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E1BF" w14:textId="5E182282" w:rsidR="0068342C" w:rsidRPr="00831207" w:rsidRDefault="0068342C" w:rsidP="00831207">
      <w:pPr>
        <w:pStyle w:val="CoverContacts"/>
        <w:framePr w:wrap="notBeside"/>
      </w:pPr>
      <w:r w:rsidRPr="00831207">
        <w:t>Submission Date</w:t>
      </w:r>
      <w:r w:rsidR="00D53B08" w:rsidRPr="00831207">
        <w:t xml:space="preserve">: </w:t>
      </w:r>
      <w:r w:rsidR="00391BA4" w:rsidRPr="00831207">
        <w:t xml:space="preserve">2 </w:t>
      </w:r>
      <w:r w:rsidR="00014E91" w:rsidRPr="00831207">
        <w:t>July</w:t>
      </w:r>
      <w:r w:rsidR="00862FC3" w:rsidRPr="00831207">
        <w:t xml:space="preserve"> 2024</w:t>
      </w:r>
    </w:p>
    <w:p w14:paraId="258213AB" w14:textId="1BFB7D73" w:rsidR="00D53B08" w:rsidRPr="00831207" w:rsidRDefault="0068342C" w:rsidP="00831207">
      <w:pPr>
        <w:pStyle w:val="CoverContacts"/>
        <w:framePr w:wrap="notBeside"/>
      </w:pPr>
      <w:r w:rsidRPr="00831207">
        <w:t>Submitted to</w:t>
      </w:r>
      <w:r w:rsidR="00D53B08" w:rsidRPr="00831207">
        <w:t xml:space="preserve">: </w:t>
      </w:r>
    </w:p>
    <w:p w14:paraId="7E1B2BDA" w14:textId="3EEAC8CD" w:rsidR="00D53B08" w:rsidRPr="00831207" w:rsidRDefault="00A211CB" w:rsidP="00831207">
      <w:pPr>
        <w:pStyle w:val="CoverContacts"/>
        <w:framePr w:wrap="notBeside"/>
      </w:pPr>
      <w:r w:rsidRPr="00831207">
        <w:t>Kat Davies A/</w:t>
      </w:r>
      <w:r w:rsidR="00D53B08" w:rsidRPr="00831207">
        <w:t>Director - Health and Disability Interface Section</w:t>
      </w:r>
    </w:p>
    <w:p w14:paraId="736E5748" w14:textId="77777777" w:rsidR="00D53B08" w:rsidRPr="00831207" w:rsidRDefault="00D53B08" w:rsidP="00831207">
      <w:pPr>
        <w:pStyle w:val="CoverContacts"/>
        <w:framePr w:wrap="notBeside"/>
      </w:pPr>
      <w:r w:rsidRPr="00831207">
        <w:t>Allied Health and Service Integration Branch | Primary Care Division</w:t>
      </w:r>
    </w:p>
    <w:p w14:paraId="6B17668E" w14:textId="77777777" w:rsidR="00D53B08" w:rsidRPr="00831207" w:rsidRDefault="00D53B08" w:rsidP="00831207">
      <w:pPr>
        <w:pStyle w:val="CoverContacts"/>
        <w:framePr w:wrap="notBeside"/>
      </w:pPr>
      <w:r w:rsidRPr="00831207">
        <w:t xml:space="preserve">Australian Government, Department of </w:t>
      </w:r>
      <w:proofErr w:type="gramStart"/>
      <w:r w:rsidRPr="00831207">
        <w:t>Health</w:t>
      </w:r>
      <w:proofErr w:type="gramEnd"/>
      <w:r w:rsidRPr="00831207">
        <w:t xml:space="preserve"> and Aged Care</w:t>
      </w:r>
    </w:p>
    <w:p w14:paraId="570364AA" w14:textId="77777777" w:rsidR="00A316E5" w:rsidRPr="00831207" w:rsidRDefault="00A316E5" w:rsidP="00831207">
      <w:pPr>
        <w:pStyle w:val="CoverContacts"/>
        <w:framePr w:wrap="notBeside"/>
      </w:pPr>
      <w:r w:rsidRPr="00831207">
        <w:t>Contact:</w:t>
      </w:r>
    </w:p>
    <w:p w14:paraId="38399F21" w14:textId="14E900D4" w:rsidR="00B70E5A" w:rsidRPr="00831207" w:rsidRDefault="00000000" w:rsidP="00831207">
      <w:pPr>
        <w:pStyle w:val="CoverContacts"/>
        <w:framePr w:wrap="notBeside"/>
      </w:pPr>
      <w:sdt>
        <w:sdtPr>
          <w:id w:val="744767140"/>
          <w:placeholder>
            <w:docPart w:val="496152962BE9460593FE40CE3FF20E69"/>
          </w:placeholder>
        </w:sdtPr>
        <w:sdtContent>
          <w:r w:rsidR="00B70E5A" w:rsidRPr="00831207">
            <w:t xml:space="preserve">Andrew </w:t>
          </w:r>
          <w:proofErr w:type="spellStart"/>
          <w:r w:rsidR="00B70E5A" w:rsidRPr="00831207">
            <w:t>Alder</w:t>
          </w:r>
        </w:sdtContent>
      </w:sdt>
      <w:r w:rsidR="00B70E5A" w:rsidRPr="00831207">
        <w:t>dice</w:t>
      </w:r>
      <w:proofErr w:type="spellEnd"/>
    </w:p>
    <w:p w14:paraId="159A98DF" w14:textId="77777777" w:rsidR="00B70E5A" w:rsidRPr="00831207" w:rsidRDefault="00B70E5A" w:rsidP="00831207">
      <w:pPr>
        <w:pStyle w:val="CoverContacts"/>
        <w:framePr w:wrap="notBeside"/>
      </w:pPr>
      <w:r w:rsidRPr="00831207">
        <w:t>M: 0457 100 338</w:t>
      </w:r>
    </w:p>
    <w:p w14:paraId="6475A0E9" w14:textId="0A349F93" w:rsidR="00547468" w:rsidRPr="00831207" w:rsidRDefault="00B70E5A" w:rsidP="00831207">
      <w:pPr>
        <w:pStyle w:val="CoverContacts"/>
        <w:framePr w:wrap="notBeside"/>
      </w:pPr>
      <w:r w:rsidRPr="00831207">
        <w:t xml:space="preserve">E: </w:t>
      </w:r>
      <w:sdt>
        <w:sdtPr>
          <w:id w:val="1543402428"/>
          <w:placeholder>
            <w:docPart w:val="E7C36717D1B549098EBD42968FE736F2"/>
          </w:placeholder>
        </w:sdtPr>
        <w:sdtContent>
          <w:r w:rsidRPr="00831207">
            <w:t>Andrew.alderdice@abtassoc.com.au</w:t>
          </w:r>
        </w:sdtContent>
      </w:sdt>
    </w:p>
    <w:p w14:paraId="0FAAF13A" w14:textId="509C08F4" w:rsidR="009D68DC" w:rsidRPr="0009451D" w:rsidRDefault="00000000" w:rsidP="0049533B">
      <w:pPr>
        <w:pStyle w:val="ClientName"/>
        <w:framePr w:wrap="notBeside"/>
      </w:pPr>
      <w:sdt>
        <w:sdtPr>
          <w:id w:val="1838884689"/>
          <w:placeholder>
            <w:docPart w:val="F664D577A13644CEB9C3C986EFB28DB8"/>
          </w:placeholder>
        </w:sdtPr>
        <w:sdtContent>
          <w:r w:rsidR="006A6A6E">
            <w:t>Department of Health and Aged Care</w:t>
          </w:r>
        </w:sdtContent>
      </w:sdt>
    </w:p>
    <w:p w14:paraId="2BF4E4BC" w14:textId="6921602B" w:rsidR="009D68DC" w:rsidRPr="0049533B" w:rsidRDefault="00C1478B" w:rsidP="0049533B">
      <w:pPr>
        <w:pStyle w:val="Proposal"/>
        <w:rPr>
          <w:rFonts w:ascii="Calibri" w:hAnsi="Calibri" w:cs="Calibri"/>
        </w:rPr>
      </w:pPr>
      <w:r w:rsidRPr="0049533B">
        <w:rPr>
          <w:rFonts w:ascii="Calibri" w:hAnsi="Calibri" w:cs="Calibri"/>
        </w:rPr>
        <w:t xml:space="preserve">Monitoring &amp; Evaluation of </w:t>
      </w:r>
      <w:r w:rsidR="00E25BC9" w:rsidRPr="0049533B">
        <w:rPr>
          <w:rFonts w:ascii="Calibri" w:hAnsi="Calibri" w:cs="Calibri"/>
        </w:rPr>
        <w:t>the Primary Care Enhancement Program Pilot</w:t>
      </w:r>
      <w:r w:rsidR="007C79A4" w:rsidRPr="0049533B">
        <w:rPr>
          <w:rFonts w:ascii="Calibri" w:hAnsi="Calibri" w:cs="Calibri"/>
        </w:rPr>
        <w:t>:</w:t>
      </w:r>
    </w:p>
    <w:p w14:paraId="78551ECC" w14:textId="7DE51BEA" w:rsidR="007614D3" w:rsidRDefault="009F02C8" w:rsidP="0049533B">
      <w:pPr>
        <w:pStyle w:val="Title"/>
        <w:rPr>
          <w:rFonts w:ascii="Calibri" w:hAnsi="Calibri" w:cs="Calibri"/>
          <w:sz w:val="40"/>
          <w:szCs w:val="40"/>
          <w:lang w:eastAsia="zh-CN" w:bidi="th-TH"/>
        </w:rPr>
        <w:sectPr w:rsidR="007614D3" w:rsidSect="00E67CBD">
          <w:headerReference w:type="default" r:id="rId8"/>
          <w:footerReference w:type="default" r:id="rId9"/>
          <w:headerReference w:type="first" r:id="rId10"/>
          <w:pgSz w:w="11906" w:h="16838" w:code="9"/>
          <w:pgMar w:top="1702" w:right="991" w:bottom="1276" w:left="1440" w:header="1135" w:footer="567" w:gutter="0"/>
          <w:pgNumType w:fmt="lowerRoman"/>
          <w:cols w:space="708"/>
          <w:titlePg/>
          <w:docGrid w:linePitch="360"/>
        </w:sectPr>
      </w:pPr>
      <w:bookmarkStart w:id="4" w:name="_Hlk46558176"/>
      <w:r>
        <w:rPr>
          <w:rFonts w:ascii="Calibri" w:hAnsi="Calibri" w:cs="Calibri"/>
          <w:sz w:val="40"/>
          <w:szCs w:val="40"/>
          <w:lang w:eastAsia="zh-CN" w:bidi="th-TH"/>
        </w:rPr>
        <w:t xml:space="preserve">Executive Summary of the </w:t>
      </w:r>
      <w:r w:rsidR="00406974" w:rsidRPr="001943BA">
        <w:rPr>
          <w:rFonts w:ascii="Calibri" w:hAnsi="Calibri" w:cs="Calibri"/>
          <w:sz w:val="40"/>
          <w:szCs w:val="40"/>
          <w:lang w:eastAsia="zh-CN" w:bidi="th-TH"/>
        </w:rPr>
        <w:t>Final Report</w:t>
      </w:r>
      <w:bookmarkEnd w:id="4"/>
    </w:p>
    <w:p w14:paraId="4CB76238" w14:textId="1610C62E" w:rsidR="00EC491D" w:rsidRPr="004670C7" w:rsidRDefault="00EC491D" w:rsidP="0049533B">
      <w:pPr>
        <w:rPr>
          <w:rFonts w:asciiTheme="minorHAnsi" w:hAnsiTheme="minorHAnsi" w:cstheme="minorBidi"/>
          <w:b/>
          <w:bCs/>
        </w:rPr>
      </w:pPr>
      <w:r w:rsidRPr="004670C7">
        <w:rPr>
          <w:b/>
          <w:bCs/>
        </w:rPr>
        <w:lastRenderedPageBreak/>
        <w:t>Acknowledgement</w:t>
      </w:r>
    </w:p>
    <w:p w14:paraId="323FE61F" w14:textId="5EEB681C" w:rsidR="00EC491D" w:rsidRPr="00215AAE" w:rsidRDefault="00EC491D" w:rsidP="0049533B">
      <w:proofErr w:type="spellStart"/>
      <w:r w:rsidRPr="00215AAE">
        <w:t>Abt</w:t>
      </w:r>
      <w:proofErr w:type="spellEnd"/>
      <w:r w:rsidRPr="00215AAE">
        <w:t xml:space="preserve"> Associates acknowledges the </w:t>
      </w:r>
      <w:proofErr w:type="spellStart"/>
      <w:r w:rsidRPr="00215AAE">
        <w:t>Jagera</w:t>
      </w:r>
      <w:proofErr w:type="spellEnd"/>
      <w:r w:rsidRPr="00215AAE">
        <w:t xml:space="preserve"> and </w:t>
      </w:r>
      <w:proofErr w:type="spellStart"/>
      <w:r w:rsidRPr="00215AAE">
        <w:t>Turrbal</w:t>
      </w:r>
      <w:proofErr w:type="spellEnd"/>
      <w:r w:rsidRPr="00215AAE">
        <w:t xml:space="preserve"> </w:t>
      </w:r>
      <w:r w:rsidR="008E65F1">
        <w:t xml:space="preserve">people </w:t>
      </w:r>
      <w:r w:rsidRPr="00215AAE">
        <w:t xml:space="preserve">as the Traditional Owners of the land upon which the organisation’s Brisbane office is located and the Ngunnawal people upon which our Canberra office is located. </w:t>
      </w:r>
    </w:p>
    <w:p w14:paraId="586BFCB1" w14:textId="77777777" w:rsidR="00EC491D" w:rsidRPr="00215AAE" w:rsidRDefault="00EC491D" w:rsidP="0049533B">
      <w:r w:rsidRPr="00215AAE">
        <w:t xml:space="preserve">We acknowledge the Traditional Owners of lands across Australia where we conduct our work and pay our respects to, and recognise Elders, past, </w:t>
      </w:r>
      <w:proofErr w:type="gramStart"/>
      <w:r w:rsidRPr="00215AAE">
        <w:t>present</w:t>
      </w:r>
      <w:proofErr w:type="gramEnd"/>
      <w:r w:rsidRPr="00215AAE">
        <w:t xml:space="preserve"> and future for they are the custodians of the memories, the traditions, the cultures and the hopes of Aboriginal and Torres Strait Islander Australians. </w:t>
      </w:r>
    </w:p>
    <w:p w14:paraId="2921F8FE" w14:textId="20B8E18B" w:rsidR="00372542" w:rsidRPr="0071542D" w:rsidRDefault="00EC491D" w:rsidP="0049533B">
      <w:r w:rsidRPr="00215AAE">
        <w:t>We recognise the individuals and organisations we have worked with, and will continue to work with, in developing our Reconciliation Action Plan (RAP).</w:t>
      </w:r>
    </w:p>
    <w:p w14:paraId="606A00BE" w14:textId="56A4A575" w:rsidR="00372542" w:rsidRPr="0084599A" w:rsidRDefault="00372542" w:rsidP="0049533B">
      <w:pPr>
        <w:rPr>
          <w:b/>
          <w:bCs/>
        </w:rPr>
      </w:pPr>
      <w:r w:rsidRPr="0084599A">
        <w:rPr>
          <w:b/>
          <w:bCs/>
        </w:rPr>
        <w:t>Our Vision for Reconciliation</w:t>
      </w:r>
    </w:p>
    <w:p w14:paraId="5DAB6AD7" w14:textId="77777777" w:rsidR="00372542" w:rsidRPr="00215AAE" w:rsidRDefault="00372542" w:rsidP="00831207">
      <w:r w:rsidRPr="00215AAE">
        <w:t xml:space="preserve">Our vision for the future of Australia, is one where our nation is actively anti-racist, promotes equality and equity, one that celebrates diversity and embraces unity between Aboriginal and Torres Strait Islander peoples and the broader Australian community. </w:t>
      </w:r>
    </w:p>
    <w:p w14:paraId="142E9093" w14:textId="175A01BE" w:rsidR="00372542" w:rsidRPr="00215AAE" w:rsidRDefault="00372542" w:rsidP="0049533B">
      <w:r w:rsidRPr="00215AAE">
        <w:t xml:space="preserve">Our organisational mission is to strengthen the communities in which we work, by improving the social and economic wellbeing of all. Guided by the United Nations Declaration on the Rights of Indigenous Peoples, which sets out the minimum standards for the continued survival of, and level of respect and wellbeing for all Indigenous peoples, we aim to be an active participant in the reconciliation journey that Australia </w:t>
      </w:r>
      <w:proofErr w:type="gramStart"/>
      <w:r w:rsidRPr="00215AAE">
        <w:t>continues on</w:t>
      </w:r>
      <w:proofErr w:type="gramEnd"/>
      <w:r w:rsidRPr="00215AAE">
        <w:t>, as well as a role model for other mission-driven organisations.</w:t>
      </w:r>
    </w:p>
    <w:p w14:paraId="596D2268" w14:textId="77777777" w:rsidR="00372542" w:rsidRPr="00916AC0" w:rsidRDefault="00372542" w:rsidP="0049533B">
      <w:pPr>
        <w:rPr>
          <w:color w:val="auto"/>
          <w:sz w:val="26"/>
          <w:szCs w:val="26"/>
        </w:rPr>
      </w:pPr>
      <w:r>
        <w:rPr>
          <w:noProof/>
          <w:lang w:eastAsia="en-AU"/>
        </w:rPr>
        <w:drawing>
          <wp:inline distT="0" distB="0" distL="0" distR="0" wp14:anchorId="07A2E142" wp14:editId="6FC24A16">
            <wp:extent cx="5330329" cy="3130550"/>
            <wp:effectExtent l="0" t="0" r="3810" b="0"/>
            <wp:docPr id="1649448878" name="Picture 16494488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448878" name="Picture 164944887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359667" cy="3147780"/>
                    </a:xfrm>
                    <a:prstGeom prst="rect">
                      <a:avLst/>
                    </a:prstGeom>
                  </pic:spPr>
                </pic:pic>
              </a:graphicData>
            </a:graphic>
          </wp:inline>
        </w:drawing>
      </w:r>
    </w:p>
    <w:p w14:paraId="60CFAB4B" w14:textId="77777777" w:rsidR="00A71E2E" w:rsidRDefault="00372542" w:rsidP="0049533B">
      <w:r w:rsidRPr="00215AAE">
        <w:t xml:space="preserve">Our RAP artwork, by Stephen Hogarth a descendent from </w:t>
      </w:r>
      <w:proofErr w:type="spellStart"/>
      <w:r w:rsidRPr="00215AAE">
        <w:t>Gamilaroi</w:t>
      </w:r>
      <w:proofErr w:type="spellEnd"/>
      <w:r w:rsidRPr="00215AAE">
        <w:t xml:space="preserve"> is an important visual depiction and symbol of </w:t>
      </w:r>
      <w:proofErr w:type="spellStart"/>
      <w:r w:rsidRPr="00215AAE">
        <w:t>Abt’s</w:t>
      </w:r>
      <w:proofErr w:type="spellEnd"/>
      <w:r w:rsidRPr="00215AAE">
        <w:t xml:space="preserve"> RAP story and journey.</w:t>
      </w:r>
    </w:p>
    <w:p w14:paraId="7BC987DF" w14:textId="4599C96B" w:rsidR="00A71E2E" w:rsidRPr="00A71E2E" w:rsidRDefault="000D0DEC" w:rsidP="0049533B">
      <w:pPr>
        <w:pStyle w:val="Heading1NoNumber"/>
        <w:rPr>
          <w:lang w:eastAsia="ja-JP"/>
        </w:rPr>
      </w:pPr>
      <w:bookmarkStart w:id="5" w:name="_Toc168658165"/>
      <w:r>
        <w:rPr>
          <w:lang w:eastAsia="ja-JP"/>
        </w:rPr>
        <w:lastRenderedPageBreak/>
        <w:t xml:space="preserve">Abbreviations and </w:t>
      </w:r>
      <w:bookmarkEnd w:id="5"/>
      <w:r w:rsidR="00A90DF9">
        <w:rPr>
          <w:lang w:eastAsia="ja-JP"/>
        </w:rPr>
        <w:t>acronyms</w:t>
      </w:r>
    </w:p>
    <w:tbl>
      <w:tblPr>
        <w:tblStyle w:val="Table-Top13"/>
        <w:tblW w:w="9251" w:type="dxa"/>
        <w:tblLook w:val="04A0" w:firstRow="1" w:lastRow="0" w:firstColumn="1" w:lastColumn="0" w:noHBand="0" w:noVBand="1"/>
      </w:tblPr>
      <w:tblGrid>
        <w:gridCol w:w="1567"/>
        <w:gridCol w:w="7684"/>
      </w:tblGrid>
      <w:tr w:rsidR="00A2421B" w:rsidRPr="009F02C8" w14:paraId="77099437" w14:textId="77777777" w:rsidTr="00831207">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567" w:type="dxa"/>
          </w:tcPr>
          <w:p w14:paraId="61C50FBA" w14:textId="0524E06E" w:rsidR="00A2421B" w:rsidRPr="00831207" w:rsidRDefault="00A2421B" w:rsidP="00831207">
            <w:pPr>
              <w:pStyle w:val="TableofAuthorities"/>
            </w:pPr>
            <w:r w:rsidRPr="00831207">
              <w:t>Abbreviation</w:t>
            </w:r>
          </w:p>
        </w:tc>
        <w:tc>
          <w:tcPr>
            <w:tcW w:w="7684" w:type="dxa"/>
          </w:tcPr>
          <w:p w14:paraId="5FF938EC" w14:textId="4D573D7F" w:rsidR="00A2421B" w:rsidRPr="00831207" w:rsidRDefault="00A2421B" w:rsidP="00831207">
            <w:pPr>
              <w:pStyle w:val="TableofAuthorities"/>
              <w:cnfStyle w:val="100000000000" w:firstRow="1" w:lastRow="0" w:firstColumn="0" w:lastColumn="0" w:oddVBand="0" w:evenVBand="0" w:oddHBand="0" w:evenHBand="0" w:firstRowFirstColumn="0" w:firstRowLastColumn="0" w:lastRowFirstColumn="0" w:lastRowLastColumn="0"/>
            </w:pPr>
            <w:r w:rsidRPr="00831207">
              <w:t>Full text</w:t>
            </w:r>
          </w:p>
        </w:tc>
      </w:tr>
      <w:tr w:rsidR="007B430C" w:rsidRPr="009F02C8" w14:paraId="3F3FB74B" w14:textId="77777777" w:rsidTr="00831207">
        <w:trPr>
          <w:trHeight w:val="448"/>
        </w:trPr>
        <w:tc>
          <w:tcPr>
            <w:cnfStyle w:val="001000000000" w:firstRow="0" w:lastRow="0" w:firstColumn="1" w:lastColumn="0" w:oddVBand="0" w:evenVBand="0" w:oddHBand="0" w:evenHBand="0" w:firstRowFirstColumn="0" w:firstRowLastColumn="0" w:lastRowFirstColumn="0" w:lastRowLastColumn="0"/>
            <w:tcW w:w="1567" w:type="dxa"/>
          </w:tcPr>
          <w:p w14:paraId="6D03513F" w14:textId="77777777" w:rsidR="007B430C" w:rsidRPr="00831207" w:rsidRDefault="007B430C" w:rsidP="00831207">
            <w:bookmarkStart w:id="6" w:name="_Hlk9414229"/>
            <w:bookmarkStart w:id="7" w:name="_Hlk90287822"/>
            <w:proofErr w:type="spellStart"/>
            <w:r w:rsidRPr="00831207">
              <w:t>Abt</w:t>
            </w:r>
            <w:proofErr w:type="spellEnd"/>
          </w:p>
        </w:tc>
        <w:tc>
          <w:tcPr>
            <w:tcW w:w="7684" w:type="dxa"/>
          </w:tcPr>
          <w:p w14:paraId="3350D673" w14:textId="77777777" w:rsidR="007B430C" w:rsidRPr="00831207" w:rsidRDefault="007B430C" w:rsidP="00831207">
            <w:pPr>
              <w:cnfStyle w:val="000000000000" w:firstRow="0" w:lastRow="0" w:firstColumn="0" w:lastColumn="0" w:oddVBand="0" w:evenVBand="0" w:oddHBand="0" w:evenHBand="0" w:firstRowFirstColumn="0" w:firstRowLastColumn="0" w:lastRowFirstColumn="0" w:lastRowLastColumn="0"/>
            </w:pPr>
            <w:proofErr w:type="spellStart"/>
            <w:r w:rsidRPr="00831207">
              <w:t>Abt</w:t>
            </w:r>
            <w:proofErr w:type="spellEnd"/>
            <w:r w:rsidRPr="00831207">
              <w:t xml:space="preserve"> Associates</w:t>
            </w:r>
          </w:p>
        </w:tc>
      </w:tr>
      <w:tr w:rsidR="007B430C" w:rsidRPr="009F02C8" w14:paraId="5171584A" w14:textId="77777777" w:rsidTr="00831207">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567" w:type="dxa"/>
          </w:tcPr>
          <w:p w14:paraId="3AD6A336" w14:textId="77777777" w:rsidR="007B430C" w:rsidRPr="00831207" w:rsidRDefault="007B430C" w:rsidP="00831207">
            <w:r w:rsidRPr="00831207">
              <w:t>CCQ</w:t>
            </w:r>
          </w:p>
        </w:tc>
        <w:tc>
          <w:tcPr>
            <w:tcW w:w="7684" w:type="dxa"/>
          </w:tcPr>
          <w:p w14:paraId="57401BA4" w14:textId="4CD558C0" w:rsidR="007B430C" w:rsidRPr="00831207" w:rsidRDefault="007B430C" w:rsidP="00831207">
            <w:pPr>
              <w:cnfStyle w:val="000000010000" w:firstRow="0" w:lastRow="0" w:firstColumn="0" w:lastColumn="0" w:oddVBand="0" w:evenVBand="0" w:oddHBand="0" w:evenHBand="1" w:firstRowFirstColumn="0" w:firstRowLastColumn="0" w:lastRowFirstColumn="0" w:lastRowLastColumn="0"/>
            </w:pPr>
            <w:r w:rsidRPr="00831207">
              <w:t xml:space="preserve">Country to Coast Queensland </w:t>
            </w:r>
          </w:p>
        </w:tc>
      </w:tr>
      <w:tr w:rsidR="007B430C" w:rsidRPr="009F02C8" w14:paraId="7FAC8D1E" w14:textId="77777777" w:rsidTr="00831207">
        <w:trPr>
          <w:trHeight w:val="448"/>
        </w:trPr>
        <w:tc>
          <w:tcPr>
            <w:cnfStyle w:val="001000000000" w:firstRow="0" w:lastRow="0" w:firstColumn="1" w:lastColumn="0" w:oddVBand="0" w:evenVBand="0" w:oddHBand="0" w:evenHBand="0" w:firstRowFirstColumn="0" w:firstRowLastColumn="0" w:lastRowFirstColumn="0" w:lastRowLastColumn="0"/>
            <w:tcW w:w="1567" w:type="dxa"/>
          </w:tcPr>
          <w:p w14:paraId="0454F670" w14:textId="77777777" w:rsidR="007B430C" w:rsidRPr="00831207" w:rsidRDefault="007B430C" w:rsidP="00831207">
            <w:r w:rsidRPr="00831207">
              <w:t>CDP</w:t>
            </w:r>
          </w:p>
        </w:tc>
        <w:tc>
          <w:tcPr>
            <w:tcW w:w="7684" w:type="dxa"/>
          </w:tcPr>
          <w:p w14:paraId="4A7EDB36" w14:textId="77777777" w:rsidR="007B430C" w:rsidRPr="00831207" w:rsidRDefault="007B430C" w:rsidP="00831207">
            <w:pPr>
              <w:cnfStyle w:val="000000000000" w:firstRow="0" w:lastRow="0" w:firstColumn="0" w:lastColumn="0" w:oddVBand="0" w:evenVBand="0" w:oddHBand="0" w:evenHBand="0" w:firstRowFirstColumn="0" w:firstRowLastColumn="0" w:lastRowFirstColumn="0" w:lastRowLastColumn="0"/>
            </w:pPr>
            <w:r w:rsidRPr="00831207">
              <w:t>Curriculum Development Project</w:t>
            </w:r>
          </w:p>
        </w:tc>
      </w:tr>
      <w:tr w:rsidR="007B430C" w:rsidRPr="009F02C8" w14:paraId="22B9F807" w14:textId="77777777" w:rsidTr="00831207">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567" w:type="dxa"/>
          </w:tcPr>
          <w:p w14:paraId="19AEA453" w14:textId="2B41E929" w:rsidR="007B430C" w:rsidRPr="00831207" w:rsidRDefault="009F02C8" w:rsidP="00831207">
            <w:r w:rsidRPr="00831207">
              <w:t>CESPHN</w:t>
            </w:r>
          </w:p>
        </w:tc>
        <w:tc>
          <w:tcPr>
            <w:tcW w:w="7684" w:type="dxa"/>
          </w:tcPr>
          <w:p w14:paraId="5BE2B155" w14:textId="77777777" w:rsidR="007B430C" w:rsidRPr="00831207" w:rsidRDefault="007B430C" w:rsidP="00831207">
            <w:pPr>
              <w:cnfStyle w:val="000000010000" w:firstRow="0" w:lastRow="0" w:firstColumn="0" w:lastColumn="0" w:oddVBand="0" w:evenVBand="0" w:oddHBand="0" w:evenHBand="1" w:firstRowFirstColumn="0" w:firstRowLastColumn="0" w:lastRowFirstColumn="0" w:lastRowLastColumn="0"/>
            </w:pPr>
            <w:r w:rsidRPr="00831207">
              <w:t>Central and Eastern Sydney Primary Health Network</w:t>
            </w:r>
          </w:p>
        </w:tc>
      </w:tr>
      <w:tr w:rsidR="007B430C" w:rsidRPr="009F02C8" w14:paraId="0C275526" w14:textId="77777777" w:rsidTr="00831207">
        <w:trPr>
          <w:trHeight w:val="448"/>
        </w:trPr>
        <w:tc>
          <w:tcPr>
            <w:cnfStyle w:val="001000000000" w:firstRow="0" w:lastRow="0" w:firstColumn="1" w:lastColumn="0" w:oddVBand="0" w:evenVBand="0" w:oddHBand="0" w:evenHBand="0" w:firstRowFirstColumn="0" w:firstRowLastColumn="0" w:lastRowFirstColumn="0" w:lastRowLastColumn="0"/>
            <w:tcW w:w="1567" w:type="dxa"/>
          </w:tcPr>
          <w:p w14:paraId="536CD878" w14:textId="77777777" w:rsidR="007B430C" w:rsidRPr="00831207" w:rsidRDefault="007B430C" w:rsidP="00831207">
            <w:r w:rsidRPr="00831207">
              <w:t>CID</w:t>
            </w:r>
          </w:p>
        </w:tc>
        <w:tc>
          <w:tcPr>
            <w:tcW w:w="7684" w:type="dxa"/>
          </w:tcPr>
          <w:p w14:paraId="11B948B7" w14:textId="77777777" w:rsidR="007B430C" w:rsidRPr="00831207" w:rsidRDefault="007B430C" w:rsidP="00831207">
            <w:pPr>
              <w:cnfStyle w:val="000000000000" w:firstRow="0" w:lastRow="0" w:firstColumn="0" w:lastColumn="0" w:oddVBand="0" w:evenVBand="0" w:oddHBand="0" w:evenHBand="0" w:firstRowFirstColumn="0" w:firstRowLastColumn="0" w:lastRowFirstColumn="0" w:lastRowLastColumn="0"/>
            </w:pPr>
            <w:r w:rsidRPr="00831207">
              <w:t>Council for Intellectual Disability</w:t>
            </w:r>
          </w:p>
        </w:tc>
      </w:tr>
      <w:tr w:rsidR="007B430C" w:rsidRPr="009F02C8" w14:paraId="528F2F12" w14:textId="77777777" w:rsidTr="00831207">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567" w:type="dxa"/>
          </w:tcPr>
          <w:p w14:paraId="5BFA3CEA" w14:textId="77777777" w:rsidR="007B430C" w:rsidRPr="00831207" w:rsidRDefault="007B430C" w:rsidP="00831207">
            <w:r w:rsidRPr="00831207">
              <w:t>CQWBSCPHN</w:t>
            </w:r>
          </w:p>
        </w:tc>
        <w:tc>
          <w:tcPr>
            <w:tcW w:w="7684" w:type="dxa"/>
          </w:tcPr>
          <w:p w14:paraId="29FFB9FF" w14:textId="77777777" w:rsidR="007B430C" w:rsidRPr="00831207" w:rsidRDefault="007B430C" w:rsidP="00831207">
            <w:pPr>
              <w:cnfStyle w:val="000000010000" w:firstRow="0" w:lastRow="0" w:firstColumn="0" w:lastColumn="0" w:oddVBand="0" w:evenVBand="0" w:oddHBand="0" w:evenHBand="1" w:firstRowFirstColumn="0" w:firstRowLastColumn="0" w:lastRowFirstColumn="0" w:lastRowLastColumn="0"/>
            </w:pPr>
            <w:r w:rsidRPr="00831207">
              <w:t>Central Queensland, Wide Bay, Sunshine Coast Primary Health Network</w:t>
            </w:r>
          </w:p>
        </w:tc>
      </w:tr>
      <w:tr w:rsidR="007B430C" w:rsidRPr="009F02C8" w14:paraId="02AD3A5C" w14:textId="77777777" w:rsidTr="00831207">
        <w:trPr>
          <w:trHeight w:val="448"/>
        </w:trPr>
        <w:tc>
          <w:tcPr>
            <w:cnfStyle w:val="001000000000" w:firstRow="0" w:lastRow="0" w:firstColumn="1" w:lastColumn="0" w:oddVBand="0" w:evenVBand="0" w:oddHBand="0" w:evenHBand="0" w:firstRowFirstColumn="0" w:firstRowLastColumn="0" w:lastRowFirstColumn="0" w:lastRowLastColumn="0"/>
            <w:tcW w:w="1567" w:type="dxa"/>
          </w:tcPr>
          <w:p w14:paraId="5A0DB1A9" w14:textId="77777777" w:rsidR="007B430C" w:rsidRPr="00831207" w:rsidRDefault="007B430C" w:rsidP="00831207">
            <w:proofErr w:type="spellStart"/>
            <w:r w:rsidRPr="00831207">
              <w:t>DoHAC</w:t>
            </w:r>
            <w:proofErr w:type="spellEnd"/>
          </w:p>
        </w:tc>
        <w:tc>
          <w:tcPr>
            <w:tcW w:w="7684" w:type="dxa"/>
          </w:tcPr>
          <w:p w14:paraId="5A657E5A" w14:textId="7240B908" w:rsidR="007B430C" w:rsidRPr="00831207" w:rsidRDefault="007B430C" w:rsidP="00831207">
            <w:pPr>
              <w:cnfStyle w:val="000000000000" w:firstRow="0" w:lastRow="0" w:firstColumn="0" w:lastColumn="0" w:oddVBand="0" w:evenVBand="0" w:oddHBand="0" w:evenHBand="0" w:firstRowFirstColumn="0" w:firstRowLastColumn="0" w:lastRowFirstColumn="0" w:lastRowLastColumn="0"/>
            </w:pPr>
            <w:r w:rsidRPr="00831207">
              <w:t>Department of Health and Aged Care</w:t>
            </w:r>
            <w:r w:rsidR="00EA252A" w:rsidRPr="00831207">
              <w:t xml:space="preserve"> (also, the Department)</w:t>
            </w:r>
          </w:p>
        </w:tc>
      </w:tr>
      <w:tr w:rsidR="007B430C" w:rsidRPr="009F02C8" w14:paraId="336999FB" w14:textId="77777777" w:rsidTr="00831207">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567" w:type="dxa"/>
          </w:tcPr>
          <w:p w14:paraId="4AA491F8" w14:textId="77777777" w:rsidR="007B430C" w:rsidRPr="00831207" w:rsidRDefault="007B430C" w:rsidP="00831207">
            <w:r w:rsidRPr="00831207">
              <w:t>GP</w:t>
            </w:r>
          </w:p>
        </w:tc>
        <w:tc>
          <w:tcPr>
            <w:tcW w:w="7684" w:type="dxa"/>
          </w:tcPr>
          <w:p w14:paraId="2680B9EE" w14:textId="02D7F502" w:rsidR="007B430C" w:rsidRPr="00831207" w:rsidRDefault="007B430C" w:rsidP="00831207">
            <w:pPr>
              <w:cnfStyle w:val="000000010000" w:firstRow="0" w:lastRow="0" w:firstColumn="0" w:lastColumn="0" w:oddVBand="0" w:evenVBand="0" w:oddHBand="0" w:evenHBand="1" w:firstRowFirstColumn="0" w:firstRowLastColumn="0" w:lastRowFirstColumn="0" w:lastRowLastColumn="0"/>
            </w:pPr>
            <w:r w:rsidRPr="00831207">
              <w:t xml:space="preserve">General </w:t>
            </w:r>
            <w:r w:rsidR="00C8579F" w:rsidRPr="00831207">
              <w:t>P</w:t>
            </w:r>
            <w:r w:rsidRPr="00831207">
              <w:t>ractitioner</w:t>
            </w:r>
          </w:p>
        </w:tc>
      </w:tr>
      <w:tr w:rsidR="007B430C" w:rsidRPr="009F02C8" w14:paraId="3266AA4C" w14:textId="77777777" w:rsidTr="00831207">
        <w:trPr>
          <w:trHeight w:val="448"/>
        </w:trPr>
        <w:tc>
          <w:tcPr>
            <w:cnfStyle w:val="001000000000" w:firstRow="0" w:lastRow="0" w:firstColumn="1" w:lastColumn="0" w:oddVBand="0" w:evenVBand="0" w:oddHBand="0" w:evenHBand="0" w:firstRowFirstColumn="0" w:firstRowLastColumn="0" w:lastRowFirstColumn="0" w:lastRowLastColumn="0"/>
            <w:tcW w:w="1567" w:type="dxa"/>
          </w:tcPr>
          <w:p w14:paraId="58B5C944" w14:textId="77777777" w:rsidR="007B430C" w:rsidRPr="00831207" w:rsidRDefault="007B430C" w:rsidP="00831207">
            <w:r w:rsidRPr="00831207">
              <w:t>MBS</w:t>
            </w:r>
          </w:p>
        </w:tc>
        <w:tc>
          <w:tcPr>
            <w:tcW w:w="7684" w:type="dxa"/>
          </w:tcPr>
          <w:p w14:paraId="50F71828" w14:textId="50EE7988" w:rsidR="007B430C" w:rsidRPr="00831207" w:rsidRDefault="007B430C" w:rsidP="00831207">
            <w:pPr>
              <w:cnfStyle w:val="000000000000" w:firstRow="0" w:lastRow="0" w:firstColumn="0" w:lastColumn="0" w:oddVBand="0" w:evenVBand="0" w:oddHBand="0" w:evenHBand="0" w:firstRowFirstColumn="0" w:firstRowLastColumn="0" w:lastRowFirstColumn="0" w:lastRowLastColumn="0"/>
            </w:pPr>
            <w:r w:rsidRPr="00831207">
              <w:t>Medicare Benefit Scheme</w:t>
            </w:r>
          </w:p>
        </w:tc>
      </w:tr>
      <w:tr w:rsidR="007B430C" w:rsidRPr="009F02C8" w14:paraId="42A88E1B" w14:textId="77777777" w:rsidTr="00831207">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567" w:type="dxa"/>
          </w:tcPr>
          <w:p w14:paraId="7B3957DB" w14:textId="6011D1CE" w:rsidR="007B430C" w:rsidRPr="00831207" w:rsidRDefault="007B430C" w:rsidP="00831207">
            <w:r w:rsidRPr="00831207">
              <w:t>NDIA</w:t>
            </w:r>
          </w:p>
        </w:tc>
        <w:tc>
          <w:tcPr>
            <w:tcW w:w="7684" w:type="dxa"/>
          </w:tcPr>
          <w:p w14:paraId="61EC55E8" w14:textId="16A99E42" w:rsidR="007B430C" w:rsidRPr="00831207" w:rsidRDefault="007B430C" w:rsidP="00831207">
            <w:pPr>
              <w:cnfStyle w:val="000000010000" w:firstRow="0" w:lastRow="0" w:firstColumn="0" w:lastColumn="0" w:oddVBand="0" w:evenVBand="0" w:oddHBand="0" w:evenHBand="1" w:firstRowFirstColumn="0" w:firstRowLastColumn="0" w:lastRowFirstColumn="0" w:lastRowLastColumn="0"/>
            </w:pPr>
            <w:r w:rsidRPr="00831207">
              <w:t>National Disability Insurance Agency</w:t>
            </w:r>
          </w:p>
        </w:tc>
      </w:tr>
      <w:tr w:rsidR="007B430C" w:rsidRPr="009F02C8" w14:paraId="7C8B06F6" w14:textId="77777777" w:rsidTr="00831207">
        <w:trPr>
          <w:trHeight w:val="448"/>
        </w:trPr>
        <w:tc>
          <w:tcPr>
            <w:cnfStyle w:val="001000000000" w:firstRow="0" w:lastRow="0" w:firstColumn="1" w:lastColumn="0" w:oddVBand="0" w:evenVBand="0" w:oddHBand="0" w:evenHBand="0" w:firstRowFirstColumn="0" w:firstRowLastColumn="0" w:lastRowFirstColumn="0" w:lastRowLastColumn="0"/>
            <w:tcW w:w="1567" w:type="dxa"/>
          </w:tcPr>
          <w:p w14:paraId="22E97AEE" w14:textId="77777777" w:rsidR="007B430C" w:rsidRPr="00831207" w:rsidRDefault="007B430C" w:rsidP="00831207">
            <w:r w:rsidRPr="00831207">
              <w:t>NDS</w:t>
            </w:r>
          </w:p>
        </w:tc>
        <w:tc>
          <w:tcPr>
            <w:tcW w:w="7684" w:type="dxa"/>
          </w:tcPr>
          <w:p w14:paraId="721DCE94" w14:textId="48B58DB5" w:rsidR="007B430C" w:rsidRPr="00831207" w:rsidRDefault="007B430C" w:rsidP="00831207">
            <w:pPr>
              <w:cnfStyle w:val="000000000000" w:firstRow="0" w:lastRow="0" w:firstColumn="0" w:lastColumn="0" w:oddVBand="0" w:evenVBand="0" w:oddHBand="0" w:evenHBand="0" w:firstRowFirstColumn="0" w:firstRowLastColumn="0" w:lastRowFirstColumn="0" w:lastRowLastColumn="0"/>
            </w:pPr>
            <w:r w:rsidRPr="00831207">
              <w:t xml:space="preserve">National Disability </w:t>
            </w:r>
            <w:r w:rsidR="00A54C35" w:rsidRPr="00831207">
              <w:t>Services</w:t>
            </w:r>
          </w:p>
        </w:tc>
      </w:tr>
      <w:tr w:rsidR="007B430C" w:rsidRPr="009F02C8" w14:paraId="379BE164" w14:textId="77777777" w:rsidTr="00831207">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567" w:type="dxa"/>
          </w:tcPr>
          <w:p w14:paraId="7C970DAA" w14:textId="77777777" w:rsidR="007B430C" w:rsidRPr="00831207" w:rsidRDefault="007B430C" w:rsidP="00831207">
            <w:r w:rsidRPr="00831207">
              <w:t>NCE</w:t>
            </w:r>
          </w:p>
        </w:tc>
        <w:tc>
          <w:tcPr>
            <w:tcW w:w="7684" w:type="dxa"/>
          </w:tcPr>
          <w:p w14:paraId="49F42E2A" w14:textId="550B9A5D" w:rsidR="007B430C" w:rsidRPr="00831207" w:rsidRDefault="00A54C35" w:rsidP="00831207">
            <w:pPr>
              <w:cnfStyle w:val="000000010000" w:firstRow="0" w:lastRow="0" w:firstColumn="0" w:lastColumn="0" w:oddVBand="0" w:evenVBand="0" w:oddHBand="0" w:evenHBand="1" w:firstRowFirstColumn="0" w:firstRowLastColumn="0" w:lastRowFirstColumn="0" w:lastRowLastColumn="0"/>
            </w:pPr>
            <w:r w:rsidRPr="00831207">
              <w:t>National Centre of Excellence</w:t>
            </w:r>
            <w:r w:rsidR="004C6301" w:rsidRPr="00831207">
              <w:t xml:space="preserve"> in Intellectual Disability Health</w:t>
            </w:r>
          </w:p>
        </w:tc>
      </w:tr>
      <w:tr w:rsidR="007B430C" w:rsidRPr="009F02C8" w14:paraId="06095C33" w14:textId="77777777" w:rsidTr="00831207">
        <w:trPr>
          <w:trHeight w:val="448"/>
        </w:trPr>
        <w:tc>
          <w:tcPr>
            <w:cnfStyle w:val="001000000000" w:firstRow="0" w:lastRow="0" w:firstColumn="1" w:lastColumn="0" w:oddVBand="0" w:evenVBand="0" w:oddHBand="0" w:evenHBand="0" w:firstRowFirstColumn="0" w:firstRowLastColumn="0" w:lastRowFirstColumn="0" w:lastRowLastColumn="0"/>
            <w:tcW w:w="1567" w:type="dxa"/>
          </w:tcPr>
          <w:p w14:paraId="722294E3" w14:textId="77777777" w:rsidR="007B430C" w:rsidRPr="00831207" w:rsidRDefault="007B430C" w:rsidP="00831207">
            <w:r w:rsidRPr="00831207">
              <w:t>RACGP</w:t>
            </w:r>
          </w:p>
        </w:tc>
        <w:tc>
          <w:tcPr>
            <w:tcW w:w="7684" w:type="dxa"/>
          </w:tcPr>
          <w:p w14:paraId="33B6C752" w14:textId="03F09F5D" w:rsidR="007B430C" w:rsidRPr="00831207" w:rsidRDefault="004C6301" w:rsidP="00831207">
            <w:pPr>
              <w:cnfStyle w:val="000000000000" w:firstRow="0" w:lastRow="0" w:firstColumn="0" w:lastColumn="0" w:oddVBand="0" w:evenVBand="0" w:oddHBand="0" w:evenHBand="0" w:firstRowFirstColumn="0" w:firstRowLastColumn="0" w:lastRowFirstColumn="0" w:lastRowLastColumn="0"/>
            </w:pPr>
            <w:r w:rsidRPr="00831207">
              <w:t>Royal Australian College of General Practi</w:t>
            </w:r>
            <w:r w:rsidR="00595293" w:rsidRPr="00831207">
              <w:t>tioners</w:t>
            </w:r>
          </w:p>
        </w:tc>
      </w:tr>
      <w:tr w:rsidR="0069241B" w:rsidRPr="009F02C8" w14:paraId="0AA583FF" w14:textId="77777777" w:rsidTr="00831207">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567" w:type="dxa"/>
          </w:tcPr>
          <w:p w14:paraId="2B201C38" w14:textId="6CE38024" w:rsidR="0069241B" w:rsidRPr="00831207" w:rsidRDefault="0069241B" w:rsidP="00831207">
            <w:r w:rsidRPr="00831207">
              <w:t>SIL(S)</w:t>
            </w:r>
          </w:p>
        </w:tc>
        <w:tc>
          <w:tcPr>
            <w:tcW w:w="7684" w:type="dxa"/>
          </w:tcPr>
          <w:p w14:paraId="09E7549B" w14:textId="73FBEE53" w:rsidR="0069241B" w:rsidRPr="00831207" w:rsidRDefault="0069241B" w:rsidP="00831207">
            <w:pPr>
              <w:cnfStyle w:val="000000010000" w:firstRow="0" w:lastRow="0" w:firstColumn="0" w:lastColumn="0" w:oddVBand="0" w:evenVBand="0" w:oddHBand="0" w:evenHBand="1" w:firstRowFirstColumn="0" w:firstRowLastColumn="0" w:lastRowFirstColumn="0" w:lastRowLastColumn="0"/>
            </w:pPr>
            <w:r w:rsidRPr="00831207">
              <w:t xml:space="preserve">Supported Independent </w:t>
            </w:r>
            <w:r w:rsidR="00352B63" w:rsidRPr="00831207">
              <w:t>L</w:t>
            </w:r>
            <w:r w:rsidRPr="00831207">
              <w:t>iving (Service)</w:t>
            </w:r>
          </w:p>
        </w:tc>
      </w:tr>
      <w:tr w:rsidR="007B430C" w:rsidRPr="009F02C8" w14:paraId="6C55FFF8" w14:textId="77777777" w:rsidTr="00831207">
        <w:trPr>
          <w:trHeight w:val="448"/>
        </w:trPr>
        <w:tc>
          <w:tcPr>
            <w:cnfStyle w:val="001000000000" w:firstRow="0" w:lastRow="0" w:firstColumn="1" w:lastColumn="0" w:oddVBand="0" w:evenVBand="0" w:oddHBand="0" w:evenHBand="0" w:firstRowFirstColumn="0" w:firstRowLastColumn="0" w:lastRowFirstColumn="0" w:lastRowLastColumn="0"/>
            <w:tcW w:w="1567" w:type="dxa"/>
          </w:tcPr>
          <w:p w14:paraId="379B725E" w14:textId="77777777" w:rsidR="007B430C" w:rsidRPr="00831207" w:rsidRDefault="007B430C" w:rsidP="00831207">
            <w:r w:rsidRPr="00831207">
              <w:t>PCEP</w:t>
            </w:r>
          </w:p>
        </w:tc>
        <w:tc>
          <w:tcPr>
            <w:tcW w:w="7684" w:type="dxa"/>
          </w:tcPr>
          <w:p w14:paraId="617F5112" w14:textId="77777777" w:rsidR="007B430C" w:rsidRPr="00831207" w:rsidRDefault="007B430C" w:rsidP="00831207">
            <w:pPr>
              <w:cnfStyle w:val="000000000000" w:firstRow="0" w:lastRow="0" w:firstColumn="0" w:lastColumn="0" w:oddVBand="0" w:evenVBand="0" w:oddHBand="0" w:evenHBand="0" w:firstRowFirstColumn="0" w:firstRowLastColumn="0" w:lastRowFirstColumn="0" w:lastRowLastColumn="0"/>
            </w:pPr>
            <w:r w:rsidRPr="00831207">
              <w:t>Primary Care Enhancement Program</w:t>
            </w:r>
          </w:p>
        </w:tc>
      </w:tr>
      <w:tr w:rsidR="007B430C" w:rsidRPr="009F02C8" w14:paraId="57E33414" w14:textId="77777777" w:rsidTr="00831207">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567" w:type="dxa"/>
          </w:tcPr>
          <w:p w14:paraId="3A49C488" w14:textId="77777777" w:rsidR="007B430C" w:rsidRPr="00831207" w:rsidRDefault="007B430C" w:rsidP="00831207">
            <w:r w:rsidRPr="00831207">
              <w:t>PHN</w:t>
            </w:r>
          </w:p>
        </w:tc>
        <w:tc>
          <w:tcPr>
            <w:tcW w:w="7684" w:type="dxa"/>
          </w:tcPr>
          <w:p w14:paraId="3B055D90" w14:textId="77777777" w:rsidR="007B430C" w:rsidRPr="00831207" w:rsidRDefault="007B430C" w:rsidP="00831207">
            <w:pPr>
              <w:cnfStyle w:val="000000010000" w:firstRow="0" w:lastRow="0" w:firstColumn="0" w:lastColumn="0" w:oddVBand="0" w:evenVBand="0" w:oddHBand="0" w:evenHBand="1" w:firstRowFirstColumn="0" w:firstRowLastColumn="0" w:lastRowFirstColumn="0" w:lastRowLastColumn="0"/>
            </w:pPr>
            <w:r w:rsidRPr="00831207">
              <w:t>Primary Health Network</w:t>
            </w:r>
          </w:p>
        </w:tc>
      </w:tr>
      <w:tr w:rsidR="007B430C" w:rsidRPr="009F02C8" w14:paraId="529FEF0C" w14:textId="77777777" w:rsidTr="00831207">
        <w:trPr>
          <w:trHeight w:val="448"/>
        </w:trPr>
        <w:tc>
          <w:tcPr>
            <w:cnfStyle w:val="001000000000" w:firstRow="0" w:lastRow="0" w:firstColumn="1" w:lastColumn="0" w:oddVBand="0" w:evenVBand="0" w:oddHBand="0" w:evenHBand="0" w:firstRowFirstColumn="0" w:firstRowLastColumn="0" w:lastRowFirstColumn="0" w:lastRowLastColumn="0"/>
            <w:tcW w:w="1567" w:type="dxa"/>
          </w:tcPr>
          <w:p w14:paraId="4251CA24" w14:textId="77777777" w:rsidR="007B430C" w:rsidRPr="00831207" w:rsidRDefault="007B430C" w:rsidP="00831207">
            <w:r w:rsidRPr="00831207">
              <w:t>PHT</w:t>
            </w:r>
          </w:p>
        </w:tc>
        <w:tc>
          <w:tcPr>
            <w:tcW w:w="7684" w:type="dxa"/>
          </w:tcPr>
          <w:p w14:paraId="56C4AFFA" w14:textId="77777777" w:rsidR="007B430C" w:rsidRPr="00831207" w:rsidRDefault="007B430C" w:rsidP="00831207">
            <w:pPr>
              <w:cnfStyle w:val="000000000000" w:firstRow="0" w:lastRow="0" w:firstColumn="0" w:lastColumn="0" w:oddVBand="0" w:evenVBand="0" w:oddHBand="0" w:evenHBand="0" w:firstRowFirstColumn="0" w:firstRowLastColumn="0" w:lastRowFirstColumn="0" w:lastRowLastColumn="0"/>
            </w:pPr>
            <w:r w:rsidRPr="00831207">
              <w:t>Primary Health Tasmania</w:t>
            </w:r>
          </w:p>
        </w:tc>
      </w:tr>
      <w:tr w:rsidR="0069241B" w:rsidRPr="009F02C8" w14:paraId="33CD4F13" w14:textId="77777777" w:rsidTr="00831207">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567" w:type="dxa"/>
          </w:tcPr>
          <w:p w14:paraId="65734696" w14:textId="33E71599" w:rsidR="0069241B" w:rsidRPr="00831207" w:rsidRDefault="0069241B" w:rsidP="00831207">
            <w:r w:rsidRPr="00831207">
              <w:t>QI</w:t>
            </w:r>
          </w:p>
        </w:tc>
        <w:tc>
          <w:tcPr>
            <w:tcW w:w="7684" w:type="dxa"/>
          </w:tcPr>
          <w:p w14:paraId="1267D118" w14:textId="28E4BC93" w:rsidR="0069241B" w:rsidRPr="00831207" w:rsidRDefault="0069241B" w:rsidP="00831207">
            <w:pPr>
              <w:cnfStyle w:val="000000010000" w:firstRow="0" w:lastRow="0" w:firstColumn="0" w:lastColumn="0" w:oddVBand="0" w:evenVBand="0" w:oddHBand="0" w:evenHBand="1" w:firstRowFirstColumn="0" w:firstRowLastColumn="0" w:lastRowFirstColumn="0" w:lastRowLastColumn="0"/>
            </w:pPr>
            <w:r w:rsidRPr="00831207">
              <w:t>Quality Improvement</w:t>
            </w:r>
          </w:p>
        </w:tc>
      </w:tr>
      <w:tr w:rsidR="007B430C" w:rsidRPr="009F02C8" w14:paraId="2D88AB61" w14:textId="77777777" w:rsidTr="00831207">
        <w:trPr>
          <w:trHeight w:val="448"/>
        </w:trPr>
        <w:tc>
          <w:tcPr>
            <w:cnfStyle w:val="001000000000" w:firstRow="0" w:lastRow="0" w:firstColumn="1" w:lastColumn="0" w:oddVBand="0" w:evenVBand="0" w:oddHBand="0" w:evenHBand="0" w:firstRowFirstColumn="0" w:firstRowLastColumn="0" w:lastRowFirstColumn="0" w:lastRowLastColumn="0"/>
            <w:tcW w:w="1567" w:type="dxa"/>
          </w:tcPr>
          <w:p w14:paraId="7A960AC1" w14:textId="77777777" w:rsidR="007B430C" w:rsidRPr="00831207" w:rsidRDefault="007B430C" w:rsidP="00831207">
            <w:r w:rsidRPr="00831207">
              <w:t>WVPHN</w:t>
            </w:r>
          </w:p>
        </w:tc>
        <w:tc>
          <w:tcPr>
            <w:tcW w:w="7684" w:type="dxa"/>
          </w:tcPr>
          <w:p w14:paraId="69278E3D" w14:textId="77777777" w:rsidR="007B430C" w:rsidRPr="00831207" w:rsidRDefault="007B430C" w:rsidP="00831207">
            <w:pPr>
              <w:cnfStyle w:val="000000000000" w:firstRow="0" w:lastRow="0" w:firstColumn="0" w:lastColumn="0" w:oddVBand="0" w:evenVBand="0" w:oddHBand="0" w:evenHBand="0" w:firstRowFirstColumn="0" w:firstRowLastColumn="0" w:lastRowFirstColumn="0" w:lastRowLastColumn="0"/>
            </w:pPr>
            <w:r w:rsidRPr="00831207">
              <w:t>Western Victoria Primary Health Network</w:t>
            </w:r>
          </w:p>
        </w:tc>
      </w:tr>
    </w:tbl>
    <w:p w14:paraId="51F4AFA6" w14:textId="77777777" w:rsidR="009F02C8" w:rsidRPr="00831207" w:rsidRDefault="009F02C8" w:rsidP="00831207">
      <w:bookmarkStart w:id="8" w:name="_Toc168658166"/>
      <w:bookmarkEnd w:id="6"/>
      <w:bookmarkEnd w:id="7"/>
      <w:r w:rsidRPr="00831207">
        <w:br w:type="page"/>
      </w:r>
    </w:p>
    <w:p w14:paraId="25C756CD" w14:textId="346641BD" w:rsidR="0069241B" w:rsidRDefault="00C90B14" w:rsidP="00692578">
      <w:pPr>
        <w:pStyle w:val="Heading1NoNumber"/>
      </w:pPr>
      <w:r>
        <w:lastRenderedPageBreak/>
        <w:t>Key terms and definitions</w:t>
      </w:r>
      <w:bookmarkEnd w:id="8"/>
    </w:p>
    <w:p w14:paraId="076235B1" w14:textId="6E8597C0" w:rsidR="0069241B" w:rsidRDefault="003C2F0B" w:rsidP="0069241B">
      <w:r>
        <w:t xml:space="preserve">The following definitions have been applied throughout this report. </w:t>
      </w:r>
      <w:proofErr w:type="spellStart"/>
      <w:r>
        <w:t>Abt</w:t>
      </w:r>
      <w:proofErr w:type="spellEnd"/>
      <w:r>
        <w:t xml:space="preserve"> recognise that perspectives may vary regarding the acceptability of specific terminology.</w:t>
      </w:r>
    </w:p>
    <w:tbl>
      <w:tblPr>
        <w:tblStyle w:val="DPSTableGrid1"/>
        <w:tblW w:w="9251" w:type="dxa"/>
        <w:tblInd w:w="0" w:type="dxa"/>
        <w:tblLook w:val="04A0" w:firstRow="1" w:lastRow="0" w:firstColumn="1" w:lastColumn="0" w:noHBand="0" w:noVBand="1"/>
      </w:tblPr>
      <w:tblGrid>
        <w:gridCol w:w="1418"/>
        <w:gridCol w:w="7833"/>
      </w:tblGrid>
      <w:tr w:rsidR="0069241B" w:rsidRPr="00831207" w14:paraId="5F4BE0BA" w14:textId="77777777" w:rsidTr="00831207">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418" w:type="dxa"/>
          </w:tcPr>
          <w:p w14:paraId="23E42E73" w14:textId="685B54D9" w:rsidR="0069241B" w:rsidRPr="00831207" w:rsidRDefault="0069241B" w:rsidP="00831207">
            <w:pPr>
              <w:pStyle w:val="TableofAuthorities"/>
            </w:pPr>
            <w:r w:rsidRPr="00831207">
              <w:t>Term</w:t>
            </w:r>
          </w:p>
        </w:tc>
        <w:tc>
          <w:tcPr>
            <w:tcW w:w="7833" w:type="dxa"/>
          </w:tcPr>
          <w:p w14:paraId="03D6B78A" w14:textId="671D529F" w:rsidR="0069241B" w:rsidRPr="00831207" w:rsidRDefault="0069241B" w:rsidP="00831207">
            <w:pPr>
              <w:pStyle w:val="TableofAuthorities"/>
              <w:cnfStyle w:val="100000000000" w:firstRow="1" w:lastRow="0" w:firstColumn="0" w:lastColumn="0" w:oddVBand="0" w:evenVBand="0" w:oddHBand="0" w:evenHBand="0" w:firstRowFirstColumn="0" w:firstRowLastColumn="0" w:lastRowFirstColumn="0" w:lastRowLastColumn="0"/>
            </w:pPr>
            <w:r w:rsidRPr="00831207">
              <w:t>Relevant definition used within this report</w:t>
            </w:r>
          </w:p>
        </w:tc>
      </w:tr>
      <w:tr w:rsidR="0069241B" w:rsidRPr="00A71E2E" w14:paraId="50FBA5CC" w14:textId="77777777" w:rsidTr="00831207">
        <w:trPr>
          <w:trHeight w:val="464"/>
        </w:trPr>
        <w:tc>
          <w:tcPr>
            <w:cnfStyle w:val="001000000000" w:firstRow="0" w:lastRow="0" w:firstColumn="1" w:lastColumn="0" w:oddVBand="0" w:evenVBand="0" w:oddHBand="0" w:evenHBand="0" w:firstRowFirstColumn="0" w:firstRowLastColumn="0" w:lastRowFirstColumn="0" w:lastRowLastColumn="0"/>
            <w:tcW w:w="1418" w:type="dxa"/>
          </w:tcPr>
          <w:p w14:paraId="7CF9373A" w14:textId="795EDD2F" w:rsidR="0069241B" w:rsidRPr="00831207" w:rsidRDefault="00110BDC" w:rsidP="00831207">
            <w:r w:rsidRPr="00831207">
              <w:t>Client</w:t>
            </w:r>
          </w:p>
        </w:tc>
        <w:tc>
          <w:tcPr>
            <w:tcW w:w="7833" w:type="dxa"/>
          </w:tcPr>
          <w:p w14:paraId="7FC8AF57" w14:textId="04530F3B" w:rsidR="0069241B" w:rsidRPr="00831207" w:rsidRDefault="00962AED" w:rsidP="00831207">
            <w:pPr>
              <w:cnfStyle w:val="000000000000" w:firstRow="0" w:lastRow="0" w:firstColumn="0" w:lastColumn="0" w:oddVBand="0" w:evenVBand="0" w:oddHBand="0" w:evenHBand="0" w:firstRowFirstColumn="0" w:firstRowLastColumn="0" w:lastRowFirstColumn="0" w:lastRowLastColumn="0"/>
            </w:pPr>
            <w:r w:rsidRPr="00831207">
              <w:t>A person or group receiving a service, including disability support, peer support</w:t>
            </w:r>
          </w:p>
        </w:tc>
      </w:tr>
      <w:tr w:rsidR="0069241B" w:rsidRPr="00A71E2E" w14:paraId="6978DDE7" w14:textId="77777777" w:rsidTr="00831207">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418" w:type="dxa"/>
          </w:tcPr>
          <w:p w14:paraId="01E7E12E" w14:textId="1E0E0C11" w:rsidR="0069241B" w:rsidRPr="00831207" w:rsidRDefault="00110BDC" w:rsidP="00831207">
            <w:r w:rsidRPr="00831207">
              <w:t>Consumer</w:t>
            </w:r>
          </w:p>
        </w:tc>
        <w:tc>
          <w:tcPr>
            <w:tcW w:w="7833" w:type="dxa"/>
          </w:tcPr>
          <w:p w14:paraId="5DD814B7" w14:textId="77777777" w:rsidR="0069241B" w:rsidRPr="00831207" w:rsidRDefault="00962AED" w:rsidP="00831207">
            <w:pPr>
              <w:cnfStyle w:val="000000010000" w:firstRow="0" w:lastRow="0" w:firstColumn="0" w:lastColumn="0" w:oddVBand="0" w:evenVBand="0" w:oddHBand="0" w:evenHBand="1" w:firstRowFirstColumn="0" w:firstRowLastColumn="0" w:lastRowFirstColumn="0" w:lastRowLastColumn="0"/>
            </w:pPr>
            <w:r w:rsidRPr="00831207">
              <w:t>A person who has used or may use a healthcare service, or a consumer representative or advocate</w:t>
            </w:r>
          </w:p>
          <w:p w14:paraId="37B658C9" w14:textId="1701142E" w:rsidR="00962AED" w:rsidRPr="00831207" w:rsidRDefault="00962AED" w:rsidP="00831207">
            <w:pPr>
              <w:cnfStyle w:val="000000010000" w:firstRow="0" w:lastRow="0" w:firstColumn="0" w:lastColumn="0" w:oddVBand="0" w:evenVBand="0" w:oddHBand="0" w:evenHBand="1" w:firstRowFirstColumn="0" w:firstRowLastColumn="0" w:lastRowFirstColumn="0" w:lastRowLastColumn="0"/>
              <w:rPr>
                <w:rStyle w:val="Emphasis"/>
              </w:rPr>
            </w:pPr>
            <w:r w:rsidRPr="00831207">
              <w:rPr>
                <w:rStyle w:val="Emphasis"/>
              </w:rPr>
              <w:t>Source: Australian Commission on Safety and Quality in Health Care</w:t>
            </w:r>
          </w:p>
        </w:tc>
      </w:tr>
      <w:tr w:rsidR="0069241B" w:rsidRPr="00A71E2E" w14:paraId="330F8908" w14:textId="77777777" w:rsidTr="00831207">
        <w:trPr>
          <w:trHeight w:val="464"/>
        </w:trPr>
        <w:tc>
          <w:tcPr>
            <w:cnfStyle w:val="001000000000" w:firstRow="0" w:lastRow="0" w:firstColumn="1" w:lastColumn="0" w:oddVBand="0" w:evenVBand="0" w:oddHBand="0" w:evenHBand="0" w:firstRowFirstColumn="0" w:firstRowLastColumn="0" w:lastRowFirstColumn="0" w:lastRowLastColumn="0"/>
            <w:tcW w:w="1418" w:type="dxa"/>
          </w:tcPr>
          <w:p w14:paraId="5CE5D151" w14:textId="2220EFE3" w:rsidR="0069241B" w:rsidRPr="00831207" w:rsidRDefault="0069241B" w:rsidP="00831207">
            <w:r w:rsidRPr="00831207">
              <w:t>Patient</w:t>
            </w:r>
          </w:p>
        </w:tc>
        <w:tc>
          <w:tcPr>
            <w:tcW w:w="7833" w:type="dxa"/>
          </w:tcPr>
          <w:p w14:paraId="6C9EFE0C" w14:textId="77777777" w:rsidR="0069241B" w:rsidRPr="00831207" w:rsidRDefault="00962AED" w:rsidP="00831207">
            <w:pPr>
              <w:cnfStyle w:val="000000000000" w:firstRow="0" w:lastRow="0" w:firstColumn="0" w:lastColumn="0" w:oddVBand="0" w:evenVBand="0" w:oddHBand="0" w:evenHBand="0" w:firstRowFirstColumn="0" w:firstRowLastColumn="0" w:lastRowFirstColumn="0" w:lastRowLastColumn="0"/>
            </w:pPr>
            <w:r w:rsidRPr="00831207">
              <w:t>A person or group receiving healthcare services</w:t>
            </w:r>
          </w:p>
          <w:p w14:paraId="779BE790" w14:textId="0A16A479" w:rsidR="00962AED" w:rsidRPr="00831207" w:rsidRDefault="00962AED" w:rsidP="00831207">
            <w:pPr>
              <w:cnfStyle w:val="000000000000" w:firstRow="0" w:lastRow="0" w:firstColumn="0" w:lastColumn="0" w:oddVBand="0" w:evenVBand="0" w:oddHBand="0" w:evenHBand="0" w:firstRowFirstColumn="0" w:firstRowLastColumn="0" w:lastRowFirstColumn="0" w:lastRowLastColumn="0"/>
              <w:rPr>
                <w:rStyle w:val="Emphasis"/>
              </w:rPr>
            </w:pPr>
            <w:r w:rsidRPr="00831207">
              <w:rPr>
                <w:rStyle w:val="Emphasis"/>
              </w:rPr>
              <w:t>Source: Australian Commission on Safety and Quality in Health Care</w:t>
            </w:r>
          </w:p>
        </w:tc>
      </w:tr>
      <w:tr w:rsidR="00CE4E9D" w:rsidRPr="00A71E2E" w14:paraId="72D9B4AD" w14:textId="77777777" w:rsidTr="00831207">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418" w:type="dxa"/>
          </w:tcPr>
          <w:p w14:paraId="72F1C7D9" w14:textId="770EC8A2" w:rsidR="00CE4E9D" w:rsidRPr="00831207" w:rsidRDefault="00CE4E9D" w:rsidP="00831207">
            <w:r w:rsidRPr="00831207">
              <w:t>Sector mapping</w:t>
            </w:r>
          </w:p>
        </w:tc>
        <w:tc>
          <w:tcPr>
            <w:tcW w:w="7833" w:type="dxa"/>
          </w:tcPr>
          <w:p w14:paraId="408CC120" w14:textId="182C6CF4" w:rsidR="00CE4E9D" w:rsidRPr="00831207" w:rsidRDefault="001B3D6B" w:rsidP="00831207">
            <w:pPr>
              <w:cnfStyle w:val="000000010000" w:firstRow="0" w:lastRow="0" w:firstColumn="0" w:lastColumn="0" w:oddVBand="0" w:evenVBand="0" w:oddHBand="0" w:evenHBand="1" w:firstRowFirstColumn="0" w:firstRowLastColumn="0" w:lastRowFirstColumn="0" w:lastRowLastColumn="0"/>
            </w:pPr>
            <w:r w:rsidRPr="00831207">
              <w:t xml:space="preserve">A process of identifying and analysing a range of </w:t>
            </w:r>
            <w:r w:rsidR="00CE4E9D" w:rsidRPr="00831207">
              <w:t>services</w:t>
            </w:r>
            <w:r w:rsidRPr="00831207">
              <w:t xml:space="preserve">, </w:t>
            </w:r>
            <w:r w:rsidR="00CE4E9D" w:rsidRPr="00831207">
              <w:t>supports</w:t>
            </w:r>
            <w:r w:rsidRPr="00831207">
              <w:t xml:space="preserve">, stakeholders, networks, partnerships, </w:t>
            </w:r>
            <w:proofErr w:type="gramStart"/>
            <w:r w:rsidRPr="00831207">
              <w:t>programs</w:t>
            </w:r>
            <w:proofErr w:type="gramEnd"/>
            <w:r w:rsidRPr="00831207">
              <w:t xml:space="preserve"> and initiatives and how they relate to each other. This includes identifying roles and responsibilities, and interdependencies. </w:t>
            </w:r>
            <w:proofErr w:type="gramStart"/>
            <w:r w:rsidRPr="00831207">
              <w:t>For the purpose of</w:t>
            </w:r>
            <w:proofErr w:type="gramEnd"/>
            <w:r w:rsidRPr="00831207">
              <w:t xml:space="preserve"> this report, sector mapping includes health and disability services relevant to the health and wellbeing of people with intellectual disability.</w:t>
            </w:r>
          </w:p>
        </w:tc>
      </w:tr>
    </w:tbl>
    <w:p w14:paraId="4E8751AB" w14:textId="4BFF8CBF" w:rsidR="00A71E2E" w:rsidRPr="00831207" w:rsidRDefault="00A71E2E" w:rsidP="00831207">
      <w:r w:rsidRPr="00831207">
        <w:br w:type="page"/>
      </w:r>
    </w:p>
    <w:p w14:paraId="507A6ADE" w14:textId="17607438" w:rsidR="00A63C50" w:rsidRDefault="00A63C50" w:rsidP="00E64C89">
      <w:pPr>
        <w:pStyle w:val="Heading2NoNumber"/>
      </w:pPr>
      <w:bookmarkStart w:id="9" w:name="_Toc168658168"/>
      <w:bookmarkStart w:id="10" w:name="_Hlk155790800"/>
      <w:r>
        <w:lastRenderedPageBreak/>
        <w:t>Introduction</w:t>
      </w:r>
      <w:bookmarkEnd w:id="9"/>
    </w:p>
    <w:p w14:paraId="08A41692" w14:textId="263A653E" w:rsidR="004A07E2" w:rsidRPr="0049533B" w:rsidRDefault="00C948CF" w:rsidP="0049533B">
      <w:proofErr w:type="spellStart"/>
      <w:r w:rsidRPr="0049533B">
        <w:t>Abt</w:t>
      </w:r>
      <w:proofErr w:type="spellEnd"/>
      <w:r w:rsidRPr="0049533B">
        <w:t xml:space="preserve"> Associates </w:t>
      </w:r>
      <w:r w:rsidR="000845EA">
        <w:t>were</w:t>
      </w:r>
      <w:r w:rsidRPr="0049533B">
        <w:t xml:space="preserve"> engaged by the Department of Health and Aged Care (the Department) to monitor and evaluate the </w:t>
      </w:r>
      <w:hyperlink r:id="rId12" w:history="1">
        <w:r w:rsidRPr="00DB315F">
          <w:rPr>
            <w:rStyle w:val="Hyperlink"/>
            <w:color w:val="0070C0"/>
          </w:rPr>
          <w:t>Primary Care Enhancement Program</w:t>
        </w:r>
      </w:hyperlink>
      <w:r w:rsidR="009E53B2">
        <w:t xml:space="preserve"> </w:t>
      </w:r>
      <w:r w:rsidRPr="0049533B">
        <w:t>(PCEP) pilot</w:t>
      </w:r>
      <w:r w:rsidR="00631672" w:rsidRPr="0049533B">
        <w:t xml:space="preserve"> between July 2022 and June 2024. </w:t>
      </w:r>
      <w:r w:rsidR="007F0AA8">
        <w:t xml:space="preserve">The </w:t>
      </w:r>
      <w:r w:rsidR="00631672" w:rsidRPr="0049533B">
        <w:t>PCEP</w:t>
      </w:r>
      <w:r w:rsidRPr="0049533B">
        <w:t xml:space="preserve"> is an initiative under the </w:t>
      </w:r>
      <w:hyperlink r:id="rId13" w:history="1">
        <w:r w:rsidRPr="00DB315F">
          <w:rPr>
            <w:rStyle w:val="Hyperlink"/>
            <w:color w:val="0070C0"/>
          </w:rPr>
          <w:t>National Roadmap for Improving the Health of People with Intellectual Disability</w:t>
        </w:r>
      </w:hyperlink>
      <w:r w:rsidRPr="0049533B">
        <w:t xml:space="preserve"> (the Roadmap)</w:t>
      </w:r>
      <w:r w:rsidR="00631672" w:rsidRPr="0049533B">
        <w:t xml:space="preserve"> and aims t</w:t>
      </w:r>
      <w:r w:rsidRPr="0049533B">
        <w:t>o</w:t>
      </w:r>
      <w:r w:rsidR="004A07E2" w:rsidRPr="0049533B">
        <w:t>:</w:t>
      </w:r>
    </w:p>
    <w:p w14:paraId="43F2083A" w14:textId="77777777" w:rsidR="004A07E2" w:rsidRPr="009D0155" w:rsidRDefault="004A07E2" w:rsidP="00D40693">
      <w:pPr>
        <w:pStyle w:val="ListBullet"/>
      </w:pPr>
      <w:r w:rsidRPr="009D0155">
        <w:t>increase the skills and ability of GPs and other health professionals to deliver effective health care for people with intellectual disability</w:t>
      </w:r>
    </w:p>
    <w:p w14:paraId="61E5A752" w14:textId="58CE6051" w:rsidR="00A63C50" w:rsidRPr="009D0155" w:rsidRDefault="004A07E2" w:rsidP="00D40693">
      <w:pPr>
        <w:pStyle w:val="ListBullet"/>
      </w:pPr>
      <w:r w:rsidRPr="009D0155">
        <w:t>improve the health literacy of people with intellectual disability.</w:t>
      </w:r>
    </w:p>
    <w:p w14:paraId="7BE9208E" w14:textId="46F5BB31" w:rsidR="00792005" w:rsidRDefault="00F94CCF" w:rsidP="00E64C89">
      <w:pPr>
        <w:pStyle w:val="Heading2NoNumber"/>
      </w:pPr>
      <w:bookmarkStart w:id="11" w:name="_Toc168658169"/>
      <w:r>
        <w:t>PCEP Implementation</w:t>
      </w:r>
      <w:bookmarkEnd w:id="11"/>
    </w:p>
    <w:p w14:paraId="7D9DA821" w14:textId="77777777" w:rsidR="000E46DF" w:rsidRPr="00DC0450" w:rsidRDefault="000E46DF" w:rsidP="000E46DF">
      <w:r>
        <w:t xml:space="preserve">The PCEP pilot is being delivered by four Primary Health Networks (PHNs): </w:t>
      </w:r>
      <w:r w:rsidRPr="00DC0450">
        <w:t>Central and Eastern Sydney PHN (CESPHN)</w:t>
      </w:r>
      <w:r>
        <w:t xml:space="preserve">; </w:t>
      </w:r>
      <w:r w:rsidRPr="00DC0450">
        <w:t>Western Victoria PHN (WVPHN)</w:t>
      </w:r>
      <w:r>
        <w:t xml:space="preserve">; </w:t>
      </w:r>
      <w:r w:rsidRPr="00DC0450">
        <w:t>Primary Health Tasmania (PHT)</w:t>
      </w:r>
      <w:r>
        <w:t xml:space="preserve">; and Country to Coast Queensland (CCQ) - formerly </w:t>
      </w:r>
      <w:r w:rsidRPr="00DC0450">
        <w:t xml:space="preserve">Central Queensland, Wide </w:t>
      </w:r>
      <w:proofErr w:type="gramStart"/>
      <w:r w:rsidRPr="00DC0450">
        <w:t>Bay</w:t>
      </w:r>
      <w:proofErr w:type="gramEnd"/>
      <w:r w:rsidRPr="00DC0450">
        <w:t xml:space="preserve"> and Sunshine Coast PHN.</w:t>
      </w:r>
    </w:p>
    <w:p w14:paraId="7599A339" w14:textId="60E9943F" w:rsidR="00792005" w:rsidRDefault="00792005" w:rsidP="00792005">
      <w:r>
        <w:t xml:space="preserve">Four </w:t>
      </w:r>
      <w:proofErr w:type="gramStart"/>
      <w:r>
        <w:t>implementation</w:t>
      </w:r>
      <w:proofErr w:type="gramEnd"/>
      <w:r>
        <w:t xml:space="preserve"> ‘work streams’ were agreed with pilot PHNs during evaluation co-design, including:</w:t>
      </w:r>
    </w:p>
    <w:p w14:paraId="2217BF10" w14:textId="77777777" w:rsidR="00792005" w:rsidRDefault="00792005" w:rsidP="00D40693">
      <w:pPr>
        <w:pStyle w:val="ListBullet"/>
      </w:pPr>
      <w:r w:rsidRPr="00162C9A">
        <w:rPr>
          <w:b/>
          <w:bCs/>
        </w:rPr>
        <w:t>Workforce training and development</w:t>
      </w:r>
      <w:r>
        <w:t xml:space="preserve"> - the design and delivery of training and support for primary care professionals, including GPs, allied health professionals and other relevant primary care staff. </w:t>
      </w:r>
    </w:p>
    <w:p w14:paraId="04099E4F" w14:textId="47621B7D" w:rsidR="00792005" w:rsidRDefault="00792005" w:rsidP="00D40693">
      <w:pPr>
        <w:pStyle w:val="ListBullet"/>
      </w:pPr>
      <w:r w:rsidRPr="00162C9A">
        <w:rPr>
          <w:b/>
          <w:bCs/>
        </w:rPr>
        <w:t>Care pathways</w:t>
      </w:r>
      <w:r>
        <w:t xml:space="preserve"> - the development and promotion of </w:t>
      </w:r>
      <w:proofErr w:type="spellStart"/>
      <w:r>
        <w:t>HealthPathways</w:t>
      </w:r>
      <w:proofErr w:type="spellEnd"/>
      <w:r>
        <w:t xml:space="preserve"> - an online clinical information portal, integration of </w:t>
      </w:r>
      <w:r w:rsidR="00C25DF0">
        <w:t>the PCEP</w:t>
      </w:r>
      <w:r>
        <w:t xml:space="preserve"> across other PHN programs, and service navigation support. </w:t>
      </w:r>
    </w:p>
    <w:p w14:paraId="000AF9D8" w14:textId="44AF3C68" w:rsidR="00792005" w:rsidRDefault="00792005" w:rsidP="00D40693">
      <w:pPr>
        <w:pStyle w:val="ListBullet"/>
      </w:pPr>
      <w:r w:rsidRPr="00162C9A">
        <w:rPr>
          <w:b/>
          <w:bCs/>
        </w:rPr>
        <w:t>Information and resources</w:t>
      </w:r>
      <w:r>
        <w:t xml:space="preserve"> – the development, </w:t>
      </w:r>
      <w:proofErr w:type="gramStart"/>
      <w:r>
        <w:t>adaptation</w:t>
      </w:r>
      <w:proofErr w:type="gramEnd"/>
      <w:r>
        <w:t xml:space="preserve"> and distribution of </w:t>
      </w:r>
      <w:r w:rsidR="00C25DF0">
        <w:t>the PCEP</w:t>
      </w:r>
      <w:r>
        <w:t xml:space="preserve"> resources, including promotion of annual health assessments. </w:t>
      </w:r>
    </w:p>
    <w:p w14:paraId="401F8F56" w14:textId="3B4B71A9" w:rsidR="00792005" w:rsidRPr="00857D77" w:rsidRDefault="00792005" w:rsidP="00D40693">
      <w:pPr>
        <w:pStyle w:val="ListBullet"/>
      </w:pPr>
      <w:r w:rsidRPr="00B30E5A">
        <w:rPr>
          <w:b/>
          <w:bCs/>
        </w:rPr>
        <w:t>Engagement and advocacy</w:t>
      </w:r>
      <w:r>
        <w:t xml:space="preserve"> – the establishment and operation of local PCEP advisory </w:t>
      </w:r>
      <w:proofErr w:type="gramStart"/>
      <w:r>
        <w:t>groups, and</w:t>
      </w:r>
      <w:proofErr w:type="gramEnd"/>
      <w:r>
        <w:t xml:space="preserve"> building of stakeholder networks that support </w:t>
      </w:r>
      <w:r w:rsidR="00C25DF0">
        <w:t>the PCEP</w:t>
      </w:r>
      <w:r>
        <w:t xml:space="preserve"> implementation and monitoring objectives.</w:t>
      </w:r>
    </w:p>
    <w:p w14:paraId="1C928C46" w14:textId="31634CA7" w:rsidR="00792005" w:rsidRDefault="00792005" w:rsidP="009F02C8">
      <w:r>
        <w:t xml:space="preserve">All PCEP project teams had formed by the end of 2021, and the suite of PCEP training and health literacy resources developed by the Council of Intellectual Disability (CID) were available to PHNs by end of March 2022. Local needs assessments were undertaken by all PHNs to inform program design. All sites continue to integrate feedback into their program design, and CCQ and PHT </w:t>
      </w:r>
      <w:r w:rsidR="007C5BEE">
        <w:t>(as of</w:t>
      </w:r>
      <w:r>
        <w:t xml:space="preserve"> January 2024</w:t>
      </w:r>
      <w:r w:rsidR="007C5BEE">
        <w:t>)</w:t>
      </w:r>
      <w:r>
        <w:t xml:space="preserve"> are undertaking further care pathway mapping and program redesign.</w:t>
      </w:r>
      <w:r w:rsidR="006824B8">
        <w:t xml:space="preserve"> </w:t>
      </w:r>
      <w:r>
        <w:t>All PHNs developed a partnership with one or more local co-facilitators with intellectual disability to design and deliver training, however, this varied in frequency and approach across PHNs.</w:t>
      </w:r>
      <w:r w:rsidR="007F0786">
        <w:t xml:space="preserve"> Importantly, the ongoing impacts of the COVID-19 pandemic led to delays in implementation of the PCEP as PHNs were tasked with COVID-19 related activities, and/or reduced opportunities to engage externally.</w:t>
      </w:r>
    </w:p>
    <w:p w14:paraId="3D1C2D80" w14:textId="5AF82821" w:rsidR="00792005" w:rsidRDefault="00792005" w:rsidP="0040320B">
      <w:r>
        <w:t xml:space="preserve">Early in the pilot, training, engagement and the PCEP resources were expanded to be relevant for all primary care staff, such as practice managers and reception staff. Over time, PHNs also identified opportunities for enhancing skills of other roles that can influence the care experience of people with </w:t>
      </w:r>
      <w:r>
        <w:lastRenderedPageBreak/>
        <w:t xml:space="preserve">intellectual disability. This led to further expansion of training, </w:t>
      </w:r>
      <w:proofErr w:type="gramStart"/>
      <w:r>
        <w:t>resources</w:t>
      </w:r>
      <w:proofErr w:type="gramEnd"/>
      <w:r>
        <w:t xml:space="preserve"> and support to target disability support workers</w:t>
      </w:r>
      <w:r w:rsidR="00B60EFA">
        <w:t>, families and other support persons</w:t>
      </w:r>
      <w:r>
        <w:t>. The PHNs will continue to implement the PCEP pilot until end June 2024.</w:t>
      </w:r>
      <w:r w:rsidR="000B08C4">
        <w:t xml:space="preserve"> </w:t>
      </w:r>
    </w:p>
    <w:p w14:paraId="71294283" w14:textId="352E6A8E" w:rsidR="00792005" w:rsidRDefault="00792005" w:rsidP="00E64C89">
      <w:pPr>
        <w:pStyle w:val="Heading2NoNumber"/>
      </w:pPr>
      <w:bookmarkStart w:id="12" w:name="_Toc168658170"/>
      <w:r>
        <w:t>Evaluation Methodology</w:t>
      </w:r>
      <w:bookmarkEnd w:id="12"/>
    </w:p>
    <w:p w14:paraId="6D6DB001" w14:textId="4A386937" w:rsidR="00631672" w:rsidRPr="000E46DF" w:rsidRDefault="004A07E2" w:rsidP="0049533B">
      <w:r w:rsidRPr="000E46DF">
        <w:t xml:space="preserve">The monitoring and evaluation of </w:t>
      </w:r>
      <w:r w:rsidR="00631672" w:rsidRPr="000E46DF">
        <w:t xml:space="preserve">the </w:t>
      </w:r>
      <w:r w:rsidRPr="000E46DF">
        <w:t xml:space="preserve">PCEP </w:t>
      </w:r>
      <w:r w:rsidR="00631672" w:rsidRPr="000E46DF">
        <w:t>pilot includes the following key evaluation questions</w:t>
      </w:r>
      <w:r w:rsidR="006E2551" w:rsidRPr="000E46DF">
        <w:t xml:space="preserve"> (KEQ)</w:t>
      </w:r>
      <w:r w:rsidR="00631672" w:rsidRPr="000E46DF">
        <w:t>:</w:t>
      </w:r>
    </w:p>
    <w:p w14:paraId="3D78942D" w14:textId="6D4FDA59" w:rsidR="00631672" w:rsidRPr="00D40693" w:rsidRDefault="00631672" w:rsidP="00D40693">
      <w:pPr>
        <w:pStyle w:val="ListNumber"/>
      </w:pPr>
      <w:bookmarkStart w:id="13" w:name="_Hlk157423522"/>
      <w:r w:rsidRPr="000E46DF">
        <w:t xml:space="preserve">How effective has </w:t>
      </w:r>
      <w:r w:rsidR="00C25DF0" w:rsidRPr="00D40693">
        <w:t xml:space="preserve">the </w:t>
      </w:r>
      <w:r w:rsidRPr="00D40693">
        <w:t xml:space="preserve">PCEP been at improving knowledge, </w:t>
      </w:r>
      <w:proofErr w:type="gramStart"/>
      <w:r w:rsidRPr="00D40693">
        <w:t>attitudes</w:t>
      </w:r>
      <w:proofErr w:type="gramEnd"/>
      <w:r w:rsidRPr="00D40693">
        <w:t xml:space="preserve"> and skills of primary care providers in providing health care to people with intellectual disability?</w:t>
      </w:r>
    </w:p>
    <w:bookmarkEnd w:id="13"/>
    <w:p w14:paraId="55D94CFA" w14:textId="1F6BBFC3" w:rsidR="00631672" w:rsidRPr="00D40693" w:rsidRDefault="00631672" w:rsidP="00D40693">
      <w:pPr>
        <w:pStyle w:val="ListNumber"/>
      </w:pPr>
      <w:r w:rsidRPr="00D40693">
        <w:t xml:space="preserve">How effective has </w:t>
      </w:r>
      <w:r w:rsidR="00C25DF0" w:rsidRPr="00D40693">
        <w:t xml:space="preserve">the </w:t>
      </w:r>
      <w:r w:rsidRPr="00D40693">
        <w:t>PCEP been at improving access to resources about health care for people with intellectual disability?</w:t>
      </w:r>
    </w:p>
    <w:p w14:paraId="28DA5498" w14:textId="140486E4" w:rsidR="00A63C50" w:rsidRPr="000E46DF" w:rsidRDefault="00631672" w:rsidP="00D40693">
      <w:pPr>
        <w:pStyle w:val="ListNumber"/>
      </w:pPr>
      <w:bookmarkStart w:id="14" w:name="_Hlk157425682"/>
      <w:r w:rsidRPr="00D40693">
        <w:t>What are the key factors to</w:t>
      </w:r>
      <w:r w:rsidRPr="000E46DF">
        <w:t xml:space="preserve"> consider if the PCEP was to be rolled out nationally?</w:t>
      </w:r>
    </w:p>
    <w:bookmarkEnd w:id="14"/>
    <w:p w14:paraId="71F37DBB" w14:textId="39DF670E" w:rsidR="003E6D60" w:rsidRDefault="00631672" w:rsidP="0049533B">
      <w:r>
        <w:t>The evaluation was guided by a</w:t>
      </w:r>
      <w:r w:rsidR="00DC0450">
        <w:t xml:space="preserve"> </w:t>
      </w:r>
      <w:r w:rsidR="00AD1F08">
        <w:t xml:space="preserve">co-design process and a </w:t>
      </w:r>
      <w:r w:rsidR="00DC0450">
        <w:t xml:space="preserve">detailed </w:t>
      </w:r>
      <w:r>
        <w:t>evaluation plan</w:t>
      </w:r>
      <w:r w:rsidR="005422CC">
        <w:t xml:space="preserve"> that</w:t>
      </w:r>
      <w:r w:rsidR="00544D54">
        <w:t xml:space="preserve"> was approved by the Department and </w:t>
      </w:r>
      <w:proofErr w:type="spellStart"/>
      <w:r w:rsidR="00544D54">
        <w:t>Bellberry</w:t>
      </w:r>
      <w:proofErr w:type="spellEnd"/>
      <w:r w:rsidR="00544D54">
        <w:t xml:space="preserve"> Human Research Ethics Committee. </w:t>
      </w:r>
      <w:r w:rsidR="00DC0450">
        <w:t xml:space="preserve">Data </w:t>
      </w:r>
      <w:r w:rsidR="00C13B1A">
        <w:t>collected</w:t>
      </w:r>
      <w:r w:rsidR="00DC0450">
        <w:t xml:space="preserve"> included</w:t>
      </w:r>
      <w:r w:rsidR="003E6D60">
        <w:t>:</w:t>
      </w:r>
    </w:p>
    <w:p w14:paraId="7AD0F1AB" w14:textId="4CA5D265" w:rsidR="003E5FA6" w:rsidRDefault="00E01854" w:rsidP="00D40693">
      <w:pPr>
        <w:pStyle w:val="ListBullet"/>
      </w:pPr>
      <w:r>
        <w:t>bi-annual</w:t>
      </w:r>
      <w:r w:rsidR="00DC0450">
        <w:t xml:space="preserve"> program implementation reports from each PHN</w:t>
      </w:r>
    </w:p>
    <w:p w14:paraId="778DAB91" w14:textId="1548E84B" w:rsidR="00E01854" w:rsidRDefault="00837E89" w:rsidP="00D40693">
      <w:pPr>
        <w:pStyle w:val="ListBullet"/>
      </w:pPr>
      <w:r w:rsidRPr="00DA4562">
        <w:t>472</w:t>
      </w:r>
      <w:r w:rsidR="00FC3806" w:rsidRPr="00DA4562">
        <w:t xml:space="preserve"> </w:t>
      </w:r>
      <w:r w:rsidR="00DC0450" w:rsidRPr="00DA4562">
        <w:t xml:space="preserve">pre-, </w:t>
      </w:r>
      <w:r w:rsidRPr="00DA4562">
        <w:t>351</w:t>
      </w:r>
      <w:r w:rsidR="00FC3806" w:rsidRPr="00DA4562">
        <w:t xml:space="preserve"> </w:t>
      </w:r>
      <w:r w:rsidR="00DC0450" w:rsidRPr="00DA4562">
        <w:t xml:space="preserve">post- and </w:t>
      </w:r>
      <w:r w:rsidR="00DA4562" w:rsidRPr="00DA4562">
        <w:t>82</w:t>
      </w:r>
      <w:r w:rsidR="00FC3806" w:rsidRPr="00DA4562">
        <w:t xml:space="preserve"> </w:t>
      </w:r>
      <w:r w:rsidR="00DC0450" w:rsidRPr="00DA4562">
        <w:t>follow-up</w:t>
      </w:r>
      <w:r w:rsidR="003E6D60">
        <w:t xml:space="preserve"> external</w:t>
      </w:r>
      <w:r w:rsidR="00DC0450" w:rsidRPr="00DA4562">
        <w:t xml:space="preserve"> training surveys</w:t>
      </w:r>
    </w:p>
    <w:p w14:paraId="26E2B582" w14:textId="62F559A7" w:rsidR="00E01854" w:rsidRDefault="00DA4562" w:rsidP="00D40693">
      <w:pPr>
        <w:pStyle w:val="ListBullet"/>
      </w:pPr>
      <w:r w:rsidRPr="00DA4562">
        <w:t>111</w:t>
      </w:r>
      <w:r w:rsidR="00DC0450" w:rsidRPr="00DA4562">
        <w:t xml:space="preserve"> PHN staff survey</w:t>
      </w:r>
      <w:r w:rsidR="00FC3806" w:rsidRPr="00DA4562">
        <w:t>s</w:t>
      </w:r>
    </w:p>
    <w:p w14:paraId="6E106DBA" w14:textId="41D339C9" w:rsidR="003E6D60" w:rsidRDefault="009F5F66" w:rsidP="00D40693">
      <w:pPr>
        <w:pStyle w:val="ListBullet"/>
      </w:pPr>
      <w:r>
        <w:t xml:space="preserve">consultation with </w:t>
      </w:r>
      <w:r w:rsidR="004828A5" w:rsidRPr="00DA4562">
        <w:t>248</w:t>
      </w:r>
      <w:r w:rsidR="00FC3806" w:rsidRPr="00DA4562">
        <w:t xml:space="preserve"> </w:t>
      </w:r>
      <w:r w:rsidR="00DC0450" w:rsidRPr="00DA4562">
        <w:t>stakeholder</w:t>
      </w:r>
      <w:r>
        <w:t>s</w:t>
      </w:r>
      <w:r w:rsidR="00E01854">
        <w:t xml:space="preserve">, including </w:t>
      </w:r>
      <w:r w:rsidR="00DC6A01">
        <w:t>3</w:t>
      </w:r>
      <w:r w:rsidR="00B14878">
        <w:t>6</w:t>
      </w:r>
      <w:r w:rsidR="00FC3806">
        <w:t xml:space="preserve"> people with intellectual disability.</w:t>
      </w:r>
    </w:p>
    <w:p w14:paraId="0B94BA53" w14:textId="5F20A875" w:rsidR="00A63C50" w:rsidRDefault="00242EDF" w:rsidP="003E6D60">
      <w:r>
        <w:t xml:space="preserve">Other </w:t>
      </w:r>
      <w:r w:rsidR="004F381A">
        <w:t xml:space="preserve">PCEP </w:t>
      </w:r>
      <w:r>
        <w:t>stakeholders</w:t>
      </w:r>
      <w:r w:rsidR="00B94203">
        <w:t xml:space="preserve"> </w:t>
      </w:r>
      <w:r w:rsidR="001D1D92">
        <w:t>participating in consultations</w:t>
      </w:r>
      <w:r>
        <w:t xml:space="preserve"> include </w:t>
      </w:r>
      <w:r w:rsidR="00B60EFA">
        <w:t>support persons</w:t>
      </w:r>
      <w:r w:rsidR="00DC6A01">
        <w:t xml:space="preserve">, </w:t>
      </w:r>
      <w:r>
        <w:t xml:space="preserve">trained providers, </w:t>
      </w:r>
      <w:r w:rsidR="004F381A">
        <w:t xml:space="preserve">PHN staff, </w:t>
      </w:r>
      <w:r>
        <w:t xml:space="preserve">co-design and co-facilitation representatives, </w:t>
      </w:r>
      <w:r w:rsidR="004F381A">
        <w:t xml:space="preserve">disability support organisations, peak bodies, and local advocacy organisations. </w:t>
      </w:r>
      <w:r w:rsidR="00544D54">
        <w:t xml:space="preserve">A community of practice </w:t>
      </w:r>
      <w:r w:rsidR="004F381A">
        <w:t xml:space="preserve">for PCEP teams </w:t>
      </w:r>
      <w:r w:rsidR="00544D54">
        <w:t xml:space="preserve">was also established to share information and learnings across pilot sites. </w:t>
      </w:r>
      <w:proofErr w:type="spellStart"/>
      <w:r w:rsidR="00DC0450">
        <w:t>Abt</w:t>
      </w:r>
      <w:proofErr w:type="spellEnd"/>
      <w:r w:rsidR="00DC0450">
        <w:t xml:space="preserve"> met with the Department’s PCEP project team and reported on issues and findings</w:t>
      </w:r>
      <w:r w:rsidR="00AD1F08">
        <w:t xml:space="preserve"> regularly through the evaluation</w:t>
      </w:r>
      <w:r w:rsidR="00DC0450">
        <w:t>.</w:t>
      </w:r>
    </w:p>
    <w:p w14:paraId="4D92CDAA" w14:textId="2B2EB375" w:rsidR="00FA6A96" w:rsidRDefault="00FA6A96" w:rsidP="00E64C89">
      <w:pPr>
        <w:pStyle w:val="Heading2NoNumber"/>
      </w:pPr>
      <w:bookmarkStart w:id="15" w:name="_Toc168658171"/>
      <w:r>
        <w:t>Evaluation Findings</w:t>
      </w:r>
      <w:bookmarkEnd w:id="15"/>
    </w:p>
    <w:p w14:paraId="08F679C3" w14:textId="76D7E579" w:rsidR="00A63C50" w:rsidRPr="00D64326" w:rsidRDefault="007D1605" w:rsidP="00D64326">
      <w:pPr>
        <w:pStyle w:val="SubHeading"/>
      </w:pPr>
      <w:r w:rsidRPr="0095765F">
        <w:t>KEQ 1:</w:t>
      </w:r>
      <w:r w:rsidRPr="00D64326">
        <w:t xml:space="preserve"> How effective has </w:t>
      </w:r>
      <w:r w:rsidR="00C25DF0">
        <w:t xml:space="preserve">the </w:t>
      </w:r>
      <w:r w:rsidRPr="00D64326">
        <w:t>PCEP been at improving knowledge, attitudes and skills of primary care providers in providing health care to people with intellectual disability?</w:t>
      </w:r>
      <w:r w:rsidR="006E2551" w:rsidRPr="00D64326">
        <w:t xml:space="preserve"> </w:t>
      </w:r>
    </w:p>
    <w:p w14:paraId="6A9C57CC" w14:textId="02490B40" w:rsidR="00763A4B" w:rsidRDefault="002F3B8D" w:rsidP="0049533B">
      <w:bookmarkStart w:id="16" w:name="_Hlk154069251"/>
      <w:r>
        <w:t>The PCEP pilot has led to improved knowledge</w:t>
      </w:r>
      <w:r w:rsidR="00DE57CB">
        <w:t xml:space="preserve">, </w:t>
      </w:r>
      <w:proofErr w:type="gramStart"/>
      <w:r w:rsidR="00DE57CB">
        <w:t>confidence</w:t>
      </w:r>
      <w:proofErr w:type="gramEnd"/>
      <w:r>
        <w:t xml:space="preserve"> and </w:t>
      </w:r>
      <w:r w:rsidR="00DE57CB">
        <w:t xml:space="preserve">practices </w:t>
      </w:r>
      <w:r>
        <w:t>among training attendees</w:t>
      </w:r>
      <w:r w:rsidR="00115AC8">
        <w:t xml:space="preserve">. </w:t>
      </w:r>
      <w:r w:rsidR="0018767F">
        <w:t xml:space="preserve">Key </w:t>
      </w:r>
      <w:r w:rsidR="00AD0FDB">
        <w:t>survey findings</w:t>
      </w:r>
      <w:r w:rsidR="00E008AA" w:rsidRPr="00406974">
        <w:rPr>
          <w:rStyle w:val="FootnoteReference"/>
          <w:sz w:val="20"/>
        </w:rPr>
        <w:footnoteReference w:id="2"/>
      </w:r>
      <w:r w:rsidR="00E008AA" w:rsidRPr="00406974">
        <w:rPr>
          <w:sz w:val="20"/>
        </w:rPr>
        <w:t xml:space="preserve"> </w:t>
      </w:r>
      <w:r w:rsidR="00F81027">
        <w:t>for training attendees</w:t>
      </w:r>
      <w:r w:rsidR="00813F05">
        <w:t xml:space="preserve"> </w:t>
      </w:r>
      <w:r w:rsidR="0018767F">
        <w:t>include</w:t>
      </w:r>
      <w:r w:rsidR="00E83912">
        <w:t>:</w:t>
      </w:r>
      <w:r w:rsidR="00F319F3">
        <w:t xml:space="preserve"> </w:t>
      </w:r>
    </w:p>
    <w:p w14:paraId="55D56D96" w14:textId="01FE9DDA" w:rsidR="00C12392" w:rsidRPr="00D40693" w:rsidRDefault="003464FB" w:rsidP="00BA6A25">
      <w:pPr>
        <w:pStyle w:val="Call-OutBoxBullet"/>
        <w:rPr>
          <w:rStyle w:val="ListBulletChar"/>
        </w:rPr>
      </w:pPr>
      <w:r w:rsidRPr="00857929">
        <w:t>Th</w:t>
      </w:r>
      <w:r w:rsidR="00746551" w:rsidRPr="00857929">
        <w:t xml:space="preserve">e proportion of respondents </w:t>
      </w:r>
      <w:r w:rsidR="00A77D43" w:rsidRPr="00857929">
        <w:t xml:space="preserve">indicating </w:t>
      </w:r>
      <w:r w:rsidR="00A77D43" w:rsidRPr="00BA6A25">
        <w:rPr>
          <w:b/>
          <w:bCs/>
        </w:rPr>
        <w:t>k</w:t>
      </w:r>
      <w:r w:rsidR="00FC6F69" w:rsidRPr="00BA6A25">
        <w:rPr>
          <w:b/>
          <w:bCs/>
        </w:rPr>
        <w:t>nowledge</w:t>
      </w:r>
      <w:r w:rsidR="00AF4C5C" w:rsidRPr="00BA6A25">
        <w:rPr>
          <w:b/>
          <w:bCs/>
        </w:rPr>
        <w:t xml:space="preserve"> </w:t>
      </w:r>
      <w:r w:rsidR="004A72EE" w:rsidRPr="00BA6A25">
        <w:rPr>
          <w:b/>
          <w:bCs/>
        </w:rPr>
        <w:t>of</w:t>
      </w:r>
      <w:r w:rsidR="0045191B" w:rsidRPr="00BA6A25">
        <w:rPr>
          <w:b/>
          <w:bCs/>
        </w:rPr>
        <w:t xml:space="preserve"> inclusi</w:t>
      </w:r>
      <w:r w:rsidR="006E105E" w:rsidRPr="00BA6A25">
        <w:rPr>
          <w:b/>
          <w:bCs/>
        </w:rPr>
        <w:t>ve</w:t>
      </w:r>
      <w:r w:rsidR="0045191B" w:rsidRPr="00BA6A25">
        <w:rPr>
          <w:b/>
          <w:bCs/>
        </w:rPr>
        <w:t xml:space="preserve"> communication strategies </w:t>
      </w:r>
      <w:r w:rsidR="001376B5" w:rsidRPr="00857929">
        <w:t xml:space="preserve">increased </w:t>
      </w:r>
      <w:r w:rsidR="00742BE3" w:rsidRPr="00857929">
        <w:t xml:space="preserve">from </w:t>
      </w:r>
      <w:r w:rsidR="00742BE3" w:rsidRPr="006824B8">
        <w:rPr>
          <w:color w:val="auto"/>
        </w:rPr>
        <w:t>40</w:t>
      </w:r>
      <w:r w:rsidR="00454EF5" w:rsidRPr="006824B8">
        <w:rPr>
          <w:color w:val="auto"/>
        </w:rPr>
        <w:t xml:space="preserve"> percent</w:t>
      </w:r>
      <w:r w:rsidR="00742BE3" w:rsidRPr="006824B8">
        <w:rPr>
          <w:color w:val="auto"/>
        </w:rPr>
        <w:t xml:space="preserve"> </w:t>
      </w:r>
      <w:r w:rsidR="00B964A9" w:rsidRPr="006824B8">
        <w:rPr>
          <w:color w:val="auto"/>
        </w:rPr>
        <w:t xml:space="preserve">before training </w:t>
      </w:r>
      <w:r w:rsidR="005F4923" w:rsidRPr="006824B8">
        <w:rPr>
          <w:color w:val="auto"/>
        </w:rPr>
        <w:t>to 92</w:t>
      </w:r>
      <w:r w:rsidR="00454EF5" w:rsidRPr="006824B8">
        <w:rPr>
          <w:color w:val="auto"/>
        </w:rPr>
        <w:t xml:space="preserve"> percent</w:t>
      </w:r>
      <w:r w:rsidR="005F4923" w:rsidRPr="006824B8">
        <w:rPr>
          <w:color w:val="auto"/>
        </w:rPr>
        <w:t xml:space="preserve"> </w:t>
      </w:r>
      <w:r w:rsidR="003E1964" w:rsidRPr="006824B8">
        <w:rPr>
          <w:color w:val="auto"/>
        </w:rPr>
        <w:t>after</w:t>
      </w:r>
      <w:r w:rsidR="001328C9" w:rsidRPr="006824B8">
        <w:rPr>
          <w:color w:val="auto"/>
        </w:rPr>
        <w:t xml:space="preserve"> PCEP training</w:t>
      </w:r>
      <w:r w:rsidR="00406974" w:rsidRPr="00406974">
        <w:rPr>
          <w:bCs/>
          <w:color w:val="auto"/>
        </w:rPr>
        <w:t>.</w:t>
      </w:r>
    </w:p>
    <w:p w14:paraId="7A1E788B" w14:textId="5A7B3DA8" w:rsidR="00763A4B" w:rsidRPr="00D40693" w:rsidRDefault="009D0B27" w:rsidP="009D0155">
      <w:pPr>
        <w:pStyle w:val="Call-OutBoxBullet"/>
        <w:rPr>
          <w:rStyle w:val="ListBulletChar"/>
        </w:rPr>
      </w:pPr>
      <w:r>
        <w:rPr>
          <w:bCs/>
        </w:rPr>
        <w:t>Respondents</w:t>
      </w:r>
      <w:r w:rsidR="00721C56">
        <w:rPr>
          <w:bCs/>
        </w:rPr>
        <w:t xml:space="preserve">’ </w:t>
      </w:r>
      <w:r w:rsidR="005B57BF" w:rsidRPr="00857929">
        <w:rPr>
          <w:b/>
        </w:rPr>
        <w:t>c</w:t>
      </w:r>
      <w:r w:rsidR="00D7642B" w:rsidRPr="00857929">
        <w:rPr>
          <w:b/>
        </w:rPr>
        <w:t>onfidence</w:t>
      </w:r>
      <w:r w:rsidR="00B51FF8" w:rsidRPr="00857929">
        <w:rPr>
          <w:b/>
        </w:rPr>
        <w:t xml:space="preserve"> </w:t>
      </w:r>
      <w:r w:rsidR="00334B1F" w:rsidRPr="00857929">
        <w:rPr>
          <w:b/>
        </w:rPr>
        <w:t>in supporting annual health assessments</w:t>
      </w:r>
      <w:r w:rsidR="00334B1F">
        <w:rPr>
          <w:bCs/>
        </w:rPr>
        <w:t xml:space="preserve"> </w:t>
      </w:r>
      <w:r w:rsidR="006E105E">
        <w:rPr>
          <w:bCs/>
        </w:rPr>
        <w:t xml:space="preserve">for people with intellectual disability </w:t>
      </w:r>
      <w:r w:rsidR="004446E4" w:rsidRPr="00B73022">
        <w:t xml:space="preserve">increased </w:t>
      </w:r>
      <w:r w:rsidR="00F45A5E">
        <w:t xml:space="preserve">from </w:t>
      </w:r>
      <w:r w:rsidR="00F45A5E" w:rsidRPr="006824B8">
        <w:rPr>
          <w:color w:val="auto"/>
        </w:rPr>
        <w:t>34</w:t>
      </w:r>
      <w:r w:rsidR="00413948" w:rsidRPr="006824B8">
        <w:rPr>
          <w:color w:val="auto"/>
        </w:rPr>
        <w:t xml:space="preserve"> </w:t>
      </w:r>
      <w:r w:rsidR="0026556A" w:rsidRPr="006824B8">
        <w:rPr>
          <w:color w:val="auto"/>
        </w:rPr>
        <w:t xml:space="preserve">percent pre-training </w:t>
      </w:r>
      <w:r w:rsidR="00413948" w:rsidRPr="006824B8">
        <w:rPr>
          <w:color w:val="auto"/>
        </w:rPr>
        <w:t xml:space="preserve">to </w:t>
      </w:r>
      <w:r w:rsidR="00DA3DE9" w:rsidRPr="006824B8">
        <w:rPr>
          <w:color w:val="auto"/>
        </w:rPr>
        <w:t>72</w:t>
      </w:r>
      <w:r w:rsidR="00413948" w:rsidRPr="006824B8">
        <w:rPr>
          <w:color w:val="auto"/>
        </w:rPr>
        <w:t xml:space="preserve"> per cent </w:t>
      </w:r>
      <w:r w:rsidR="0026556A" w:rsidRPr="006824B8">
        <w:rPr>
          <w:color w:val="auto"/>
        </w:rPr>
        <w:t xml:space="preserve">after PCEP </w:t>
      </w:r>
      <w:r w:rsidR="0026556A" w:rsidRPr="00D40693">
        <w:rPr>
          <w:rStyle w:val="ListBulletChar"/>
        </w:rPr>
        <w:t xml:space="preserve">training. </w:t>
      </w:r>
      <w:r w:rsidR="001B10CA" w:rsidRPr="00D40693">
        <w:rPr>
          <w:rStyle w:val="ListBulletChar"/>
        </w:rPr>
        <w:t xml:space="preserve"> </w:t>
      </w:r>
    </w:p>
    <w:p w14:paraId="058A0DA7" w14:textId="7C4C4CF8" w:rsidR="00A953D3" w:rsidRPr="00D40693" w:rsidRDefault="008B1C3E" w:rsidP="009D0155">
      <w:pPr>
        <w:pStyle w:val="Call-OutBoxBullet"/>
        <w:rPr>
          <w:rStyle w:val="ListBulletChar"/>
        </w:rPr>
      </w:pPr>
      <w:r w:rsidRPr="006824B8">
        <w:rPr>
          <w:color w:val="auto"/>
        </w:rPr>
        <w:lastRenderedPageBreak/>
        <w:t>Eighty</w:t>
      </w:r>
      <w:r w:rsidR="007619CD" w:rsidRPr="006824B8">
        <w:rPr>
          <w:color w:val="auto"/>
        </w:rPr>
        <w:t>-</w:t>
      </w:r>
      <w:r w:rsidR="009033BD" w:rsidRPr="006824B8">
        <w:rPr>
          <w:color w:val="auto"/>
        </w:rPr>
        <w:t>four per cent of</w:t>
      </w:r>
      <w:r w:rsidR="009033BD">
        <w:t xml:space="preserve"> r</w:t>
      </w:r>
      <w:r w:rsidR="00DA4864">
        <w:t>espondents to the f</w:t>
      </w:r>
      <w:r w:rsidR="00F8322F">
        <w:t xml:space="preserve">ollow-up </w:t>
      </w:r>
      <w:r w:rsidR="00DA4864">
        <w:t xml:space="preserve">training </w:t>
      </w:r>
      <w:r w:rsidR="00F8322F">
        <w:t xml:space="preserve">survey </w:t>
      </w:r>
      <w:r w:rsidR="00012A2D">
        <w:t xml:space="preserve">(collected 3-12 months after training) </w:t>
      </w:r>
      <w:r w:rsidR="00415AC0">
        <w:t xml:space="preserve">reported they </w:t>
      </w:r>
      <w:r w:rsidR="00C76E9E" w:rsidRPr="000A12CC">
        <w:rPr>
          <w:b/>
          <w:bCs/>
        </w:rPr>
        <w:t>apply their PCEP learning into</w:t>
      </w:r>
      <w:r w:rsidR="00C76E9E">
        <w:t xml:space="preserve"> </w:t>
      </w:r>
      <w:r w:rsidR="00C76E9E" w:rsidRPr="00D902D2">
        <w:rPr>
          <w:b/>
          <w:bCs/>
        </w:rPr>
        <w:t xml:space="preserve">reasonable adjustment practices </w:t>
      </w:r>
      <w:r w:rsidR="00C76E9E">
        <w:t>for people with intellectual disability</w:t>
      </w:r>
      <w:r w:rsidR="007619CD" w:rsidRPr="007619CD">
        <w:t xml:space="preserve"> </w:t>
      </w:r>
      <w:r w:rsidR="007619CD" w:rsidRPr="00A80F10">
        <w:t xml:space="preserve">always or most of the </w:t>
      </w:r>
      <w:r w:rsidR="007619CD" w:rsidRPr="00D40693">
        <w:rPr>
          <w:rStyle w:val="ListBulletChar"/>
        </w:rPr>
        <w:t>time</w:t>
      </w:r>
      <w:r w:rsidR="000A12CC" w:rsidRPr="00D40693">
        <w:rPr>
          <w:rStyle w:val="ListBulletChar"/>
        </w:rPr>
        <w:t>.</w:t>
      </w:r>
    </w:p>
    <w:p w14:paraId="41D443AC" w14:textId="1BA73BD6" w:rsidR="00BA255B" w:rsidRDefault="00A63B18" w:rsidP="004E5DEA">
      <w:r w:rsidRPr="00A63B18">
        <w:t xml:space="preserve">General practitioners (GP) were a primary target group of the </w:t>
      </w:r>
      <w:r w:rsidR="009F02C8" w:rsidRPr="00A63B18">
        <w:t>PCEP</w:t>
      </w:r>
      <w:r w:rsidR="009F02C8">
        <w:t>;</w:t>
      </w:r>
      <w:r w:rsidR="00AD5849">
        <w:t xml:space="preserve"> however, f</w:t>
      </w:r>
      <w:r w:rsidRPr="00A63B18">
        <w:t>indings indicate that there was l</w:t>
      </w:r>
      <w:r w:rsidR="00AD5849">
        <w:t>ow</w:t>
      </w:r>
      <w:r w:rsidRPr="00A63B18">
        <w:t xml:space="preserve"> engagement by GPs in the initial stages of PCEP implementation.</w:t>
      </w:r>
      <w:r>
        <w:t xml:space="preserve"> </w:t>
      </w:r>
      <w:r w:rsidR="00F030B0" w:rsidRPr="00F030B0">
        <w:rPr>
          <w:rFonts w:cs="Calibri"/>
          <w:szCs w:val="22"/>
        </w:rPr>
        <w:t>Identified reasons</w:t>
      </w:r>
      <w:r w:rsidR="00777471">
        <w:rPr>
          <w:rFonts w:cs="Calibri"/>
          <w:szCs w:val="22"/>
        </w:rPr>
        <w:t xml:space="preserve"> (by PHN staff and providers)</w:t>
      </w:r>
      <w:r w:rsidR="00F030B0" w:rsidRPr="00F030B0">
        <w:rPr>
          <w:rFonts w:cs="Calibri"/>
          <w:szCs w:val="22"/>
        </w:rPr>
        <w:t xml:space="preserve"> for low engagement include very few patients with intellectual disability, competing priorities, and lack of understanding of practical opportunities to better support patients with intellectual disability. As awareness of </w:t>
      </w:r>
      <w:r w:rsidR="00C25DF0">
        <w:rPr>
          <w:rFonts w:cs="Calibri"/>
          <w:szCs w:val="22"/>
        </w:rPr>
        <w:t>the PCEP</w:t>
      </w:r>
      <w:r w:rsidR="00F030B0" w:rsidRPr="00F030B0">
        <w:rPr>
          <w:rFonts w:cs="Calibri"/>
          <w:szCs w:val="22"/>
        </w:rPr>
        <w:t xml:space="preserve"> has grown, and PHNs have a better understanding of practices' education needs and </w:t>
      </w:r>
      <w:r w:rsidR="004F4D67">
        <w:rPr>
          <w:rFonts w:cs="Calibri"/>
          <w:szCs w:val="22"/>
        </w:rPr>
        <w:t>topic</w:t>
      </w:r>
      <w:r w:rsidR="00DC53F9">
        <w:rPr>
          <w:rFonts w:cs="Calibri"/>
          <w:szCs w:val="22"/>
        </w:rPr>
        <w:t xml:space="preserve"> </w:t>
      </w:r>
      <w:r w:rsidR="00F030B0" w:rsidRPr="00F030B0">
        <w:rPr>
          <w:rFonts w:cs="Calibri"/>
          <w:szCs w:val="22"/>
        </w:rPr>
        <w:t xml:space="preserve">preferences, there is growing evidence of more interest and engagement in </w:t>
      </w:r>
      <w:r w:rsidR="00C25DF0">
        <w:rPr>
          <w:rFonts w:cs="Calibri"/>
          <w:szCs w:val="22"/>
        </w:rPr>
        <w:t>the PCEP</w:t>
      </w:r>
      <w:r w:rsidR="00F030B0" w:rsidRPr="00F030B0">
        <w:rPr>
          <w:rFonts w:cs="Calibri"/>
          <w:szCs w:val="22"/>
        </w:rPr>
        <w:t>.</w:t>
      </w:r>
      <w:r w:rsidR="00F030B0">
        <w:rPr>
          <w:rFonts w:ascii="Segoe UI" w:hAnsi="Segoe UI" w:cs="Segoe UI"/>
          <w:sz w:val="18"/>
          <w:szCs w:val="18"/>
        </w:rPr>
        <w:t xml:space="preserve"> </w:t>
      </w:r>
      <w:r w:rsidR="00AD3738" w:rsidRPr="00A67ADD">
        <w:t>W</w:t>
      </w:r>
      <w:r w:rsidR="00AB188B" w:rsidRPr="00A67ADD">
        <w:t xml:space="preserve">hilst the training is effective in </w:t>
      </w:r>
      <w:r w:rsidR="00C65C3E" w:rsidRPr="00A67ADD">
        <w:t xml:space="preserve">enhancing knowledge and confidence, it has not reached </w:t>
      </w:r>
      <w:r w:rsidR="00AD3738" w:rsidRPr="00A67ADD">
        <w:t xml:space="preserve">the </w:t>
      </w:r>
      <w:r w:rsidR="00317449" w:rsidRPr="00A67ADD">
        <w:t>GP</w:t>
      </w:r>
      <w:r w:rsidR="00AD3738" w:rsidRPr="00A67ADD">
        <w:t xml:space="preserve"> </w:t>
      </w:r>
      <w:r w:rsidR="00317449" w:rsidRPr="00A67ADD">
        <w:t xml:space="preserve">target </w:t>
      </w:r>
      <w:r w:rsidR="00AD3738" w:rsidRPr="00A67ADD">
        <w:t xml:space="preserve">audience as expected. PHNs </w:t>
      </w:r>
      <w:r w:rsidR="007D264B" w:rsidRPr="00A67ADD">
        <w:t>expanded the training to include other practice staff such as reception and practice manage</w:t>
      </w:r>
      <w:r w:rsidR="001B4882">
        <w:t>rs</w:t>
      </w:r>
      <w:r w:rsidR="007D264B" w:rsidRPr="00A67ADD">
        <w:t xml:space="preserve">, and this has </w:t>
      </w:r>
      <w:r w:rsidR="00C3399F" w:rsidRPr="00A67ADD">
        <w:t>increased opportunities for impact.</w:t>
      </w:r>
      <w:r w:rsidR="001839FD" w:rsidRPr="00A67ADD">
        <w:t xml:space="preserve"> </w:t>
      </w:r>
    </w:p>
    <w:p w14:paraId="6A1AD276" w14:textId="476A8E31" w:rsidR="002F689D" w:rsidRDefault="002F689D" w:rsidP="004E5DEA">
      <w:r w:rsidRPr="007C7067">
        <w:t>Identified areas of improved knowledge</w:t>
      </w:r>
      <w:r>
        <w:t>, confidence</w:t>
      </w:r>
      <w:r w:rsidRPr="007C7067">
        <w:t xml:space="preserve"> </w:t>
      </w:r>
      <w:r>
        <w:t xml:space="preserve">and practices </w:t>
      </w:r>
      <w:r w:rsidRPr="007C7067">
        <w:t xml:space="preserve">among primary care </w:t>
      </w:r>
      <w:r w:rsidR="00391BB5">
        <w:t xml:space="preserve">providers </w:t>
      </w:r>
      <w:r w:rsidRPr="007C7067">
        <w:t>include:</w:t>
      </w:r>
    </w:p>
    <w:tbl>
      <w:tblPr>
        <w:tblStyle w:val="TableGrid"/>
        <w:tblW w:w="9356" w:type="dxa"/>
        <w:tblLayout w:type="fixed"/>
        <w:tblLook w:val="04A0" w:firstRow="1" w:lastRow="0" w:firstColumn="1" w:lastColumn="0" w:noHBand="0" w:noVBand="1"/>
      </w:tblPr>
      <w:tblGrid>
        <w:gridCol w:w="1985"/>
        <w:gridCol w:w="3685"/>
        <w:gridCol w:w="3686"/>
      </w:tblGrid>
      <w:tr w:rsidR="002F689D" w:rsidRPr="00406974" w14:paraId="00D5280D" w14:textId="77777777" w:rsidTr="009F02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Pr>
          <w:p w14:paraId="2208DB2D" w14:textId="6B056BAC" w:rsidR="002F689D" w:rsidRPr="00406974" w:rsidRDefault="002B04CC" w:rsidP="001839FD">
            <w:pPr>
              <w:rPr>
                <w:color w:val="FFFFFF" w:themeColor="background1"/>
                <w:szCs w:val="22"/>
              </w:rPr>
            </w:pPr>
            <w:r w:rsidRPr="00406974">
              <w:rPr>
                <w:color w:val="FFFFFF" w:themeColor="background1"/>
                <w:szCs w:val="22"/>
              </w:rPr>
              <w:t>Topic</w:t>
            </w:r>
          </w:p>
        </w:tc>
        <w:tc>
          <w:tcPr>
            <w:tcW w:w="3685" w:type="dxa"/>
          </w:tcPr>
          <w:p w14:paraId="48CD0CD0" w14:textId="77777777" w:rsidR="002F689D" w:rsidRPr="00406974" w:rsidRDefault="002F689D" w:rsidP="001839FD">
            <w:pP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406974">
              <w:rPr>
                <w:color w:val="FFFFFF" w:themeColor="background1"/>
                <w:szCs w:val="22"/>
              </w:rPr>
              <w:t>Changes in knowledge/confidence</w:t>
            </w:r>
          </w:p>
        </w:tc>
        <w:tc>
          <w:tcPr>
            <w:tcW w:w="3686" w:type="dxa"/>
          </w:tcPr>
          <w:p w14:paraId="7D715BA1" w14:textId="77777777" w:rsidR="002F689D" w:rsidRPr="00406974" w:rsidRDefault="002F689D" w:rsidP="001839FD">
            <w:pP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406974">
              <w:rPr>
                <w:color w:val="FFFFFF" w:themeColor="background1"/>
                <w:szCs w:val="22"/>
              </w:rPr>
              <w:t>Changes in practice</w:t>
            </w:r>
          </w:p>
        </w:tc>
      </w:tr>
      <w:tr w:rsidR="002F689D" w:rsidRPr="00406974" w14:paraId="6132997A" w14:textId="77777777" w:rsidTr="009F02C8">
        <w:tc>
          <w:tcPr>
            <w:cnfStyle w:val="001000000000" w:firstRow="0" w:lastRow="0" w:firstColumn="1" w:lastColumn="0" w:oddVBand="0" w:evenVBand="0" w:oddHBand="0" w:evenHBand="0" w:firstRowFirstColumn="0" w:firstRowLastColumn="0" w:lastRowFirstColumn="0" w:lastRowLastColumn="0"/>
            <w:tcW w:w="1985" w:type="dxa"/>
          </w:tcPr>
          <w:p w14:paraId="0C6E383E" w14:textId="1B6069B4" w:rsidR="002F689D" w:rsidRPr="00831207" w:rsidRDefault="002F689D" w:rsidP="00831207">
            <w:r w:rsidRPr="00831207">
              <w:t>Communication</w:t>
            </w:r>
          </w:p>
        </w:tc>
        <w:tc>
          <w:tcPr>
            <w:tcW w:w="3685" w:type="dxa"/>
          </w:tcPr>
          <w:p w14:paraId="7B705ADE" w14:textId="62A61942" w:rsidR="002F689D" w:rsidRPr="00831207" w:rsidRDefault="002F689D" w:rsidP="00831207">
            <w:pPr>
              <w:pStyle w:val="Call-OutBoxBullet"/>
              <w:cnfStyle w:val="000000000000" w:firstRow="0" w:lastRow="0" w:firstColumn="0" w:lastColumn="0" w:oddVBand="0" w:evenVBand="0" w:oddHBand="0" w:evenHBand="0" w:firstRowFirstColumn="0" w:firstRowLastColumn="0" w:lastRowFirstColumn="0" w:lastRowLastColumn="0"/>
            </w:pPr>
            <w:r w:rsidRPr="00831207">
              <w:t xml:space="preserve">talk to patient </w:t>
            </w:r>
            <w:r w:rsidR="007B4F13" w:rsidRPr="00831207">
              <w:t xml:space="preserve">(not </w:t>
            </w:r>
            <w:r w:rsidR="007F0AA8" w:rsidRPr="00831207">
              <w:t xml:space="preserve">their </w:t>
            </w:r>
            <w:r w:rsidR="007B4F13" w:rsidRPr="00831207">
              <w:t>support person)</w:t>
            </w:r>
          </w:p>
          <w:p w14:paraId="205AF2C5" w14:textId="7B91C895" w:rsidR="002F689D" w:rsidRPr="00831207" w:rsidRDefault="002F689D" w:rsidP="00831207">
            <w:pPr>
              <w:pStyle w:val="Call-OutBoxBullet"/>
              <w:cnfStyle w:val="000000000000" w:firstRow="0" w:lastRow="0" w:firstColumn="0" w:lastColumn="0" w:oddVBand="0" w:evenVBand="0" w:oddHBand="0" w:evenHBand="0" w:firstRowFirstColumn="0" w:firstRowLastColumn="0" w:lastRowFirstColumn="0" w:lastRowLastColumn="0"/>
            </w:pPr>
            <w:r w:rsidRPr="00831207">
              <w:t xml:space="preserve">use </w:t>
            </w:r>
            <w:r w:rsidR="00C26521" w:rsidRPr="00831207">
              <w:t xml:space="preserve">more </w:t>
            </w:r>
            <w:r w:rsidRPr="00831207">
              <w:t>visuals</w:t>
            </w:r>
          </w:p>
          <w:p w14:paraId="2FB2EE31" w14:textId="12A7C4A9" w:rsidR="002F689D" w:rsidRPr="00831207" w:rsidRDefault="002F689D" w:rsidP="00831207">
            <w:pPr>
              <w:pStyle w:val="Call-OutBoxBullet"/>
              <w:cnfStyle w:val="000000000000" w:firstRow="0" w:lastRow="0" w:firstColumn="0" w:lastColumn="0" w:oddVBand="0" w:evenVBand="0" w:oddHBand="0" w:evenHBand="0" w:firstRowFirstColumn="0" w:firstRowLastColumn="0" w:lastRowFirstColumn="0" w:lastRowLastColumn="0"/>
            </w:pPr>
            <w:r w:rsidRPr="00831207">
              <w:t>ask questions</w:t>
            </w:r>
            <w:r w:rsidR="00C26521" w:rsidRPr="00831207">
              <w:t xml:space="preserve">, </w:t>
            </w:r>
            <w:r w:rsidR="0026796B" w:rsidRPr="00831207">
              <w:t>avoid</w:t>
            </w:r>
            <w:r w:rsidRPr="00831207">
              <w:t xml:space="preserve"> assumptions</w:t>
            </w:r>
          </w:p>
          <w:p w14:paraId="5C203207" w14:textId="57C85663" w:rsidR="00144F7D" w:rsidRPr="00831207" w:rsidRDefault="00B07347" w:rsidP="00831207">
            <w:pPr>
              <w:pStyle w:val="Call-OutBoxBullet"/>
              <w:cnfStyle w:val="000000000000" w:firstRow="0" w:lastRow="0" w:firstColumn="0" w:lastColumn="0" w:oddVBand="0" w:evenVBand="0" w:oddHBand="0" w:evenHBand="0" w:firstRowFirstColumn="0" w:firstRowLastColumn="0" w:lastRowFirstColumn="0" w:lastRowLastColumn="0"/>
            </w:pPr>
            <w:r w:rsidRPr="00831207">
              <w:t>advocating for patient’s rights</w:t>
            </w:r>
          </w:p>
        </w:tc>
        <w:tc>
          <w:tcPr>
            <w:tcW w:w="3686" w:type="dxa"/>
          </w:tcPr>
          <w:p w14:paraId="5A2C14CD" w14:textId="5DE4456D" w:rsidR="002F689D" w:rsidRPr="00831207" w:rsidRDefault="002F689D" w:rsidP="00831207">
            <w:pPr>
              <w:pStyle w:val="Call-OutBoxBullet"/>
              <w:cnfStyle w:val="000000000000" w:firstRow="0" w:lastRow="0" w:firstColumn="0" w:lastColumn="0" w:oddVBand="0" w:evenVBand="0" w:oddHBand="0" w:evenHBand="0" w:firstRowFirstColumn="0" w:firstRowLastColumn="0" w:lastRowFirstColumn="0" w:lastRowLastColumn="0"/>
            </w:pPr>
            <w:r w:rsidRPr="00831207">
              <w:t>seek /add patient preferences to notes</w:t>
            </w:r>
          </w:p>
          <w:p w14:paraId="6826E9A4" w14:textId="77777777" w:rsidR="002F689D" w:rsidRPr="00831207" w:rsidRDefault="002F689D" w:rsidP="00831207">
            <w:pPr>
              <w:pStyle w:val="Call-OutBoxBullet"/>
              <w:cnfStyle w:val="000000000000" w:firstRow="0" w:lastRow="0" w:firstColumn="0" w:lastColumn="0" w:oddVBand="0" w:evenVBand="0" w:oddHBand="0" w:evenHBand="0" w:firstRowFirstColumn="0" w:firstRowLastColumn="0" w:lastRowFirstColumn="0" w:lastRowLastColumn="0"/>
            </w:pPr>
            <w:r w:rsidRPr="00831207">
              <w:t>send appointment reminder texts</w:t>
            </w:r>
          </w:p>
          <w:p w14:paraId="37DE2B5E" w14:textId="6C299547" w:rsidR="002F689D" w:rsidRPr="00831207" w:rsidRDefault="002F689D" w:rsidP="00831207">
            <w:pPr>
              <w:pStyle w:val="Call-OutBoxBullet"/>
              <w:cnfStyle w:val="000000000000" w:firstRow="0" w:lastRow="0" w:firstColumn="0" w:lastColumn="0" w:oddVBand="0" w:evenVBand="0" w:oddHBand="0" w:evenHBand="0" w:firstRowFirstColumn="0" w:firstRowLastColumn="0" w:lastRowFirstColumn="0" w:lastRowLastColumn="0"/>
            </w:pPr>
            <w:r w:rsidRPr="00831207">
              <w:t>use images in shared information</w:t>
            </w:r>
          </w:p>
        </w:tc>
      </w:tr>
      <w:tr w:rsidR="002F689D" w:rsidRPr="00406974" w14:paraId="7606F4C7" w14:textId="77777777" w:rsidTr="009F0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D36BF79" w14:textId="3CD04694" w:rsidR="002F689D" w:rsidRPr="00831207" w:rsidRDefault="00FB0801" w:rsidP="00831207">
            <w:r w:rsidRPr="00831207">
              <w:t>Adjustments to meet the needs of people with intellectual disability</w:t>
            </w:r>
          </w:p>
        </w:tc>
        <w:tc>
          <w:tcPr>
            <w:tcW w:w="3685" w:type="dxa"/>
          </w:tcPr>
          <w:p w14:paraId="685C8336" w14:textId="77777777" w:rsidR="002F689D" w:rsidRPr="00831207" w:rsidRDefault="002F689D" w:rsidP="00831207">
            <w:pPr>
              <w:pStyle w:val="Call-OutBoxBullet"/>
              <w:cnfStyle w:val="000000010000" w:firstRow="0" w:lastRow="0" w:firstColumn="0" w:lastColumn="0" w:oddVBand="0" w:evenVBand="0" w:oddHBand="0" w:evenHBand="1" w:firstRowFirstColumn="0" w:firstRowLastColumn="0" w:lastRowFirstColumn="0" w:lastRowLastColumn="0"/>
            </w:pPr>
            <w:r w:rsidRPr="00831207">
              <w:t>provide options for scheduling longer / additional appointments</w:t>
            </w:r>
          </w:p>
        </w:tc>
        <w:tc>
          <w:tcPr>
            <w:tcW w:w="3686" w:type="dxa"/>
          </w:tcPr>
          <w:p w14:paraId="40228B01" w14:textId="3E307677" w:rsidR="002F689D" w:rsidRPr="00831207" w:rsidRDefault="00AD79B0" w:rsidP="00831207">
            <w:pPr>
              <w:pStyle w:val="Call-OutBoxBullet"/>
              <w:cnfStyle w:val="000000010000" w:firstRow="0" w:lastRow="0" w:firstColumn="0" w:lastColumn="0" w:oddVBand="0" w:evenVBand="0" w:oddHBand="0" w:evenHBand="1" w:firstRowFirstColumn="0" w:firstRowLastColumn="0" w:lastRowFirstColumn="0" w:lastRowLastColumn="0"/>
            </w:pPr>
            <w:r w:rsidRPr="00831207">
              <w:t xml:space="preserve">book </w:t>
            </w:r>
            <w:r w:rsidR="00021A85" w:rsidRPr="00831207">
              <w:t xml:space="preserve">appointments </w:t>
            </w:r>
            <w:r w:rsidR="00C26521" w:rsidRPr="00831207">
              <w:t>at quiet times</w:t>
            </w:r>
          </w:p>
          <w:p w14:paraId="083B7DC8" w14:textId="3ADCA5D9" w:rsidR="002F689D" w:rsidRPr="00831207" w:rsidRDefault="00CB1753" w:rsidP="00831207">
            <w:pPr>
              <w:pStyle w:val="Call-OutBoxBullet"/>
              <w:cnfStyle w:val="000000010000" w:firstRow="0" w:lastRow="0" w:firstColumn="0" w:lastColumn="0" w:oddVBand="0" w:evenVBand="0" w:oddHBand="0" w:evenHBand="1" w:firstRowFirstColumn="0" w:firstRowLastColumn="0" w:lastRowFirstColumn="0" w:lastRowLastColumn="0"/>
            </w:pPr>
            <w:r w:rsidRPr="00831207">
              <w:t xml:space="preserve">book </w:t>
            </w:r>
            <w:r w:rsidR="002F689D" w:rsidRPr="00831207">
              <w:t>longer appointments</w:t>
            </w:r>
          </w:p>
          <w:p w14:paraId="6D552204" w14:textId="643D989B" w:rsidR="002F689D" w:rsidRPr="00831207" w:rsidRDefault="002F689D" w:rsidP="00831207">
            <w:pPr>
              <w:pStyle w:val="Call-OutBoxBullet"/>
              <w:cnfStyle w:val="000000010000" w:firstRow="0" w:lastRow="0" w:firstColumn="0" w:lastColumn="0" w:oddVBand="0" w:evenVBand="0" w:oddHBand="0" w:evenHBand="1" w:firstRowFirstColumn="0" w:firstRowLastColumn="0" w:lastRowFirstColumn="0" w:lastRowLastColumn="0"/>
            </w:pPr>
            <w:r w:rsidRPr="00831207">
              <w:t xml:space="preserve">stagger patients with intellectual disability </w:t>
            </w:r>
            <w:r w:rsidR="00CB1753" w:rsidRPr="00831207">
              <w:t>across</w:t>
            </w:r>
            <w:r w:rsidRPr="00831207">
              <w:t xml:space="preserve"> week</w:t>
            </w:r>
          </w:p>
        </w:tc>
      </w:tr>
      <w:tr w:rsidR="002F689D" w:rsidRPr="00406974" w14:paraId="29557BB0" w14:textId="77777777" w:rsidTr="009F02C8">
        <w:tc>
          <w:tcPr>
            <w:cnfStyle w:val="001000000000" w:firstRow="0" w:lastRow="0" w:firstColumn="1" w:lastColumn="0" w:oddVBand="0" w:evenVBand="0" w:oddHBand="0" w:evenHBand="0" w:firstRowFirstColumn="0" w:firstRowLastColumn="0" w:lastRowFirstColumn="0" w:lastRowLastColumn="0"/>
            <w:tcW w:w="1985" w:type="dxa"/>
          </w:tcPr>
          <w:p w14:paraId="03E963EB" w14:textId="3490A254" w:rsidR="002F689D" w:rsidRPr="00831207" w:rsidRDefault="002F689D" w:rsidP="00831207">
            <w:r w:rsidRPr="00831207">
              <w:t>Local services</w:t>
            </w:r>
          </w:p>
        </w:tc>
        <w:tc>
          <w:tcPr>
            <w:tcW w:w="3685" w:type="dxa"/>
          </w:tcPr>
          <w:p w14:paraId="14D42C8B" w14:textId="77777777" w:rsidR="002F689D" w:rsidRPr="00831207" w:rsidRDefault="002F689D" w:rsidP="00831207">
            <w:pPr>
              <w:pStyle w:val="Call-OutBoxBullet"/>
              <w:cnfStyle w:val="000000000000" w:firstRow="0" w:lastRow="0" w:firstColumn="0" w:lastColumn="0" w:oddVBand="0" w:evenVBand="0" w:oddHBand="0" w:evenHBand="0" w:firstRowFirstColumn="0" w:firstRowLastColumn="0" w:lastRowFirstColumn="0" w:lastRowLastColumn="0"/>
            </w:pPr>
            <w:r w:rsidRPr="00831207">
              <w:t>availability of local services</w:t>
            </w:r>
            <w:r w:rsidR="00A80F10" w:rsidRPr="00831207">
              <w:t xml:space="preserve"> and supports</w:t>
            </w:r>
            <w:r w:rsidRPr="00831207">
              <w:t>, access to PCEP team</w:t>
            </w:r>
          </w:p>
          <w:p w14:paraId="2BAAD7F5" w14:textId="074F5DC6" w:rsidR="00BA255B" w:rsidRPr="00831207" w:rsidRDefault="00BA255B" w:rsidP="00831207">
            <w:pPr>
              <w:pStyle w:val="Call-OutBoxBullet"/>
              <w:cnfStyle w:val="000000000000" w:firstRow="0" w:lastRow="0" w:firstColumn="0" w:lastColumn="0" w:oddVBand="0" w:evenVBand="0" w:oddHBand="0" w:evenHBand="0" w:firstRowFirstColumn="0" w:firstRowLastColumn="0" w:lastRowFirstColumn="0" w:lastRowLastColumn="0"/>
            </w:pPr>
            <w:proofErr w:type="spellStart"/>
            <w:r w:rsidRPr="00831207">
              <w:t>HealthPathways</w:t>
            </w:r>
            <w:proofErr w:type="spellEnd"/>
            <w:r w:rsidRPr="00831207">
              <w:t xml:space="preserve"> specific to PCEP</w:t>
            </w:r>
          </w:p>
        </w:tc>
        <w:tc>
          <w:tcPr>
            <w:tcW w:w="3686" w:type="dxa"/>
          </w:tcPr>
          <w:p w14:paraId="542BA493" w14:textId="06E91F7A" w:rsidR="002F689D" w:rsidRPr="00831207" w:rsidRDefault="002F689D" w:rsidP="00831207">
            <w:pPr>
              <w:pStyle w:val="Call-OutBoxBullet"/>
              <w:cnfStyle w:val="000000000000" w:firstRow="0" w:lastRow="0" w:firstColumn="0" w:lastColumn="0" w:oddVBand="0" w:evenVBand="0" w:oddHBand="0" w:evenHBand="0" w:firstRowFirstColumn="0" w:firstRowLastColumn="0" w:lastRowFirstColumn="0" w:lastRowLastColumn="0"/>
            </w:pPr>
            <w:r w:rsidRPr="00831207">
              <w:t xml:space="preserve">connect with </w:t>
            </w:r>
            <w:r w:rsidR="00B363D7" w:rsidRPr="00831207">
              <w:t xml:space="preserve">patient’s </w:t>
            </w:r>
            <w:r w:rsidRPr="00831207">
              <w:t>disability support</w:t>
            </w:r>
            <w:r w:rsidR="00B363D7" w:rsidRPr="00831207">
              <w:t xml:space="preserve"> organisation / coordinator</w:t>
            </w:r>
          </w:p>
        </w:tc>
      </w:tr>
      <w:tr w:rsidR="002F689D" w:rsidRPr="00406974" w14:paraId="4E9C6895" w14:textId="77777777" w:rsidTr="009F0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F76D213" w14:textId="77777777" w:rsidR="002F689D" w:rsidRPr="00831207" w:rsidRDefault="002F689D" w:rsidP="00831207">
            <w:r w:rsidRPr="00831207">
              <w:t xml:space="preserve">Understanding the needs of GPs and practices </w:t>
            </w:r>
          </w:p>
        </w:tc>
        <w:tc>
          <w:tcPr>
            <w:tcW w:w="3685" w:type="dxa"/>
          </w:tcPr>
          <w:p w14:paraId="1C65F327" w14:textId="7B554C2D" w:rsidR="002F689D" w:rsidRPr="00831207" w:rsidRDefault="002F689D" w:rsidP="00831207">
            <w:pPr>
              <w:pStyle w:val="Call-OutBoxBullet"/>
              <w:cnfStyle w:val="000000010000" w:firstRow="0" w:lastRow="0" w:firstColumn="0" w:lastColumn="0" w:oddVBand="0" w:evenVBand="0" w:oddHBand="0" w:evenHBand="1" w:firstRowFirstColumn="0" w:firstRowLastColumn="0" w:lastRowFirstColumn="0" w:lastRowLastColumn="0"/>
            </w:pPr>
            <w:r w:rsidRPr="00831207">
              <w:t xml:space="preserve">team-based approaches to optimising provider’s time with patients – including </w:t>
            </w:r>
            <w:r w:rsidR="00C26521" w:rsidRPr="00831207">
              <w:t>the CHAP</w:t>
            </w:r>
          </w:p>
        </w:tc>
        <w:tc>
          <w:tcPr>
            <w:tcW w:w="3686" w:type="dxa"/>
          </w:tcPr>
          <w:p w14:paraId="0E2DE741" w14:textId="77777777" w:rsidR="002F689D" w:rsidRPr="00831207" w:rsidRDefault="002F689D" w:rsidP="00831207">
            <w:pPr>
              <w:pStyle w:val="Call-OutBoxBullet"/>
              <w:cnfStyle w:val="000000010000" w:firstRow="0" w:lastRow="0" w:firstColumn="0" w:lastColumn="0" w:oddVBand="0" w:evenVBand="0" w:oddHBand="0" w:evenHBand="1" w:firstRowFirstColumn="0" w:firstRowLastColumn="0" w:lastRowFirstColumn="0" w:lastRowLastColumn="0"/>
            </w:pPr>
            <w:r w:rsidRPr="00831207">
              <w:t>optimise roles for CHAP appointments</w:t>
            </w:r>
          </w:p>
          <w:p w14:paraId="120D520D" w14:textId="3F8F7B5F" w:rsidR="002F689D" w:rsidRPr="00831207" w:rsidRDefault="002F689D" w:rsidP="00831207">
            <w:pPr>
              <w:pStyle w:val="Call-OutBoxBullet"/>
              <w:cnfStyle w:val="000000010000" w:firstRow="0" w:lastRow="0" w:firstColumn="0" w:lastColumn="0" w:oddVBand="0" w:evenVBand="0" w:oddHBand="0" w:evenHBand="1" w:firstRowFirstColumn="0" w:firstRowLastColumn="0" w:lastRowFirstColumn="0" w:lastRowLastColumn="0"/>
            </w:pPr>
            <w:r w:rsidRPr="00831207">
              <w:t>increase</w:t>
            </w:r>
            <w:r w:rsidR="00AD79B0" w:rsidRPr="00831207">
              <w:t xml:space="preserve"> time for</w:t>
            </w:r>
            <w:r w:rsidRPr="00831207">
              <w:t xml:space="preserve"> planning ahead</w:t>
            </w:r>
          </w:p>
          <w:p w14:paraId="2411815C" w14:textId="77777777" w:rsidR="002F689D" w:rsidRPr="00831207" w:rsidRDefault="002F689D" w:rsidP="00831207">
            <w:pPr>
              <w:pStyle w:val="Call-OutBoxBullet"/>
              <w:cnfStyle w:val="000000010000" w:firstRow="0" w:lastRow="0" w:firstColumn="0" w:lastColumn="0" w:oddVBand="0" w:evenVBand="0" w:oddHBand="0" w:evenHBand="1" w:firstRowFirstColumn="0" w:firstRowLastColumn="0" w:lastRowFirstColumn="0" w:lastRowLastColumn="0"/>
            </w:pPr>
            <w:r w:rsidRPr="00831207">
              <w:t>collaboration - allied health, GP</w:t>
            </w:r>
          </w:p>
        </w:tc>
      </w:tr>
    </w:tbl>
    <w:p w14:paraId="478F543B" w14:textId="4927C75B" w:rsidR="00C00E01" w:rsidRDefault="00C00E01" w:rsidP="00C00E01">
      <w:r w:rsidRPr="00BA255B">
        <w:t xml:space="preserve">Promotion of </w:t>
      </w:r>
      <w:proofErr w:type="spellStart"/>
      <w:r w:rsidRPr="00BA255B">
        <w:t>HealthPathways</w:t>
      </w:r>
      <w:proofErr w:type="spellEnd"/>
      <w:r w:rsidRPr="00BA255B">
        <w:t xml:space="preserve"> through the pilot increased awareness among providers engaged in </w:t>
      </w:r>
      <w:r>
        <w:t>the PCEP</w:t>
      </w:r>
      <w:r w:rsidRPr="00BA255B">
        <w:t xml:space="preserve"> of using it as a tool to support enhanced care for people with intellectual disability. </w:t>
      </w:r>
      <w:r>
        <w:t xml:space="preserve">Due to limited </w:t>
      </w:r>
      <w:r>
        <w:lastRenderedPageBreak/>
        <w:t xml:space="preserve">evaluation feedback from </w:t>
      </w:r>
      <w:proofErr w:type="spellStart"/>
      <w:r>
        <w:t>HealthPathways</w:t>
      </w:r>
      <w:proofErr w:type="spellEnd"/>
      <w:r>
        <w:t xml:space="preserve"> users and limitations of data analytics, the impact of the PCEP on use of </w:t>
      </w:r>
      <w:proofErr w:type="spellStart"/>
      <w:r>
        <w:t>HealthPathways</w:t>
      </w:r>
      <w:proofErr w:type="spellEnd"/>
      <w:r>
        <w:t xml:space="preserve"> is not known.</w:t>
      </w:r>
      <w:r w:rsidRPr="00BA255B" w:rsidDel="00A33E04">
        <w:t xml:space="preserve"> </w:t>
      </w:r>
      <w:proofErr w:type="spellStart"/>
      <w:r w:rsidRPr="00BA255B">
        <w:t>HealthPathways</w:t>
      </w:r>
      <w:proofErr w:type="spellEnd"/>
      <w:r w:rsidRPr="00BA255B">
        <w:t xml:space="preserve"> is identified as a key tool that can support promotion of the C</w:t>
      </w:r>
      <w:r>
        <w:t>omprehensive Health Assessment Program (CHAP)</w:t>
      </w:r>
      <w:r w:rsidRPr="00BA255B">
        <w:t xml:space="preserve"> and access to important local service and referral information.</w:t>
      </w:r>
    </w:p>
    <w:p w14:paraId="3CC0EAEE" w14:textId="19BC8BBB" w:rsidR="008228E6" w:rsidRDefault="007B4619" w:rsidP="00CB0AC9">
      <w:r>
        <w:t xml:space="preserve">There is also emerging evidence that primary care practices receiving </w:t>
      </w:r>
      <w:r w:rsidR="00580D26">
        <w:t>tailored PCEP support</w:t>
      </w:r>
      <w:r w:rsidR="001C5C50">
        <w:t xml:space="preserve"> have increased understanding of the importance of identifying patients with </w:t>
      </w:r>
      <w:r w:rsidR="00655876">
        <w:t>intellectual disability.</w:t>
      </w:r>
      <w:r w:rsidR="008A5103">
        <w:t xml:space="preserve"> </w:t>
      </w:r>
      <w:r w:rsidR="004042D5">
        <w:t>This will be m</w:t>
      </w:r>
      <w:r w:rsidR="002F1EE7">
        <w:t xml:space="preserve">onitored as more data is available. </w:t>
      </w:r>
      <w:r w:rsidR="00463D6E">
        <w:t>Further changes in prac</w:t>
      </w:r>
      <w:r w:rsidR="00CD5531">
        <w:t>tice are expected</w:t>
      </w:r>
      <w:r w:rsidR="001327D1">
        <w:t xml:space="preserve"> </w:t>
      </w:r>
      <w:r w:rsidR="00CB04B7">
        <w:t xml:space="preserve">as further </w:t>
      </w:r>
      <w:r w:rsidR="00AA45EC">
        <w:t>data</w:t>
      </w:r>
      <w:r w:rsidR="00CB04B7">
        <w:t xml:space="preserve"> is collected</w:t>
      </w:r>
      <w:r w:rsidR="001327D1">
        <w:t>, acknowledging the evidence that improved knowledge and confidence leads to improved practices in primary care</w:t>
      </w:r>
      <w:r w:rsidR="001C73A4">
        <w:t xml:space="preserve">. </w:t>
      </w:r>
      <w:r w:rsidR="003C66E9">
        <w:t>Further and more s</w:t>
      </w:r>
      <w:r w:rsidR="00331BC7">
        <w:t xml:space="preserve">ustainable changes in practice are </w:t>
      </w:r>
      <w:r w:rsidR="00AA45EC">
        <w:t xml:space="preserve">also </w:t>
      </w:r>
      <w:r w:rsidR="00F40A9D">
        <w:t>expected as PHNs</w:t>
      </w:r>
      <w:r w:rsidR="00593C5F">
        <w:t xml:space="preserve"> </w:t>
      </w:r>
      <w:r w:rsidR="00836829">
        <w:t>implement</w:t>
      </w:r>
      <w:r w:rsidR="00593C5F">
        <w:t xml:space="preserve"> </w:t>
      </w:r>
      <w:r w:rsidR="003C66E9">
        <w:t xml:space="preserve">tailored </w:t>
      </w:r>
      <w:r w:rsidR="00B832FB">
        <w:t xml:space="preserve">education </w:t>
      </w:r>
      <w:r w:rsidR="00F632B8">
        <w:t>approaches</w:t>
      </w:r>
      <w:r w:rsidR="00F40A9D">
        <w:t>.</w:t>
      </w:r>
    </w:p>
    <w:bookmarkEnd w:id="16"/>
    <w:p w14:paraId="75B697C0" w14:textId="0D0FD1A6" w:rsidR="00B77314" w:rsidRDefault="00BA255B" w:rsidP="00721F1C">
      <w:pPr>
        <w:pStyle w:val="Heading3NoNumber"/>
      </w:pPr>
      <w:r>
        <w:t>Stronger networks as a driver to enhanced care</w:t>
      </w:r>
    </w:p>
    <w:p w14:paraId="774F2A49" w14:textId="69D47909" w:rsidR="00927936" w:rsidRPr="006547D7" w:rsidRDefault="008C168B" w:rsidP="0049533B">
      <w:pPr>
        <w:rPr>
          <w:strike/>
        </w:rPr>
      </w:pPr>
      <w:r>
        <w:t xml:space="preserve">The pilot </w:t>
      </w:r>
      <w:r w:rsidR="00927936">
        <w:t>PHN</w:t>
      </w:r>
      <w:r>
        <w:t>s</w:t>
      </w:r>
      <w:r w:rsidR="00927936">
        <w:t xml:space="preserve"> </w:t>
      </w:r>
      <w:r>
        <w:t>have built</w:t>
      </w:r>
      <w:r w:rsidRPr="00545C70">
        <w:rPr>
          <w:b/>
        </w:rPr>
        <w:t xml:space="preserve"> </w:t>
      </w:r>
      <w:r w:rsidRPr="00E67CBD">
        <w:rPr>
          <w:bCs/>
        </w:rPr>
        <w:t>local</w:t>
      </w:r>
      <w:r w:rsidR="00927936" w:rsidRPr="00E67CBD">
        <w:rPr>
          <w:bCs/>
        </w:rPr>
        <w:t xml:space="preserve"> network</w:t>
      </w:r>
      <w:r w:rsidRPr="00E67CBD">
        <w:rPr>
          <w:bCs/>
        </w:rPr>
        <w:t>s</w:t>
      </w:r>
      <w:r w:rsidR="00927936">
        <w:t xml:space="preserve"> of health and disability stakeholders</w:t>
      </w:r>
      <w:r w:rsidR="00072F57">
        <w:t xml:space="preserve"> over time</w:t>
      </w:r>
      <w:r>
        <w:t xml:space="preserve">. This has raised awareness of </w:t>
      </w:r>
      <w:r w:rsidR="00C25DF0">
        <w:t>the PCEP</w:t>
      </w:r>
      <w:r>
        <w:t>, built PHN and provider knowledge of local services, and led to some examples of improved care coordination.</w:t>
      </w:r>
      <w:r w:rsidR="00927936">
        <w:t xml:space="preserve"> </w:t>
      </w:r>
      <w:r w:rsidR="00BA255B">
        <w:t xml:space="preserve">Stronger service </w:t>
      </w:r>
      <w:r w:rsidR="00116203">
        <w:t xml:space="preserve">and professional </w:t>
      </w:r>
      <w:r w:rsidR="00BA255B">
        <w:t xml:space="preserve">networks </w:t>
      </w:r>
      <w:r w:rsidR="00116203">
        <w:t xml:space="preserve">appear to be a key driver of changes in practice. </w:t>
      </w:r>
      <w:r>
        <w:t>Engagement with external networks ha</w:t>
      </w:r>
      <w:r w:rsidR="008133DF">
        <w:t>s</w:t>
      </w:r>
      <w:r>
        <w:t xml:space="preserve"> also enabled PCEP teams to gain a </w:t>
      </w:r>
      <w:r w:rsidR="008133DF">
        <w:t xml:space="preserve">local </w:t>
      </w:r>
      <w:r>
        <w:t xml:space="preserve">reputation as </w:t>
      </w:r>
      <w:r w:rsidR="00243453">
        <w:t xml:space="preserve">a </w:t>
      </w:r>
      <w:r>
        <w:t xml:space="preserve">key </w:t>
      </w:r>
      <w:r w:rsidR="0064639D">
        <w:t xml:space="preserve">intellectual disability health </w:t>
      </w:r>
      <w:r w:rsidR="000A15BA">
        <w:t>support role</w:t>
      </w:r>
      <w:r w:rsidR="008133DF">
        <w:t xml:space="preserve"> for resources</w:t>
      </w:r>
      <w:r w:rsidR="00347FA3">
        <w:t xml:space="preserve"> and</w:t>
      </w:r>
      <w:r w:rsidR="008133DF">
        <w:t xml:space="preserve"> service navigation.</w:t>
      </w:r>
    </w:p>
    <w:p w14:paraId="7EEA6C2E" w14:textId="02EB7643" w:rsidR="00BA255B" w:rsidDel="00BA255B" w:rsidRDefault="00116203" w:rsidP="00721F1C">
      <w:pPr>
        <w:pStyle w:val="Heading3NoNumber"/>
      </w:pPr>
      <w:r>
        <w:t>Disability inclusion as core business for PHNs</w:t>
      </w:r>
    </w:p>
    <w:p w14:paraId="110A2A46" w14:textId="4B6E783E" w:rsidR="00251E1E" w:rsidRDefault="00391EE1" w:rsidP="0049533B">
      <w:r>
        <w:t xml:space="preserve">The PCEP teams have also prioritised </w:t>
      </w:r>
      <w:r w:rsidR="008F2C4E" w:rsidRPr="00E67CBD">
        <w:rPr>
          <w:bCs/>
        </w:rPr>
        <w:t xml:space="preserve">embedding disability inclusion </w:t>
      </w:r>
      <w:r w:rsidRPr="00E67CBD">
        <w:rPr>
          <w:bCs/>
        </w:rPr>
        <w:t xml:space="preserve">across </w:t>
      </w:r>
      <w:r w:rsidR="005B6FDD" w:rsidRPr="00E67CBD">
        <w:rPr>
          <w:bCs/>
        </w:rPr>
        <w:t>the</w:t>
      </w:r>
      <w:r w:rsidRPr="00E67CBD">
        <w:rPr>
          <w:bCs/>
        </w:rPr>
        <w:t xml:space="preserve"> </w:t>
      </w:r>
      <w:r w:rsidR="00243453" w:rsidRPr="00E67CBD">
        <w:rPr>
          <w:bCs/>
        </w:rPr>
        <w:t>PHN</w:t>
      </w:r>
      <w:r w:rsidR="008D66F1" w:rsidRPr="00BA255B">
        <w:rPr>
          <w:bCs/>
        </w:rPr>
        <w:t>.</w:t>
      </w:r>
      <w:r w:rsidR="008D66F1">
        <w:t xml:space="preserve"> </w:t>
      </w:r>
      <w:r w:rsidR="00F64F92">
        <w:t>C</w:t>
      </w:r>
      <w:r w:rsidR="002A5F91">
        <w:t xml:space="preserve">onsultations and surveys of PHN staff show </w:t>
      </w:r>
      <w:r w:rsidR="00C25DF0">
        <w:t>the PCEP</w:t>
      </w:r>
      <w:r w:rsidR="00251E1E">
        <w:t xml:space="preserve"> has benefited broader PHN staff and programs</w:t>
      </w:r>
      <w:r>
        <w:t>, with outcomes including</w:t>
      </w:r>
      <w:r w:rsidR="00251E1E">
        <w:t>:</w:t>
      </w:r>
    </w:p>
    <w:p w14:paraId="1F140299" w14:textId="0C8CE50E" w:rsidR="00251E1E" w:rsidRPr="00D40693" w:rsidRDefault="006B7435" w:rsidP="00D40693">
      <w:pPr>
        <w:pStyle w:val="ListBullet"/>
      </w:pPr>
      <w:r w:rsidRPr="00D40693">
        <w:t>improved awareness among staff</w:t>
      </w:r>
      <w:r w:rsidR="00CF2E27" w:rsidRPr="00D40693">
        <w:t xml:space="preserve"> of </w:t>
      </w:r>
      <w:r w:rsidR="00C25DF0" w:rsidRPr="00D40693">
        <w:t>the PCEP</w:t>
      </w:r>
      <w:r w:rsidR="00CF2E27" w:rsidRPr="00D40693">
        <w:t xml:space="preserve"> and </w:t>
      </w:r>
      <w:r w:rsidR="00DE7CC8" w:rsidRPr="00D40693">
        <w:t>the PHNs role in disability inclusion</w:t>
      </w:r>
    </w:p>
    <w:p w14:paraId="0C3F8879" w14:textId="69266E2F" w:rsidR="00251E1E" w:rsidRPr="00D40693" w:rsidRDefault="00391EE1" w:rsidP="00D40693">
      <w:pPr>
        <w:pStyle w:val="ListBullet"/>
      </w:pPr>
      <w:r w:rsidRPr="00D40693">
        <w:t xml:space="preserve">a disability inclusion </w:t>
      </w:r>
      <w:r w:rsidR="00D703EF" w:rsidRPr="00D40693">
        <w:t xml:space="preserve">action </w:t>
      </w:r>
      <w:r w:rsidRPr="00D40693">
        <w:t xml:space="preserve">plan </w:t>
      </w:r>
      <w:r w:rsidR="00251E1E" w:rsidRPr="00D40693">
        <w:t>(CESPHN)</w:t>
      </w:r>
      <w:r w:rsidR="001F45DF" w:rsidRPr="00D40693">
        <w:t xml:space="preserve"> and diversity and inclusion policy (WVPHN)</w:t>
      </w:r>
    </w:p>
    <w:p w14:paraId="6597C8CB" w14:textId="77777777" w:rsidR="00B60A14" w:rsidRPr="00D40693" w:rsidRDefault="006B7435" w:rsidP="00D40693">
      <w:pPr>
        <w:pStyle w:val="ListBullet"/>
      </w:pPr>
      <w:r w:rsidRPr="00D40693">
        <w:t>discussions about integrating disability inclusion across commissioned services</w:t>
      </w:r>
      <w:r w:rsidR="00391EE1" w:rsidRPr="00D40693">
        <w:t>.</w:t>
      </w:r>
      <w:r w:rsidR="00332A4A" w:rsidRPr="00D40693">
        <w:t xml:space="preserve"> </w:t>
      </w:r>
    </w:p>
    <w:p w14:paraId="6A88E7B5" w14:textId="34DB5BDD" w:rsidR="00F02FB6" w:rsidRPr="005A18A8" w:rsidRDefault="008364B7" w:rsidP="0049533B">
      <w:r>
        <w:t xml:space="preserve">This was supported by findings of the </w:t>
      </w:r>
      <w:r w:rsidRPr="00332A4A">
        <w:t xml:space="preserve">PHN staff </w:t>
      </w:r>
      <w:r>
        <w:t xml:space="preserve">survey, where </w:t>
      </w:r>
      <w:r w:rsidR="00332A4A" w:rsidRPr="00332A4A">
        <w:t>80 per cent</w:t>
      </w:r>
      <w:r w:rsidR="00332A4A">
        <w:t xml:space="preserve"> of</w:t>
      </w:r>
      <w:r w:rsidR="00332A4A" w:rsidRPr="00332A4A">
        <w:t xml:space="preserve"> respondents </w:t>
      </w:r>
      <w:r w:rsidR="001D757F">
        <w:t>(</w:t>
      </w:r>
      <w:r w:rsidR="00BB5B7D" w:rsidRPr="00BB5B7D">
        <w:t>75 of 93</w:t>
      </w:r>
      <w:r w:rsidR="001D757F">
        <w:t xml:space="preserve">) </w:t>
      </w:r>
      <w:r w:rsidR="003629DD">
        <w:t>agreed</w:t>
      </w:r>
      <w:r w:rsidR="00332A4A" w:rsidRPr="00332A4A">
        <w:t xml:space="preserve"> their PHN has a </w:t>
      </w:r>
      <w:r w:rsidR="00332A4A" w:rsidRPr="00B60A14">
        <w:rPr>
          <w:b/>
        </w:rPr>
        <w:t>key role in supporting intellectual disability inclusion in its core business</w:t>
      </w:r>
      <w:r w:rsidR="00332A4A">
        <w:t>.</w:t>
      </w:r>
      <w:r w:rsidR="000A5D3A">
        <w:t xml:space="preserve"> </w:t>
      </w:r>
    </w:p>
    <w:p w14:paraId="15C994E5" w14:textId="5C83EE98" w:rsidR="00A63C50" w:rsidRPr="00D64326" w:rsidRDefault="00BD5401" w:rsidP="00D64326">
      <w:pPr>
        <w:pStyle w:val="SubHeading"/>
      </w:pPr>
      <w:r w:rsidRPr="00D64326">
        <w:t xml:space="preserve">KEQ 2: </w:t>
      </w:r>
      <w:bookmarkStart w:id="17" w:name="_Hlk158789950"/>
      <w:r w:rsidRPr="00D64326">
        <w:t xml:space="preserve">How effective has </w:t>
      </w:r>
      <w:r w:rsidR="00C25DF0">
        <w:t>the PCEP</w:t>
      </w:r>
      <w:r w:rsidRPr="00D64326">
        <w:t xml:space="preserve"> been at improving access to resources about health care for people with intellectual disability?</w:t>
      </w:r>
      <w:bookmarkEnd w:id="17"/>
    </w:p>
    <w:p w14:paraId="432DB386" w14:textId="203BC60D" w:rsidR="004F4C0A" w:rsidRPr="004F4C0A" w:rsidRDefault="00B77314" w:rsidP="0049533B">
      <w:r>
        <w:t>The PCEP has</w:t>
      </w:r>
      <w:r w:rsidR="00DE0966">
        <w:t xml:space="preserve"> </w:t>
      </w:r>
      <w:r w:rsidR="00B406DD" w:rsidRPr="00505382">
        <w:rPr>
          <w:b/>
          <w:bCs/>
        </w:rPr>
        <w:t xml:space="preserve">improved </w:t>
      </w:r>
      <w:r w:rsidR="00B406DD" w:rsidRPr="00505382">
        <w:rPr>
          <w:b/>
          <w:bCs/>
          <w:i/>
          <w:iCs/>
        </w:rPr>
        <w:t>awareness</w:t>
      </w:r>
      <w:r w:rsidR="00B406DD" w:rsidRPr="00505382">
        <w:rPr>
          <w:b/>
          <w:bCs/>
        </w:rPr>
        <w:t xml:space="preserve"> of where to find intellectual disability health resources</w:t>
      </w:r>
      <w:r w:rsidR="00B406DD">
        <w:t>, including access through the PCEP team</w:t>
      </w:r>
      <w:r w:rsidR="00B406DD" w:rsidRPr="00B406DD">
        <w:t xml:space="preserve">. </w:t>
      </w:r>
      <w:r w:rsidR="005539A1">
        <w:t>PCEP team</w:t>
      </w:r>
      <w:r w:rsidR="004363AA">
        <w:t>s</w:t>
      </w:r>
      <w:r w:rsidR="005539A1">
        <w:t xml:space="preserve"> also developed</w:t>
      </w:r>
      <w:r w:rsidR="009E3139">
        <w:t xml:space="preserve"> </w:t>
      </w:r>
      <w:r w:rsidR="00317F56">
        <w:t>practic</w:t>
      </w:r>
      <w:r w:rsidR="008C6E61">
        <w:t>al</w:t>
      </w:r>
      <w:r w:rsidR="00317F56">
        <w:t xml:space="preserve"> </w:t>
      </w:r>
      <w:r w:rsidR="00DD3BC2">
        <w:t>tools</w:t>
      </w:r>
      <w:r w:rsidR="005539A1">
        <w:t xml:space="preserve">, informed by local stakeholder feedback, </w:t>
      </w:r>
      <w:r w:rsidR="0045730D">
        <w:t xml:space="preserve">such as the patient profile template and MBS item information sheets </w:t>
      </w:r>
      <w:r w:rsidR="008267FC">
        <w:t>increasing</w:t>
      </w:r>
      <w:r w:rsidR="004363AA">
        <w:t xml:space="preserve"> </w:t>
      </w:r>
      <w:r w:rsidR="001D528F">
        <w:t>the</w:t>
      </w:r>
      <w:r w:rsidR="003E35D1">
        <w:t xml:space="preserve"> overall suite of</w:t>
      </w:r>
      <w:r w:rsidR="00317F56">
        <w:t xml:space="preserve"> </w:t>
      </w:r>
      <w:r w:rsidR="00DD3BC2">
        <w:t>resources for primary care providers</w:t>
      </w:r>
      <w:r w:rsidR="00036CEC">
        <w:t xml:space="preserve">. </w:t>
      </w:r>
      <w:r w:rsidR="00FB0801">
        <w:t>Survey findings</w:t>
      </w:r>
      <w:r w:rsidR="00FB0801" w:rsidRPr="00FF49C7">
        <w:t xml:space="preserve"> suggest that </w:t>
      </w:r>
      <w:r w:rsidR="00FB0801">
        <w:t>training increased</w:t>
      </w:r>
      <w:r w:rsidR="00FB0801" w:rsidRPr="00FF49C7">
        <w:t xml:space="preserve"> knowledge and confidence </w:t>
      </w:r>
      <w:r w:rsidR="00FB0801">
        <w:t xml:space="preserve">of where to find key information. This, along with </w:t>
      </w:r>
      <w:r w:rsidR="00FB0801" w:rsidRPr="00FF49C7">
        <w:t>having helpful and relevant resources</w:t>
      </w:r>
      <w:r w:rsidR="00FB0801">
        <w:t xml:space="preserve">, is expected to </w:t>
      </w:r>
      <w:r w:rsidR="00FB0801" w:rsidRPr="00FF49C7">
        <w:t xml:space="preserve">lead to improved </w:t>
      </w:r>
      <w:r w:rsidR="00FB0801">
        <w:t xml:space="preserve">resource </w:t>
      </w:r>
      <w:r w:rsidR="00FB0801" w:rsidRPr="00FF49C7">
        <w:t>use in practice over time.</w:t>
      </w:r>
      <w:r w:rsidR="00FB0801" w:rsidRPr="00B406DD">
        <w:t xml:space="preserve"> </w:t>
      </w:r>
      <w:r w:rsidR="00FB0801">
        <w:t xml:space="preserve">The most useful resources for providers </w:t>
      </w:r>
      <w:r w:rsidR="00FB0801" w:rsidRPr="004F4C0A">
        <w:t>include the CHAP tool</w:t>
      </w:r>
      <w:r w:rsidR="00A76880">
        <w:t xml:space="preserve"> promoted through the PCEP; and the</w:t>
      </w:r>
      <w:r w:rsidR="00FB0801" w:rsidRPr="004F4C0A">
        <w:t xml:space="preserve"> patient profile template, MBS item information and a list of available local services for referrals</w:t>
      </w:r>
      <w:r w:rsidR="00A76880">
        <w:t xml:space="preserve"> all developed specifically for the PCEP</w:t>
      </w:r>
      <w:r w:rsidR="00FB0801" w:rsidRPr="004F4C0A">
        <w:t xml:space="preserve">. </w:t>
      </w:r>
      <w:r w:rsidR="00A33E04" w:rsidRPr="004F4C0A" w:rsidDel="00A33E04">
        <w:t xml:space="preserve"> </w:t>
      </w:r>
    </w:p>
    <w:p w14:paraId="2AC49FCD" w14:textId="138C83D0" w:rsidR="00B406DD" w:rsidRPr="00B406DD" w:rsidRDefault="00490720" w:rsidP="0049533B">
      <w:r w:rsidRPr="004F4C0A">
        <w:lastRenderedPageBreak/>
        <w:t xml:space="preserve">A small number of training attendees and other stakeholders interviewed identified </w:t>
      </w:r>
      <w:r w:rsidR="00E75B9E" w:rsidRPr="004F4C0A">
        <w:t xml:space="preserve">that </w:t>
      </w:r>
      <w:r w:rsidR="00C25DF0" w:rsidRPr="004F4C0A">
        <w:t>the PCEP</w:t>
      </w:r>
      <w:r w:rsidR="00CB59D2" w:rsidRPr="004F4C0A">
        <w:t xml:space="preserve"> has led to </w:t>
      </w:r>
      <w:r w:rsidRPr="004F4C0A">
        <w:t>increased</w:t>
      </w:r>
      <w:r w:rsidR="00CB59D2" w:rsidRPr="004F4C0A">
        <w:t xml:space="preserve"> </w:t>
      </w:r>
      <w:r w:rsidR="00CB59D2" w:rsidRPr="004F4C0A">
        <w:rPr>
          <w:i/>
          <w:iCs/>
        </w:rPr>
        <w:t>access</w:t>
      </w:r>
      <w:r w:rsidR="00CB59D2" w:rsidRPr="004F4C0A">
        <w:t xml:space="preserve"> to and </w:t>
      </w:r>
      <w:r w:rsidR="00CB59D2" w:rsidRPr="004F4C0A">
        <w:rPr>
          <w:i/>
          <w:iCs/>
        </w:rPr>
        <w:t>use</w:t>
      </w:r>
      <w:r w:rsidR="00CB59D2" w:rsidRPr="004F4C0A">
        <w:t xml:space="preserve"> of intellectual disability health resources </w:t>
      </w:r>
      <w:r w:rsidRPr="004F4C0A">
        <w:t>over time</w:t>
      </w:r>
      <w:r w:rsidR="00DE0966" w:rsidRPr="004F4C0A">
        <w:t>.</w:t>
      </w:r>
      <w:r w:rsidR="00CB59D2" w:rsidRPr="004F4C0A">
        <w:t xml:space="preserve"> </w:t>
      </w:r>
      <w:r w:rsidRPr="004F4C0A">
        <w:t>Other training</w:t>
      </w:r>
      <w:r>
        <w:t xml:space="preserve"> attendees interviewed, identified their access to and use of resources had not changed since the training, with reasons cited as limited</w:t>
      </w:r>
      <w:r w:rsidR="004F4C0A">
        <w:t xml:space="preserve"> time and</w:t>
      </w:r>
      <w:r>
        <w:t xml:space="preserve"> capacity </w:t>
      </w:r>
      <w:r w:rsidR="004F4C0A">
        <w:t xml:space="preserve">or not having the need </w:t>
      </w:r>
      <w:r>
        <w:t>to review the shared resources.</w:t>
      </w:r>
    </w:p>
    <w:p w14:paraId="5E65325F" w14:textId="448C4CC7" w:rsidR="00A63C50" w:rsidRDefault="00B77314" w:rsidP="0049533B">
      <w:r>
        <w:t>People with intellectual disability identified the health</w:t>
      </w:r>
      <w:r w:rsidR="00E432FD">
        <w:t xml:space="preserve"> promotion</w:t>
      </w:r>
      <w:r>
        <w:t xml:space="preserve"> fact sheets and patient profile </w:t>
      </w:r>
      <w:r w:rsidR="00A76880">
        <w:t xml:space="preserve">template </w:t>
      </w:r>
      <w:r w:rsidR="00890891">
        <w:t xml:space="preserve">developed as part of the PCEP </w:t>
      </w:r>
      <w:r w:rsidR="002A2219">
        <w:t>as</w:t>
      </w:r>
      <w:r>
        <w:t xml:space="preserve"> helpful </w:t>
      </w:r>
      <w:r w:rsidR="00E432FD">
        <w:t xml:space="preserve">discussion tools </w:t>
      </w:r>
      <w:r w:rsidR="005C10C8">
        <w:t>for</w:t>
      </w:r>
      <w:r w:rsidR="00E432FD">
        <w:t xml:space="preserve"> us</w:t>
      </w:r>
      <w:r w:rsidR="005C10C8">
        <w:t>ing</w:t>
      </w:r>
      <w:r w:rsidR="00E432FD">
        <w:t xml:space="preserve"> in an appointment with the health care provider</w:t>
      </w:r>
      <w:r>
        <w:t xml:space="preserve">. The patient profile was </w:t>
      </w:r>
      <w:r w:rsidR="00E432FD">
        <w:t xml:space="preserve">considered </w:t>
      </w:r>
      <w:r>
        <w:t>beneficial as it provide</w:t>
      </w:r>
      <w:r w:rsidR="00E432FD">
        <w:t>s</w:t>
      </w:r>
      <w:r>
        <w:t xml:space="preserve"> a record of preferences </w:t>
      </w:r>
      <w:r w:rsidR="00E432FD">
        <w:t>and information that avoids retelling their story to a provider a</w:t>
      </w:r>
      <w:r>
        <w:t xml:space="preserve">t each appointment. </w:t>
      </w:r>
      <w:r w:rsidR="005A18A8">
        <w:t xml:space="preserve">There was limited distribution of resources </w:t>
      </w:r>
      <w:r w:rsidR="005C654D">
        <w:t xml:space="preserve">directly </w:t>
      </w:r>
      <w:r w:rsidR="005A18A8">
        <w:t xml:space="preserve">to </w:t>
      </w:r>
      <w:r w:rsidR="005A18A8" w:rsidRPr="005A18A8">
        <w:t>people with intellectual disability</w:t>
      </w:r>
      <w:r w:rsidR="005A18A8">
        <w:t xml:space="preserve"> by PCEP teams, </w:t>
      </w:r>
      <w:r w:rsidR="004764FC">
        <w:t xml:space="preserve">who primarily relied on trained providers and other PCEP engaged stakeholders to share the resources with their </w:t>
      </w:r>
      <w:r w:rsidR="006B7435">
        <w:t xml:space="preserve">patients, </w:t>
      </w:r>
      <w:proofErr w:type="gramStart"/>
      <w:r w:rsidR="004764FC">
        <w:t>communities</w:t>
      </w:r>
      <w:proofErr w:type="gramEnd"/>
      <w:r w:rsidR="004764FC">
        <w:t xml:space="preserve"> and networks.</w:t>
      </w:r>
    </w:p>
    <w:p w14:paraId="48E8B351" w14:textId="1CE66561" w:rsidR="00B77314" w:rsidRPr="00B406DD" w:rsidRDefault="004764FC" w:rsidP="0049533B">
      <w:r>
        <w:t xml:space="preserve">PCEP teams invested significant </w:t>
      </w:r>
      <w:r w:rsidR="00C056D2">
        <w:t>effort</w:t>
      </w:r>
      <w:r>
        <w:t xml:space="preserve"> into developing and adapting resources to meet local stakeholders</w:t>
      </w:r>
      <w:r w:rsidR="00E90D78">
        <w:t>’</w:t>
      </w:r>
      <w:r>
        <w:t xml:space="preserve"> needs </w:t>
      </w:r>
      <w:proofErr w:type="gramStart"/>
      <w:r>
        <w:t>including</w:t>
      </w:r>
      <w:r w:rsidR="000C1D8E">
        <w:t>:</w:t>
      </w:r>
      <w:proofErr w:type="gramEnd"/>
      <w:r>
        <w:t xml:space="preserve"> recorded webinars, instructional videos, PCEP web pages, and a learning management system.</w:t>
      </w:r>
      <w:r w:rsidR="006B7435">
        <w:t xml:space="preserve"> </w:t>
      </w:r>
      <w:r w:rsidR="00F24FC2" w:rsidRPr="00734354">
        <w:t xml:space="preserve">More than 240 new resources were developed or identified as an existing resource to supplement the suite of CID resources. </w:t>
      </w:r>
      <w:r w:rsidR="003671B9">
        <w:t>Th</w:t>
      </w:r>
      <w:r w:rsidR="00126E26">
        <w:t xml:space="preserve">ese resources </w:t>
      </w:r>
      <w:r w:rsidR="001F49BB">
        <w:t>will be</w:t>
      </w:r>
      <w:r w:rsidR="00C74E81">
        <w:t xml:space="preserve"> important for curating </w:t>
      </w:r>
      <w:r w:rsidR="009878C7">
        <w:t xml:space="preserve">a suite of materials for </w:t>
      </w:r>
      <w:r w:rsidR="00C25DF0">
        <w:t>the PCEP</w:t>
      </w:r>
      <w:r w:rsidR="00C2145F">
        <w:t xml:space="preserve"> in </w:t>
      </w:r>
      <w:r w:rsidR="009878C7">
        <w:t xml:space="preserve">the future. </w:t>
      </w:r>
      <w:r w:rsidR="00884665">
        <w:t xml:space="preserve">Stakeholders identified </w:t>
      </w:r>
      <w:r w:rsidR="00C258C7">
        <w:t>a</w:t>
      </w:r>
      <w:r w:rsidR="0090176A">
        <w:t xml:space="preserve"> preference for </w:t>
      </w:r>
      <w:r w:rsidR="00A40596">
        <w:t>accessing</w:t>
      </w:r>
      <w:r w:rsidR="0090176A">
        <w:t xml:space="preserve"> </w:t>
      </w:r>
      <w:r w:rsidR="003E3C65">
        <w:t xml:space="preserve">resources </w:t>
      </w:r>
      <w:r w:rsidR="00A40596">
        <w:t>from a central location</w:t>
      </w:r>
      <w:r w:rsidR="004D04C1">
        <w:t xml:space="preserve"> </w:t>
      </w:r>
      <w:r w:rsidR="00280999">
        <w:t>in any future PCEP initiatives</w:t>
      </w:r>
      <w:r w:rsidR="00A40596">
        <w:t>.</w:t>
      </w:r>
    </w:p>
    <w:p w14:paraId="22F3ACF0" w14:textId="16EECBF3" w:rsidR="00A63C50" w:rsidRDefault="00EF4702" w:rsidP="00B9637B">
      <w:pPr>
        <w:pStyle w:val="SubHeading"/>
      </w:pPr>
      <w:r>
        <w:t>KEQ</w:t>
      </w:r>
      <w:r w:rsidR="00DC4BDB">
        <w:t xml:space="preserve"> </w:t>
      </w:r>
      <w:r>
        <w:t xml:space="preserve">3: </w:t>
      </w:r>
      <w:bookmarkStart w:id="18" w:name="_Hlk158907537"/>
      <w:r w:rsidRPr="00EF4702">
        <w:t>What are the key factors to consider if the PCEP was to be rolled out nationally?</w:t>
      </w:r>
      <w:bookmarkEnd w:id="18"/>
    </w:p>
    <w:p w14:paraId="1432E7FF" w14:textId="40B4C0CB" w:rsidR="007A5B54" w:rsidRDefault="00DE5D9E" w:rsidP="007A5B54">
      <w:bookmarkStart w:id="19" w:name="_Hlk156897820"/>
      <w:r>
        <w:t>K</w:t>
      </w:r>
      <w:r w:rsidR="007A5B54">
        <w:t xml:space="preserve">ey insights to consider if the PCEP was to be rolled out nationally </w:t>
      </w:r>
      <w:r w:rsidR="002C2AD1">
        <w:t xml:space="preserve">are provided below. </w:t>
      </w:r>
    </w:p>
    <w:p w14:paraId="7FFADF60" w14:textId="77777777" w:rsidR="007A5B54" w:rsidRDefault="007A5B54" w:rsidP="007A5B54">
      <w:pPr>
        <w:pStyle w:val="ChapterSubheading"/>
        <w:ind w:left="426"/>
      </w:pPr>
      <w:r w:rsidRPr="00C90B14">
        <w:t>Continued monitoring and evaluation across the pilot sites for a further 12 months is likely to build on current evidence of effectiveness</w:t>
      </w:r>
    </w:p>
    <w:p w14:paraId="5658597D" w14:textId="71DD83B2" w:rsidR="007A5B54" w:rsidRDefault="007A5B54" w:rsidP="007A5B54">
      <w:r w:rsidRPr="00B651AB">
        <w:t xml:space="preserve">PHNs required extensive time to build </w:t>
      </w:r>
      <w:r>
        <w:t xml:space="preserve">the </w:t>
      </w:r>
      <w:r w:rsidRPr="00B651AB">
        <w:t xml:space="preserve">PCEP pilots that address local stakeholder needs and </w:t>
      </w:r>
      <w:proofErr w:type="gramStart"/>
      <w:r w:rsidRPr="00B651AB">
        <w:t>preferences, and</w:t>
      </w:r>
      <w:proofErr w:type="gramEnd"/>
      <w:r w:rsidRPr="00B651AB">
        <w:t xml:space="preserve"> build awareness and networks among external stakeholders. This limited the potential </w:t>
      </w:r>
      <w:r>
        <w:t xml:space="preserve">for collecting </w:t>
      </w:r>
      <w:r w:rsidRPr="00B651AB">
        <w:t>evaluation evidence for changes in practice</w:t>
      </w:r>
      <w:r>
        <w:t xml:space="preserve">s </w:t>
      </w:r>
      <w:r w:rsidRPr="00B651AB">
        <w:t xml:space="preserve">among primary care providers. </w:t>
      </w:r>
      <w:r>
        <w:t xml:space="preserve">Evidence is also limited </w:t>
      </w:r>
      <w:r w:rsidRPr="00B651AB">
        <w:t xml:space="preserve">due to </w:t>
      </w:r>
      <w:r>
        <w:t>low engagement by</w:t>
      </w:r>
      <w:r w:rsidRPr="00B651AB">
        <w:t xml:space="preserve"> </w:t>
      </w:r>
      <w:r>
        <w:t>GPs and general practice more broadly</w:t>
      </w:r>
      <w:r w:rsidRPr="00B651AB">
        <w:t>, and the time and planning required to embed learnings into practice</w:t>
      </w:r>
      <w:r>
        <w:t>. In</w:t>
      </w:r>
      <w:r w:rsidRPr="009A40A2">
        <w:t xml:space="preserve"> March 2023, </w:t>
      </w:r>
      <w:r>
        <w:t>the PCEP</w:t>
      </w:r>
      <w:r w:rsidRPr="009A40A2">
        <w:t xml:space="preserve"> was still considered to be ‘in its infancy’</w:t>
      </w:r>
      <w:r>
        <w:t>,</w:t>
      </w:r>
      <w:r w:rsidRPr="009A40A2">
        <w:t xml:space="preserve"> representing an opportunity to continue to build on the momentum through 2023</w:t>
      </w:r>
      <w:r>
        <w:t xml:space="preserve"> and 20</w:t>
      </w:r>
      <w:r w:rsidRPr="009A40A2">
        <w:t>24. Literature</w:t>
      </w:r>
      <w:r>
        <w:t xml:space="preserve"> </w:t>
      </w:r>
      <w:r w:rsidR="004F4C0A">
        <w:t>also suggests</w:t>
      </w:r>
      <w:r>
        <w:t xml:space="preserve"> that improved knowledge and confidence will lead to improved practices among primary care providers</w:t>
      </w:r>
      <w:r w:rsidRPr="00406974">
        <w:rPr>
          <w:rStyle w:val="FootnoteReference"/>
          <w:sz w:val="20"/>
        </w:rPr>
        <w:footnoteReference w:id="3"/>
      </w:r>
      <w:r w:rsidRPr="00B651AB">
        <w:t>.</w:t>
      </w:r>
      <w:r>
        <w:t xml:space="preserve"> Further evidence of improved practices is expected to be demonstrated in the future, and this should be a key factor in considering if the PCEP is rolled out nationally. </w:t>
      </w:r>
    </w:p>
    <w:p w14:paraId="166DF4BE" w14:textId="77777777" w:rsidR="007A5B54" w:rsidRDefault="007A5B54" w:rsidP="007A5B54">
      <w:pPr>
        <w:pStyle w:val="ChapterSubheading"/>
        <w:ind w:left="426"/>
      </w:pPr>
      <w:r w:rsidRPr="00C90B14">
        <w:t>Comprehensive PCEP national guidance for local implementation informed by pilot learnings will enable a more effective and sustainable PCEP</w:t>
      </w:r>
      <w:r>
        <w:t xml:space="preserve"> </w:t>
      </w:r>
    </w:p>
    <w:p w14:paraId="1352D8D2" w14:textId="562C7F97" w:rsidR="007A5B54" w:rsidRPr="00D72C43" w:rsidRDefault="007A5B54" w:rsidP="007A5B54">
      <w:r w:rsidRPr="00B651AB">
        <w:t xml:space="preserve">Access to a more detailed </w:t>
      </w:r>
      <w:r>
        <w:t xml:space="preserve">program </w:t>
      </w:r>
      <w:r w:rsidRPr="00B651AB">
        <w:t xml:space="preserve">guidance document for PHNs would benefit PHNs in the future to deliver </w:t>
      </w:r>
      <w:r>
        <w:t>a more</w:t>
      </w:r>
      <w:r w:rsidRPr="00B651AB">
        <w:t xml:space="preserve"> effective </w:t>
      </w:r>
      <w:r>
        <w:t>and sustainable</w:t>
      </w:r>
      <w:r w:rsidRPr="00B651AB">
        <w:t xml:space="preserve"> PCEP. This could be informed by the pilot key learnings, with further learnings considered as they are available as part of a regular guidance review process.</w:t>
      </w:r>
      <w:r>
        <w:t xml:space="preserve"> Guidance</w:t>
      </w:r>
      <w:r w:rsidRPr="0049533B">
        <w:t xml:space="preserve"> </w:t>
      </w:r>
      <w:r w:rsidRPr="0049533B">
        <w:lastRenderedPageBreak/>
        <w:t>shoul</w:t>
      </w:r>
      <w:r>
        <w:t xml:space="preserve">d provide good practices for local sector mapping and analysis, needs assessment, stakeholder engagement, workforce, </w:t>
      </w:r>
      <w:proofErr w:type="gramStart"/>
      <w:r>
        <w:t>implementation</w:t>
      </w:r>
      <w:proofErr w:type="gramEnd"/>
      <w:r>
        <w:t xml:space="preserve"> and </w:t>
      </w:r>
      <w:r w:rsidRPr="00FF2375">
        <w:t xml:space="preserve">promotion. </w:t>
      </w:r>
      <w:r w:rsidR="00FF6673">
        <w:t>K</w:t>
      </w:r>
      <w:r w:rsidRPr="00D72C43">
        <w:t>ey</w:t>
      </w:r>
      <w:r w:rsidR="00190006">
        <w:t xml:space="preserve"> components</w:t>
      </w:r>
      <w:r w:rsidRPr="00D72C43">
        <w:t xml:space="preserve"> for an effective and sustainable PCEP</w:t>
      </w:r>
      <w:r w:rsidR="0059031A">
        <w:t xml:space="preserve"> </w:t>
      </w:r>
      <w:r w:rsidRPr="00D72C43">
        <w:t>include the following:</w:t>
      </w:r>
    </w:p>
    <w:p w14:paraId="6C54A1D0" w14:textId="77777777" w:rsidR="007A5B54" w:rsidRPr="00D40693" w:rsidRDefault="007A5B54" w:rsidP="00D40693">
      <w:pPr>
        <w:pStyle w:val="ListBullet"/>
      </w:pPr>
      <w:r w:rsidRPr="00D40693">
        <w:t>Local sector mapping and analysis should be comprehensive and include relevant stakeholders, services, networks, programs and initiatives and their relationships – see also key insight 4. This can provide a contextual baseline for PHNs and enable contextualised local program design.</w:t>
      </w:r>
    </w:p>
    <w:p w14:paraId="05D0AB3E" w14:textId="77777777" w:rsidR="007A5B54" w:rsidRPr="00D40693" w:rsidRDefault="007A5B54" w:rsidP="00D40693">
      <w:pPr>
        <w:pStyle w:val="ListBullet"/>
      </w:pPr>
      <w:r w:rsidRPr="00D40693">
        <w:t>The PCEP to be guided by a comprehensive local external engagement and communication plan that details roles and responsibilities across all PCEP stakeholders. This should align with roles and responsibilities of PCEP stakeholders at a national level (to be led by the Department). This can guide the most appropriate approach for engagement that aligns with stakeholder capacity and capability.</w:t>
      </w:r>
    </w:p>
    <w:p w14:paraId="3146149C" w14:textId="77777777" w:rsidR="007A5B54" w:rsidRPr="00D40693" w:rsidRDefault="007A5B54" w:rsidP="00D40693">
      <w:pPr>
        <w:pStyle w:val="ListBullet"/>
      </w:pPr>
      <w:r w:rsidRPr="00D40693">
        <w:t>Local delivery of training and support to be guided by national approach, and local co-design. This can reduce duplication of efforts and enable consistent messaging which can enhance fidelity to the program’s objectives. Local delivery enables convenient access to locally relevant service information.</w:t>
      </w:r>
    </w:p>
    <w:p w14:paraId="68916927" w14:textId="77777777" w:rsidR="007A5B54" w:rsidRPr="00D40693" w:rsidRDefault="007A5B54" w:rsidP="00D40693">
      <w:pPr>
        <w:pStyle w:val="ListBullet"/>
      </w:pPr>
      <w:r w:rsidRPr="00D40693">
        <w:t xml:space="preserve">PCEP team to be a dedicated and experienced team that is ready to lead and advocate at the </w:t>
      </w:r>
      <w:proofErr w:type="gramStart"/>
      <w:r w:rsidRPr="00D40693">
        <w:t>outset, and</w:t>
      </w:r>
      <w:proofErr w:type="gramEnd"/>
      <w:r w:rsidRPr="00D40693">
        <w:t xml:space="preserve"> supported by the PHN Executive and other relevant internal teams. This can ensure the team has the management and problem-solving skills and capacity required to deliver a successful program.</w:t>
      </w:r>
    </w:p>
    <w:p w14:paraId="2D7BFE1F" w14:textId="77777777" w:rsidR="007A5B54" w:rsidRPr="00D40693" w:rsidRDefault="007A5B54" w:rsidP="00D40693">
      <w:pPr>
        <w:pStyle w:val="ListBullet"/>
      </w:pPr>
      <w:r w:rsidRPr="00D40693">
        <w:t>Collaborate with internal PHN programs to promote the PCEP, leverage networks and support priority areas including Aboriginal and Torres Strait Islander health, health of culturally and linguistically diverse communities, aged care, domestic and family violence, dementia, mental health. This can improve intellectual disability health awareness among providers caring for priority populations.</w:t>
      </w:r>
    </w:p>
    <w:p w14:paraId="08D0B5E5" w14:textId="77777777" w:rsidR="007A5B54" w:rsidRPr="00D40693" w:rsidRDefault="007A5B54" w:rsidP="00D40693">
      <w:pPr>
        <w:pStyle w:val="ListBullet"/>
      </w:pPr>
      <w:r w:rsidRPr="00D40693">
        <w:t>Prioritise disability inclusion strategically in the PHN, including through internal awareness raising, ongoing impact monitoring, reciprocal cross-program promotion, consideration of commissioning cycle opportunities, and exploring potential for disability inclusion practice liaison role. This can increase awareness among their local external stakeholders of its importance and relevant practical steps. This would demonstrate the Department’s commitment to disability inclusion, and to understand readiness among external stakeholders.</w:t>
      </w:r>
    </w:p>
    <w:p w14:paraId="49DEC25F" w14:textId="77777777" w:rsidR="007A5B54" w:rsidRPr="00D40693" w:rsidRDefault="007A5B54" w:rsidP="00D40693">
      <w:pPr>
        <w:pStyle w:val="ListBullet"/>
      </w:pPr>
      <w:r w:rsidRPr="00D40693">
        <w:t>Establish a local advisory group that is diverse with strong networks to enhance reach and impact. This can enable a role for local champions who promote PCEP and increase broader buy-</w:t>
      </w:r>
      <w:proofErr w:type="gramStart"/>
      <w:r w:rsidRPr="00D40693">
        <w:t>in, and</w:t>
      </w:r>
      <w:proofErr w:type="gramEnd"/>
      <w:r w:rsidRPr="00D40693">
        <w:t xml:space="preserve"> leverage broader local networks to increase program effectiveness.</w:t>
      </w:r>
    </w:p>
    <w:p w14:paraId="01D3887D" w14:textId="00BE0648" w:rsidR="007A5B54" w:rsidRPr="00D40693" w:rsidRDefault="007A5B54" w:rsidP="00D40693">
      <w:pPr>
        <w:pStyle w:val="ListBullet"/>
      </w:pPr>
      <w:r w:rsidRPr="00D40693">
        <w:t>Integrate local lived experience role</w:t>
      </w:r>
      <w:r w:rsidR="00563465" w:rsidRPr="00D40693">
        <w:t>/s</w:t>
      </w:r>
      <w:r w:rsidRPr="00D40693">
        <w:t xml:space="preserve"> and approach, to be determined by </w:t>
      </w:r>
      <w:r w:rsidR="002A0EFD" w:rsidRPr="00D40693">
        <w:t xml:space="preserve">the </w:t>
      </w:r>
      <w:r w:rsidRPr="00D40693">
        <w:t>PHN – for example consider role/s in co-design, advisory group, and co-facilitation of local training and support. Stronger messaging from people with lived experience can increase likelihood of information retention</w:t>
      </w:r>
      <w:r w:rsidR="00E90D78" w:rsidRPr="00D40693">
        <w:t>.</w:t>
      </w:r>
    </w:p>
    <w:p w14:paraId="2B27CBF3" w14:textId="5C265AC7" w:rsidR="007A5B54" w:rsidRPr="00523299" w:rsidRDefault="007A5B54" w:rsidP="00D40693">
      <w:pPr>
        <w:pStyle w:val="ListBullet"/>
      </w:pPr>
      <w:r w:rsidRPr="00D40693">
        <w:lastRenderedPageBreak/>
        <w:t>Partner and collaborate with local organisations that have strong links with local communities. For example</w:t>
      </w:r>
      <w:r w:rsidR="00D35F7F" w:rsidRPr="00D40693">
        <w:t>,</w:t>
      </w:r>
      <w:r w:rsidRPr="00D40693">
        <w:t xml:space="preserve"> disability advocacy organisations, multicultural community groups, or intersectionality advocates. Collaboration could include attendance at community events, or partnerships with</w:t>
      </w:r>
      <w:r w:rsidRPr="00523299">
        <w:t xml:space="preserve"> local community and advocacy organisations to lead </w:t>
      </w:r>
      <w:r>
        <w:t>the PCEP</w:t>
      </w:r>
      <w:r w:rsidRPr="00523299">
        <w:t xml:space="preserve"> engagement with local consumers. </w:t>
      </w:r>
      <w:r>
        <w:t xml:space="preserve">This can optimise awareness of the program among consumers and local </w:t>
      </w:r>
      <w:proofErr w:type="gramStart"/>
      <w:r>
        <w:t>community, and</w:t>
      </w:r>
      <w:proofErr w:type="gramEnd"/>
      <w:r>
        <w:t xml:space="preserve"> enhance opportunities for distribution of PCEP resources.</w:t>
      </w:r>
    </w:p>
    <w:p w14:paraId="30C7E706" w14:textId="77777777" w:rsidR="007A5B54" w:rsidRDefault="007A5B54" w:rsidP="00D40693">
      <w:pPr>
        <w:pStyle w:val="ListBullet"/>
      </w:pPr>
      <w:r w:rsidRPr="00523299">
        <w:t>Consider other locally feasible options for enhancing access to resources for people with intellectual disability and support persons. This may include a ‘peer support worker’ model, to extend the capabilities and reach of the PCEP team to rural health services</w:t>
      </w:r>
      <w:r>
        <w:t>, patients,</w:t>
      </w:r>
      <w:r w:rsidRPr="00523299">
        <w:t xml:space="preserve"> communities</w:t>
      </w:r>
      <w:r>
        <w:t xml:space="preserve">. </w:t>
      </w:r>
      <w:r w:rsidRPr="00604879">
        <w:t xml:space="preserve"> </w:t>
      </w:r>
      <w:r>
        <w:t>This can enable meaningful co-design and innovative approaches that can improve effectiveness.</w:t>
      </w:r>
    </w:p>
    <w:p w14:paraId="30DB80BA" w14:textId="0CB5BCA7" w:rsidR="007A5B54" w:rsidRDefault="007A5B54" w:rsidP="007A5B54">
      <w:pPr>
        <w:pStyle w:val="ChapterSubheading"/>
        <w:ind w:left="426"/>
      </w:pPr>
      <w:r w:rsidRPr="00C90B14">
        <w:t xml:space="preserve">Establishment and maintenance of a national </w:t>
      </w:r>
      <w:r w:rsidR="00EB3E58">
        <w:t xml:space="preserve">intellectual disability health </w:t>
      </w:r>
      <w:r w:rsidRPr="00C90B14">
        <w:t xml:space="preserve">resource hub will support consistent messaging, reduce </w:t>
      </w:r>
      <w:proofErr w:type="gramStart"/>
      <w:r w:rsidRPr="00C90B14">
        <w:t>duplication</w:t>
      </w:r>
      <w:proofErr w:type="gramEnd"/>
      <w:r w:rsidRPr="00C90B14">
        <w:t xml:space="preserve"> and enhance reach</w:t>
      </w:r>
    </w:p>
    <w:p w14:paraId="6FE63BA8" w14:textId="27EB0D97" w:rsidR="007A5B54" w:rsidRDefault="007A5B54" w:rsidP="007A5B54">
      <w:r w:rsidRPr="00B651AB">
        <w:t xml:space="preserve">PHNs have developed and adapted an extensive range of PCEP training and health promotion resources </w:t>
      </w:r>
      <w:r>
        <w:t xml:space="preserve">that </w:t>
      </w:r>
      <w:r w:rsidRPr="00B651AB">
        <w:t xml:space="preserve">have supplemented the resources produced by CID and are nationally relevant. </w:t>
      </w:r>
      <w:r>
        <w:t xml:space="preserve">The </w:t>
      </w:r>
      <w:r w:rsidRPr="00B651AB">
        <w:t>PCEP would benefit from a nationally consistent set of resources</w:t>
      </w:r>
      <w:r>
        <w:t xml:space="preserve">, </w:t>
      </w:r>
      <w:r w:rsidRPr="00B651AB">
        <w:t>access</w:t>
      </w:r>
      <w:r>
        <w:t xml:space="preserve">ible </w:t>
      </w:r>
      <w:r w:rsidRPr="00B651AB">
        <w:t>central</w:t>
      </w:r>
      <w:r>
        <w:t>ly</w:t>
      </w:r>
      <w:r w:rsidRPr="00B651AB">
        <w:t xml:space="preserve">, supplemented by local service information. </w:t>
      </w:r>
      <w:r>
        <w:t xml:space="preserve">This resource hub would </w:t>
      </w:r>
      <w:r w:rsidRPr="00B651AB">
        <w:t>reduce duplication and align key messaging</w:t>
      </w:r>
      <w:r>
        <w:t>.</w:t>
      </w:r>
      <w:r w:rsidRPr="00B651AB">
        <w:t xml:space="preserve"> PCEP resources, where relevant, should build on existing material identified through </w:t>
      </w:r>
      <w:r>
        <w:t>the PCEP</w:t>
      </w:r>
      <w:r w:rsidRPr="00B651AB">
        <w:t xml:space="preserve">, </w:t>
      </w:r>
      <w:r>
        <w:t>the Curriculum Development Project (</w:t>
      </w:r>
      <w:r w:rsidRPr="00B651AB">
        <w:t>CDP</w:t>
      </w:r>
      <w:r>
        <w:t xml:space="preserve">) </w:t>
      </w:r>
      <w:r w:rsidRPr="00B651AB">
        <w:t xml:space="preserve">and the </w:t>
      </w:r>
      <w:r w:rsidRPr="00845D88">
        <w:t>National Centre of Excellence in Intellectual Disability Health</w:t>
      </w:r>
      <w:r>
        <w:t xml:space="preserve"> (</w:t>
      </w:r>
      <w:r w:rsidRPr="00B651AB">
        <w:t>NCE</w:t>
      </w:r>
      <w:r>
        <w:t>)</w:t>
      </w:r>
      <w:r w:rsidRPr="00B651AB">
        <w:t xml:space="preserve">. Resources should include training materials, tools, and templates and health promotion </w:t>
      </w:r>
      <w:r w:rsidRPr="0005740F">
        <w:t xml:space="preserve">information. </w:t>
      </w:r>
      <w:r>
        <w:t>Other</w:t>
      </w:r>
      <w:r w:rsidRPr="0005740F">
        <w:t xml:space="preserve"> key </w:t>
      </w:r>
      <w:r w:rsidRPr="006C376E">
        <w:t>learnings on effective and sustainable PCEP resources and access include the following:</w:t>
      </w:r>
    </w:p>
    <w:p w14:paraId="6E8B7EEF" w14:textId="7F752E4C" w:rsidR="007A5B54" w:rsidRPr="00673912" w:rsidRDefault="007A5B54" w:rsidP="00D40693">
      <w:pPr>
        <w:pStyle w:val="ListBullet"/>
      </w:pPr>
      <w:r w:rsidRPr="00673912">
        <w:rPr>
          <w:lang w:eastAsia="en-AU"/>
        </w:rPr>
        <w:t>Each PHN to develop l</w:t>
      </w:r>
      <w:r w:rsidRPr="00673912">
        <w:t xml:space="preserve">ocal resources such as </w:t>
      </w:r>
      <w:proofErr w:type="spellStart"/>
      <w:r w:rsidRPr="00673912">
        <w:t>HealthPathways</w:t>
      </w:r>
      <w:proofErr w:type="spellEnd"/>
      <w:r w:rsidRPr="00673912">
        <w:t xml:space="preserve"> and lists of available services and supports, w</w:t>
      </w:r>
      <w:r w:rsidRPr="00673912">
        <w:rPr>
          <w:lang w:eastAsia="en-AU"/>
        </w:rPr>
        <w:t>hilst the Department e</w:t>
      </w:r>
      <w:r w:rsidR="00FA4E3D">
        <w:rPr>
          <w:lang w:eastAsia="en-AU"/>
        </w:rPr>
        <w:t xml:space="preserve">xplores </w:t>
      </w:r>
      <w:r w:rsidRPr="00673912">
        <w:rPr>
          <w:lang w:eastAsia="en-AU"/>
        </w:rPr>
        <w:t>access to a core suite of nationally consistent resources.</w:t>
      </w:r>
      <w:r>
        <w:rPr>
          <w:lang w:eastAsia="en-AU"/>
        </w:rPr>
        <w:t xml:space="preserve"> This can r</w:t>
      </w:r>
      <w:r w:rsidRPr="00EB4DA0">
        <w:rPr>
          <w:lang w:eastAsia="en-AU"/>
        </w:rPr>
        <w:t xml:space="preserve">educe duplication of common resources being developed across multiple </w:t>
      </w:r>
      <w:proofErr w:type="gramStart"/>
      <w:r w:rsidRPr="00EB4DA0">
        <w:rPr>
          <w:lang w:eastAsia="en-AU"/>
        </w:rPr>
        <w:t>PHNs</w:t>
      </w:r>
      <w:r>
        <w:rPr>
          <w:lang w:eastAsia="en-AU"/>
        </w:rPr>
        <w:t>, and</w:t>
      </w:r>
      <w:proofErr w:type="gramEnd"/>
      <w:r>
        <w:rPr>
          <w:lang w:eastAsia="en-AU"/>
        </w:rPr>
        <w:t xml:space="preserve"> ensure consistent national messaging which is more likely to be sustainable.</w:t>
      </w:r>
    </w:p>
    <w:p w14:paraId="78918E08" w14:textId="3312514B" w:rsidR="007A5B54" w:rsidRPr="00673912" w:rsidRDefault="007A5B54" w:rsidP="00D40693">
      <w:pPr>
        <w:pStyle w:val="ListBullet"/>
        <w:rPr>
          <w:color w:val="auto"/>
          <w:kern w:val="2"/>
          <w:szCs w:val="22"/>
          <w14:ligatures w14:val="standardContextual"/>
        </w:rPr>
      </w:pPr>
      <w:r>
        <w:rPr>
          <w:color w:val="auto"/>
          <w:kern w:val="2"/>
          <w:szCs w:val="22"/>
          <w14:ligatures w14:val="standardContextual"/>
        </w:rPr>
        <w:t>D</w:t>
      </w:r>
      <w:r w:rsidRPr="00673912">
        <w:rPr>
          <w:color w:val="auto"/>
          <w:kern w:val="2"/>
          <w:szCs w:val="22"/>
          <w14:ligatures w14:val="standardContextual"/>
        </w:rPr>
        <w:t xml:space="preserve">istribution </w:t>
      </w:r>
      <w:r>
        <w:rPr>
          <w:color w:val="auto"/>
          <w:kern w:val="2"/>
          <w:szCs w:val="22"/>
          <w14:ligatures w14:val="standardContextual"/>
        </w:rPr>
        <w:t>of PCEP resources to be</w:t>
      </w:r>
      <w:r w:rsidRPr="00673912">
        <w:rPr>
          <w:color w:val="auto"/>
          <w:kern w:val="2"/>
          <w:szCs w:val="22"/>
          <w14:ligatures w14:val="standardContextual"/>
        </w:rPr>
        <w:t xml:space="preserve"> a key function of the program to enhance </w:t>
      </w:r>
      <w:proofErr w:type="gramStart"/>
      <w:r w:rsidRPr="00673912">
        <w:rPr>
          <w:color w:val="auto"/>
          <w:kern w:val="2"/>
          <w:szCs w:val="22"/>
          <w14:ligatures w14:val="standardContextual"/>
        </w:rPr>
        <w:t>awareness, and</w:t>
      </w:r>
      <w:proofErr w:type="gramEnd"/>
      <w:r w:rsidRPr="00673912">
        <w:rPr>
          <w:color w:val="auto"/>
          <w:kern w:val="2"/>
          <w:szCs w:val="22"/>
          <w14:ligatures w14:val="standardContextual"/>
        </w:rPr>
        <w:t xml:space="preserve"> enable increased health literacy among people with intellectual disability and other stakeholders. </w:t>
      </w:r>
      <w:r>
        <w:rPr>
          <w:color w:val="auto"/>
          <w:kern w:val="2"/>
          <w:szCs w:val="22"/>
        </w:rPr>
        <w:t xml:space="preserve">This can </w:t>
      </w:r>
      <w:r w:rsidR="009F02C8">
        <w:rPr>
          <w:color w:val="auto"/>
          <w:kern w:val="2"/>
          <w:szCs w:val="22"/>
        </w:rPr>
        <w:t>enable</w:t>
      </w:r>
      <w:r>
        <w:rPr>
          <w:color w:val="auto"/>
          <w:kern w:val="2"/>
          <w:szCs w:val="22"/>
        </w:rPr>
        <w:t xml:space="preserve"> </w:t>
      </w:r>
      <w:r>
        <w:t xml:space="preserve">people with </w:t>
      </w:r>
      <w:r w:rsidRPr="0019038F">
        <w:rPr>
          <w:color w:val="auto"/>
          <w:kern w:val="2"/>
          <w:szCs w:val="22"/>
        </w:rPr>
        <w:t>intellectual disability</w:t>
      </w:r>
      <w:r>
        <w:rPr>
          <w:color w:val="auto"/>
          <w:kern w:val="2"/>
          <w:szCs w:val="22"/>
        </w:rPr>
        <w:t xml:space="preserve"> and their support persons to self-advocate</w:t>
      </w:r>
      <w:r w:rsidR="009F02C8">
        <w:rPr>
          <w:color w:val="auto"/>
          <w:kern w:val="2"/>
          <w:szCs w:val="22"/>
        </w:rPr>
        <w:t xml:space="preserve"> (e.g. CHAP)</w:t>
      </w:r>
      <w:r>
        <w:rPr>
          <w:color w:val="auto"/>
          <w:kern w:val="2"/>
          <w:szCs w:val="22"/>
        </w:rPr>
        <w:t>.</w:t>
      </w:r>
    </w:p>
    <w:p w14:paraId="0302C8D0" w14:textId="77777777" w:rsidR="007A5B54" w:rsidRPr="00673912" w:rsidRDefault="007A5B54" w:rsidP="00D40693">
      <w:pPr>
        <w:pStyle w:val="ListBullet"/>
        <w:rPr>
          <w:color w:val="auto"/>
          <w:kern w:val="2"/>
          <w:szCs w:val="22"/>
          <w14:ligatures w14:val="standardContextual"/>
        </w:rPr>
      </w:pPr>
      <w:r w:rsidRPr="00673912">
        <w:rPr>
          <w:color w:val="auto"/>
          <w:kern w:val="2"/>
          <w:szCs w:val="22"/>
          <w14:ligatures w14:val="standardContextual"/>
        </w:rPr>
        <w:t xml:space="preserve">Local / regional resources should be accessible </w:t>
      </w:r>
      <w:r w:rsidRPr="00673912">
        <w:rPr>
          <w:szCs w:val="22"/>
        </w:rPr>
        <w:t xml:space="preserve">through the PCEP team, PHN webpage and </w:t>
      </w:r>
      <w:proofErr w:type="spellStart"/>
      <w:r w:rsidRPr="00673912">
        <w:rPr>
          <w:szCs w:val="22"/>
        </w:rPr>
        <w:t>HealthPathways</w:t>
      </w:r>
      <w:proofErr w:type="spellEnd"/>
      <w:r w:rsidRPr="00673912">
        <w:rPr>
          <w:szCs w:val="22"/>
        </w:rPr>
        <w:t>, and in line with the PHN’s approach to engaging consumers.</w:t>
      </w:r>
      <w:r>
        <w:rPr>
          <w:szCs w:val="22"/>
        </w:rPr>
        <w:t xml:space="preserve"> This can support efficiency as it builds on existing systems of information sharing.</w:t>
      </w:r>
    </w:p>
    <w:p w14:paraId="1CDE8970" w14:textId="4519CAF2" w:rsidR="007A5B54" w:rsidRPr="00D26914" w:rsidRDefault="007A5B54" w:rsidP="00D40693">
      <w:pPr>
        <w:pStyle w:val="ListBullet"/>
        <w:rPr>
          <w:color w:val="auto"/>
          <w:kern w:val="2"/>
          <w:szCs w:val="22"/>
          <w14:ligatures w14:val="standardContextual"/>
        </w:rPr>
      </w:pPr>
      <w:r w:rsidRPr="001B4882">
        <w:rPr>
          <w:color w:val="auto"/>
          <w:kern w:val="2"/>
          <w:szCs w:val="22"/>
          <w14:ligatures w14:val="standardContextual"/>
        </w:rPr>
        <w:t xml:space="preserve">National resources </w:t>
      </w:r>
      <w:r w:rsidR="00191980">
        <w:rPr>
          <w:color w:val="auto"/>
          <w:kern w:val="2"/>
          <w:szCs w:val="22"/>
          <w14:ligatures w14:val="standardContextual"/>
        </w:rPr>
        <w:t>to</w:t>
      </w:r>
      <w:r w:rsidRPr="001B4882">
        <w:rPr>
          <w:color w:val="auto"/>
          <w:kern w:val="2"/>
          <w:szCs w:val="22"/>
          <w14:ligatures w14:val="standardContextual"/>
        </w:rPr>
        <w:t xml:space="preserve"> be made available </w:t>
      </w:r>
      <w:r w:rsidRPr="001B4882">
        <w:rPr>
          <w:szCs w:val="22"/>
        </w:rPr>
        <w:t>through a centralised access or resource hub.</w:t>
      </w:r>
      <w:r>
        <w:rPr>
          <w:szCs w:val="22"/>
        </w:rPr>
        <w:t xml:space="preserve"> This is convenient, simplifies navigation, ensures consistent </w:t>
      </w:r>
      <w:proofErr w:type="gramStart"/>
      <w:r>
        <w:rPr>
          <w:szCs w:val="22"/>
        </w:rPr>
        <w:t>messaging</w:t>
      </w:r>
      <w:proofErr w:type="gramEnd"/>
      <w:r>
        <w:rPr>
          <w:szCs w:val="22"/>
        </w:rPr>
        <w:t xml:space="preserve"> and can </w:t>
      </w:r>
      <w:r>
        <w:rPr>
          <w:lang w:eastAsia="en-AU"/>
        </w:rPr>
        <w:t>reduce time required for maintenance.</w:t>
      </w:r>
    </w:p>
    <w:p w14:paraId="204B582C" w14:textId="77777777" w:rsidR="007A5B54" w:rsidRPr="003E2160" w:rsidRDefault="007A5B54" w:rsidP="00D40693">
      <w:pPr>
        <w:pStyle w:val="ListBullet"/>
        <w:rPr>
          <w:color w:val="auto"/>
          <w:kern w:val="2"/>
          <w:szCs w:val="22"/>
          <w14:ligatures w14:val="standardContextual"/>
        </w:rPr>
      </w:pPr>
      <w:r w:rsidRPr="001B4882">
        <w:rPr>
          <w:color w:val="auto"/>
          <w:kern w:val="2"/>
          <w:szCs w:val="22"/>
          <w14:ligatures w14:val="standardContextual"/>
        </w:rPr>
        <w:t xml:space="preserve">Centralised resources to also be available and promoted </w:t>
      </w:r>
      <w:r>
        <w:rPr>
          <w:color w:val="auto"/>
          <w:kern w:val="2"/>
          <w:szCs w:val="22"/>
          <w14:ligatures w14:val="standardContextual"/>
        </w:rPr>
        <w:t>via</w:t>
      </w:r>
      <w:r w:rsidRPr="001B4882">
        <w:rPr>
          <w:color w:val="auto"/>
          <w:kern w:val="2"/>
          <w:szCs w:val="22"/>
          <w14:ligatures w14:val="standardContextual"/>
        </w:rPr>
        <w:t xml:space="preserve"> usual information channels </w:t>
      </w:r>
      <w:r>
        <w:rPr>
          <w:color w:val="auto"/>
          <w:kern w:val="2"/>
          <w:szCs w:val="22"/>
          <w14:ligatures w14:val="standardContextual"/>
        </w:rPr>
        <w:t>for</w:t>
      </w:r>
      <w:r w:rsidRPr="001B4882">
        <w:rPr>
          <w:color w:val="auto"/>
          <w:kern w:val="2"/>
          <w:szCs w:val="22"/>
          <w14:ligatures w14:val="standardContextual"/>
        </w:rPr>
        <w:t xml:space="preserve"> </w:t>
      </w:r>
      <w:r>
        <w:rPr>
          <w:color w:val="auto"/>
          <w:kern w:val="2"/>
          <w:szCs w:val="22"/>
          <w14:ligatures w14:val="standardContextual"/>
        </w:rPr>
        <w:t>each s</w:t>
      </w:r>
      <w:r w:rsidRPr="001B4882">
        <w:rPr>
          <w:color w:val="auto"/>
          <w:kern w:val="2"/>
          <w:szCs w:val="22"/>
          <w14:ligatures w14:val="standardContextual"/>
        </w:rPr>
        <w:t>takeholder group. For example: (</w:t>
      </w:r>
      <w:proofErr w:type="spellStart"/>
      <w:r w:rsidRPr="001B4882">
        <w:rPr>
          <w:color w:val="auto"/>
          <w:kern w:val="2"/>
          <w:szCs w:val="22"/>
          <w14:ligatures w14:val="standardContextual"/>
        </w:rPr>
        <w:t>i</w:t>
      </w:r>
      <w:proofErr w:type="spellEnd"/>
      <w:r w:rsidRPr="001B4882">
        <w:rPr>
          <w:color w:val="auto"/>
          <w:kern w:val="2"/>
          <w:szCs w:val="22"/>
          <w14:ligatures w14:val="standardContextual"/>
        </w:rPr>
        <w:t xml:space="preserve">) </w:t>
      </w:r>
      <w:r w:rsidRPr="001B4882">
        <w:rPr>
          <w:szCs w:val="22"/>
        </w:rPr>
        <w:t>people with intellectual disability and their supports</w:t>
      </w:r>
      <w:r>
        <w:rPr>
          <w:szCs w:val="22"/>
        </w:rPr>
        <w:t xml:space="preserve">: </w:t>
      </w:r>
      <w:r w:rsidRPr="001B4882">
        <w:rPr>
          <w:szCs w:val="22"/>
        </w:rPr>
        <w:t>via providers, support person, advocacy groups, parent, internet, NDIA; (ii)</w:t>
      </w:r>
      <w:r>
        <w:rPr>
          <w:szCs w:val="22"/>
        </w:rPr>
        <w:t xml:space="preserve"> </w:t>
      </w:r>
      <w:r w:rsidRPr="001B4882">
        <w:rPr>
          <w:szCs w:val="22"/>
        </w:rPr>
        <w:t>primary care providers</w:t>
      </w:r>
      <w:r>
        <w:rPr>
          <w:szCs w:val="22"/>
        </w:rPr>
        <w:t>:</w:t>
      </w:r>
      <w:r w:rsidRPr="001B4882">
        <w:rPr>
          <w:szCs w:val="22"/>
        </w:rPr>
        <w:t xml:space="preserve"> </w:t>
      </w:r>
      <w:r w:rsidRPr="001B4882">
        <w:rPr>
          <w:szCs w:val="22"/>
        </w:rPr>
        <w:lastRenderedPageBreak/>
        <w:t>via practices, and relevant peak bodies for GPs, allied health professionals, nurses, practice managers.</w:t>
      </w:r>
      <w:r>
        <w:rPr>
          <w:szCs w:val="22"/>
        </w:rPr>
        <w:t xml:space="preserve"> This can increase efficiency by simplifying resource </w:t>
      </w:r>
      <w:proofErr w:type="gramStart"/>
      <w:r>
        <w:rPr>
          <w:szCs w:val="22"/>
        </w:rPr>
        <w:t>navigation, and</w:t>
      </w:r>
      <w:proofErr w:type="gramEnd"/>
      <w:r>
        <w:rPr>
          <w:szCs w:val="22"/>
        </w:rPr>
        <w:t xml:space="preserve"> increase awareness opportunistically.</w:t>
      </w:r>
    </w:p>
    <w:p w14:paraId="0582493C" w14:textId="4D7E0EA6" w:rsidR="007A5B54" w:rsidRDefault="007A5B54" w:rsidP="007A5B54">
      <w:pPr>
        <w:pStyle w:val="ChapterSubheading"/>
        <w:ind w:left="426"/>
      </w:pPr>
      <w:r w:rsidRPr="00C90B14">
        <w:t xml:space="preserve">A clear and shared understanding of health and disability sectors at a national level will enhance </w:t>
      </w:r>
      <w:r>
        <w:t>an</w:t>
      </w:r>
      <w:r w:rsidRPr="00C90B14">
        <w:t xml:space="preserve"> understanding of sector roles and opportunities / priorities for optimising the delivery of PCEP</w:t>
      </w:r>
    </w:p>
    <w:p w14:paraId="72402D94" w14:textId="158187A9" w:rsidR="007A5B54" w:rsidRPr="004F4158" w:rsidRDefault="007A5B54" w:rsidP="007A5B54">
      <w:pPr>
        <w:rPr>
          <w:szCs w:val="22"/>
        </w:rPr>
      </w:pPr>
      <w:r>
        <w:rPr>
          <w:szCs w:val="22"/>
        </w:rPr>
        <w:t>Sector mapping and engagement undertaken in the pilot led to the PHNs</w:t>
      </w:r>
      <w:r w:rsidR="00D76878">
        <w:rPr>
          <w:szCs w:val="22"/>
        </w:rPr>
        <w:t>’</w:t>
      </w:r>
      <w:r>
        <w:rPr>
          <w:szCs w:val="22"/>
        </w:rPr>
        <w:t xml:space="preserve"> enhanced understanding of the local health and disability service interface. It also increased the awareness of external stakeholders, particularly in the disability sector, of the PHN</w:t>
      </w:r>
      <w:r w:rsidR="00B92830">
        <w:rPr>
          <w:szCs w:val="22"/>
        </w:rPr>
        <w:t>s</w:t>
      </w:r>
      <w:r>
        <w:rPr>
          <w:szCs w:val="22"/>
        </w:rPr>
        <w:t xml:space="preserve"> and </w:t>
      </w:r>
      <w:r w:rsidR="00DE4B1D">
        <w:rPr>
          <w:szCs w:val="22"/>
        </w:rPr>
        <w:t>their</w:t>
      </w:r>
      <w:r>
        <w:rPr>
          <w:szCs w:val="22"/>
        </w:rPr>
        <w:t xml:space="preserve"> new role in intellectual disability health.</w:t>
      </w:r>
      <w:r w:rsidRPr="000A55D3">
        <w:t xml:space="preserve"> </w:t>
      </w:r>
      <w:r>
        <w:t>The PCEP would benefit from a national sector mapping process to ensure a consistent understanding by PHNs and PCEP stakeholders, o</w:t>
      </w:r>
      <w:r w:rsidRPr="008D5548">
        <w:t>f</w:t>
      </w:r>
      <w:r>
        <w:t xml:space="preserve"> </w:t>
      </w:r>
      <w:r w:rsidRPr="008D5548">
        <w:t xml:space="preserve">relevant intellectual disability health </w:t>
      </w:r>
      <w:r>
        <w:t xml:space="preserve">services, </w:t>
      </w:r>
      <w:proofErr w:type="gramStart"/>
      <w:r w:rsidRPr="008D5548">
        <w:t>roles</w:t>
      </w:r>
      <w:proofErr w:type="gramEnd"/>
      <w:r w:rsidRPr="008D5548">
        <w:t xml:space="preserve"> and networks</w:t>
      </w:r>
      <w:r>
        <w:t xml:space="preserve"> </w:t>
      </w:r>
      <w:r w:rsidRPr="00B4186F">
        <w:t>across Australia.</w:t>
      </w:r>
      <w:r w:rsidRPr="00B4186F">
        <w:rPr>
          <w:szCs w:val="22"/>
        </w:rPr>
        <w:t xml:space="preserve"> Outputs of a national mapping exercise could support the development of national PCEP guidance, local approaches to sector mapping, and strategic partnerships for enhancing person-centred care.</w:t>
      </w:r>
      <w:r w:rsidRPr="00B4186F">
        <w:t xml:space="preserve"> </w:t>
      </w:r>
    </w:p>
    <w:p w14:paraId="23217C1B" w14:textId="77777777" w:rsidR="007A5B54" w:rsidRDefault="007A5B54" w:rsidP="007A5B54">
      <w:pPr>
        <w:pStyle w:val="ChapterSubheading"/>
        <w:ind w:left="426"/>
      </w:pPr>
      <w:r w:rsidRPr="00C90B14">
        <w:t xml:space="preserve">Strategic partnerships among key health and disability agencies and peak organisations at a national level will enable opportunities for broadening promotion of the PCEP, and highlight opportunities to address key systemic challenges </w:t>
      </w:r>
    </w:p>
    <w:p w14:paraId="09DEA4C8" w14:textId="4032DB9D" w:rsidR="007A5B54" w:rsidRDefault="007A5B54" w:rsidP="007A5B54">
      <w:pPr>
        <w:rPr>
          <w:szCs w:val="22"/>
        </w:rPr>
      </w:pPr>
      <w:r w:rsidRPr="00AE3426">
        <w:rPr>
          <w:szCs w:val="22"/>
        </w:rPr>
        <w:t>PCEP teams have leveraged the</w:t>
      </w:r>
      <w:r>
        <w:rPr>
          <w:szCs w:val="22"/>
        </w:rPr>
        <w:t>ir external</w:t>
      </w:r>
      <w:r w:rsidRPr="00AE3426">
        <w:rPr>
          <w:szCs w:val="22"/>
        </w:rPr>
        <w:t xml:space="preserve"> networks to increase the awareness and reach of </w:t>
      </w:r>
      <w:r>
        <w:rPr>
          <w:szCs w:val="22"/>
        </w:rPr>
        <w:t>the PCEP</w:t>
      </w:r>
      <w:r w:rsidRPr="00AE3426">
        <w:rPr>
          <w:szCs w:val="22"/>
        </w:rPr>
        <w:t xml:space="preserve"> locally. Effectiveness and sustainability would be enhanced with health and disability networks and support for PHNs at a national level. This would enable broader promotion, strategic collaboration and support, and increased awareness and buy-in. Relationships built through the </w:t>
      </w:r>
      <w:proofErr w:type="gramStart"/>
      <w:r>
        <w:rPr>
          <w:szCs w:val="22"/>
        </w:rPr>
        <w:t>NCE</w:t>
      </w:r>
      <w:proofErr w:type="gramEnd"/>
      <w:r w:rsidRPr="00AE3426">
        <w:rPr>
          <w:szCs w:val="22"/>
        </w:rPr>
        <w:t xml:space="preserve"> and other Roadmap initiatives may be a foundation to build a focus on enhancing the sustainability of </w:t>
      </w:r>
      <w:r>
        <w:rPr>
          <w:szCs w:val="22"/>
        </w:rPr>
        <w:t>the PCEP</w:t>
      </w:r>
      <w:r w:rsidRPr="00AE3426">
        <w:rPr>
          <w:szCs w:val="22"/>
        </w:rPr>
        <w:t>. PCEP</w:t>
      </w:r>
      <w:r w:rsidR="00CF4CE2">
        <w:rPr>
          <w:szCs w:val="22"/>
        </w:rPr>
        <w:t> </w:t>
      </w:r>
      <w:r w:rsidRPr="00AE3426">
        <w:rPr>
          <w:szCs w:val="22"/>
        </w:rPr>
        <w:t>stakeholders identified potential benefits of working collaboratively at a national level</w:t>
      </w:r>
      <w:r w:rsidR="00F8588B">
        <w:rPr>
          <w:szCs w:val="22"/>
        </w:rPr>
        <w:t xml:space="preserve"> with</w:t>
      </w:r>
      <w:r w:rsidR="002F65A6">
        <w:rPr>
          <w:szCs w:val="22"/>
        </w:rPr>
        <w:t>,</w:t>
      </w:r>
      <w:r w:rsidRPr="00AE3426">
        <w:rPr>
          <w:szCs w:val="22"/>
        </w:rPr>
        <w:t xml:space="preserve"> for example</w:t>
      </w:r>
      <w:r w:rsidR="002F65A6">
        <w:rPr>
          <w:szCs w:val="22"/>
        </w:rPr>
        <w:t>,</w:t>
      </w:r>
      <w:r w:rsidRPr="00AE3426">
        <w:rPr>
          <w:szCs w:val="22"/>
        </w:rPr>
        <w:t xml:space="preserve"> </w:t>
      </w:r>
      <w:r>
        <w:rPr>
          <w:szCs w:val="22"/>
        </w:rPr>
        <w:t>National Disability Services (NDS)</w:t>
      </w:r>
      <w:r w:rsidRPr="00AE3426">
        <w:rPr>
          <w:szCs w:val="22"/>
        </w:rPr>
        <w:t xml:space="preserve">, </w:t>
      </w:r>
      <w:r>
        <w:rPr>
          <w:szCs w:val="22"/>
        </w:rPr>
        <w:t>National Disability Insurance Agency (NDIA)</w:t>
      </w:r>
      <w:r w:rsidRPr="00AE3426">
        <w:rPr>
          <w:szCs w:val="22"/>
        </w:rPr>
        <w:t xml:space="preserve">, </w:t>
      </w:r>
      <w:r>
        <w:rPr>
          <w:szCs w:val="22"/>
        </w:rPr>
        <w:t>Medicare Benefits Scheme (MBS)</w:t>
      </w:r>
      <w:r w:rsidRPr="00AE3426">
        <w:rPr>
          <w:szCs w:val="22"/>
        </w:rPr>
        <w:t xml:space="preserve">, </w:t>
      </w:r>
      <w:r>
        <w:rPr>
          <w:szCs w:val="22"/>
        </w:rPr>
        <w:t>Royal Australian College of General Practitioners (RACGP)</w:t>
      </w:r>
      <w:r w:rsidRPr="00AE3426">
        <w:rPr>
          <w:szCs w:val="22"/>
        </w:rPr>
        <w:t xml:space="preserve">, </w:t>
      </w:r>
      <w:r>
        <w:rPr>
          <w:szCs w:val="22"/>
        </w:rPr>
        <w:t>allied health</w:t>
      </w:r>
      <w:r w:rsidRPr="00AE3426">
        <w:rPr>
          <w:szCs w:val="22"/>
        </w:rPr>
        <w:t xml:space="preserve"> peak</w:t>
      </w:r>
      <w:r>
        <w:rPr>
          <w:szCs w:val="22"/>
        </w:rPr>
        <w:t xml:space="preserve"> bodies</w:t>
      </w:r>
      <w:r w:rsidRPr="00AE3426">
        <w:rPr>
          <w:szCs w:val="22"/>
        </w:rPr>
        <w:t xml:space="preserve">, </w:t>
      </w:r>
      <w:r>
        <w:rPr>
          <w:szCs w:val="22"/>
        </w:rPr>
        <w:t xml:space="preserve">and </w:t>
      </w:r>
      <w:r w:rsidRPr="00AE3426">
        <w:rPr>
          <w:szCs w:val="22"/>
        </w:rPr>
        <w:t>Inclusion Australia.</w:t>
      </w:r>
      <w:r>
        <w:rPr>
          <w:szCs w:val="22"/>
        </w:rPr>
        <w:t xml:space="preserve"> </w:t>
      </w:r>
    </w:p>
    <w:p w14:paraId="35234CD9" w14:textId="07C77DFC" w:rsidR="001E0D86" w:rsidRPr="006D56B4" w:rsidRDefault="00516A96" w:rsidP="00E64C89">
      <w:pPr>
        <w:pStyle w:val="Heading2NoNumber"/>
      </w:pPr>
      <w:bookmarkStart w:id="20" w:name="_Toc168658172"/>
      <w:r w:rsidRPr="006D56B4">
        <w:t>Ongoing adaptations to program activities</w:t>
      </w:r>
      <w:bookmarkEnd w:id="20"/>
    </w:p>
    <w:p w14:paraId="2EDC1783" w14:textId="77777777" w:rsidR="002D2B11" w:rsidRPr="006D56B4" w:rsidRDefault="002D2B11" w:rsidP="002D2B11">
      <w:pPr>
        <w:rPr>
          <w:szCs w:val="22"/>
        </w:rPr>
      </w:pPr>
      <w:r w:rsidRPr="006D56B4">
        <w:rPr>
          <w:szCs w:val="22"/>
        </w:rPr>
        <w:t xml:space="preserve">New and adapted PCEP activities are being implemented as PHNs continue to enhance their understanding of local service </w:t>
      </w:r>
      <w:proofErr w:type="gramStart"/>
      <w:r w:rsidRPr="006D56B4">
        <w:rPr>
          <w:szCs w:val="22"/>
        </w:rPr>
        <w:t>needs, and</w:t>
      </w:r>
      <w:proofErr w:type="gramEnd"/>
      <w:r w:rsidRPr="006D56B4">
        <w:rPr>
          <w:szCs w:val="22"/>
        </w:rPr>
        <w:t xml:space="preserve"> integrate stakeholder feedback. PHNs expect these tailored activities, combined with ongoing support and practical resources, will lead to enhanced outcomes. The effectiveness of other implementation activities to be reported over time include:</w:t>
      </w:r>
    </w:p>
    <w:p w14:paraId="4C7ECE56" w14:textId="16B188D5" w:rsidR="002D2B11" w:rsidRPr="00D40693" w:rsidRDefault="002D2B11" w:rsidP="00D40693">
      <w:pPr>
        <w:pStyle w:val="ListBullet"/>
      </w:pPr>
      <w:r w:rsidRPr="00D40693">
        <w:t xml:space="preserve">Specific activities and outcomes of intensive whole-of-practice support including updating </w:t>
      </w:r>
      <w:r w:rsidR="004F4C0A" w:rsidRPr="00D40693">
        <w:t xml:space="preserve">patient data </w:t>
      </w:r>
      <w:r w:rsidRPr="00D40693">
        <w:t>systems with patient identifiers for intellectual disability - PHT, CESPHN, WVPHN</w:t>
      </w:r>
    </w:p>
    <w:p w14:paraId="37BE999A" w14:textId="77777777" w:rsidR="002D2B11" w:rsidRPr="00D40693" w:rsidRDefault="002D2B11" w:rsidP="00D40693">
      <w:pPr>
        <w:pStyle w:val="ListBullet"/>
      </w:pPr>
      <w:r w:rsidRPr="00D40693">
        <w:t xml:space="preserve">Learning Management System for primary care providers - CCQ  </w:t>
      </w:r>
    </w:p>
    <w:p w14:paraId="2617730D" w14:textId="77777777" w:rsidR="002D2B11" w:rsidRPr="00D40693" w:rsidRDefault="002D2B11" w:rsidP="00D40693">
      <w:pPr>
        <w:pStyle w:val="ListBullet"/>
      </w:pPr>
      <w:r w:rsidRPr="00D40693">
        <w:t>Case conferencing workshop for primary care providers - WVPHN</w:t>
      </w:r>
    </w:p>
    <w:p w14:paraId="6CA585D9" w14:textId="77777777" w:rsidR="002D2B11" w:rsidRPr="00D40693" w:rsidRDefault="002D2B11" w:rsidP="00D40693">
      <w:pPr>
        <w:pStyle w:val="ListBullet"/>
      </w:pPr>
      <w:r w:rsidRPr="00D40693">
        <w:t xml:space="preserve">Further in-language workshops for support persons of people with intellectual disability - CESPHN </w:t>
      </w:r>
    </w:p>
    <w:p w14:paraId="250CC4A7" w14:textId="77777777" w:rsidR="002D2B11" w:rsidRPr="00D40693" w:rsidRDefault="002D2B11" w:rsidP="00D40693">
      <w:pPr>
        <w:pStyle w:val="ListBullet"/>
      </w:pPr>
      <w:r w:rsidRPr="00D40693">
        <w:t>Hospital interface patient journey mapping project - PHT.</w:t>
      </w:r>
    </w:p>
    <w:p w14:paraId="094DED0D" w14:textId="2A205E98" w:rsidR="00E941A4" w:rsidRDefault="00E941A4" w:rsidP="00E941A4">
      <w:pPr>
        <w:rPr>
          <w:szCs w:val="22"/>
        </w:rPr>
      </w:pPr>
      <w:r>
        <w:lastRenderedPageBreak/>
        <w:t xml:space="preserve">The evaluation also identified </w:t>
      </w:r>
      <w:r w:rsidRPr="00F34DFB">
        <w:rPr>
          <w:b/>
          <w:bCs/>
        </w:rPr>
        <w:t>system and operational challenges</w:t>
      </w:r>
      <w:r>
        <w:t xml:space="preserve"> that potentially stifle opportunities for providers to implement enhanced primary care for </w:t>
      </w:r>
      <w:r w:rsidRPr="006C2A15">
        <w:rPr>
          <w:szCs w:val="22"/>
        </w:rPr>
        <w:t>people with intellectual disability</w:t>
      </w:r>
      <w:r>
        <w:rPr>
          <w:szCs w:val="22"/>
        </w:rPr>
        <w:t xml:space="preserve">. </w:t>
      </w:r>
      <w:r w:rsidRPr="00F71355">
        <w:rPr>
          <w:szCs w:val="22"/>
        </w:rPr>
        <w:t xml:space="preserve">These </w:t>
      </w:r>
      <w:r>
        <w:rPr>
          <w:szCs w:val="22"/>
        </w:rPr>
        <w:t xml:space="preserve">challenges </w:t>
      </w:r>
      <w:r w:rsidR="00A76880">
        <w:rPr>
          <w:szCs w:val="22"/>
        </w:rPr>
        <w:t>should</w:t>
      </w:r>
      <w:r>
        <w:rPr>
          <w:szCs w:val="22"/>
        </w:rPr>
        <w:t xml:space="preserve"> </w:t>
      </w:r>
      <w:r w:rsidRPr="00F71355">
        <w:rPr>
          <w:szCs w:val="22"/>
        </w:rPr>
        <w:t>be considered by the Department for longer term sustainability and effectiveness</w:t>
      </w:r>
      <w:r w:rsidR="00A76880">
        <w:rPr>
          <w:szCs w:val="22"/>
        </w:rPr>
        <w:t xml:space="preserve"> </w:t>
      </w:r>
      <w:r w:rsidRPr="000B29BF">
        <w:rPr>
          <w:szCs w:val="22"/>
        </w:rPr>
        <w:t>along with the above key factors if the PCEP was to be rolled out nationally</w:t>
      </w:r>
      <w:r w:rsidR="00A76880">
        <w:rPr>
          <w:szCs w:val="22"/>
        </w:rPr>
        <w:t>,</w:t>
      </w:r>
      <w:r w:rsidRPr="00F71355">
        <w:rPr>
          <w:szCs w:val="22"/>
        </w:rPr>
        <w:t xml:space="preserve"> </w:t>
      </w:r>
      <w:r w:rsidR="00A76880">
        <w:rPr>
          <w:szCs w:val="22"/>
        </w:rPr>
        <w:t xml:space="preserve">and </w:t>
      </w:r>
      <w:r w:rsidRPr="00F71355">
        <w:rPr>
          <w:szCs w:val="22"/>
        </w:rPr>
        <w:t>include:</w:t>
      </w:r>
    </w:p>
    <w:p w14:paraId="0D8BB529" w14:textId="1111CBC6" w:rsidR="00E941A4" w:rsidRPr="00D40693" w:rsidRDefault="00E941A4" w:rsidP="00D40693">
      <w:pPr>
        <w:pStyle w:val="ListBullet"/>
      </w:pPr>
      <w:r w:rsidRPr="00D40693">
        <w:t>limited practice software and data collection capacity to identify patients with intellectual disability</w:t>
      </w:r>
      <w:r w:rsidR="00211E4F" w:rsidRPr="00D40693">
        <w:t>,</w:t>
      </w:r>
      <w:r w:rsidRPr="00D40693">
        <w:t xml:space="preserve"> and therefore patients </w:t>
      </w:r>
      <w:r w:rsidR="00DA63C8" w:rsidRPr="00D40693">
        <w:t>who</w:t>
      </w:r>
      <w:r w:rsidRPr="00D40693">
        <w:t xml:space="preserve"> have or need an annual health assessment</w:t>
      </w:r>
    </w:p>
    <w:p w14:paraId="43B1AA87" w14:textId="77777777" w:rsidR="00E941A4" w:rsidRPr="00D40693" w:rsidRDefault="00E941A4" w:rsidP="00D40693">
      <w:pPr>
        <w:pStyle w:val="ListBullet"/>
      </w:pPr>
      <w:r w:rsidRPr="00D40693">
        <w:t>funding siloes between health and disability – and perceptions about divisions of responsibility</w:t>
      </w:r>
    </w:p>
    <w:p w14:paraId="11E7E592" w14:textId="77777777" w:rsidR="00E941A4" w:rsidRPr="00D40693" w:rsidRDefault="00E941A4" w:rsidP="00D40693">
      <w:pPr>
        <w:pStyle w:val="ListBullet"/>
      </w:pPr>
      <w:r w:rsidRPr="00D40693">
        <w:t>limited primary care incentives for supporting patients with complex needs.</w:t>
      </w:r>
    </w:p>
    <w:p w14:paraId="749445A0" w14:textId="63EAE93D" w:rsidR="0005740F" w:rsidRDefault="0005740F" w:rsidP="00E64C89">
      <w:pPr>
        <w:pStyle w:val="Heading2NoNumber"/>
      </w:pPr>
      <w:bookmarkStart w:id="21" w:name="_Toc168658173"/>
      <w:r w:rsidRPr="00E65D9D">
        <w:t>Data limitations</w:t>
      </w:r>
      <w:bookmarkEnd w:id="21"/>
    </w:p>
    <w:p w14:paraId="0C32236B" w14:textId="54BB45E7" w:rsidR="00881876" w:rsidRPr="007C28B7" w:rsidRDefault="00881876" w:rsidP="00881876">
      <w:pPr>
        <w:rPr>
          <w:szCs w:val="22"/>
        </w:rPr>
      </w:pPr>
      <w:r w:rsidRPr="007C28B7">
        <w:rPr>
          <w:szCs w:val="22"/>
        </w:rPr>
        <w:t xml:space="preserve">The </w:t>
      </w:r>
      <w:r w:rsidR="00C450BB">
        <w:rPr>
          <w:szCs w:val="22"/>
        </w:rPr>
        <w:t>participating PHNs</w:t>
      </w:r>
      <w:r w:rsidR="00C450BB" w:rsidRPr="007C28B7">
        <w:rPr>
          <w:szCs w:val="22"/>
        </w:rPr>
        <w:t xml:space="preserve"> </w:t>
      </w:r>
      <w:r w:rsidR="00635DB6">
        <w:rPr>
          <w:szCs w:val="22"/>
        </w:rPr>
        <w:t xml:space="preserve">tailored </w:t>
      </w:r>
      <w:r w:rsidR="00310ABE">
        <w:rPr>
          <w:szCs w:val="22"/>
        </w:rPr>
        <w:t xml:space="preserve">the </w:t>
      </w:r>
      <w:r w:rsidR="00C450BB" w:rsidRPr="007C28B7">
        <w:rPr>
          <w:szCs w:val="22"/>
        </w:rPr>
        <w:t xml:space="preserve">PCEP pilot </w:t>
      </w:r>
      <w:r w:rsidR="00635DB6">
        <w:rPr>
          <w:szCs w:val="22"/>
        </w:rPr>
        <w:t>to the needs of their regions</w:t>
      </w:r>
      <w:r w:rsidR="0080254A">
        <w:rPr>
          <w:szCs w:val="22"/>
        </w:rPr>
        <w:t>.</w:t>
      </w:r>
      <w:r w:rsidR="00635DB6">
        <w:rPr>
          <w:szCs w:val="22"/>
        </w:rPr>
        <w:t xml:space="preserve"> </w:t>
      </w:r>
      <w:r w:rsidR="0080254A">
        <w:rPr>
          <w:szCs w:val="22"/>
        </w:rPr>
        <w:t>W</w:t>
      </w:r>
      <w:r w:rsidR="00894C20">
        <w:rPr>
          <w:szCs w:val="22"/>
        </w:rPr>
        <w:t>ith changing needs</w:t>
      </w:r>
      <w:r w:rsidR="0080254A">
        <w:rPr>
          <w:szCs w:val="22"/>
        </w:rPr>
        <w:t>,</w:t>
      </w:r>
      <w:r w:rsidR="00894C20">
        <w:rPr>
          <w:szCs w:val="22"/>
        </w:rPr>
        <w:t xml:space="preserve"> </w:t>
      </w:r>
      <w:r w:rsidRPr="007C28B7">
        <w:rPr>
          <w:szCs w:val="22"/>
        </w:rPr>
        <w:t>the pilot evolved over time</w:t>
      </w:r>
      <w:r w:rsidR="00894C20">
        <w:rPr>
          <w:szCs w:val="22"/>
        </w:rPr>
        <w:t xml:space="preserve">, </w:t>
      </w:r>
      <w:r w:rsidR="00261A2A">
        <w:rPr>
          <w:szCs w:val="22"/>
        </w:rPr>
        <w:t>introducing</w:t>
      </w:r>
      <w:r w:rsidRPr="007C28B7">
        <w:rPr>
          <w:szCs w:val="22"/>
        </w:rPr>
        <w:t xml:space="preserve"> variation in the implementation of </w:t>
      </w:r>
      <w:r w:rsidR="00C25DF0">
        <w:rPr>
          <w:szCs w:val="22"/>
        </w:rPr>
        <w:t>the PCEP</w:t>
      </w:r>
      <w:r w:rsidR="00F772B9">
        <w:rPr>
          <w:szCs w:val="22"/>
        </w:rPr>
        <w:t xml:space="preserve"> between </w:t>
      </w:r>
      <w:r w:rsidR="00310ABE">
        <w:rPr>
          <w:szCs w:val="22"/>
        </w:rPr>
        <w:t xml:space="preserve">the </w:t>
      </w:r>
      <w:r w:rsidR="00F772B9">
        <w:rPr>
          <w:szCs w:val="22"/>
        </w:rPr>
        <w:t xml:space="preserve">four </w:t>
      </w:r>
      <w:r w:rsidR="00E65D9D">
        <w:rPr>
          <w:szCs w:val="22"/>
        </w:rPr>
        <w:t xml:space="preserve">PHN </w:t>
      </w:r>
      <w:r w:rsidR="00F772B9">
        <w:rPr>
          <w:szCs w:val="22"/>
        </w:rPr>
        <w:t>regions</w:t>
      </w:r>
      <w:r w:rsidRPr="007C28B7">
        <w:rPr>
          <w:szCs w:val="22"/>
        </w:rPr>
        <w:t xml:space="preserve">. Five key limitations to data gathering were identified during this evaluation. </w:t>
      </w:r>
    </w:p>
    <w:p w14:paraId="7A8588D9" w14:textId="2DC2F01E" w:rsidR="00881876" w:rsidRPr="007C28B7" w:rsidRDefault="00881876" w:rsidP="00881876">
      <w:pPr>
        <w:pStyle w:val="Call-OutBoxBullet"/>
        <w:rPr>
          <w:szCs w:val="22"/>
        </w:rPr>
      </w:pPr>
      <w:r w:rsidRPr="007C28B7">
        <w:rPr>
          <w:b/>
          <w:bCs/>
          <w:szCs w:val="22"/>
        </w:rPr>
        <w:t>Response from primary care providers:</w:t>
      </w:r>
      <w:r w:rsidRPr="007C28B7">
        <w:rPr>
          <w:szCs w:val="22"/>
        </w:rPr>
        <w:t xml:space="preserve"> There was lower participation in the interviews and online surveys from general practitioners</w:t>
      </w:r>
      <w:r w:rsidR="00CB1290">
        <w:rPr>
          <w:szCs w:val="22"/>
        </w:rPr>
        <w:t xml:space="preserve"> (GPs)</w:t>
      </w:r>
      <w:r w:rsidR="00F8208F">
        <w:rPr>
          <w:szCs w:val="22"/>
        </w:rPr>
        <w:t>,</w:t>
      </w:r>
      <w:r w:rsidRPr="007C28B7">
        <w:rPr>
          <w:szCs w:val="22"/>
        </w:rPr>
        <w:t xml:space="preserve"> however the response from allied health professionals and general practice staff was satisfactory. The interest and engagement with </w:t>
      </w:r>
      <w:r w:rsidR="00C25DF0">
        <w:rPr>
          <w:szCs w:val="22"/>
        </w:rPr>
        <w:t>the PCEP</w:t>
      </w:r>
      <w:r w:rsidRPr="007C28B7">
        <w:rPr>
          <w:szCs w:val="22"/>
        </w:rPr>
        <w:t xml:space="preserve"> from </w:t>
      </w:r>
      <w:r w:rsidR="00B12C7F">
        <w:rPr>
          <w:szCs w:val="22"/>
        </w:rPr>
        <w:t xml:space="preserve">the </w:t>
      </w:r>
      <w:r w:rsidRPr="007C28B7">
        <w:rPr>
          <w:szCs w:val="22"/>
        </w:rPr>
        <w:t>community and disability sector</w:t>
      </w:r>
      <w:r w:rsidR="00B12C7F">
        <w:rPr>
          <w:szCs w:val="22"/>
        </w:rPr>
        <w:t>s</w:t>
      </w:r>
      <w:r w:rsidRPr="007C28B7">
        <w:rPr>
          <w:szCs w:val="22"/>
        </w:rPr>
        <w:t xml:space="preserve"> was higher compared to the engagement of the </w:t>
      </w:r>
      <w:r w:rsidR="002D310C">
        <w:rPr>
          <w:szCs w:val="22"/>
        </w:rPr>
        <w:t xml:space="preserve">overall </w:t>
      </w:r>
      <w:r w:rsidRPr="007C28B7">
        <w:rPr>
          <w:szCs w:val="22"/>
        </w:rPr>
        <w:t xml:space="preserve">primary care providers. As </w:t>
      </w:r>
      <w:r w:rsidR="00CB1290">
        <w:rPr>
          <w:szCs w:val="22"/>
        </w:rPr>
        <w:t>GPs</w:t>
      </w:r>
      <w:r w:rsidRPr="007C28B7">
        <w:rPr>
          <w:szCs w:val="22"/>
        </w:rPr>
        <w:t xml:space="preserve"> are key primary care service providers, limited engagement of GPs add</w:t>
      </w:r>
      <w:r w:rsidR="00B63B60">
        <w:rPr>
          <w:szCs w:val="22"/>
        </w:rPr>
        <w:t>ed</w:t>
      </w:r>
      <w:r w:rsidRPr="007C28B7">
        <w:rPr>
          <w:szCs w:val="22"/>
        </w:rPr>
        <w:t xml:space="preserve"> limitations to the reach of the PCEP and information that could be gathered</w:t>
      </w:r>
      <w:r w:rsidR="00CB1290">
        <w:rPr>
          <w:szCs w:val="22"/>
        </w:rPr>
        <w:t xml:space="preserve"> during the </w:t>
      </w:r>
      <w:r w:rsidR="00CB1290" w:rsidRPr="00D40693">
        <w:rPr>
          <w:rStyle w:val="ListBulletChar"/>
        </w:rPr>
        <w:t>evaluation</w:t>
      </w:r>
      <w:r w:rsidRPr="00D40693">
        <w:rPr>
          <w:rStyle w:val="ListBulletChar"/>
        </w:rPr>
        <w:t>.</w:t>
      </w:r>
      <w:r w:rsidRPr="007C28B7">
        <w:rPr>
          <w:szCs w:val="22"/>
        </w:rPr>
        <w:t xml:space="preserve"> </w:t>
      </w:r>
    </w:p>
    <w:p w14:paraId="6FDFE9E2" w14:textId="135641CA" w:rsidR="00881876" w:rsidRPr="007C28B7" w:rsidRDefault="00881876" w:rsidP="00881876">
      <w:pPr>
        <w:pStyle w:val="Call-OutBoxBullet"/>
        <w:rPr>
          <w:szCs w:val="22"/>
        </w:rPr>
      </w:pPr>
      <w:r w:rsidRPr="007C28B7">
        <w:rPr>
          <w:b/>
          <w:bCs/>
          <w:szCs w:val="22"/>
        </w:rPr>
        <w:t>Inputs from people with intellectual disability</w:t>
      </w:r>
      <w:r w:rsidRPr="007C28B7">
        <w:rPr>
          <w:szCs w:val="22"/>
        </w:rPr>
        <w:t xml:space="preserve">: Due to limited support from primary care providers into coordinating evaluation feedback from their patients with intellectual disability, there was limited direct feedback of impacts of </w:t>
      </w:r>
      <w:r w:rsidR="00C25DF0">
        <w:rPr>
          <w:szCs w:val="22"/>
        </w:rPr>
        <w:t>the PCEP</w:t>
      </w:r>
      <w:r w:rsidRPr="007C28B7">
        <w:rPr>
          <w:szCs w:val="22"/>
        </w:rPr>
        <w:t xml:space="preserve"> on their health </w:t>
      </w:r>
      <w:r w:rsidRPr="00D40693">
        <w:rPr>
          <w:rStyle w:val="ListBulletChar"/>
        </w:rPr>
        <w:t xml:space="preserve">experience. </w:t>
      </w:r>
      <w:r w:rsidR="004A1406" w:rsidRPr="00D40693">
        <w:rPr>
          <w:rStyle w:val="ListBulletChar"/>
        </w:rPr>
        <w:t>A</w:t>
      </w:r>
      <w:r w:rsidR="007D43F8" w:rsidRPr="00D40693">
        <w:rPr>
          <w:rStyle w:val="ListBulletChar"/>
        </w:rPr>
        <w:t>dapting the methodology</w:t>
      </w:r>
      <w:r w:rsidR="004A1406" w:rsidRPr="00D40693">
        <w:rPr>
          <w:rStyle w:val="ListBulletChar"/>
        </w:rPr>
        <w:t xml:space="preserve"> helped to </w:t>
      </w:r>
      <w:r w:rsidRPr="00D40693">
        <w:rPr>
          <w:rStyle w:val="ListBulletChar"/>
        </w:rPr>
        <w:t>gather</w:t>
      </w:r>
      <w:r w:rsidR="004A1406" w:rsidRPr="00D40693">
        <w:rPr>
          <w:rStyle w:val="ListBulletChar"/>
        </w:rPr>
        <w:t xml:space="preserve"> this</w:t>
      </w:r>
      <w:r w:rsidRPr="00D40693">
        <w:rPr>
          <w:rStyle w:val="ListBulletChar"/>
        </w:rPr>
        <w:t xml:space="preserve"> input </w:t>
      </w:r>
      <w:r w:rsidR="00B05CD4" w:rsidRPr="00D40693">
        <w:rPr>
          <w:rStyle w:val="ListBulletChar"/>
        </w:rPr>
        <w:t xml:space="preserve">directly </w:t>
      </w:r>
      <w:r w:rsidRPr="00D40693">
        <w:rPr>
          <w:rStyle w:val="ListBulletChar"/>
        </w:rPr>
        <w:t>from the people with intellectual disability</w:t>
      </w:r>
      <w:r w:rsidR="004A1406" w:rsidRPr="00D40693">
        <w:rPr>
          <w:rStyle w:val="ListBulletChar"/>
        </w:rPr>
        <w:t>.</w:t>
      </w:r>
      <w:r w:rsidR="004A1406">
        <w:rPr>
          <w:szCs w:val="22"/>
        </w:rPr>
        <w:t xml:space="preserve"> </w:t>
      </w:r>
    </w:p>
    <w:p w14:paraId="7C1C8972" w14:textId="1B78B57C" w:rsidR="00881876" w:rsidRPr="007C28B7" w:rsidRDefault="004A1406" w:rsidP="00881876">
      <w:pPr>
        <w:pStyle w:val="Call-OutBoxBullet"/>
        <w:rPr>
          <w:szCs w:val="22"/>
        </w:rPr>
      </w:pPr>
      <w:r>
        <w:rPr>
          <w:b/>
          <w:bCs/>
          <w:szCs w:val="22"/>
        </w:rPr>
        <w:t>Survey d</w:t>
      </w:r>
      <w:r w:rsidR="00881876" w:rsidRPr="007C28B7">
        <w:rPr>
          <w:b/>
          <w:bCs/>
          <w:szCs w:val="22"/>
        </w:rPr>
        <w:t xml:space="preserve">ata gathering process: </w:t>
      </w:r>
      <w:r w:rsidR="00881876" w:rsidRPr="007C28B7">
        <w:rPr>
          <w:szCs w:val="22"/>
        </w:rPr>
        <w:t>The proposed initial evaluation methodology was to collect pre</w:t>
      </w:r>
      <w:r w:rsidR="009E6604">
        <w:rPr>
          <w:szCs w:val="22"/>
        </w:rPr>
        <w:noBreakHyphen/>
        <w:t xml:space="preserve">, </w:t>
      </w:r>
      <w:r w:rsidR="00881876" w:rsidRPr="007C28B7">
        <w:rPr>
          <w:szCs w:val="22"/>
        </w:rPr>
        <w:t xml:space="preserve">post- and follow-up PCEP training surveys mapped to the </w:t>
      </w:r>
      <w:r w:rsidR="00881876" w:rsidRPr="00773983">
        <w:rPr>
          <w:szCs w:val="22"/>
        </w:rPr>
        <w:t>CID</w:t>
      </w:r>
      <w:r w:rsidR="00881876" w:rsidRPr="007C28B7">
        <w:rPr>
          <w:szCs w:val="22"/>
        </w:rPr>
        <w:t xml:space="preserve"> content. During </w:t>
      </w:r>
      <w:r w:rsidR="00C25DF0">
        <w:rPr>
          <w:szCs w:val="22"/>
        </w:rPr>
        <w:t>the PCEP</w:t>
      </w:r>
      <w:r w:rsidR="00881876" w:rsidRPr="007C28B7">
        <w:rPr>
          <w:szCs w:val="22"/>
        </w:rPr>
        <w:t xml:space="preserve"> implementation, the content changed and resulted in some survey questions being of limited relevance in the post- or follow-up surveys. This impacted the data gathering processes over time. </w:t>
      </w:r>
      <w:r w:rsidR="00935996">
        <w:rPr>
          <w:szCs w:val="22"/>
        </w:rPr>
        <w:t xml:space="preserve">In addition, </w:t>
      </w:r>
      <w:r w:rsidR="009776F5">
        <w:rPr>
          <w:szCs w:val="22"/>
        </w:rPr>
        <w:t>most</w:t>
      </w:r>
      <w:r w:rsidR="00935996">
        <w:rPr>
          <w:szCs w:val="22"/>
        </w:rPr>
        <w:t xml:space="preserve"> </w:t>
      </w:r>
      <w:r w:rsidR="000C535F">
        <w:rPr>
          <w:szCs w:val="22"/>
        </w:rPr>
        <w:t xml:space="preserve">surveys collected were from stakeholders in </w:t>
      </w:r>
      <w:r w:rsidR="000C535F" w:rsidRPr="00D40693">
        <w:rPr>
          <w:rStyle w:val="ListBulletChar"/>
        </w:rPr>
        <w:t>WV</w:t>
      </w:r>
      <w:r w:rsidR="009776F5" w:rsidRPr="00D40693">
        <w:rPr>
          <w:rStyle w:val="ListBulletChar"/>
        </w:rPr>
        <w:t>PHN, followed by CESPHN.</w:t>
      </w:r>
    </w:p>
    <w:p w14:paraId="6DD1CE7A" w14:textId="553E2EAB" w:rsidR="00881876" w:rsidRPr="007C28B7" w:rsidRDefault="00881876" w:rsidP="00881876">
      <w:pPr>
        <w:pStyle w:val="Call-OutBoxBullet"/>
        <w:rPr>
          <w:szCs w:val="22"/>
        </w:rPr>
      </w:pPr>
      <w:r w:rsidRPr="007C28B7">
        <w:rPr>
          <w:b/>
          <w:bCs/>
          <w:szCs w:val="22"/>
        </w:rPr>
        <w:t>Timeframe of the evaluation:</w:t>
      </w:r>
      <w:r w:rsidRPr="007C28B7">
        <w:rPr>
          <w:szCs w:val="22"/>
        </w:rPr>
        <w:t xml:space="preserve"> Extensive time and resources were used by PHNs to build awareness and interest in </w:t>
      </w:r>
      <w:r w:rsidR="00C25DF0">
        <w:rPr>
          <w:szCs w:val="22"/>
        </w:rPr>
        <w:t>the PCEP</w:t>
      </w:r>
      <w:r w:rsidRPr="007C28B7">
        <w:rPr>
          <w:szCs w:val="22"/>
        </w:rPr>
        <w:t>. Investing time in co-design and stakeholder engagement helped build traction</w:t>
      </w:r>
      <w:r w:rsidR="00C737AD">
        <w:rPr>
          <w:szCs w:val="22"/>
        </w:rPr>
        <w:t>,</w:t>
      </w:r>
      <w:r w:rsidRPr="007C28B7">
        <w:rPr>
          <w:szCs w:val="22"/>
        </w:rPr>
        <w:t xml:space="preserve"> however the potential impact of the pilot was delayed</w:t>
      </w:r>
      <w:r w:rsidR="00DC53F9">
        <w:rPr>
          <w:szCs w:val="22"/>
        </w:rPr>
        <w:t>. This r</w:t>
      </w:r>
      <w:r w:rsidRPr="007C28B7">
        <w:rPr>
          <w:szCs w:val="22"/>
        </w:rPr>
        <w:t>esult</w:t>
      </w:r>
      <w:r w:rsidR="00DC53F9">
        <w:rPr>
          <w:szCs w:val="22"/>
        </w:rPr>
        <w:t>ed</w:t>
      </w:r>
      <w:r w:rsidRPr="007C28B7">
        <w:rPr>
          <w:szCs w:val="22"/>
        </w:rPr>
        <w:t xml:space="preserve"> in</w:t>
      </w:r>
      <w:r w:rsidR="00E67CBD">
        <w:rPr>
          <w:szCs w:val="22"/>
        </w:rPr>
        <w:t xml:space="preserve"> a</w:t>
      </w:r>
      <w:r w:rsidRPr="007C28B7">
        <w:rPr>
          <w:szCs w:val="22"/>
        </w:rPr>
        <w:t xml:space="preserve"> shorter</w:t>
      </w:r>
      <w:r w:rsidR="00191980">
        <w:rPr>
          <w:szCs w:val="22"/>
        </w:rPr>
        <w:t xml:space="preserve"> evaluation</w:t>
      </w:r>
      <w:r w:rsidRPr="007C28B7">
        <w:rPr>
          <w:szCs w:val="22"/>
        </w:rPr>
        <w:t xml:space="preserve"> timeframe </w:t>
      </w:r>
      <w:r w:rsidR="00DC53F9">
        <w:rPr>
          <w:szCs w:val="22"/>
        </w:rPr>
        <w:t>to measure</w:t>
      </w:r>
      <w:r w:rsidRPr="007C28B7">
        <w:rPr>
          <w:szCs w:val="22"/>
        </w:rPr>
        <w:t xml:space="preserve"> impacts of </w:t>
      </w:r>
      <w:r w:rsidR="00C25DF0">
        <w:rPr>
          <w:szCs w:val="22"/>
        </w:rPr>
        <w:t>the PCEP</w:t>
      </w:r>
      <w:r w:rsidR="00786BEA" w:rsidRPr="009776F5">
        <w:rPr>
          <w:szCs w:val="22"/>
        </w:rPr>
        <w:t>, particularly in PHT and CCQ</w:t>
      </w:r>
      <w:r w:rsidRPr="009776F5">
        <w:rPr>
          <w:szCs w:val="22"/>
        </w:rPr>
        <w:t>.</w:t>
      </w:r>
      <w:r w:rsidRPr="007C28B7">
        <w:rPr>
          <w:szCs w:val="22"/>
        </w:rPr>
        <w:t xml:space="preserve"> Thus, the evaluation is limited to evaluation of short- and medium-term </w:t>
      </w:r>
      <w:r w:rsidRPr="00D40693">
        <w:rPr>
          <w:rStyle w:val="ListBulletChar"/>
        </w:rPr>
        <w:t>outcomes of the program logic.</w:t>
      </w:r>
      <w:r w:rsidRPr="007C28B7">
        <w:rPr>
          <w:szCs w:val="22"/>
        </w:rPr>
        <w:t xml:space="preserve"> </w:t>
      </w:r>
    </w:p>
    <w:p w14:paraId="24EB0619" w14:textId="4FB4BBCA" w:rsidR="00881876" w:rsidRPr="00D40693" w:rsidRDefault="00881876" w:rsidP="00881876">
      <w:pPr>
        <w:pStyle w:val="Call-OutBoxBullet"/>
        <w:rPr>
          <w:rStyle w:val="ListBulletChar"/>
        </w:rPr>
      </w:pPr>
      <w:r w:rsidRPr="00CA5483">
        <w:rPr>
          <w:b/>
          <w:bCs/>
          <w:szCs w:val="22"/>
        </w:rPr>
        <w:t xml:space="preserve">Attribution of any changes to </w:t>
      </w:r>
      <w:r w:rsidR="00C25DF0" w:rsidRPr="00CA5483">
        <w:rPr>
          <w:b/>
          <w:bCs/>
          <w:szCs w:val="22"/>
        </w:rPr>
        <w:t>the PCEP</w:t>
      </w:r>
      <w:r w:rsidRPr="00CA5483">
        <w:rPr>
          <w:b/>
          <w:bCs/>
          <w:szCs w:val="22"/>
        </w:rPr>
        <w:t xml:space="preserve">: </w:t>
      </w:r>
      <w:r w:rsidR="00172647">
        <w:rPr>
          <w:szCs w:val="22"/>
        </w:rPr>
        <w:t>Quantitatively m</w:t>
      </w:r>
      <w:r w:rsidR="007F1372" w:rsidRPr="00CA5483">
        <w:rPr>
          <w:szCs w:val="22"/>
        </w:rPr>
        <w:t>easuring</w:t>
      </w:r>
      <w:r w:rsidR="007F1372" w:rsidRPr="00CA5483">
        <w:rPr>
          <w:b/>
          <w:bCs/>
          <w:szCs w:val="22"/>
        </w:rPr>
        <w:t xml:space="preserve"> </w:t>
      </w:r>
      <w:r w:rsidR="007F1372" w:rsidRPr="00CA5483">
        <w:rPr>
          <w:szCs w:val="22"/>
        </w:rPr>
        <w:t>a</w:t>
      </w:r>
      <w:r w:rsidR="00E84BB6" w:rsidRPr="00CA5483">
        <w:rPr>
          <w:szCs w:val="22"/>
        </w:rPr>
        <w:t xml:space="preserve">ttribution </w:t>
      </w:r>
      <w:r w:rsidR="00191980" w:rsidRPr="00CA5483">
        <w:rPr>
          <w:szCs w:val="22"/>
        </w:rPr>
        <w:t xml:space="preserve">to the PCEP </w:t>
      </w:r>
      <w:r w:rsidR="00E84BB6" w:rsidRPr="00CA5483">
        <w:rPr>
          <w:szCs w:val="22"/>
        </w:rPr>
        <w:t xml:space="preserve">of the </w:t>
      </w:r>
      <w:r w:rsidRPr="00CA5483">
        <w:rPr>
          <w:szCs w:val="22"/>
        </w:rPr>
        <w:t>observed improvements in health outcomes</w:t>
      </w:r>
      <w:r w:rsidR="004F5A32" w:rsidRPr="00CA5483">
        <w:rPr>
          <w:szCs w:val="22"/>
        </w:rPr>
        <w:t xml:space="preserve"> </w:t>
      </w:r>
      <w:r w:rsidRPr="00CA5483">
        <w:rPr>
          <w:szCs w:val="22"/>
        </w:rPr>
        <w:t xml:space="preserve">was not feasible </w:t>
      </w:r>
      <w:r w:rsidR="004F5A32" w:rsidRPr="00CA5483">
        <w:rPr>
          <w:szCs w:val="22"/>
        </w:rPr>
        <w:t xml:space="preserve">for </w:t>
      </w:r>
      <w:r w:rsidRPr="00CA5483">
        <w:rPr>
          <w:szCs w:val="22"/>
        </w:rPr>
        <w:t>this evaluation</w:t>
      </w:r>
      <w:r w:rsidR="004F5A32" w:rsidRPr="00CA5483">
        <w:rPr>
          <w:szCs w:val="22"/>
        </w:rPr>
        <w:t>. H</w:t>
      </w:r>
      <w:r w:rsidRPr="00CA5483">
        <w:rPr>
          <w:szCs w:val="22"/>
        </w:rPr>
        <w:t>owever</w:t>
      </w:r>
      <w:r w:rsidR="004F5A32" w:rsidRPr="00CA5483">
        <w:rPr>
          <w:szCs w:val="22"/>
        </w:rPr>
        <w:t>,</w:t>
      </w:r>
      <w:r w:rsidRPr="00CA5483">
        <w:rPr>
          <w:szCs w:val="22"/>
        </w:rPr>
        <w:t xml:space="preserve"> qualitative </w:t>
      </w:r>
      <w:r w:rsidR="00191980">
        <w:rPr>
          <w:szCs w:val="22"/>
        </w:rPr>
        <w:t>evaluation data</w:t>
      </w:r>
      <w:r w:rsidRPr="00CA5483">
        <w:rPr>
          <w:szCs w:val="22"/>
        </w:rPr>
        <w:t xml:space="preserve"> sought information on specific impacts of the PCEP training, attendance at previous training, and work or lived experience</w:t>
      </w:r>
      <w:r w:rsidR="00B37B7A" w:rsidRPr="00CA5483">
        <w:rPr>
          <w:szCs w:val="22"/>
        </w:rPr>
        <w:t xml:space="preserve"> on these improvements</w:t>
      </w:r>
      <w:r w:rsidRPr="00CA5483">
        <w:rPr>
          <w:szCs w:val="22"/>
        </w:rPr>
        <w:t xml:space="preserve">. This data </w:t>
      </w:r>
      <w:r w:rsidR="00DC2AC1" w:rsidRPr="00CA5483">
        <w:rPr>
          <w:szCs w:val="22"/>
        </w:rPr>
        <w:t xml:space="preserve">informed </w:t>
      </w:r>
      <w:r w:rsidRPr="00CA5483">
        <w:rPr>
          <w:szCs w:val="22"/>
        </w:rPr>
        <w:t xml:space="preserve">the contribution of </w:t>
      </w:r>
      <w:r w:rsidR="00C25DF0" w:rsidRPr="00CA5483">
        <w:rPr>
          <w:szCs w:val="22"/>
        </w:rPr>
        <w:t>the PCEP</w:t>
      </w:r>
      <w:r w:rsidRPr="00CA5483">
        <w:rPr>
          <w:szCs w:val="22"/>
        </w:rPr>
        <w:t xml:space="preserve"> to any </w:t>
      </w:r>
      <w:r w:rsidR="00B37B7A" w:rsidRPr="00CA5483">
        <w:rPr>
          <w:szCs w:val="22"/>
        </w:rPr>
        <w:t xml:space="preserve">observed </w:t>
      </w:r>
      <w:r w:rsidR="00B37B7A" w:rsidRPr="00D40693">
        <w:rPr>
          <w:rStyle w:val="ListBulletChar"/>
        </w:rPr>
        <w:t>improvement.</w:t>
      </w:r>
    </w:p>
    <w:p w14:paraId="1677B365" w14:textId="127C2A03" w:rsidR="002513C5" w:rsidRDefault="004D04C1" w:rsidP="00E64C89">
      <w:pPr>
        <w:pStyle w:val="Heading2NoNumber"/>
      </w:pPr>
      <w:r>
        <w:lastRenderedPageBreak/>
        <w:t>Conclusion</w:t>
      </w:r>
    </w:p>
    <w:bookmarkEnd w:id="10"/>
    <w:p w14:paraId="43FABA20" w14:textId="7499EE19" w:rsidR="00C53EC1" w:rsidRDefault="000A2B97" w:rsidP="00AE3426">
      <w:pPr>
        <w:rPr>
          <w:szCs w:val="22"/>
        </w:rPr>
      </w:pPr>
      <w:r w:rsidRPr="000A2B97">
        <w:t xml:space="preserve">Overall, the PCEP pilot has led to improved knowledge, confidence and skills of the primary care providers and other stakeholders who received training and support from the PHNs. The PCEP also improved awareness of relevant resources shared among the engaged stakeholders. Delayed implementation of the PCEP and </w:t>
      </w:r>
      <w:r w:rsidR="004518CD">
        <w:t xml:space="preserve">the </w:t>
      </w:r>
      <w:r w:rsidRPr="000A2B97">
        <w:t xml:space="preserve">time necessary to establish local program activities in each of the PHN regions, impacted the evaluation timeline and the data available for this evaluation. </w:t>
      </w:r>
      <w:r w:rsidR="009F02C8">
        <w:t>T</w:t>
      </w:r>
      <w:r w:rsidRPr="000A2B97">
        <w:t xml:space="preserve">here were </w:t>
      </w:r>
      <w:r w:rsidR="009F02C8">
        <w:t xml:space="preserve">also </w:t>
      </w:r>
      <w:r w:rsidRPr="000A2B97">
        <w:t>limitations in evaluation data collection due to low engagement and response rates from primary care providers. Continued monitoring and evaluation would enable further exploration of 1) the ongoing impacts of the PCEP, and 2) program adaptations made locally and that consider the key insights from this evaluation.</w:t>
      </w:r>
    </w:p>
    <w:p w14:paraId="27BD8CA4" w14:textId="77777777" w:rsidR="00AE3426" w:rsidRPr="00AE3426" w:rsidRDefault="00AE3426" w:rsidP="00AE3426">
      <w:pPr>
        <w:rPr>
          <w:szCs w:val="22"/>
        </w:rPr>
        <w:sectPr w:rsidR="00AE3426" w:rsidRPr="00AE3426" w:rsidSect="000A2B97">
          <w:headerReference w:type="first" r:id="rId14"/>
          <w:footerReference w:type="first" r:id="rId15"/>
          <w:pgSz w:w="11906" w:h="16838" w:code="9"/>
          <w:pgMar w:top="1702" w:right="991" w:bottom="1276" w:left="1440" w:header="1135" w:footer="567" w:gutter="0"/>
          <w:pgNumType w:start="1"/>
          <w:cols w:space="708"/>
          <w:titlePg/>
          <w:docGrid w:linePitch="360"/>
        </w:sectPr>
      </w:pPr>
    </w:p>
    <w:bookmarkEnd w:id="19"/>
    <w:p w14:paraId="1DB74ADC" w14:textId="77777777" w:rsidR="005C6A9C" w:rsidRDefault="005C6A9C" w:rsidP="0049533B"/>
    <w:p w14:paraId="20F07916" w14:textId="77777777" w:rsidR="005C6A9C" w:rsidRPr="00FD2F7C" w:rsidRDefault="005C6A9C" w:rsidP="0049533B">
      <w:r>
        <w:rPr>
          <w:noProof/>
          <w:lang w:eastAsia="en-AU"/>
        </w:rPr>
        <mc:AlternateContent>
          <mc:Choice Requires="wpg">
            <w:drawing>
              <wp:inline distT="0" distB="0" distL="0" distR="0" wp14:anchorId="01DD385E" wp14:editId="607C2977">
                <wp:extent cx="6208395" cy="5501005"/>
                <wp:effectExtent l="0" t="0" r="1905" b="4445"/>
                <wp:docPr id="7" name="Group 7" descr="Address and phone contact details of Abt's offices in Brisbane, Canberra, US and UK."/>
                <wp:cNvGraphicFramePr/>
                <a:graphic xmlns:a="http://schemas.openxmlformats.org/drawingml/2006/main">
                  <a:graphicData uri="http://schemas.microsoft.com/office/word/2010/wordprocessingGroup">
                    <wpg:wgp>
                      <wpg:cNvGrpSpPr/>
                      <wpg:grpSpPr>
                        <a:xfrm>
                          <a:off x="0" y="0"/>
                          <a:ext cx="6208395" cy="5501005"/>
                          <a:chOff x="0" y="0"/>
                          <a:chExt cx="6699225" cy="4737375"/>
                        </a:xfrm>
                        <a:solidFill>
                          <a:schemeClr val="bg1">
                            <a:lumMod val="85000"/>
                          </a:schemeClr>
                        </a:solidFill>
                      </wpg:grpSpPr>
                      <wps:wsp>
                        <wps:cNvPr id="13" name="Rectangle 13"/>
                        <wps:cNvSpPr/>
                        <wps:spPr>
                          <a:xfrm>
                            <a:off x="4467225" y="0"/>
                            <a:ext cx="2232000" cy="1872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45D25B" w14:textId="77777777" w:rsidR="007871B4" w:rsidRPr="00AD3C14" w:rsidRDefault="007871B4" w:rsidP="0049533B">
                              <w:pPr>
                                <w:pStyle w:val="BackCoverAddress"/>
                                <w:rPr>
                                  <w:color w:val="262626" w:themeColor="text1"/>
                                </w:rPr>
                              </w:pPr>
                              <w:r w:rsidRPr="00AD3C14">
                                <w:rPr>
                                  <w:color w:val="262626" w:themeColor="text1"/>
                                </w:rPr>
                                <w:t>Abt Associates</w:t>
                              </w:r>
                            </w:p>
                            <w:p w14:paraId="7FA3CF49" w14:textId="77777777" w:rsidR="007871B4" w:rsidRPr="00AD3C14" w:rsidRDefault="007871B4" w:rsidP="0049533B">
                              <w:pPr>
                                <w:pStyle w:val="BackCoverAddress"/>
                                <w:rPr>
                                  <w:color w:val="262626" w:themeColor="text1"/>
                                </w:rPr>
                              </w:pPr>
                              <w:r w:rsidRPr="00AD3C14">
                                <w:rPr>
                                  <w:color w:val="262626" w:themeColor="text1"/>
                                </w:rPr>
                                <w:t>55 Wheeler Street</w:t>
                              </w:r>
                            </w:p>
                            <w:p w14:paraId="4A5428BE" w14:textId="77777777" w:rsidR="007871B4" w:rsidRPr="00AD3C14" w:rsidRDefault="007871B4" w:rsidP="0049533B">
                              <w:pPr>
                                <w:pStyle w:val="BackCoverAddress"/>
                                <w:rPr>
                                  <w:color w:val="262626" w:themeColor="text1"/>
                                </w:rPr>
                              </w:pPr>
                              <w:r w:rsidRPr="00AD3C14">
                                <w:rPr>
                                  <w:color w:val="262626" w:themeColor="text1"/>
                                </w:rPr>
                                <w:t>Cambridge, MA 02138-1168</w:t>
                              </w:r>
                            </w:p>
                            <w:p w14:paraId="19ABD95E" w14:textId="77777777" w:rsidR="007871B4" w:rsidRPr="00AD3C14" w:rsidRDefault="007871B4" w:rsidP="0049533B">
                              <w:pPr>
                                <w:pStyle w:val="BackCoverAddress"/>
                                <w:rPr>
                                  <w:color w:val="262626" w:themeColor="text1"/>
                                </w:rPr>
                              </w:pPr>
                              <w:r w:rsidRPr="00AD3C14">
                                <w:rPr>
                                  <w:color w:val="262626" w:themeColor="text1"/>
                                </w:rPr>
                                <w:t>United States</w:t>
                              </w:r>
                            </w:p>
                            <w:p w14:paraId="70BEA48A" w14:textId="77777777" w:rsidR="007871B4" w:rsidRPr="00AD3C14" w:rsidRDefault="007871B4" w:rsidP="0049533B">
                              <w:pPr>
                                <w:pStyle w:val="BackCoverAddress"/>
                                <w:rPr>
                                  <w:color w:val="262626" w:themeColor="text1"/>
                                </w:rPr>
                              </w:pPr>
                              <w:r w:rsidRPr="00AD3C14">
                                <w:rPr>
                                  <w:color w:val="262626" w:themeColor="text1"/>
                                </w:rPr>
                                <w:t>Tel: +1 617-492-7100</w:t>
                              </w:r>
                            </w:p>
                          </w:txbxContent>
                        </wps:txbx>
                        <wps:bodyPr rot="0" spcFirstLastPara="0" vertOverflow="overflow" horzOverflow="overflow" vert="horz" wrap="square" lIns="432000" tIns="900000" rIns="91440" bIns="0" numCol="1" spcCol="0" rtlCol="0" fromWordArt="0" anchor="t" anchorCtr="0" forceAA="0" compatLnSpc="1">
                          <a:prstTxWarp prst="textNoShape">
                            <a:avLst/>
                          </a:prstTxWarp>
                          <a:noAutofit/>
                        </wps:bodyPr>
                      </wps:wsp>
                      <wps:wsp>
                        <wps:cNvPr id="44" name="Rectangle 44"/>
                        <wps:cNvSpPr/>
                        <wps:spPr>
                          <a:xfrm>
                            <a:off x="0" y="0"/>
                            <a:ext cx="2232000" cy="2030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BB4794" w14:textId="77777777" w:rsidR="007871B4" w:rsidRPr="00AD3C14" w:rsidRDefault="007871B4" w:rsidP="0049533B">
                              <w:pPr>
                                <w:pStyle w:val="BackCoverAddress"/>
                                <w:rPr>
                                  <w:color w:val="262626" w:themeColor="text1"/>
                                </w:rPr>
                              </w:pPr>
                              <w:r w:rsidRPr="00AD3C14">
                                <w:rPr>
                                  <w:color w:val="262626" w:themeColor="text1"/>
                                </w:rPr>
                                <w:t xml:space="preserve">Abt Associates  </w:t>
                              </w:r>
                            </w:p>
                            <w:p w14:paraId="17B5E5F0" w14:textId="77777777" w:rsidR="007871B4" w:rsidRPr="00AD3C14" w:rsidRDefault="007871B4" w:rsidP="0049533B">
                              <w:pPr>
                                <w:pStyle w:val="BackCoverAddress"/>
                                <w:rPr>
                                  <w:color w:val="262626" w:themeColor="text1"/>
                                </w:rPr>
                              </w:pPr>
                              <w:r w:rsidRPr="00AD3C14">
                                <w:rPr>
                                  <w:color w:val="262626" w:themeColor="text1"/>
                                </w:rPr>
                                <w:t>Level 2</w:t>
                              </w:r>
                            </w:p>
                            <w:p w14:paraId="3842F49D" w14:textId="77777777" w:rsidR="007871B4" w:rsidRPr="00AD3C14" w:rsidRDefault="007871B4" w:rsidP="0049533B">
                              <w:pPr>
                                <w:pStyle w:val="BackCoverAddress"/>
                                <w:rPr>
                                  <w:color w:val="262626" w:themeColor="text1"/>
                                </w:rPr>
                              </w:pPr>
                              <w:r w:rsidRPr="00AD3C14">
                                <w:rPr>
                                  <w:color w:val="262626" w:themeColor="text1"/>
                                </w:rPr>
                                <w:t>5 Gardner Close</w:t>
                              </w:r>
                            </w:p>
                            <w:p w14:paraId="7BAF0F5C" w14:textId="77777777" w:rsidR="007871B4" w:rsidRPr="00AD3C14" w:rsidRDefault="007871B4" w:rsidP="0049533B">
                              <w:pPr>
                                <w:pStyle w:val="BackCoverAddress"/>
                                <w:rPr>
                                  <w:color w:val="262626" w:themeColor="text1"/>
                                </w:rPr>
                              </w:pPr>
                              <w:r w:rsidRPr="00AD3C14">
                                <w:rPr>
                                  <w:color w:val="262626" w:themeColor="text1"/>
                                </w:rPr>
                                <w:t>Milton, Brisbane QLD, 4064</w:t>
                              </w:r>
                            </w:p>
                            <w:p w14:paraId="05ED44F2" w14:textId="77777777" w:rsidR="007871B4" w:rsidRPr="00AD3C14" w:rsidRDefault="007871B4" w:rsidP="0049533B">
                              <w:pPr>
                                <w:pStyle w:val="BackCoverAddress"/>
                                <w:rPr>
                                  <w:color w:val="262626" w:themeColor="text1"/>
                                </w:rPr>
                              </w:pPr>
                              <w:r w:rsidRPr="00AD3C14">
                                <w:rPr>
                                  <w:color w:val="262626" w:themeColor="text1"/>
                                </w:rPr>
                                <w:t>Australia</w:t>
                              </w:r>
                            </w:p>
                            <w:p w14:paraId="7A7AA997" w14:textId="77777777" w:rsidR="007871B4" w:rsidRPr="00AD3C14" w:rsidRDefault="007871B4" w:rsidP="0049533B">
                              <w:pPr>
                                <w:pStyle w:val="BackCoverAddress"/>
                                <w:rPr>
                                  <w:color w:val="262626" w:themeColor="text1"/>
                                </w:rPr>
                              </w:pPr>
                              <w:r w:rsidRPr="00AD3C14">
                                <w:rPr>
                                  <w:color w:val="262626" w:themeColor="text1"/>
                                </w:rPr>
                                <w:t>Tel: +61 7 3114 4600</w:t>
                              </w:r>
                            </w:p>
                          </w:txbxContent>
                        </wps:txbx>
                        <wps:bodyPr rot="0" spcFirstLastPara="0" vertOverflow="overflow" horzOverflow="overflow" vert="horz" wrap="square" lIns="432000" tIns="900000" rIns="91440" bIns="0" numCol="1" spcCol="0" rtlCol="0" fromWordArt="0" anchor="t" anchorCtr="0" forceAA="0" compatLnSpc="1">
                          <a:prstTxWarp prst="textNoShape">
                            <a:avLst/>
                          </a:prstTxWarp>
                          <a:noAutofit/>
                        </wps:bodyPr>
                      </wps:wsp>
                      <wps:wsp>
                        <wps:cNvPr id="45" name="Rectangle 45"/>
                        <wps:cNvSpPr/>
                        <wps:spPr>
                          <a:xfrm>
                            <a:off x="2200275" y="0"/>
                            <a:ext cx="2304000" cy="1872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C8F01A" w14:textId="77777777" w:rsidR="007871B4" w:rsidRPr="00AD3C14" w:rsidRDefault="007871B4" w:rsidP="0049533B">
                              <w:pPr>
                                <w:pStyle w:val="BackCoverAddress"/>
                                <w:rPr>
                                  <w:color w:val="262626" w:themeColor="text1"/>
                                </w:rPr>
                              </w:pPr>
                              <w:r w:rsidRPr="00AD3C14">
                                <w:rPr>
                                  <w:color w:val="262626" w:themeColor="text1"/>
                                </w:rPr>
                                <w:t>Abt Associates</w:t>
                              </w:r>
                            </w:p>
                            <w:p w14:paraId="0DB0052B" w14:textId="77777777" w:rsidR="007871B4" w:rsidRPr="00AD3C14" w:rsidRDefault="007871B4" w:rsidP="0049533B">
                              <w:pPr>
                                <w:pStyle w:val="BackCoverAddress"/>
                                <w:rPr>
                                  <w:color w:val="262626" w:themeColor="text1"/>
                                </w:rPr>
                              </w:pPr>
                              <w:r w:rsidRPr="00AD3C14">
                                <w:rPr>
                                  <w:color w:val="262626" w:themeColor="text1"/>
                                </w:rPr>
                                <w:t>Euston House</w:t>
                              </w:r>
                            </w:p>
                            <w:p w14:paraId="34C2EF6E" w14:textId="77777777" w:rsidR="007871B4" w:rsidRPr="00AD3C14" w:rsidRDefault="007871B4" w:rsidP="0049533B">
                              <w:pPr>
                                <w:pStyle w:val="BackCoverAddress"/>
                                <w:rPr>
                                  <w:color w:val="262626" w:themeColor="text1"/>
                                </w:rPr>
                              </w:pPr>
                              <w:r w:rsidRPr="00AD3C14">
                                <w:rPr>
                                  <w:color w:val="262626" w:themeColor="text1"/>
                                </w:rPr>
                                <w:t>24 Eversholt Street</w:t>
                              </w:r>
                            </w:p>
                            <w:p w14:paraId="35681A44" w14:textId="77777777" w:rsidR="007871B4" w:rsidRPr="00AD3C14" w:rsidRDefault="007871B4" w:rsidP="0049533B">
                              <w:pPr>
                                <w:pStyle w:val="BackCoverAddress"/>
                                <w:rPr>
                                  <w:color w:val="262626" w:themeColor="text1"/>
                                </w:rPr>
                              </w:pPr>
                              <w:r w:rsidRPr="00AD3C14">
                                <w:rPr>
                                  <w:color w:val="262626" w:themeColor="text1"/>
                                </w:rPr>
                                <w:t>London, NW1 IAD</w:t>
                              </w:r>
                            </w:p>
                            <w:p w14:paraId="75C46B3B" w14:textId="77777777" w:rsidR="007871B4" w:rsidRPr="00AD3C14" w:rsidRDefault="007871B4" w:rsidP="0049533B">
                              <w:pPr>
                                <w:pStyle w:val="BackCoverAddress"/>
                                <w:rPr>
                                  <w:color w:val="262626" w:themeColor="text1"/>
                                </w:rPr>
                              </w:pPr>
                              <w:r w:rsidRPr="00AD3C14">
                                <w:rPr>
                                  <w:color w:val="262626" w:themeColor="text1"/>
                                </w:rPr>
                                <w:t>United Kingdom</w:t>
                              </w:r>
                            </w:p>
                            <w:p w14:paraId="0B52B00C" w14:textId="77777777" w:rsidR="007871B4" w:rsidRPr="00AD3C14" w:rsidRDefault="007871B4" w:rsidP="0049533B">
                              <w:pPr>
                                <w:pStyle w:val="BackCoverAddress"/>
                                <w:rPr>
                                  <w:color w:val="262626" w:themeColor="text1"/>
                                  <w:szCs w:val="36"/>
                                </w:rPr>
                              </w:pPr>
                              <w:r w:rsidRPr="00AD3C14">
                                <w:rPr>
                                  <w:color w:val="262626" w:themeColor="text1"/>
                                </w:rPr>
                                <w:t>Tel: +44 (0)20 8133 9977</w:t>
                              </w:r>
                            </w:p>
                            <w:p w14:paraId="7E386857" w14:textId="77777777" w:rsidR="007871B4" w:rsidRDefault="007871B4" w:rsidP="0049533B">
                              <w:pPr>
                                <w:pStyle w:val="BackCoverAddress"/>
                              </w:pPr>
                            </w:p>
                          </w:txbxContent>
                        </wps:txbx>
                        <wps:bodyPr rot="0" spcFirstLastPara="0" vertOverflow="overflow" horzOverflow="overflow" vert="horz" wrap="square" lIns="432000" tIns="900000" rIns="91440" bIns="0" numCol="1" spcCol="0" rtlCol="0" fromWordArt="0" anchor="t" anchorCtr="0" forceAA="0" compatLnSpc="1">
                          <a:prstTxWarp prst="textNoShape">
                            <a:avLst/>
                          </a:prstTxWarp>
                          <a:noAutofit/>
                        </wps:bodyPr>
                      </wps:wsp>
                      <wps:wsp>
                        <wps:cNvPr id="57" name="Rectangle 57"/>
                        <wps:cNvSpPr/>
                        <wps:spPr>
                          <a:xfrm>
                            <a:off x="4467225" y="1857375"/>
                            <a:ext cx="2231390" cy="2880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07C358" w14:textId="77777777" w:rsidR="007871B4" w:rsidRPr="00AD3C14" w:rsidRDefault="007871B4" w:rsidP="0049533B">
                              <w:pPr>
                                <w:pStyle w:val="BackCoverAddress"/>
                                <w:rPr>
                                  <w:color w:val="262626" w:themeColor="text1"/>
                                </w:rPr>
                              </w:pPr>
                              <w:r w:rsidRPr="00AD3C14">
                                <w:rPr>
                                  <w:color w:val="262626" w:themeColor="text1"/>
                                </w:rPr>
                                <w:t>Abt Associates</w:t>
                              </w:r>
                            </w:p>
                            <w:p w14:paraId="25DDFCFC" w14:textId="77777777" w:rsidR="007871B4" w:rsidRPr="00AD3C14" w:rsidRDefault="007871B4" w:rsidP="0049533B">
                              <w:pPr>
                                <w:pStyle w:val="BackCoverAddress"/>
                                <w:rPr>
                                  <w:color w:val="262626" w:themeColor="text1"/>
                                  <w:szCs w:val="36"/>
                                </w:rPr>
                              </w:pPr>
                              <w:r w:rsidRPr="00AD3C14">
                                <w:rPr>
                                  <w:color w:val="262626" w:themeColor="text1"/>
                                </w:rPr>
                                <w:t xml:space="preserve">180 Maiden Lane </w:t>
                              </w:r>
                            </w:p>
                            <w:p w14:paraId="503F063E" w14:textId="77777777" w:rsidR="007871B4" w:rsidRPr="00AD3C14" w:rsidRDefault="007871B4" w:rsidP="0049533B">
                              <w:pPr>
                                <w:pStyle w:val="BackCoverAddress"/>
                                <w:rPr>
                                  <w:color w:val="262626" w:themeColor="text1"/>
                                </w:rPr>
                              </w:pPr>
                              <w:r w:rsidRPr="00AD3C14">
                                <w:rPr>
                                  <w:color w:val="262626" w:themeColor="text1"/>
                                </w:rPr>
                                <w:t>Suite 802</w:t>
                              </w:r>
                            </w:p>
                            <w:p w14:paraId="1CDF694B" w14:textId="77777777" w:rsidR="007871B4" w:rsidRPr="00AD3C14" w:rsidRDefault="007871B4" w:rsidP="0049533B">
                              <w:pPr>
                                <w:pStyle w:val="BackCoverAddress"/>
                                <w:rPr>
                                  <w:color w:val="262626" w:themeColor="text1"/>
                                </w:rPr>
                              </w:pPr>
                              <w:r w:rsidRPr="00AD3C14">
                                <w:rPr>
                                  <w:color w:val="262626" w:themeColor="text1"/>
                                </w:rPr>
                                <w:t>New York, NY 10038</w:t>
                              </w:r>
                            </w:p>
                            <w:p w14:paraId="41D723E2" w14:textId="77777777" w:rsidR="007871B4" w:rsidRPr="00AD3C14" w:rsidRDefault="007871B4" w:rsidP="0049533B">
                              <w:pPr>
                                <w:pStyle w:val="BackCoverAddress"/>
                                <w:rPr>
                                  <w:color w:val="262626" w:themeColor="text1"/>
                                </w:rPr>
                              </w:pPr>
                              <w:r w:rsidRPr="00AD3C14">
                                <w:rPr>
                                  <w:color w:val="262626" w:themeColor="text1"/>
                                </w:rPr>
                                <w:t>Tel: +1 212 779-7700</w:t>
                              </w:r>
                            </w:p>
                          </w:txbxContent>
                        </wps:txbx>
                        <wps:bodyPr rot="0" spcFirstLastPara="0" vertOverflow="overflow" horzOverflow="overflow" vert="horz" wrap="square" lIns="432000" tIns="900000" rIns="91440" bIns="1008000" numCol="1" spcCol="0" rtlCol="0" fromWordArt="0" anchor="t" anchorCtr="0" forceAA="0" compatLnSpc="1">
                          <a:prstTxWarp prst="textNoShape">
                            <a:avLst/>
                          </a:prstTxWarp>
                          <a:noAutofit/>
                        </wps:bodyPr>
                      </wps:wsp>
                      <wps:wsp>
                        <wps:cNvPr id="58" name="Rectangle 58"/>
                        <wps:cNvSpPr/>
                        <wps:spPr>
                          <a:xfrm>
                            <a:off x="0" y="1857375"/>
                            <a:ext cx="2231390" cy="2880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88736F" w14:textId="77777777" w:rsidR="007871B4" w:rsidRPr="00AD3C14" w:rsidRDefault="007871B4" w:rsidP="0049533B">
                              <w:pPr>
                                <w:pStyle w:val="BackCoverAddress"/>
                                <w:rPr>
                                  <w:color w:val="262626" w:themeColor="text1"/>
                                </w:rPr>
                              </w:pPr>
                              <w:r w:rsidRPr="00AD3C14">
                                <w:rPr>
                                  <w:color w:val="262626" w:themeColor="text1"/>
                                </w:rPr>
                                <w:t>Abt Associates</w:t>
                              </w:r>
                            </w:p>
                            <w:p w14:paraId="0EC15D77" w14:textId="77777777" w:rsidR="007871B4" w:rsidRPr="00AD3C14" w:rsidRDefault="007871B4" w:rsidP="0049533B">
                              <w:pPr>
                                <w:pStyle w:val="BackCoverAddress"/>
                                <w:rPr>
                                  <w:color w:val="262626" w:themeColor="text1"/>
                                </w:rPr>
                              </w:pPr>
                              <w:r w:rsidRPr="00AD3C14">
                                <w:rPr>
                                  <w:color w:val="262626" w:themeColor="text1"/>
                                </w:rPr>
                                <w:t>4550 Montgomery Avenue</w:t>
                              </w:r>
                            </w:p>
                            <w:p w14:paraId="2B2B66B0" w14:textId="77777777" w:rsidR="007871B4" w:rsidRPr="00AD3C14" w:rsidRDefault="007871B4" w:rsidP="0049533B">
                              <w:pPr>
                                <w:pStyle w:val="BackCoverAddress"/>
                                <w:rPr>
                                  <w:color w:val="262626" w:themeColor="text1"/>
                                </w:rPr>
                              </w:pPr>
                              <w:r w:rsidRPr="00AD3C14">
                                <w:rPr>
                                  <w:color w:val="262626" w:themeColor="text1"/>
                                </w:rPr>
                                <w:t>Suite 800 North</w:t>
                              </w:r>
                            </w:p>
                            <w:p w14:paraId="3B0F3A37" w14:textId="77777777" w:rsidR="007871B4" w:rsidRPr="00AD3C14" w:rsidRDefault="007871B4" w:rsidP="0049533B">
                              <w:pPr>
                                <w:pStyle w:val="BackCoverAddress"/>
                                <w:rPr>
                                  <w:color w:val="262626" w:themeColor="text1"/>
                                </w:rPr>
                              </w:pPr>
                              <w:r w:rsidRPr="00AD3C14">
                                <w:rPr>
                                  <w:color w:val="262626" w:themeColor="text1"/>
                                </w:rPr>
                                <w:t>Bethesda, MD 20814-3343</w:t>
                              </w:r>
                            </w:p>
                            <w:p w14:paraId="5239265F" w14:textId="77777777" w:rsidR="007871B4" w:rsidRPr="00AD3C14" w:rsidRDefault="007871B4" w:rsidP="0049533B">
                              <w:pPr>
                                <w:pStyle w:val="BackCoverAddress"/>
                                <w:rPr>
                                  <w:color w:val="262626" w:themeColor="text1"/>
                                </w:rPr>
                              </w:pPr>
                              <w:r w:rsidRPr="00AD3C14">
                                <w:rPr>
                                  <w:color w:val="262626" w:themeColor="text1"/>
                                </w:rPr>
                                <w:t>United States</w:t>
                              </w:r>
                            </w:p>
                            <w:p w14:paraId="7581F4E8" w14:textId="77777777" w:rsidR="007871B4" w:rsidRPr="00AD3C14" w:rsidRDefault="007871B4" w:rsidP="0049533B">
                              <w:pPr>
                                <w:pStyle w:val="BackCoverAddress"/>
                                <w:rPr>
                                  <w:color w:val="262626" w:themeColor="text1"/>
                                </w:rPr>
                              </w:pPr>
                              <w:r w:rsidRPr="00AD3C14">
                                <w:rPr>
                                  <w:color w:val="262626" w:themeColor="text1"/>
                                </w:rPr>
                                <w:t>Tel: +1 301-347-5000</w:t>
                              </w:r>
                            </w:p>
                          </w:txbxContent>
                        </wps:txbx>
                        <wps:bodyPr rot="0" spcFirstLastPara="0" vertOverflow="overflow" horzOverflow="overflow" vert="horz" wrap="square" lIns="432000" tIns="900000" rIns="91440" bIns="1008000" numCol="1" spcCol="0" rtlCol="0" fromWordArt="0" anchor="t" anchorCtr="0" forceAA="0" compatLnSpc="1">
                          <a:prstTxWarp prst="textNoShape">
                            <a:avLst/>
                          </a:prstTxWarp>
                          <a:noAutofit/>
                        </wps:bodyPr>
                      </wps:wsp>
                      <wps:wsp>
                        <wps:cNvPr id="59" name="Rectangle 59"/>
                        <wps:cNvSpPr/>
                        <wps:spPr>
                          <a:xfrm>
                            <a:off x="2200275" y="1857375"/>
                            <a:ext cx="2304000" cy="2880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9D65CA" w14:textId="77777777" w:rsidR="007871B4" w:rsidRPr="00AD3C14" w:rsidRDefault="007871B4" w:rsidP="0049533B">
                              <w:pPr>
                                <w:pStyle w:val="BackCoverAddress"/>
                                <w:rPr>
                                  <w:color w:val="262626" w:themeColor="text1"/>
                                </w:rPr>
                              </w:pPr>
                              <w:r w:rsidRPr="00AD3C14">
                                <w:rPr>
                                  <w:color w:val="262626" w:themeColor="text1"/>
                                </w:rPr>
                                <w:t>Abt Associates</w:t>
                              </w:r>
                            </w:p>
                            <w:p w14:paraId="5256B373" w14:textId="77777777" w:rsidR="007871B4" w:rsidRPr="00AD3C14" w:rsidRDefault="007871B4" w:rsidP="0049533B">
                              <w:pPr>
                                <w:pStyle w:val="BackCoverAddress"/>
                                <w:rPr>
                                  <w:color w:val="262626" w:themeColor="text1"/>
                                </w:rPr>
                              </w:pPr>
                              <w:r w:rsidRPr="00AD3C14">
                                <w:rPr>
                                  <w:color w:val="262626" w:themeColor="text1"/>
                                </w:rPr>
                                <w:t>Level 4</w:t>
                              </w:r>
                            </w:p>
                            <w:p w14:paraId="632F1E0A" w14:textId="77777777" w:rsidR="007871B4" w:rsidRPr="00AD3C14" w:rsidRDefault="007871B4" w:rsidP="0049533B">
                              <w:pPr>
                                <w:pStyle w:val="BackCoverAddress"/>
                                <w:rPr>
                                  <w:color w:val="262626" w:themeColor="text1"/>
                                </w:rPr>
                              </w:pPr>
                              <w:r w:rsidRPr="00AD3C14">
                                <w:rPr>
                                  <w:color w:val="262626" w:themeColor="text1"/>
                                </w:rPr>
                                <w:t>33 Ainslie Place</w:t>
                              </w:r>
                            </w:p>
                            <w:p w14:paraId="21A0489E" w14:textId="77777777" w:rsidR="007871B4" w:rsidRPr="00AD3C14" w:rsidRDefault="007871B4" w:rsidP="0049533B">
                              <w:pPr>
                                <w:pStyle w:val="BackCoverAddress"/>
                                <w:rPr>
                                  <w:color w:val="262626" w:themeColor="text1"/>
                                </w:rPr>
                              </w:pPr>
                              <w:r w:rsidRPr="00AD3C14">
                                <w:rPr>
                                  <w:color w:val="262626" w:themeColor="text1"/>
                                </w:rPr>
                                <w:t>Canberra, ACT 2601</w:t>
                              </w:r>
                            </w:p>
                            <w:p w14:paraId="1D0E86DB" w14:textId="77777777" w:rsidR="007871B4" w:rsidRPr="00AD3C14" w:rsidRDefault="007871B4" w:rsidP="0049533B">
                              <w:pPr>
                                <w:pStyle w:val="BackCoverAddress"/>
                                <w:rPr>
                                  <w:color w:val="262626" w:themeColor="text1"/>
                                </w:rPr>
                              </w:pPr>
                              <w:r w:rsidRPr="00AD3C14">
                                <w:rPr>
                                  <w:color w:val="262626" w:themeColor="text1"/>
                                </w:rPr>
                                <w:t>Australia</w:t>
                              </w:r>
                            </w:p>
                            <w:p w14:paraId="51582E8A" w14:textId="77777777" w:rsidR="007871B4" w:rsidRPr="00AD3C14" w:rsidRDefault="007871B4" w:rsidP="0049533B">
                              <w:pPr>
                                <w:pStyle w:val="BackCoverAddress"/>
                                <w:rPr>
                                  <w:color w:val="262626" w:themeColor="text1"/>
                                </w:rPr>
                              </w:pPr>
                              <w:r w:rsidRPr="00AD3C14">
                                <w:rPr>
                                  <w:color w:val="262626" w:themeColor="text1"/>
                                </w:rPr>
                                <w:t>Tel: +61 2 6188 4192</w:t>
                              </w:r>
                            </w:p>
                          </w:txbxContent>
                        </wps:txbx>
                        <wps:bodyPr rot="0" spcFirstLastPara="0" vertOverflow="overflow" horzOverflow="overflow" vert="horz" wrap="square" lIns="432000" tIns="900000" rIns="91440" bIns="1008000" numCol="1" spcCol="0" rtlCol="0" fromWordArt="0" anchor="t" anchorCtr="0" forceAA="0" compatLnSpc="1">
                          <a:prstTxWarp prst="textNoShape">
                            <a:avLst/>
                          </a:prstTxWarp>
                          <a:noAutofit/>
                        </wps:bodyPr>
                      </wps:wsp>
                    </wpg:wgp>
                  </a:graphicData>
                </a:graphic>
              </wp:inline>
            </w:drawing>
          </mc:Choice>
          <mc:Fallback>
            <w:pict>
              <v:group w14:anchorId="01DD385E" id="Group 7" o:spid="_x0000_s1026" alt="Address and phone contact details of Abt's offices in Brisbane, Canberra, US and UK." style="width:488.85pt;height:433.15pt;mso-position-horizontal-relative:char;mso-position-vertical-relative:line" coordsize="66992,4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">
                <v:rect id="Rectangle 13" o:spid="_x0000_s1027" style="position:absolute;left:44672;width:22320;height:18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" filled="f" stroked="f" strokeweight="2pt">
                  <v:textbox inset="12mm,25mm,,0">
                    <w:txbxContent>
                      <w:p w14:paraId="4645D25B" w14:textId="77777777" w:rsidR="007871B4" w:rsidRPr="00AD3C14" w:rsidRDefault="007871B4" w:rsidP="0049533B">
                        <w:pPr>
                          <w:pStyle w:val="BackCoverAddress"/>
                          <w:rPr>
                            <w:color w:val="262626" w:themeColor="text1"/>
                          </w:rPr>
                        </w:pPr>
                        <w:r w:rsidRPr="00AD3C14">
                          <w:rPr>
                            <w:color w:val="262626" w:themeColor="text1"/>
                          </w:rPr>
                          <w:t>Abt Associates</w:t>
                        </w:r>
                      </w:p>
                      <w:p w14:paraId="7FA3CF49" w14:textId="77777777" w:rsidR="007871B4" w:rsidRPr="00AD3C14" w:rsidRDefault="007871B4" w:rsidP="0049533B">
                        <w:pPr>
                          <w:pStyle w:val="BackCoverAddress"/>
                          <w:rPr>
                            <w:color w:val="262626" w:themeColor="text1"/>
                          </w:rPr>
                        </w:pPr>
                        <w:r w:rsidRPr="00AD3C14">
                          <w:rPr>
                            <w:color w:val="262626" w:themeColor="text1"/>
                          </w:rPr>
                          <w:t>55 Wheeler Street</w:t>
                        </w:r>
                      </w:p>
                      <w:p w14:paraId="4A5428BE" w14:textId="77777777" w:rsidR="007871B4" w:rsidRPr="00AD3C14" w:rsidRDefault="007871B4" w:rsidP="0049533B">
                        <w:pPr>
                          <w:pStyle w:val="BackCoverAddress"/>
                          <w:rPr>
                            <w:color w:val="262626" w:themeColor="text1"/>
                          </w:rPr>
                        </w:pPr>
                        <w:r w:rsidRPr="00AD3C14">
                          <w:rPr>
                            <w:color w:val="262626" w:themeColor="text1"/>
                          </w:rPr>
                          <w:t>Cambridge, MA 02138-1168</w:t>
                        </w:r>
                      </w:p>
                      <w:p w14:paraId="19ABD95E" w14:textId="77777777" w:rsidR="007871B4" w:rsidRPr="00AD3C14" w:rsidRDefault="007871B4" w:rsidP="0049533B">
                        <w:pPr>
                          <w:pStyle w:val="BackCoverAddress"/>
                          <w:rPr>
                            <w:color w:val="262626" w:themeColor="text1"/>
                          </w:rPr>
                        </w:pPr>
                        <w:r w:rsidRPr="00AD3C14">
                          <w:rPr>
                            <w:color w:val="262626" w:themeColor="text1"/>
                          </w:rPr>
                          <w:t>United States</w:t>
                        </w:r>
                      </w:p>
                      <w:p w14:paraId="70BEA48A" w14:textId="77777777" w:rsidR="007871B4" w:rsidRPr="00AD3C14" w:rsidRDefault="007871B4" w:rsidP="0049533B">
                        <w:pPr>
                          <w:pStyle w:val="BackCoverAddress"/>
                          <w:rPr>
                            <w:color w:val="262626" w:themeColor="text1"/>
                          </w:rPr>
                        </w:pPr>
                        <w:r w:rsidRPr="00AD3C14">
                          <w:rPr>
                            <w:color w:val="262626" w:themeColor="text1"/>
                          </w:rPr>
                          <w:t>Tel: +1 617-492-7100</w:t>
                        </w:r>
                      </w:p>
                    </w:txbxContent>
                  </v:textbox>
                </v:rect>
                <v:rect id="Rectangle 44" o:spid="_x0000_s1028" style="position:absolute;width:22320;height:20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" filled="f" stroked="f" strokeweight="2pt">
                  <v:textbox inset="12mm,25mm,,0">
                    <w:txbxContent>
                      <w:p w14:paraId="5CBB4794" w14:textId="77777777" w:rsidR="007871B4" w:rsidRPr="00AD3C14" w:rsidRDefault="007871B4" w:rsidP="0049533B">
                        <w:pPr>
                          <w:pStyle w:val="BackCoverAddress"/>
                          <w:rPr>
                            <w:color w:val="262626" w:themeColor="text1"/>
                          </w:rPr>
                        </w:pPr>
                        <w:r w:rsidRPr="00AD3C14">
                          <w:rPr>
                            <w:color w:val="262626" w:themeColor="text1"/>
                          </w:rPr>
                          <w:t xml:space="preserve">Abt Associates  </w:t>
                        </w:r>
                      </w:p>
                      <w:p w14:paraId="17B5E5F0" w14:textId="77777777" w:rsidR="007871B4" w:rsidRPr="00AD3C14" w:rsidRDefault="007871B4" w:rsidP="0049533B">
                        <w:pPr>
                          <w:pStyle w:val="BackCoverAddress"/>
                          <w:rPr>
                            <w:color w:val="262626" w:themeColor="text1"/>
                          </w:rPr>
                        </w:pPr>
                        <w:r w:rsidRPr="00AD3C14">
                          <w:rPr>
                            <w:color w:val="262626" w:themeColor="text1"/>
                          </w:rPr>
                          <w:t>Level 2</w:t>
                        </w:r>
                      </w:p>
                      <w:p w14:paraId="3842F49D" w14:textId="77777777" w:rsidR="007871B4" w:rsidRPr="00AD3C14" w:rsidRDefault="007871B4" w:rsidP="0049533B">
                        <w:pPr>
                          <w:pStyle w:val="BackCoverAddress"/>
                          <w:rPr>
                            <w:color w:val="262626" w:themeColor="text1"/>
                          </w:rPr>
                        </w:pPr>
                        <w:r w:rsidRPr="00AD3C14">
                          <w:rPr>
                            <w:color w:val="262626" w:themeColor="text1"/>
                          </w:rPr>
                          <w:t>5 Gardner Close</w:t>
                        </w:r>
                      </w:p>
                      <w:p w14:paraId="7BAF0F5C" w14:textId="77777777" w:rsidR="007871B4" w:rsidRPr="00AD3C14" w:rsidRDefault="007871B4" w:rsidP="0049533B">
                        <w:pPr>
                          <w:pStyle w:val="BackCoverAddress"/>
                          <w:rPr>
                            <w:color w:val="262626" w:themeColor="text1"/>
                          </w:rPr>
                        </w:pPr>
                        <w:r w:rsidRPr="00AD3C14">
                          <w:rPr>
                            <w:color w:val="262626" w:themeColor="text1"/>
                          </w:rPr>
                          <w:t>Milton, Brisbane QLD, 4064</w:t>
                        </w:r>
                      </w:p>
                      <w:p w14:paraId="05ED44F2" w14:textId="77777777" w:rsidR="007871B4" w:rsidRPr="00AD3C14" w:rsidRDefault="007871B4" w:rsidP="0049533B">
                        <w:pPr>
                          <w:pStyle w:val="BackCoverAddress"/>
                          <w:rPr>
                            <w:color w:val="262626" w:themeColor="text1"/>
                          </w:rPr>
                        </w:pPr>
                        <w:r w:rsidRPr="00AD3C14">
                          <w:rPr>
                            <w:color w:val="262626" w:themeColor="text1"/>
                          </w:rPr>
                          <w:t>Australia</w:t>
                        </w:r>
                      </w:p>
                      <w:p w14:paraId="7A7AA997" w14:textId="77777777" w:rsidR="007871B4" w:rsidRPr="00AD3C14" w:rsidRDefault="007871B4" w:rsidP="0049533B">
                        <w:pPr>
                          <w:pStyle w:val="BackCoverAddress"/>
                          <w:rPr>
                            <w:color w:val="262626" w:themeColor="text1"/>
                          </w:rPr>
                        </w:pPr>
                        <w:r w:rsidRPr="00AD3C14">
                          <w:rPr>
                            <w:color w:val="262626" w:themeColor="text1"/>
                          </w:rPr>
                          <w:t>Tel: +61 7 3114 4600</w:t>
                        </w:r>
                      </w:p>
                    </w:txbxContent>
                  </v:textbox>
                </v:rect>
                <v:rect id="Rectangle 45" o:spid="_x0000_s1029" style="position:absolute;left:22002;width:23040;height:18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" filled="f" stroked="f" strokeweight="2pt">
                  <v:textbox inset="12mm,25mm,,0">
                    <w:txbxContent>
                      <w:p w14:paraId="4EC8F01A" w14:textId="77777777" w:rsidR="007871B4" w:rsidRPr="00AD3C14" w:rsidRDefault="007871B4" w:rsidP="0049533B">
                        <w:pPr>
                          <w:pStyle w:val="BackCoverAddress"/>
                          <w:rPr>
                            <w:color w:val="262626" w:themeColor="text1"/>
                          </w:rPr>
                        </w:pPr>
                        <w:r w:rsidRPr="00AD3C14">
                          <w:rPr>
                            <w:color w:val="262626" w:themeColor="text1"/>
                          </w:rPr>
                          <w:t>Abt Associates</w:t>
                        </w:r>
                      </w:p>
                      <w:p w14:paraId="0DB0052B" w14:textId="77777777" w:rsidR="007871B4" w:rsidRPr="00AD3C14" w:rsidRDefault="007871B4" w:rsidP="0049533B">
                        <w:pPr>
                          <w:pStyle w:val="BackCoverAddress"/>
                          <w:rPr>
                            <w:color w:val="262626" w:themeColor="text1"/>
                          </w:rPr>
                        </w:pPr>
                        <w:r w:rsidRPr="00AD3C14">
                          <w:rPr>
                            <w:color w:val="262626" w:themeColor="text1"/>
                          </w:rPr>
                          <w:t>Euston House</w:t>
                        </w:r>
                      </w:p>
                      <w:p w14:paraId="34C2EF6E" w14:textId="77777777" w:rsidR="007871B4" w:rsidRPr="00AD3C14" w:rsidRDefault="007871B4" w:rsidP="0049533B">
                        <w:pPr>
                          <w:pStyle w:val="BackCoverAddress"/>
                          <w:rPr>
                            <w:color w:val="262626" w:themeColor="text1"/>
                          </w:rPr>
                        </w:pPr>
                        <w:r w:rsidRPr="00AD3C14">
                          <w:rPr>
                            <w:color w:val="262626" w:themeColor="text1"/>
                          </w:rPr>
                          <w:t>24 Eversholt Street</w:t>
                        </w:r>
                      </w:p>
                      <w:p w14:paraId="35681A44" w14:textId="77777777" w:rsidR="007871B4" w:rsidRPr="00AD3C14" w:rsidRDefault="007871B4" w:rsidP="0049533B">
                        <w:pPr>
                          <w:pStyle w:val="BackCoverAddress"/>
                          <w:rPr>
                            <w:color w:val="262626" w:themeColor="text1"/>
                          </w:rPr>
                        </w:pPr>
                        <w:r w:rsidRPr="00AD3C14">
                          <w:rPr>
                            <w:color w:val="262626" w:themeColor="text1"/>
                          </w:rPr>
                          <w:t>London, NW1 IAD</w:t>
                        </w:r>
                      </w:p>
                      <w:p w14:paraId="75C46B3B" w14:textId="77777777" w:rsidR="007871B4" w:rsidRPr="00AD3C14" w:rsidRDefault="007871B4" w:rsidP="0049533B">
                        <w:pPr>
                          <w:pStyle w:val="BackCoverAddress"/>
                          <w:rPr>
                            <w:color w:val="262626" w:themeColor="text1"/>
                          </w:rPr>
                        </w:pPr>
                        <w:r w:rsidRPr="00AD3C14">
                          <w:rPr>
                            <w:color w:val="262626" w:themeColor="text1"/>
                          </w:rPr>
                          <w:t>United Kingdom</w:t>
                        </w:r>
                      </w:p>
                      <w:p w14:paraId="0B52B00C" w14:textId="77777777" w:rsidR="007871B4" w:rsidRPr="00AD3C14" w:rsidRDefault="007871B4" w:rsidP="0049533B">
                        <w:pPr>
                          <w:pStyle w:val="BackCoverAddress"/>
                          <w:rPr>
                            <w:color w:val="262626" w:themeColor="text1"/>
                            <w:szCs w:val="36"/>
                          </w:rPr>
                        </w:pPr>
                        <w:r w:rsidRPr="00AD3C14">
                          <w:rPr>
                            <w:color w:val="262626" w:themeColor="text1"/>
                          </w:rPr>
                          <w:t>Tel: +44 (0)20 8133 9977</w:t>
                        </w:r>
                      </w:p>
                      <w:p w14:paraId="7E386857" w14:textId="77777777" w:rsidR="007871B4" w:rsidRDefault="007871B4" w:rsidP="0049533B">
                        <w:pPr>
                          <w:pStyle w:val="BackCoverAddress"/>
                        </w:pPr>
                      </w:p>
                    </w:txbxContent>
                  </v:textbox>
                </v:rect>
                <v:rect id="Rectangle 57" o:spid="_x0000_s1030" style="position:absolute;left:44672;top:18573;width:22314;height:2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" filled="f" stroked="f" strokeweight="2pt">
                  <v:textbox inset="12mm,25mm,,28mm">
                    <w:txbxContent>
                      <w:p w14:paraId="5507C358" w14:textId="77777777" w:rsidR="007871B4" w:rsidRPr="00AD3C14" w:rsidRDefault="007871B4" w:rsidP="0049533B">
                        <w:pPr>
                          <w:pStyle w:val="BackCoverAddress"/>
                          <w:rPr>
                            <w:color w:val="262626" w:themeColor="text1"/>
                          </w:rPr>
                        </w:pPr>
                        <w:r w:rsidRPr="00AD3C14">
                          <w:rPr>
                            <w:color w:val="262626" w:themeColor="text1"/>
                          </w:rPr>
                          <w:t>Abt Associates</w:t>
                        </w:r>
                      </w:p>
                      <w:p w14:paraId="25DDFCFC" w14:textId="77777777" w:rsidR="007871B4" w:rsidRPr="00AD3C14" w:rsidRDefault="007871B4" w:rsidP="0049533B">
                        <w:pPr>
                          <w:pStyle w:val="BackCoverAddress"/>
                          <w:rPr>
                            <w:color w:val="262626" w:themeColor="text1"/>
                            <w:szCs w:val="36"/>
                          </w:rPr>
                        </w:pPr>
                        <w:r w:rsidRPr="00AD3C14">
                          <w:rPr>
                            <w:color w:val="262626" w:themeColor="text1"/>
                          </w:rPr>
                          <w:t xml:space="preserve">180 Maiden Lane </w:t>
                        </w:r>
                      </w:p>
                      <w:p w14:paraId="503F063E" w14:textId="77777777" w:rsidR="007871B4" w:rsidRPr="00AD3C14" w:rsidRDefault="007871B4" w:rsidP="0049533B">
                        <w:pPr>
                          <w:pStyle w:val="BackCoverAddress"/>
                          <w:rPr>
                            <w:color w:val="262626" w:themeColor="text1"/>
                          </w:rPr>
                        </w:pPr>
                        <w:r w:rsidRPr="00AD3C14">
                          <w:rPr>
                            <w:color w:val="262626" w:themeColor="text1"/>
                          </w:rPr>
                          <w:t>Suite 802</w:t>
                        </w:r>
                      </w:p>
                      <w:p w14:paraId="1CDF694B" w14:textId="77777777" w:rsidR="007871B4" w:rsidRPr="00AD3C14" w:rsidRDefault="007871B4" w:rsidP="0049533B">
                        <w:pPr>
                          <w:pStyle w:val="BackCoverAddress"/>
                          <w:rPr>
                            <w:color w:val="262626" w:themeColor="text1"/>
                          </w:rPr>
                        </w:pPr>
                        <w:r w:rsidRPr="00AD3C14">
                          <w:rPr>
                            <w:color w:val="262626" w:themeColor="text1"/>
                          </w:rPr>
                          <w:t>New York, NY 10038</w:t>
                        </w:r>
                      </w:p>
                      <w:p w14:paraId="41D723E2" w14:textId="77777777" w:rsidR="007871B4" w:rsidRPr="00AD3C14" w:rsidRDefault="007871B4" w:rsidP="0049533B">
                        <w:pPr>
                          <w:pStyle w:val="BackCoverAddress"/>
                          <w:rPr>
                            <w:color w:val="262626" w:themeColor="text1"/>
                          </w:rPr>
                        </w:pPr>
                        <w:r w:rsidRPr="00AD3C14">
                          <w:rPr>
                            <w:color w:val="262626" w:themeColor="text1"/>
                          </w:rPr>
                          <w:t>Tel: +1 212 779-7700</w:t>
                        </w:r>
                      </w:p>
                    </w:txbxContent>
                  </v:textbox>
                </v:rect>
                <v:rect id="Rectangle 58" o:spid="_x0000_s1031" style="position:absolute;top:18573;width:22313;height:2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" filled="f" stroked="f" strokeweight="2pt">
                  <v:textbox inset="12mm,25mm,,28mm">
                    <w:txbxContent>
                      <w:p w14:paraId="7588736F" w14:textId="77777777" w:rsidR="007871B4" w:rsidRPr="00AD3C14" w:rsidRDefault="007871B4" w:rsidP="0049533B">
                        <w:pPr>
                          <w:pStyle w:val="BackCoverAddress"/>
                          <w:rPr>
                            <w:color w:val="262626" w:themeColor="text1"/>
                          </w:rPr>
                        </w:pPr>
                        <w:r w:rsidRPr="00AD3C14">
                          <w:rPr>
                            <w:color w:val="262626" w:themeColor="text1"/>
                          </w:rPr>
                          <w:t>Abt Associates</w:t>
                        </w:r>
                      </w:p>
                      <w:p w14:paraId="0EC15D77" w14:textId="77777777" w:rsidR="007871B4" w:rsidRPr="00AD3C14" w:rsidRDefault="007871B4" w:rsidP="0049533B">
                        <w:pPr>
                          <w:pStyle w:val="BackCoverAddress"/>
                          <w:rPr>
                            <w:color w:val="262626" w:themeColor="text1"/>
                          </w:rPr>
                        </w:pPr>
                        <w:r w:rsidRPr="00AD3C14">
                          <w:rPr>
                            <w:color w:val="262626" w:themeColor="text1"/>
                          </w:rPr>
                          <w:t>4550 Montgomery Avenue</w:t>
                        </w:r>
                      </w:p>
                      <w:p w14:paraId="2B2B66B0" w14:textId="77777777" w:rsidR="007871B4" w:rsidRPr="00AD3C14" w:rsidRDefault="007871B4" w:rsidP="0049533B">
                        <w:pPr>
                          <w:pStyle w:val="BackCoverAddress"/>
                          <w:rPr>
                            <w:color w:val="262626" w:themeColor="text1"/>
                          </w:rPr>
                        </w:pPr>
                        <w:r w:rsidRPr="00AD3C14">
                          <w:rPr>
                            <w:color w:val="262626" w:themeColor="text1"/>
                          </w:rPr>
                          <w:t>Suite 800 North</w:t>
                        </w:r>
                      </w:p>
                      <w:p w14:paraId="3B0F3A37" w14:textId="77777777" w:rsidR="007871B4" w:rsidRPr="00AD3C14" w:rsidRDefault="007871B4" w:rsidP="0049533B">
                        <w:pPr>
                          <w:pStyle w:val="BackCoverAddress"/>
                          <w:rPr>
                            <w:color w:val="262626" w:themeColor="text1"/>
                          </w:rPr>
                        </w:pPr>
                        <w:r w:rsidRPr="00AD3C14">
                          <w:rPr>
                            <w:color w:val="262626" w:themeColor="text1"/>
                          </w:rPr>
                          <w:t>Bethesda, MD 20814-3343</w:t>
                        </w:r>
                      </w:p>
                      <w:p w14:paraId="5239265F" w14:textId="77777777" w:rsidR="007871B4" w:rsidRPr="00AD3C14" w:rsidRDefault="007871B4" w:rsidP="0049533B">
                        <w:pPr>
                          <w:pStyle w:val="BackCoverAddress"/>
                          <w:rPr>
                            <w:color w:val="262626" w:themeColor="text1"/>
                          </w:rPr>
                        </w:pPr>
                        <w:r w:rsidRPr="00AD3C14">
                          <w:rPr>
                            <w:color w:val="262626" w:themeColor="text1"/>
                          </w:rPr>
                          <w:t>United States</w:t>
                        </w:r>
                      </w:p>
                      <w:p w14:paraId="7581F4E8" w14:textId="77777777" w:rsidR="007871B4" w:rsidRPr="00AD3C14" w:rsidRDefault="007871B4" w:rsidP="0049533B">
                        <w:pPr>
                          <w:pStyle w:val="BackCoverAddress"/>
                          <w:rPr>
                            <w:color w:val="262626" w:themeColor="text1"/>
                          </w:rPr>
                        </w:pPr>
                        <w:r w:rsidRPr="00AD3C14">
                          <w:rPr>
                            <w:color w:val="262626" w:themeColor="text1"/>
                          </w:rPr>
                          <w:t>Tel: +1 301-347-5000</w:t>
                        </w:r>
                      </w:p>
                    </w:txbxContent>
                  </v:textbox>
                </v:rect>
                <v:rect id="Rectangle 59" o:spid="_x0000_s1032" style="position:absolute;left:22002;top:18573;width:23040;height:2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" filled="f" stroked="f" strokeweight="2pt">
                  <v:textbox inset="12mm,25mm,,28mm">
                    <w:txbxContent>
                      <w:p w14:paraId="159D65CA" w14:textId="77777777" w:rsidR="007871B4" w:rsidRPr="00AD3C14" w:rsidRDefault="007871B4" w:rsidP="0049533B">
                        <w:pPr>
                          <w:pStyle w:val="BackCoverAddress"/>
                          <w:rPr>
                            <w:color w:val="262626" w:themeColor="text1"/>
                          </w:rPr>
                        </w:pPr>
                        <w:r w:rsidRPr="00AD3C14">
                          <w:rPr>
                            <w:color w:val="262626" w:themeColor="text1"/>
                          </w:rPr>
                          <w:t>Abt Associates</w:t>
                        </w:r>
                      </w:p>
                      <w:p w14:paraId="5256B373" w14:textId="77777777" w:rsidR="007871B4" w:rsidRPr="00AD3C14" w:rsidRDefault="007871B4" w:rsidP="0049533B">
                        <w:pPr>
                          <w:pStyle w:val="BackCoverAddress"/>
                          <w:rPr>
                            <w:color w:val="262626" w:themeColor="text1"/>
                          </w:rPr>
                        </w:pPr>
                        <w:r w:rsidRPr="00AD3C14">
                          <w:rPr>
                            <w:color w:val="262626" w:themeColor="text1"/>
                          </w:rPr>
                          <w:t>Level 4</w:t>
                        </w:r>
                      </w:p>
                      <w:p w14:paraId="632F1E0A" w14:textId="77777777" w:rsidR="007871B4" w:rsidRPr="00AD3C14" w:rsidRDefault="007871B4" w:rsidP="0049533B">
                        <w:pPr>
                          <w:pStyle w:val="BackCoverAddress"/>
                          <w:rPr>
                            <w:color w:val="262626" w:themeColor="text1"/>
                          </w:rPr>
                        </w:pPr>
                        <w:r w:rsidRPr="00AD3C14">
                          <w:rPr>
                            <w:color w:val="262626" w:themeColor="text1"/>
                          </w:rPr>
                          <w:t>33 Ainslie Place</w:t>
                        </w:r>
                      </w:p>
                      <w:p w14:paraId="21A0489E" w14:textId="77777777" w:rsidR="007871B4" w:rsidRPr="00AD3C14" w:rsidRDefault="007871B4" w:rsidP="0049533B">
                        <w:pPr>
                          <w:pStyle w:val="BackCoverAddress"/>
                          <w:rPr>
                            <w:color w:val="262626" w:themeColor="text1"/>
                          </w:rPr>
                        </w:pPr>
                        <w:r w:rsidRPr="00AD3C14">
                          <w:rPr>
                            <w:color w:val="262626" w:themeColor="text1"/>
                          </w:rPr>
                          <w:t>Canberra, ACT 2601</w:t>
                        </w:r>
                      </w:p>
                      <w:p w14:paraId="1D0E86DB" w14:textId="77777777" w:rsidR="007871B4" w:rsidRPr="00AD3C14" w:rsidRDefault="007871B4" w:rsidP="0049533B">
                        <w:pPr>
                          <w:pStyle w:val="BackCoverAddress"/>
                          <w:rPr>
                            <w:color w:val="262626" w:themeColor="text1"/>
                          </w:rPr>
                        </w:pPr>
                        <w:r w:rsidRPr="00AD3C14">
                          <w:rPr>
                            <w:color w:val="262626" w:themeColor="text1"/>
                          </w:rPr>
                          <w:t>Australia</w:t>
                        </w:r>
                      </w:p>
                      <w:p w14:paraId="51582E8A" w14:textId="77777777" w:rsidR="007871B4" w:rsidRPr="00AD3C14" w:rsidRDefault="007871B4" w:rsidP="0049533B">
                        <w:pPr>
                          <w:pStyle w:val="BackCoverAddress"/>
                          <w:rPr>
                            <w:color w:val="262626" w:themeColor="text1"/>
                          </w:rPr>
                        </w:pPr>
                        <w:r w:rsidRPr="00AD3C14">
                          <w:rPr>
                            <w:color w:val="262626" w:themeColor="text1"/>
                          </w:rPr>
                          <w:t>Tel: +61 2 6188 4192</w:t>
                        </w:r>
                      </w:p>
                    </w:txbxContent>
                  </v:textbox>
                </v:rect>
                <w10:anchorlock/>
              </v:group>
            </w:pict>
          </mc:Fallback>
        </mc:AlternateContent>
      </w:r>
    </w:p>
    <w:p w14:paraId="0B8A380B" w14:textId="207E0EE5" w:rsidR="00756D28" w:rsidRPr="00EA6A1F" w:rsidRDefault="005C6A9C" w:rsidP="0049533B">
      <w:pPr>
        <w:pStyle w:val="BCWeb"/>
      </w:pPr>
      <w:r>
        <w:t>abt</w:t>
      </w:r>
      <w:r w:rsidRPr="00756D28">
        <w:t>associates.com</w:t>
      </w:r>
    </w:p>
    <w:sectPr w:rsidR="00756D28" w:rsidRPr="00EA6A1F" w:rsidSect="00D83396">
      <w:headerReference w:type="default" r:id="rId16"/>
      <w:footerReference w:type="default" r:id="rId17"/>
      <w:pgSz w:w="11906" w:h="16838" w:code="9"/>
      <w:pgMar w:top="1418" w:right="991" w:bottom="1276" w:left="1440"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7E4E" w14:textId="77777777" w:rsidR="006A4DA3" w:rsidRPr="000D4EDE" w:rsidRDefault="006A4DA3" w:rsidP="0049533B">
      <w:r>
        <w:separator/>
      </w:r>
    </w:p>
    <w:p w14:paraId="327C3175" w14:textId="77777777" w:rsidR="006A4DA3" w:rsidRDefault="006A4DA3" w:rsidP="0049533B"/>
  </w:endnote>
  <w:endnote w:type="continuationSeparator" w:id="0">
    <w:p w14:paraId="566E2208" w14:textId="77777777" w:rsidR="006A4DA3" w:rsidRPr="000D4EDE" w:rsidRDefault="006A4DA3" w:rsidP="0049533B">
      <w:r>
        <w:continuationSeparator/>
      </w:r>
    </w:p>
    <w:p w14:paraId="5A1C8158" w14:textId="77777777" w:rsidR="006A4DA3" w:rsidRDefault="006A4DA3" w:rsidP="0049533B"/>
  </w:endnote>
  <w:endnote w:type="continuationNotice" w:id="1">
    <w:p w14:paraId="5D221306" w14:textId="77777777" w:rsidR="006A4DA3" w:rsidRDefault="006A4DA3" w:rsidP="0049533B"/>
    <w:p w14:paraId="7F40AD4F" w14:textId="77777777" w:rsidR="006A4DA3" w:rsidRDefault="006A4DA3" w:rsidP="00495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otham Medium">
    <w:altName w:val="Arial"/>
    <w:panose1 w:val="00000000000000000000"/>
    <w:charset w:val="00"/>
    <w:family w:val="modern"/>
    <w:notTrueType/>
    <w:pitch w:val="variable"/>
    <w:sig w:usb0="A10000FF" w:usb1="40000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1D25" w14:textId="441A2A81" w:rsidR="00AE3426" w:rsidRPr="006A5926" w:rsidRDefault="00AE3426" w:rsidP="006A5926">
    <w:pPr>
      <w:pBdr>
        <w:top w:val="single" w:sz="4" w:space="1" w:color="auto"/>
      </w:pBdr>
      <w:tabs>
        <w:tab w:val="left" w:pos="8505"/>
      </w:tabs>
      <w:rPr>
        <w:sz w:val="20"/>
      </w:rPr>
    </w:pPr>
    <w:proofErr w:type="spellStart"/>
    <w:r w:rsidRPr="006A5926">
      <w:rPr>
        <w:sz w:val="20"/>
      </w:rPr>
      <w:t>Abt</w:t>
    </w:r>
    <w:proofErr w:type="spellEnd"/>
    <w:r w:rsidRPr="006A5926">
      <w:rPr>
        <w:sz w:val="20"/>
      </w:rPr>
      <w:t xml:space="preserve"> Associates</w:t>
    </w:r>
    <w:r w:rsidRPr="006A5926">
      <w:rPr>
        <w:sz w:val="20"/>
      </w:rPr>
      <w:tab/>
    </w:r>
    <w:r w:rsidRPr="006A5926">
      <w:rPr>
        <w:rFonts w:ascii="Wingdings" w:eastAsia="Wingdings" w:hAnsi="Wingdings" w:cs="Wingdings"/>
        <w:color w:val="DA291C"/>
        <w:sz w:val="20"/>
      </w:rPr>
      <w:t></w:t>
    </w:r>
    <w:r w:rsidRPr="006A5926">
      <w:rPr>
        <w:sz w:val="20"/>
      </w:rPr>
      <w:t xml:space="preserve"> </w:t>
    </w:r>
    <w:sdt>
      <w:sdtPr>
        <w:rPr>
          <w:sz w:val="20"/>
        </w:rPr>
        <w:id w:val="-1500415711"/>
        <w:docPartObj>
          <w:docPartGallery w:val="Page Numbers (Bottom of Page)"/>
          <w:docPartUnique/>
        </w:docPartObj>
      </w:sdtPr>
      <w:sdtContent>
        <w:r w:rsidRPr="006A5926">
          <w:rPr>
            <w:sz w:val="20"/>
          </w:rPr>
          <w:fldChar w:fldCharType="begin"/>
        </w:r>
        <w:r w:rsidRPr="006A5926">
          <w:rPr>
            <w:sz w:val="20"/>
          </w:rPr>
          <w:instrText xml:space="preserve"> PAGE   \* MERGEFORMAT </w:instrText>
        </w:r>
        <w:r w:rsidRPr="006A5926">
          <w:rPr>
            <w:sz w:val="20"/>
          </w:rPr>
          <w:fldChar w:fldCharType="separate"/>
        </w:r>
        <w:r w:rsidR="00192758">
          <w:rPr>
            <w:noProof/>
            <w:sz w:val="20"/>
          </w:rPr>
          <w:t>12</w:t>
        </w:r>
        <w:r w:rsidRPr="006A5926">
          <w:rPr>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5731" w14:textId="1BE8FC7E" w:rsidR="007614D3" w:rsidRPr="006A5926" w:rsidRDefault="007614D3" w:rsidP="00BB489B">
    <w:pPr>
      <w:pBdr>
        <w:top w:val="single" w:sz="4" w:space="1" w:color="auto"/>
      </w:pBdr>
      <w:tabs>
        <w:tab w:val="left" w:pos="8505"/>
      </w:tabs>
      <w:rPr>
        <w:sz w:val="20"/>
      </w:rPr>
    </w:pPr>
    <w:proofErr w:type="spellStart"/>
    <w:r w:rsidRPr="006A5926">
      <w:rPr>
        <w:sz w:val="20"/>
      </w:rPr>
      <w:t>Abt</w:t>
    </w:r>
    <w:proofErr w:type="spellEnd"/>
    <w:r w:rsidRPr="006A5926">
      <w:rPr>
        <w:sz w:val="20"/>
      </w:rPr>
      <w:t xml:space="preserve"> Associates</w:t>
    </w:r>
    <w:r w:rsidRPr="006A5926">
      <w:rPr>
        <w:sz w:val="20"/>
      </w:rPr>
      <w:tab/>
    </w:r>
    <w:r w:rsidRPr="006A5926">
      <w:rPr>
        <w:rFonts w:ascii="Wingdings" w:eastAsia="Wingdings" w:hAnsi="Wingdings" w:cs="Wingdings"/>
        <w:color w:val="DA291C"/>
        <w:sz w:val="20"/>
      </w:rPr>
      <w:t></w:t>
    </w:r>
    <w:r w:rsidRPr="006A5926">
      <w:rPr>
        <w:sz w:val="20"/>
      </w:rPr>
      <w:t xml:space="preserve"> </w:t>
    </w:r>
    <w:sdt>
      <w:sdtPr>
        <w:rPr>
          <w:sz w:val="20"/>
        </w:rPr>
        <w:id w:val="1953208317"/>
        <w:docPartObj>
          <w:docPartGallery w:val="Page Numbers (Bottom of Page)"/>
          <w:docPartUnique/>
        </w:docPartObj>
      </w:sdtPr>
      <w:sdtContent>
        <w:r w:rsidRPr="006A5926">
          <w:rPr>
            <w:sz w:val="20"/>
          </w:rPr>
          <w:fldChar w:fldCharType="begin"/>
        </w:r>
        <w:r w:rsidRPr="006A5926">
          <w:rPr>
            <w:sz w:val="20"/>
          </w:rPr>
          <w:instrText xml:space="preserve"> PAGE   \* MERGEFORMAT </w:instrText>
        </w:r>
        <w:r w:rsidRPr="006A5926">
          <w:rPr>
            <w:sz w:val="20"/>
          </w:rPr>
          <w:fldChar w:fldCharType="separate"/>
        </w:r>
        <w:r w:rsidR="00192758">
          <w:rPr>
            <w:noProof/>
            <w:sz w:val="20"/>
          </w:rPr>
          <w:t>1</w:t>
        </w:r>
        <w:r w:rsidRPr="006A5926">
          <w:rPr>
            <w:sz w:val="20"/>
          </w:rPr>
          <w:fldChar w:fldCharType="end"/>
        </w:r>
      </w:sdtContent>
    </w:sdt>
  </w:p>
  <w:p w14:paraId="0B00C3BA" w14:textId="77777777" w:rsidR="007614D3" w:rsidRDefault="007614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9DAC" w14:textId="2BB6A382" w:rsidR="007871B4" w:rsidRPr="00DD3184" w:rsidRDefault="007871B4" w:rsidP="0049533B">
    <w:pPr>
      <w:pStyle w:val="Footer"/>
    </w:pPr>
    <w:r w:rsidRPr="00DD3184">
      <w:ptab w:relativeTo="margin" w:alignment="right" w:leader="none"/>
    </w:r>
    <w:r w:rsidRPr="00DD3184">
      <w:rPr>
        <w:rFonts w:ascii="Wingdings 2" w:eastAsia="Wingdings 2" w:hAnsi="Wingdings 2" w:cs="Wingdings 2"/>
        <w:color w:val="DA291C" w:themeColor="text2"/>
      </w:rPr>
      <w:t></w:t>
    </w:r>
    <w:sdt>
      <w:sdtPr>
        <w:id w:val="1467237476"/>
        <w:docPartObj>
          <w:docPartGallery w:val="Page Numbers (Bottom of Page)"/>
          <w:docPartUnique/>
        </w:docPartObj>
      </w:sdtPr>
      <w:sdtContent>
        <w:r w:rsidRPr="00392307">
          <w:fldChar w:fldCharType="begin"/>
        </w:r>
        <w:r w:rsidRPr="00392307">
          <w:instrText xml:space="preserve"> PAGE  \* Arabic  \* MERGEFORMAT </w:instrText>
        </w:r>
        <w:r w:rsidRPr="00392307">
          <w:fldChar w:fldCharType="separate"/>
        </w:r>
        <w:r w:rsidR="00192758">
          <w:rPr>
            <w:noProof/>
          </w:rPr>
          <w:t>13</w:t>
        </w:r>
        <w:r w:rsidRPr="00392307">
          <w:fldChar w:fldCharType="end"/>
        </w:r>
      </w:sdtContent>
    </w:sdt>
  </w:p>
  <w:p w14:paraId="6B933F2C" w14:textId="77777777" w:rsidR="007871B4" w:rsidRDefault="007871B4" w:rsidP="004953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4A99" w14:textId="77777777" w:rsidR="006A4DA3" w:rsidRDefault="006A4DA3" w:rsidP="0049533B">
      <w:r>
        <w:separator/>
      </w:r>
    </w:p>
  </w:footnote>
  <w:footnote w:type="continuationSeparator" w:id="0">
    <w:p w14:paraId="69450999" w14:textId="77777777" w:rsidR="006A4DA3" w:rsidRPr="000D4EDE" w:rsidRDefault="006A4DA3" w:rsidP="0049533B">
      <w:r>
        <w:continuationSeparator/>
      </w:r>
    </w:p>
    <w:p w14:paraId="188E2500" w14:textId="77777777" w:rsidR="006A4DA3" w:rsidRDefault="006A4DA3" w:rsidP="0049533B"/>
  </w:footnote>
  <w:footnote w:type="continuationNotice" w:id="1">
    <w:p w14:paraId="2753B5CF" w14:textId="77777777" w:rsidR="006A4DA3" w:rsidRDefault="006A4DA3" w:rsidP="0049533B"/>
    <w:p w14:paraId="51729C37" w14:textId="77777777" w:rsidR="006A4DA3" w:rsidRDefault="006A4DA3" w:rsidP="0049533B"/>
  </w:footnote>
  <w:footnote w:id="2">
    <w:p w14:paraId="6905E1F7" w14:textId="1D5AE056" w:rsidR="00E008AA" w:rsidRDefault="00E008AA">
      <w:pPr>
        <w:pStyle w:val="FootnoteText"/>
      </w:pPr>
      <w:r>
        <w:rPr>
          <w:rStyle w:val="FootnoteReference"/>
        </w:rPr>
        <w:footnoteRef/>
      </w:r>
      <w:r>
        <w:t xml:space="preserve"> Refer to section </w:t>
      </w:r>
      <w:r w:rsidR="006C4284">
        <w:t xml:space="preserve">6 </w:t>
      </w:r>
      <w:r w:rsidR="00ED5206">
        <w:t xml:space="preserve">of full report </w:t>
      </w:r>
      <w:r w:rsidR="006C4284">
        <w:t>for further detail on the inclusions and exclusions of the survey data.</w:t>
      </w:r>
    </w:p>
  </w:footnote>
  <w:footnote w:id="3">
    <w:p w14:paraId="0DBB17A2" w14:textId="77777777" w:rsidR="007A5B54" w:rsidRDefault="007A5B54" w:rsidP="007A5B54">
      <w:pPr>
        <w:pStyle w:val="FootnoteText"/>
      </w:pPr>
      <w:r>
        <w:rPr>
          <w:rStyle w:val="FootnoteReference"/>
        </w:rPr>
        <w:footnoteRef/>
      </w:r>
      <w:r>
        <w:t xml:space="preserve"> </w:t>
      </w:r>
      <w:r w:rsidRPr="00E47A3A">
        <w:t>https://qualitysafety.bmj.com/content/28/7/582</w:t>
      </w:r>
      <w:r>
        <w:t xml:space="preserve">; </w:t>
      </w:r>
      <w:r w:rsidRPr="00E47A3A">
        <w:t>https://www.ahrq.gov/research/findings/factsheets/quality/qipc/index.html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3CE8" w14:textId="36D9BF99" w:rsidR="00AE3426" w:rsidRPr="006A5926" w:rsidRDefault="00AE3426" w:rsidP="006A5926">
    <w:pPr>
      <w:pStyle w:val="Header"/>
      <w:pBdr>
        <w:bottom w:val="single" w:sz="4" w:space="1" w:color="auto"/>
      </w:pBdr>
      <w:rPr>
        <w:sz w:val="20"/>
      </w:rPr>
    </w:pPr>
    <w:bookmarkStart w:id="0" w:name="_Hlk161843445"/>
    <w:bookmarkStart w:id="1" w:name="_Hlk161843446"/>
    <w:bookmarkStart w:id="2" w:name="_Hlk161843447"/>
    <w:bookmarkStart w:id="3" w:name="_Hlk161843448"/>
    <w:r w:rsidRPr="006A5926">
      <w:rPr>
        <w:sz w:val="20"/>
      </w:rPr>
      <w:t xml:space="preserve">PCEP Evaluation – </w:t>
    </w:r>
    <w:r w:rsidRPr="006A5926">
      <w:rPr>
        <w:noProof/>
        <w:sz w:val="20"/>
        <w:lang w:eastAsia="en-AU"/>
      </w:rPr>
      <w:drawing>
        <wp:anchor distT="0" distB="0" distL="114300" distR="114300" simplePos="0" relativeHeight="251658243" behindDoc="0" locked="0" layoutInCell="1" allowOverlap="1" wp14:anchorId="4E2FC9E6" wp14:editId="77212A60">
          <wp:simplePos x="0" y="0"/>
          <wp:positionH relativeFrom="column">
            <wp:posOffset>4804868</wp:posOffset>
          </wp:positionH>
          <wp:positionV relativeFrom="paragraph">
            <wp:posOffset>-544742</wp:posOffset>
          </wp:positionV>
          <wp:extent cx="1150938" cy="534010"/>
          <wp:effectExtent l="0" t="0" r="0" b="0"/>
          <wp:wrapSquare wrapText="bothSides"/>
          <wp:docPr id="1016709092" name="Picture 10167090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0938" cy="534010"/>
                  </a:xfrm>
                  <a:prstGeom prst="rect">
                    <a:avLst/>
                  </a:prstGeom>
                  <a:noFill/>
                </pic:spPr>
              </pic:pic>
            </a:graphicData>
          </a:graphic>
          <wp14:sizeRelH relativeFrom="margin">
            <wp14:pctWidth>0</wp14:pctWidth>
          </wp14:sizeRelH>
          <wp14:sizeRelV relativeFrom="margin">
            <wp14:pctHeight>0</wp14:pctHeight>
          </wp14:sizeRelV>
        </wp:anchor>
      </w:drawing>
    </w:r>
    <w:r w:rsidR="009F02C8">
      <w:rPr>
        <w:sz w:val="20"/>
      </w:rPr>
      <w:t>Executive Summary</w:t>
    </w:r>
    <w:r w:rsidR="00191980">
      <w:rPr>
        <w:sz w:val="20"/>
      </w:rPr>
      <w:t xml:space="preserve"> of the</w:t>
    </w:r>
    <w:r w:rsidR="009F02C8">
      <w:rPr>
        <w:sz w:val="20"/>
      </w:rPr>
      <w:t xml:space="preserve"> </w:t>
    </w:r>
    <w:r w:rsidRPr="006A5926">
      <w:rPr>
        <w:sz w:val="20"/>
      </w:rPr>
      <w:t>Final Report</w:t>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CD6F" w14:textId="77777777" w:rsidR="00AE3426" w:rsidRDefault="00AE3426" w:rsidP="0049533B">
    <w:pPr>
      <w:pStyle w:val="Header"/>
    </w:pPr>
    <w:r w:rsidRPr="001521EA">
      <w:rPr>
        <w:noProof/>
        <w:lang w:eastAsia="en-AU"/>
      </w:rPr>
      <w:drawing>
        <wp:anchor distT="0" distB="0" distL="114300" distR="114300" simplePos="0" relativeHeight="251658244" behindDoc="1" locked="0" layoutInCell="1" allowOverlap="1" wp14:anchorId="262D507B" wp14:editId="1AFD2DB1">
          <wp:simplePos x="0" y="0"/>
          <wp:positionH relativeFrom="page">
            <wp:align>right</wp:align>
          </wp:positionH>
          <wp:positionV relativeFrom="paragraph">
            <wp:posOffset>-723649</wp:posOffset>
          </wp:positionV>
          <wp:extent cx="7559502" cy="9297619"/>
          <wp:effectExtent l="0" t="0" r="3810" b="0"/>
          <wp:wrapNone/>
          <wp:docPr id="271132595" name="Picture 2711325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502" cy="929761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106B" w14:textId="2B710EBB" w:rsidR="007614D3" w:rsidRPr="007614D3" w:rsidRDefault="007614D3" w:rsidP="007614D3">
    <w:pPr>
      <w:pBdr>
        <w:bottom w:val="single" w:sz="4" w:space="1" w:color="auto"/>
      </w:pBdr>
      <w:tabs>
        <w:tab w:val="center" w:pos="4513"/>
        <w:tab w:val="right" w:pos="9026"/>
      </w:tabs>
      <w:spacing w:after="0"/>
      <w:rPr>
        <w:sz w:val="20"/>
      </w:rPr>
    </w:pPr>
    <w:r w:rsidRPr="007614D3">
      <w:rPr>
        <w:sz w:val="20"/>
      </w:rPr>
      <w:t xml:space="preserve">PCEP Evaluation – </w:t>
    </w:r>
    <w:r w:rsidRPr="007614D3">
      <w:rPr>
        <w:noProof/>
        <w:sz w:val="20"/>
        <w:lang w:eastAsia="en-AU"/>
      </w:rPr>
      <w:drawing>
        <wp:anchor distT="0" distB="0" distL="114300" distR="114300" simplePos="0" relativeHeight="251664388" behindDoc="0" locked="0" layoutInCell="1" allowOverlap="1" wp14:anchorId="5F0FC1C5" wp14:editId="7A8987CB">
          <wp:simplePos x="0" y="0"/>
          <wp:positionH relativeFrom="column">
            <wp:posOffset>4804868</wp:posOffset>
          </wp:positionH>
          <wp:positionV relativeFrom="paragraph">
            <wp:posOffset>-544742</wp:posOffset>
          </wp:positionV>
          <wp:extent cx="1150938" cy="534010"/>
          <wp:effectExtent l="0" t="0" r="0" b="0"/>
          <wp:wrapSquare wrapText="bothSides"/>
          <wp:docPr id="190360747" name="Picture 1903607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0938" cy="534010"/>
                  </a:xfrm>
                  <a:prstGeom prst="rect">
                    <a:avLst/>
                  </a:prstGeom>
                  <a:noFill/>
                </pic:spPr>
              </pic:pic>
            </a:graphicData>
          </a:graphic>
          <wp14:sizeRelH relativeFrom="margin">
            <wp14:pctWidth>0</wp14:pctWidth>
          </wp14:sizeRelH>
          <wp14:sizeRelV relativeFrom="margin">
            <wp14:pctHeight>0</wp14:pctHeight>
          </wp14:sizeRelV>
        </wp:anchor>
      </w:drawing>
    </w:r>
    <w:r w:rsidR="00191980">
      <w:rPr>
        <w:sz w:val="20"/>
      </w:rPr>
      <w:t xml:space="preserve">Executive Summary of the </w:t>
    </w:r>
    <w:r w:rsidRPr="007614D3">
      <w:rPr>
        <w:sz w:val="20"/>
      </w:rPr>
      <w:t>Final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58EA" w14:textId="77777777" w:rsidR="007871B4" w:rsidRPr="005611E4" w:rsidRDefault="007871B4" w:rsidP="0049533B">
    <w:pPr>
      <w:pStyle w:val="Header"/>
    </w:pPr>
    <w:r w:rsidRPr="005611E4">
      <w:rPr>
        <w:noProof/>
        <w:lang w:eastAsia="en-AU"/>
      </w:rPr>
      <w:drawing>
        <wp:anchor distT="0" distB="0" distL="114300" distR="114300" simplePos="0" relativeHeight="251658240" behindDoc="0" locked="0" layoutInCell="1" allowOverlap="1" wp14:anchorId="1068DAE8" wp14:editId="0DB39C28">
          <wp:simplePos x="0" y="0"/>
          <wp:positionH relativeFrom="margin">
            <wp:align>right</wp:align>
          </wp:positionH>
          <wp:positionV relativeFrom="page">
            <wp:posOffset>386080</wp:posOffset>
          </wp:positionV>
          <wp:extent cx="835200" cy="817200"/>
          <wp:effectExtent l="0" t="0" r="3175" b="2540"/>
          <wp:wrapSquare wrapText="bothSides"/>
          <wp:docPr id="509175261" name="Picture 509175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75261" name="Picture 50917526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4424" t="3010" r="4056" b="2067"/>
                  <a:stretch/>
                </pic:blipFill>
                <pic:spPr bwMode="auto">
                  <a:xfrm>
                    <a:off x="0" y="0"/>
                    <a:ext cx="835200" cy="81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611E4">
      <w:rPr>
        <w:noProof/>
        <w:lang w:eastAsia="en-AU"/>
      </w:rPr>
      <w:drawing>
        <wp:anchor distT="0" distB="0" distL="114300" distR="114300" simplePos="0" relativeHeight="251658241" behindDoc="0" locked="0" layoutInCell="1" allowOverlap="1" wp14:anchorId="7B6805D7" wp14:editId="67EE7682">
          <wp:simplePos x="0" y="0"/>
          <wp:positionH relativeFrom="margin">
            <wp:align>right</wp:align>
          </wp:positionH>
          <wp:positionV relativeFrom="page">
            <wp:posOffset>386080</wp:posOffset>
          </wp:positionV>
          <wp:extent cx="835200" cy="817200"/>
          <wp:effectExtent l="0" t="0" r="3175" b="2540"/>
          <wp:wrapSquare wrapText="bothSides"/>
          <wp:docPr id="1703522082" name="Picture 1703522082" descr="Ab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522082" name="Picture 1703522082" descr="Abt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4424" t="3010" r="4056" b="2067"/>
                  <a:stretch/>
                </pic:blipFill>
                <pic:spPr bwMode="auto">
                  <a:xfrm>
                    <a:off x="0" y="0"/>
                    <a:ext cx="835200" cy="81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5611E4">
      <w:t>Abt</w:t>
    </w:r>
    <w:proofErr w:type="spellEnd"/>
    <w:r w:rsidRPr="005611E4">
      <w:t xml:space="preserve"> Associates</w:t>
    </w:r>
  </w:p>
  <w:p w14:paraId="737B4C59" w14:textId="77777777" w:rsidR="007871B4" w:rsidRDefault="007871B4" w:rsidP="004953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styleLink w:val="111111"/>
    <w:lvl w:ilvl="0">
      <w:start w:val="1"/>
      <w:numFmt w:val="decimal"/>
      <w:pStyle w:val="ListNumber5"/>
      <w:lvlText w:val="%1."/>
      <w:lvlJc w:val="left"/>
      <w:pPr>
        <w:tabs>
          <w:tab w:val="num" w:pos="-4629"/>
        </w:tabs>
        <w:ind w:left="-4629" w:hanging="360"/>
      </w:pPr>
    </w:lvl>
  </w:abstractNum>
  <w:abstractNum w:abstractNumId="1" w15:restartNumberingAfterBreak="0">
    <w:nsid w:val="FFFFFF7F"/>
    <w:multiLevelType w:val="singleLevel"/>
    <w:tmpl w:val="745C78D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C806390"/>
    <w:styleLink w:val="SBbulletlists1"/>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3"/>
    <w:multiLevelType w:val="singleLevel"/>
    <w:tmpl w:val="A6A227FC"/>
    <w:lvl w:ilvl="0">
      <w:start w:val="31"/>
      <w:numFmt w:val="bullet"/>
      <w:pStyle w:val="ListBullet2"/>
      <w:lvlText w:val="-"/>
      <w:lvlJc w:val="left"/>
      <w:pPr>
        <w:ind w:left="643" w:hanging="360"/>
      </w:pPr>
      <w:rPr>
        <w:rFonts w:ascii="Calibri" w:eastAsiaTheme="minorHAnsi" w:hAnsi="Calibri" w:cs="Calibri" w:hint="default"/>
        <w:color w:val="DA291C"/>
      </w:rPr>
    </w:lvl>
  </w:abstractNum>
  <w:abstractNum w:abstractNumId="4" w15:restartNumberingAfterBreak="0">
    <w:nsid w:val="FFFFFF89"/>
    <w:multiLevelType w:val="singleLevel"/>
    <w:tmpl w:val="F280B4E0"/>
    <w:lvl w:ilvl="0">
      <w:start w:val="1"/>
      <w:numFmt w:val="bullet"/>
      <w:lvlText w:val=""/>
      <w:lvlJc w:val="left"/>
      <w:pPr>
        <w:ind w:left="360" w:hanging="360"/>
      </w:pPr>
      <w:rPr>
        <w:rFonts w:ascii="Symbol" w:hAnsi="Symbol" w:hint="default"/>
        <w:color w:val="FF0000"/>
        <w:sz w:val="22"/>
      </w:rPr>
    </w:lvl>
  </w:abstractNum>
  <w:abstractNum w:abstractNumId="5" w15:restartNumberingAfterBreak="0">
    <w:nsid w:val="00CD6E7F"/>
    <w:multiLevelType w:val="hybridMultilevel"/>
    <w:tmpl w:val="0EF4F450"/>
    <w:lvl w:ilvl="0" w:tplc="03E840B6">
      <w:start w:val="1"/>
      <w:numFmt w:val="lowerLetter"/>
      <w:lvlText w:val="%1."/>
      <w:lvlJc w:val="left"/>
      <w:pPr>
        <w:ind w:left="1080" w:hanging="360"/>
      </w:pPr>
      <w:rPr>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20D53A6"/>
    <w:multiLevelType w:val="hybridMultilevel"/>
    <w:tmpl w:val="9F72552C"/>
    <w:lvl w:ilvl="0" w:tplc="0C09000F">
      <w:start w:val="1"/>
      <w:numFmt w:val="decimal"/>
      <w:lvlText w:val="%1."/>
      <w:lvlJc w:val="left"/>
      <w:pPr>
        <w:ind w:left="720" w:hanging="360"/>
      </w:pPr>
    </w:lvl>
    <w:lvl w:ilvl="1" w:tplc="E430AFE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4C41F8"/>
    <w:multiLevelType w:val="multilevel"/>
    <w:tmpl w:val="C7DCE4FE"/>
    <w:lvl w:ilvl="0">
      <w:start w:val="1"/>
      <w:numFmt w:val="bullet"/>
      <w:pStyle w:val="ListBulletBlack"/>
      <w:lvlText w:val=""/>
      <w:lvlJc w:val="left"/>
      <w:pPr>
        <w:ind w:left="1641" w:hanging="360"/>
      </w:pPr>
      <w:rPr>
        <w:rFonts w:ascii="Symbol" w:hAnsi="Symbol" w:hint="default"/>
        <w:color w:val="auto"/>
      </w:rPr>
    </w:lvl>
    <w:lvl w:ilvl="1">
      <w:start w:val="1"/>
      <w:numFmt w:val="bullet"/>
      <w:lvlText w:val="o"/>
      <w:lvlJc w:val="left"/>
      <w:pPr>
        <w:ind w:left="2001" w:hanging="363"/>
      </w:pPr>
      <w:rPr>
        <w:rFonts w:ascii="Courier New" w:hAnsi="Courier New" w:cs="Courier New" w:hint="default"/>
        <w:color w:val="DA291C" w:themeColor="text2"/>
      </w:rPr>
    </w:lvl>
    <w:lvl w:ilvl="2">
      <w:start w:val="1"/>
      <w:numFmt w:val="bullet"/>
      <w:lvlText w:val=""/>
      <w:lvlJc w:val="left"/>
      <w:pPr>
        <w:ind w:left="2358" w:hanging="357"/>
      </w:pPr>
      <w:rPr>
        <w:rFonts w:ascii="Symbol" w:hAnsi="Symbol" w:hint="default"/>
        <w:color w:val="DA291C" w:themeColor="text2"/>
      </w:rPr>
    </w:lvl>
    <w:lvl w:ilvl="3">
      <w:start w:val="1"/>
      <w:numFmt w:val="bullet"/>
      <w:lvlText w:val=""/>
      <w:lvlJc w:val="left"/>
      <w:pPr>
        <w:tabs>
          <w:tab w:val="num" w:pos="1638"/>
        </w:tabs>
        <w:ind w:left="1638" w:hanging="357"/>
      </w:pPr>
      <w:rPr>
        <w:rFonts w:ascii="Symbol" w:hAnsi="Symbol" w:hint="default"/>
        <w:color w:val="DA291C" w:themeColor="text2"/>
      </w:rPr>
    </w:lvl>
    <w:lvl w:ilvl="4">
      <w:start w:val="1"/>
      <w:numFmt w:val="none"/>
      <w:suff w:val="nothing"/>
      <w:lvlText w:val=""/>
      <w:lvlJc w:val="left"/>
      <w:pPr>
        <w:ind w:left="1281" w:firstLine="0"/>
      </w:pPr>
      <w:rPr>
        <w:rFonts w:hint="default"/>
        <w:b/>
        <w:i w:val="0"/>
      </w:rPr>
    </w:lvl>
    <w:lvl w:ilvl="5">
      <w:start w:val="1"/>
      <w:numFmt w:val="none"/>
      <w:lvlText w:val=""/>
      <w:lvlJc w:val="left"/>
      <w:pPr>
        <w:ind w:left="1281" w:firstLine="0"/>
      </w:pPr>
      <w:rPr>
        <w:rFonts w:hint="default"/>
      </w:rPr>
    </w:lvl>
    <w:lvl w:ilvl="6">
      <w:start w:val="1"/>
      <w:numFmt w:val="none"/>
      <w:lvlText w:val=""/>
      <w:lvlJc w:val="left"/>
      <w:pPr>
        <w:ind w:left="1281" w:firstLine="0"/>
      </w:pPr>
      <w:rPr>
        <w:rFonts w:hint="default"/>
      </w:rPr>
    </w:lvl>
    <w:lvl w:ilvl="7">
      <w:start w:val="1"/>
      <w:numFmt w:val="none"/>
      <w:lvlText w:val=""/>
      <w:lvlJc w:val="left"/>
      <w:pPr>
        <w:ind w:left="1281" w:firstLine="0"/>
      </w:pPr>
      <w:rPr>
        <w:rFonts w:hint="default"/>
      </w:rPr>
    </w:lvl>
    <w:lvl w:ilvl="8">
      <w:start w:val="1"/>
      <w:numFmt w:val="none"/>
      <w:lvlText w:val=""/>
      <w:lvlJc w:val="left"/>
      <w:pPr>
        <w:ind w:left="1281" w:firstLine="0"/>
      </w:pPr>
      <w:rPr>
        <w:rFonts w:hint="default"/>
      </w:rPr>
    </w:lvl>
  </w:abstractNum>
  <w:abstractNum w:abstractNumId="8" w15:restartNumberingAfterBreak="0">
    <w:nsid w:val="08833E22"/>
    <w:multiLevelType w:val="hybridMultilevel"/>
    <w:tmpl w:val="9BA468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EE6418"/>
    <w:multiLevelType w:val="multilevel"/>
    <w:tmpl w:val="123493D2"/>
    <w:lvl w:ilvl="0">
      <w:start w:val="1"/>
      <w:numFmt w:val="decimal"/>
      <w:lvlText w:val="C%1"/>
      <w:lvlJc w:val="left"/>
      <w:pPr>
        <w:tabs>
          <w:tab w:val="num" w:pos="924"/>
        </w:tabs>
        <w:ind w:left="924" w:hanging="924"/>
      </w:pPr>
    </w:lvl>
    <w:lvl w:ilvl="1">
      <w:start w:val="1"/>
      <w:numFmt w:val="decimal"/>
      <w:lvlText w:val="B%1.%2"/>
      <w:lvlJc w:val="left"/>
      <w:pPr>
        <w:tabs>
          <w:tab w:val="num" w:pos="924"/>
        </w:tabs>
        <w:ind w:left="924" w:hanging="924"/>
      </w:pPr>
    </w:lvl>
    <w:lvl w:ilvl="2">
      <w:start w:val="1"/>
      <w:numFmt w:val="decimal"/>
      <w:lvlText w:val="%1.%2.%3"/>
      <w:lvlJc w:val="left"/>
      <w:pPr>
        <w:tabs>
          <w:tab w:val="num" w:pos="1848"/>
        </w:tabs>
        <w:ind w:left="1848" w:hanging="924"/>
      </w:pPr>
    </w:lvl>
    <w:lvl w:ilvl="3">
      <w:start w:val="1"/>
      <w:numFmt w:val="lowerLetter"/>
      <w:lvlText w:val="(%4)"/>
      <w:lvlJc w:val="left"/>
      <w:pPr>
        <w:tabs>
          <w:tab w:val="num" w:pos="2773"/>
        </w:tabs>
        <w:ind w:left="2773" w:hanging="925"/>
      </w:pPr>
    </w:lvl>
    <w:lvl w:ilvl="4">
      <w:start w:val="1"/>
      <w:numFmt w:val="lowerLetter"/>
      <w:lvlText w:val="(%5)"/>
      <w:lvlJc w:val="left"/>
      <w:pPr>
        <w:tabs>
          <w:tab w:val="num" w:pos="1848"/>
        </w:tabs>
        <w:ind w:left="1848" w:hanging="924"/>
      </w:pPr>
    </w:lvl>
    <w:lvl w:ilvl="5">
      <w:start w:val="1"/>
      <w:numFmt w:val="lowerRoman"/>
      <w:lvlRestart w:val="4"/>
      <w:lvlText w:val="(%6)"/>
      <w:lvlJc w:val="left"/>
      <w:pPr>
        <w:tabs>
          <w:tab w:val="num" w:pos="3697"/>
        </w:tabs>
        <w:ind w:left="3697" w:hanging="924"/>
      </w:pPr>
    </w:lvl>
    <w:lvl w:ilvl="6">
      <w:start w:val="1"/>
      <w:numFmt w:val="none"/>
      <w:suff w:val="nothing"/>
      <w:lvlText w:val=""/>
      <w:lvlJc w:val="left"/>
      <w:pPr>
        <w:ind w:left="0" w:firstLine="0"/>
      </w:pPr>
    </w:lvl>
    <w:lvl w:ilvl="7">
      <w:start w:val="1"/>
      <w:numFmt w:val="none"/>
      <w:suff w:val="nothing"/>
      <w:lvlText w:val=""/>
      <w:lvlJc w:val="left"/>
      <w:pPr>
        <w:ind w:left="-32767" w:firstLine="32767"/>
      </w:pPr>
    </w:lvl>
    <w:lvl w:ilvl="8">
      <w:start w:val="1"/>
      <w:numFmt w:val="none"/>
      <w:suff w:val="nothing"/>
      <w:lvlText w:val=""/>
      <w:lvlJc w:val="left"/>
      <w:pPr>
        <w:ind w:left="0" w:firstLine="0"/>
      </w:pPr>
    </w:lvl>
  </w:abstractNum>
  <w:abstractNum w:abstractNumId="10" w15:restartNumberingAfterBreak="0">
    <w:nsid w:val="112C76B6"/>
    <w:multiLevelType w:val="hybridMultilevel"/>
    <w:tmpl w:val="0CA6AA44"/>
    <w:lvl w:ilvl="0" w:tplc="B6D6D4F8">
      <w:start w:val="1"/>
      <w:numFmt w:val="decimal"/>
      <w:lvlText w:val="%1."/>
      <w:lvlJc w:val="left"/>
      <w:pPr>
        <w:ind w:left="360" w:hanging="360"/>
      </w:pPr>
      <w:rPr>
        <w:b w:val="0"/>
        <w:bCs w:val="0"/>
        <w:color w:val="auto"/>
      </w:rPr>
    </w:lvl>
    <w:lvl w:ilvl="1" w:tplc="03E840B6">
      <w:start w:val="1"/>
      <w:numFmt w:val="lowerLetter"/>
      <w:lvlText w:val="%2."/>
      <w:lvlJc w:val="left"/>
      <w:pPr>
        <w:ind w:left="1080" w:hanging="360"/>
      </w:pPr>
      <w:rPr>
        <w:b w:val="0"/>
        <w:bCs w:val="0"/>
        <w:color w:val="auto"/>
      </w:rPr>
    </w:lvl>
    <w:lvl w:ilvl="2" w:tplc="0C09001B">
      <w:start w:val="1"/>
      <w:numFmt w:val="lowerRoman"/>
      <w:lvlText w:val="%3."/>
      <w:lvlJc w:val="right"/>
      <w:pPr>
        <w:ind w:left="529" w:hanging="180"/>
      </w:pPr>
    </w:lvl>
    <w:lvl w:ilvl="3" w:tplc="0C090019">
      <w:start w:val="1"/>
      <w:numFmt w:val="lowerLetter"/>
      <w:lvlText w:val="%4."/>
      <w:lvlJc w:val="left"/>
      <w:pPr>
        <w:ind w:left="1134"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72201F"/>
    <w:multiLevelType w:val="hybridMultilevel"/>
    <w:tmpl w:val="27CC1510"/>
    <w:lvl w:ilvl="0" w:tplc="0C090001">
      <w:start w:val="1"/>
      <w:numFmt w:val="bullet"/>
      <w:lvlText w:val=""/>
      <w:lvlJc w:val="left"/>
      <w:pPr>
        <w:ind w:left="360" w:hanging="360"/>
      </w:pPr>
      <w:rPr>
        <w:rFonts w:ascii="Symbol" w:hAnsi="Symbol" w:hint="default"/>
        <w:color w:val="E61D3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3B536BB"/>
    <w:multiLevelType w:val="hybridMultilevel"/>
    <w:tmpl w:val="2496DFFE"/>
    <w:lvl w:ilvl="0" w:tplc="91FAA00A">
      <w:start w:val="1"/>
      <w:numFmt w:val="bullet"/>
      <w:pStyle w:val="Call-OutBoxBullet"/>
      <w:lvlText w:val=""/>
      <w:lvlJc w:val="left"/>
      <w:pPr>
        <w:ind w:left="643" w:hanging="360"/>
      </w:pPr>
      <w:rPr>
        <w:rFonts w:ascii="Symbol" w:hAnsi="Symbol" w:hint="default"/>
        <w:color w:val="E61D35"/>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 w15:restartNumberingAfterBreak="0">
    <w:nsid w:val="17AC4A22"/>
    <w:multiLevelType w:val="multilevel"/>
    <w:tmpl w:val="920444B8"/>
    <w:lvl w:ilvl="0">
      <w:start w:val="1"/>
      <w:numFmt w:val="decimal"/>
      <w:lvlText w:val="%1."/>
      <w:lvlJc w:val="left"/>
      <w:pPr>
        <w:tabs>
          <w:tab w:val="num" w:pos="499"/>
        </w:tabs>
        <w:ind w:left="499" w:hanging="357"/>
      </w:pPr>
      <w:rPr>
        <w:rFonts w:ascii="Calibri" w:hAnsi="Calibri" w:cs="Calibri" w:hint="default"/>
        <w:color w:val="auto"/>
      </w:rPr>
    </w:lvl>
    <w:lvl w:ilvl="1">
      <w:start w:val="1"/>
      <w:numFmt w:val="lowerLetter"/>
      <w:lvlText w:val="%2."/>
      <w:lvlJc w:val="left"/>
      <w:pPr>
        <w:tabs>
          <w:tab w:val="num" w:pos="862"/>
        </w:tabs>
        <w:ind w:left="862" w:hanging="363"/>
      </w:pPr>
      <w:rPr>
        <w:rFonts w:hint="default"/>
        <w:color w:val="auto"/>
      </w:rPr>
    </w:lvl>
    <w:lvl w:ilvl="2">
      <w:start w:val="1"/>
      <w:numFmt w:val="lowerRoman"/>
      <w:pStyle w:val="ListNumber3"/>
      <w:lvlText w:val="%3."/>
      <w:lvlJc w:val="left"/>
      <w:pPr>
        <w:tabs>
          <w:tab w:val="num" w:pos="1219"/>
        </w:tabs>
        <w:ind w:left="1219" w:hanging="357"/>
      </w:pPr>
      <w:rPr>
        <w:rFonts w:hint="default"/>
        <w:color w:val="auto"/>
      </w:rPr>
    </w:lvl>
    <w:lvl w:ilvl="3">
      <w:start w:val="1"/>
      <w:numFmt w:val="upperLetter"/>
      <w:pStyle w:val="ListNumber4"/>
      <w:lvlText w:val="(%4)"/>
      <w:lvlJc w:val="left"/>
      <w:pPr>
        <w:ind w:left="499" w:hanging="357"/>
      </w:pPr>
      <w:rPr>
        <w:rFonts w:hint="default"/>
      </w:rPr>
    </w:lvl>
    <w:lvl w:ilvl="4">
      <w:start w:val="1"/>
      <w:numFmt w:val="none"/>
      <w:suff w:val="nothing"/>
      <w:lvlText w:val=""/>
      <w:lvlJc w:val="left"/>
      <w:pPr>
        <w:ind w:left="142" w:firstLine="0"/>
      </w:pPr>
      <w:rPr>
        <w:rFonts w:hint="default"/>
      </w:rPr>
    </w:lvl>
    <w:lvl w:ilvl="5">
      <w:start w:val="1"/>
      <w:numFmt w:val="none"/>
      <w:suff w:val="nothing"/>
      <w:lvlText w:val="%6"/>
      <w:lvlJc w:val="left"/>
      <w:pPr>
        <w:ind w:left="142" w:firstLine="0"/>
      </w:pPr>
      <w:rPr>
        <w:rFonts w:hint="default"/>
      </w:rPr>
    </w:lvl>
    <w:lvl w:ilvl="6">
      <w:start w:val="1"/>
      <w:numFmt w:val="none"/>
      <w:suff w:val="nothing"/>
      <w:lvlText w:val=""/>
      <w:lvlJc w:val="left"/>
      <w:pPr>
        <w:ind w:left="142" w:firstLine="0"/>
      </w:pPr>
      <w:rPr>
        <w:rFonts w:hint="default"/>
      </w:rPr>
    </w:lvl>
    <w:lvl w:ilvl="7">
      <w:start w:val="1"/>
      <w:numFmt w:val="none"/>
      <w:suff w:val="nothing"/>
      <w:lvlText w:val=""/>
      <w:lvlJc w:val="left"/>
      <w:pPr>
        <w:ind w:left="142" w:firstLine="0"/>
      </w:pPr>
      <w:rPr>
        <w:rFonts w:hint="default"/>
      </w:rPr>
    </w:lvl>
    <w:lvl w:ilvl="8">
      <w:start w:val="1"/>
      <w:numFmt w:val="none"/>
      <w:suff w:val="nothing"/>
      <w:lvlText w:val="%9"/>
      <w:lvlJc w:val="left"/>
      <w:pPr>
        <w:ind w:left="142" w:firstLine="0"/>
      </w:pPr>
      <w:rPr>
        <w:rFonts w:hint="default"/>
      </w:rPr>
    </w:lvl>
  </w:abstractNum>
  <w:abstractNum w:abstractNumId="14" w15:restartNumberingAfterBreak="0">
    <w:nsid w:val="17F43207"/>
    <w:multiLevelType w:val="hybridMultilevel"/>
    <w:tmpl w:val="EDF6AB58"/>
    <w:lvl w:ilvl="0" w:tplc="B2922EA0">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16" w15:restartNumberingAfterBreak="0">
    <w:nsid w:val="1A7E16B6"/>
    <w:multiLevelType w:val="multilevel"/>
    <w:tmpl w:val="D3A2748A"/>
    <w:styleLink w:val="StyleOutlinenumberedBold1"/>
    <w:lvl w:ilvl="0">
      <w:start w:val="1"/>
      <w:numFmt w:val="bullet"/>
      <w:lvlText w:val=""/>
      <w:lvlJc w:val="left"/>
      <w:pPr>
        <w:ind w:left="360" w:hanging="360"/>
      </w:pPr>
      <w:rPr>
        <w:rFonts w:ascii="Symbol" w:hAnsi="Symbol" w:hint="default"/>
        <w:color w:val="114B8C"/>
      </w:rPr>
    </w:lvl>
    <w:lvl w:ilvl="1">
      <w:start w:val="1"/>
      <w:numFmt w:val="bullet"/>
      <w:lvlText w:val="○"/>
      <w:lvlJc w:val="left"/>
      <w:pPr>
        <w:ind w:left="1985" w:hanging="567"/>
      </w:pPr>
      <w:rPr>
        <w:rFonts w:ascii="Arial" w:hAnsi="Arial" w:cs="Times New Roman" w:hint="default"/>
      </w:rPr>
    </w:lvl>
    <w:lvl w:ilvl="2">
      <w:start w:val="1"/>
      <w:numFmt w:val="bullet"/>
      <w:lvlText w:val=""/>
      <w:lvlJc w:val="left"/>
      <w:pPr>
        <w:ind w:left="2552" w:hanging="567"/>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B45BBF"/>
    <w:multiLevelType w:val="hybridMultilevel"/>
    <w:tmpl w:val="32C4066E"/>
    <w:lvl w:ilvl="0" w:tplc="86947F52">
      <w:start w:val="1"/>
      <w:numFmt w:val="decimal"/>
      <w:pStyle w:val="ChapterSub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EE1681"/>
    <w:multiLevelType w:val="hybridMultilevel"/>
    <w:tmpl w:val="0EF4F450"/>
    <w:lvl w:ilvl="0" w:tplc="03E840B6">
      <w:start w:val="1"/>
      <w:numFmt w:val="lowerLetter"/>
      <w:lvlText w:val="%1."/>
      <w:lvlJc w:val="left"/>
      <w:pPr>
        <w:ind w:left="1080" w:hanging="360"/>
      </w:pPr>
      <w:rPr>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116FEC"/>
    <w:multiLevelType w:val="multilevel"/>
    <w:tmpl w:val="FE26979A"/>
    <w:styleLink w:val="BulletList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4333C6C"/>
    <w:multiLevelType w:val="hybridMultilevel"/>
    <w:tmpl w:val="7458E3AC"/>
    <w:lvl w:ilvl="0" w:tplc="924AB77A">
      <w:start w:val="1"/>
      <w:numFmt w:val="bullet"/>
      <w:lvlText w:val="·"/>
      <w:lvlJc w:val="left"/>
      <w:pPr>
        <w:tabs>
          <w:tab w:val="num" w:pos="425"/>
        </w:tabs>
        <w:ind w:left="425" w:hanging="425"/>
      </w:pPr>
      <w:rPr>
        <w:rFonts w:ascii="Symbol" w:hAnsi="Symbol" w:cs="Times New Roman" w:hint="default"/>
        <w:color w:val="0C479D"/>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417A59"/>
    <w:multiLevelType w:val="hybridMultilevel"/>
    <w:tmpl w:val="F6F810D8"/>
    <w:lvl w:ilvl="0" w:tplc="26EEBAD8">
      <w:start w:val="1"/>
      <w:numFmt w:val="bullet"/>
      <w:lvlText w:val="•"/>
      <w:lvlJc w:val="left"/>
      <w:pPr>
        <w:ind w:left="720" w:hanging="360"/>
      </w:pPr>
      <w:rPr>
        <w:rFonts w:ascii="Arial" w:hAnsi="Arial" w:hint="default"/>
        <w:color w:val="DA291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0445F4"/>
    <w:multiLevelType w:val="multilevel"/>
    <w:tmpl w:val="78C0B9BE"/>
    <w:styleLink w:val="Lists"/>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1077"/>
        </w:tabs>
        <w:ind w:left="1077" w:hanging="357"/>
      </w:pPr>
      <w:rPr>
        <w:rFonts w:hint="default"/>
      </w:rPr>
    </w:lvl>
    <w:lvl w:ilvl="3">
      <w:start w:val="1"/>
      <w:numFmt w:val="upperLetter"/>
      <w:lvlText w:val="(%4)"/>
      <w:lvlJc w:val="left"/>
      <w:pPr>
        <w:tabs>
          <w:tab w:val="num" w:pos="1452"/>
        </w:tabs>
        <w:ind w:left="1452" w:hanging="375"/>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4DB1383F"/>
    <w:multiLevelType w:val="hybridMultilevel"/>
    <w:tmpl w:val="3708B108"/>
    <w:lvl w:ilvl="0" w:tplc="05FE3BDE">
      <w:start w:val="1"/>
      <w:numFmt w:val="decimal"/>
      <w:pStyle w:val="Heading2NoNumber"/>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AA5B19"/>
    <w:multiLevelType w:val="multilevel"/>
    <w:tmpl w:val="7C729FBE"/>
    <w:lvl w:ilvl="0">
      <w:start w:val="1"/>
      <w:numFmt w:val="decimal"/>
      <w:pStyle w:val="Heading1"/>
      <w:lvlText w:val="%1."/>
      <w:lvlJc w:val="left"/>
      <w:pPr>
        <w:ind w:left="360" w:hanging="360"/>
      </w:pPr>
      <w:rPr>
        <w:color w:val="DA291C"/>
      </w:rPr>
    </w:lvl>
    <w:lvl w:ilvl="1">
      <w:start w:val="1"/>
      <w:numFmt w:val="decimal"/>
      <w:pStyle w:val="Heading2"/>
      <w:isLgl/>
      <w:lvlText w:val="%1.%2"/>
      <w:lvlJc w:val="left"/>
      <w:pPr>
        <w:ind w:left="5215" w:hanging="396"/>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7855CB7"/>
    <w:multiLevelType w:val="hybridMultilevel"/>
    <w:tmpl w:val="2D56CC72"/>
    <w:lvl w:ilvl="0" w:tplc="7EC00C78">
      <w:start w:val="1"/>
      <w:numFmt w:val="bullet"/>
      <w:lvlText w:val=""/>
      <w:lvlJc w:val="left"/>
      <w:pPr>
        <w:ind w:left="360" w:hanging="360"/>
      </w:pPr>
      <w:rPr>
        <w:rFonts w:ascii="Symbol" w:hAnsi="Symbol" w:hint="default"/>
        <w:color w:val="FF0000"/>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2C1A32"/>
    <w:multiLevelType w:val="hybridMultilevel"/>
    <w:tmpl w:val="36F6FA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FF04F45"/>
    <w:multiLevelType w:val="hybridMultilevel"/>
    <w:tmpl w:val="EF8A30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C35D29"/>
    <w:multiLevelType w:val="multilevel"/>
    <w:tmpl w:val="569872E4"/>
    <w:styleLink w:val="SBbulletlists"/>
    <w:lvl w:ilvl="0">
      <w:start w:val="1"/>
      <w:numFmt w:val="bullet"/>
      <w:lvlText w:val=""/>
      <w:lvlJc w:val="left"/>
      <w:pPr>
        <w:tabs>
          <w:tab w:val="num" w:pos="357"/>
        </w:tabs>
        <w:ind w:left="360" w:hanging="360"/>
      </w:pPr>
      <w:rPr>
        <w:rFonts w:ascii="Symbol" w:hAnsi="Symbol" w:hint="default"/>
        <w:color w:val="DA291C" w:themeColor="text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CA65F7B"/>
    <w:multiLevelType w:val="hybridMultilevel"/>
    <w:tmpl w:val="9AE4C338"/>
    <w:lvl w:ilvl="0" w:tplc="751AC540">
      <w:start w:val="1"/>
      <w:numFmt w:val="bullet"/>
      <w:pStyle w:val="ListBullet"/>
      <w:lvlText w:val=""/>
      <w:lvlJc w:val="left"/>
      <w:pPr>
        <w:ind w:left="720" w:hanging="360"/>
      </w:pPr>
      <w:rPr>
        <w:rFonts w:ascii="Symbol" w:hAnsi="Symbol" w:hint="default"/>
        <w:color w:val="DA291C" w:themeColor="accent1"/>
      </w:rPr>
    </w:lvl>
    <w:lvl w:ilvl="1" w:tplc="BB180774">
      <w:start w:val="1"/>
      <w:numFmt w:val="bullet"/>
      <w:lvlText w:val="o"/>
      <w:lvlJc w:val="left"/>
      <w:pPr>
        <w:ind w:left="1440" w:hanging="360"/>
      </w:pPr>
      <w:rPr>
        <w:rFonts w:ascii="Courier New" w:hAnsi="Courier New" w:hint="default"/>
        <w:color w:val="DA291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CA2957"/>
    <w:multiLevelType w:val="hybridMultilevel"/>
    <w:tmpl w:val="36F6FA1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296724"/>
    <w:multiLevelType w:val="hybridMultilevel"/>
    <w:tmpl w:val="2BCEC982"/>
    <w:lvl w:ilvl="0" w:tplc="016CEE7A">
      <w:start w:val="1"/>
      <w:numFmt w:val="decimal"/>
      <w:lvlText w:val="%1."/>
      <w:lvlJc w:val="left"/>
      <w:pPr>
        <w:ind w:left="1440" w:hanging="360"/>
      </w:pPr>
    </w:lvl>
    <w:lvl w:ilvl="1" w:tplc="6F6279C6">
      <w:start w:val="1"/>
      <w:numFmt w:val="decimal"/>
      <w:lvlText w:val="%2."/>
      <w:lvlJc w:val="left"/>
      <w:pPr>
        <w:ind w:left="1440" w:hanging="360"/>
      </w:pPr>
    </w:lvl>
    <w:lvl w:ilvl="2" w:tplc="10E21D78">
      <w:start w:val="1"/>
      <w:numFmt w:val="decimal"/>
      <w:lvlText w:val="%3."/>
      <w:lvlJc w:val="left"/>
      <w:pPr>
        <w:ind w:left="1440" w:hanging="360"/>
      </w:pPr>
    </w:lvl>
    <w:lvl w:ilvl="3" w:tplc="CA5CE510">
      <w:start w:val="1"/>
      <w:numFmt w:val="decimal"/>
      <w:lvlText w:val="%4."/>
      <w:lvlJc w:val="left"/>
      <w:pPr>
        <w:ind w:left="1440" w:hanging="360"/>
      </w:pPr>
    </w:lvl>
    <w:lvl w:ilvl="4" w:tplc="4C1E9770">
      <w:start w:val="1"/>
      <w:numFmt w:val="decimal"/>
      <w:lvlText w:val="%5."/>
      <w:lvlJc w:val="left"/>
      <w:pPr>
        <w:ind w:left="1440" w:hanging="360"/>
      </w:pPr>
    </w:lvl>
    <w:lvl w:ilvl="5" w:tplc="13249546">
      <w:start w:val="1"/>
      <w:numFmt w:val="decimal"/>
      <w:lvlText w:val="%6."/>
      <w:lvlJc w:val="left"/>
      <w:pPr>
        <w:ind w:left="1440" w:hanging="360"/>
      </w:pPr>
    </w:lvl>
    <w:lvl w:ilvl="6" w:tplc="101E9390">
      <w:start w:val="1"/>
      <w:numFmt w:val="decimal"/>
      <w:lvlText w:val="%7."/>
      <w:lvlJc w:val="left"/>
      <w:pPr>
        <w:ind w:left="1440" w:hanging="360"/>
      </w:pPr>
    </w:lvl>
    <w:lvl w:ilvl="7" w:tplc="7DAA4A22">
      <w:start w:val="1"/>
      <w:numFmt w:val="decimal"/>
      <w:lvlText w:val="%8."/>
      <w:lvlJc w:val="left"/>
      <w:pPr>
        <w:ind w:left="1440" w:hanging="360"/>
      </w:pPr>
    </w:lvl>
    <w:lvl w:ilvl="8" w:tplc="504CE69E">
      <w:start w:val="1"/>
      <w:numFmt w:val="decimal"/>
      <w:lvlText w:val="%9."/>
      <w:lvlJc w:val="left"/>
      <w:pPr>
        <w:ind w:left="1440" w:hanging="360"/>
      </w:pPr>
    </w:lvl>
  </w:abstractNum>
  <w:abstractNum w:abstractNumId="33" w15:restartNumberingAfterBreak="0">
    <w:nsid w:val="75BA3785"/>
    <w:multiLevelType w:val="multilevel"/>
    <w:tmpl w:val="19B0EA28"/>
    <w:styleLink w:val="AnnexCoverTitle"/>
    <w:lvl w:ilvl="0">
      <w:start w:val="1"/>
      <w:numFmt w:val="none"/>
      <w:suff w:val="nothing"/>
      <w:lvlText w:val="Annex"/>
      <w:lvlJc w:val="left"/>
      <w:pPr>
        <w:ind w:left="0" w:firstLine="0"/>
      </w:pPr>
      <w:rPr>
        <w:rFonts w:hint="default"/>
        <w:caps/>
        <w:color w:val="FFFFFF" w:themeColor="background1"/>
        <w:sz w:val="52"/>
      </w:rPr>
    </w:lvl>
    <w:lvl w:ilvl="1">
      <w:start w:val="1"/>
      <w:numFmt w:val="none"/>
      <w:suff w:val="nothing"/>
      <w:lvlText w:val=""/>
      <w:lvlJc w:val="left"/>
      <w:pPr>
        <w:ind w:left="0" w:firstLine="0"/>
      </w:pPr>
      <w:rPr>
        <w:rFonts w:hint="default"/>
      </w:rPr>
    </w:lvl>
    <w:lvl w:ilvl="2">
      <w:start w:val="1"/>
      <w:numFmt w:val="none"/>
      <w:suff w:val="nothing"/>
      <w:lvlText w:val=""/>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766B3FAA"/>
    <w:multiLevelType w:val="multilevel"/>
    <w:tmpl w:val="168C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A52E10"/>
    <w:multiLevelType w:val="hybridMultilevel"/>
    <w:tmpl w:val="AF2817E8"/>
    <w:lvl w:ilvl="0" w:tplc="366404E4">
      <w:start w:val="31"/>
      <w:numFmt w:val="bullet"/>
      <w:lvlText w:val="-"/>
      <w:lvlJc w:val="left"/>
      <w:pPr>
        <w:ind w:left="720" w:hanging="360"/>
      </w:pPr>
      <w:rPr>
        <w:rFonts w:ascii="Calibri" w:eastAsiaTheme="minorHAnsi" w:hAnsi="Calibri" w:cs="Calibri" w:hint="default"/>
        <w:color w:val="DA291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3B0453"/>
    <w:multiLevelType w:val="hybridMultilevel"/>
    <w:tmpl w:val="257A255E"/>
    <w:lvl w:ilvl="0" w:tplc="7EC00C78">
      <w:start w:val="1"/>
      <w:numFmt w:val="bullet"/>
      <w:lvlText w:val=""/>
      <w:lvlJc w:val="left"/>
      <w:pPr>
        <w:ind w:left="360" w:hanging="360"/>
      </w:pPr>
      <w:rPr>
        <w:rFonts w:ascii="Symbol" w:hAnsi="Symbol" w:hint="default"/>
        <w:color w:val="FF0000"/>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D7A05AD"/>
    <w:multiLevelType w:val="multilevel"/>
    <w:tmpl w:val="6D9A4ACC"/>
    <w:lvl w:ilvl="0">
      <w:start w:val="1"/>
      <w:numFmt w:val="bullet"/>
      <w:pStyle w:val="ListBullet2Black"/>
      <w:lvlText w:val="o"/>
      <w:lvlJc w:val="left"/>
      <w:pPr>
        <w:ind w:left="360" w:hanging="360"/>
      </w:pPr>
      <w:rPr>
        <w:rFonts w:ascii="Courier New" w:hAnsi="Courier New" w:hint="default"/>
        <w:color w:val="DA291C"/>
      </w:rPr>
    </w:lvl>
    <w:lvl w:ilvl="1">
      <w:start w:val="1"/>
      <w:numFmt w:val="bullet"/>
      <w:lvlText w:val="o"/>
      <w:lvlJc w:val="left"/>
      <w:pPr>
        <w:ind w:left="720" w:hanging="363"/>
      </w:pPr>
      <w:rPr>
        <w:rFonts w:ascii="Courier New" w:hAnsi="Courier New" w:cs="Courier New" w:hint="default"/>
        <w:color w:val="DA291C" w:themeColor="text2"/>
      </w:rPr>
    </w:lvl>
    <w:lvl w:ilvl="2">
      <w:start w:val="1"/>
      <w:numFmt w:val="bullet"/>
      <w:lvlText w:val=""/>
      <w:lvlJc w:val="left"/>
      <w:pPr>
        <w:ind w:left="357" w:hanging="357"/>
      </w:pPr>
      <w:rPr>
        <w:rFonts w:ascii="Symbol" w:hAnsi="Symbol" w:hint="default"/>
        <w:color w:val="auto"/>
      </w:rPr>
    </w:lvl>
    <w:lvl w:ilvl="3">
      <w:start w:val="1"/>
      <w:numFmt w:val="bullet"/>
      <w:lvlText w:val=""/>
      <w:lvlJc w:val="left"/>
      <w:pPr>
        <w:tabs>
          <w:tab w:val="num" w:pos="357"/>
        </w:tabs>
        <w:ind w:left="357" w:hanging="357"/>
      </w:pPr>
      <w:rPr>
        <w:rFonts w:ascii="Symbol" w:hAnsi="Symbol" w:hint="default"/>
        <w:color w:val="DA291C" w:themeColor="text2"/>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E960FE8"/>
    <w:multiLevelType w:val="multilevel"/>
    <w:tmpl w:val="5A5AC6B4"/>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852331">
    <w:abstractNumId w:val="23"/>
  </w:num>
  <w:num w:numId="2" w16cid:durableId="1462458675">
    <w:abstractNumId w:val="2"/>
  </w:num>
  <w:num w:numId="3" w16cid:durableId="611523147">
    <w:abstractNumId w:val="0"/>
  </w:num>
  <w:num w:numId="4" w16cid:durableId="1096251157">
    <w:abstractNumId w:val="20"/>
  </w:num>
  <w:num w:numId="5" w16cid:durableId="924457631">
    <w:abstractNumId w:val="29"/>
  </w:num>
  <w:num w:numId="6" w16cid:durableId="1599823311">
    <w:abstractNumId w:val="25"/>
  </w:num>
  <w:num w:numId="7" w16cid:durableId="1260942187">
    <w:abstractNumId w:val="7"/>
  </w:num>
  <w:num w:numId="8" w16cid:durableId="1610457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6228153">
    <w:abstractNumId w:val="16"/>
    <w:lvlOverride w:ilvl="0">
      <w:lvl w:ilvl="0">
        <w:start w:val="1"/>
        <w:numFmt w:val="bullet"/>
        <w:lvlText w:val=""/>
        <w:lvlJc w:val="left"/>
        <w:pPr>
          <w:ind w:left="360" w:hanging="360"/>
        </w:pPr>
        <w:rPr>
          <w:rFonts w:ascii="Symbol" w:hAnsi="Symbol" w:hint="default"/>
          <w:color w:val="DA291C"/>
        </w:rPr>
      </w:lvl>
    </w:lvlOverride>
  </w:num>
  <w:num w:numId="10" w16cid:durableId="139076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3541324">
    <w:abstractNumId w:val="15"/>
  </w:num>
  <w:num w:numId="12" w16cid:durableId="1683848722">
    <w:abstractNumId w:val="38"/>
  </w:num>
  <w:num w:numId="13" w16cid:durableId="1617130936">
    <w:abstractNumId w:val="33"/>
  </w:num>
  <w:num w:numId="14" w16cid:durableId="1618173199">
    <w:abstractNumId w:val="12"/>
  </w:num>
  <w:num w:numId="15" w16cid:durableId="1180117290">
    <w:abstractNumId w:val="14"/>
  </w:num>
  <w:num w:numId="16" w16cid:durableId="444006624">
    <w:abstractNumId w:val="35"/>
  </w:num>
  <w:num w:numId="17" w16cid:durableId="168374752">
    <w:abstractNumId w:val="31"/>
  </w:num>
  <w:num w:numId="18" w16cid:durableId="679703274">
    <w:abstractNumId w:val="36"/>
  </w:num>
  <w:num w:numId="19" w16cid:durableId="1607273053">
    <w:abstractNumId w:val="26"/>
  </w:num>
  <w:num w:numId="20" w16cid:durableId="855382386">
    <w:abstractNumId w:val="28"/>
  </w:num>
  <w:num w:numId="21" w16cid:durableId="761605441">
    <w:abstractNumId w:val="6"/>
  </w:num>
  <w:num w:numId="22" w16cid:durableId="1091660974">
    <w:abstractNumId w:val="4"/>
  </w:num>
  <w:num w:numId="23" w16cid:durableId="785344106">
    <w:abstractNumId w:val="24"/>
  </w:num>
  <w:num w:numId="24" w16cid:durableId="1851332740">
    <w:abstractNumId w:val="17"/>
  </w:num>
  <w:num w:numId="25" w16cid:durableId="759987462">
    <w:abstractNumId w:val="21"/>
  </w:num>
  <w:num w:numId="26" w16cid:durableId="893351644">
    <w:abstractNumId w:val="10"/>
  </w:num>
  <w:num w:numId="27" w16cid:durableId="2022513339">
    <w:abstractNumId w:val="8"/>
  </w:num>
  <w:num w:numId="28" w16cid:durableId="968514522">
    <w:abstractNumId w:val="22"/>
  </w:num>
  <w:num w:numId="29" w16cid:durableId="312688055">
    <w:abstractNumId w:val="19"/>
  </w:num>
  <w:num w:numId="30" w16cid:durableId="407849005">
    <w:abstractNumId w:val="5"/>
  </w:num>
  <w:num w:numId="31" w16cid:durableId="958802525">
    <w:abstractNumId w:val="37"/>
  </w:num>
  <w:num w:numId="32" w16cid:durableId="367146604">
    <w:abstractNumId w:val="30"/>
  </w:num>
  <w:num w:numId="33" w16cid:durableId="2068412903">
    <w:abstractNumId w:val="16"/>
  </w:num>
  <w:num w:numId="34" w16cid:durableId="1792820853">
    <w:abstractNumId w:val="18"/>
  </w:num>
  <w:num w:numId="35" w16cid:durableId="2132940643">
    <w:abstractNumId w:val="14"/>
    <w:lvlOverride w:ilvl="0">
      <w:startOverride w:val="1"/>
    </w:lvlOverride>
  </w:num>
  <w:num w:numId="36" w16cid:durableId="140268516">
    <w:abstractNumId w:val="3"/>
  </w:num>
  <w:num w:numId="37" w16cid:durableId="1072318282">
    <w:abstractNumId w:val="11"/>
  </w:num>
  <w:num w:numId="38" w16cid:durableId="1032458772">
    <w:abstractNumId w:val="27"/>
  </w:num>
  <w:num w:numId="39" w16cid:durableId="77602023">
    <w:abstractNumId w:val="18"/>
    <w:lvlOverride w:ilvl="0">
      <w:startOverride w:val="1"/>
    </w:lvlOverride>
  </w:num>
  <w:num w:numId="40" w16cid:durableId="988633541">
    <w:abstractNumId w:val="24"/>
    <w:lvlOverride w:ilvl="0">
      <w:startOverride w:val="1"/>
    </w:lvlOverride>
  </w:num>
  <w:num w:numId="41" w16cid:durableId="6727316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6657703">
    <w:abstractNumId w:val="34"/>
  </w:num>
  <w:num w:numId="43" w16cid:durableId="236323340">
    <w:abstractNumId w:val="12"/>
  </w:num>
  <w:num w:numId="44" w16cid:durableId="1216552919">
    <w:abstractNumId w:val="12"/>
  </w:num>
  <w:num w:numId="45" w16cid:durableId="619528686">
    <w:abstractNumId w:val="12"/>
  </w:num>
  <w:num w:numId="46" w16cid:durableId="2024891509">
    <w:abstractNumId w:val="12"/>
  </w:num>
  <w:num w:numId="47" w16cid:durableId="1562248140">
    <w:abstractNumId w:val="12"/>
  </w:num>
  <w:num w:numId="48" w16cid:durableId="934090623">
    <w:abstractNumId w:val="12"/>
  </w:num>
  <w:num w:numId="49" w16cid:durableId="108091965">
    <w:abstractNumId w:val="12"/>
  </w:num>
  <w:num w:numId="50" w16cid:durableId="1868060052">
    <w:abstractNumId w:val="12"/>
  </w:num>
  <w:num w:numId="51" w16cid:durableId="930698127">
    <w:abstractNumId w:val="32"/>
  </w:num>
  <w:num w:numId="52" w16cid:durableId="1556432113">
    <w:abstractNumId w:val="24"/>
  </w:num>
  <w:num w:numId="53" w16cid:durableId="787890157">
    <w:abstractNumId w:val="18"/>
    <w:lvlOverride w:ilvl="0">
      <w:startOverride w:val="1"/>
    </w:lvlOverride>
  </w:num>
  <w:num w:numId="54" w16cid:durableId="1042902863">
    <w:abstractNumId w:val="12"/>
  </w:num>
  <w:num w:numId="55" w16cid:durableId="1774130025">
    <w:abstractNumId w:val="12"/>
  </w:num>
  <w:num w:numId="56" w16cid:durableId="1229610055">
    <w:abstractNumId w:val="12"/>
  </w:num>
  <w:num w:numId="57" w16cid:durableId="873273205">
    <w:abstractNumId w:val="30"/>
  </w:num>
  <w:num w:numId="58" w16cid:durableId="160394108">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70"/>
    <w:rsid w:val="00000075"/>
    <w:rsid w:val="00000135"/>
    <w:rsid w:val="000003E3"/>
    <w:rsid w:val="00000473"/>
    <w:rsid w:val="000004BB"/>
    <w:rsid w:val="0000051F"/>
    <w:rsid w:val="00000598"/>
    <w:rsid w:val="000005A6"/>
    <w:rsid w:val="0000068B"/>
    <w:rsid w:val="0000073D"/>
    <w:rsid w:val="00000E83"/>
    <w:rsid w:val="00001150"/>
    <w:rsid w:val="0000130F"/>
    <w:rsid w:val="000013D6"/>
    <w:rsid w:val="000013F9"/>
    <w:rsid w:val="000016A4"/>
    <w:rsid w:val="00001928"/>
    <w:rsid w:val="00001D90"/>
    <w:rsid w:val="00002162"/>
    <w:rsid w:val="000021E1"/>
    <w:rsid w:val="0000247B"/>
    <w:rsid w:val="000026C8"/>
    <w:rsid w:val="00002993"/>
    <w:rsid w:val="00002A0F"/>
    <w:rsid w:val="00002D6E"/>
    <w:rsid w:val="00002E85"/>
    <w:rsid w:val="00002EB4"/>
    <w:rsid w:val="00002F1D"/>
    <w:rsid w:val="000030EA"/>
    <w:rsid w:val="000032F9"/>
    <w:rsid w:val="00003649"/>
    <w:rsid w:val="00003655"/>
    <w:rsid w:val="00003954"/>
    <w:rsid w:val="00003A0A"/>
    <w:rsid w:val="00003C62"/>
    <w:rsid w:val="00003D09"/>
    <w:rsid w:val="00003D95"/>
    <w:rsid w:val="00003DC2"/>
    <w:rsid w:val="00003DF3"/>
    <w:rsid w:val="00003FAD"/>
    <w:rsid w:val="00004057"/>
    <w:rsid w:val="00004305"/>
    <w:rsid w:val="00004412"/>
    <w:rsid w:val="000045F8"/>
    <w:rsid w:val="000048EC"/>
    <w:rsid w:val="00004948"/>
    <w:rsid w:val="00004ADB"/>
    <w:rsid w:val="00004BED"/>
    <w:rsid w:val="000054B3"/>
    <w:rsid w:val="00005512"/>
    <w:rsid w:val="00005ADB"/>
    <w:rsid w:val="00005D98"/>
    <w:rsid w:val="00005F22"/>
    <w:rsid w:val="000062A1"/>
    <w:rsid w:val="00006311"/>
    <w:rsid w:val="000065D3"/>
    <w:rsid w:val="0000674C"/>
    <w:rsid w:val="000069E7"/>
    <w:rsid w:val="00006D7C"/>
    <w:rsid w:val="00006E61"/>
    <w:rsid w:val="000070D2"/>
    <w:rsid w:val="0000718B"/>
    <w:rsid w:val="0000736A"/>
    <w:rsid w:val="000075AE"/>
    <w:rsid w:val="000077C8"/>
    <w:rsid w:val="00007B40"/>
    <w:rsid w:val="00007EB2"/>
    <w:rsid w:val="00007F2D"/>
    <w:rsid w:val="00007F93"/>
    <w:rsid w:val="00007FEF"/>
    <w:rsid w:val="000102C5"/>
    <w:rsid w:val="0001033E"/>
    <w:rsid w:val="00010460"/>
    <w:rsid w:val="000105B0"/>
    <w:rsid w:val="00010781"/>
    <w:rsid w:val="000108F9"/>
    <w:rsid w:val="00010A3B"/>
    <w:rsid w:val="00010B89"/>
    <w:rsid w:val="00010BEB"/>
    <w:rsid w:val="00010E73"/>
    <w:rsid w:val="00010F32"/>
    <w:rsid w:val="000110E2"/>
    <w:rsid w:val="000110F0"/>
    <w:rsid w:val="00011129"/>
    <w:rsid w:val="00011542"/>
    <w:rsid w:val="000115DD"/>
    <w:rsid w:val="000117F6"/>
    <w:rsid w:val="000118B4"/>
    <w:rsid w:val="00011959"/>
    <w:rsid w:val="00011961"/>
    <w:rsid w:val="000119A5"/>
    <w:rsid w:val="00011B52"/>
    <w:rsid w:val="00011C5E"/>
    <w:rsid w:val="00011C5F"/>
    <w:rsid w:val="00011C96"/>
    <w:rsid w:val="00011CB6"/>
    <w:rsid w:val="00011CF2"/>
    <w:rsid w:val="00011F43"/>
    <w:rsid w:val="0001292F"/>
    <w:rsid w:val="00012A2D"/>
    <w:rsid w:val="00012C11"/>
    <w:rsid w:val="00012CA3"/>
    <w:rsid w:val="00012CDA"/>
    <w:rsid w:val="00012D30"/>
    <w:rsid w:val="00013084"/>
    <w:rsid w:val="000135A6"/>
    <w:rsid w:val="00013671"/>
    <w:rsid w:val="00013854"/>
    <w:rsid w:val="00013A07"/>
    <w:rsid w:val="00013E7A"/>
    <w:rsid w:val="000140DE"/>
    <w:rsid w:val="000141B9"/>
    <w:rsid w:val="0001448A"/>
    <w:rsid w:val="000144EB"/>
    <w:rsid w:val="00014619"/>
    <w:rsid w:val="00014716"/>
    <w:rsid w:val="00014773"/>
    <w:rsid w:val="000148B9"/>
    <w:rsid w:val="00014BA6"/>
    <w:rsid w:val="00014BD0"/>
    <w:rsid w:val="00014CB1"/>
    <w:rsid w:val="00014DE5"/>
    <w:rsid w:val="00014E11"/>
    <w:rsid w:val="00014E91"/>
    <w:rsid w:val="000150AF"/>
    <w:rsid w:val="0001518F"/>
    <w:rsid w:val="000152ED"/>
    <w:rsid w:val="000157E5"/>
    <w:rsid w:val="00015BC0"/>
    <w:rsid w:val="00015CDF"/>
    <w:rsid w:val="00016322"/>
    <w:rsid w:val="000163B5"/>
    <w:rsid w:val="0001654F"/>
    <w:rsid w:val="0001678E"/>
    <w:rsid w:val="00016970"/>
    <w:rsid w:val="00016B50"/>
    <w:rsid w:val="00016B6A"/>
    <w:rsid w:val="00016DCA"/>
    <w:rsid w:val="00016F70"/>
    <w:rsid w:val="0001708B"/>
    <w:rsid w:val="00017180"/>
    <w:rsid w:val="000173A0"/>
    <w:rsid w:val="000174DD"/>
    <w:rsid w:val="00017551"/>
    <w:rsid w:val="00017617"/>
    <w:rsid w:val="000177CE"/>
    <w:rsid w:val="000178A9"/>
    <w:rsid w:val="00017CA6"/>
    <w:rsid w:val="00020043"/>
    <w:rsid w:val="00020297"/>
    <w:rsid w:val="000202E7"/>
    <w:rsid w:val="000204BC"/>
    <w:rsid w:val="00020550"/>
    <w:rsid w:val="00020757"/>
    <w:rsid w:val="00020860"/>
    <w:rsid w:val="00020877"/>
    <w:rsid w:val="00020A16"/>
    <w:rsid w:val="00021075"/>
    <w:rsid w:val="00021268"/>
    <w:rsid w:val="00021890"/>
    <w:rsid w:val="000218A5"/>
    <w:rsid w:val="000219A2"/>
    <w:rsid w:val="00021A06"/>
    <w:rsid w:val="00021A85"/>
    <w:rsid w:val="00021E0D"/>
    <w:rsid w:val="00021FAE"/>
    <w:rsid w:val="000220D7"/>
    <w:rsid w:val="000220DA"/>
    <w:rsid w:val="00022151"/>
    <w:rsid w:val="000222A3"/>
    <w:rsid w:val="000223AE"/>
    <w:rsid w:val="000224ED"/>
    <w:rsid w:val="000226E3"/>
    <w:rsid w:val="0002274B"/>
    <w:rsid w:val="0002281B"/>
    <w:rsid w:val="00022B2D"/>
    <w:rsid w:val="00022C3C"/>
    <w:rsid w:val="0002335F"/>
    <w:rsid w:val="000233A6"/>
    <w:rsid w:val="000235AD"/>
    <w:rsid w:val="00023671"/>
    <w:rsid w:val="0002374E"/>
    <w:rsid w:val="00023AD5"/>
    <w:rsid w:val="00023EC5"/>
    <w:rsid w:val="00024579"/>
    <w:rsid w:val="000246B0"/>
    <w:rsid w:val="00024ABE"/>
    <w:rsid w:val="00024E3C"/>
    <w:rsid w:val="00024E67"/>
    <w:rsid w:val="00024EC8"/>
    <w:rsid w:val="000251D3"/>
    <w:rsid w:val="00025353"/>
    <w:rsid w:val="00025656"/>
    <w:rsid w:val="00025670"/>
    <w:rsid w:val="000256CB"/>
    <w:rsid w:val="00025991"/>
    <w:rsid w:val="000259FB"/>
    <w:rsid w:val="00025E14"/>
    <w:rsid w:val="00025E1C"/>
    <w:rsid w:val="00026092"/>
    <w:rsid w:val="0002610A"/>
    <w:rsid w:val="00026428"/>
    <w:rsid w:val="00026458"/>
    <w:rsid w:val="000268DE"/>
    <w:rsid w:val="00026EDB"/>
    <w:rsid w:val="0002733B"/>
    <w:rsid w:val="0002748C"/>
    <w:rsid w:val="00027701"/>
    <w:rsid w:val="00027780"/>
    <w:rsid w:val="00027877"/>
    <w:rsid w:val="00027DC3"/>
    <w:rsid w:val="00027E97"/>
    <w:rsid w:val="0003001D"/>
    <w:rsid w:val="000300E1"/>
    <w:rsid w:val="00030468"/>
    <w:rsid w:val="0003059C"/>
    <w:rsid w:val="0003075F"/>
    <w:rsid w:val="000307A6"/>
    <w:rsid w:val="00030AFE"/>
    <w:rsid w:val="00030BE7"/>
    <w:rsid w:val="00030DDF"/>
    <w:rsid w:val="00030F68"/>
    <w:rsid w:val="0003104E"/>
    <w:rsid w:val="000310E2"/>
    <w:rsid w:val="0003145B"/>
    <w:rsid w:val="00031680"/>
    <w:rsid w:val="00031771"/>
    <w:rsid w:val="000317E7"/>
    <w:rsid w:val="0003186D"/>
    <w:rsid w:val="000318FA"/>
    <w:rsid w:val="00031962"/>
    <w:rsid w:val="00031AE2"/>
    <w:rsid w:val="00031BAB"/>
    <w:rsid w:val="00031F5B"/>
    <w:rsid w:val="00032001"/>
    <w:rsid w:val="00032072"/>
    <w:rsid w:val="000322B4"/>
    <w:rsid w:val="000322ED"/>
    <w:rsid w:val="00032A84"/>
    <w:rsid w:val="00032B8E"/>
    <w:rsid w:val="00032D40"/>
    <w:rsid w:val="000331AF"/>
    <w:rsid w:val="00033318"/>
    <w:rsid w:val="0003338D"/>
    <w:rsid w:val="00033473"/>
    <w:rsid w:val="000337C2"/>
    <w:rsid w:val="00033805"/>
    <w:rsid w:val="00033C3D"/>
    <w:rsid w:val="00033C84"/>
    <w:rsid w:val="00033D18"/>
    <w:rsid w:val="00033F96"/>
    <w:rsid w:val="0003473B"/>
    <w:rsid w:val="00034A19"/>
    <w:rsid w:val="00034C9A"/>
    <w:rsid w:val="00034F0D"/>
    <w:rsid w:val="0003509D"/>
    <w:rsid w:val="000350CD"/>
    <w:rsid w:val="0003547F"/>
    <w:rsid w:val="0003555C"/>
    <w:rsid w:val="0003557F"/>
    <w:rsid w:val="0003581B"/>
    <w:rsid w:val="000358F2"/>
    <w:rsid w:val="00035BFE"/>
    <w:rsid w:val="00035E7C"/>
    <w:rsid w:val="00035F29"/>
    <w:rsid w:val="00036138"/>
    <w:rsid w:val="000363F4"/>
    <w:rsid w:val="0003645D"/>
    <w:rsid w:val="00036895"/>
    <w:rsid w:val="000368E7"/>
    <w:rsid w:val="0003690F"/>
    <w:rsid w:val="0003695D"/>
    <w:rsid w:val="000369F6"/>
    <w:rsid w:val="00036A3C"/>
    <w:rsid w:val="00036ABE"/>
    <w:rsid w:val="00036BCA"/>
    <w:rsid w:val="00036CEC"/>
    <w:rsid w:val="00036E66"/>
    <w:rsid w:val="00036F17"/>
    <w:rsid w:val="00036F3F"/>
    <w:rsid w:val="00036F9E"/>
    <w:rsid w:val="00036FC7"/>
    <w:rsid w:val="0003730B"/>
    <w:rsid w:val="0003741B"/>
    <w:rsid w:val="000374B0"/>
    <w:rsid w:val="000375CE"/>
    <w:rsid w:val="000375EB"/>
    <w:rsid w:val="0003787A"/>
    <w:rsid w:val="000379F0"/>
    <w:rsid w:val="00037AA7"/>
    <w:rsid w:val="00037D1B"/>
    <w:rsid w:val="00037E54"/>
    <w:rsid w:val="00040076"/>
    <w:rsid w:val="0004011A"/>
    <w:rsid w:val="00040204"/>
    <w:rsid w:val="0004041E"/>
    <w:rsid w:val="0004046B"/>
    <w:rsid w:val="000404CD"/>
    <w:rsid w:val="00040734"/>
    <w:rsid w:val="00040924"/>
    <w:rsid w:val="00040993"/>
    <w:rsid w:val="00040D69"/>
    <w:rsid w:val="00040F72"/>
    <w:rsid w:val="00041226"/>
    <w:rsid w:val="00041272"/>
    <w:rsid w:val="000413B3"/>
    <w:rsid w:val="0004156D"/>
    <w:rsid w:val="000417CA"/>
    <w:rsid w:val="00041979"/>
    <w:rsid w:val="00042154"/>
    <w:rsid w:val="00042322"/>
    <w:rsid w:val="000427E8"/>
    <w:rsid w:val="000428A5"/>
    <w:rsid w:val="00042942"/>
    <w:rsid w:val="00042A6E"/>
    <w:rsid w:val="00042ADE"/>
    <w:rsid w:val="00042B38"/>
    <w:rsid w:val="00042E68"/>
    <w:rsid w:val="00043011"/>
    <w:rsid w:val="00043017"/>
    <w:rsid w:val="00043366"/>
    <w:rsid w:val="0004339B"/>
    <w:rsid w:val="000434C8"/>
    <w:rsid w:val="000435DF"/>
    <w:rsid w:val="00043767"/>
    <w:rsid w:val="00043A7C"/>
    <w:rsid w:val="00043AC1"/>
    <w:rsid w:val="00043C0A"/>
    <w:rsid w:val="00043E8A"/>
    <w:rsid w:val="00044127"/>
    <w:rsid w:val="0004419C"/>
    <w:rsid w:val="000442FC"/>
    <w:rsid w:val="00044569"/>
    <w:rsid w:val="00044592"/>
    <w:rsid w:val="00044C34"/>
    <w:rsid w:val="00044E99"/>
    <w:rsid w:val="00044ECB"/>
    <w:rsid w:val="00045063"/>
    <w:rsid w:val="00045088"/>
    <w:rsid w:val="0004546C"/>
    <w:rsid w:val="00045B51"/>
    <w:rsid w:val="00045CB1"/>
    <w:rsid w:val="00045DA2"/>
    <w:rsid w:val="00045E28"/>
    <w:rsid w:val="00046125"/>
    <w:rsid w:val="00046892"/>
    <w:rsid w:val="000469A3"/>
    <w:rsid w:val="000469EA"/>
    <w:rsid w:val="00046AE5"/>
    <w:rsid w:val="00047028"/>
    <w:rsid w:val="00047065"/>
    <w:rsid w:val="0004740A"/>
    <w:rsid w:val="00047867"/>
    <w:rsid w:val="0004790E"/>
    <w:rsid w:val="00047BB4"/>
    <w:rsid w:val="00050711"/>
    <w:rsid w:val="000509F7"/>
    <w:rsid w:val="00050A8B"/>
    <w:rsid w:val="00050B08"/>
    <w:rsid w:val="00050F17"/>
    <w:rsid w:val="000511F9"/>
    <w:rsid w:val="00051283"/>
    <w:rsid w:val="000513FD"/>
    <w:rsid w:val="00051455"/>
    <w:rsid w:val="00051524"/>
    <w:rsid w:val="000515E2"/>
    <w:rsid w:val="00051860"/>
    <w:rsid w:val="00051CE8"/>
    <w:rsid w:val="00051E49"/>
    <w:rsid w:val="0005216A"/>
    <w:rsid w:val="000523BB"/>
    <w:rsid w:val="00052698"/>
    <w:rsid w:val="00052814"/>
    <w:rsid w:val="000528B3"/>
    <w:rsid w:val="000529FE"/>
    <w:rsid w:val="00052A2C"/>
    <w:rsid w:val="00052BF4"/>
    <w:rsid w:val="00053150"/>
    <w:rsid w:val="000534CE"/>
    <w:rsid w:val="000534E4"/>
    <w:rsid w:val="000535F9"/>
    <w:rsid w:val="0005380E"/>
    <w:rsid w:val="00053B17"/>
    <w:rsid w:val="00053BDF"/>
    <w:rsid w:val="00053C1C"/>
    <w:rsid w:val="00053CA2"/>
    <w:rsid w:val="00053E1D"/>
    <w:rsid w:val="00054108"/>
    <w:rsid w:val="000541C4"/>
    <w:rsid w:val="000542FF"/>
    <w:rsid w:val="0005454C"/>
    <w:rsid w:val="000545A6"/>
    <w:rsid w:val="0005478E"/>
    <w:rsid w:val="000549B8"/>
    <w:rsid w:val="00054D0C"/>
    <w:rsid w:val="00054DCF"/>
    <w:rsid w:val="00054E5C"/>
    <w:rsid w:val="00054FA3"/>
    <w:rsid w:val="000550B9"/>
    <w:rsid w:val="000551A0"/>
    <w:rsid w:val="00055860"/>
    <w:rsid w:val="00055C19"/>
    <w:rsid w:val="00055D7C"/>
    <w:rsid w:val="00055D90"/>
    <w:rsid w:val="00055EAF"/>
    <w:rsid w:val="0005636C"/>
    <w:rsid w:val="00056902"/>
    <w:rsid w:val="00056B7E"/>
    <w:rsid w:val="00056BA5"/>
    <w:rsid w:val="000570C4"/>
    <w:rsid w:val="000570FA"/>
    <w:rsid w:val="00057187"/>
    <w:rsid w:val="0005740F"/>
    <w:rsid w:val="00057452"/>
    <w:rsid w:val="00057B71"/>
    <w:rsid w:val="00060230"/>
    <w:rsid w:val="00060242"/>
    <w:rsid w:val="00060284"/>
    <w:rsid w:val="00060375"/>
    <w:rsid w:val="0006044C"/>
    <w:rsid w:val="00060C01"/>
    <w:rsid w:val="00060F23"/>
    <w:rsid w:val="00061432"/>
    <w:rsid w:val="00061A50"/>
    <w:rsid w:val="00061EBC"/>
    <w:rsid w:val="0006204C"/>
    <w:rsid w:val="000621D0"/>
    <w:rsid w:val="00062403"/>
    <w:rsid w:val="000625C2"/>
    <w:rsid w:val="00062675"/>
    <w:rsid w:val="00062BB3"/>
    <w:rsid w:val="00062C1E"/>
    <w:rsid w:val="0006316C"/>
    <w:rsid w:val="000633E6"/>
    <w:rsid w:val="000636E9"/>
    <w:rsid w:val="000636F0"/>
    <w:rsid w:val="00063AA5"/>
    <w:rsid w:val="00063B4A"/>
    <w:rsid w:val="00063BDB"/>
    <w:rsid w:val="00063FBF"/>
    <w:rsid w:val="0006402C"/>
    <w:rsid w:val="000641EC"/>
    <w:rsid w:val="00064293"/>
    <w:rsid w:val="0006449C"/>
    <w:rsid w:val="000644C4"/>
    <w:rsid w:val="00064D55"/>
    <w:rsid w:val="00064FAF"/>
    <w:rsid w:val="00064FE1"/>
    <w:rsid w:val="000653C8"/>
    <w:rsid w:val="0006556C"/>
    <w:rsid w:val="00065757"/>
    <w:rsid w:val="0006597F"/>
    <w:rsid w:val="00065D78"/>
    <w:rsid w:val="00066081"/>
    <w:rsid w:val="000661E8"/>
    <w:rsid w:val="00066863"/>
    <w:rsid w:val="0006688B"/>
    <w:rsid w:val="00066940"/>
    <w:rsid w:val="000669C0"/>
    <w:rsid w:val="00066A78"/>
    <w:rsid w:val="00066B4E"/>
    <w:rsid w:val="0006719F"/>
    <w:rsid w:val="0006725D"/>
    <w:rsid w:val="00067271"/>
    <w:rsid w:val="000672E6"/>
    <w:rsid w:val="00067315"/>
    <w:rsid w:val="000673BE"/>
    <w:rsid w:val="00067519"/>
    <w:rsid w:val="0006760B"/>
    <w:rsid w:val="000676E2"/>
    <w:rsid w:val="00067C34"/>
    <w:rsid w:val="00067DCE"/>
    <w:rsid w:val="00067FA1"/>
    <w:rsid w:val="00067FCE"/>
    <w:rsid w:val="000701E3"/>
    <w:rsid w:val="000707DF"/>
    <w:rsid w:val="0007094E"/>
    <w:rsid w:val="00070997"/>
    <w:rsid w:val="000709BA"/>
    <w:rsid w:val="00070AA3"/>
    <w:rsid w:val="00070CE5"/>
    <w:rsid w:val="00070D85"/>
    <w:rsid w:val="00070EC6"/>
    <w:rsid w:val="000711CB"/>
    <w:rsid w:val="000712A5"/>
    <w:rsid w:val="000713EC"/>
    <w:rsid w:val="0007149A"/>
    <w:rsid w:val="00071682"/>
    <w:rsid w:val="00071B60"/>
    <w:rsid w:val="00071BFF"/>
    <w:rsid w:val="00071DE3"/>
    <w:rsid w:val="0007202C"/>
    <w:rsid w:val="0007213E"/>
    <w:rsid w:val="00072285"/>
    <w:rsid w:val="0007232E"/>
    <w:rsid w:val="000724C8"/>
    <w:rsid w:val="000726F2"/>
    <w:rsid w:val="00072899"/>
    <w:rsid w:val="00072B06"/>
    <w:rsid w:val="00072B30"/>
    <w:rsid w:val="00072BA2"/>
    <w:rsid w:val="00072E1B"/>
    <w:rsid w:val="00072F57"/>
    <w:rsid w:val="00073104"/>
    <w:rsid w:val="0007319C"/>
    <w:rsid w:val="0007329A"/>
    <w:rsid w:val="000732AA"/>
    <w:rsid w:val="00073983"/>
    <w:rsid w:val="000739A0"/>
    <w:rsid w:val="00073A6B"/>
    <w:rsid w:val="00073C8B"/>
    <w:rsid w:val="00073CAF"/>
    <w:rsid w:val="00073D65"/>
    <w:rsid w:val="00073E83"/>
    <w:rsid w:val="00073E9A"/>
    <w:rsid w:val="00073F2C"/>
    <w:rsid w:val="00074075"/>
    <w:rsid w:val="00074457"/>
    <w:rsid w:val="00074465"/>
    <w:rsid w:val="0007469F"/>
    <w:rsid w:val="00074751"/>
    <w:rsid w:val="00074795"/>
    <w:rsid w:val="00074B64"/>
    <w:rsid w:val="00074BF3"/>
    <w:rsid w:val="00074D77"/>
    <w:rsid w:val="00074E69"/>
    <w:rsid w:val="00074F08"/>
    <w:rsid w:val="00074F4B"/>
    <w:rsid w:val="000750DF"/>
    <w:rsid w:val="00075426"/>
    <w:rsid w:val="000754C6"/>
    <w:rsid w:val="000756C7"/>
    <w:rsid w:val="00075728"/>
    <w:rsid w:val="000757A5"/>
    <w:rsid w:val="00075A9F"/>
    <w:rsid w:val="00075DAB"/>
    <w:rsid w:val="000763E3"/>
    <w:rsid w:val="000767DD"/>
    <w:rsid w:val="0007688D"/>
    <w:rsid w:val="00076906"/>
    <w:rsid w:val="00076D13"/>
    <w:rsid w:val="00077206"/>
    <w:rsid w:val="0007765A"/>
    <w:rsid w:val="000779C8"/>
    <w:rsid w:val="00077A7A"/>
    <w:rsid w:val="00077D2D"/>
    <w:rsid w:val="00077D59"/>
    <w:rsid w:val="0008013E"/>
    <w:rsid w:val="0008023A"/>
    <w:rsid w:val="00080705"/>
    <w:rsid w:val="0008071B"/>
    <w:rsid w:val="000807B3"/>
    <w:rsid w:val="00080952"/>
    <w:rsid w:val="00080C52"/>
    <w:rsid w:val="00080F46"/>
    <w:rsid w:val="0008107B"/>
    <w:rsid w:val="00081760"/>
    <w:rsid w:val="0008194A"/>
    <w:rsid w:val="00081FDE"/>
    <w:rsid w:val="00081FEC"/>
    <w:rsid w:val="00082026"/>
    <w:rsid w:val="00082060"/>
    <w:rsid w:val="000820B3"/>
    <w:rsid w:val="000821D5"/>
    <w:rsid w:val="000826AF"/>
    <w:rsid w:val="000827FA"/>
    <w:rsid w:val="00082A2B"/>
    <w:rsid w:val="00082AA6"/>
    <w:rsid w:val="00082BD4"/>
    <w:rsid w:val="00082CD8"/>
    <w:rsid w:val="00082D4B"/>
    <w:rsid w:val="00082D65"/>
    <w:rsid w:val="00082E49"/>
    <w:rsid w:val="00082F26"/>
    <w:rsid w:val="000830FE"/>
    <w:rsid w:val="00083385"/>
    <w:rsid w:val="0008392F"/>
    <w:rsid w:val="00083960"/>
    <w:rsid w:val="00083D2A"/>
    <w:rsid w:val="00083E68"/>
    <w:rsid w:val="00084060"/>
    <w:rsid w:val="000840B2"/>
    <w:rsid w:val="000843A4"/>
    <w:rsid w:val="000845EA"/>
    <w:rsid w:val="000846E8"/>
    <w:rsid w:val="00084901"/>
    <w:rsid w:val="00084F8B"/>
    <w:rsid w:val="0008547A"/>
    <w:rsid w:val="00086002"/>
    <w:rsid w:val="0008646D"/>
    <w:rsid w:val="00086A98"/>
    <w:rsid w:val="00086D07"/>
    <w:rsid w:val="00086D51"/>
    <w:rsid w:val="00086F4E"/>
    <w:rsid w:val="00086F71"/>
    <w:rsid w:val="00086F9F"/>
    <w:rsid w:val="000871C3"/>
    <w:rsid w:val="00087273"/>
    <w:rsid w:val="000874CA"/>
    <w:rsid w:val="000875A8"/>
    <w:rsid w:val="000875D6"/>
    <w:rsid w:val="000877DE"/>
    <w:rsid w:val="000878FF"/>
    <w:rsid w:val="000879AA"/>
    <w:rsid w:val="00087B25"/>
    <w:rsid w:val="00087BF3"/>
    <w:rsid w:val="00090025"/>
    <w:rsid w:val="00090AE4"/>
    <w:rsid w:val="00090C86"/>
    <w:rsid w:val="00090CF7"/>
    <w:rsid w:val="00090DFC"/>
    <w:rsid w:val="0009128A"/>
    <w:rsid w:val="000915DC"/>
    <w:rsid w:val="00091770"/>
    <w:rsid w:val="000919B8"/>
    <w:rsid w:val="00091B08"/>
    <w:rsid w:val="00091C2A"/>
    <w:rsid w:val="00091F14"/>
    <w:rsid w:val="000921C8"/>
    <w:rsid w:val="00092225"/>
    <w:rsid w:val="000926A0"/>
    <w:rsid w:val="00092FB3"/>
    <w:rsid w:val="00092FB8"/>
    <w:rsid w:val="00092FFA"/>
    <w:rsid w:val="00093200"/>
    <w:rsid w:val="000934DE"/>
    <w:rsid w:val="00093555"/>
    <w:rsid w:val="0009355A"/>
    <w:rsid w:val="0009356F"/>
    <w:rsid w:val="00093575"/>
    <w:rsid w:val="000936EC"/>
    <w:rsid w:val="0009372F"/>
    <w:rsid w:val="00093766"/>
    <w:rsid w:val="00093915"/>
    <w:rsid w:val="000939C5"/>
    <w:rsid w:val="00093E70"/>
    <w:rsid w:val="00093EA7"/>
    <w:rsid w:val="00093EF2"/>
    <w:rsid w:val="00093F20"/>
    <w:rsid w:val="00094166"/>
    <w:rsid w:val="000941B3"/>
    <w:rsid w:val="0009451D"/>
    <w:rsid w:val="000945A6"/>
    <w:rsid w:val="000947A7"/>
    <w:rsid w:val="000947AA"/>
    <w:rsid w:val="000948F9"/>
    <w:rsid w:val="000949AD"/>
    <w:rsid w:val="00094A74"/>
    <w:rsid w:val="00094B7B"/>
    <w:rsid w:val="00094C33"/>
    <w:rsid w:val="00094CB3"/>
    <w:rsid w:val="00094CF7"/>
    <w:rsid w:val="00094DE8"/>
    <w:rsid w:val="00095095"/>
    <w:rsid w:val="00095109"/>
    <w:rsid w:val="0009516F"/>
    <w:rsid w:val="000951E2"/>
    <w:rsid w:val="00095231"/>
    <w:rsid w:val="00095425"/>
    <w:rsid w:val="00095D09"/>
    <w:rsid w:val="000961AE"/>
    <w:rsid w:val="000965D8"/>
    <w:rsid w:val="00096777"/>
    <w:rsid w:val="00096804"/>
    <w:rsid w:val="00096822"/>
    <w:rsid w:val="0009684E"/>
    <w:rsid w:val="000969F8"/>
    <w:rsid w:val="00096A71"/>
    <w:rsid w:val="00096B0F"/>
    <w:rsid w:val="00096DCE"/>
    <w:rsid w:val="00096E3E"/>
    <w:rsid w:val="00096FA4"/>
    <w:rsid w:val="00096FB3"/>
    <w:rsid w:val="0009717B"/>
    <w:rsid w:val="00097431"/>
    <w:rsid w:val="000974F0"/>
    <w:rsid w:val="00097846"/>
    <w:rsid w:val="00097BAC"/>
    <w:rsid w:val="00097D46"/>
    <w:rsid w:val="00097FEC"/>
    <w:rsid w:val="000A01C7"/>
    <w:rsid w:val="000A03FC"/>
    <w:rsid w:val="000A0414"/>
    <w:rsid w:val="000A0815"/>
    <w:rsid w:val="000A085E"/>
    <w:rsid w:val="000A08AB"/>
    <w:rsid w:val="000A0F61"/>
    <w:rsid w:val="000A0FC5"/>
    <w:rsid w:val="000A104A"/>
    <w:rsid w:val="000A106A"/>
    <w:rsid w:val="000A10F3"/>
    <w:rsid w:val="000A12CC"/>
    <w:rsid w:val="000A1386"/>
    <w:rsid w:val="000A15BA"/>
    <w:rsid w:val="000A180E"/>
    <w:rsid w:val="000A1955"/>
    <w:rsid w:val="000A197E"/>
    <w:rsid w:val="000A1C82"/>
    <w:rsid w:val="000A1F24"/>
    <w:rsid w:val="000A20AD"/>
    <w:rsid w:val="000A213D"/>
    <w:rsid w:val="000A23C2"/>
    <w:rsid w:val="000A2579"/>
    <w:rsid w:val="000A2829"/>
    <w:rsid w:val="000A298B"/>
    <w:rsid w:val="000A29D4"/>
    <w:rsid w:val="000A2B97"/>
    <w:rsid w:val="000A2C7C"/>
    <w:rsid w:val="000A2D34"/>
    <w:rsid w:val="000A2E51"/>
    <w:rsid w:val="000A2FD1"/>
    <w:rsid w:val="000A3338"/>
    <w:rsid w:val="000A343C"/>
    <w:rsid w:val="000A36B5"/>
    <w:rsid w:val="000A381F"/>
    <w:rsid w:val="000A3A8E"/>
    <w:rsid w:val="000A3BB0"/>
    <w:rsid w:val="000A3C6C"/>
    <w:rsid w:val="000A3E67"/>
    <w:rsid w:val="000A3EF9"/>
    <w:rsid w:val="000A41D9"/>
    <w:rsid w:val="000A427D"/>
    <w:rsid w:val="000A43CB"/>
    <w:rsid w:val="000A46E5"/>
    <w:rsid w:val="000A4716"/>
    <w:rsid w:val="000A490E"/>
    <w:rsid w:val="000A4B6F"/>
    <w:rsid w:val="000A4D2D"/>
    <w:rsid w:val="000A4E68"/>
    <w:rsid w:val="000A4EDA"/>
    <w:rsid w:val="000A4FC3"/>
    <w:rsid w:val="000A5474"/>
    <w:rsid w:val="000A555B"/>
    <w:rsid w:val="000A55D3"/>
    <w:rsid w:val="000A57A6"/>
    <w:rsid w:val="000A58EA"/>
    <w:rsid w:val="000A59DD"/>
    <w:rsid w:val="000A5BA6"/>
    <w:rsid w:val="000A5D3A"/>
    <w:rsid w:val="000A5E05"/>
    <w:rsid w:val="000A602E"/>
    <w:rsid w:val="000A6637"/>
    <w:rsid w:val="000A6709"/>
    <w:rsid w:val="000A68A1"/>
    <w:rsid w:val="000A6A04"/>
    <w:rsid w:val="000A6A8A"/>
    <w:rsid w:val="000A6D79"/>
    <w:rsid w:val="000A6D9C"/>
    <w:rsid w:val="000A70E1"/>
    <w:rsid w:val="000A743E"/>
    <w:rsid w:val="000A75CD"/>
    <w:rsid w:val="000A76EC"/>
    <w:rsid w:val="000A777C"/>
    <w:rsid w:val="000A7954"/>
    <w:rsid w:val="000A7B18"/>
    <w:rsid w:val="000A7CDF"/>
    <w:rsid w:val="000A7E36"/>
    <w:rsid w:val="000A7EC8"/>
    <w:rsid w:val="000A7FD4"/>
    <w:rsid w:val="000B0413"/>
    <w:rsid w:val="000B04C5"/>
    <w:rsid w:val="000B07A9"/>
    <w:rsid w:val="000B07DD"/>
    <w:rsid w:val="000B07E7"/>
    <w:rsid w:val="000B08C4"/>
    <w:rsid w:val="000B0E05"/>
    <w:rsid w:val="000B0F0A"/>
    <w:rsid w:val="000B1184"/>
    <w:rsid w:val="000B11A0"/>
    <w:rsid w:val="000B1204"/>
    <w:rsid w:val="000B168B"/>
    <w:rsid w:val="000B16B7"/>
    <w:rsid w:val="000B16B8"/>
    <w:rsid w:val="000B1B5A"/>
    <w:rsid w:val="000B219B"/>
    <w:rsid w:val="000B2420"/>
    <w:rsid w:val="000B24F4"/>
    <w:rsid w:val="000B254B"/>
    <w:rsid w:val="000B2587"/>
    <w:rsid w:val="000B26C5"/>
    <w:rsid w:val="000B2C9D"/>
    <w:rsid w:val="000B2DCA"/>
    <w:rsid w:val="000B2E9B"/>
    <w:rsid w:val="000B2F2E"/>
    <w:rsid w:val="000B3290"/>
    <w:rsid w:val="000B33B0"/>
    <w:rsid w:val="000B347B"/>
    <w:rsid w:val="000B349D"/>
    <w:rsid w:val="000B3530"/>
    <w:rsid w:val="000B3750"/>
    <w:rsid w:val="000B3925"/>
    <w:rsid w:val="000B3A98"/>
    <w:rsid w:val="000B3AAF"/>
    <w:rsid w:val="000B3AF0"/>
    <w:rsid w:val="000B3BB9"/>
    <w:rsid w:val="000B3C74"/>
    <w:rsid w:val="000B3D70"/>
    <w:rsid w:val="000B3E55"/>
    <w:rsid w:val="000B3E7E"/>
    <w:rsid w:val="000B40AA"/>
    <w:rsid w:val="000B40AD"/>
    <w:rsid w:val="000B4705"/>
    <w:rsid w:val="000B47A5"/>
    <w:rsid w:val="000B49ED"/>
    <w:rsid w:val="000B4BB4"/>
    <w:rsid w:val="000B4C11"/>
    <w:rsid w:val="000B4FF6"/>
    <w:rsid w:val="000B54DC"/>
    <w:rsid w:val="000B56CA"/>
    <w:rsid w:val="000B5920"/>
    <w:rsid w:val="000B59F8"/>
    <w:rsid w:val="000B5AEA"/>
    <w:rsid w:val="000B5B29"/>
    <w:rsid w:val="000B5D1B"/>
    <w:rsid w:val="000B6107"/>
    <w:rsid w:val="000B61B1"/>
    <w:rsid w:val="000B63CA"/>
    <w:rsid w:val="000B63D1"/>
    <w:rsid w:val="000B64FC"/>
    <w:rsid w:val="000B64FE"/>
    <w:rsid w:val="000B69E3"/>
    <w:rsid w:val="000B6A2D"/>
    <w:rsid w:val="000B6BDC"/>
    <w:rsid w:val="000B6BE9"/>
    <w:rsid w:val="000B72DB"/>
    <w:rsid w:val="000B72EE"/>
    <w:rsid w:val="000B733A"/>
    <w:rsid w:val="000B7473"/>
    <w:rsid w:val="000B74A0"/>
    <w:rsid w:val="000B752A"/>
    <w:rsid w:val="000B75F9"/>
    <w:rsid w:val="000B77EC"/>
    <w:rsid w:val="000B796E"/>
    <w:rsid w:val="000B7B11"/>
    <w:rsid w:val="000B7D57"/>
    <w:rsid w:val="000B7DA9"/>
    <w:rsid w:val="000C0068"/>
    <w:rsid w:val="000C0434"/>
    <w:rsid w:val="000C097C"/>
    <w:rsid w:val="000C0E9F"/>
    <w:rsid w:val="000C117B"/>
    <w:rsid w:val="000C14D9"/>
    <w:rsid w:val="000C15C7"/>
    <w:rsid w:val="000C1649"/>
    <w:rsid w:val="000C175A"/>
    <w:rsid w:val="000C1D48"/>
    <w:rsid w:val="000C1D8E"/>
    <w:rsid w:val="000C1E6D"/>
    <w:rsid w:val="000C1F79"/>
    <w:rsid w:val="000C20AF"/>
    <w:rsid w:val="000C2148"/>
    <w:rsid w:val="000C270F"/>
    <w:rsid w:val="000C28A8"/>
    <w:rsid w:val="000C28BD"/>
    <w:rsid w:val="000C2BA3"/>
    <w:rsid w:val="000C2BC6"/>
    <w:rsid w:val="000C2C23"/>
    <w:rsid w:val="000C3104"/>
    <w:rsid w:val="000C338E"/>
    <w:rsid w:val="000C33D1"/>
    <w:rsid w:val="000C3442"/>
    <w:rsid w:val="000C3458"/>
    <w:rsid w:val="000C3F6A"/>
    <w:rsid w:val="000C4708"/>
    <w:rsid w:val="000C47E2"/>
    <w:rsid w:val="000C4805"/>
    <w:rsid w:val="000C488C"/>
    <w:rsid w:val="000C48AE"/>
    <w:rsid w:val="000C4B10"/>
    <w:rsid w:val="000C4B1F"/>
    <w:rsid w:val="000C4CF8"/>
    <w:rsid w:val="000C4E49"/>
    <w:rsid w:val="000C5092"/>
    <w:rsid w:val="000C50B8"/>
    <w:rsid w:val="000C51AB"/>
    <w:rsid w:val="000C52FC"/>
    <w:rsid w:val="000C535F"/>
    <w:rsid w:val="000C53FD"/>
    <w:rsid w:val="000C54B7"/>
    <w:rsid w:val="000C5682"/>
    <w:rsid w:val="000C57BA"/>
    <w:rsid w:val="000C5969"/>
    <w:rsid w:val="000C5C98"/>
    <w:rsid w:val="000C5D5A"/>
    <w:rsid w:val="000C5DEA"/>
    <w:rsid w:val="000C654A"/>
    <w:rsid w:val="000C664B"/>
    <w:rsid w:val="000C66F8"/>
    <w:rsid w:val="000C677D"/>
    <w:rsid w:val="000C67AB"/>
    <w:rsid w:val="000C6A57"/>
    <w:rsid w:val="000C6C1F"/>
    <w:rsid w:val="000C7034"/>
    <w:rsid w:val="000C7660"/>
    <w:rsid w:val="000C76D9"/>
    <w:rsid w:val="000C79EB"/>
    <w:rsid w:val="000C7F72"/>
    <w:rsid w:val="000D001D"/>
    <w:rsid w:val="000D002E"/>
    <w:rsid w:val="000D0199"/>
    <w:rsid w:val="000D046A"/>
    <w:rsid w:val="000D07A2"/>
    <w:rsid w:val="000D09E0"/>
    <w:rsid w:val="000D0CCB"/>
    <w:rsid w:val="000D0DBF"/>
    <w:rsid w:val="000D0DEC"/>
    <w:rsid w:val="000D0EB6"/>
    <w:rsid w:val="000D1131"/>
    <w:rsid w:val="000D1291"/>
    <w:rsid w:val="000D1853"/>
    <w:rsid w:val="000D1AE3"/>
    <w:rsid w:val="000D1B4A"/>
    <w:rsid w:val="000D1B92"/>
    <w:rsid w:val="000D1D85"/>
    <w:rsid w:val="000D1FD7"/>
    <w:rsid w:val="000D2272"/>
    <w:rsid w:val="000D23EB"/>
    <w:rsid w:val="000D2874"/>
    <w:rsid w:val="000D29B0"/>
    <w:rsid w:val="000D318C"/>
    <w:rsid w:val="000D31F3"/>
    <w:rsid w:val="000D33FA"/>
    <w:rsid w:val="000D3421"/>
    <w:rsid w:val="000D3942"/>
    <w:rsid w:val="000D3B42"/>
    <w:rsid w:val="000D43F0"/>
    <w:rsid w:val="000D45C9"/>
    <w:rsid w:val="000D4B28"/>
    <w:rsid w:val="000D4C5D"/>
    <w:rsid w:val="000D4ED2"/>
    <w:rsid w:val="000D4EDE"/>
    <w:rsid w:val="000D4F5F"/>
    <w:rsid w:val="000D502C"/>
    <w:rsid w:val="000D5403"/>
    <w:rsid w:val="000D5410"/>
    <w:rsid w:val="000D57F0"/>
    <w:rsid w:val="000D581A"/>
    <w:rsid w:val="000D5A4B"/>
    <w:rsid w:val="000D5CB2"/>
    <w:rsid w:val="000D5E23"/>
    <w:rsid w:val="000D5F9D"/>
    <w:rsid w:val="000D60B4"/>
    <w:rsid w:val="000D630E"/>
    <w:rsid w:val="000D6354"/>
    <w:rsid w:val="000D63AA"/>
    <w:rsid w:val="000D63C3"/>
    <w:rsid w:val="000D6722"/>
    <w:rsid w:val="000D6774"/>
    <w:rsid w:val="000D68B3"/>
    <w:rsid w:val="000D6B71"/>
    <w:rsid w:val="000D6CE1"/>
    <w:rsid w:val="000D6E02"/>
    <w:rsid w:val="000D6F76"/>
    <w:rsid w:val="000D76E1"/>
    <w:rsid w:val="000D7849"/>
    <w:rsid w:val="000D78A4"/>
    <w:rsid w:val="000D794F"/>
    <w:rsid w:val="000D7A30"/>
    <w:rsid w:val="000E0090"/>
    <w:rsid w:val="000E009A"/>
    <w:rsid w:val="000E0166"/>
    <w:rsid w:val="000E036A"/>
    <w:rsid w:val="000E03E2"/>
    <w:rsid w:val="000E0629"/>
    <w:rsid w:val="000E090D"/>
    <w:rsid w:val="000E0C2A"/>
    <w:rsid w:val="000E0C64"/>
    <w:rsid w:val="000E0DA0"/>
    <w:rsid w:val="000E101C"/>
    <w:rsid w:val="000E1075"/>
    <w:rsid w:val="000E107F"/>
    <w:rsid w:val="000E111B"/>
    <w:rsid w:val="000E19C1"/>
    <w:rsid w:val="000E1AB5"/>
    <w:rsid w:val="000E1BDC"/>
    <w:rsid w:val="000E1DF4"/>
    <w:rsid w:val="000E1EC3"/>
    <w:rsid w:val="000E1EF7"/>
    <w:rsid w:val="000E2326"/>
    <w:rsid w:val="000E2344"/>
    <w:rsid w:val="000E2346"/>
    <w:rsid w:val="000E2460"/>
    <w:rsid w:val="000E2699"/>
    <w:rsid w:val="000E2B9A"/>
    <w:rsid w:val="000E319F"/>
    <w:rsid w:val="000E363F"/>
    <w:rsid w:val="000E3884"/>
    <w:rsid w:val="000E38B7"/>
    <w:rsid w:val="000E3F7E"/>
    <w:rsid w:val="000E40D0"/>
    <w:rsid w:val="000E41DC"/>
    <w:rsid w:val="000E43AC"/>
    <w:rsid w:val="000E46DF"/>
    <w:rsid w:val="000E4711"/>
    <w:rsid w:val="000E4719"/>
    <w:rsid w:val="000E471F"/>
    <w:rsid w:val="000E48F9"/>
    <w:rsid w:val="000E4B12"/>
    <w:rsid w:val="000E4B42"/>
    <w:rsid w:val="000E4BD5"/>
    <w:rsid w:val="000E4CC1"/>
    <w:rsid w:val="000E4D3B"/>
    <w:rsid w:val="000E5196"/>
    <w:rsid w:val="000E5330"/>
    <w:rsid w:val="000E5649"/>
    <w:rsid w:val="000E56BB"/>
    <w:rsid w:val="000E571D"/>
    <w:rsid w:val="000E58B0"/>
    <w:rsid w:val="000E5E42"/>
    <w:rsid w:val="000E6411"/>
    <w:rsid w:val="000E6427"/>
    <w:rsid w:val="000E65F5"/>
    <w:rsid w:val="000E66BD"/>
    <w:rsid w:val="000E6751"/>
    <w:rsid w:val="000E6B19"/>
    <w:rsid w:val="000E6B91"/>
    <w:rsid w:val="000E6F2B"/>
    <w:rsid w:val="000E6F61"/>
    <w:rsid w:val="000E7248"/>
    <w:rsid w:val="000E7329"/>
    <w:rsid w:val="000E74F3"/>
    <w:rsid w:val="000E7839"/>
    <w:rsid w:val="000E7C13"/>
    <w:rsid w:val="000E7E17"/>
    <w:rsid w:val="000E7F7A"/>
    <w:rsid w:val="000E7FD8"/>
    <w:rsid w:val="000F00E3"/>
    <w:rsid w:val="000F01FA"/>
    <w:rsid w:val="000F0368"/>
    <w:rsid w:val="000F05C8"/>
    <w:rsid w:val="000F0638"/>
    <w:rsid w:val="000F098F"/>
    <w:rsid w:val="000F0E98"/>
    <w:rsid w:val="000F0F48"/>
    <w:rsid w:val="000F0F79"/>
    <w:rsid w:val="000F112F"/>
    <w:rsid w:val="000F1573"/>
    <w:rsid w:val="000F17D4"/>
    <w:rsid w:val="000F19D3"/>
    <w:rsid w:val="000F1BE6"/>
    <w:rsid w:val="000F1CB9"/>
    <w:rsid w:val="000F1EE4"/>
    <w:rsid w:val="000F1FC6"/>
    <w:rsid w:val="000F2346"/>
    <w:rsid w:val="000F2377"/>
    <w:rsid w:val="000F24A9"/>
    <w:rsid w:val="000F2649"/>
    <w:rsid w:val="000F2713"/>
    <w:rsid w:val="000F2798"/>
    <w:rsid w:val="000F27F6"/>
    <w:rsid w:val="000F2B17"/>
    <w:rsid w:val="000F2D31"/>
    <w:rsid w:val="000F31F5"/>
    <w:rsid w:val="000F3240"/>
    <w:rsid w:val="000F32A2"/>
    <w:rsid w:val="000F332C"/>
    <w:rsid w:val="000F3592"/>
    <w:rsid w:val="000F381F"/>
    <w:rsid w:val="000F389F"/>
    <w:rsid w:val="000F3992"/>
    <w:rsid w:val="000F3B22"/>
    <w:rsid w:val="000F3BF4"/>
    <w:rsid w:val="000F3C91"/>
    <w:rsid w:val="000F3E61"/>
    <w:rsid w:val="000F3F0E"/>
    <w:rsid w:val="000F3F19"/>
    <w:rsid w:val="000F4036"/>
    <w:rsid w:val="000F4165"/>
    <w:rsid w:val="000F41FC"/>
    <w:rsid w:val="000F4381"/>
    <w:rsid w:val="000F4BC6"/>
    <w:rsid w:val="000F5073"/>
    <w:rsid w:val="000F5155"/>
    <w:rsid w:val="000F5171"/>
    <w:rsid w:val="000F52CD"/>
    <w:rsid w:val="000F5B4D"/>
    <w:rsid w:val="000F5C30"/>
    <w:rsid w:val="000F5C99"/>
    <w:rsid w:val="000F5CF8"/>
    <w:rsid w:val="000F5DA4"/>
    <w:rsid w:val="000F5F26"/>
    <w:rsid w:val="000F602C"/>
    <w:rsid w:val="000F650A"/>
    <w:rsid w:val="000F6763"/>
    <w:rsid w:val="000F67DA"/>
    <w:rsid w:val="000F6823"/>
    <w:rsid w:val="000F6907"/>
    <w:rsid w:val="000F6945"/>
    <w:rsid w:val="000F6E7A"/>
    <w:rsid w:val="000F6EDD"/>
    <w:rsid w:val="000F714F"/>
    <w:rsid w:val="000F749E"/>
    <w:rsid w:val="000F7741"/>
    <w:rsid w:val="000F7755"/>
    <w:rsid w:val="000F779D"/>
    <w:rsid w:val="000F77CA"/>
    <w:rsid w:val="000F7A7D"/>
    <w:rsid w:val="001005A5"/>
    <w:rsid w:val="0010065D"/>
    <w:rsid w:val="001008B5"/>
    <w:rsid w:val="00100B00"/>
    <w:rsid w:val="00100DEA"/>
    <w:rsid w:val="00100EFD"/>
    <w:rsid w:val="00100FB3"/>
    <w:rsid w:val="00101056"/>
    <w:rsid w:val="001011A1"/>
    <w:rsid w:val="001014A7"/>
    <w:rsid w:val="001017BF"/>
    <w:rsid w:val="0010194D"/>
    <w:rsid w:val="001019A1"/>
    <w:rsid w:val="001019B6"/>
    <w:rsid w:val="00101E95"/>
    <w:rsid w:val="00102098"/>
    <w:rsid w:val="001024FF"/>
    <w:rsid w:val="00102595"/>
    <w:rsid w:val="001026EA"/>
    <w:rsid w:val="00102A0B"/>
    <w:rsid w:val="00102B81"/>
    <w:rsid w:val="00102F88"/>
    <w:rsid w:val="0010302A"/>
    <w:rsid w:val="00103093"/>
    <w:rsid w:val="001031EF"/>
    <w:rsid w:val="00103628"/>
    <w:rsid w:val="001038B1"/>
    <w:rsid w:val="00103B88"/>
    <w:rsid w:val="00104017"/>
    <w:rsid w:val="00104027"/>
    <w:rsid w:val="00104028"/>
    <w:rsid w:val="001040E3"/>
    <w:rsid w:val="00104192"/>
    <w:rsid w:val="00104296"/>
    <w:rsid w:val="001043E9"/>
    <w:rsid w:val="0010451C"/>
    <w:rsid w:val="0010457A"/>
    <w:rsid w:val="0010488B"/>
    <w:rsid w:val="0010499E"/>
    <w:rsid w:val="00104B34"/>
    <w:rsid w:val="00104C33"/>
    <w:rsid w:val="00105278"/>
    <w:rsid w:val="00105304"/>
    <w:rsid w:val="0010558B"/>
    <w:rsid w:val="00105626"/>
    <w:rsid w:val="00105637"/>
    <w:rsid w:val="0010569A"/>
    <w:rsid w:val="001057EB"/>
    <w:rsid w:val="001059A0"/>
    <w:rsid w:val="00105B17"/>
    <w:rsid w:val="00105E3E"/>
    <w:rsid w:val="00106152"/>
    <w:rsid w:val="0010620D"/>
    <w:rsid w:val="001062A2"/>
    <w:rsid w:val="00106504"/>
    <w:rsid w:val="00106538"/>
    <w:rsid w:val="00106725"/>
    <w:rsid w:val="001068F5"/>
    <w:rsid w:val="00106905"/>
    <w:rsid w:val="00106963"/>
    <w:rsid w:val="00106ED3"/>
    <w:rsid w:val="00106F11"/>
    <w:rsid w:val="00107039"/>
    <w:rsid w:val="001070AE"/>
    <w:rsid w:val="001071FC"/>
    <w:rsid w:val="00107613"/>
    <w:rsid w:val="001079D8"/>
    <w:rsid w:val="00107C1C"/>
    <w:rsid w:val="00107FC9"/>
    <w:rsid w:val="0011063E"/>
    <w:rsid w:val="0011072F"/>
    <w:rsid w:val="001109F6"/>
    <w:rsid w:val="00110BDC"/>
    <w:rsid w:val="00110CF3"/>
    <w:rsid w:val="00110FD2"/>
    <w:rsid w:val="0011173D"/>
    <w:rsid w:val="00111BC7"/>
    <w:rsid w:val="00111DD7"/>
    <w:rsid w:val="00111F99"/>
    <w:rsid w:val="00111FE3"/>
    <w:rsid w:val="001120FC"/>
    <w:rsid w:val="0011266E"/>
    <w:rsid w:val="001127A6"/>
    <w:rsid w:val="00112AB9"/>
    <w:rsid w:val="00112B57"/>
    <w:rsid w:val="00112F8B"/>
    <w:rsid w:val="001133DC"/>
    <w:rsid w:val="001139D2"/>
    <w:rsid w:val="001139D9"/>
    <w:rsid w:val="00113A35"/>
    <w:rsid w:val="00113A8E"/>
    <w:rsid w:val="00113AAF"/>
    <w:rsid w:val="00113AB5"/>
    <w:rsid w:val="00113D0B"/>
    <w:rsid w:val="00113E26"/>
    <w:rsid w:val="00113EC9"/>
    <w:rsid w:val="001141C5"/>
    <w:rsid w:val="00114432"/>
    <w:rsid w:val="001144FF"/>
    <w:rsid w:val="00114ACF"/>
    <w:rsid w:val="00114B69"/>
    <w:rsid w:val="00114C5B"/>
    <w:rsid w:val="00115085"/>
    <w:rsid w:val="001153AD"/>
    <w:rsid w:val="00115AC8"/>
    <w:rsid w:val="00115D45"/>
    <w:rsid w:val="00115E6C"/>
    <w:rsid w:val="00115ED2"/>
    <w:rsid w:val="0011618F"/>
    <w:rsid w:val="00116203"/>
    <w:rsid w:val="001169D8"/>
    <w:rsid w:val="00116A32"/>
    <w:rsid w:val="00116C11"/>
    <w:rsid w:val="00116C3C"/>
    <w:rsid w:val="00116CFB"/>
    <w:rsid w:val="00116FD9"/>
    <w:rsid w:val="0011711B"/>
    <w:rsid w:val="00117128"/>
    <w:rsid w:val="001171CB"/>
    <w:rsid w:val="00117721"/>
    <w:rsid w:val="001177AE"/>
    <w:rsid w:val="001179BF"/>
    <w:rsid w:val="00117D16"/>
    <w:rsid w:val="00117D17"/>
    <w:rsid w:val="00117F20"/>
    <w:rsid w:val="00117F59"/>
    <w:rsid w:val="00120A86"/>
    <w:rsid w:val="00120EB0"/>
    <w:rsid w:val="00120EEE"/>
    <w:rsid w:val="00120F16"/>
    <w:rsid w:val="00121217"/>
    <w:rsid w:val="0012126D"/>
    <w:rsid w:val="00121848"/>
    <w:rsid w:val="001219D2"/>
    <w:rsid w:val="00121AD1"/>
    <w:rsid w:val="00121C17"/>
    <w:rsid w:val="00121F80"/>
    <w:rsid w:val="00122105"/>
    <w:rsid w:val="00122299"/>
    <w:rsid w:val="001222E7"/>
    <w:rsid w:val="001222F3"/>
    <w:rsid w:val="00122566"/>
    <w:rsid w:val="0012258D"/>
    <w:rsid w:val="00122769"/>
    <w:rsid w:val="00122B85"/>
    <w:rsid w:val="00122CDA"/>
    <w:rsid w:val="00122F13"/>
    <w:rsid w:val="0012316D"/>
    <w:rsid w:val="00123283"/>
    <w:rsid w:val="00123396"/>
    <w:rsid w:val="00123576"/>
    <w:rsid w:val="00123807"/>
    <w:rsid w:val="0012391F"/>
    <w:rsid w:val="00123A22"/>
    <w:rsid w:val="00123DBB"/>
    <w:rsid w:val="00123F49"/>
    <w:rsid w:val="00123F57"/>
    <w:rsid w:val="001244F5"/>
    <w:rsid w:val="00124767"/>
    <w:rsid w:val="0012494D"/>
    <w:rsid w:val="00124B21"/>
    <w:rsid w:val="00124DC5"/>
    <w:rsid w:val="00124E76"/>
    <w:rsid w:val="00125166"/>
    <w:rsid w:val="00125520"/>
    <w:rsid w:val="0012578D"/>
    <w:rsid w:val="00125A8A"/>
    <w:rsid w:val="00125A8D"/>
    <w:rsid w:val="00125F84"/>
    <w:rsid w:val="0012601B"/>
    <w:rsid w:val="00126448"/>
    <w:rsid w:val="001264E8"/>
    <w:rsid w:val="00126566"/>
    <w:rsid w:val="001265EA"/>
    <w:rsid w:val="0012663F"/>
    <w:rsid w:val="001267F8"/>
    <w:rsid w:val="00126C56"/>
    <w:rsid w:val="00126C6A"/>
    <w:rsid w:val="00126CB7"/>
    <w:rsid w:val="00126E26"/>
    <w:rsid w:val="001271D5"/>
    <w:rsid w:val="0012721B"/>
    <w:rsid w:val="001273DE"/>
    <w:rsid w:val="00127676"/>
    <w:rsid w:val="00127AAF"/>
    <w:rsid w:val="00127D01"/>
    <w:rsid w:val="00127D5E"/>
    <w:rsid w:val="001305E4"/>
    <w:rsid w:val="00130612"/>
    <w:rsid w:val="00130810"/>
    <w:rsid w:val="0013095E"/>
    <w:rsid w:val="00130964"/>
    <w:rsid w:val="00130A24"/>
    <w:rsid w:val="001310FF"/>
    <w:rsid w:val="001315AA"/>
    <w:rsid w:val="00131E55"/>
    <w:rsid w:val="00131F35"/>
    <w:rsid w:val="00132000"/>
    <w:rsid w:val="0013209B"/>
    <w:rsid w:val="001320FF"/>
    <w:rsid w:val="00132316"/>
    <w:rsid w:val="001327A8"/>
    <w:rsid w:val="001327B8"/>
    <w:rsid w:val="001327D1"/>
    <w:rsid w:val="001328C9"/>
    <w:rsid w:val="00132C6E"/>
    <w:rsid w:val="00132CD9"/>
    <w:rsid w:val="00132CE8"/>
    <w:rsid w:val="0013310A"/>
    <w:rsid w:val="001332AD"/>
    <w:rsid w:val="001333BD"/>
    <w:rsid w:val="0013347C"/>
    <w:rsid w:val="001336AD"/>
    <w:rsid w:val="0013374A"/>
    <w:rsid w:val="001338B3"/>
    <w:rsid w:val="00133A37"/>
    <w:rsid w:val="00133DEB"/>
    <w:rsid w:val="001342B1"/>
    <w:rsid w:val="00134454"/>
    <w:rsid w:val="0013471B"/>
    <w:rsid w:val="00134788"/>
    <w:rsid w:val="001347B5"/>
    <w:rsid w:val="00134946"/>
    <w:rsid w:val="00134B3B"/>
    <w:rsid w:val="00134DC0"/>
    <w:rsid w:val="00134E61"/>
    <w:rsid w:val="0013502B"/>
    <w:rsid w:val="00135040"/>
    <w:rsid w:val="0013519F"/>
    <w:rsid w:val="001352D4"/>
    <w:rsid w:val="0013547A"/>
    <w:rsid w:val="00135781"/>
    <w:rsid w:val="00135987"/>
    <w:rsid w:val="001359F0"/>
    <w:rsid w:val="00135C48"/>
    <w:rsid w:val="00135C5E"/>
    <w:rsid w:val="00135E60"/>
    <w:rsid w:val="00135F2A"/>
    <w:rsid w:val="00135FB8"/>
    <w:rsid w:val="00136126"/>
    <w:rsid w:val="001366C6"/>
    <w:rsid w:val="00136B4B"/>
    <w:rsid w:val="00136BBA"/>
    <w:rsid w:val="00136CD0"/>
    <w:rsid w:val="00136E02"/>
    <w:rsid w:val="00136F95"/>
    <w:rsid w:val="001371AD"/>
    <w:rsid w:val="00137306"/>
    <w:rsid w:val="001376B5"/>
    <w:rsid w:val="00137857"/>
    <w:rsid w:val="00137B47"/>
    <w:rsid w:val="00137DA7"/>
    <w:rsid w:val="00137F7C"/>
    <w:rsid w:val="00140071"/>
    <w:rsid w:val="001403EA"/>
    <w:rsid w:val="00140437"/>
    <w:rsid w:val="00140621"/>
    <w:rsid w:val="00140643"/>
    <w:rsid w:val="00140789"/>
    <w:rsid w:val="0014078A"/>
    <w:rsid w:val="00140C45"/>
    <w:rsid w:val="00140C8C"/>
    <w:rsid w:val="00140F9D"/>
    <w:rsid w:val="0014107D"/>
    <w:rsid w:val="00141179"/>
    <w:rsid w:val="00141271"/>
    <w:rsid w:val="00141456"/>
    <w:rsid w:val="00141A11"/>
    <w:rsid w:val="00142169"/>
    <w:rsid w:val="0014247C"/>
    <w:rsid w:val="0014259B"/>
    <w:rsid w:val="00142760"/>
    <w:rsid w:val="001427FC"/>
    <w:rsid w:val="00142B08"/>
    <w:rsid w:val="00142BD5"/>
    <w:rsid w:val="0014300F"/>
    <w:rsid w:val="00143609"/>
    <w:rsid w:val="0014367A"/>
    <w:rsid w:val="001436B1"/>
    <w:rsid w:val="001438F5"/>
    <w:rsid w:val="00143BD6"/>
    <w:rsid w:val="00143CEF"/>
    <w:rsid w:val="00143D1C"/>
    <w:rsid w:val="00143D3C"/>
    <w:rsid w:val="00143D90"/>
    <w:rsid w:val="00143F21"/>
    <w:rsid w:val="00143F33"/>
    <w:rsid w:val="00143FF8"/>
    <w:rsid w:val="00144491"/>
    <w:rsid w:val="001447B4"/>
    <w:rsid w:val="00144A23"/>
    <w:rsid w:val="00144DCB"/>
    <w:rsid w:val="00144E38"/>
    <w:rsid w:val="00144F7D"/>
    <w:rsid w:val="001454BD"/>
    <w:rsid w:val="0014556D"/>
    <w:rsid w:val="00145A43"/>
    <w:rsid w:val="00145A78"/>
    <w:rsid w:val="001464AD"/>
    <w:rsid w:val="00146502"/>
    <w:rsid w:val="001469EF"/>
    <w:rsid w:val="00146A06"/>
    <w:rsid w:val="00146A36"/>
    <w:rsid w:val="00146C95"/>
    <w:rsid w:val="00146D84"/>
    <w:rsid w:val="001470A1"/>
    <w:rsid w:val="00147512"/>
    <w:rsid w:val="00147D1B"/>
    <w:rsid w:val="00150019"/>
    <w:rsid w:val="0015007B"/>
    <w:rsid w:val="0015043F"/>
    <w:rsid w:val="001504DD"/>
    <w:rsid w:val="00150612"/>
    <w:rsid w:val="00150754"/>
    <w:rsid w:val="001507DA"/>
    <w:rsid w:val="0015080A"/>
    <w:rsid w:val="00150BBB"/>
    <w:rsid w:val="00150C9B"/>
    <w:rsid w:val="00150DDC"/>
    <w:rsid w:val="001510D2"/>
    <w:rsid w:val="00151342"/>
    <w:rsid w:val="00151437"/>
    <w:rsid w:val="001516C5"/>
    <w:rsid w:val="001518F0"/>
    <w:rsid w:val="001519C4"/>
    <w:rsid w:val="001521EA"/>
    <w:rsid w:val="00152332"/>
    <w:rsid w:val="0015233D"/>
    <w:rsid w:val="00152394"/>
    <w:rsid w:val="001524DB"/>
    <w:rsid w:val="00152765"/>
    <w:rsid w:val="0015288F"/>
    <w:rsid w:val="00152E23"/>
    <w:rsid w:val="00152ECC"/>
    <w:rsid w:val="0015317F"/>
    <w:rsid w:val="0015322D"/>
    <w:rsid w:val="001534A0"/>
    <w:rsid w:val="00153749"/>
    <w:rsid w:val="00153C77"/>
    <w:rsid w:val="00153D18"/>
    <w:rsid w:val="0015401F"/>
    <w:rsid w:val="00154088"/>
    <w:rsid w:val="00154185"/>
    <w:rsid w:val="00154663"/>
    <w:rsid w:val="001549C5"/>
    <w:rsid w:val="00154A47"/>
    <w:rsid w:val="001550A5"/>
    <w:rsid w:val="001556B8"/>
    <w:rsid w:val="001557EE"/>
    <w:rsid w:val="001559EE"/>
    <w:rsid w:val="001559FE"/>
    <w:rsid w:val="00155ABB"/>
    <w:rsid w:val="00155BB7"/>
    <w:rsid w:val="00155C6F"/>
    <w:rsid w:val="00155C80"/>
    <w:rsid w:val="00155E58"/>
    <w:rsid w:val="00156099"/>
    <w:rsid w:val="00156435"/>
    <w:rsid w:val="00156A57"/>
    <w:rsid w:val="00156D78"/>
    <w:rsid w:val="00156E54"/>
    <w:rsid w:val="0015792A"/>
    <w:rsid w:val="00157974"/>
    <w:rsid w:val="00157A8A"/>
    <w:rsid w:val="00157C15"/>
    <w:rsid w:val="00157C98"/>
    <w:rsid w:val="00157CAF"/>
    <w:rsid w:val="00157D21"/>
    <w:rsid w:val="001600BC"/>
    <w:rsid w:val="00160222"/>
    <w:rsid w:val="001604D9"/>
    <w:rsid w:val="0016138A"/>
    <w:rsid w:val="0016149F"/>
    <w:rsid w:val="00161870"/>
    <w:rsid w:val="00161B5C"/>
    <w:rsid w:val="00161B66"/>
    <w:rsid w:val="00161C25"/>
    <w:rsid w:val="001620B6"/>
    <w:rsid w:val="001623D3"/>
    <w:rsid w:val="001623DE"/>
    <w:rsid w:val="00162537"/>
    <w:rsid w:val="00162703"/>
    <w:rsid w:val="001627A3"/>
    <w:rsid w:val="00162C9A"/>
    <w:rsid w:val="00162D2A"/>
    <w:rsid w:val="00162FB3"/>
    <w:rsid w:val="00162FB4"/>
    <w:rsid w:val="0016324F"/>
    <w:rsid w:val="001634A1"/>
    <w:rsid w:val="00163A78"/>
    <w:rsid w:val="00163CB3"/>
    <w:rsid w:val="00163EDE"/>
    <w:rsid w:val="0016410B"/>
    <w:rsid w:val="001641C0"/>
    <w:rsid w:val="001642FC"/>
    <w:rsid w:val="001643DC"/>
    <w:rsid w:val="001644B6"/>
    <w:rsid w:val="001644B8"/>
    <w:rsid w:val="001645B0"/>
    <w:rsid w:val="001646C8"/>
    <w:rsid w:val="001646CC"/>
    <w:rsid w:val="001647C7"/>
    <w:rsid w:val="00164EB0"/>
    <w:rsid w:val="00164F44"/>
    <w:rsid w:val="00165037"/>
    <w:rsid w:val="00165301"/>
    <w:rsid w:val="00165308"/>
    <w:rsid w:val="00165362"/>
    <w:rsid w:val="001653B6"/>
    <w:rsid w:val="001653C4"/>
    <w:rsid w:val="00165485"/>
    <w:rsid w:val="00165571"/>
    <w:rsid w:val="00165A7C"/>
    <w:rsid w:val="00165A8C"/>
    <w:rsid w:val="00165E39"/>
    <w:rsid w:val="00165EF1"/>
    <w:rsid w:val="00166649"/>
    <w:rsid w:val="0016676B"/>
    <w:rsid w:val="00166931"/>
    <w:rsid w:val="001669F8"/>
    <w:rsid w:val="00166C5B"/>
    <w:rsid w:val="00166E4F"/>
    <w:rsid w:val="00166F91"/>
    <w:rsid w:val="00167174"/>
    <w:rsid w:val="0016732C"/>
    <w:rsid w:val="001674AE"/>
    <w:rsid w:val="001675F0"/>
    <w:rsid w:val="0016760E"/>
    <w:rsid w:val="001677B2"/>
    <w:rsid w:val="00167C93"/>
    <w:rsid w:val="00170120"/>
    <w:rsid w:val="0017046D"/>
    <w:rsid w:val="0017068B"/>
    <w:rsid w:val="001709E8"/>
    <w:rsid w:val="00170B4E"/>
    <w:rsid w:val="00170D24"/>
    <w:rsid w:val="00170DDD"/>
    <w:rsid w:val="00170EFE"/>
    <w:rsid w:val="00170F2B"/>
    <w:rsid w:val="00170F2E"/>
    <w:rsid w:val="0017143E"/>
    <w:rsid w:val="0017146D"/>
    <w:rsid w:val="00171926"/>
    <w:rsid w:val="00171F67"/>
    <w:rsid w:val="001720C7"/>
    <w:rsid w:val="001721E0"/>
    <w:rsid w:val="0017226F"/>
    <w:rsid w:val="001722DF"/>
    <w:rsid w:val="00172490"/>
    <w:rsid w:val="00172647"/>
    <w:rsid w:val="00172743"/>
    <w:rsid w:val="00172928"/>
    <w:rsid w:val="00172CF0"/>
    <w:rsid w:val="00173022"/>
    <w:rsid w:val="001739B5"/>
    <w:rsid w:val="00173BC9"/>
    <w:rsid w:val="00173F44"/>
    <w:rsid w:val="00173F84"/>
    <w:rsid w:val="00174678"/>
    <w:rsid w:val="001747C2"/>
    <w:rsid w:val="001747D0"/>
    <w:rsid w:val="00174857"/>
    <w:rsid w:val="00174AD9"/>
    <w:rsid w:val="00174B0F"/>
    <w:rsid w:val="00174C88"/>
    <w:rsid w:val="00174D39"/>
    <w:rsid w:val="00174E48"/>
    <w:rsid w:val="00175299"/>
    <w:rsid w:val="0017569B"/>
    <w:rsid w:val="001757DD"/>
    <w:rsid w:val="001759A2"/>
    <w:rsid w:val="00175B8F"/>
    <w:rsid w:val="00175E59"/>
    <w:rsid w:val="00176015"/>
    <w:rsid w:val="0017619A"/>
    <w:rsid w:val="001767E2"/>
    <w:rsid w:val="00176AA7"/>
    <w:rsid w:val="00176B0B"/>
    <w:rsid w:val="00176F04"/>
    <w:rsid w:val="001772DD"/>
    <w:rsid w:val="00177487"/>
    <w:rsid w:val="00177847"/>
    <w:rsid w:val="00177A50"/>
    <w:rsid w:val="00177C97"/>
    <w:rsid w:val="00180353"/>
    <w:rsid w:val="001803CD"/>
    <w:rsid w:val="001806F9"/>
    <w:rsid w:val="001808E8"/>
    <w:rsid w:val="00180949"/>
    <w:rsid w:val="001809BC"/>
    <w:rsid w:val="00181058"/>
    <w:rsid w:val="00181212"/>
    <w:rsid w:val="0018149C"/>
    <w:rsid w:val="001815B6"/>
    <w:rsid w:val="0018166D"/>
    <w:rsid w:val="00181825"/>
    <w:rsid w:val="00181ADD"/>
    <w:rsid w:val="00181DF9"/>
    <w:rsid w:val="00182226"/>
    <w:rsid w:val="0018235E"/>
    <w:rsid w:val="00182846"/>
    <w:rsid w:val="001828FE"/>
    <w:rsid w:val="00182AC8"/>
    <w:rsid w:val="00182E20"/>
    <w:rsid w:val="00182E85"/>
    <w:rsid w:val="00183057"/>
    <w:rsid w:val="00183427"/>
    <w:rsid w:val="0018351C"/>
    <w:rsid w:val="00183570"/>
    <w:rsid w:val="001835E8"/>
    <w:rsid w:val="001838AB"/>
    <w:rsid w:val="001839FD"/>
    <w:rsid w:val="00183DA2"/>
    <w:rsid w:val="001841FC"/>
    <w:rsid w:val="00184223"/>
    <w:rsid w:val="001842CE"/>
    <w:rsid w:val="001844CC"/>
    <w:rsid w:val="0018498A"/>
    <w:rsid w:val="00184C27"/>
    <w:rsid w:val="00184C34"/>
    <w:rsid w:val="00184E4A"/>
    <w:rsid w:val="00185A84"/>
    <w:rsid w:val="00185FB6"/>
    <w:rsid w:val="00186062"/>
    <w:rsid w:val="00186277"/>
    <w:rsid w:val="001863A8"/>
    <w:rsid w:val="001864FE"/>
    <w:rsid w:val="00186678"/>
    <w:rsid w:val="00186690"/>
    <w:rsid w:val="001868E7"/>
    <w:rsid w:val="001869A2"/>
    <w:rsid w:val="001875AE"/>
    <w:rsid w:val="001875F4"/>
    <w:rsid w:val="0018767F"/>
    <w:rsid w:val="00187796"/>
    <w:rsid w:val="001879B5"/>
    <w:rsid w:val="00187B1B"/>
    <w:rsid w:val="00187C49"/>
    <w:rsid w:val="00187D8B"/>
    <w:rsid w:val="00187D92"/>
    <w:rsid w:val="00187E1A"/>
    <w:rsid w:val="00190006"/>
    <w:rsid w:val="001903E5"/>
    <w:rsid w:val="00190531"/>
    <w:rsid w:val="001906EF"/>
    <w:rsid w:val="0019093E"/>
    <w:rsid w:val="00190A6F"/>
    <w:rsid w:val="00190C4B"/>
    <w:rsid w:val="00190EF6"/>
    <w:rsid w:val="00191125"/>
    <w:rsid w:val="00191183"/>
    <w:rsid w:val="001912D5"/>
    <w:rsid w:val="001918B1"/>
    <w:rsid w:val="001918EE"/>
    <w:rsid w:val="00191980"/>
    <w:rsid w:val="001919D0"/>
    <w:rsid w:val="00191A0B"/>
    <w:rsid w:val="00191AC6"/>
    <w:rsid w:val="00191EE3"/>
    <w:rsid w:val="00192293"/>
    <w:rsid w:val="00192393"/>
    <w:rsid w:val="001925E0"/>
    <w:rsid w:val="00192758"/>
    <w:rsid w:val="00192838"/>
    <w:rsid w:val="00192882"/>
    <w:rsid w:val="00192982"/>
    <w:rsid w:val="00192A90"/>
    <w:rsid w:val="00192AF9"/>
    <w:rsid w:val="00192D72"/>
    <w:rsid w:val="00192D77"/>
    <w:rsid w:val="0019301A"/>
    <w:rsid w:val="00193085"/>
    <w:rsid w:val="00193151"/>
    <w:rsid w:val="001931B7"/>
    <w:rsid w:val="00193225"/>
    <w:rsid w:val="001932BD"/>
    <w:rsid w:val="001932FD"/>
    <w:rsid w:val="001934EE"/>
    <w:rsid w:val="00193F29"/>
    <w:rsid w:val="001943BA"/>
    <w:rsid w:val="00194416"/>
    <w:rsid w:val="00194636"/>
    <w:rsid w:val="001949C1"/>
    <w:rsid w:val="00194B65"/>
    <w:rsid w:val="00194E9F"/>
    <w:rsid w:val="00194EC0"/>
    <w:rsid w:val="00195501"/>
    <w:rsid w:val="00195521"/>
    <w:rsid w:val="001958AB"/>
    <w:rsid w:val="00195C04"/>
    <w:rsid w:val="00195CEA"/>
    <w:rsid w:val="00195D79"/>
    <w:rsid w:val="00195DF3"/>
    <w:rsid w:val="00196244"/>
    <w:rsid w:val="001967A9"/>
    <w:rsid w:val="001968AB"/>
    <w:rsid w:val="00196CCE"/>
    <w:rsid w:val="00196D31"/>
    <w:rsid w:val="00196EDB"/>
    <w:rsid w:val="00197085"/>
    <w:rsid w:val="001970AF"/>
    <w:rsid w:val="00197158"/>
    <w:rsid w:val="00197251"/>
    <w:rsid w:val="0019756D"/>
    <w:rsid w:val="00197DD5"/>
    <w:rsid w:val="00197F88"/>
    <w:rsid w:val="001A021F"/>
    <w:rsid w:val="001A023E"/>
    <w:rsid w:val="001A0493"/>
    <w:rsid w:val="001A04A0"/>
    <w:rsid w:val="001A04CE"/>
    <w:rsid w:val="001A0517"/>
    <w:rsid w:val="001A074F"/>
    <w:rsid w:val="001A08BC"/>
    <w:rsid w:val="001A0A9D"/>
    <w:rsid w:val="001A0AF3"/>
    <w:rsid w:val="001A0B5E"/>
    <w:rsid w:val="001A0F47"/>
    <w:rsid w:val="001A1233"/>
    <w:rsid w:val="001A126B"/>
    <w:rsid w:val="001A171E"/>
    <w:rsid w:val="001A17F5"/>
    <w:rsid w:val="001A1926"/>
    <w:rsid w:val="001A19E8"/>
    <w:rsid w:val="001A1B76"/>
    <w:rsid w:val="001A22A4"/>
    <w:rsid w:val="001A2375"/>
    <w:rsid w:val="001A25FF"/>
    <w:rsid w:val="001A26EA"/>
    <w:rsid w:val="001A279C"/>
    <w:rsid w:val="001A2850"/>
    <w:rsid w:val="001A287E"/>
    <w:rsid w:val="001A2BDC"/>
    <w:rsid w:val="001A2CE3"/>
    <w:rsid w:val="001A30C6"/>
    <w:rsid w:val="001A30CE"/>
    <w:rsid w:val="001A31CE"/>
    <w:rsid w:val="001A3228"/>
    <w:rsid w:val="001A3439"/>
    <w:rsid w:val="001A35F6"/>
    <w:rsid w:val="001A364C"/>
    <w:rsid w:val="001A381A"/>
    <w:rsid w:val="001A389F"/>
    <w:rsid w:val="001A3A7B"/>
    <w:rsid w:val="001A3DFE"/>
    <w:rsid w:val="001A3EFB"/>
    <w:rsid w:val="001A3F6E"/>
    <w:rsid w:val="001A40E5"/>
    <w:rsid w:val="001A4146"/>
    <w:rsid w:val="001A436B"/>
    <w:rsid w:val="001A438D"/>
    <w:rsid w:val="001A460C"/>
    <w:rsid w:val="001A46EB"/>
    <w:rsid w:val="001A4B17"/>
    <w:rsid w:val="001A4D3B"/>
    <w:rsid w:val="001A4F0A"/>
    <w:rsid w:val="001A4F3B"/>
    <w:rsid w:val="001A501A"/>
    <w:rsid w:val="001A507B"/>
    <w:rsid w:val="001A50FB"/>
    <w:rsid w:val="001A5158"/>
    <w:rsid w:val="001A5351"/>
    <w:rsid w:val="001A5448"/>
    <w:rsid w:val="001A54DF"/>
    <w:rsid w:val="001A5797"/>
    <w:rsid w:val="001A59A1"/>
    <w:rsid w:val="001A59F9"/>
    <w:rsid w:val="001A6157"/>
    <w:rsid w:val="001A6223"/>
    <w:rsid w:val="001A6458"/>
    <w:rsid w:val="001A664F"/>
    <w:rsid w:val="001A6761"/>
    <w:rsid w:val="001A6A91"/>
    <w:rsid w:val="001A6B83"/>
    <w:rsid w:val="001A6C9B"/>
    <w:rsid w:val="001A6CF4"/>
    <w:rsid w:val="001A6D91"/>
    <w:rsid w:val="001A6ECE"/>
    <w:rsid w:val="001A6F05"/>
    <w:rsid w:val="001A6F0B"/>
    <w:rsid w:val="001A6F72"/>
    <w:rsid w:val="001A7124"/>
    <w:rsid w:val="001A7206"/>
    <w:rsid w:val="001A73BD"/>
    <w:rsid w:val="001A7422"/>
    <w:rsid w:val="001A74A5"/>
    <w:rsid w:val="001A74CB"/>
    <w:rsid w:val="001A7B2B"/>
    <w:rsid w:val="001B0490"/>
    <w:rsid w:val="001B049F"/>
    <w:rsid w:val="001B055E"/>
    <w:rsid w:val="001B0913"/>
    <w:rsid w:val="001B0923"/>
    <w:rsid w:val="001B0935"/>
    <w:rsid w:val="001B0E66"/>
    <w:rsid w:val="001B1057"/>
    <w:rsid w:val="001B10CA"/>
    <w:rsid w:val="001B14BA"/>
    <w:rsid w:val="001B17C9"/>
    <w:rsid w:val="001B18AD"/>
    <w:rsid w:val="001B1A01"/>
    <w:rsid w:val="001B1B46"/>
    <w:rsid w:val="001B1C18"/>
    <w:rsid w:val="001B1C55"/>
    <w:rsid w:val="001B1FE5"/>
    <w:rsid w:val="001B211C"/>
    <w:rsid w:val="001B2524"/>
    <w:rsid w:val="001B25D9"/>
    <w:rsid w:val="001B2BFE"/>
    <w:rsid w:val="001B2D61"/>
    <w:rsid w:val="001B2DB7"/>
    <w:rsid w:val="001B302F"/>
    <w:rsid w:val="001B337E"/>
    <w:rsid w:val="001B33F1"/>
    <w:rsid w:val="001B3835"/>
    <w:rsid w:val="001B3B29"/>
    <w:rsid w:val="001B3B57"/>
    <w:rsid w:val="001B3C59"/>
    <w:rsid w:val="001B3D6B"/>
    <w:rsid w:val="001B3DD7"/>
    <w:rsid w:val="001B3DEF"/>
    <w:rsid w:val="001B4188"/>
    <w:rsid w:val="001B419D"/>
    <w:rsid w:val="001B4371"/>
    <w:rsid w:val="001B441A"/>
    <w:rsid w:val="001B487B"/>
    <w:rsid w:val="001B4882"/>
    <w:rsid w:val="001B4CB5"/>
    <w:rsid w:val="001B5AA9"/>
    <w:rsid w:val="001B5E3C"/>
    <w:rsid w:val="001B5EF3"/>
    <w:rsid w:val="001B5FF0"/>
    <w:rsid w:val="001B6273"/>
    <w:rsid w:val="001B648D"/>
    <w:rsid w:val="001B6743"/>
    <w:rsid w:val="001B682A"/>
    <w:rsid w:val="001B6975"/>
    <w:rsid w:val="001B6A76"/>
    <w:rsid w:val="001B6B52"/>
    <w:rsid w:val="001B6CA4"/>
    <w:rsid w:val="001B6D2C"/>
    <w:rsid w:val="001B6EBE"/>
    <w:rsid w:val="001B6EEF"/>
    <w:rsid w:val="001B6FA6"/>
    <w:rsid w:val="001B7881"/>
    <w:rsid w:val="001B7894"/>
    <w:rsid w:val="001B7E4E"/>
    <w:rsid w:val="001C04BE"/>
    <w:rsid w:val="001C05F1"/>
    <w:rsid w:val="001C0D44"/>
    <w:rsid w:val="001C0E32"/>
    <w:rsid w:val="001C0E3C"/>
    <w:rsid w:val="001C1039"/>
    <w:rsid w:val="001C143E"/>
    <w:rsid w:val="001C1610"/>
    <w:rsid w:val="001C16DD"/>
    <w:rsid w:val="001C18F6"/>
    <w:rsid w:val="001C1E92"/>
    <w:rsid w:val="001C1EDE"/>
    <w:rsid w:val="001C1F0E"/>
    <w:rsid w:val="001C216B"/>
    <w:rsid w:val="001C2744"/>
    <w:rsid w:val="001C285E"/>
    <w:rsid w:val="001C2C3B"/>
    <w:rsid w:val="001C2D04"/>
    <w:rsid w:val="001C2E61"/>
    <w:rsid w:val="001C302A"/>
    <w:rsid w:val="001C30E1"/>
    <w:rsid w:val="001C3150"/>
    <w:rsid w:val="001C3366"/>
    <w:rsid w:val="001C350F"/>
    <w:rsid w:val="001C35A4"/>
    <w:rsid w:val="001C378F"/>
    <w:rsid w:val="001C3A30"/>
    <w:rsid w:val="001C3D00"/>
    <w:rsid w:val="001C3F1A"/>
    <w:rsid w:val="001C3F84"/>
    <w:rsid w:val="001C4017"/>
    <w:rsid w:val="001C4470"/>
    <w:rsid w:val="001C459F"/>
    <w:rsid w:val="001C45A1"/>
    <w:rsid w:val="001C4EE0"/>
    <w:rsid w:val="001C5118"/>
    <w:rsid w:val="001C51F0"/>
    <w:rsid w:val="001C562F"/>
    <w:rsid w:val="001C57EF"/>
    <w:rsid w:val="001C5A00"/>
    <w:rsid w:val="001C5AC0"/>
    <w:rsid w:val="001C5C50"/>
    <w:rsid w:val="001C5C9F"/>
    <w:rsid w:val="001C5D53"/>
    <w:rsid w:val="001C6268"/>
    <w:rsid w:val="001C644D"/>
    <w:rsid w:val="001C6685"/>
    <w:rsid w:val="001C68A2"/>
    <w:rsid w:val="001C6AEE"/>
    <w:rsid w:val="001C6B80"/>
    <w:rsid w:val="001C6EE3"/>
    <w:rsid w:val="001C7032"/>
    <w:rsid w:val="001C70F8"/>
    <w:rsid w:val="001C73A4"/>
    <w:rsid w:val="001C77BD"/>
    <w:rsid w:val="001C7906"/>
    <w:rsid w:val="001C79F2"/>
    <w:rsid w:val="001C7C99"/>
    <w:rsid w:val="001C7DA7"/>
    <w:rsid w:val="001C7F85"/>
    <w:rsid w:val="001D0028"/>
    <w:rsid w:val="001D013B"/>
    <w:rsid w:val="001D017F"/>
    <w:rsid w:val="001D026F"/>
    <w:rsid w:val="001D037D"/>
    <w:rsid w:val="001D038C"/>
    <w:rsid w:val="001D061C"/>
    <w:rsid w:val="001D0669"/>
    <w:rsid w:val="001D0766"/>
    <w:rsid w:val="001D09F4"/>
    <w:rsid w:val="001D0A22"/>
    <w:rsid w:val="001D0B97"/>
    <w:rsid w:val="001D0BE1"/>
    <w:rsid w:val="001D0C02"/>
    <w:rsid w:val="001D13E3"/>
    <w:rsid w:val="001D1D78"/>
    <w:rsid w:val="001D1D92"/>
    <w:rsid w:val="001D1E5C"/>
    <w:rsid w:val="001D1F9D"/>
    <w:rsid w:val="001D218E"/>
    <w:rsid w:val="001D223E"/>
    <w:rsid w:val="001D27CF"/>
    <w:rsid w:val="001D286C"/>
    <w:rsid w:val="001D2BAC"/>
    <w:rsid w:val="001D2EDF"/>
    <w:rsid w:val="001D302C"/>
    <w:rsid w:val="001D3570"/>
    <w:rsid w:val="001D3961"/>
    <w:rsid w:val="001D39C7"/>
    <w:rsid w:val="001D3A8F"/>
    <w:rsid w:val="001D3C27"/>
    <w:rsid w:val="001D3EDA"/>
    <w:rsid w:val="001D415F"/>
    <w:rsid w:val="001D4164"/>
    <w:rsid w:val="001D432B"/>
    <w:rsid w:val="001D4467"/>
    <w:rsid w:val="001D4919"/>
    <w:rsid w:val="001D4E15"/>
    <w:rsid w:val="001D4F24"/>
    <w:rsid w:val="001D528F"/>
    <w:rsid w:val="001D5695"/>
    <w:rsid w:val="001D56A2"/>
    <w:rsid w:val="001D5A2B"/>
    <w:rsid w:val="001D5B04"/>
    <w:rsid w:val="001D60E4"/>
    <w:rsid w:val="001D6584"/>
    <w:rsid w:val="001D6762"/>
    <w:rsid w:val="001D6793"/>
    <w:rsid w:val="001D6A8B"/>
    <w:rsid w:val="001D6C2E"/>
    <w:rsid w:val="001D6CA0"/>
    <w:rsid w:val="001D6CD0"/>
    <w:rsid w:val="001D6CD9"/>
    <w:rsid w:val="001D6E90"/>
    <w:rsid w:val="001D6ED1"/>
    <w:rsid w:val="001D7060"/>
    <w:rsid w:val="001D71E5"/>
    <w:rsid w:val="001D753D"/>
    <w:rsid w:val="001D757F"/>
    <w:rsid w:val="001D771F"/>
    <w:rsid w:val="001D78FC"/>
    <w:rsid w:val="001D7B76"/>
    <w:rsid w:val="001D7E7B"/>
    <w:rsid w:val="001D7EEF"/>
    <w:rsid w:val="001E005B"/>
    <w:rsid w:val="001E0083"/>
    <w:rsid w:val="001E011A"/>
    <w:rsid w:val="001E02A1"/>
    <w:rsid w:val="001E032F"/>
    <w:rsid w:val="001E037D"/>
    <w:rsid w:val="001E0740"/>
    <w:rsid w:val="001E0767"/>
    <w:rsid w:val="001E0B1F"/>
    <w:rsid w:val="001E0B4D"/>
    <w:rsid w:val="001E0C46"/>
    <w:rsid w:val="001E0C80"/>
    <w:rsid w:val="001E0D86"/>
    <w:rsid w:val="001E0F51"/>
    <w:rsid w:val="001E1317"/>
    <w:rsid w:val="001E16C3"/>
    <w:rsid w:val="001E17BA"/>
    <w:rsid w:val="001E19CC"/>
    <w:rsid w:val="001E1A88"/>
    <w:rsid w:val="001E1AC6"/>
    <w:rsid w:val="001E1B73"/>
    <w:rsid w:val="001E1D11"/>
    <w:rsid w:val="001E1D72"/>
    <w:rsid w:val="001E1D7E"/>
    <w:rsid w:val="001E20FC"/>
    <w:rsid w:val="001E2232"/>
    <w:rsid w:val="001E2A9F"/>
    <w:rsid w:val="001E2AB1"/>
    <w:rsid w:val="001E2B9F"/>
    <w:rsid w:val="001E2BD1"/>
    <w:rsid w:val="001E3200"/>
    <w:rsid w:val="001E323F"/>
    <w:rsid w:val="001E3286"/>
    <w:rsid w:val="001E3551"/>
    <w:rsid w:val="001E35DF"/>
    <w:rsid w:val="001E3674"/>
    <w:rsid w:val="001E36FA"/>
    <w:rsid w:val="001E3873"/>
    <w:rsid w:val="001E3B19"/>
    <w:rsid w:val="001E3CDF"/>
    <w:rsid w:val="001E41D9"/>
    <w:rsid w:val="001E4A05"/>
    <w:rsid w:val="001E4B19"/>
    <w:rsid w:val="001E4B25"/>
    <w:rsid w:val="001E4BCE"/>
    <w:rsid w:val="001E4C29"/>
    <w:rsid w:val="001E4DBC"/>
    <w:rsid w:val="001E512F"/>
    <w:rsid w:val="001E558E"/>
    <w:rsid w:val="001E55BF"/>
    <w:rsid w:val="001E5AC7"/>
    <w:rsid w:val="001E5B49"/>
    <w:rsid w:val="001E5BF1"/>
    <w:rsid w:val="001E5CD9"/>
    <w:rsid w:val="001E5DDE"/>
    <w:rsid w:val="001E5EE1"/>
    <w:rsid w:val="001E5FA9"/>
    <w:rsid w:val="001E607C"/>
    <w:rsid w:val="001E623F"/>
    <w:rsid w:val="001E64B4"/>
    <w:rsid w:val="001E654B"/>
    <w:rsid w:val="001E65ED"/>
    <w:rsid w:val="001E6644"/>
    <w:rsid w:val="001E691C"/>
    <w:rsid w:val="001E69F2"/>
    <w:rsid w:val="001E6C98"/>
    <w:rsid w:val="001E7018"/>
    <w:rsid w:val="001E7117"/>
    <w:rsid w:val="001E733F"/>
    <w:rsid w:val="001E761A"/>
    <w:rsid w:val="001E76D9"/>
    <w:rsid w:val="001E7741"/>
    <w:rsid w:val="001E7866"/>
    <w:rsid w:val="001E7891"/>
    <w:rsid w:val="001E7939"/>
    <w:rsid w:val="001E7A46"/>
    <w:rsid w:val="001E7E6F"/>
    <w:rsid w:val="001F026C"/>
    <w:rsid w:val="001F0321"/>
    <w:rsid w:val="001F036F"/>
    <w:rsid w:val="001F03C0"/>
    <w:rsid w:val="001F048C"/>
    <w:rsid w:val="001F04D8"/>
    <w:rsid w:val="001F05C5"/>
    <w:rsid w:val="001F062A"/>
    <w:rsid w:val="001F07F8"/>
    <w:rsid w:val="001F09E4"/>
    <w:rsid w:val="001F0A28"/>
    <w:rsid w:val="001F0AA5"/>
    <w:rsid w:val="001F0CAD"/>
    <w:rsid w:val="001F10AE"/>
    <w:rsid w:val="001F1192"/>
    <w:rsid w:val="001F11A0"/>
    <w:rsid w:val="001F12F3"/>
    <w:rsid w:val="001F13EE"/>
    <w:rsid w:val="001F161D"/>
    <w:rsid w:val="001F1A0F"/>
    <w:rsid w:val="001F1C08"/>
    <w:rsid w:val="001F1ED1"/>
    <w:rsid w:val="001F2350"/>
    <w:rsid w:val="001F2377"/>
    <w:rsid w:val="001F294A"/>
    <w:rsid w:val="001F29D5"/>
    <w:rsid w:val="001F2A54"/>
    <w:rsid w:val="001F2BD3"/>
    <w:rsid w:val="001F2BDC"/>
    <w:rsid w:val="001F2C4C"/>
    <w:rsid w:val="001F31F0"/>
    <w:rsid w:val="001F376D"/>
    <w:rsid w:val="001F38E1"/>
    <w:rsid w:val="001F3A84"/>
    <w:rsid w:val="001F3B6E"/>
    <w:rsid w:val="001F4116"/>
    <w:rsid w:val="001F41DF"/>
    <w:rsid w:val="001F45DF"/>
    <w:rsid w:val="001F4677"/>
    <w:rsid w:val="001F4701"/>
    <w:rsid w:val="001F49BB"/>
    <w:rsid w:val="001F4C40"/>
    <w:rsid w:val="001F4FCB"/>
    <w:rsid w:val="001F4FEE"/>
    <w:rsid w:val="001F528C"/>
    <w:rsid w:val="001F54E4"/>
    <w:rsid w:val="001F55F9"/>
    <w:rsid w:val="001F5C26"/>
    <w:rsid w:val="001F5C73"/>
    <w:rsid w:val="001F5CD9"/>
    <w:rsid w:val="001F5FD3"/>
    <w:rsid w:val="001F63E3"/>
    <w:rsid w:val="001F6525"/>
    <w:rsid w:val="001F66C2"/>
    <w:rsid w:val="001F67FB"/>
    <w:rsid w:val="001F694C"/>
    <w:rsid w:val="001F699C"/>
    <w:rsid w:val="001F6B7B"/>
    <w:rsid w:val="001F6B84"/>
    <w:rsid w:val="001F6E1A"/>
    <w:rsid w:val="001F70DB"/>
    <w:rsid w:val="001F714A"/>
    <w:rsid w:val="001F7539"/>
    <w:rsid w:val="001F77A9"/>
    <w:rsid w:val="001F780A"/>
    <w:rsid w:val="001F7917"/>
    <w:rsid w:val="001F797B"/>
    <w:rsid w:val="001F7B4D"/>
    <w:rsid w:val="001F7C8A"/>
    <w:rsid w:val="001F7DED"/>
    <w:rsid w:val="0020005F"/>
    <w:rsid w:val="002000F4"/>
    <w:rsid w:val="00200176"/>
    <w:rsid w:val="00200225"/>
    <w:rsid w:val="00200613"/>
    <w:rsid w:val="0020066A"/>
    <w:rsid w:val="00200702"/>
    <w:rsid w:val="00200721"/>
    <w:rsid w:val="00200780"/>
    <w:rsid w:val="00200940"/>
    <w:rsid w:val="00200EBC"/>
    <w:rsid w:val="00201A2C"/>
    <w:rsid w:val="00201BF9"/>
    <w:rsid w:val="00201C3E"/>
    <w:rsid w:val="00201EDE"/>
    <w:rsid w:val="00202797"/>
    <w:rsid w:val="0020291E"/>
    <w:rsid w:val="002029A4"/>
    <w:rsid w:val="00202BED"/>
    <w:rsid w:val="00202D69"/>
    <w:rsid w:val="00202EF9"/>
    <w:rsid w:val="00202F5F"/>
    <w:rsid w:val="00202F90"/>
    <w:rsid w:val="00202FC4"/>
    <w:rsid w:val="0020329F"/>
    <w:rsid w:val="00203390"/>
    <w:rsid w:val="002038A3"/>
    <w:rsid w:val="00203A9F"/>
    <w:rsid w:val="00203B90"/>
    <w:rsid w:val="00203D5D"/>
    <w:rsid w:val="00203E1E"/>
    <w:rsid w:val="00203F2F"/>
    <w:rsid w:val="0020402C"/>
    <w:rsid w:val="0020415B"/>
    <w:rsid w:val="00204208"/>
    <w:rsid w:val="002045C9"/>
    <w:rsid w:val="002046DA"/>
    <w:rsid w:val="002047A2"/>
    <w:rsid w:val="00204C19"/>
    <w:rsid w:val="00204C74"/>
    <w:rsid w:val="00205195"/>
    <w:rsid w:val="00205502"/>
    <w:rsid w:val="002055E9"/>
    <w:rsid w:val="0020573B"/>
    <w:rsid w:val="00205868"/>
    <w:rsid w:val="00205A6E"/>
    <w:rsid w:val="00205C7B"/>
    <w:rsid w:val="00205EBA"/>
    <w:rsid w:val="002063B7"/>
    <w:rsid w:val="00206630"/>
    <w:rsid w:val="002066DB"/>
    <w:rsid w:val="00206A5D"/>
    <w:rsid w:val="00207140"/>
    <w:rsid w:val="00207149"/>
    <w:rsid w:val="0020727E"/>
    <w:rsid w:val="002074D5"/>
    <w:rsid w:val="00207591"/>
    <w:rsid w:val="00207682"/>
    <w:rsid w:val="002077CD"/>
    <w:rsid w:val="002078FC"/>
    <w:rsid w:val="00207922"/>
    <w:rsid w:val="00207FBD"/>
    <w:rsid w:val="00210009"/>
    <w:rsid w:val="002101D6"/>
    <w:rsid w:val="00210858"/>
    <w:rsid w:val="00210880"/>
    <w:rsid w:val="002108EF"/>
    <w:rsid w:val="0021090B"/>
    <w:rsid w:val="00210A33"/>
    <w:rsid w:val="00210B21"/>
    <w:rsid w:val="00210B57"/>
    <w:rsid w:val="00210DAF"/>
    <w:rsid w:val="00210E67"/>
    <w:rsid w:val="00210F8A"/>
    <w:rsid w:val="00211090"/>
    <w:rsid w:val="002110C5"/>
    <w:rsid w:val="00211197"/>
    <w:rsid w:val="002111AC"/>
    <w:rsid w:val="0021129B"/>
    <w:rsid w:val="00211300"/>
    <w:rsid w:val="0021152E"/>
    <w:rsid w:val="00211CF2"/>
    <w:rsid w:val="00211D65"/>
    <w:rsid w:val="00211E4F"/>
    <w:rsid w:val="00212073"/>
    <w:rsid w:val="00212224"/>
    <w:rsid w:val="0021239B"/>
    <w:rsid w:val="00212785"/>
    <w:rsid w:val="00212826"/>
    <w:rsid w:val="00212CB2"/>
    <w:rsid w:val="00212EF4"/>
    <w:rsid w:val="002131A7"/>
    <w:rsid w:val="002132E2"/>
    <w:rsid w:val="00213310"/>
    <w:rsid w:val="0021331A"/>
    <w:rsid w:val="0021343B"/>
    <w:rsid w:val="002137E5"/>
    <w:rsid w:val="00213910"/>
    <w:rsid w:val="00213A24"/>
    <w:rsid w:val="00213AC7"/>
    <w:rsid w:val="00213DF9"/>
    <w:rsid w:val="00213E58"/>
    <w:rsid w:val="00214032"/>
    <w:rsid w:val="0021432A"/>
    <w:rsid w:val="0021449A"/>
    <w:rsid w:val="00214556"/>
    <w:rsid w:val="0021488A"/>
    <w:rsid w:val="00214942"/>
    <w:rsid w:val="0021497C"/>
    <w:rsid w:val="00214BB5"/>
    <w:rsid w:val="00214C8C"/>
    <w:rsid w:val="00214F01"/>
    <w:rsid w:val="00214FFD"/>
    <w:rsid w:val="0021527A"/>
    <w:rsid w:val="00215374"/>
    <w:rsid w:val="002153F9"/>
    <w:rsid w:val="00215797"/>
    <w:rsid w:val="002158CB"/>
    <w:rsid w:val="0021592E"/>
    <w:rsid w:val="002159B6"/>
    <w:rsid w:val="00215AAE"/>
    <w:rsid w:val="00215CE3"/>
    <w:rsid w:val="00215D14"/>
    <w:rsid w:val="00216166"/>
    <w:rsid w:val="002163BF"/>
    <w:rsid w:val="00216542"/>
    <w:rsid w:val="00216872"/>
    <w:rsid w:val="0021691E"/>
    <w:rsid w:val="00216A20"/>
    <w:rsid w:val="00216AA7"/>
    <w:rsid w:val="00216AD5"/>
    <w:rsid w:val="002170CE"/>
    <w:rsid w:val="00217740"/>
    <w:rsid w:val="00217E82"/>
    <w:rsid w:val="002202AB"/>
    <w:rsid w:val="002202BC"/>
    <w:rsid w:val="00220306"/>
    <w:rsid w:val="0022031D"/>
    <w:rsid w:val="00220550"/>
    <w:rsid w:val="0022059B"/>
    <w:rsid w:val="00220706"/>
    <w:rsid w:val="00220786"/>
    <w:rsid w:val="00220C4C"/>
    <w:rsid w:val="00220D19"/>
    <w:rsid w:val="00220F87"/>
    <w:rsid w:val="00221147"/>
    <w:rsid w:val="002211A2"/>
    <w:rsid w:val="00221201"/>
    <w:rsid w:val="002214A0"/>
    <w:rsid w:val="00221583"/>
    <w:rsid w:val="0022178B"/>
    <w:rsid w:val="00221897"/>
    <w:rsid w:val="0022196D"/>
    <w:rsid w:val="00221A16"/>
    <w:rsid w:val="00221FD1"/>
    <w:rsid w:val="0022218E"/>
    <w:rsid w:val="002223A8"/>
    <w:rsid w:val="00222603"/>
    <w:rsid w:val="00222849"/>
    <w:rsid w:val="002228B8"/>
    <w:rsid w:val="002230D6"/>
    <w:rsid w:val="00223A0E"/>
    <w:rsid w:val="00223E7C"/>
    <w:rsid w:val="00223FBF"/>
    <w:rsid w:val="002241CB"/>
    <w:rsid w:val="002243EA"/>
    <w:rsid w:val="00224496"/>
    <w:rsid w:val="00224640"/>
    <w:rsid w:val="002246D3"/>
    <w:rsid w:val="002247BF"/>
    <w:rsid w:val="00224806"/>
    <w:rsid w:val="00224898"/>
    <w:rsid w:val="00224BA0"/>
    <w:rsid w:val="00224FB9"/>
    <w:rsid w:val="0022513B"/>
    <w:rsid w:val="00225202"/>
    <w:rsid w:val="002252FA"/>
    <w:rsid w:val="0022535D"/>
    <w:rsid w:val="00225492"/>
    <w:rsid w:val="0022559B"/>
    <w:rsid w:val="002255C3"/>
    <w:rsid w:val="00225711"/>
    <w:rsid w:val="00225984"/>
    <w:rsid w:val="002259AA"/>
    <w:rsid w:val="00225A08"/>
    <w:rsid w:val="00225FA3"/>
    <w:rsid w:val="0022613E"/>
    <w:rsid w:val="002261C1"/>
    <w:rsid w:val="002262CB"/>
    <w:rsid w:val="002263BD"/>
    <w:rsid w:val="002265C7"/>
    <w:rsid w:val="00226600"/>
    <w:rsid w:val="0022686C"/>
    <w:rsid w:val="00226937"/>
    <w:rsid w:val="00226AF3"/>
    <w:rsid w:val="00226D3E"/>
    <w:rsid w:val="00226ED6"/>
    <w:rsid w:val="002273A9"/>
    <w:rsid w:val="002273E6"/>
    <w:rsid w:val="00227493"/>
    <w:rsid w:val="002276A1"/>
    <w:rsid w:val="002278A6"/>
    <w:rsid w:val="00227B45"/>
    <w:rsid w:val="00227F02"/>
    <w:rsid w:val="002301A2"/>
    <w:rsid w:val="002302F1"/>
    <w:rsid w:val="002304AE"/>
    <w:rsid w:val="002307C0"/>
    <w:rsid w:val="00230CE3"/>
    <w:rsid w:val="00230ECB"/>
    <w:rsid w:val="00230FA1"/>
    <w:rsid w:val="00231033"/>
    <w:rsid w:val="0023143A"/>
    <w:rsid w:val="00231484"/>
    <w:rsid w:val="00231572"/>
    <w:rsid w:val="00231634"/>
    <w:rsid w:val="00231B42"/>
    <w:rsid w:val="00231EAF"/>
    <w:rsid w:val="00231F2B"/>
    <w:rsid w:val="0023221D"/>
    <w:rsid w:val="0023231B"/>
    <w:rsid w:val="00232320"/>
    <w:rsid w:val="00232388"/>
    <w:rsid w:val="002323AC"/>
    <w:rsid w:val="00232605"/>
    <w:rsid w:val="002327FD"/>
    <w:rsid w:val="00232833"/>
    <w:rsid w:val="00232A49"/>
    <w:rsid w:val="00232E31"/>
    <w:rsid w:val="00232FAE"/>
    <w:rsid w:val="00232FCF"/>
    <w:rsid w:val="00233021"/>
    <w:rsid w:val="002331C3"/>
    <w:rsid w:val="002331C4"/>
    <w:rsid w:val="002331DB"/>
    <w:rsid w:val="00233230"/>
    <w:rsid w:val="002335F3"/>
    <w:rsid w:val="00233757"/>
    <w:rsid w:val="00233B76"/>
    <w:rsid w:val="00233EDA"/>
    <w:rsid w:val="00233FCA"/>
    <w:rsid w:val="00234355"/>
    <w:rsid w:val="002345C6"/>
    <w:rsid w:val="0023472E"/>
    <w:rsid w:val="00234799"/>
    <w:rsid w:val="0023493F"/>
    <w:rsid w:val="00234A7A"/>
    <w:rsid w:val="00235065"/>
    <w:rsid w:val="00235241"/>
    <w:rsid w:val="00235279"/>
    <w:rsid w:val="00235297"/>
    <w:rsid w:val="00235374"/>
    <w:rsid w:val="00235494"/>
    <w:rsid w:val="00235584"/>
    <w:rsid w:val="002358AF"/>
    <w:rsid w:val="002359CC"/>
    <w:rsid w:val="00235D50"/>
    <w:rsid w:val="00235D8F"/>
    <w:rsid w:val="00235D91"/>
    <w:rsid w:val="002360D1"/>
    <w:rsid w:val="00236262"/>
    <w:rsid w:val="00236532"/>
    <w:rsid w:val="002365A7"/>
    <w:rsid w:val="00236B8A"/>
    <w:rsid w:val="00236C2D"/>
    <w:rsid w:val="00236D85"/>
    <w:rsid w:val="00236DF2"/>
    <w:rsid w:val="00236F3F"/>
    <w:rsid w:val="00236FDF"/>
    <w:rsid w:val="00237181"/>
    <w:rsid w:val="002373B6"/>
    <w:rsid w:val="002374B7"/>
    <w:rsid w:val="002377FE"/>
    <w:rsid w:val="00237835"/>
    <w:rsid w:val="002378A5"/>
    <w:rsid w:val="0023798D"/>
    <w:rsid w:val="002379C1"/>
    <w:rsid w:val="00240126"/>
    <w:rsid w:val="00240626"/>
    <w:rsid w:val="002406B1"/>
    <w:rsid w:val="0024081F"/>
    <w:rsid w:val="00240DD6"/>
    <w:rsid w:val="00240DFA"/>
    <w:rsid w:val="00240F39"/>
    <w:rsid w:val="0024118F"/>
    <w:rsid w:val="00241234"/>
    <w:rsid w:val="002415BB"/>
    <w:rsid w:val="0024185C"/>
    <w:rsid w:val="002419A7"/>
    <w:rsid w:val="00241B6B"/>
    <w:rsid w:val="00241CEC"/>
    <w:rsid w:val="00241D56"/>
    <w:rsid w:val="00241FBC"/>
    <w:rsid w:val="00242487"/>
    <w:rsid w:val="002425D2"/>
    <w:rsid w:val="002428D8"/>
    <w:rsid w:val="00242A6C"/>
    <w:rsid w:val="00242C63"/>
    <w:rsid w:val="00242E65"/>
    <w:rsid w:val="00242EDF"/>
    <w:rsid w:val="00243022"/>
    <w:rsid w:val="00243046"/>
    <w:rsid w:val="0024304D"/>
    <w:rsid w:val="0024307C"/>
    <w:rsid w:val="002430E0"/>
    <w:rsid w:val="002430F8"/>
    <w:rsid w:val="0024336B"/>
    <w:rsid w:val="00243453"/>
    <w:rsid w:val="002435ED"/>
    <w:rsid w:val="0024365D"/>
    <w:rsid w:val="00243730"/>
    <w:rsid w:val="002437B1"/>
    <w:rsid w:val="002439A8"/>
    <w:rsid w:val="00243AA4"/>
    <w:rsid w:val="00243D1D"/>
    <w:rsid w:val="00243E55"/>
    <w:rsid w:val="0024441D"/>
    <w:rsid w:val="0024455D"/>
    <w:rsid w:val="0024474D"/>
    <w:rsid w:val="00244826"/>
    <w:rsid w:val="002449E1"/>
    <w:rsid w:val="00244F80"/>
    <w:rsid w:val="0024509C"/>
    <w:rsid w:val="002453DE"/>
    <w:rsid w:val="002454EA"/>
    <w:rsid w:val="002458C9"/>
    <w:rsid w:val="00245D53"/>
    <w:rsid w:val="00245E81"/>
    <w:rsid w:val="00245FF5"/>
    <w:rsid w:val="00246174"/>
    <w:rsid w:val="0024640B"/>
    <w:rsid w:val="002465B3"/>
    <w:rsid w:val="0024671E"/>
    <w:rsid w:val="0024672F"/>
    <w:rsid w:val="0024679C"/>
    <w:rsid w:val="00246E36"/>
    <w:rsid w:val="00246E6A"/>
    <w:rsid w:val="002470B8"/>
    <w:rsid w:val="00247201"/>
    <w:rsid w:val="00247264"/>
    <w:rsid w:val="0024758E"/>
    <w:rsid w:val="002478AA"/>
    <w:rsid w:val="00247ACA"/>
    <w:rsid w:val="00247B51"/>
    <w:rsid w:val="00247FFC"/>
    <w:rsid w:val="002506C9"/>
    <w:rsid w:val="00250799"/>
    <w:rsid w:val="00250827"/>
    <w:rsid w:val="00250947"/>
    <w:rsid w:val="00250AF2"/>
    <w:rsid w:val="00250B12"/>
    <w:rsid w:val="00250D7D"/>
    <w:rsid w:val="00250EA2"/>
    <w:rsid w:val="00251142"/>
    <w:rsid w:val="00251299"/>
    <w:rsid w:val="002513C5"/>
    <w:rsid w:val="00251400"/>
    <w:rsid w:val="00251476"/>
    <w:rsid w:val="002519F7"/>
    <w:rsid w:val="00251CA8"/>
    <w:rsid w:val="00251E1E"/>
    <w:rsid w:val="00251EF4"/>
    <w:rsid w:val="00251FAD"/>
    <w:rsid w:val="002522B6"/>
    <w:rsid w:val="00252421"/>
    <w:rsid w:val="00252616"/>
    <w:rsid w:val="00252E6A"/>
    <w:rsid w:val="00252E7C"/>
    <w:rsid w:val="00252FBD"/>
    <w:rsid w:val="002537C0"/>
    <w:rsid w:val="00253B3D"/>
    <w:rsid w:val="00253D29"/>
    <w:rsid w:val="00253EDD"/>
    <w:rsid w:val="00253F0E"/>
    <w:rsid w:val="002540CA"/>
    <w:rsid w:val="00254138"/>
    <w:rsid w:val="002543F0"/>
    <w:rsid w:val="002544B0"/>
    <w:rsid w:val="00254BB4"/>
    <w:rsid w:val="00254D3C"/>
    <w:rsid w:val="00254DA4"/>
    <w:rsid w:val="002551AE"/>
    <w:rsid w:val="002552C2"/>
    <w:rsid w:val="00255592"/>
    <w:rsid w:val="002555F1"/>
    <w:rsid w:val="002556F4"/>
    <w:rsid w:val="0025574D"/>
    <w:rsid w:val="00255832"/>
    <w:rsid w:val="00255883"/>
    <w:rsid w:val="0025592C"/>
    <w:rsid w:val="00255A57"/>
    <w:rsid w:val="00255C1C"/>
    <w:rsid w:val="00255E00"/>
    <w:rsid w:val="00255FD2"/>
    <w:rsid w:val="00256018"/>
    <w:rsid w:val="00256470"/>
    <w:rsid w:val="00256540"/>
    <w:rsid w:val="002565F6"/>
    <w:rsid w:val="002569A2"/>
    <w:rsid w:val="00256B32"/>
    <w:rsid w:val="00256CB6"/>
    <w:rsid w:val="00256DA0"/>
    <w:rsid w:val="00256DBD"/>
    <w:rsid w:val="00256DF6"/>
    <w:rsid w:val="00256E60"/>
    <w:rsid w:val="0025726C"/>
    <w:rsid w:val="00257505"/>
    <w:rsid w:val="0025782A"/>
    <w:rsid w:val="00257B60"/>
    <w:rsid w:val="00257DF4"/>
    <w:rsid w:val="00260064"/>
    <w:rsid w:val="002602E4"/>
    <w:rsid w:val="0026092B"/>
    <w:rsid w:val="00260A84"/>
    <w:rsid w:val="00260BE1"/>
    <w:rsid w:val="00260D12"/>
    <w:rsid w:val="00260E65"/>
    <w:rsid w:val="002610FE"/>
    <w:rsid w:val="002611E2"/>
    <w:rsid w:val="002613A5"/>
    <w:rsid w:val="002614D2"/>
    <w:rsid w:val="00261508"/>
    <w:rsid w:val="002619F0"/>
    <w:rsid w:val="00261A2A"/>
    <w:rsid w:val="00261AC4"/>
    <w:rsid w:val="00262440"/>
    <w:rsid w:val="00263295"/>
    <w:rsid w:val="0026329C"/>
    <w:rsid w:val="002632D1"/>
    <w:rsid w:val="002634C3"/>
    <w:rsid w:val="0026371C"/>
    <w:rsid w:val="002637F7"/>
    <w:rsid w:val="002638CC"/>
    <w:rsid w:val="00263B5B"/>
    <w:rsid w:val="00263DC8"/>
    <w:rsid w:val="00264029"/>
    <w:rsid w:val="002641D1"/>
    <w:rsid w:val="0026435B"/>
    <w:rsid w:val="00264735"/>
    <w:rsid w:val="002648B4"/>
    <w:rsid w:val="00264989"/>
    <w:rsid w:val="00264B27"/>
    <w:rsid w:val="00264EF5"/>
    <w:rsid w:val="0026534A"/>
    <w:rsid w:val="00265510"/>
    <w:rsid w:val="0026556A"/>
    <w:rsid w:val="00265803"/>
    <w:rsid w:val="002658B9"/>
    <w:rsid w:val="00265990"/>
    <w:rsid w:val="00265A48"/>
    <w:rsid w:val="00265B01"/>
    <w:rsid w:val="00265B23"/>
    <w:rsid w:val="00265CCF"/>
    <w:rsid w:val="00265EC7"/>
    <w:rsid w:val="002661A6"/>
    <w:rsid w:val="00266240"/>
    <w:rsid w:val="0026655F"/>
    <w:rsid w:val="00266786"/>
    <w:rsid w:val="002668A2"/>
    <w:rsid w:val="00266AAD"/>
    <w:rsid w:val="00266C23"/>
    <w:rsid w:val="0026704E"/>
    <w:rsid w:val="002670ED"/>
    <w:rsid w:val="0026720F"/>
    <w:rsid w:val="0026769D"/>
    <w:rsid w:val="0026782D"/>
    <w:rsid w:val="0026783E"/>
    <w:rsid w:val="00267906"/>
    <w:rsid w:val="0026796B"/>
    <w:rsid w:val="0026798F"/>
    <w:rsid w:val="00267A34"/>
    <w:rsid w:val="0027003F"/>
    <w:rsid w:val="00270333"/>
    <w:rsid w:val="00270386"/>
    <w:rsid w:val="00270404"/>
    <w:rsid w:val="00270420"/>
    <w:rsid w:val="0027044E"/>
    <w:rsid w:val="002705EF"/>
    <w:rsid w:val="00270770"/>
    <w:rsid w:val="00270C81"/>
    <w:rsid w:val="00270E3B"/>
    <w:rsid w:val="00270E9E"/>
    <w:rsid w:val="00271019"/>
    <w:rsid w:val="00271355"/>
    <w:rsid w:val="00271472"/>
    <w:rsid w:val="002714C1"/>
    <w:rsid w:val="002717A4"/>
    <w:rsid w:val="0027184D"/>
    <w:rsid w:val="00271998"/>
    <w:rsid w:val="00271A1B"/>
    <w:rsid w:val="00271C7D"/>
    <w:rsid w:val="00271D1A"/>
    <w:rsid w:val="00271F3A"/>
    <w:rsid w:val="00271F43"/>
    <w:rsid w:val="00272441"/>
    <w:rsid w:val="00272560"/>
    <w:rsid w:val="002725F8"/>
    <w:rsid w:val="0027275D"/>
    <w:rsid w:val="00272AB4"/>
    <w:rsid w:val="00272B59"/>
    <w:rsid w:val="002733FC"/>
    <w:rsid w:val="0027363E"/>
    <w:rsid w:val="00273662"/>
    <w:rsid w:val="002737F5"/>
    <w:rsid w:val="00273A37"/>
    <w:rsid w:val="00273D96"/>
    <w:rsid w:val="00273E56"/>
    <w:rsid w:val="0027404D"/>
    <w:rsid w:val="0027421D"/>
    <w:rsid w:val="0027447C"/>
    <w:rsid w:val="0027484C"/>
    <w:rsid w:val="002748BF"/>
    <w:rsid w:val="002748D9"/>
    <w:rsid w:val="00274951"/>
    <w:rsid w:val="00274959"/>
    <w:rsid w:val="00274B79"/>
    <w:rsid w:val="00274D77"/>
    <w:rsid w:val="00274EBC"/>
    <w:rsid w:val="00274F62"/>
    <w:rsid w:val="002751D1"/>
    <w:rsid w:val="00275AB8"/>
    <w:rsid w:val="00275B0A"/>
    <w:rsid w:val="00275B17"/>
    <w:rsid w:val="00275C11"/>
    <w:rsid w:val="002760EC"/>
    <w:rsid w:val="0027620D"/>
    <w:rsid w:val="002763D9"/>
    <w:rsid w:val="002768EE"/>
    <w:rsid w:val="00276A65"/>
    <w:rsid w:val="00276B89"/>
    <w:rsid w:val="00276BE8"/>
    <w:rsid w:val="00276C52"/>
    <w:rsid w:val="00276D1D"/>
    <w:rsid w:val="00276F01"/>
    <w:rsid w:val="00276F60"/>
    <w:rsid w:val="00276FA2"/>
    <w:rsid w:val="00277488"/>
    <w:rsid w:val="00277638"/>
    <w:rsid w:val="002779D0"/>
    <w:rsid w:val="00277A31"/>
    <w:rsid w:val="00277A9F"/>
    <w:rsid w:val="00277BAC"/>
    <w:rsid w:val="00277BFD"/>
    <w:rsid w:val="00277C1B"/>
    <w:rsid w:val="00277CEF"/>
    <w:rsid w:val="00277EA6"/>
    <w:rsid w:val="0028003E"/>
    <w:rsid w:val="00280280"/>
    <w:rsid w:val="002802BF"/>
    <w:rsid w:val="00280999"/>
    <w:rsid w:val="00280BF3"/>
    <w:rsid w:val="00280C91"/>
    <w:rsid w:val="00280EF4"/>
    <w:rsid w:val="00281180"/>
    <w:rsid w:val="00281677"/>
    <w:rsid w:val="002818AF"/>
    <w:rsid w:val="00281B02"/>
    <w:rsid w:val="00281B59"/>
    <w:rsid w:val="00281B7F"/>
    <w:rsid w:val="00281BF3"/>
    <w:rsid w:val="00281C36"/>
    <w:rsid w:val="00282150"/>
    <w:rsid w:val="0028222B"/>
    <w:rsid w:val="0028224B"/>
    <w:rsid w:val="0028230A"/>
    <w:rsid w:val="002827A4"/>
    <w:rsid w:val="002828D4"/>
    <w:rsid w:val="002829EB"/>
    <w:rsid w:val="00282A14"/>
    <w:rsid w:val="00282BF2"/>
    <w:rsid w:val="00282C39"/>
    <w:rsid w:val="00283077"/>
    <w:rsid w:val="00283144"/>
    <w:rsid w:val="002832E0"/>
    <w:rsid w:val="0028339C"/>
    <w:rsid w:val="0028359B"/>
    <w:rsid w:val="0028360D"/>
    <w:rsid w:val="00283AD2"/>
    <w:rsid w:val="00283ADD"/>
    <w:rsid w:val="00283D5D"/>
    <w:rsid w:val="00284243"/>
    <w:rsid w:val="00284354"/>
    <w:rsid w:val="00284418"/>
    <w:rsid w:val="00284467"/>
    <w:rsid w:val="002846DF"/>
    <w:rsid w:val="002847CC"/>
    <w:rsid w:val="00284F46"/>
    <w:rsid w:val="002850DA"/>
    <w:rsid w:val="002851E1"/>
    <w:rsid w:val="00285235"/>
    <w:rsid w:val="00285520"/>
    <w:rsid w:val="00285694"/>
    <w:rsid w:val="002857BE"/>
    <w:rsid w:val="002857FC"/>
    <w:rsid w:val="00286355"/>
    <w:rsid w:val="0028677C"/>
    <w:rsid w:val="0028683C"/>
    <w:rsid w:val="00286BA2"/>
    <w:rsid w:val="00286C01"/>
    <w:rsid w:val="00286EAD"/>
    <w:rsid w:val="00286EB8"/>
    <w:rsid w:val="002874BD"/>
    <w:rsid w:val="00287663"/>
    <w:rsid w:val="00287E68"/>
    <w:rsid w:val="0029000E"/>
    <w:rsid w:val="00290258"/>
    <w:rsid w:val="002902B5"/>
    <w:rsid w:val="00290413"/>
    <w:rsid w:val="002905ED"/>
    <w:rsid w:val="002906D8"/>
    <w:rsid w:val="002909AE"/>
    <w:rsid w:val="00290A96"/>
    <w:rsid w:val="00290BAC"/>
    <w:rsid w:val="00290F06"/>
    <w:rsid w:val="002910CA"/>
    <w:rsid w:val="0029132B"/>
    <w:rsid w:val="0029156C"/>
    <w:rsid w:val="0029178D"/>
    <w:rsid w:val="0029178E"/>
    <w:rsid w:val="002917B7"/>
    <w:rsid w:val="002918E2"/>
    <w:rsid w:val="0029193F"/>
    <w:rsid w:val="00291A31"/>
    <w:rsid w:val="00291B26"/>
    <w:rsid w:val="00291DC3"/>
    <w:rsid w:val="00292159"/>
    <w:rsid w:val="00292914"/>
    <w:rsid w:val="00292CBA"/>
    <w:rsid w:val="00292D30"/>
    <w:rsid w:val="00292E33"/>
    <w:rsid w:val="00292E5D"/>
    <w:rsid w:val="00292F0E"/>
    <w:rsid w:val="00293054"/>
    <w:rsid w:val="00293406"/>
    <w:rsid w:val="0029356E"/>
    <w:rsid w:val="002935FE"/>
    <w:rsid w:val="0029389B"/>
    <w:rsid w:val="002939E0"/>
    <w:rsid w:val="00293A70"/>
    <w:rsid w:val="00293B86"/>
    <w:rsid w:val="00293D53"/>
    <w:rsid w:val="00293D54"/>
    <w:rsid w:val="00293F10"/>
    <w:rsid w:val="00294222"/>
    <w:rsid w:val="00294679"/>
    <w:rsid w:val="00294938"/>
    <w:rsid w:val="00294A63"/>
    <w:rsid w:val="00294CF4"/>
    <w:rsid w:val="00295840"/>
    <w:rsid w:val="0029584F"/>
    <w:rsid w:val="00295B5B"/>
    <w:rsid w:val="00295C74"/>
    <w:rsid w:val="00295DFF"/>
    <w:rsid w:val="00295F79"/>
    <w:rsid w:val="0029637F"/>
    <w:rsid w:val="002965F4"/>
    <w:rsid w:val="00296A99"/>
    <w:rsid w:val="00296DA4"/>
    <w:rsid w:val="0029701F"/>
    <w:rsid w:val="002971C1"/>
    <w:rsid w:val="00297300"/>
    <w:rsid w:val="00297542"/>
    <w:rsid w:val="00297771"/>
    <w:rsid w:val="0029781D"/>
    <w:rsid w:val="00297866"/>
    <w:rsid w:val="002A04EA"/>
    <w:rsid w:val="002A0615"/>
    <w:rsid w:val="002A06C9"/>
    <w:rsid w:val="002A093D"/>
    <w:rsid w:val="002A0B36"/>
    <w:rsid w:val="002A0CB5"/>
    <w:rsid w:val="002A0EFD"/>
    <w:rsid w:val="002A0F0C"/>
    <w:rsid w:val="002A106A"/>
    <w:rsid w:val="002A153B"/>
    <w:rsid w:val="002A1894"/>
    <w:rsid w:val="002A1AD7"/>
    <w:rsid w:val="002A1D2E"/>
    <w:rsid w:val="002A1D5B"/>
    <w:rsid w:val="002A1D93"/>
    <w:rsid w:val="002A1D97"/>
    <w:rsid w:val="002A1E00"/>
    <w:rsid w:val="002A1EF7"/>
    <w:rsid w:val="002A2164"/>
    <w:rsid w:val="002A2188"/>
    <w:rsid w:val="002A2219"/>
    <w:rsid w:val="002A2426"/>
    <w:rsid w:val="002A2AB3"/>
    <w:rsid w:val="002A2B55"/>
    <w:rsid w:val="002A2FAA"/>
    <w:rsid w:val="002A2FE3"/>
    <w:rsid w:val="002A3191"/>
    <w:rsid w:val="002A3211"/>
    <w:rsid w:val="002A3278"/>
    <w:rsid w:val="002A32AA"/>
    <w:rsid w:val="002A3637"/>
    <w:rsid w:val="002A36F2"/>
    <w:rsid w:val="002A36F5"/>
    <w:rsid w:val="002A3CF7"/>
    <w:rsid w:val="002A3EA8"/>
    <w:rsid w:val="002A42CE"/>
    <w:rsid w:val="002A4747"/>
    <w:rsid w:val="002A474B"/>
    <w:rsid w:val="002A4A29"/>
    <w:rsid w:val="002A4A5C"/>
    <w:rsid w:val="002A4E45"/>
    <w:rsid w:val="002A4F09"/>
    <w:rsid w:val="002A4F80"/>
    <w:rsid w:val="002A52AB"/>
    <w:rsid w:val="002A5824"/>
    <w:rsid w:val="002A5867"/>
    <w:rsid w:val="002A5ADD"/>
    <w:rsid w:val="002A5EDD"/>
    <w:rsid w:val="002A5F91"/>
    <w:rsid w:val="002A6071"/>
    <w:rsid w:val="002A6226"/>
    <w:rsid w:val="002A6246"/>
    <w:rsid w:val="002A63D2"/>
    <w:rsid w:val="002A6515"/>
    <w:rsid w:val="002A6BEF"/>
    <w:rsid w:val="002A6C86"/>
    <w:rsid w:val="002A6D82"/>
    <w:rsid w:val="002A72FC"/>
    <w:rsid w:val="002A777F"/>
    <w:rsid w:val="002A7966"/>
    <w:rsid w:val="002A7A0A"/>
    <w:rsid w:val="002A7D14"/>
    <w:rsid w:val="002B010A"/>
    <w:rsid w:val="002B0260"/>
    <w:rsid w:val="002B04CC"/>
    <w:rsid w:val="002B0617"/>
    <w:rsid w:val="002B0718"/>
    <w:rsid w:val="002B0772"/>
    <w:rsid w:val="002B0820"/>
    <w:rsid w:val="002B0913"/>
    <w:rsid w:val="002B0AA6"/>
    <w:rsid w:val="002B0CC7"/>
    <w:rsid w:val="002B0EC0"/>
    <w:rsid w:val="002B11A8"/>
    <w:rsid w:val="002B126B"/>
    <w:rsid w:val="002B14AA"/>
    <w:rsid w:val="002B17ED"/>
    <w:rsid w:val="002B1AFE"/>
    <w:rsid w:val="002B1D7B"/>
    <w:rsid w:val="002B1E83"/>
    <w:rsid w:val="002B1E93"/>
    <w:rsid w:val="002B24B1"/>
    <w:rsid w:val="002B28E4"/>
    <w:rsid w:val="002B2972"/>
    <w:rsid w:val="002B2B13"/>
    <w:rsid w:val="002B2CBD"/>
    <w:rsid w:val="002B2D0D"/>
    <w:rsid w:val="002B36EB"/>
    <w:rsid w:val="002B37A0"/>
    <w:rsid w:val="002B38C4"/>
    <w:rsid w:val="002B3922"/>
    <w:rsid w:val="002B3AFD"/>
    <w:rsid w:val="002B3E27"/>
    <w:rsid w:val="002B3EF0"/>
    <w:rsid w:val="002B3FEB"/>
    <w:rsid w:val="002B42EB"/>
    <w:rsid w:val="002B4397"/>
    <w:rsid w:val="002B4470"/>
    <w:rsid w:val="002B49E7"/>
    <w:rsid w:val="002B4A3A"/>
    <w:rsid w:val="002B4FDD"/>
    <w:rsid w:val="002B502B"/>
    <w:rsid w:val="002B5316"/>
    <w:rsid w:val="002B539F"/>
    <w:rsid w:val="002B5917"/>
    <w:rsid w:val="002B5A03"/>
    <w:rsid w:val="002B5DC6"/>
    <w:rsid w:val="002B61C7"/>
    <w:rsid w:val="002B6283"/>
    <w:rsid w:val="002B638E"/>
    <w:rsid w:val="002B6516"/>
    <w:rsid w:val="002B65B5"/>
    <w:rsid w:val="002B65EA"/>
    <w:rsid w:val="002B66CA"/>
    <w:rsid w:val="002B678F"/>
    <w:rsid w:val="002B68B6"/>
    <w:rsid w:val="002B6BF0"/>
    <w:rsid w:val="002B6C8D"/>
    <w:rsid w:val="002B6D53"/>
    <w:rsid w:val="002B7504"/>
    <w:rsid w:val="002B755E"/>
    <w:rsid w:val="002B76D1"/>
    <w:rsid w:val="002B7744"/>
    <w:rsid w:val="002B779D"/>
    <w:rsid w:val="002B7D03"/>
    <w:rsid w:val="002B7E24"/>
    <w:rsid w:val="002C0839"/>
    <w:rsid w:val="002C0B57"/>
    <w:rsid w:val="002C0D97"/>
    <w:rsid w:val="002C1068"/>
    <w:rsid w:val="002C1069"/>
    <w:rsid w:val="002C1135"/>
    <w:rsid w:val="002C1313"/>
    <w:rsid w:val="002C1964"/>
    <w:rsid w:val="002C196F"/>
    <w:rsid w:val="002C1CBA"/>
    <w:rsid w:val="002C1D61"/>
    <w:rsid w:val="002C1DCD"/>
    <w:rsid w:val="002C1E89"/>
    <w:rsid w:val="002C1FDB"/>
    <w:rsid w:val="002C21C5"/>
    <w:rsid w:val="002C2402"/>
    <w:rsid w:val="002C28A3"/>
    <w:rsid w:val="002C290B"/>
    <w:rsid w:val="002C29B2"/>
    <w:rsid w:val="002C2AD1"/>
    <w:rsid w:val="002C2B56"/>
    <w:rsid w:val="002C2E40"/>
    <w:rsid w:val="002C2F07"/>
    <w:rsid w:val="002C2F0E"/>
    <w:rsid w:val="002C326E"/>
    <w:rsid w:val="002C3277"/>
    <w:rsid w:val="002C33B9"/>
    <w:rsid w:val="002C361B"/>
    <w:rsid w:val="002C373B"/>
    <w:rsid w:val="002C374D"/>
    <w:rsid w:val="002C3766"/>
    <w:rsid w:val="002C379A"/>
    <w:rsid w:val="002C380D"/>
    <w:rsid w:val="002C3ADB"/>
    <w:rsid w:val="002C3BBB"/>
    <w:rsid w:val="002C3D29"/>
    <w:rsid w:val="002C4343"/>
    <w:rsid w:val="002C437D"/>
    <w:rsid w:val="002C449F"/>
    <w:rsid w:val="002C48E2"/>
    <w:rsid w:val="002C4927"/>
    <w:rsid w:val="002C492B"/>
    <w:rsid w:val="002C49F3"/>
    <w:rsid w:val="002C4DC4"/>
    <w:rsid w:val="002C4F01"/>
    <w:rsid w:val="002C546D"/>
    <w:rsid w:val="002C550B"/>
    <w:rsid w:val="002C5577"/>
    <w:rsid w:val="002C586A"/>
    <w:rsid w:val="002C5A84"/>
    <w:rsid w:val="002C5CD9"/>
    <w:rsid w:val="002C623D"/>
    <w:rsid w:val="002C62B9"/>
    <w:rsid w:val="002C66D1"/>
    <w:rsid w:val="002C6700"/>
    <w:rsid w:val="002C6A6C"/>
    <w:rsid w:val="002C6ADC"/>
    <w:rsid w:val="002C6BEB"/>
    <w:rsid w:val="002C6F5F"/>
    <w:rsid w:val="002C7065"/>
    <w:rsid w:val="002C75F5"/>
    <w:rsid w:val="002C76B1"/>
    <w:rsid w:val="002C77CE"/>
    <w:rsid w:val="002C796B"/>
    <w:rsid w:val="002C7A7D"/>
    <w:rsid w:val="002C7AB8"/>
    <w:rsid w:val="002C7AC2"/>
    <w:rsid w:val="002C7C45"/>
    <w:rsid w:val="002C7F4A"/>
    <w:rsid w:val="002D00D8"/>
    <w:rsid w:val="002D06B4"/>
    <w:rsid w:val="002D06E4"/>
    <w:rsid w:val="002D07D7"/>
    <w:rsid w:val="002D0BFD"/>
    <w:rsid w:val="002D0C83"/>
    <w:rsid w:val="002D0E53"/>
    <w:rsid w:val="002D103F"/>
    <w:rsid w:val="002D1145"/>
    <w:rsid w:val="002D12D5"/>
    <w:rsid w:val="002D1449"/>
    <w:rsid w:val="002D14AB"/>
    <w:rsid w:val="002D151E"/>
    <w:rsid w:val="002D15BC"/>
    <w:rsid w:val="002D1680"/>
    <w:rsid w:val="002D194E"/>
    <w:rsid w:val="002D211D"/>
    <w:rsid w:val="002D2233"/>
    <w:rsid w:val="002D2431"/>
    <w:rsid w:val="002D2804"/>
    <w:rsid w:val="002D29D0"/>
    <w:rsid w:val="002D2B11"/>
    <w:rsid w:val="002D2FF4"/>
    <w:rsid w:val="002D310C"/>
    <w:rsid w:val="002D3301"/>
    <w:rsid w:val="002D34B7"/>
    <w:rsid w:val="002D3571"/>
    <w:rsid w:val="002D35B8"/>
    <w:rsid w:val="002D35D0"/>
    <w:rsid w:val="002D380B"/>
    <w:rsid w:val="002D3896"/>
    <w:rsid w:val="002D38B0"/>
    <w:rsid w:val="002D3C42"/>
    <w:rsid w:val="002D3D63"/>
    <w:rsid w:val="002D3D9B"/>
    <w:rsid w:val="002D3F73"/>
    <w:rsid w:val="002D40BC"/>
    <w:rsid w:val="002D40C3"/>
    <w:rsid w:val="002D43BC"/>
    <w:rsid w:val="002D4780"/>
    <w:rsid w:val="002D47F7"/>
    <w:rsid w:val="002D4B6C"/>
    <w:rsid w:val="002D4DF6"/>
    <w:rsid w:val="002D4EB9"/>
    <w:rsid w:val="002D4FA4"/>
    <w:rsid w:val="002D5129"/>
    <w:rsid w:val="002D5274"/>
    <w:rsid w:val="002D544A"/>
    <w:rsid w:val="002D5814"/>
    <w:rsid w:val="002D585C"/>
    <w:rsid w:val="002D6070"/>
    <w:rsid w:val="002D60B0"/>
    <w:rsid w:val="002D626A"/>
    <w:rsid w:val="002D6322"/>
    <w:rsid w:val="002D6334"/>
    <w:rsid w:val="002D63A3"/>
    <w:rsid w:val="002D6687"/>
    <w:rsid w:val="002D66B6"/>
    <w:rsid w:val="002D6988"/>
    <w:rsid w:val="002D6C6B"/>
    <w:rsid w:val="002D6FB5"/>
    <w:rsid w:val="002D7107"/>
    <w:rsid w:val="002D71C1"/>
    <w:rsid w:val="002D724C"/>
    <w:rsid w:val="002D7317"/>
    <w:rsid w:val="002D743E"/>
    <w:rsid w:val="002D753E"/>
    <w:rsid w:val="002D764C"/>
    <w:rsid w:val="002D76F9"/>
    <w:rsid w:val="002D7B8A"/>
    <w:rsid w:val="002D7BAE"/>
    <w:rsid w:val="002D7BF9"/>
    <w:rsid w:val="002D7D8E"/>
    <w:rsid w:val="002D7E37"/>
    <w:rsid w:val="002E01AA"/>
    <w:rsid w:val="002E0605"/>
    <w:rsid w:val="002E0667"/>
    <w:rsid w:val="002E0912"/>
    <w:rsid w:val="002E09E8"/>
    <w:rsid w:val="002E0B51"/>
    <w:rsid w:val="002E0C7C"/>
    <w:rsid w:val="002E0F87"/>
    <w:rsid w:val="002E1026"/>
    <w:rsid w:val="002E1126"/>
    <w:rsid w:val="002E116E"/>
    <w:rsid w:val="002E1416"/>
    <w:rsid w:val="002E164A"/>
    <w:rsid w:val="002E1902"/>
    <w:rsid w:val="002E1954"/>
    <w:rsid w:val="002E1E7A"/>
    <w:rsid w:val="002E1FA4"/>
    <w:rsid w:val="002E207A"/>
    <w:rsid w:val="002E2425"/>
    <w:rsid w:val="002E24D3"/>
    <w:rsid w:val="002E253F"/>
    <w:rsid w:val="002E26E4"/>
    <w:rsid w:val="002E2712"/>
    <w:rsid w:val="002E28E3"/>
    <w:rsid w:val="002E2C75"/>
    <w:rsid w:val="002E300B"/>
    <w:rsid w:val="002E3107"/>
    <w:rsid w:val="002E317A"/>
    <w:rsid w:val="002E330E"/>
    <w:rsid w:val="002E3418"/>
    <w:rsid w:val="002E34D6"/>
    <w:rsid w:val="002E3706"/>
    <w:rsid w:val="002E38BE"/>
    <w:rsid w:val="002E3A5F"/>
    <w:rsid w:val="002E3ABA"/>
    <w:rsid w:val="002E3B22"/>
    <w:rsid w:val="002E3E4F"/>
    <w:rsid w:val="002E41D8"/>
    <w:rsid w:val="002E4323"/>
    <w:rsid w:val="002E433D"/>
    <w:rsid w:val="002E4974"/>
    <w:rsid w:val="002E4A51"/>
    <w:rsid w:val="002E4B50"/>
    <w:rsid w:val="002E4B8C"/>
    <w:rsid w:val="002E4B92"/>
    <w:rsid w:val="002E4C16"/>
    <w:rsid w:val="002E4EBF"/>
    <w:rsid w:val="002E4F1C"/>
    <w:rsid w:val="002E4F92"/>
    <w:rsid w:val="002E50AC"/>
    <w:rsid w:val="002E514D"/>
    <w:rsid w:val="002E5619"/>
    <w:rsid w:val="002E58DD"/>
    <w:rsid w:val="002E5917"/>
    <w:rsid w:val="002E5ABF"/>
    <w:rsid w:val="002E60A9"/>
    <w:rsid w:val="002E614B"/>
    <w:rsid w:val="002E617F"/>
    <w:rsid w:val="002E6817"/>
    <w:rsid w:val="002E683E"/>
    <w:rsid w:val="002E6A8F"/>
    <w:rsid w:val="002E6D86"/>
    <w:rsid w:val="002E6DC2"/>
    <w:rsid w:val="002E7048"/>
    <w:rsid w:val="002E738C"/>
    <w:rsid w:val="002E73FE"/>
    <w:rsid w:val="002E750F"/>
    <w:rsid w:val="002E76C3"/>
    <w:rsid w:val="002E7763"/>
    <w:rsid w:val="002E7833"/>
    <w:rsid w:val="002E792F"/>
    <w:rsid w:val="002E7934"/>
    <w:rsid w:val="002E7BEF"/>
    <w:rsid w:val="002E7D00"/>
    <w:rsid w:val="002E7FDA"/>
    <w:rsid w:val="002F0150"/>
    <w:rsid w:val="002F05B0"/>
    <w:rsid w:val="002F0697"/>
    <w:rsid w:val="002F06D6"/>
    <w:rsid w:val="002F07A7"/>
    <w:rsid w:val="002F0A95"/>
    <w:rsid w:val="002F0AD4"/>
    <w:rsid w:val="002F0C2C"/>
    <w:rsid w:val="002F0E7F"/>
    <w:rsid w:val="002F115B"/>
    <w:rsid w:val="002F1168"/>
    <w:rsid w:val="002F165E"/>
    <w:rsid w:val="002F1715"/>
    <w:rsid w:val="002F1D49"/>
    <w:rsid w:val="002F1EE7"/>
    <w:rsid w:val="002F2070"/>
    <w:rsid w:val="002F2146"/>
    <w:rsid w:val="002F2251"/>
    <w:rsid w:val="002F2350"/>
    <w:rsid w:val="002F23FE"/>
    <w:rsid w:val="002F251C"/>
    <w:rsid w:val="002F2557"/>
    <w:rsid w:val="002F2574"/>
    <w:rsid w:val="002F2784"/>
    <w:rsid w:val="002F2831"/>
    <w:rsid w:val="002F2C3C"/>
    <w:rsid w:val="002F2DEE"/>
    <w:rsid w:val="002F30AB"/>
    <w:rsid w:val="002F3261"/>
    <w:rsid w:val="002F341A"/>
    <w:rsid w:val="002F34FA"/>
    <w:rsid w:val="002F3862"/>
    <w:rsid w:val="002F3A40"/>
    <w:rsid w:val="002F3A63"/>
    <w:rsid w:val="002F3B8D"/>
    <w:rsid w:val="002F3CF5"/>
    <w:rsid w:val="002F3E50"/>
    <w:rsid w:val="002F3F25"/>
    <w:rsid w:val="002F426A"/>
    <w:rsid w:val="002F42AD"/>
    <w:rsid w:val="002F43D8"/>
    <w:rsid w:val="002F49DB"/>
    <w:rsid w:val="002F4C16"/>
    <w:rsid w:val="002F4F3A"/>
    <w:rsid w:val="002F4F5A"/>
    <w:rsid w:val="002F53DD"/>
    <w:rsid w:val="002F541A"/>
    <w:rsid w:val="002F54A5"/>
    <w:rsid w:val="002F5610"/>
    <w:rsid w:val="002F5675"/>
    <w:rsid w:val="002F588A"/>
    <w:rsid w:val="002F598C"/>
    <w:rsid w:val="002F59DD"/>
    <w:rsid w:val="002F5A48"/>
    <w:rsid w:val="002F5B3F"/>
    <w:rsid w:val="002F5BD8"/>
    <w:rsid w:val="002F5C9D"/>
    <w:rsid w:val="002F5F10"/>
    <w:rsid w:val="002F5FA3"/>
    <w:rsid w:val="002F5FE1"/>
    <w:rsid w:val="002F65A6"/>
    <w:rsid w:val="002F676C"/>
    <w:rsid w:val="002F689D"/>
    <w:rsid w:val="002F68B8"/>
    <w:rsid w:val="002F6AAA"/>
    <w:rsid w:val="002F6DA6"/>
    <w:rsid w:val="002F6E74"/>
    <w:rsid w:val="002F6E7A"/>
    <w:rsid w:val="002F6F06"/>
    <w:rsid w:val="002F7150"/>
    <w:rsid w:val="002F738D"/>
    <w:rsid w:val="002F73B3"/>
    <w:rsid w:val="002F758A"/>
    <w:rsid w:val="002F76B3"/>
    <w:rsid w:val="002F7712"/>
    <w:rsid w:val="002F7C6E"/>
    <w:rsid w:val="002F7C94"/>
    <w:rsid w:val="003004DA"/>
    <w:rsid w:val="003004DE"/>
    <w:rsid w:val="00300568"/>
    <w:rsid w:val="00300655"/>
    <w:rsid w:val="003006A8"/>
    <w:rsid w:val="003007B7"/>
    <w:rsid w:val="003009E2"/>
    <w:rsid w:val="00300BFC"/>
    <w:rsid w:val="00300D47"/>
    <w:rsid w:val="00300E55"/>
    <w:rsid w:val="00300E5C"/>
    <w:rsid w:val="00300EE2"/>
    <w:rsid w:val="00300F17"/>
    <w:rsid w:val="0030107D"/>
    <w:rsid w:val="00301455"/>
    <w:rsid w:val="00301AEB"/>
    <w:rsid w:val="00301B90"/>
    <w:rsid w:val="003021F8"/>
    <w:rsid w:val="0030264B"/>
    <w:rsid w:val="00302BB4"/>
    <w:rsid w:val="00302CC9"/>
    <w:rsid w:val="00302DDF"/>
    <w:rsid w:val="003031FB"/>
    <w:rsid w:val="003032D8"/>
    <w:rsid w:val="0030349F"/>
    <w:rsid w:val="00303548"/>
    <w:rsid w:val="003038D3"/>
    <w:rsid w:val="00303A4E"/>
    <w:rsid w:val="00303AE7"/>
    <w:rsid w:val="00303BF8"/>
    <w:rsid w:val="00303C19"/>
    <w:rsid w:val="00303C9A"/>
    <w:rsid w:val="00303D18"/>
    <w:rsid w:val="00303EA7"/>
    <w:rsid w:val="00303FE5"/>
    <w:rsid w:val="003042D6"/>
    <w:rsid w:val="00304482"/>
    <w:rsid w:val="00304D90"/>
    <w:rsid w:val="00304E2A"/>
    <w:rsid w:val="00304F3A"/>
    <w:rsid w:val="00304FFB"/>
    <w:rsid w:val="00305161"/>
    <w:rsid w:val="0030524F"/>
    <w:rsid w:val="003054CC"/>
    <w:rsid w:val="003055A8"/>
    <w:rsid w:val="00305640"/>
    <w:rsid w:val="00305676"/>
    <w:rsid w:val="003056E7"/>
    <w:rsid w:val="003058EA"/>
    <w:rsid w:val="00305B07"/>
    <w:rsid w:val="00305BA3"/>
    <w:rsid w:val="00305C89"/>
    <w:rsid w:val="00305D58"/>
    <w:rsid w:val="00305EB9"/>
    <w:rsid w:val="00305EBC"/>
    <w:rsid w:val="003060CF"/>
    <w:rsid w:val="003064AE"/>
    <w:rsid w:val="0030656E"/>
    <w:rsid w:val="0030660D"/>
    <w:rsid w:val="003066A0"/>
    <w:rsid w:val="003066A1"/>
    <w:rsid w:val="003066F9"/>
    <w:rsid w:val="00306837"/>
    <w:rsid w:val="00306A36"/>
    <w:rsid w:val="00306C2A"/>
    <w:rsid w:val="003075FC"/>
    <w:rsid w:val="00307673"/>
    <w:rsid w:val="003079B3"/>
    <w:rsid w:val="00307A25"/>
    <w:rsid w:val="00307ADD"/>
    <w:rsid w:val="00307B1E"/>
    <w:rsid w:val="00307B7A"/>
    <w:rsid w:val="00307BEB"/>
    <w:rsid w:val="00307DB7"/>
    <w:rsid w:val="00307F60"/>
    <w:rsid w:val="0031000F"/>
    <w:rsid w:val="0031050D"/>
    <w:rsid w:val="0031077F"/>
    <w:rsid w:val="00310927"/>
    <w:rsid w:val="00310A80"/>
    <w:rsid w:val="00310ABE"/>
    <w:rsid w:val="00310C13"/>
    <w:rsid w:val="0031169F"/>
    <w:rsid w:val="003116F6"/>
    <w:rsid w:val="003117B5"/>
    <w:rsid w:val="003118C8"/>
    <w:rsid w:val="003118F7"/>
    <w:rsid w:val="00311A21"/>
    <w:rsid w:val="00311A30"/>
    <w:rsid w:val="00311E57"/>
    <w:rsid w:val="00311EA3"/>
    <w:rsid w:val="00311F71"/>
    <w:rsid w:val="00312014"/>
    <w:rsid w:val="0031205B"/>
    <w:rsid w:val="003123E2"/>
    <w:rsid w:val="0031258C"/>
    <w:rsid w:val="00312753"/>
    <w:rsid w:val="003129B2"/>
    <w:rsid w:val="003129E1"/>
    <w:rsid w:val="00312A66"/>
    <w:rsid w:val="00312C92"/>
    <w:rsid w:val="00312D23"/>
    <w:rsid w:val="00312F93"/>
    <w:rsid w:val="00312FD9"/>
    <w:rsid w:val="003130CA"/>
    <w:rsid w:val="003135D3"/>
    <w:rsid w:val="00313641"/>
    <w:rsid w:val="003136C8"/>
    <w:rsid w:val="00313728"/>
    <w:rsid w:val="003139A5"/>
    <w:rsid w:val="00313D9C"/>
    <w:rsid w:val="00313F46"/>
    <w:rsid w:val="00313F51"/>
    <w:rsid w:val="00313FC0"/>
    <w:rsid w:val="00314007"/>
    <w:rsid w:val="00314133"/>
    <w:rsid w:val="00314292"/>
    <w:rsid w:val="0031448D"/>
    <w:rsid w:val="0031462E"/>
    <w:rsid w:val="00314686"/>
    <w:rsid w:val="003146CF"/>
    <w:rsid w:val="003148CF"/>
    <w:rsid w:val="0031496F"/>
    <w:rsid w:val="003149D1"/>
    <w:rsid w:val="00314CDE"/>
    <w:rsid w:val="0031513A"/>
    <w:rsid w:val="00315289"/>
    <w:rsid w:val="003152B5"/>
    <w:rsid w:val="003153F8"/>
    <w:rsid w:val="00315541"/>
    <w:rsid w:val="003156FF"/>
    <w:rsid w:val="0031579D"/>
    <w:rsid w:val="00315C4A"/>
    <w:rsid w:val="00315EA0"/>
    <w:rsid w:val="00316228"/>
    <w:rsid w:val="003164AA"/>
    <w:rsid w:val="003164EF"/>
    <w:rsid w:val="00316570"/>
    <w:rsid w:val="003168DB"/>
    <w:rsid w:val="0031697D"/>
    <w:rsid w:val="00316F6E"/>
    <w:rsid w:val="00317421"/>
    <w:rsid w:val="00317449"/>
    <w:rsid w:val="00317480"/>
    <w:rsid w:val="00317727"/>
    <w:rsid w:val="003179DC"/>
    <w:rsid w:val="00317AFC"/>
    <w:rsid w:val="00317E62"/>
    <w:rsid w:val="00317F56"/>
    <w:rsid w:val="00320082"/>
    <w:rsid w:val="003200C5"/>
    <w:rsid w:val="0032031B"/>
    <w:rsid w:val="003205E0"/>
    <w:rsid w:val="00320692"/>
    <w:rsid w:val="00320799"/>
    <w:rsid w:val="00320984"/>
    <w:rsid w:val="003209A7"/>
    <w:rsid w:val="00320A67"/>
    <w:rsid w:val="00320A68"/>
    <w:rsid w:val="00320A75"/>
    <w:rsid w:val="00320C9D"/>
    <w:rsid w:val="00320E7D"/>
    <w:rsid w:val="003210EB"/>
    <w:rsid w:val="00321367"/>
    <w:rsid w:val="003213C0"/>
    <w:rsid w:val="0032153C"/>
    <w:rsid w:val="00321562"/>
    <w:rsid w:val="003217DB"/>
    <w:rsid w:val="0032180D"/>
    <w:rsid w:val="00321863"/>
    <w:rsid w:val="00321948"/>
    <w:rsid w:val="00321B07"/>
    <w:rsid w:val="003220A9"/>
    <w:rsid w:val="003225A6"/>
    <w:rsid w:val="0032274B"/>
    <w:rsid w:val="0032290E"/>
    <w:rsid w:val="0032292E"/>
    <w:rsid w:val="00322A4A"/>
    <w:rsid w:val="00322B33"/>
    <w:rsid w:val="00322E74"/>
    <w:rsid w:val="003231DE"/>
    <w:rsid w:val="0032333D"/>
    <w:rsid w:val="003233D6"/>
    <w:rsid w:val="0032348B"/>
    <w:rsid w:val="00323541"/>
    <w:rsid w:val="00323557"/>
    <w:rsid w:val="003237CA"/>
    <w:rsid w:val="003239FF"/>
    <w:rsid w:val="00323CD5"/>
    <w:rsid w:val="00324776"/>
    <w:rsid w:val="00324BC9"/>
    <w:rsid w:val="00324DB3"/>
    <w:rsid w:val="00324DF3"/>
    <w:rsid w:val="00324E13"/>
    <w:rsid w:val="00324E1A"/>
    <w:rsid w:val="00324E39"/>
    <w:rsid w:val="00324EA6"/>
    <w:rsid w:val="00325108"/>
    <w:rsid w:val="00325141"/>
    <w:rsid w:val="003253F5"/>
    <w:rsid w:val="003255E2"/>
    <w:rsid w:val="00325623"/>
    <w:rsid w:val="00325798"/>
    <w:rsid w:val="00325DAF"/>
    <w:rsid w:val="00325EF6"/>
    <w:rsid w:val="00326178"/>
    <w:rsid w:val="003264DC"/>
    <w:rsid w:val="00326757"/>
    <w:rsid w:val="003267FB"/>
    <w:rsid w:val="00326D9A"/>
    <w:rsid w:val="00326DFD"/>
    <w:rsid w:val="00326E96"/>
    <w:rsid w:val="003271A1"/>
    <w:rsid w:val="00327448"/>
    <w:rsid w:val="0032749D"/>
    <w:rsid w:val="0032757E"/>
    <w:rsid w:val="00327667"/>
    <w:rsid w:val="0032773E"/>
    <w:rsid w:val="00327D0C"/>
    <w:rsid w:val="0033022C"/>
    <w:rsid w:val="003303F5"/>
    <w:rsid w:val="003306BA"/>
    <w:rsid w:val="003306BD"/>
    <w:rsid w:val="003306D9"/>
    <w:rsid w:val="00330B6E"/>
    <w:rsid w:val="00330C9B"/>
    <w:rsid w:val="00330CC9"/>
    <w:rsid w:val="00331021"/>
    <w:rsid w:val="00331495"/>
    <w:rsid w:val="00331570"/>
    <w:rsid w:val="003318D5"/>
    <w:rsid w:val="003318F1"/>
    <w:rsid w:val="003319EC"/>
    <w:rsid w:val="003319EE"/>
    <w:rsid w:val="00331A3F"/>
    <w:rsid w:val="00331B29"/>
    <w:rsid w:val="00331BC7"/>
    <w:rsid w:val="00331CDA"/>
    <w:rsid w:val="00331D19"/>
    <w:rsid w:val="00331DBF"/>
    <w:rsid w:val="003320B6"/>
    <w:rsid w:val="00332A4A"/>
    <w:rsid w:val="00332BCA"/>
    <w:rsid w:val="00332C27"/>
    <w:rsid w:val="00332D5F"/>
    <w:rsid w:val="00333152"/>
    <w:rsid w:val="0033335F"/>
    <w:rsid w:val="003333DE"/>
    <w:rsid w:val="0033352F"/>
    <w:rsid w:val="003338C3"/>
    <w:rsid w:val="00333952"/>
    <w:rsid w:val="00333D29"/>
    <w:rsid w:val="00333D43"/>
    <w:rsid w:val="00334104"/>
    <w:rsid w:val="00334AB5"/>
    <w:rsid w:val="00334B1F"/>
    <w:rsid w:val="00334C3B"/>
    <w:rsid w:val="00334F24"/>
    <w:rsid w:val="0033515E"/>
    <w:rsid w:val="0033549E"/>
    <w:rsid w:val="00335614"/>
    <w:rsid w:val="0033579C"/>
    <w:rsid w:val="00335971"/>
    <w:rsid w:val="00335B81"/>
    <w:rsid w:val="00335BD1"/>
    <w:rsid w:val="00335CE3"/>
    <w:rsid w:val="00335E40"/>
    <w:rsid w:val="00336207"/>
    <w:rsid w:val="00336390"/>
    <w:rsid w:val="003363A5"/>
    <w:rsid w:val="003367F1"/>
    <w:rsid w:val="00336900"/>
    <w:rsid w:val="00336C7C"/>
    <w:rsid w:val="00337018"/>
    <w:rsid w:val="00337061"/>
    <w:rsid w:val="00337154"/>
    <w:rsid w:val="00337401"/>
    <w:rsid w:val="00337496"/>
    <w:rsid w:val="00337503"/>
    <w:rsid w:val="00337B27"/>
    <w:rsid w:val="00337F8E"/>
    <w:rsid w:val="0034005B"/>
    <w:rsid w:val="003407DB"/>
    <w:rsid w:val="00340813"/>
    <w:rsid w:val="00340A0F"/>
    <w:rsid w:val="00340A9D"/>
    <w:rsid w:val="00340DB9"/>
    <w:rsid w:val="00340FC1"/>
    <w:rsid w:val="0034126C"/>
    <w:rsid w:val="00341277"/>
    <w:rsid w:val="003412C5"/>
    <w:rsid w:val="0034140F"/>
    <w:rsid w:val="0034149D"/>
    <w:rsid w:val="00341595"/>
    <w:rsid w:val="00341BB8"/>
    <w:rsid w:val="00341C6D"/>
    <w:rsid w:val="00341CED"/>
    <w:rsid w:val="0034209E"/>
    <w:rsid w:val="003421B2"/>
    <w:rsid w:val="00342210"/>
    <w:rsid w:val="00342256"/>
    <w:rsid w:val="003422E5"/>
    <w:rsid w:val="00342767"/>
    <w:rsid w:val="00342A1F"/>
    <w:rsid w:val="00342CC4"/>
    <w:rsid w:val="00342D95"/>
    <w:rsid w:val="00342DC2"/>
    <w:rsid w:val="00342EAC"/>
    <w:rsid w:val="00342EFE"/>
    <w:rsid w:val="003432AB"/>
    <w:rsid w:val="0034332E"/>
    <w:rsid w:val="003435DD"/>
    <w:rsid w:val="003439B9"/>
    <w:rsid w:val="00343C6F"/>
    <w:rsid w:val="00343D5E"/>
    <w:rsid w:val="00343DC4"/>
    <w:rsid w:val="00343E1D"/>
    <w:rsid w:val="00343F14"/>
    <w:rsid w:val="00343FED"/>
    <w:rsid w:val="0034407A"/>
    <w:rsid w:val="0034417E"/>
    <w:rsid w:val="003441C1"/>
    <w:rsid w:val="003443DC"/>
    <w:rsid w:val="00344498"/>
    <w:rsid w:val="003444E6"/>
    <w:rsid w:val="0034470A"/>
    <w:rsid w:val="003448DA"/>
    <w:rsid w:val="0034494B"/>
    <w:rsid w:val="00344C39"/>
    <w:rsid w:val="00344D44"/>
    <w:rsid w:val="00344F79"/>
    <w:rsid w:val="0034502D"/>
    <w:rsid w:val="00345144"/>
    <w:rsid w:val="00345585"/>
    <w:rsid w:val="0034592C"/>
    <w:rsid w:val="00345A74"/>
    <w:rsid w:val="00345B50"/>
    <w:rsid w:val="00345C3E"/>
    <w:rsid w:val="00345E76"/>
    <w:rsid w:val="00345EA1"/>
    <w:rsid w:val="00346100"/>
    <w:rsid w:val="00346131"/>
    <w:rsid w:val="003464FB"/>
    <w:rsid w:val="00346637"/>
    <w:rsid w:val="0034692D"/>
    <w:rsid w:val="00346B71"/>
    <w:rsid w:val="00346E1D"/>
    <w:rsid w:val="00346FE4"/>
    <w:rsid w:val="00347108"/>
    <w:rsid w:val="003472AD"/>
    <w:rsid w:val="003473D5"/>
    <w:rsid w:val="003474F9"/>
    <w:rsid w:val="0034755A"/>
    <w:rsid w:val="0034756C"/>
    <w:rsid w:val="003477E4"/>
    <w:rsid w:val="00347A19"/>
    <w:rsid w:val="00347AF6"/>
    <w:rsid w:val="00347BE6"/>
    <w:rsid w:val="00347C43"/>
    <w:rsid w:val="00347FA3"/>
    <w:rsid w:val="00347FD3"/>
    <w:rsid w:val="00350118"/>
    <w:rsid w:val="0035011F"/>
    <w:rsid w:val="00350287"/>
    <w:rsid w:val="00350474"/>
    <w:rsid w:val="00350ADC"/>
    <w:rsid w:val="00350BDB"/>
    <w:rsid w:val="003513F4"/>
    <w:rsid w:val="00351561"/>
    <w:rsid w:val="0035169D"/>
    <w:rsid w:val="003517AE"/>
    <w:rsid w:val="00351A69"/>
    <w:rsid w:val="00351B12"/>
    <w:rsid w:val="00351C17"/>
    <w:rsid w:val="00351EF6"/>
    <w:rsid w:val="003521CF"/>
    <w:rsid w:val="00352436"/>
    <w:rsid w:val="003526B1"/>
    <w:rsid w:val="003527CC"/>
    <w:rsid w:val="0035285D"/>
    <w:rsid w:val="00352B63"/>
    <w:rsid w:val="00352DEA"/>
    <w:rsid w:val="00353146"/>
    <w:rsid w:val="0035330F"/>
    <w:rsid w:val="00353459"/>
    <w:rsid w:val="0035383A"/>
    <w:rsid w:val="00353931"/>
    <w:rsid w:val="0035396B"/>
    <w:rsid w:val="00353D70"/>
    <w:rsid w:val="00353F80"/>
    <w:rsid w:val="0035415B"/>
    <w:rsid w:val="00354187"/>
    <w:rsid w:val="0035426E"/>
    <w:rsid w:val="00354444"/>
    <w:rsid w:val="003545F6"/>
    <w:rsid w:val="00354666"/>
    <w:rsid w:val="003546C7"/>
    <w:rsid w:val="00354752"/>
    <w:rsid w:val="003548A5"/>
    <w:rsid w:val="00354AC0"/>
    <w:rsid w:val="00354F73"/>
    <w:rsid w:val="0035528C"/>
    <w:rsid w:val="0035529E"/>
    <w:rsid w:val="003552EE"/>
    <w:rsid w:val="003559E6"/>
    <w:rsid w:val="00355AA2"/>
    <w:rsid w:val="00355C30"/>
    <w:rsid w:val="00355D1E"/>
    <w:rsid w:val="00355D26"/>
    <w:rsid w:val="00355E51"/>
    <w:rsid w:val="00355EB8"/>
    <w:rsid w:val="00356258"/>
    <w:rsid w:val="00356287"/>
    <w:rsid w:val="0035671D"/>
    <w:rsid w:val="00356852"/>
    <w:rsid w:val="00356B34"/>
    <w:rsid w:val="00356BF7"/>
    <w:rsid w:val="00356C7D"/>
    <w:rsid w:val="00356E12"/>
    <w:rsid w:val="00357030"/>
    <w:rsid w:val="003572BE"/>
    <w:rsid w:val="0035750D"/>
    <w:rsid w:val="0035753E"/>
    <w:rsid w:val="00357875"/>
    <w:rsid w:val="00357D3E"/>
    <w:rsid w:val="00357E7F"/>
    <w:rsid w:val="00357EAA"/>
    <w:rsid w:val="0036029B"/>
    <w:rsid w:val="0036047A"/>
    <w:rsid w:val="0036069F"/>
    <w:rsid w:val="0036070D"/>
    <w:rsid w:val="00360719"/>
    <w:rsid w:val="00360863"/>
    <w:rsid w:val="0036090B"/>
    <w:rsid w:val="00360B46"/>
    <w:rsid w:val="00360D23"/>
    <w:rsid w:val="00360D24"/>
    <w:rsid w:val="00360D8C"/>
    <w:rsid w:val="00360DAB"/>
    <w:rsid w:val="0036109A"/>
    <w:rsid w:val="003610B1"/>
    <w:rsid w:val="003613DD"/>
    <w:rsid w:val="0036147A"/>
    <w:rsid w:val="003617A8"/>
    <w:rsid w:val="003617F5"/>
    <w:rsid w:val="00361A30"/>
    <w:rsid w:val="00361F39"/>
    <w:rsid w:val="0036218A"/>
    <w:rsid w:val="00362252"/>
    <w:rsid w:val="00362480"/>
    <w:rsid w:val="00362975"/>
    <w:rsid w:val="0036297C"/>
    <w:rsid w:val="003629DD"/>
    <w:rsid w:val="00362A5A"/>
    <w:rsid w:val="00362D5B"/>
    <w:rsid w:val="00362E8B"/>
    <w:rsid w:val="00363165"/>
    <w:rsid w:val="003631E6"/>
    <w:rsid w:val="0036322B"/>
    <w:rsid w:val="00363531"/>
    <w:rsid w:val="003637C5"/>
    <w:rsid w:val="00363946"/>
    <w:rsid w:val="00363AA8"/>
    <w:rsid w:val="00363B79"/>
    <w:rsid w:val="00363C7C"/>
    <w:rsid w:val="0036422D"/>
    <w:rsid w:val="0036437C"/>
    <w:rsid w:val="003646D9"/>
    <w:rsid w:val="0036490C"/>
    <w:rsid w:val="00364C4B"/>
    <w:rsid w:val="00364D5D"/>
    <w:rsid w:val="00364E4E"/>
    <w:rsid w:val="00364E90"/>
    <w:rsid w:val="00364F5C"/>
    <w:rsid w:val="00365342"/>
    <w:rsid w:val="0036539B"/>
    <w:rsid w:val="00365427"/>
    <w:rsid w:val="003657CA"/>
    <w:rsid w:val="00365940"/>
    <w:rsid w:val="00365992"/>
    <w:rsid w:val="003659A7"/>
    <w:rsid w:val="00365A71"/>
    <w:rsid w:val="00365C77"/>
    <w:rsid w:val="00365DF0"/>
    <w:rsid w:val="00365E01"/>
    <w:rsid w:val="00365F63"/>
    <w:rsid w:val="00365F6E"/>
    <w:rsid w:val="00365FD1"/>
    <w:rsid w:val="0036623E"/>
    <w:rsid w:val="0036642C"/>
    <w:rsid w:val="00366432"/>
    <w:rsid w:val="0036647A"/>
    <w:rsid w:val="003665A7"/>
    <w:rsid w:val="003665BC"/>
    <w:rsid w:val="003666A0"/>
    <w:rsid w:val="003668E2"/>
    <w:rsid w:val="003668FE"/>
    <w:rsid w:val="00366AAE"/>
    <w:rsid w:val="00366D66"/>
    <w:rsid w:val="00366DE1"/>
    <w:rsid w:val="00366DEA"/>
    <w:rsid w:val="00366E8D"/>
    <w:rsid w:val="0036704F"/>
    <w:rsid w:val="003671B6"/>
    <w:rsid w:val="003671B9"/>
    <w:rsid w:val="00367596"/>
    <w:rsid w:val="003675B1"/>
    <w:rsid w:val="00367625"/>
    <w:rsid w:val="0036764E"/>
    <w:rsid w:val="0036768E"/>
    <w:rsid w:val="003677D7"/>
    <w:rsid w:val="003677F2"/>
    <w:rsid w:val="00367D41"/>
    <w:rsid w:val="00367D70"/>
    <w:rsid w:val="003704F7"/>
    <w:rsid w:val="00370A62"/>
    <w:rsid w:val="00370B90"/>
    <w:rsid w:val="00370BD8"/>
    <w:rsid w:val="00370C14"/>
    <w:rsid w:val="00370CB5"/>
    <w:rsid w:val="00370D64"/>
    <w:rsid w:val="003710EF"/>
    <w:rsid w:val="0037174F"/>
    <w:rsid w:val="00371A12"/>
    <w:rsid w:val="00371F54"/>
    <w:rsid w:val="00372012"/>
    <w:rsid w:val="00372110"/>
    <w:rsid w:val="003723A1"/>
    <w:rsid w:val="00372483"/>
    <w:rsid w:val="00372542"/>
    <w:rsid w:val="00372583"/>
    <w:rsid w:val="003726F0"/>
    <w:rsid w:val="0037275E"/>
    <w:rsid w:val="00372A1D"/>
    <w:rsid w:val="00372A2C"/>
    <w:rsid w:val="00372D64"/>
    <w:rsid w:val="0037306A"/>
    <w:rsid w:val="00373201"/>
    <w:rsid w:val="0037328F"/>
    <w:rsid w:val="00373645"/>
    <w:rsid w:val="00373A24"/>
    <w:rsid w:val="003741D8"/>
    <w:rsid w:val="003743AE"/>
    <w:rsid w:val="00374710"/>
    <w:rsid w:val="00374A20"/>
    <w:rsid w:val="00374BAC"/>
    <w:rsid w:val="00374E76"/>
    <w:rsid w:val="00375319"/>
    <w:rsid w:val="00375579"/>
    <w:rsid w:val="00375A50"/>
    <w:rsid w:val="00375E7C"/>
    <w:rsid w:val="00376128"/>
    <w:rsid w:val="00376397"/>
    <w:rsid w:val="0037652A"/>
    <w:rsid w:val="00376633"/>
    <w:rsid w:val="00376645"/>
    <w:rsid w:val="00376769"/>
    <w:rsid w:val="003768AF"/>
    <w:rsid w:val="00376928"/>
    <w:rsid w:val="00376A66"/>
    <w:rsid w:val="00376C8D"/>
    <w:rsid w:val="00376FF7"/>
    <w:rsid w:val="003770D3"/>
    <w:rsid w:val="003770D6"/>
    <w:rsid w:val="00377280"/>
    <w:rsid w:val="0037737D"/>
    <w:rsid w:val="0037755F"/>
    <w:rsid w:val="0037770C"/>
    <w:rsid w:val="00377ACF"/>
    <w:rsid w:val="00377AE9"/>
    <w:rsid w:val="00377B6D"/>
    <w:rsid w:val="00377B87"/>
    <w:rsid w:val="00377C8B"/>
    <w:rsid w:val="00377C9F"/>
    <w:rsid w:val="003804E8"/>
    <w:rsid w:val="003806FC"/>
    <w:rsid w:val="0038084F"/>
    <w:rsid w:val="00380AA2"/>
    <w:rsid w:val="00380DA4"/>
    <w:rsid w:val="00380DE4"/>
    <w:rsid w:val="00380E43"/>
    <w:rsid w:val="00380E59"/>
    <w:rsid w:val="003811C8"/>
    <w:rsid w:val="003812B9"/>
    <w:rsid w:val="00381338"/>
    <w:rsid w:val="003814D8"/>
    <w:rsid w:val="00381576"/>
    <w:rsid w:val="00381662"/>
    <w:rsid w:val="003817B8"/>
    <w:rsid w:val="00381873"/>
    <w:rsid w:val="00381898"/>
    <w:rsid w:val="00381E56"/>
    <w:rsid w:val="00382179"/>
    <w:rsid w:val="0038222F"/>
    <w:rsid w:val="00382706"/>
    <w:rsid w:val="00382818"/>
    <w:rsid w:val="00382B00"/>
    <w:rsid w:val="00382B66"/>
    <w:rsid w:val="00382BBC"/>
    <w:rsid w:val="00382D68"/>
    <w:rsid w:val="00382DB7"/>
    <w:rsid w:val="00382EBF"/>
    <w:rsid w:val="0038311D"/>
    <w:rsid w:val="00383229"/>
    <w:rsid w:val="00383642"/>
    <w:rsid w:val="00383A1C"/>
    <w:rsid w:val="00383A95"/>
    <w:rsid w:val="00383AA3"/>
    <w:rsid w:val="00383B21"/>
    <w:rsid w:val="00383CC0"/>
    <w:rsid w:val="00383E1C"/>
    <w:rsid w:val="00383F32"/>
    <w:rsid w:val="00383F77"/>
    <w:rsid w:val="00384155"/>
    <w:rsid w:val="003841B7"/>
    <w:rsid w:val="0038440F"/>
    <w:rsid w:val="00384432"/>
    <w:rsid w:val="00384502"/>
    <w:rsid w:val="0038450C"/>
    <w:rsid w:val="00384736"/>
    <w:rsid w:val="003849A1"/>
    <w:rsid w:val="003849DE"/>
    <w:rsid w:val="00384D76"/>
    <w:rsid w:val="00384DF9"/>
    <w:rsid w:val="00384FC6"/>
    <w:rsid w:val="00385309"/>
    <w:rsid w:val="003854A2"/>
    <w:rsid w:val="00385862"/>
    <w:rsid w:val="0038598B"/>
    <w:rsid w:val="00385C33"/>
    <w:rsid w:val="00385CA0"/>
    <w:rsid w:val="0038646D"/>
    <w:rsid w:val="0038699A"/>
    <w:rsid w:val="00386D6F"/>
    <w:rsid w:val="00387214"/>
    <w:rsid w:val="003872B0"/>
    <w:rsid w:val="003872D0"/>
    <w:rsid w:val="003873A5"/>
    <w:rsid w:val="003874E0"/>
    <w:rsid w:val="00387525"/>
    <w:rsid w:val="0038768F"/>
    <w:rsid w:val="003876B9"/>
    <w:rsid w:val="0038770B"/>
    <w:rsid w:val="003877F8"/>
    <w:rsid w:val="00387A86"/>
    <w:rsid w:val="00387D6B"/>
    <w:rsid w:val="00387DD1"/>
    <w:rsid w:val="00387FAF"/>
    <w:rsid w:val="00387FBA"/>
    <w:rsid w:val="0039004D"/>
    <w:rsid w:val="00390062"/>
    <w:rsid w:val="00390544"/>
    <w:rsid w:val="00390577"/>
    <w:rsid w:val="00390627"/>
    <w:rsid w:val="00390685"/>
    <w:rsid w:val="003906DD"/>
    <w:rsid w:val="0039072F"/>
    <w:rsid w:val="0039086E"/>
    <w:rsid w:val="00390AF7"/>
    <w:rsid w:val="0039127A"/>
    <w:rsid w:val="00391BA4"/>
    <w:rsid w:val="00391BB5"/>
    <w:rsid w:val="00391BF1"/>
    <w:rsid w:val="00391C49"/>
    <w:rsid w:val="00391EE1"/>
    <w:rsid w:val="00391F54"/>
    <w:rsid w:val="00391FE0"/>
    <w:rsid w:val="0039205D"/>
    <w:rsid w:val="00392220"/>
    <w:rsid w:val="00392249"/>
    <w:rsid w:val="00392307"/>
    <w:rsid w:val="003924DD"/>
    <w:rsid w:val="00392A33"/>
    <w:rsid w:val="00392C54"/>
    <w:rsid w:val="00392E76"/>
    <w:rsid w:val="00392EFC"/>
    <w:rsid w:val="003932D1"/>
    <w:rsid w:val="00393626"/>
    <w:rsid w:val="00393692"/>
    <w:rsid w:val="003939F7"/>
    <w:rsid w:val="00393A58"/>
    <w:rsid w:val="00393A66"/>
    <w:rsid w:val="00393B79"/>
    <w:rsid w:val="00393C5B"/>
    <w:rsid w:val="00393EFF"/>
    <w:rsid w:val="00393F13"/>
    <w:rsid w:val="00394042"/>
    <w:rsid w:val="0039436D"/>
    <w:rsid w:val="00394462"/>
    <w:rsid w:val="0039447D"/>
    <w:rsid w:val="003945FC"/>
    <w:rsid w:val="003947A5"/>
    <w:rsid w:val="003947E7"/>
    <w:rsid w:val="003948BF"/>
    <w:rsid w:val="00394A8F"/>
    <w:rsid w:val="00395804"/>
    <w:rsid w:val="0039586F"/>
    <w:rsid w:val="00395C81"/>
    <w:rsid w:val="00395C8B"/>
    <w:rsid w:val="00395CB0"/>
    <w:rsid w:val="00395E22"/>
    <w:rsid w:val="0039622E"/>
    <w:rsid w:val="0039643D"/>
    <w:rsid w:val="0039648E"/>
    <w:rsid w:val="0039658F"/>
    <w:rsid w:val="003966B6"/>
    <w:rsid w:val="00396A22"/>
    <w:rsid w:val="00397096"/>
    <w:rsid w:val="00397204"/>
    <w:rsid w:val="003973DA"/>
    <w:rsid w:val="003973FB"/>
    <w:rsid w:val="003974BF"/>
    <w:rsid w:val="00397533"/>
    <w:rsid w:val="0039764C"/>
    <w:rsid w:val="003976A3"/>
    <w:rsid w:val="003978E1"/>
    <w:rsid w:val="003979AF"/>
    <w:rsid w:val="00397B48"/>
    <w:rsid w:val="003A020A"/>
    <w:rsid w:val="003A048D"/>
    <w:rsid w:val="003A04CE"/>
    <w:rsid w:val="003A05F1"/>
    <w:rsid w:val="003A0693"/>
    <w:rsid w:val="003A09D4"/>
    <w:rsid w:val="003A0A86"/>
    <w:rsid w:val="003A0B3B"/>
    <w:rsid w:val="003A0B96"/>
    <w:rsid w:val="003A0C5B"/>
    <w:rsid w:val="003A0CFE"/>
    <w:rsid w:val="003A0D18"/>
    <w:rsid w:val="003A11C6"/>
    <w:rsid w:val="003A154F"/>
    <w:rsid w:val="003A15EC"/>
    <w:rsid w:val="003A16C4"/>
    <w:rsid w:val="003A174E"/>
    <w:rsid w:val="003A1945"/>
    <w:rsid w:val="003A1B60"/>
    <w:rsid w:val="003A1B93"/>
    <w:rsid w:val="003A1C6E"/>
    <w:rsid w:val="003A1D0E"/>
    <w:rsid w:val="003A1D68"/>
    <w:rsid w:val="003A1D72"/>
    <w:rsid w:val="003A2009"/>
    <w:rsid w:val="003A217A"/>
    <w:rsid w:val="003A222A"/>
    <w:rsid w:val="003A2237"/>
    <w:rsid w:val="003A2286"/>
    <w:rsid w:val="003A2599"/>
    <w:rsid w:val="003A269B"/>
    <w:rsid w:val="003A2733"/>
    <w:rsid w:val="003A2743"/>
    <w:rsid w:val="003A292D"/>
    <w:rsid w:val="003A2AF1"/>
    <w:rsid w:val="003A2BC0"/>
    <w:rsid w:val="003A2BC4"/>
    <w:rsid w:val="003A2BCA"/>
    <w:rsid w:val="003A2C9B"/>
    <w:rsid w:val="003A2E91"/>
    <w:rsid w:val="003A3021"/>
    <w:rsid w:val="003A3146"/>
    <w:rsid w:val="003A3449"/>
    <w:rsid w:val="003A358E"/>
    <w:rsid w:val="003A3592"/>
    <w:rsid w:val="003A35AF"/>
    <w:rsid w:val="003A3633"/>
    <w:rsid w:val="003A37BE"/>
    <w:rsid w:val="003A38EA"/>
    <w:rsid w:val="003A3A53"/>
    <w:rsid w:val="003A3C17"/>
    <w:rsid w:val="003A3C69"/>
    <w:rsid w:val="003A3F1B"/>
    <w:rsid w:val="003A3FA6"/>
    <w:rsid w:val="003A4003"/>
    <w:rsid w:val="003A405F"/>
    <w:rsid w:val="003A4171"/>
    <w:rsid w:val="003A41F8"/>
    <w:rsid w:val="003A4540"/>
    <w:rsid w:val="003A4B04"/>
    <w:rsid w:val="003A4ED3"/>
    <w:rsid w:val="003A4FA7"/>
    <w:rsid w:val="003A4FD6"/>
    <w:rsid w:val="003A51D8"/>
    <w:rsid w:val="003A53BC"/>
    <w:rsid w:val="003A5446"/>
    <w:rsid w:val="003A56EB"/>
    <w:rsid w:val="003A5B0A"/>
    <w:rsid w:val="003A5E4C"/>
    <w:rsid w:val="003A5FC8"/>
    <w:rsid w:val="003A627E"/>
    <w:rsid w:val="003A6470"/>
    <w:rsid w:val="003A6660"/>
    <w:rsid w:val="003A66A1"/>
    <w:rsid w:val="003A674C"/>
    <w:rsid w:val="003A6EB1"/>
    <w:rsid w:val="003A6F77"/>
    <w:rsid w:val="003A7170"/>
    <w:rsid w:val="003A719D"/>
    <w:rsid w:val="003A71F3"/>
    <w:rsid w:val="003A73B4"/>
    <w:rsid w:val="003A73F4"/>
    <w:rsid w:val="003A74BD"/>
    <w:rsid w:val="003A75A4"/>
    <w:rsid w:val="003A7720"/>
    <w:rsid w:val="003A7749"/>
    <w:rsid w:val="003A775C"/>
    <w:rsid w:val="003A7827"/>
    <w:rsid w:val="003A78CE"/>
    <w:rsid w:val="003A79EE"/>
    <w:rsid w:val="003A7A41"/>
    <w:rsid w:val="003A7EA2"/>
    <w:rsid w:val="003A7EEA"/>
    <w:rsid w:val="003A7F58"/>
    <w:rsid w:val="003A7FA4"/>
    <w:rsid w:val="003A7FAF"/>
    <w:rsid w:val="003B01DE"/>
    <w:rsid w:val="003B02A1"/>
    <w:rsid w:val="003B0543"/>
    <w:rsid w:val="003B0569"/>
    <w:rsid w:val="003B0580"/>
    <w:rsid w:val="003B0A3F"/>
    <w:rsid w:val="003B0B0A"/>
    <w:rsid w:val="003B0C30"/>
    <w:rsid w:val="003B0EFD"/>
    <w:rsid w:val="003B1183"/>
    <w:rsid w:val="003B1199"/>
    <w:rsid w:val="003B122B"/>
    <w:rsid w:val="003B1351"/>
    <w:rsid w:val="003B141D"/>
    <w:rsid w:val="003B1465"/>
    <w:rsid w:val="003B14BC"/>
    <w:rsid w:val="003B1518"/>
    <w:rsid w:val="003B1758"/>
    <w:rsid w:val="003B192F"/>
    <w:rsid w:val="003B19A5"/>
    <w:rsid w:val="003B1A44"/>
    <w:rsid w:val="003B1D98"/>
    <w:rsid w:val="003B2116"/>
    <w:rsid w:val="003B2534"/>
    <w:rsid w:val="003B2712"/>
    <w:rsid w:val="003B2EE5"/>
    <w:rsid w:val="003B3249"/>
    <w:rsid w:val="003B32EA"/>
    <w:rsid w:val="003B33A0"/>
    <w:rsid w:val="003B34AC"/>
    <w:rsid w:val="003B368E"/>
    <w:rsid w:val="003B3709"/>
    <w:rsid w:val="003B3A3B"/>
    <w:rsid w:val="003B3B51"/>
    <w:rsid w:val="003B3FC4"/>
    <w:rsid w:val="003B4799"/>
    <w:rsid w:val="003B4ACA"/>
    <w:rsid w:val="003B4AF8"/>
    <w:rsid w:val="003B4B4A"/>
    <w:rsid w:val="003B4D92"/>
    <w:rsid w:val="003B4EE0"/>
    <w:rsid w:val="003B4FDA"/>
    <w:rsid w:val="003B5335"/>
    <w:rsid w:val="003B53D4"/>
    <w:rsid w:val="003B5B80"/>
    <w:rsid w:val="003B5EC7"/>
    <w:rsid w:val="003B60DE"/>
    <w:rsid w:val="003B62B3"/>
    <w:rsid w:val="003B62E5"/>
    <w:rsid w:val="003B6622"/>
    <w:rsid w:val="003B6650"/>
    <w:rsid w:val="003B6793"/>
    <w:rsid w:val="003B67AE"/>
    <w:rsid w:val="003B687B"/>
    <w:rsid w:val="003B6919"/>
    <w:rsid w:val="003B6E16"/>
    <w:rsid w:val="003B6E25"/>
    <w:rsid w:val="003B6E59"/>
    <w:rsid w:val="003B6FFB"/>
    <w:rsid w:val="003B7400"/>
    <w:rsid w:val="003B7516"/>
    <w:rsid w:val="003B7574"/>
    <w:rsid w:val="003B79D0"/>
    <w:rsid w:val="003B7B0D"/>
    <w:rsid w:val="003B7DD6"/>
    <w:rsid w:val="003C02C1"/>
    <w:rsid w:val="003C0623"/>
    <w:rsid w:val="003C0672"/>
    <w:rsid w:val="003C079F"/>
    <w:rsid w:val="003C08E3"/>
    <w:rsid w:val="003C090F"/>
    <w:rsid w:val="003C097B"/>
    <w:rsid w:val="003C0BDF"/>
    <w:rsid w:val="003C0C00"/>
    <w:rsid w:val="003C0EED"/>
    <w:rsid w:val="003C10C3"/>
    <w:rsid w:val="003C133F"/>
    <w:rsid w:val="003C180A"/>
    <w:rsid w:val="003C1813"/>
    <w:rsid w:val="003C18A2"/>
    <w:rsid w:val="003C1A0A"/>
    <w:rsid w:val="003C1BCA"/>
    <w:rsid w:val="003C1CC9"/>
    <w:rsid w:val="003C1DFC"/>
    <w:rsid w:val="003C1E25"/>
    <w:rsid w:val="003C1F7C"/>
    <w:rsid w:val="003C2ACB"/>
    <w:rsid w:val="003C2B0E"/>
    <w:rsid w:val="003C2B18"/>
    <w:rsid w:val="003C2B5C"/>
    <w:rsid w:val="003C2B5E"/>
    <w:rsid w:val="003C2C6A"/>
    <w:rsid w:val="003C2D07"/>
    <w:rsid w:val="003C2F0B"/>
    <w:rsid w:val="003C3175"/>
    <w:rsid w:val="003C396B"/>
    <w:rsid w:val="003C3BAF"/>
    <w:rsid w:val="003C3D5E"/>
    <w:rsid w:val="003C3F1F"/>
    <w:rsid w:val="003C40BA"/>
    <w:rsid w:val="003C4152"/>
    <w:rsid w:val="003C433E"/>
    <w:rsid w:val="003C43AB"/>
    <w:rsid w:val="003C4497"/>
    <w:rsid w:val="003C44BB"/>
    <w:rsid w:val="003C4658"/>
    <w:rsid w:val="003C4776"/>
    <w:rsid w:val="003C4876"/>
    <w:rsid w:val="003C4B4A"/>
    <w:rsid w:val="003C4BB7"/>
    <w:rsid w:val="003C4CD0"/>
    <w:rsid w:val="003C4EB7"/>
    <w:rsid w:val="003C54A9"/>
    <w:rsid w:val="003C57EB"/>
    <w:rsid w:val="003C5AB0"/>
    <w:rsid w:val="003C5B10"/>
    <w:rsid w:val="003C5BC5"/>
    <w:rsid w:val="003C6040"/>
    <w:rsid w:val="003C6058"/>
    <w:rsid w:val="003C6209"/>
    <w:rsid w:val="003C66E9"/>
    <w:rsid w:val="003C69C5"/>
    <w:rsid w:val="003C6C43"/>
    <w:rsid w:val="003C6D6B"/>
    <w:rsid w:val="003C6EC2"/>
    <w:rsid w:val="003C6FC6"/>
    <w:rsid w:val="003C7857"/>
    <w:rsid w:val="003C7D06"/>
    <w:rsid w:val="003D019B"/>
    <w:rsid w:val="003D021B"/>
    <w:rsid w:val="003D059B"/>
    <w:rsid w:val="003D0871"/>
    <w:rsid w:val="003D0BCF"/>
    <w:rsid w:val="003D0C63"/>
    <w:rsid w:val="003D0F51"/>
    <w:rsid w:val="003D135E"/>
    <w:rsid w:val="003D1E4E"/>
    <w:rsid w:val="003D254A"/>
    <w:rsid w:val="003D2780"/>
    <w:rsid w:val="003D27CB"/>
    <w:rsid w:val="003D2862"/>
    <w:rsid w:val="003D2A3F"/>
    <w:rsid w:val="003D2B33"/>
    <w:rsid w:val="003D2C1E"/>
    <w:rsid w:val="003D2E70"/>
    <w:rsid w:val="003D3286"/>
    <w:rsid w:val="003D329D"/>
    <w:rsid w:val="003D330C"/>
    <w:rsid w:val="003D331F"/>
    <w:rsid w:val="003D37E8"/>
    <w:rsid w:val="003D39CC"/>
    <w:rsid w:val="003D3B96"/>
    <w:rsid w:val="003D3C54"/>
    <w:rsid w:val="003D3D85"/>
    <w:rsid w:val="003D412D"/>
    <w:rsid w:val="003D4133"/>
    <w:rsid w:val="003D41A4"/>
    <w:rsid w:val="003D458D"/>
    <w:rsid w:val="003D544A"/>
    <w:rsid w:val="003D54FA"/>
    <w:rsid w:val="003D565D"/>
    <w:rsid w:val="003D58F0"/>
    <w:rsid w:val="003D5A77"/>
    <w:rsid w:val="003D5B2B"/>
    <w:rsid w:val="003D5BE1"/>
    <w:rsid w:val="003D5E5E"/>
    <w:rsid w:val="003D61AE"/>
    <w:rsid w:val="003D629D"/>
    <w:rsid w:val="003D63CA"/>
    <w:rsid w:val="003D6544"/>
    <w:rsid w:val="003D6828"/>
    <w:rsid w:val="003D6830"/>
    <w:rsid w:val="003D6883"/>
    <w:rsid w:val="003D6AD9"/>
    <w:rsid w:val="003D6F1E"/>
    <w:rsid w:val="003D71C3"/>
    <w:rsid w:val="003D7257"/>
    <w:rsid w:val="003D7533"/>
    <w:rsid w:val="003D782F"/>
    <w:rsid w:val="003D79F8"/>
    <w:rsid w:val="003D7C52"/>
    <w:rsid w:val="003D7DEF"/>
    <w:rsid w:val="003E0027"/>
    <w:rsid w:val="003E021D"/>
    <w:rsid w:val="003E0349"/>
    <w:rsid w:val="003E0528"/>
    <w:rsid w:val="003E0611"/>
    <w:rsid w:val="003E08A9"/>
    <w:rsid w:val="003E0AA2"/>
    <w:rsid w:val="003E0B03"/>
    <w:rsid w:val="003E0B91"/>
    <w:rsid w:val="003E0C2F"/>
    <w:rsid w:val="003E0C9F"/>
    <w:rsid w:val="003E0D35"/>
    <w:rsid w:val="003E0EE4"/>
    <w:rsid w:val="003E1794"/>
    <w:rsid w:val="003E1964"/>
    <w:rsid w:val="003E19A9"/>
    <w:rsid w:val="003E19FC"/>
    <w:rsid w:val="003E1A52"/>
    <w:rsid w:val="003E1A66"/>
    <w:rsid w:val="003E1C44"/>
    <w:rsid w:val="003E1D7A"/>
    <w:rsid w:val="003E1DE7"/>
    <w:rsid w:val="003E2160"/>
    <w:rsid w:val="003E22CE"/>
    <w:rsid w:val="003E2309"/>
    <w:rsid w:val="003E252E"/>
    <w:rsid w:val="003E2AE5"/>
    <w:rsid w:val="003E2BCF"/>
    <w:rsid w:val="003E2D83"/>
    <w:rsid w:val="003E350E"/>
    <w:rsid w:val="003E35D1"/>
    <w:rsid w:val="003E36DD"/>
    <w:rsid w:val="003E3784"/>
    <w:rsid w:val="003E386A"/>
    <w:rsid w:val="003E38CF"/>
    <w:rsid w:val="003E38EC"/>
    <w:rsid w:val="003E3B92"/>
    <w:rsid w:val="003E3C65"/>
    <w:rsid w:val="003E3C7A"/>
    <w:rsid w:val="003E3D90"/>
    <w:rsid w:val="003E3E6D"/>
    <w:rsid w:val="003E4339"/>
    <w:rsid w:val="003E4481"/>
    <w:rsid w:val="003E44E6"/>
    <w:rsid w:val="003E45A0"/>
    <w:rsid w:val="003E486B"/>
    <w:rsid w:val="003E4889"/>
    <w:rsid w:val="003E48AC"/>
    <w:rsid w:val="003E4CCC"/>
    <w:rsid w:val="003E4E53"/>
    <w:rsid w:val="003E4F21"/>
    <w:rsid w:val="003E4F4A"/>
    <w:rsid w:val="003E5946"/>
    <w:rsid w:val="003E5A4B"/>
    <w:rsid w:val="003E5F05"/>
    <w:rsid w:val="003E5FA6"/>
    <w:rsid w:val="003E5FBA"/>
    <w:rsid w:val="003E6174"/>
    <w:rsid w:val="003E6208"/>
    <w:rsid w:val="003E62C4"/>
    <w:rsid w:val="003E62F6"/>
    <w:rsid w:val="003E6559"/>
    <w:rsid w:val="003E66B3"/>
    <w:rsid w:val="003E6951"/>
    <w:rsid w:val="003E6ADC"/>
    <w:rsid w:val="003E6BF6"/>
    <w:rsid w:val="003E6CC5"/>
    <w:rsid w:val="003E6CCC"/>
    <w:rsid w:val="003E6CCE"/>
    <w:rsid w:val="003E6D60"/>
    <w:rsid w:val="003E702C"/>
    <w:rsid w:val="003E71EB"/>
    <w:rsid w:val="003E72B1"/>
    <w:rsid w:val="003E7306"/>
    <w:rsid w:val="003E7364"/>
    <w:rsid w:val="003E7468"/>
    <w:rsid w:val="003E75E5"/>
    <w:rsid w:val="003E762F"/>
    <w:rsid w:val="003E7B61"/>
    <w:rsid w:val="003E7CAB"/>
    <w:rsid w:val="003E7FC1"/>
    <w:rsid w:val="003F0310"/>
    <w:rsid w:val="003F06D8"/>
    <w:rsid w:val="003F0AC0"/>
    <w:rsid w:val="003F0B89"/>
    <w:rsid w:val="003F0C90"/>
    <w:rsid w:val="003F0CDD"/>
    <w:rsid w:val="003F0D69"/>
    <w:rsid w:val="003F0EA4"/>
    <w:rsid w:val="003F0EAC"/>
    <w:rsid w:val="003F0F0D"/>
    <w:rsid w:val="003F0FAF"/>
    <w:rsid w:val="003F1193"/>
    <w:rsid w:val="003F13D8"/>
    <w:rsid w:val="003F1468"/>
    <w:rsid w:val="003F1611"/>
    <w:rsid w:val="003F1AF7"/>
    <w:rsid w:val="003F1C3E"/>
    <w:rsid w:val="003F1D06"/>
    <w:rsid w:val="003F1FBF"/>
    <w:rsid w:val="003F23D6"/>
    <w:rsid w:val="003F2769"/>
    <w:rsid w:val="003F2CCA"/>
    <w:rsid w:val="003F35FF"/>
    <w:rsid w:val="003F38E6"/>
    <w:rsid w:val="003F3AF3"/>
    <w:rsid w:val="003F3E0D"/>
    <w:rsid w:val="003F3E4E"/>
    <w:rsid w:val="003F4438"/>
    <w:rsid w:val="003F4666"/>
    <w:rsid w:val="003F46F5"/>
    <w:rsid w:val="003F4858"/>
    <w:rsid w:val="003F48C3"/>
    <w:rsid w:val="003F4B29"/>
    <w:rsid w:val="003F4EC7"/>
    <w:rsid w:val="003F4F1F"/>
    <w:rsid w:val="003F534D"/>
    <w:rsid w:val="003F5883"/>
    <w:rsid w:val="003F58F3"/>
    <w:rsid w:val="003F5A27"/>
    <w:rsid w:val="003F5C37"/>
    <w:rsid w:val="003F5CC6"/>
    <w:rsid w:val="003F5DA2"/>
    <w:rsid w:val="003F5FB9"/>
    <w:rsid w:val="003F630E"/>
    <w:rsid w:val="003F63E3"/>
    <w:rsid w:val="003F6469"/>
    <w:rsid w:val="003F66CA"/>
    <w:rsid w:val="003F6A2A"/>
    <w:rsid w:val="003F6AC6"/>
    <w:rsid w:val="003F6CBE"/>
    <w:rsid w:val="003F6E73"/>
    <w:rsid w:val="003F6E8F"/>
    <w:rsid w:val="003F7250"/>
    <w:rsid w:val="003F7277"/>
    <w:rsid w:val="003F765C"/>
    <w:rsid w:val="003F787A"/>
    <w:rsid w:val="003F78FA"/>
    <w:rsid w:val="00400265"/>
    <w:rsid w:val="004007FE"/>
    <w:rsid w:val="0040084C"/>
    <w:rsid w:val="00400BEA"/>
    <w:rsid w:val="00400DE7"/>
    <w:rsid w:val="004011DB"/>
    <w:rsid w:val="00401304"/>
    <w:rsid w:val="00401331"/>
    <w:rsid w:val="0040141F"/>
    <w:rsid w:val="004015A2"/>
    <w:rsid w:val="00401661"/>
    <w:rsid w:val="0040173E"/>
    <w:rsid w:val="0040175A"/>
    <w:rsid w:val="0040179D"/>
    <w:rsid w:val="0040180F"/>
    <w:rsid w:val="00401885"/>
    <w:rsid w:val="00401972"/>
    <w:rsid w:val="00402010"/>
    <w:rsid w:val="004024AF"/>
    <w:rsid w:val="00402739"/>
    <w:rsid w:val="00402753"/>
    <w:rsid w:val="004027BD"/>
    <w:rsid w:val="004028F5"/>
    <w:rsid w:val="00402940"/>
    <w:rsid w:val="0040294E"/>
    <w:rsid w:val="00402CB3"/>
    <w:rsid w:val="0040320B"/>
    <w:rsid w:val="004033B7"/>
    <w:rsid w:val="00403688"/>
    <w:rsid w:val="004037C9"/>
    <w:rsid w:val="00403842"/>
    <w:rsid w:val="00403C6A"/>
    <w:rsid w:val="00403F6A"/>
    <w:rsid w:val="00404120"/>
    <w:rsid w:val="004042D5"/>
    <w:rsid w:val="00404700"/>
    <w:rsid w:val="00404D09"/>
    <w:rsid w:val="00405018"/>
    <w:rsid w:val="00405526"/>
    <w:rsid w:val="00405634"/>
    <w:rsid w:val="0040564E"/>
    <w:rsid w:val="00406687"/>
    <w:rsid w:val="00406974"/>
    <w:rsid w:val="0040703E"/>
    <w:rsid w:val="0040713F"/>
    <w:rsid w:val="004072AC"/>
    <w:rsid w:val="0040791D"/>
    <w:rsid w:val="00407B7B"/>
    <w:rsid w:val="00407EAD"/>
    <w:rsid w:val="00407EBF"/>
    <w:rsid w:val="004100E6"/>
    <w:rsid w:val="00410230"/>
    <w:rsid w:val="0041044B"/>
    <w:rsid w:val="00410453"/>
    <w:rsid w:val="00410651"/>
    <w:rsid w:val="00410865"/>
    <w:rsid w:val="0041086A"/>
    <w:rsid w:val="004109AB"/>
    <w:rsid w:val="00410C08"/>
    <w:rsid w:val="00410CEF"/>
    <w:rsid w:val="00410E12"/>
    <w:rsid w:val="00410FEF"/>
    <w:rsid w:val="004112EF"/>
    <w:rsid w:val="00411526"/>
    <w:rsid w:val="00411956"/>
    <w:rsid w:val="00411A44"/>
    <w:rsid w:val="00411A9D"/>
    <w:rsid w:val="00411AC6"/>
    <w:rsid w:val="00411E5A"/>
    <w:rsid w:val="00411F10"/>
    <w:rsid w:val="0041202E"/>
    <w:rsid w:val="00412032"/>
    <w:rsid w:val="00412127"/>
    <w:rsid w:val="00412843"/>
    <w:rsid w:val="00412910"/>
    <w:rsid w:val="00412B92"/>
    <w:rsid w:val="00412DFC"/>
    <w:rsid w:val="004130FE"/>
    <w:rsid w:val="004132A2"/>
    <w:rsid w:val="00413364"/>
    <w:rsid w:val="00413943"/>
    <w:rsid w:val="00413948"/>
    <w:rsid w:val="00413A48"/>
    <w:rsid w:val="00413B3D"/>
    <w:rsid w:val="00413BC0"/>
    <w:rsid w:val="00413C68"/>
    <w:rsid w:val="00413D74"/>
    <w:rsid w:val="00413DE1"/>
    <w:rsid w:val="00413EE2"/>
    <w:rsid w:val="0041448F"/>
    <w:rsid w:val="00414534"/>
    <w:rsid w:val="0041470B"/>
    <w:rsid w:val="0041488B"/>
    <w:rsid w:val="00414A00"/>
    <w:rsid w:val="00414B66"/>
    <w:rsid w:val="00414B99"/>
    <w:rsid w:val="00414C8D"/>
    <w:rsid w:val="00414E4E"/>
    <w:rsid w:val="00414F6A"/>
    <w:rsid w:val="0041526C"/>
    <w:rsid w:val="00415646"/>
    <w:rsid w:val="00415AC0"/>
    <w:rsid w:val="00415AF4"/>
    <w:rsid w:val="00415C5D"/>
    <w:rsid w:val="00415EFE"/>
    <w:rsid w:val="00416138"/>
    <w:rsid w:val="0041627F"/>
    <w:rsid w:val="00416633"/>
    <w:rsid w:val="004166A3"/>
    <w:rsid w:val="00416A51"/>
    <w:rsid w:val="00416B16"/>
    <w:rsid w:val="00416B40"/>
    <w:rsid w:val="00417863"/>
    <w:rsid w:val="0041790B"/>
    <w:rsid w:val="004179EA"/>
    <w:rsid w:val="004204D1"/>
    <w:rsid w:val="00420607"/>
    <w:rsid w:val="00420635"/>
    <w:rsid w:val="004206A6"/>
    <w:rsid w:val="004207CC"/>
    <w:rsid w:val="0042086D"/>
    <w:rsid w:val="004209AA"/>
    <w:rsid w:val="004209AE"/>
    <w:rsid w:val="00420E5F"/>
    <w:rsid w:val="0042111D"/>
    <w:rsid w:val="004211D3"/>
    <w:rsid w:val="004212E6"/>
    <w:rsid w:val="004212EF"/>
    <w:rsid w:val="00421479"/>
    <w:rsid w:val="004215B8"/>
    <w:rsid w:val="00421609"/>
    <w:rsid w:val="0042171A"/>
    <w:rsid w:val="00421A33"/>
    <w:rsid w:val="00421B1D"/>
    <w:rsid w:val="00421D68"/>
    <w:rsid w:val="00421D8E"/>
    <w:rsid w:val="00421FAC"/>
    <w:rsid w:val="004222D0"/>
    <w:rsid w:val="004226D6"/>
    <w:rsid w:val="00422956"/>
    <w:rsid w:val="004229A3"/>
    <w:rsid w:val="00422B6E"/>
    <w:rsid w:val="00422CA5"/>
    <w:rsid w:val="00422E64"/>
    <w:rsid w:val="00423296"/>
    <w:rsid w:val="0042348C"/>
    <w:rsid w:val="00423505"/>
    <w:rsid w:val="004235D4"/>
    <w:rsid w:val="0042413E"/>
    <w:rsid w:val="00424422"/>
    <w:rsid w:val="0042452B"/>
    <w:rsid w:val="004248C0"/>
    <w:rsid w:val="00424A5F"/>
    <w:rsid w:val="00424CED"/>
    <w:rsid w:val="00424DDA"/>
    <w:rsid w:val="00424E90"/>
    <w:rsid w:val="00425264"/>
    <w:rsid w:val="0042527F"/>
    <w:rsid w:val="004258A1"/>
    <w:rsid w:val="004258F2"/>
    <w:rsid w:val="00425A6D"/>
    <w:rsid w:val="00425C12"/>
    <w:rsid w:val="00426107"/>
    <w:rsid w:val="0042634C"/>
    <w:rsid w:val="00426601"/>
    <w:rsid w:val="00426D1B"/>
    <w:rsid w:val="00426D3D"/>
    <w:rsid w:val="00426E52"/>
    <w:rsid w:val="00426F50"/>
    <w:rsid w:val="00427179"/>
    <w:rsid w:val="004272F6"/>
    <w:rsid w:val="0042738D"/>
    <w:rsid w:val="00427787"/>
    <w:rsid w:val="00427B25"/>
    <w:rsid w:val="00427BA4"/>
    <w:rsid w:val="00427C85"/>
    <w:rsid w:val="00427F97"/>
    <w:rsid w:val="0043020F"/>
    <w:rsid w:val="00430758"/>
    <w:rsid w:val="004307C2"/>
    <w:rsid w:val="00430928"/>
    <w:rsid w:val="00430AEF"/>
    <w:rsid w:val="00430C7C"/>
    <w:rsid w:val="00430D2A"/>
    <w:rsid w:val="004312A7"/>
    <w:rsid w:val="004313BC"/>
    <w:rsid w:val="0043180B"/>
    <w:rsid w:val="00431BD6"/>
    <w:rsid w:val="00432102"/>
    <w:rsid w:val="004321B0"/>
    <w:rsid w:val="004321D3"/>
    <w:rsid w:val="0043227B"/>
    <w:rsid w:val="004324A8"/>
    <w:rsid w:val="00432793"/>
    <w:rsid w:val="0043290E"/>
    <w:rsid w:val="0043292A"/>
    <w:rsid w:val="00432C0D"/>
    <w:rsid w:val="00432C50"/>
    <w:rsid w:val="004331D0"/>
    <w:rsid w:val="004332E4"/>
    <w:rsid w:val="004333AF"/>
    <w:rsid w:val="00433440"/>
    <w:rsid w:val="00433D6F"/>
    <w:rsid w:val="00433DE1"/>
    <w:rsid w:val="00433E29"/>
    <w:rsid w:val="00433E61"/>
    <w:rsid w:val="004340C8"/>
    <w:rsid w:val="00434315"/>
    <w:rsid w:val="004343AE"/>
    <w:rsid w:val="004344D3"/>
    <w:rsid w:val="00434579"/>
    <w:rsid w:val="00434650"/>
    <w:rsid w:val="0043472F"/>
    <w:rsid w:val="00434A4A"/>
    <w:rsid w:val="00434FF9"/>
    <w:rsid w:val="0043501D"/>
    <w:rsid w:val="00435339"/>
    <w:rsid w:val="0043542F"/>
    <w:rsid w:val="00435455"/>
    <w:rsid w:val="00435517"/>
    <w:rsid w:val="004358DB"/>
    <w:rsid w:val="00435A9E"/>
    <w:rsid w:val="00435B3D"/>
    <w:rsid w:val="00435CD5"/>
    <w:rsid w:val="00435F08"/>
    <w:rsid w:val="00436261"/>
    <w:rsid w:val="004362FA"/>
    <w:rsid w:val="004363AA"/>
    <w:rsid w:val="00436764"/>
    <w:rsid w:val="004368F9"/>
    <w:rsid w:val="004368FB"/>
    <w:rsid w:val="0043695A"/>
    <w:rsid w:val="00436B6C"/>
    <w:rsid w:val="00436B8C"/>
    <w:rsid w:val="004376E1"/>
    <w:rsid w:val="004378FE"/>
    <w:rsid w:val="0043798F"/>
    <w:rsid w:val="00437A47"/>
    <w:rsid w:val="00437CD8"/>
    <w:rsid w:val="00437E86"/>
    <w:rsid w:val="00437F0E"/>
    <w:rsid w:val="00440154"/>
    <w:rsid w:val="00440374"/>
    <w:rsid w:val="00440542"/>
    <w:rsid w:val="004405AC"/>
    <w:rsid w:val="00440808"/>
    <w:rsid w:val="00440938"/>
    <w:rsid w:val="00440984"/>
    <w:rsid w:val="00440B81"/>
    <w:rsid w:val="00440BC2"/>
    <w:rsid w:val="00440E1A"/>
    <w:rsid w:val="004410A7"/>
    <w:rsid w:val="004410F8"/>
    <w:rsid w:val="00441169"/>
    <w:rsid w:val="004412EF"/>
    <w:rsid w:val="00441601"/>
    <w:rsid w:val="00441A29"/>
    <w:rsid w:val="00441B14"/>
    <w:rsid w:val="00441CCA"/>
    <w:rsid w:val="00441CFB"/>
    <w:rsid w:val="00441E22"/>
    <w:rsid w:val="00441EB3"/>
    <w:rsid w:val="0044210C"/>
    <w:rsid w:val="004423E2"/>
    <w:rsid w:val="004425F1"/>
    <w:rsid w:val="00442760"/>
    <w:rsid w:val="00442A42"/>
    <w:rsid w:val="00442B7D"/>
    <w:rsid w:val="00442EC0"/>
    <w:rsid w:val="00442F5E"/>
    <w:rsid w:val="004432F3"/>
    <w:rsid w:val="00443403"/>
    <w:rsid w:val="004434B8"/>
    <w:rsid w:val="00443532"/>
    <w:rsid w:val="004437A5"/>
    <w:rsid w:val="004438A7"/>
    <w:rsid w:val="004439FF"/>
    <w:rsid w:val="00443C2B"/>
    <w:rsid w:val="00443EB5"/>
    <w:rsid w:val="0044414F"/>
    <w:rsid w:val="0044428C"/>
    <w:rsid w:val="004442D4"/>
    <w:rsid w:val="0044447D"/>
    <w:rsid w:val="00444527"/>
    <w:rsid w:val="00444617"/>
    <w:rsid w:val="004446E4"/>
    <w:rsid w:val="0044494C"/>
    <w:rsid w:val="00444FEE"/>
    <w:rsid w:val="004450F1"/>
    <w:rsid w:val="004452C0"/>
    <w:rsid w:val="004452C7"/>
    <w:rsid w:val="00445362"/>
    <w:rsid w:val="00445757"/>
    <w:rsid w:val="00445F7F"/>
    <w:rsid w:val="00445F9D"/>
    <w:rsid w:val="00445F9E"/>
    <w:rsid w:val="00446140"/>
    <w:rsid w:val="0044622A"/>
    <w:rsid w:val="00446489"/>
    <w:rsid w:val="00446641"/>
    <w:rsid w:val="00446AB6"/>
    <w:rsid w:val="00446C6A"/>
    <w:rsid w:val="00446FA4"/>
    <w:rsid w:val="00446FFF"/>
    <w:rsid w:val="0044710C"/>
    <w:rsid w:val="004472D2"/>
    <w:rsid w:val="00447337"/>
    <w:rsid w:val="00447370"/>
    <w:rsid w:val="00447A3B"/>
    <w:rsid w:val="00447C35"/>
    <w:rsid w:val="00447E57"/>
    <w:rsid w:val="0045008F"/>
    <w:rsid w:val="004500A4"/>
    <w:rsid w:val="0045037D"/>
    <w:rsid w:val="00450382"/>
    <w:rsid w:val="00450499"/>
    <w:rsid w:val="00450553"/>
    <w:rsid w:val="004507B8"/>
    <w:rsid w:val="004509D1"/>
    <w:rsid w:val="00450AAA"/>
    <w:rsid w:val="00450F90"/>
    <w:rsid w:val="00451224"/>
    <w:rsid w:val="004518CD"/>
    <w:rsid w:val="0045191B"/>
    <w:rsid w:val="00452045"/>
    <w:rsid w:val="00452361"/>
    <w:rsid w:val="00452861"/>
    <w:rsid w:val="00452A65"/>
    <w:rsid w:val="00452AD8"/>
    <w:rsid w:val="00452B38"/>
    <w:rsid w:val="00453108"/>
    <w:rsid w:val="00453791"/>
    <w:rsid w:val="004538A2"/>
    <w:rsid w:val="00453BFB"/>
    <w:rsid w:val="00453E4E"/>
    <w:rsid w:val="00453EB0"/>
    <w:rsid w:val="00453FFC"/>
    <w:rsid w:val="0045406F"/>
    <w:rsid w:val="004543B1"/>
    <w:rsid w:val="00454968"/>
    <w:rsid w:val="0045497C"/>
    <w:rsid w:val="00454ABE"/>
    <w:rsid w:val="00454EB4"/>
    <w:rsid w:val="00454EF5"/>
    <w:rsid w:val="00454F52"/>
    <w:rsid w:val="00455494"/>
    <w:rsid w:val="00455B9B"/>
    <w:rsid w:val="00455BDE"/>
    <w:rsid w:val="00455F76"/>
    <w:rsid w:val="004560A6"/>
    <w:rsid w:val="004561DC"/>
    <w:rsid w:val="004564E9"/>
    <w:rsid w:val="004565DB"/>
    <w:rsid w:val="00456AAF"/>
    <w:rsid w:val="00456B92"/>
    <w:rsid w:val="00456BCE"/>
    <w:rsid w:val="00456BEC"/>
    <w:rsid w:val="00456D3C"/>
    <w:rsid w:val="00456E2E"/>
    <w:rsid w:val="00456E55"/>
    <w:rsid w:val="00456E7E"/>
    <w:rsid w:val="00456EE0"/>
    <w:rsid w:val="00456F43"/>
    <w:rsid w:val="00456FD3"/>
    <w:rsid w:val="00457112"/>
    <w:rsid w:val="0045721A"/>
    <w:rsid w:val="0045730D"/>
    <w:rsid w:val="0045743C"/>
    <w:rsid w:val="004574CD"/>
    <w:rsid w:val="004578EB"/>
    <w:rsid w:val="00457AF8"/>
    <w:rsid w:val="0046001F"/>
    <w:rsid w:val="004603A2"/>
    <w:rsid w:val="0046046E"/>
    <w:rsid w:val="004605BE"/>
    <w:rsid w:val="00460AB9"/>
    <w:rsid w:val="00460CF5"/>
    <w:rsid w:val="004611B6"/>
    <w:rsid w:val="00461219"/>
    <w:rsid w:val="004612B8"/>
    <w:rsid w:val="00461358"/>
    <w:rsid w:val="004615D0"/>
    <w:rsid w:val="00461656"/>
    <w:rsid w:val="00461B37"/>
    <w:rsid w:val="00461C36"/>
    <w:rsid w:val="00461C66"/>
    <w:rsid w:val="0046219C"/>
    <w:rsid w:val="00462235"/>
    <w:rsid w:val="004627F3"/>
    <w:rsid w:val="0046280C"/>
    <w:rsid w:val="00462844"/>
    <w:rsid w:val="00462942"/>
    <w:rsid w:val="00462AB0"/>
    <w:rsid w:val="00462AE4"/>
    <w:rsid w:val="00462BD3"/>
    <w:rsid w:val="0046305D"/>
    <w:rsid w:val="00463115"/>
    <w:rsid w:val="00463306"/>
    <w:rsid w:val="004634F5"/>
    <w:rsid w:val="004636BF"/>
    <w:rsid w:val="004636D7"/>
    <w:rsid w:val="00463B67"/>
    <w:rsid w:val="00463D54"/>
    <w:rsid w:val="00463D6E"/>
    <w:rsid w:val="00463FA8"/>
    <w:rsid w:val="004643C5"/>
    <w:rsid w:val="004648D9"/>
    <w:rsid w:val="004649B5"/>
    <w:rsid w:val="004649D5"/>
    <w:rsid w:val="00464A21"/>
    <w:rsid w:val="00464A66"/>
    <w:rsid w:val="00464C5E"/>
    <w:rsid w:val="00464E60"/>
    <w:rsid w:val="00464E85"/>
    <w:rsid w:val="00464ECA"/>
    <w:rsid w:val="00464EDB"/>
    <w:rsid w:val="00465098"/>
    <w:rsid w:val="004655C8"/>
    <w:rsid w:val="00465843"/>
    <w:rsid w:val="004658A3"/>
    <w:rsid w:val="00465D20"/>
    <w:rsid w:val="00465EA8"/>
    <w:rsid w:val="00466633"/>
    <w:rsid w:val="00466722"/>
    <w:rsid w:val="0046681B"/>
    <w:rsid w:val="00466983"/>
    <w:rsid w:val="00466A93"/>
    <w:rsid w:val="00466A98"/>
    <w:rsid w:val="00466BD7"/>
    <w:rsid w:val="004670C7"/>
    <w:rsid w:val="004671FA"/>
    <w:rsid w:val="004674E2"/>
    <w:rsid w:val="004675C8"/>
    <w:rsid w:val="0046799E"/>
    <w:rsid w:val="0047019E"/>
    <w:rsid w:val="004701FD"/>
    <w:rsid w:val="00470AF7"/>
    <w:rsid w:val="00470DB9"/>
    <w:rsid w:val="00471267"/>
    <w:rsid w:val="00471585"/>
    <w:rsid w:val="004715B2"/>
    <w:rsid w:val="00471842"/>
    <w:rsid w:val="00471992"/>
    <w:rsid w:val="00471ADC"/>
    <w:rsid w:val="00471BE6"/>
    <w:rsid w:val="00471CDD"/>
    <w:rsid w:val="00471E0D"/>
    <w:rsid w:val="0047205F"/>
    <w:rsid w:val="004721F8"/>
    <w:rsid w:val="0047220A"/>
    <w:rsid w:val="004722FC"/>
    <w:rsid w:val="004723EA"/>
    <w:rsid w:val="00472400"/>
    <w:rsid w:val="0047258F"/>
    <w:rsid w:val="0047265C"/>
    <w:rsid w:val="00472B20"/>
    <w:rsid w:val="00472CBC"/>
    <w:rsid w:val="00472CC1"/>
    <w:rsid w:val="00472D27"/>
    <w:rsid w:val="00472EAF"/>
    <w:rsid w:val="00472F40"/>
    <w:rsid w:val="00472FDD"/>
    <w:rsid w:val="0047322B"/>
    <w:rsid w:val="0047333F"/>
    <w:rsid w:val="004734A4"/>
    <w:rsid w:val="0047355D"/>
    <w:rsid w:val="004738CC"/>
    <w:rsid w:val="00473EE1"/>
    <w:rsid w:val="00473F2F"/>
    <w:rsid w:val="00474080"/>
    <w:rsid w:val="00474240"/>
    <w:rsid w:val="00474334"/>
    <w:rsid w:val="004749FA"/>
    <w:rsid w:val="00474A36"/>
    <w:rsid w:val="00474A50"/>
    <w:rsid w:val="004750D0"/>
    <w:rsid w:val="0047510D"/>
    <w:rsid w:val="004751BE"/>
    <w:rsid w:val="0047533C"/>
    <w:rsid w:val="00475834"/>
    <w:rsid w:val="0047583C"/>
    <w:rsid w:val="00475941"/>
    <w:rsid w:val="00476176"/>
    <w:rsid w:val="0047620B"/>
    <w:rsid w:val="0047630F"/>
    <w:rsid w:val="00476431"/>
    <w:rsid w:val="004764FC"/>
    <w:rsid w:val="004769B0"/>
    <w:rsid w:val="004769BE"/>
    <w:rsid w:val="00476D83"/>
    <w:rsid w:val="00476D92"/>
    <w:rsid w:val="00476EF9"/>
    <w:rsid w:val="00476F5C"/>
    <w:rsid w:val="004771B2"/>
    <w:rsid w:val="0047728E"/>
    <w:rsid w:val="00477418"/>
    <w:rsid w:val="00477487"/>
    <w:rsid w:val="004775E4"/>
    <w:rsid w:val="004777E1"/>
    <w:rsid w:val="00477B8D"/>
    <w:rsid w:val="00477BE6"/>
    <w:rsid w:val="00477C0C"/>
    <w:rsid w:val="00477F0E"/>
    <w:rsid w:val="004800FD"/>
    <w:rsid w:val="0048016C"/>
    <w:rsid w:val="00480272"/>
    <w:rsid w:val="004803FF"/>
    <w:rsid w:val="0048056F"/>
    <w:rsid w:val="0048085E"/>
    <w:rsid w:val="00480BAB"/>
    <w:rsid w:val="00480BC7"/>
    <w:rsid w:val="00480C88"/>
    <w:rsid w:val="00481062"/>
    <w:rsid w:val="00481253"/>
    <w:rsid w:val="0048141E"/>
    <w:rsid w:val="00481510"/>
    <w:rsid w:val="004816CD"/>
    <w:rsid w:val="004816E6"/>
    <w:rsid w:val="0048176E"/>
    <w:rsid w:val="00481838"/>
    <w:rsid w:val="00481956"/>
    <w:rsid w:val="00481960"/>
    <w:rsid w:val="004819C5"/>
    <w:rsid w:val="00481E94"/>
    <w:rsid w:val="00481E9B"/>
    <w:rsid w:val="00481FAD"/>
    <w:rsid w:val="00482048"/>
    <w:rsid w:val="004822B0"/>
    <w:rsid w:val="004822EB"/>
    <w:rsid w:val="00482624"/>
    <w:rsid w:val="00482853"/>
    <w:rsid w:val="004828A5"/>
    <w:rsid w:val="004829E0"/>
    <w:rsid w:val="00482CEB"/>
    <w:rsid w:val="00482EF2"/>
    <w:rsid w:val="00482FD4"/>
    <w:rsid w:val="00483097"/>
    <w:rsid w:val="004831B1"/>
    <w:rsid w:val="0048336B"/>
    <w:rsid w:val="00483432"/>
    <w:rsid w:val="004834AC"/>
    <w:rsid w:val="004835A7"/>
    <w:rsid w:val="004839B1"/>
    <w:rsid w:val="00483B32"/>
    <w:rsid w:val="004843C9"/>
    <w:rsid w:val="00484447"/>
    <w:rsid w:val="00484931"/>
    <w:rsid w:val="004849E5"/>
    <w:rsid w:val="00484A0A"/>
    <w:rsid w:val="00484A3F"/>
    <w:rsid w:val="00484C1F"/>
    <w:rsid w:val="00484D1D"/>
    <w:rsid w:val="00484D58"/>
    <w:rsid w:val="00484FEF"/>
    <w:rsid w:val="00485166"/>
    <w:rsid w:val="004855D6"/>
    <w:rsid w:val="00485643"/>
    <w:rsid w:val="004856A1"/>
    <w:rsid w:val="004859F3"/>
    <w:rsid w:val="00485D10"/>
    <w:rsid w:val="004860EB"/>
    <w:rsid w:val="00486276"/>
    <w:rsid w:val="0048632E"/>
    <w:rsid w:val="004864AD"/>
    <w:rsid w:val="0048667C"/>
    <w:rsid w:val="0048678F"/>
    <w:rsid w:val="004867BD"/>
    <w:rsid w:val="00486809"/>
    <w:rsid w:val="00486A14"/>
    <w:rsid w:val="00486E10"/>
    <w:rsid w:val="00486EBE"/>
    <w:rsid w:val="00486FA4"/>
    <w:rsid w:val="004873CC"/>
    <w:rsid w:val="00487437"/>
    <w:rsid w:val="004875A9"/>
    <w:rsid w:val="004877FA"/>
    <w:rsid w:val="00487C07"/>
    <w:rsid w:val="00487DA9"/>
    <w:rsid w:val="00487E56"/>
    <w:rsid w:val="00487EBF"/>
    <w:rsid w:val="00487EF1"/>
    <w:rsid w:val="004900ED"/>
    <w:rsid w:val="00490314"/>
    <w:rsid w:val="00490351"/>
    <w:rsid w:val="004904A7"/>
    <w:rsid w:val="00490708"/>
    <w:rsid w:val="00490720"/>
    <w:rsid w:val="004907E4"/>
    <w:rsid w:val="004909EE"/>
    <w:rsid w:val="00490AA7"/>
    <w:rsid w:val="00490D8E"/>
    <w:rsid w:val="00490FF5"/>
    <w:rsid w:val="00491134"/>
    <w:rsid w:val="004911EB"/>
    <w:rsid w:val="00491357"/>
    <w:rsid w:val="004916E1"/>
    <w:rsid w:val="0049173C"/>
    <w:rsid w:val="004919B0"/>
    <w:rsid w:val="00491A21"/>
    <w:rsid w:val="00491ACB"/>
    <w:rsid w:val="00491B6B"/>
    <w:rsid w:val="00491E61"/>
    <w:rsid w:val="00491F15"/>
    <w:rsid w:val="00492740"/>
    <w:rsid w:val="0049290A"/>
    <w:rsid w:val="00492BAD"/>
    <w:rsid w:val="00492BE2"/>
    <w:rsid w:val="0049321A"/>
    <w:rsid w:val="004932AD"/>
    <w:rsid w:val="0049330E"/>
    <w:rsid w:val="0049332E"/>
    <w:rsid w:val="00493339"/>
    <w:rsid w:val="004933DC"/>
    <w:rsid w:val="00493519"/>
    <w:rsid w:val="00493753"/>
    <w:rsid w:val="00493811"/>
    <w:rsid w:val="0049388F"/>
    <w:rsid w:val="00493BA7"/>
    <w:rsid w:val="00493DAA"/>
    <w:rsid w:val="00493E21"/>
    <w:rsid w:val="00493F79"/>
    <w:rsid w:val="00493F84"/>
    <w:rsid w:val="00494335"/>
    <w:rsid w:val="00494946"/>
    <w:rsid w:val="00494C42"/>
    <w:rsid w:val="00494FFC"/>
    <w:rsid w:val="0049525D"/>
    <w:rsid w:val="0049533B"/>
    <w:rsid w:val="004955B5"/>
    <w:rsid w:val="00495A4C"/>
    <w:rsid w:val="00495A7D"/>
    <w:rsid w:val="00495D65"/>
    <w:rsid w:val="00495E29"/>
    <w:rsid w:val="00495F7F"/>
    <w:rsid w:val="0049607E"/>
    <w:rsid w:val="004965AF"/>
    <w:rsid w:val="00496605"/>
    <w:rsid w:val="00496794"/>
    <w:rsid w:val="004967A1"/>
    <w:rsid w:val="0049695F"/>
    <w:rsid w:val="00496AAB"/>
    <w:rsid w:val="00496C04"/>
    <w:rsid w:val="00496E65"/>
    <w:rsid w:val="00496EC4"/>
    <w:rsid w:val="00497140"/>
    <w:rsid w:val="004975C8"/>
    <w:rsid w:val="004977CD"/>
    <w:rsid w:val="00497895"/>
    <w:rsid w:val="00497B24"/>
    <w:rsid w:val="004A016B"/>
    <w:rsid w:val="004A048C"/>
    <w:rsid w:val="004A056C"/>
    <w:rsid w:val="004A07E2"/>
    <w:rsid w:val="004A0B17"/>
    <w:rsid w:val="004A0D27"/>
    <w:rsid w:val="004A1034"/>
    <w:rsid w:val="004A1039"/>
    <w:rsid w:val="004A1147"/>
    <w:rsid w:val="004A11B4"/>
    <w:rsid w:val="004A12BD"/>
    <w:rsid w:val="004A1406"/>
    <w:rsid w:val="004A1558"/>
    <w:rsid w:val="004A17E5"/>
    <w:rsid w:val="004A1867"/>
    <w:rsid w:val="004A18CE"/>
    <w:rsid w:val="004A18DF"/>
    <w:rsid w:val="004A1B8E"/>
    <w:rsid w:val="004A1CB0"/>
    <w:rsid w:val="004A1E58"/>
    <w:rsid w:val="004A1FDC"/>
    <w:rsid w:val="004A247F"/>
    <w:rsid w:val="004A25CF"/>
    <w:rsid w:val="004A2739"/>
    <w:rsid w:val="004A27FC"/>
    <w:rsid w:val="004A290D"/>
    <w:rsid w:val="004A292E"/>
    <w:rsid w:val="004A2992"/>
    <w:rsid w:val="004A2CD2"/>
    <w:rsid w:val="004A3033"/>
    <w:rsid w:val="004A30B4"/>
    <w:rsid w:val="004A3161"/>
    <w:rsid w:val="004A32A7"/>
    <w:rsid w:val="004A33C9"/>
    <w:rsid w:val="004A3977"/>
    <w:rsid w:val="004A3EEE"/>
    <w:rsid w:val="004A408D"/>
    <w:rsid w:val="004A416C"/>
    <w:rsid w:val="004A4327"/>
    <w:rsid w:val="004A4341"/>
    <w:rsid w:val="004A44A7"/>
    <w:rsid w:val="004A44AB"/>
    <w:rsid w:val="004A4821"/>
    <w:rsid w:val="004A4B38"/>
    <w:rsid w:val="004A5170"/>
    <w:rsid w:val="004A525F"/>
    <w:rsid w:val="004A5561"/>
    <w:rsid w:val="004A593C"/>
    <w:rsid w:val="004A5CCB"/>
    <w:rsid w:val="004A5D23"/>
    <w:rsid w:val="004A5EC6"/>
    <w:rsid w:val="004A61D1"/>
    <w:rsid w:val="004A64CE"/>
    <w:rsid w:val="004A6713"/>
    <w:rsid w:val="004A6EEB"/>
    <w:rsid w:val="004A6F69"/>
    <w:rsid w:val="004A726D"/>
    <w:rsid w:val="004A72EE"/>
    <w:rsid w:val="004A735B"/>
    <w:rsid w:val="004A73C8"/>
    <w:rsid w:val="004A7962"/>
    <w:rsid w:val="004A79FC"/>
    <w:rsid w:val="004A7C92"/>
    <w:rsid w:val="004A7FC7"/>
    <w:rsid w:val="004B0309"/>
    <w:rsid w:val="004B0A44"/>
    <w:rsid w:val="004B0C16"/>
    <w:rsid w:val="004B0EA8"/>
    <w:rsid w:val="004B0F29"/>
    <w:rsid w:val="004B100E"/>
    <w:rsid w:val="004B112E"/>
    <w:rsid w:val="004B1148"/>
    <w:rsid w:val="004B164A"/>
    <w:rsid w:val="004B16C9"/>
    <w:rsid w:val="004B1BBF"/>
    <w:rsid w:val="004B1CB0"/>
    <w:rsid w:val="004B1DE7"/>
    <w:rsid w:val="004B206C"/>
    <w:rsid w:val="004B22B9"/>
    <w:rsid w:val="004B2373"/>
    <w:rsid w:val="004B2997"/>
    <w:rsid w:val="004B2A55"/>
    <w:rsid w:val="004B2AE9"/>
    <w:rsid w:val="004B2DD7"/>
    <w:rsid w:val="004B3256"/>
    <w:rsid w:val="004B336D"/>
    <w:rsid w:val="004B348B"/>
    <w:rsid w:val="004B3A2D"/>
    <w:rsid w:val="004B3AC4"/>
    <w:rsid w:val="004B3C5B"/>
    <w:rsid w:val="004B4019"/>
    <w:rsid w:val="004B460C"/>
    <w:rsid w:val="004B47A8"/>
    <w:rsid w:val="004B4A87"/>
    <w:rsid w:val="004B4AC5"/>
    <w:rsid w:val="004B4AF0"/>
    <w:rsid w:val="004B4C1D"/>
    <w:rsid w:val="004B4C87"/>
    <w:rsid w:val="004B4D43"/>
    <w:rsid w:val="004B4EF0"/>
    <w:rsid w:val="004B5051"/>
    <w:rsid w:val="004B584E"/>
    <w:rsid w:val="004B5974"/>
    <w:rsid w:val="004B5C33"/>
    <w:rsid w:val="004B60FC"/>
    <w:rsid w:val="004B6165"/>
    <w:rsid w:val="004B6606"/>
    <w:rsid w:val="004B6687"/>
    <w:rsid w:val="004B73D5"/>
    <w:rsid w:val="004B73D8"/>
    <w:rsid w:val="004B7653"/>
    <w:rsid w:val="004B773A"/>
    <w:rsid w:val="004B77EE"/>
    <w:rsid w:val="004B7926"/>
    <w:rsid w:val="004B79BD"/>
    <w:rsid w:val="004B7BB8"/>
    <w:rsid w:val="004C00CA"/>
    <w:rsid w:val="004C0168"/>
    <w:rsid w:val="004C0466"/>
    <w:rsid w:val="004C05A5"/>
    <w:rsid w:val="004C07E2"/>
    <w:rsid w:val="004C0962"/>
    <w:rsid w:val="004C0971"/>
    <w:rsid w:val="004C0FF4"/>
    <w:rsid w:val="004C1106"/>
    <w:rsid w:val="004C1306"/>
    <w:rsid w:val="004C138A"/>
    <w:rsid w:val="004C159F"/>
    <w:rsid w:val="004C1772"/>
    <w:rsid w:val="004C1913"/>
    <w:rsid w:val="004C1AA5"/>
    <w:rsid w:val="004C1BD1"/>
    <w:rsid w:val="004C1BDC"/>
    <w:rsid w:val="004C1D7F"/>
    <w:rsid w:val="004C1DCF"/>
    <w:rsid w:val="004C2144"/>
    <w:rsid w:val="004C2CFD"/>
    <w:rsid w:val="004C2E97"/>
    <w:rsid w:val="004C2EFD"/>
    <w:rsid w:val="004C31A1"/>
    <w:rsid w:val="004C37F7"/>
    <w:rsid w:val="004C3A50"/>
    <w:rsid w:val="004C3BBD"/>
    <w:rsid w:val="004C42C6"/>
    <w:rsid w:val="004C4451"/>
    <w:rsid w:val="004C4A1A"/>
    <w:rsid w:val="004C4F5D"/>
    <w:rsid w:val="004C5199"/>
    <w:rsid w:val="004C5534"/>
    <w:rsid w:val="004C5590"/>
    <w:rsid w:val="004C5839"/>
    <w:rsid w:val="004C5848"/>
    <w:rsid w:val="004C59ED"/>
    <w:rsid w:val="004C5DF5"/>
    <w:rsid w:val="004C6140"/>
    <w:rsid w:val="004C6301"/>
    <w:rsid w:val="004C6B80"/>
    <w:rsid w:val="004C6CC0"/>
    <w:rsid w:val="004C6CE6"/>
    <w:rsid w:val="004C6D4B"/>
    <w:rsid w:val="004C6E19"/>
    <w:rsid w:val="004C704B"/>
    <w:rsid w:val="004C705C"/>
    <w:rsid w:val="004C712B"/>
    <w:rsid w:val="004C713B"/>
    <w:rsid w:val="004C7288"/>
    <w:rsid w:val="004C7380"/>
    <w:rsid w:val="004C7391"/>
    <w:rsid w:val="004C7508"/>
    <w:rsid w:val="004C773D"/>
    <w:rsid w:val="004C791A"/>
    <w:rsid w:val="004C7DD3"/>
    <w:rsid w:val="004C7DEA"/>
    <w:rsid w:val="004C7EDF"/>
    <w:rsid w:val="004D04C1"/>
    <w:rsid w:val="004D0691"/>
    <w:rsid w:val="004D080C"/>
    <w:rsid w:val="004D0C48"/>
    <w:rsid w:val="004D0C4C"/>
    <w:rsid w:val="004D1015"/>
    <w:rsid w:val="004D10F8"/>
    <w:rsid w:val="004D159D"/>
    <w:rsid w:val="004D166F"/>
    <w:rsid w:val="004D167B"/>
    <w:rsid w:val="004D174E"/>
    <w:rsid w:val="004D1816"/>
    <w:rsid w:val="004D18B1"/>
    <w:rsid w:val="004D1A3B"/>
    <w:rsid w:val="004D1C19"/>
    <w:rsid w:val="004D1C2D"/>
    <w:rsid w:val="004D1D75"/>
    <w:rsid w:val="004D1DDB"/>
    <w:rsid w:val="004D1F78"/>
    <w:rsid w:val="004D21D6"/>
    <w:rsid w:val="004D231B"/>
    <w:rsid w:val="004D23EC"/>
    <w:rsid w:val="004D266E"/>
    <w:rsid w:val="004D27A9"/>
    <w:rsid w:val="004D2845"/>
    <w:rsid w:val="004D2890"/>
    <w:rsid w:val="004D2A42"/>
    <w:rsid w:val="004D2BA0"/>
    <w:rsid w:val="004D2D13"/>
    <w:rsid w:val="004D2F8F"/>
    <w:rsid w:val="004D2FF3"/>
    <w:rsid w:val="004D302E"/>
    <w:rsid w:val="004D32D7"/>
    <w:rsid w:val="004D354D"/>
    <w:rsid w:val="004D3689"/>
    <w:rsid w:val="004D382B"/>
    <w:rsid w:val="004D39EC"/>
    <w:rsid w:val="004D3CC5"/>
    <w:rsid w:val="004D3E67"/>
    <w:rsid w:val="004D3FC4"/>
    <w:rsid w:val="004D3FC9"/>
    <w:rsid w:val="004D4006"/>
    <w:rsid w:val="004D4042"/>
    <w:rsid w:val="004D42D2"/>
    <w:rsid w:val="004D4AA6"/>
    <w:rsid w:val="004D4ABD"/>
    <w:rsid w:val="004D4BA6"/>
    <w:rsid w:val="004D4D54"/>
    <w:rsid w:val="004D4EEE"/>
    <w:rsid w:val="004D5133"/>
    <w:rsid w:val="004D52CA"/>
    <w:rsid w:val="004D530E"/>
    <w:rsid w:val="004D5346"/>
    <w:rsid w:val="004D5485"/>
    <w:rsid w:val="004D5578"/>
    <w:rsid w:val="004D5B5E"/>
    <w:rsid w:val="004D5B60"/>
    <w:rsid w:val="004D63F6"/>
    <w:rsid w:val="004D6884"/>
    <w:rsid w:val="004D69A6"/>
    <w:rsid w:val="004D6A4B"/>
    <w:rsid w:val="004D6BE0"/>
    <w:rsid w:val="004D7179"/>
    <w:rsid w:val="004D7348"/>
    <w:rsid w:val="004D746F"/>
    <w:rsid w:val="004D7AF2"/>
    <w:rsid w:val="004D7CBE"/>
    <w:rsid w:val="004E0110"/>
    <w:rsid w:val="004E01AE"/>
    <w:rsid w:val="004E020A"/>
    <w:rsid w:val="004E028E"/>
    <w:rsid w:val="004E04E2"/>
    <w:rsid w:val="004E0916"/>
    <w:rsid w:val="004E0E71"/>
    <w:rsid w:val="004E1055"/>
    <w:rsid w:val="004E10BD"/>
    <w:rsid w:val="004E14E4"/>
    <w:rsid w:val="004E18BB"/>
    <w:rsid w:val="004E1AB6"/>
    <w:rsid w:val="004E1B18"/>
    <w:rsid w:val="004E1B54"/>
    <w:rsid w:val="004E1C60"/>
    <w:rsid w:val="004E1DB5"/>
    <w:rsid w:val="004E1FB4"/>
    <w:rsid w:val="004E2186"/>
    <w:rsid w:val="004E218D"/>
    <w:rsid w:val="004E2269"/>
    <w:rsid w:val="004E2393"/>
    <w:rsid w:val="004E253E"/>
    <w:rsid w:val="004E2542"/>
    <w:rsid w:val="004E27B3"/>
    <w:rsid w:val="004E29EB"/>
    <w:rsid w:val="004E2A7A"/>
    <w:rsid w:val="004E2D1F"/>
    <w:rsid w:val="004E2E18"/>
    <w:rsid w:val="004E2E89"/>
    <w:rsid w:val="004E2EF0"/>
    <w:rsid w:val="004E30BC"/>
    <w:rsid w:val="004E32A0"/>
    <w:rsid w:val="004E331D"/>
    <w:rsid w:val="004E380C"/>
    <w:rsid w:val="004E3827"/>
    <w:rsid w:val="004E38DE"/>
    <w:rsid w:val="004E3C6E"/>
    <w:rsid w:val="004E3D65"/>
    <w:rsid w:val="004E3ED8"/>
    <w:rsid w:val="004E3EFB"/>
    <w:rsid w:val="004E404F"/>
    <w:rsid w:val="004E415D"/>
    <w:rsid w:val="004E43F0"/>
    <w:rsid w:val="004E470A"/>
    <w:rsid w:val="004E4798"/>
    <w:rsid w:val="004E4B08"/>
    <w:rsid w:val="004E4BEF"/>
    <w:rsid w:val="004E4CF6"/>
    <w:rsid w:val="004E4E65"/>
    <w:rsid w:val="004E500D"/>
    <w:rsid w:val="004E534E"/>
    <w:rsid w:val="004E5397"/>
    <w:rsid w:val="004E53CB"/>
    <w:rsid w:val="004E55D9"/>
    <w:rsid w:val="004E57E7"/>
    <w:rsid w:val="004E57ED"/>
    <w:rsid w:val="004E5815"/>
    <w:rsid w:val="004E5822"/>
    <w:rsid w:val="004E599B"/>
    <w:rsid w:val="004E59A5"/>
    <w:rsid w:val="004E5A71"/>
    <w:rsid w:val="004E5C56"/>
    <w:rsid w:val="004E5DEA"/>
    <w:rsid w:val="004E5ECC"/>
    <w:rsid w:val="004E5FCD"/>
    <w:rsid w:val="004E602A"/>
    <w:rsid w:val="004E6037"/>
    <w:rsid w:val="004E61AB"/>
    <w:rsid w:val="004E62D2"/>
    <w:rsid w:val="004E6547"/>
    <w:rsid w:val="004E6770"/>
    <w:rsid w:val="004E679A"/>
    <w:rsid w:val="004E6841"/>
    <w:rsid w:val="004E69A9"/>
    <w:rsid w:val="004E6B32"/>
    <w:rsid w:val="004E6D7A"/>
    <w:rsid w:val="004E6D7D"/>
    <w:rsid w:val="004E6EF0"/>
    <w:rsid w:val="004E72CF"/>
    <w:rsid w:val="004E76B8"/>
    <w:rsid w:val="004E7FC1"/>
    <w:rsid w:val="004F01F3"/>
    <w:rsid w:val="004F02DC"/>
    <w:rsid w:val="004F02F1"/>
    <w:rsid w:val="004F03BB"/>
    <w:rsid w:val="004F044F"/>
    <w:rsid w:val="004F0808"/>
    <w:rsid w:val="004F09E5"/>
    <w:rsid w:val="004F0A03"/>
    <w:rsid w:val="004F0D3F"/>
    <w:rsid w:val="004F0DAD"/>
    <w:rsid w:val="004F0DFC"/>
    <w:rsid w:val="004F121C"/>
    <w:rsid w:val="004F1466"/>
    <w:rsid w:val="004F14B2"/>
    <w:rsid w:val="004F1532"/>
    <w:rsid w:val="004F1712"/>
    <w:rsid w:val="004F1721"/>
    <w:rsid w:val="004F1786"/>
    <w:rsid w:val="004F1B94"/>
    <w:rsid w:val="004F21E2"/>
    <w:rsid w:val="004F224F"/>
    <w:rsid w:val="004F22A3"/>
    <w:rsid w:val="004F2B6F"/>
    <w:rsid w:val="004F2E6E"/>
    <w:rsid w:val="004F2EDA"/>
    <w:rsid w:val="004F3190"/>
    <w:rsid w:val="004F3339"/>
    <w:rsid w:val="004F33F4"/>
    <w:rsid w:val="004F369D"/>
    <w:rsid w:val="004F381A"/>
    <w:rsid w:val="004F3850"/>
    <w:rsid w:val="004F3ADF"/>
    <w:rsid w:val="004F3C16"/>
    <w:rsid w:val="004F3D49"/>
    <w:rsid w:val="004F3DC4"/>
    <w:rsid w:val="004F3E87"/>
    <w:rsid w:val="004F4158"/>
    <w:rsid w:val="004F452E"/>
    <w:rsid w:val="004F4579"/>
    <w:rsid w:val="004F46C7"/>
    <w:rsid w:val="004F46FC"/>
    <w:rsid w:val="004F4802"/>
    <w:rsid w:val="004F4852"/>
    <w:rsid w:val="004F4ABA"/>
    <w:rsid w:val="004F4C0A"/>
    <w:rsid w:val="004F4D67"/>
    <w:rsid w:val="004F5467"/>
    <w:rsid w:val="004F54AF"/>
    <w:rsid w:val="004F5A32"/>
    <w:rsid w:val="004F5CD6"/>
    <w:rsid w:val="004F5E1A"/>
    <w:rsid w:val="004F6025"/>
    <w:rsid w:val="004F60F5"/>
    <w:rsid w:val="004F6193"/>
    <w:rsid w:val="004F63E8"/>
    <w:rsid w:val="004F665F"/>
    <w:rsid w:val="004F66C9"/>
    <w:rsid w:val="004F689C"/>
    <w:rsid w:val="004F6996"/>
    <w:rsid w:val="004F6A76"/>
    <w:rsid w:val="004F6A87"/>
    <w:rsid w:val="004F6BD2"/>
    <w:rsid w:val="004F6C9D"/>
    <w:rsid w:val="004F6D05"/>
    <w:rsid w:val="004F6F76"/>
    <w:rsid w:val="004F6FFA"/>
    <w:rsid w:val="004F709E"/>
    <w:rsid w:val="004F70A9"/>
    <w:rsid w:val="004F72A2"/>
    <w:rsid w:val="004F74FF"/>
    <w:rsid w:val="004F7652"/>
    <w:rsid w:val="004F76A8"/>
    <w:rsid w:val="004F776C"/>
    <w:rsid w:val="004F7A2A"/>
    <w:rsid w:val="004F7E11"/>
    <w:rsid w:val="004F7E81"/>
    <w:rsid w:val="005001CE"/>
    <w:rsid w:val="00500592"/>
    <w:rsid w:val="00500732"/>
    <w:rsid w:val="00500CA0"/>
    <w:rsid w:val="00500CF3"/>
    <w:rsid w:val="00500ECF"/>
    <w:rsid w:val="00500FD6"/>
    <w:rsid w:val="00501190"/>
    <w:rsid w:val="005013A0"/>
    <w:rsid w:val="005019A7"/>
    <w:rsid w:val="00501BF0"/>
    <w:rsid w:val="00501E94"/>
    <w:rsid w:val="00501EC5"/>
    <w:rsid w:val="00502017"/>
    <w:rsid w:val="00502133"/>
    <w:rsid w:val="00502139"/>
    <w:rsid w:val="005022A6"/>
    <w:rsid w:val="0050253D"/>
    <w:rsid w:val="005026D4"/>
    <w:rsid w:val="00502A42"/>
    <w:rsid w:val="00502B4C"/>
    <w:rsid w:val="00502B81"/>
    <w:rsid w:val="00502B84"/>
    <w:rsid w:val="00502CC6"/>
    <w:rsid w:val="00502D76"/>
    <w:rsid w:val="00503084"/>
    <w:rsid w:val="0050329F"/>
    <w:rsid w:val="005032B8"/>
    <w:rsid w:val="005033C7"/>
    <w:rsid w:val="0050348F"/>
    <w:rsid w:val="005034CB"/>
    <w:rsid w:val="005034E4"/>
    <w:rsid w:val="00503618"/>
    <w:rsid w:val="0050365F"/>
    <w:rsid w:val="005036D9"/>
    <w:rsid w:val="0050376F"/>
    <w:rsid w:val="005038CD"/>
    <w:rsid w:val="00503A51"/>
    <w:rsid w:val="00503AC2"/>
    <w:rsid w:val="00503C39"/>
    <w:rsid w:val="00503D3D"/>
    <w:rsid w:val="00503DBA"/>
    <w:rsid w:val="00503DFF"/>
    <w:rsid w:val="00503F3C"/>
    <w:rsid w:val="00504263"/>
    <w:rsid w:val="005042D5"/>
    <w:rsid w:val="005042D8"/>
    <w:rsid w:val="005046F0"/>
    <w:rsid w:val="005048CB"/>
    <w:rsid w:val="00504941"/>
    <w:rsid w:val="00504D0A"/>
    <w:rsid w:val="00504D7C"/>
    <w:rsid w:val="00504FC8"/>
    <w:rsid w:val="00504FE0"/>
    <w:rsid w:val="0050501F"/>
    <w:rsid w:val="0050527E"/>
    <w:rsid w:val="005052E6"/>
    <w:rsid w:val="00505382"/>
    <w:rsid w:val="005056EE"/>
    <w:rsid w:val="00505745"/>
    <w:rsid w:val="00505747"/>
    <w:rsid w:val="00505AE7"/>
    <w:rsid w:val="00505B59"/>
    <w:rsid w:val="00505C9F"/>
    <w:rsid w:val="0050615D"/>
    <w:rsid w:val="005061C5"/>
    <w:rsid w:val="00506206"/>
    <w:rsid w:val="005064FC"/>
    <w:rsid w:val="0050664D"/>
    <w:rsid w:val="00506A9D"/>
    <w:rsid w:val="00506BBB"/>
    <w:rsid w:val="00506F06"/>
    <w:rsid w:val="0050706C"/>
    <w:rsid w:val="005070F7"/>
    <w:rsid w:val="005071BC"/>
    <w:rsid w:val="005071E9"/>
    <w:rsid w:val="005072A1"/>
    <w:rsid w:val="005076AC"/>
    <w:rsid w:val="00507867"/>
    <w:rsid w:val="005079D4"/>
    <w:rsid w:val="00507C3C"/>
    <w:rsid w:val="00507D85"/>
    <w:rsid w:val="00507E1F"/>
    <w:rsid w:val="00510190"/>
    <w:rsid w:val="00510418"/>
    <w:rsid w:val="0051045D"/>
    <w:rsid w:val="00510667"/>
    <w:rsid w:val="0051110C"/>
    <w:rsid w:val="00511304"/>
    <w:rsid w:val="0051133B"/>
    <w:rsid w:val="00511430"/>
    <w:rsid w:val="00511442"/>
    <w:rsid w:val="005122B2"/>
    <w:rsid w:val="005122D0"/>
    <w:rsid w:val="00512309"/>
    <w:rsid w:val="0051252A"/>
    <w:rsid w:val="0051259F"/>
    <w:rsid w:val="005126AE"/>
    <w:rsid w:val="005126F8"/>
    <w:rsid w:val="00512747"/>
    <w:rsid w:val="005128BC"/>
    <w:rsid w:val="005129F8"/>
    <w:rsid w:val="00512ACE"/>
    <w:rsid w:val="00512CC8"/>
    <w:rsid w:val="005133F1"/>
    <w:rsid w:val="00513414"/>
    <w:rsid w:val="00513451"/>
    <w:rsid w:val="00513471"/>
    <w:rsid w:val="005135C8"/>
    <w:rsid w:val="005135F4"/>
    <w:rsid w:val="005138B4"/>
    <w:rsid w:val="0051394A"/>
    <w:rsid w:val="00513FA6"/>
    <w:rsid w:val="0051406F"/>
    <w:rsid w:val="005140AE"/>
    <w:rsid w:val="0051423F"/>
    <w:rsid w:val="005144AF"/>
    <w:rsid w:val="005145CA"/>
    <w:rsid w:val="00514708"/>
    <w:rsid w:val="00514761"/>
    <w:rsid w:val="005147E5"/>
    <w:rsid w:val="00514CDC"/>
    <w:rsid w:val="00514D3D"/>
    <w:rsid w:val="00514D75"/>
    <w:rsid w:val="00514DE3"/>
    <w:rsid w:val="005152D1"/>
    <w:rsid w:val="005153E6"/>
    <w:rsid w:val="00515409"/>
    <w:rsid w:val="00515701"/>
    <w:rsid w:val="00515869"/>
    <w:rsid w:val="0051596B"/>
    <w:rsid w:val="0051599D"/>
    <w:rsid w:val="00515A51"/>
    <w:rsid w:val="00515F6E"/>
    <w:rsid w:val="00516142"/>
    <w:rsid w:val="00516184"/>
    <w:rsid w:val="00516576"/>
    <w:rsid w:val="00516660"/>
    <w:rsid w:val="005168C5"/>
    <w:rsid w:val="00516A96"/>
    <w:rsid w:val="00516B05"/>
    <w:rsid w:val="00516BFC"/>
    <w:rsid w:val="00516EBC"/>
    <w:rsid w:val="005173B5"/>
    <w:rsid w:val="00517607"/>
    <w:rsid w:val="005176B6"/>
    <w:rsid w:val="00517A64"/>
    <w:rsid w:val="00517BBC"/>
    <w:rsid w:val="00517BF4"/>
    <w:rsid w:val="00517F18"/>
    <w:rsid w:val="00517FBD"/>
    <w:rsid w:val="0052005A"/>
    <w:rsid w:val="00520229"/>
    <w:rsid w:val="005202C2"/>
    <w:rsid w:val="005204E0"/>
    <w:rsid w:val="0052074F"/>
    <w:rsid w:val="00520A9F"/>
    <w:rsid w:val="0052105E"/>
    <w:rsid w:val="0052107B"/>
    <w:rsid w:val="0052143E"/>
    <w:rsid w:val="00521495"/>
    <w:rsid w:val="0052180A"/>
    <w:rsid w:val="0052180F"/>
    <w:rsid w:val="005218C9"/>
    <w:rsid w:val="005219B2"/>
    <w:rsid w:val="00521AA0"/>
    <w:rsid w:val="005220D7"/>
    <w:rsid w:val="0052215C"/>
    <w:rsid w:val="00522182"/>
    <w:rsid w:val="00522774"/>
    <w:rsid w:val="00522984"/>
    <w:rsid w:val="00522A4B"/>
    <w:rsid w:val="0052316E"/>
    <w:rsid w:val="00523299"/>
    <w:rsid w:val="0052340C"/>
    <w:rsid w:val="00523526"/>
    <w:rsid w:val="0052392C"/>
    <w:rsid w:val="00523A80"/>
    <w:rsid w:val="00523F93"/>
    <w:rsid w:val="0052406B"/>
    <w:rsid w:val="00524137"/>
    <w:rsid w:val="005241EF"/>
    <w:rsid w:val="00524559"/>
    <w:rsid w:val="00524609"/>
    <w:rsid w:val="00524C73"/>
    <w:rsid w:val="00524EBE"/>
    <w:rsid w:val="0052530D"/>
    <w:rsid w:val="00525340"/>
    <w:rsid w:val="00525615"/>
    <w:rsid w:val="0052592F"/>
    <w:rsid w:val="00525AC7"/>
    <w:rsid w:val="00525FE3"/>
    <w:rsid w:val="0052610C"/>
    <w:rsid w:val="0052628C"/>
    <w:rsid w:val="005262CA"/>
    <w:rsid w:val="005263B9"/>
    <w:rsid w:val="005264E7"/>
    <w:rsid w:val="005265EC"/>
    <w:rsid w:val="00526622"/>
    <w:rsid w:val="00526624"/>
    <w:rsid w:val="0052664A"/>
    <w:rsid w:val="005266E2"/>
    <w:rsid w:val="00526ED4"/>
    <w:rsid w:val="0052748D"/>
    <w:rsid w:val="00527770"/>
    <w:rsid w:val="00527D12"/>
    <w:rsid w:val="0053006F"/>
    <w:rsid w:val="005304DB"/>
    <w:rsid w:val="005307AC"/>
    <w:rsid w:val="00530B6D"/>
    <w:rsid w:val="00530F1F"/>
    <w:rsid w:val="00531102"/>
    <w:rsid w:val="00531272"/>
    <w:rsid w:val="005312CE"/>
    <w:rsid w:val="0053136B"/>
    <w:rsid w:val="00531626"/>
    <w:rsid w:val="005316AC"/>
    <w:rsid w:val="00531920"/>
    <w:rsid w:val="005319A2"/>
    <w:rsid w:val="00531C23"/>
    <w:rsid w:val="00531D0A"/>
    <w:rsid w:val="00531D8C"/>
    <w:rsid w:val="00531DFC"/>
    <w:rsid w:val="00531EEA"/>
    <w:rsid w:val="00531F17"/>
    <w:rsid w:val="005323AF"/>
    <w:rsid w:val="005324EC"/>
    <w:rsid w:val="00532582"/>
    <w:rsid w:val="00532EB2"/>
    <w:rsid w:val="00532F50"/>
    <w:rsid w:val="00533007"/>
    <w:rsid w:val="005331F7"/>
    <w:rsid w:val="00533364"/>
    <w:rsid w:val="00533384"/>
    <w:rsid w:val="005336E7"/>
    <w:rsid w:val="00533D16"/>
    <w:rsid w:val="00533DDD"/>
    <w:rsid w:val="00534000"/>
    <w:rsid w:val="00534105"/>
    <w:rsid w:val="005345B8"/>
    <w:rsid w:val="0053476A"/>
    <w:rsid w:val="0053485C"/>
    <w:rsid w:val="005349DF"/>
    <w:rsid w:val="00534BB3"/>
    <w:rsid w:val="00534C69"/>
    <w:rsid w:val="0053525B"/>
    <w:rsid w:val="0053548D"/>
    <w:rsid w:val="00535590"/>
    <w:rsid w:val="0053561F"/>
    <w:rsid w:val="00535700"/>
    <w:rsid w:val="005357CC"/>
    <w:rsid w:val="005359A3"/>
    <w:rsid w:val="005359FD"/>
    <w:rsid w:val="00535C90"/>
    <w:rsid w:val="00535DC0"/>
    <w:rsid w:val="00535E2E"/>
    <w:rsid w:val="00535FDD"/>
    <w:rsid w:val="00536335"/>
    <w:rsid w:val="00536487"/>
    <w:rsid w:val="005364C0"/>
    <w:rsid w:val="00536694"/>
    <w:rsid w:val="00536749"/>
    <w:rsid w:val="0053681D"/>
    <w:rsid w:val="0053682D"/>
    <w:rsid w:val="00536E61"/>
    <w:rsid w:val="00536F30"/>
    <w:rsid w:val="00536FB1"/>
    <w:rsid w:val="00537720"/>
    <w:rsid w:val="00537752"/>
    <w:rsid w:val="00537B81"/>
    <w:rsid w:val="005401FF"/>
    <w:rsid w:val="0054022E"/>
    <w:rsid w:val="0054043C"/>
    <w:rsid w:val="005404F7"/>
    <w:rsid w:val="00540559"/>
    <w:rsid w:val="005405D8"/>
    <w:rsid w:val="00540614"/>
    <w:rsid w:val="00540650"/>
    <w:rsid w:val="00540A94"/>
    <w:rsid w:val="00540C40"/>
    <w:rsid w:val="00540F43"/>
    <w:rsid w:val="00541084"/>
    <w:rsid w:val="00541107"/>
    <w:rsid w:val="00541271"/>
    <w:rsid w:val="00541335"/>
    <w:rsid w:val="00541395"/>
    <w:rsid w:val="00541631"/>
    <w:rsid w:val="0054186B"/>
    <w:rsid w:val="00541972"/>
    <w:rsid w:val="0054199B"/>
    <w:rsid w:val="00541A8B"/>
    <w:rsid w:val="00541B23"/>
    <w:rsid w:val="0054208F"/>
    <w:rsid w:val="005420E6"/>
    <w:rsid w:val="005422CC"/>
    <w:rsid w:val="005422CD"/>
    <w:rsid w:val="00542522"/>
    <w:rsid w:val="0054256F"/>
    <w:rsid w:val="00542895"/>
    <w:rsid w:val="00542A6F"/>
    <w:rsid w:val="00542B25"/>
    <w:rsid w:val="00542B49"/>
    <w:rsid w:val="00543468"/>
    <w:rsid w:val="005438EF"/>
    <w:rsid w:val="00543997"/>
    <w:rsid w:val="005439EA"/>
    <w:rsid w:val="00543F42"/>
    <w:rsid w:val="00543FCD"/>
    <w:rsid w:val="00544811"/>
    <w:rsid w:val="0054481C"/>
    <w:rsid w:val="00544A1C"/>
    <w:rsid w:val="00544B25"/>
    <w:rsid w:val="00544C5B"/>
    <w:rsid w:val="00544CE9"/>
    <w:rsid w:val="00544D54"/>
    <w:rsid w:val="0054526E"/>
    <w:rsid w:val="005453C5"/>
    <w:rsid w:val="005457F9"/>
    <w:rsid w:val="00545807"/>
    <w:rsid w:val="0054583B"/>
    <w:rsid w:val="00545913"/>
    <w:rsid w:val="00545C70"/>
    <w:rsid w:val="00545D5B"/>
    <w:rsid w:val="00545DE7"/>
    <w:rsid w:val="00545E6B"/>
    <w:rsid w:val="00545F6B"/>
    <w:rsid w:val="00546300"/>
    <w:rsid w:val="005463DE"/>
    <w:rsid w:val="0054648F"/>
    <w:rsid w:val="00546540"/>
    <w:rsid w:val="005465BC"/>
    <w:rsid w:val="005465FA"/>
    <w:rsid w:val="0054698B"/>
    <w:rsid w:val="00546E1A"/>
    <w:rsid w:val="00546F10"/>
    <w:rsid w:val="00547253"/>
    <w:rsid w:val="00547468"/>
    <w:rsid w:val="005476B5"/>
    <w:rsid w:val="0054773B"/>
    <w:rsid w:val="005477B5"/>
    <w:rsid w:val="005478CD"/>
    <w:rsid w:val="00547981"/>
    <w:rsid w:val="00547A77"/>
    <w:rsid w:val="00547B59"/>
    <w:rsid w:val="00547CD8"/>
    <w:rsid w:val="005500D0"/>
    <w:rsid w:val="0055025E"/>
    <w:rsid w:val="00550496"/>
    <w:rsid w:val="00550988"/>
    <w:rsid w:val="00550AF9"/>
    <w:rsid w:val="00550CBF"/>
    <w:rsid w:val="00550F86"/>
    <w:rsid w:val="005510AD"/>
    <w:rsid w:val="005510E8"/>
    <w:rsid w:val="00551452"/>
    <w:rsid w:val="00551B7A"/>
    <w:rsid w:val="00551C7C"/>
    <w:rsid w:val="00551D1C"/>
    <w:rsid w:val="0055215F"/>
    <w:rsid w:val="0055263F"/>
    <w:rsid w:val="0055287C"/>
    <w:rsid w:val="005528C3"/>
    <w:rsid w:val="00552A32"/>
    <w:rsid w:val="00552C58"/>
    <w:rsid w:val="00552E9A"/>
    <w:rsid w:val="00552FD8"/>
    <w:rsid w:val="005534FC"/>
    <w:rsid w:val="0055352F"/>
    <w:rsid w:val="005535D9"/>
    <w:rsid w:val="005535FD"/>
    <w:rsid w:val="0055363C"/>
    <w:rsid w:val="005536A1"/>
    <w:rsid w:val="005537D6"/>
    <w:rsid w:val="005539A1"/>
    <w:rsid w:val="005539E5"/>
    <w:rsid w:val="00553B07"/>
    <w:rsid w:val="00553C2A"/>
    <w:rsid w:val="00553D56"/>
    <w:rsid w:val="00553E9C"/>
    <w:rsid w:val="00553F36"/>
    <w:rsid w:val="00554066"/>
    <w:rsid w:val="005540E1"/>
    <w:rsid w:val="005542FB"/>
    <w:rsid w:val="005543D3"/>
    <w:rsid w:val="00554619"/>
    <w:rsid w:val="005547C3"/>
    <w:rsid w:val="005547F2"/>
    <w:rsid w:val="00554925"/>
    <w:rsid w:val="00554B7C"/>
    <w:rsid w:val="00554C89"/>
    <w:rsid w:val="00554D0B"/>
    <w:rsid w:val="00554EF8"/>
    <w:rsid w:val="005550C1"/>
    <w:rsid w:val="005555EE"/>
    <w:rsid w:val="00555C3D"/>
    <w:rsid w:val="00555CAD"/>
    <w:rsid w:val="00555CC4"/>
    <w:rsid w:val="00556362"/>
    <w:rsid w:val="005564B2"/>
    <w:rsid w:val="005565E5"/>
    <w:rsid w:val="00556795"/>
    <w:rsid w:val="0055713B"/>
    <w:rsid w:val="00557176"/>
    <w:rsid w:val="005572C8"/>
    <w:rsid w:val="00557315"/>
    <w:rsid w:val="00557660"/>
    <w:rsid w:val="00557670"/>
    <w:rsid w:val="0055795A"/>
    <w:rsid w:val="005579E6"/>
    <w:rsid w:val="00557BB1"/>
    <w:rsid w:val="00560205"/>
    <w:rsid w:val="005602DA"/>
    <w:rsid w:val="00560394"/>
    <w:rsid w:val="0056058A"/>
    <w:rsid w:val="00560A7F"/>
    <w:rsid w:val="00560B16"/>
    <w:rsid w:val="00560C89"/>
    <w:rsid w:val="00560D83"/>
    <w:rsid w:val="00560EA2"/>
    <w:rsid w:val="00560F32"/>
    <w:rsid w:val="00561007"/>
    <w:rsid w:val="00561176"/>
    <w:rsid w:val="005611E4"/>
    <w:rsid w:val="0056168E"/>
    <w:rsid w:val="005616DB"/>
    <w:rsid w:val="005617E5"/>
    <w:rsid w:val="0056180F"/>
    <w:rsid w:val="00561AC1"/>
    <w:rsid w:val="00561B24"/>
    <w:rsid w:val="00561EE3"/>
    <w:rsid w:val="005620F2"/>
    <w:rsid w:val="0056249F"/>
    <w:rsid w:val="005628C7"/>
    <w:rsid w:val="00562AA3"/>
    <w:rsid w:val="00562BA6"/>
    <w:rsid w:val="00562C89"/>
    <w:rsid w:val="00562CCF"/>
    <w:rsid w:val="00562D0D"/>
    <w:rsid w:val="00563465"/>
    <w:rsid w:val="00563908"/>
    <w:rsid w:val="00563A78"/>
    <w:rsid w:val="00563C95"/>
    <w:rsid w:val="00563EC9"/>
    <w:rsid w:val="00564172"/>
    <w:rsid w:val="0056418F"/>
    <w:rsid w:val="0056465A"/>
    <w:rsid w:val="00564692"/>
    <w:rsid w:val="00564780"/>
    <w:rsid w:val="005647BF"/>
    <w:rsid w:val="00564C83"/>
    <w:rsid w:val="00564CA3"/>
    <w:rsid w:val="00564ED0"/>
    <w:rsid w:val="00564F8C"/>
    <w:rsid w:val="00565016"/>
    <w:rsid w:val="00565572"/>
    <w:rsid w:val="005658C7"/>
    <w:rsid w:val="0056595B"/>
    <w:rsid w:val="00565D0A"/>
    <w:rsid w:val="00565DCA"/>
    <w:rsid w:val="00565DF3"/>
    <w:rsid w:val="00565E4B"/>
    <w:rsid w:val="00566751"/>
    <w:rsid w:val="00566B3B"/>
    <w:rsid w:val="00566B79"/>
    <w:rsid w:val="00566EEA"/>
    <w:rsid w:val="00566F54"/>
    <w:rsid w:val="0056700B"/>
    <w:rsid w:val="00567295"/>
    <w:rsid w:val="00567637"/>
    <w:rsid w:val="00567D24"/>
    <w:rsid w:val="0057024E"/>
    <w:rsid w:val="005709DB"/>
    <w:rsid w:val="005709E2"/>
    <w:rsid w:val="00570AEF"/>
    <w:rsid w:val="00570BD0"/>
    <w:rsid w:val="00570D5A"/>
    <w:rsid w:val="00570E02"/>
    <w:rsid w:val="0057111D"/>
    <w:rsid w:val="00571161"/>
    <w:rsid w:val="00571450"/>
    <w:rsid w:val="0057152F"/>
    <w:rsid w:val="00571A20"/>
    <w:rsid w:val="00571B42"/>
    <w:rsid w:val="00571BE1"/>
    <w:rsid w:val="00571EB0"/>
    <w:rsid w:val="00572073"/>
    <w:rsid w:val="00572178"/>
    <w:rsid w:val="00572221"/>
    <w:rsid w:val="005722DC"/>
    <w:rsid w:val="005725C1"/>
    <w:rsid w:val="0057268E"/>
    <w:rsid w:val="0057277C"/>
    <w:rsid w:val="00572A50"/>
    <w:rsid w:val="00572A7B"/>
    <w:rsid w:val="00572DD4"/>
    <w:rsid w:val="00573137"/>
    <w:rsid w:val="005731F5"/>
    <w:rsid w:val="00573327"/>
    <w:rsid w:val="005734AC"/>
    <w:rsid w:val="005734D7"/>
    <w:rsid w:val="00573586"/>
    <w:rsid w:val="0057373B"/>
    <w:rsid w:val="00573790"/>
    <w:rsid w:val="005737AD"/>
    <w:rsid w:val="00573C1A"/>
    <w:rsid w:val="00573C78"/>
    <w:rsid w:val="005741DA"/>
    <w:rsid w:val="005743BF"/>
    <w:rsid w:val="0057461C"/>
    <w:rsid w:val="00574CB5"/>
    <w:rsid w:val="00574DC9"/>
    <w:rsid w:val="005750E9"/>
    <w:rsid w:val="00575123"/>
    <w:rsid w:val="00575702"/>
    <w:rsid w:val="00575D1A"/>
    <w:rsid w:val="00575EC8"/>
    <w:rsid w:val="00576078"/>
    <w:rsid w:val="005760F6"/>
    <w:rsid w:val="00576932"/>
    <w:rsid w:val="00576AC4"/>
    <w:rsid w:val="00577147"/>
    <w:rsid w:val="005772BA"/>
    <w:rsid w:val="00577360"/>
    <w:rsid w:val="00577C33"/>
    <w:rsid w:val="00577D82"/>
    <w:rsid w:val="00577F8D"/>
    <w:rsid w:val="0058006D"/>
    <w:rsid w:val="00580277"/>
    <w:rsid w:val="00580286"/>
    <w:rsid w:val="0058035E"/>
    <w:rsid w:val="0058037D"/>
    <w:rsid w:val="005806B0"/>
    <w:rsid w:val="00580A48"/>
    <w:rsid w:val="00580BC5"/>
    <w:rsid w:val="00580BF1"/>
    <w:rsid w:val="00580C35"/>
    <w:rsid w:val="00580D26"/>
    <w:rsid w:val="00580E95"/>
    <w:rsid w:val="00580F6A"/>
    <w:rsid w:val="00581131"/>
    <w:rsid w:val="0058113A"/>
    <w:rsid w:val="00581187"/>
    <w:rsid w:val="00581345"/>
    <w:rsid w:val="0058186D"/>
    <w:rsid w:val="00581C66"/>
    <w:rsid w:val="00581CD5"/>
    <w:rsid w:val="00582469"/>
    <w:rsid w:val="00582651"/>
    <w:rsid w:val="005827F2"/>
    <w:rsid w:val="00582851"/>
    <w:rsid w:val="00582F44"/>
    <w:rsid w:val="0058347A"/>
    <w:rsid w:val="0058350D"/>
    <w:rsid w:val="00583607"/>
    <w:rsid w:val="0058364D"/>
    <w:rsid w:val="005836AD"/>
    <w:rsid w:val="00583A91"/>
    <w:rsid w:val="00583BDF"/>
    <w:rsid w:val="00583F83"/>
    <w:rsid w:val="00583FC5"/>
    <w:rsid w:val="00584165"/>
    <w:rsid w:val="005841E5"/>
    <w:rsid w:val="0058458F"/>
    <w:rsid w:val="00584ABB"/>
    <w:rsid w:val="00584C13"/>
    <w:rsid w:val="00584C91"/>
    <w:rsid w:val="00584F27"/>
    <w:rsid w:val="00585449"/>
    <w:rsid w:val="005855A2"/>
    <w:rsid w:val="00585657"/>
    <w:rsid w:val="0058575A"/>
    <w:rsid w:val="00585965"/>
    <w:rsid w:val="00585DC4"/>
    <w:rsid w:val="00586088"/>
    <w:rsid w:val="00586089"/>
    <w:rsid w:val="0058616E"/>
    <w:rsid w:val="0058639B"/>
    <w:rsid w:val="005863A3"/>
    <w:rsid w:val="005867B3"/>
    <w:rsid w:val="0058687F"/>
    <w:rsid w:val="005868F6"/>
    <w:rsid w:val="00586950"/>
    <w:rsid w:val="00586A9C"/>
    <w:rsid w:val="00587047"/>
    <w:rsid w:val="005870C4"/>
    <w:rsid w:val="005871E1"/>
    <w:rsid w:val="00587570"/>
    <w:rsid w:val="005876C2"/>
    <w:rsid w:val="00587720"/>
    <w:rsid w:val="005878D5"/>
    <w:rsid w:val="00587DC8"/>
    <w:rsid w:val="00587FC8"/>
    <w:rsid w:val="00587FE4"/>
    <w:rsid w:val="005902B3"/>
    <w:rsid w:val="005902F5"/>
    <w:rsid w:val="0059031A"/>
    <w:rsid w:val="00590335"/>
    <w:rsid w:val="0059039C"/>
    <w:rsid w:val="005903C2"/>
    <w:rsid w:val="005903D0"/>
    <w:rsid w:val="00590667"/>
    <w:rsid w:val="0059076E"/>
    <w:rsid w:val="005908EC"/>
    <w:rsid w:val="0059096E"/>
    <w:rsid w:val="00590F5D"/>
    <w:rsid w:val="00590FCA"/>
    <w:rsid w:val="00590FCF"/>
    <w:rsid w:val="00590FDB"/>
    <w:rsid w:val="005910E8"/>
    <w:rsid w:val="005911D2"/>
    <w:rsid w:val="00591490"/>
    <w:rsid w:val="005914A4"/>
    <w:rsid w:val="00591D88"/>
    <w:rsid w:val="00591DEE"/>
    <w:rsid w:val="00591F8B"/>
    <w:rsid w:val="005921B9"/>
    <w:rsid w:val="0059239E"/>
    <w:rsid w:val="005924DA"/>
    <w:rsid w:val="0059253E"/>
    <w:rsid w:val="005928B9"/>
    <w:rsid w:val="00592949"/>
    <w:rsid w:val="00592A85"/>
    <w:rsid w:val="00592C15"/>
    <w:rsid w:val="00592E10"/>
    <w:rsid w:val="0059337D"/>
    <w:rsid w:val="00593793"/>
    <w:rsid w:val="005937DA"/>
    <w:rsid w:val="00593AC9"/>
    <w:rsid w:val="00593BB3"/>
    <w:rsid w:val="00593C5F"/>
    <w:rsid w:val="00593D2E"/>
    <w:rsid w:val="00593ED8"/>
    <w:rsid w:val="00593FB2"/>
    <w:rsid w:val="00593FE9"/>
    <w:rsid w:val="00594161"/>
    <w:rsid w:val="005943B6"/>
    <w:rsid w:val="005945D2"/>
    <w:rsid w:val="00594923"/>
    <w:rsid w:val="00594B1A"/>
    <w:rsid w:val="00594EBA"/>
    <w:rsid w:val="0059503A"/>
    <w:rsid w:val="00595293"/>
    <w:rsid w:val="005952AF"/>
    <w:rsid w:val="0059542C"/>
    <w:rsid w:val="00595B31"/>
    <w:rsid w:val="00595C39"/>
    <w:rsid w:val="00595C9D"/>
    <w:rsid w:val="0059612B"/>
    <w:rsid w:val="005963E2"/>
    <w:rsid w:val="0059644F"/>
    <w:rsid w:val="0059647C"/>
    <w:rsid w:val="005965C1"/>
    <w:rsid w:val="005965C8"/>
    <w:rsid w:val="005966D1"/>
    <w:rsid w:val="00596785"/>
    <w:rsid w:val="005967A8"/>
    <w:rsid w:val="00596856"/>
    <w:rsid w:val="00596BE8"/>
    <w:rsid w:val="00596F4E"/>
    <w:rsid w:val="00596FB4"/>
    <w:rsid w:val="005970E7"/>
    <w:rsid w:val="00597340"/>
    <w:rsid w:val="005978DB"/>
    <w:rsid w:val="00597954"/>
    <w:rsid w:val="00597AB2"/>
    <w:rsid w:val="00597C8A"/>
    <w:rsid w:val="005A0240"/>
    <w:rsid w:val="005A07F9"/>
    <w:rsid w:val="005A08A3"/>
    <w:rsid w:val="005A0AF2"/>
    <w:rsid w:val="005A100E"/>
    <w:rsid w:val="005A18A8"/>
    <w:rsid w:val="005A1A7D"/>
    <w:rsid w:val="005A1AAE"/>
    <w:rsid w:val="005A1B66"/>
    <w:rsid w:val="005A1BD3"/>
    <w:rsid w:val="005A1C2E"/>
    <w:rsid w:val="005A1F2F"/>
    <w:rsid w:val="005A2014"/>
    <w:rsid w:val="005A2050"/>
    <w:rsid w:val="005A21A8"/>
    <w:rsid w:val="005A2367"/>
    <w:rsid w:val="005A248F"/>
    <w:rsid w:val="005A257A"/>
    <w:rsid w:val="005A267D"/>
    <w:rsid w:val="005A282E"/>
    <w:rsid w:val="005A28E1"/>
    <w:rsid w:val="005A2B43"/>
    <w:rsid w:val="005A301B"/>
    <w:rsid w:val="005A3184"/>
    <w:rsid w:val="005A36E0"/>
    <w:rsid w:val="005A39ED"/>
    <w:rsid w:val="005A3B3E"/>
    <w:rsid w:val="005A3B60"/>
    <w:rsid w:val="005A3B98"/>
    <w:rsid w:val="005A3CA7"/>
    <w:rsid w:val="005A3F63"/>
    <w:rsid w:val="005A4008"/>
    <w:rsid w:val="005A46A8"/>
    <w:rsid w:val="005A473D"/>
    <w:rsid w:val="005A4928"/>
    <w:rsid w:val="005A49CE"/>
    <w:rsid w:val="005A4B54"/>
    <w:rsid w:val="005A4E8F"/>
    <w:rsid w:val="005A4FBA"/>
    <w:rsid w:val="005A5224"/>
    <w:rsid w:val="005A52A2"/>
    <w:rsid w:val="005A5595"/>
    <w:rsid w:val="005A585A"/>
    <w:rsid w:val="005A5885"/>
    <w:rsid w:val="005A59D0"/>
    <w:rsid w:val="005A5D1D"/>
    <w:rsid w:val="005A5F78"/>
    <w:rsid w:val="005A613F"/>
    <w:rsid w:val="005A614B"/>
    <w:rsid w:val="005A6363"/>
    <w:rsid w:val="005A63D4"/>
    <w:rsid w:val="005A670D"/>
    <w:rsid w:val="005A68AF"/>
    <w:rsid w:val="005A699A"/>
    <w:rsid w:val="005A6F6F"/>
    <w:rsid w:val="005A72FC"/>
    <w:rsid w:val="005A7400"/>
    <w:rsid w:val="005A758F"/>
    <w:rsid w:val="005A79EF"/>
    <w:rsid w:val="005A7C07"/>
    <w:rsid w:val="005A7DE6"/>
    <w:rsid w:val="005B0112"/>
    <w:rsid w:val="005B0145"/>
    <w:rsid w:val="005B0153"/>
    <w:rsid w:val="005B0261"/>
    <w:rsid w:val="005B02F3"/>
    <w:rsid w:val="005B02FC"/>
    <w:rsid w:val="005B0304"/>
    <w:rsid w:val="005B036C"/>
    <w:rsid w:val="005B0418"/>
    <w:rsid w:val="005B045E"/>
    <w:rsid w:val="005B04A2"/>
    <w:rsid w:val="005B073E"/>
    <w:rsid w:val="005B09DF"/>
    <w:rsid w:val="005B0A2E"/>
    <w:rsid w:val="005B0B6F"/>
    <w:rsid w:val="005B0F14"/>
    <w:rsid w:val="005B10E7"/>
    <w:rsid w:val="005B15B8"/>
    <w:rsid w:val="005B15E4"/>
    <w:rsid w:val="005B15F1"/>
    <w:rsid w:val="005B17ED"/>
    <w:rsid w:val="005B1BE8"/>
    <w:rsid w:val="005B1C77"/>
    <w:rsid w:val="005B1CEC"/>
    <w:rsid w:val="005B1DE9"/>
    <w:rsid w:val="005B1E9E"/>
    <w:rsid w:val="005B1FF7"/>
    <w:rsid w:val="005B20B5"/>
    <w:rsid w:val="005B2106"/>
    <w:rsid w:val="005B2274"/>
    <w:rsid w:val="005B227F"/>
    <w:rsid w:val="005B2A01"/>
    <w:rsid w:val="005B2C42"/>
    <w:rsid w:val="005B2CD2"/>
    <w:rsid w:val="005B2F20"/>
    <w:rsid w:val="005B35BC"/>
    <w:rsid w:val="005B3723"/>
    <w:rsid w:val="005B398C"/>
    <w:rsid w:val="005B3A09"/>
    <w:rsid w:val="005B3B15"/>
    <w:rsid w:val="005B3BE3"/>
    <w:rsid w:val="005B3E52"/>
    <w:rsid w:val="005B40E4"/>
    <w:rsid w:val="005B41B3"/>
    <w:rsid w:val="005B47D5"/>
    <w:rsid w:val="005B4A1E"/>
    <w:rsid w:val="005B4B9A"/>
    <w:rsid w:val="005B4D5C"/>
    <w:rsid w:val="005B4F46"/>
    <w:rsid w:val="005B4F8C"/>
    <w:rsid w:val="005B5147"/>
    <w:rsid w:val="005B54AF"/>
    <w:rsid w:val="005B558F"/>
    <w:rsid w:val="005B55CA"/>
    <w:rsid w:val="005B57BF"/>
    <w:rsid w:val="005B5802"/>
    <w:rsid w:val="005B59D8"/>
    <w:rsid w:val="005B59E9"/>
    <w:rsid w:val="005B5A8E"/>
    <w:rsid w:val="005B5E7F"/>
    <w:rsid w:val="005B5F31"/>
    <w:rsid w:val="005B614C"/>
    <w:rsid w:val="005B6153"/>
    <w:rsid w:val="005B61A4"/>
    <w:rsid w:val="005B6244"/>
    <w:rsid w:val="005B633A"/>
    <w:rsid w:val="005B6349"/>
    <w:rsid w:val="005B6BA4"/>
    <w:rsid w:val="005B6D25"/>
    <w:rsid w:val="005B6F3E"/>
    <w:rsid w:val="005B6FDD"/>
    <w:rsid w:val="005B7190"/>
    <w:rsid w:val="005B73F2"/>
    <w:rsid w:val="005B7594"/>
    <w:rsid w:val="005B75D3"/>
    <w:rsid w:val="005B774E"/>
    <w:rsid w:val="005B7801"/>
    <w:rsid w:val="005B78B4"/>
    <w:rsid w:val="005B78E5"/>
    <w:rsid w:val="005B7FEC"/>
    <w:rsid w:val="005C0531"/>
    <w:rsid w:val="005C0797"/>
    <w:rsid w:val="005C07F3"/>
    <w:rsid w:val="005C07F7"/>
    <w:rsid w:val="005C09EB"/>
    <w:rsid w:val="005C0AED"/>
    <w:rsid w:val="005C0CB7"/>
    <w:rsid w:val="005C0CF9"/>
    <w:rsid w:val="005C0FEB"/>
    <w:rsid w:val="005C10C8"/>
    <w:rsid w:val="005C1454"/>
    <w:rsid w:val="005C181A"/>
    <w:rsid w:val="005C198B"/>
    <w:rsid w:val="005C1E24"/>
    <w:rsid w:val="005C2044"/>
    <w:rsid w:val="005C212D"/>
    <w:rsid w:val="005C21B5"/>
    <w:rsid w:val="005C2370"/>
    <w:rsid w:val="005C2781"/>
    <w:rsid w:val="005C2E93"/>
    <w:rsid w:val="005C2FEF"/>
    <w:rsid w:val="005C30BE"/>
    <w:rsid w:val="005C30C5"/>
    <w:rsid w:val="005C313B"/>
    <w:rsid w:val="005C36B4"/>
    <w:rsid w:val="005C3DE5"/>
    <w:rsid w:val="005C4254"/>
    <w:rsid w:val="005C429C"/>
    <w:rsid w:val="005C42D3"/>
    <w:rsid w:val="005C46A6"/>
    <w:rsid w:val="005C46AF"/>
    <w:rsid w:val="005C47E6"/>
    <w:rsid w:val="005C47F3"/>
    <w:rsid w:val="005C4E9E"/>
    <w:rsid w:val="005C559B"/>
    <w:rsid w:val="005C5891"/>
    <w:rsid w:val="005C5FA0"/>
    <w:rsid w:val="005C63F2"/>
    <w:rsid w:val="005C647E"/>
    <w:rsid w:val="005C64E2"/>
    <w:rsid w:val="005C654D"/>
    <w:rsid w:val="005C67C2"/>
    <w:rsid w:val="005C683E"/>
    <w:rsid w:val="005C6A8F"/>
    <w:rsid w:val="005C6A9C"/>
    <w:rsid w:val="005C7247"/>
    <w:rsid w:val="005C72FE"/>
    <w:rsid w:val="005C773E"/>
    <w:rsid w:val="005C791C"/>
    <w:rsid w:val="005C7BE5"/>
    <w:rsid w:val="005C7D98"/>
    <w:rsid w:val="005C7E9E"/>
    <w:rsid w:val="005D003D"/>
    <w:rsid w:val="005D04F8"/>
    <w:rsid w:val="005D063C"/>
    <w:rsid w:val="005D07A9"/>
    <w:rsid w:val="005D07B1"/>
    <w:rsid w:val="005D09A0"/>
    <w:rsid w:val="005D0A71"/>
    <w:rsid w:val="005D0A79"/>
    <w:rsid w:val="005D0AF5"/>
    <w:rsid w:val="005D0B63"/>
    <w:rsid w:val="005D0D17"/>
    <w:rsid w:val="005D0FBD"/>
    <w:rsid w:val="005D1285"/>
    <w:rsid w:val="005D1313"/>
    <w:rsid w:val="005D1326"/>
    <w:rsid w:val="005D1517"/>
    <w:rsid w:val="005D164F"/>
    <w:rsid w:val="005D17B9"/>
    <w:rsid w:val="005D1A86"/>
    <w:rsid w:val="005D1ADB"/>
    <w:rsid w:val="005D1BF6"/>
    <w:rsid w:val="005D1C1B"/>
    <w:rsid w:val="005D1CCE"/>
    <w:rsid w:val="005D1E3D"/>
    <w:rsid w:val="005D1F14"/>
    <w:rsid w:val="005D1FC6"/>
    <w:rsid w:val="005D1FC7"/>
    <w:rsid w:val="005D1FF5"/>
    <w:rsid w:val="005D21AF"/>
    <w:rsid w:val="005D223B"/>
    <w:rsid w:val="005D2381"/>
    <w:rsid w:val="005D2449"/>
    <w:rsid w:val="005D2481"/>
    <w:rsid w:val="005D25F5"/>
    <w:rsid w:val="005D27CB"/>
    <w:rsid w:val="005D2845"/>
    <w:rsid w:val="005D2899"/>
    <w:rsid w:val="005D29A0"/>
    <w:rsid w:val="005D2C7B"/>
    <w:rsid w:val="005D2D37"/>
    <w:rsid w:val="005D2D58"/>
    <w:rsid w:val="005D2EF6"/>
    <w:rsid w:val="005D2FF1"/>
    <w:rsid w:val="005D3376"/>
    <w:rsid w:val="005D3750"/>
    <w:rsid w:val="005D3A24"/>
    <w:rsid w:val="005D3B7B"/>
    <w:rsid w:val="005D411A"/>
    <w:rsid w:val="005D4469"/>
    <w:rsid w:val="005D4476"/>
    <w:rsid w:val="005D4820"/>
    <w:rsid w:val="005D4B4A"/>
    <w:rsid w:val="005D4D9F"/>
    <w:rsid w:val="005D4DC1"/>
    <w:rsid w:val="005D55B1"/>
    <w:rsid w:val="005D575C"/>
    <w:rsid w:val="005D578F"/>
    <w:rsid w:val="005D5FAE"/>
    <w:rsid w:val="005D6417"/>
    <w:rsid w:val="005D6444"/>
    <w:rsid w:val="005D65E8"/>
    <w:rsid w:val="005D68C7"/>
    <w:rsid w:val="005D6EE6"/>
    <w:rsid w:val="005D6F46"/>
    <w:rsid w:val="005D6FA3"/>
    <w:rsid w:val="005D7439"/>
    <w:rsid w:val="005D7524"/>
    <w:rsid w:val="005D77B9"/>
    <w:rsid w:val="005D79A9"/>
    <w:rsid w:val="005D7D5B"/>
    <w:rsid w:val="005D7F6C"/>
    <w:rsid w:val="005E0045"/>
    <w:rsid w:val="005E0405"/>
    <w:rsid w:val="005E068E"/>
    <w:rsid w:val="005E0A63"/>
    <w:rsid w:val="005E0C65"/>
    <w:rsid w:val="005E0C99"/>
    <w:rsid w:val="005E10FE"/>
    <w:rsid w:val="005E1224"/>
    <w:rsid w:val="005E14B0"/>
    <w:rsid w:val="005E1500"/>
    <w:rsid w:val="005E174F"/>
    <w:rsid w:val="005E1860"/>
    <w:rsid w:val="005E1B80"/>
    <w:rsid w:val="005E1C52"/>
    <w:rsid w:val="005E1E1E"/>
    <w:rsid w:val="005E21A3"/>
    <w:rsid w:val="005E256F"/>
    <w:rsid w:val="005E2A0A"/>
    <w:rsid w:val="005E2A21"/>
    <w:rsid w:val="005E2B12"/>
    <w:rsid w:val="005E2BB3"/>
    <w:rsid w:val="005E2EE5"/>
    <w:rsid w:val="005E2EE9"/>
    <w:rsid w:val="005E36AB"/>
    <w:rsid w:val="005E370E"/>
    <w:rsid w:val="005E3CA1"/>
    <w:rsid w:val="005E3D99"/>
    <w:rsid w:val="005E40C1"/>
    <w:rsid w:val="005E412A"/>
    <w:rsid w:val="005E413E"/>
    <w:rsid w:val="005E4C8C"/>
    <w:rsid w:val="005E4E4F"/>
    <w:rsid w:val="005E52B0"/>
    <w:rsid w:val="005E583A"/>
    <w:rsid w:val="005E5A5B"/>
    <w:rsid w:val="005E5B30"/>
    <w:rsid w:val="005E5EA1"/>
    <w:rsid w:val="005E5F69"/>
    <w:rsid w:val="005E648E"/>
    <w:rsid w:val="005E6540"/>
    <w:rsid w:val="005E6581"/>
    <w:rsid w:val="005E6B8D"/>
    <w:rsid w:val="005E6EE8"/>
    <w:rsid w:val="005E7842"/>
    <w:rsid w:val="005E7B52"/>
    <w:rsid w:val="005E7E7C"/>
    <w:rsid w:val="005F0050"/>
    <w:rsid w:val="005F021D"/>
    <w:rsid w:val="005F0359"/>
    <w:rsid w:val="005F0364"/>
    <w:rsid w:val="005F09F4"/>
    <w:rsid w:val="005F0D77"/>
    <w:rsid w:val="005F0F52"/>
    <w:rsid w:val="005F11C3"/>
    <w:rsid w:val="005F12E5"/>
    <w:rsid w:val="005F147A"/>
    <w:rsid w:val="005F1720"/>
    <w:rsid w:val="005F17FD"/>
    <w:rsid w:val="005F1BF5"/>
    <w:rsid w:val="005F1E06"/>
    <w:rsid w:val="005F2247"/>
    <w:rsid w:val="005F232D"/>
    <w:rsid w:val="005F29B7"/>
    <w:rsid w:val="005F2A83"/>
    <w:rsid w:val="005F2E4C"/>
    <w:rsid w:val="005F3107"/>
    <w:rsid w:val="005F3349"/>
    <w:rsid w:val="005F3433"/>
    <w:rsid w:val="005F3794"/>
    <w:rsid w:val="005F37D5"/>
    <w:rsid w:val="005F3990"/>
    <w:rsid w:val="005F3A8A"/>
    <w:rsid w:val="005F3B90"/>
    <w:rsid w:val="005F3C6F"/>
    <w:rsid w:val="005F3D84"/>
    <w:rsid w:val="005F3DF5"/>
    <w:rsid w:val="005F415B"/>
    <w:rsid w:val="005F41C1"/>
    <w:rsid w:val="005F42AF"/>
    <w:rsid w:val="005F4318"/>
    <w:rsid w:val="005F45F1"/>
    <w:rsid w:val="005F4894"/>
    <w:rsid w:val="005F4923"/>
    <w:rsid w:val="005F4B38"/>
    <w:rsid w:val="005F4B7C"/>
    <w:rsid w:val="005F4BA8"/>
    <w:rsid w:val="005F4C46"/>
    <w:rsid w:val="005F4D31"/>
    <w:rsid w:val="005F4E05"/>
    <w:rsid w:val="005F5120"/>
    <w:rsid w:val="005F514A"/>
    <w:rsid w:val="005F5285"/>
    <w:rsid w:val="005F55C1"/>
    <w:rsid w:val="005F5F45"/>
    <w:rsid w:val="005F5F87"/>
    <w:rsid w:val="005F634B"/>
    <w:rsid w:val="005F63DA"/>
    <w:rsid w:val="005F63EE"/>
    <w:rsid w:val="005F6AC6"/>
    <w:rsid w:val="005F6ED8"/>
    <w:rsid w:val="005F6F3D"/>
    <w:rsid w:val="005F7124"/>
    <w:rsid w:val="005F718C"/>
    <w:rsid w:val="005F72EB"/>
    <w:rsid w:val="005F74AF"/>
    <w:rsid w:val="005F7752"/>
    <w:rsid w:val="005F78A0"/>
    <w:rsid w:val="005F78D9"/>
    <w:rsid w:val="005F7DAD"/>
    <w:rsid w:val="005F7DE5"/>
    <w:rsid w:val="005F7E46"/>
    <w:rsid w:val="005F7E79"/>
    <w:rsid w:val="005F7FA2"/>
    <w:rsid w:val="006000E1"/>
    <w:rsid w:val="006001B5"/>
    <w:rsid w:val="00600242"/>
    <w:rsid w:val="00600243"/>
    <w:rsid w:val="0060035C"/>
    <w:rsid w:val="0060050E"/>
    <w:rsid w:val="006006F9"/>
    <w:rsid w:val="006008C8"/>
    <w:rsid w:val="00600C6D"/>
    <w:rsid w:val="00600F94"/>
    <w:rsid w:val="00601127"/>
    <w:rsid w:val="00601660"/>
    <w:rsid w:val="00601853"/>
    <w:rsid w:val="00601B5D"/>
    <w:rsid w:val="00601B86"/>
    <w:rsid w:val="00601BB9"/>
    <w:rsid w:val="00601D0A"/>
    <w:rsid w:val="00601F35"/>
    <w:rsid w:val="00602236"/>
    <w:rsid w:val="00602366"/>
    <w:rsid w:val="0060299D"/>
    <w:rsid w:val="00602B25"/>
    <w:rsid w:val="00602C67"/>
    <w:rsid w:val="00602F0E"/>
    <w:rsid w:val="00602FE5"/>
    <w:rsid w:val="006034F0"/>
    <w:rsid w:val="0060381D"/>
    <w:rsid w:val="00603AD5"/>
    <w:rsid w:val="00603ED6"/>
    <w:rsid w:val="006040E7"/>
    <w:rsid w:val="0060419B"/>
    <w:rsid w:val="00604224"/>
    <w:rsid w:val="006042D8"/>
    <w:rsid w:val="0060462F"/>
    <w:rsid w:val="0060473A"/>
    <w:rsid w:val="006047EC"/>
    <w:rsid w:val="00604879"/>
    <w:rsid w:val="006049B9"/>
    <w:rsid w:val="006049BB"/>
    <w:rsid w:val="006049C4"/>
    <w:rsid w:val="00604A0B"/>
    <w:rsid w:val="00604E61"/>
    <w:rsid w:val="00605120"/>
    <w:rsid w:val="00605198"/>
    <w:rsid w:val="006051FA"/>
    <w:rsid w:val="006051FB"/>
    <w:rsid w:val="00605A21"/>
    <w:rsid w:val="00605D8B"/>
    <w:rsid w:val="00605DE4"/>
    <w:rsid w:val="00605DF9"/>
    <w:rsid w:val="00605F11"/>
    <w:rsid w:val="006069B1"/>
    <w:rsid w:val="00606A91"/>
    <w:rsid w:val="00606B0F"/>
    <w:rsid w:val="00606BD2"/>
    <w:rsid w:val="00606D6B"/>
    <w:rsid w:val="00606EB5"/>
    <w:rsid w:val="00606FB5"/>
    <w:rsid w:val="00607004"/>
    <w:rsid w:val="00607306"/>
    <w:rsid w:val="00607596"/>
    <w:rsid w:val="006077A6"/>
    <w:rsid w:val="006077F7"/>
    <w:rsid w:val="00607A9B"/>
    <w:rsid w:val="00607B20"/>
    <w:rsid w:val="00607CA5"/>
    <w:rsid w:val="00607DFA"/>
    <w:rsid w:val="00607F94"/>
    <w:rsid w:val="0061024C"/>
    <w:rsid w:val="006105A7"/>
    <w:rsid w:val="00610BF7"/>
    <w:rsid w:val="00610EAF"/>
    <w:rsid w:val="00611223"/>
    <w:rsid w:val="006114FA"/>
    <w:rsid w:val="00611567"/>
    <w:rsid w:val="006116FD"/>
    <w:rsid w:val="00611853"/>
    <w:rsid w:val="006119A4"/>
    <w:rsid w:val="00611B19"/>
    <w:rsid w:val="00611C2E"/>
    <w:rsid w:val="00611D97"/>
    <w:rsid w:val="006120EE"/>
    <w:rsid w:val="006123F0"/>
    <w:rsid w:val="006123F6"/>
    <w:rsid w:val="0061267A"/>
    <w:rsid w:val="006126E5"/>
    <w:rsid w:val="00612888"/>
    <w:rsid w:val="00612B68"/>
    <w:rsid w:val="00612C93"/>
    <w:rsid w:val="00612CF7"/>
    <w:rsid w:val="00612DE7"/>
    <w:rsid w:val="00612FFF"/>
    <w:rsid w:val="00613495"/>
    <w:rsid w:val="0061385D"/>
    <w:rsid w:val="00613DE6"/>
    <w:rsid w:val="00613E2A"/>
    <w:rsid w:val="00613EDA"/>
    <w:rsid w:val="00614056"/>
    <w:rsid w:val="006141BE"/>
    <w:rsid w:val="006144EA"/>
    <w:rsid w:val="0061451D"/>
    <w:rsid w:val="00614589"/>
    <w:rsid w:val="006146A1"/>
    <w:rsid w:val="006149FF"/>
    <w:rsid w:val="00614C16"/>
    <w:rsid w:val="00614C82"/>
    <w:rsid w:val="00614DDD"/>
    <w:rsid w:val="00615352"/>
    <w:rsid w:val="006155CB"/>
    <w:rsid w:val="006159CC"/>
    <w:rsid w:val="00616335"/>
    <w:rsid w:val="006163CC"/>
    <w:rsid w:val="006163F8"/>
    <w:rsid w:val="006165AE"/>
    <w:rsid w:val="00616A23"/>
    <w:rsid w:val="00616A7B"/>
    <w:rsid w:val="00616ABB"/>
    <w:rsid w:val="006175C6"/>
    <w:rsid w:val="00617783"/>
    <w:rsid w:val="0061790B"/>
    <w:rsid w:val="00617DC2"/>
    <w:rsid w:val="00617DD2"/>
    <w:rsid w:val="00617ED1"/>
    <w:rsid w:val="00617FDA"/>
    <w:rsid w:val="006201BE"/>
    <w:rsid w:val="0062025B"/>
    <w:rsid w:val="006202B5"/>
    <w:rsid w:val="0062065B"/>
    <w:rsid w:val="00620970"/>
    <w:rsid w:val="006209CA"/>
    <w:rsid w:val="00620A75"/>
    <w:rsid w:val="00620F76"/>
    <w:rsid w:val="00620FFD"/>
    <w:rsid w:val="0062116F"/>
    <w:rsid w:val="00621260"/>
    <w:rsid w:val="00621464"/>
    <w:rsid w:val="00621698"/>
    <w:rsid w:val="0062191C"/>
    <w:rsid w:val="00621BF4"/>
    <w:rsid w:val="00621CB3"/>
    <w:rsid w:val="00621CFE"/>
    <w:rsid w:val="00621E11"/>
    <w:rsid w:val="00621FD3"/>
    <w:rsid w:val="0062202F"/>
    <w:rsid w:val="00622100"/>
    <w:rsid w:val="0062210E"/>
    <w:rsid w:val="0062238F"/>
    <w:rsid w:val="00622591"/>
    <w:rsid w:val="006225EF"/>
    <w:rsid w:val="00622C9F"/>
    <w:rsid w:val="00622D53"/>
    <w:rsid w:val="00622E80"/>
    <w:rsid w:val="00622EFC"/>
    <w:rsid w:val="006230CE"/>
    <w:rsid w:val="006230F9"/>
    <w:rsid w:val="0062310E"/>
    <w:rsid w:val="00623131"/>
    <w:rsid w:val="0062340F"/>
    <w:rsid w:val="006234DA"/>
    <w:rsid w:val="006237CF"/>
    <w:rsid w:val="00623802"/>
    <w:rsid w:val="00623AE8"/>
    <w:rsid w:val="00623BA5"/>
    <w:rsid w:val="00623E23"/>
    <w:rsid w:val="0062409F"/>
    <w:rsid w:val="006240B5"/>
    <w:rsid w:val="006240EA"/>
    <w:rsid w:val="006241FF"/>
    <w:rsid w:val="0062426B"/>
    <w:rsid w:val="00624493"/>
    <w:rsid w:val="00624581"/>
    <w:rsid w:val="006248C9"/>
    <w:rsid w:val="00624A3E"/>
    <w:rsid w:val="00624A9C"/>
    <w:rsid w:val="006250D3"/>
    <w:rsid w:val="006252C1"/>
    <w:rsid w:val="006253F0"/>
    <w:rsid w:val="00625C37"/>
    <w:rsid w:val="00625CA4"/>
    <w:rsid w:val="00625CEC"/>
    <w:rsid w:val="00625DBD"/>
    <w:rsid w:val="00625E92"/>
    <w:rsid w:val="00626087"/>
    <w:rsid w:val="006265D3"/>
    <w:rsid w:val="006267FE"/>
    <w:rsid w:val="006269EE"/>
    <w:rsid w:val="00626AF5"/>
    <w:rsid w:val="00626BD6"/>
    <w:rsid w:val="00626D15"/>
    <w:rsid w:val="00626D55"/>
    <w:rsid w:val="00626F40"/>
    <w:rsid w:val="00627221"/>
    <w:rsid w:val="0062731B"/>
    <w:rsid w:val="00627545"/>
    <w:rsid w:val="00627704"/>
    <w:rsid w:val="006278D7"/>
    <w:rsid w:val="00627A5F"/>
    <w:rsid w:val="00627AC8"/>
    <w:rsid w:val="00627B1E"/>
    <w:rsid w:val="00627B81"/>
    <w:rsid w:val="0063033D"/>
    <w:rsid w:val="006304B1"/>
    <w:rsid w:val="006306C8"/>
    <w:rsid w:val="006308BA"/>
    <w:rsid w:val="006309FA"/>
    <w:rsid w:val="00630F82"/>
    <w:rsid w:val="0063109C"/>
    <w:rsid w:val="0063115C"/>
    <w:rsid w:val="006313FA"/>
    <w:rsid w:val="006314E1"/>
    <w:rsid w:val="00631672"/>
    <w:rsid w:val="0063197B"/>
    <w:rsid w:val="00631C38"/>
    <w:rsid w:val="00631D9E"/>
    <w:rsid w:val="0063200D"/>
    <w:rsid w:val="00632114"/>
    <w:rsid w:val="006324AE"/>
    <w:rsid w:val="006326FD"/>
    <w:rsid w:val="00632767"/>
    <w:rsid w:val="006329A1"/>
    <w:rsid w:val="006329DB"/>
    <w:rsid w:val="00632AE4"/>
    <w:rsid w:val="00632B91"/>
    <w:rsid w:val="00632E28"/>
    <w:rsid w:val="0063324C"/>
    <w:rsid w:val="00633332"/>
    <w:rsid w:val="006336CB"/>
    <w:rsid w:val="0063382B"/>
    <w:rsid w:val="006339BC"/>
    <w:rsid w:val="00633E4E"/>
    <w:rsid w:val="00633EAD"/>
    <w:rsid w:val="00634193"/>
    <w:rsid w:val="006341A7"/>
    <w:rsid w:val="006346DD"/>
    <w:rsid w:val="0063477F"/>
    <w:rsid w:val="00634780"/>
    <w:rsid w:val="006348AD"/>
    <w:rsid w:val="00634A22"/>
    <w:rsid w:val="00634E0D"/>
    <w:rsid w:val="00634E4C"/>
    <w:rsid w:val="006353EB"/>
    <w:rsid w:val="00635641"/>
    <w:rsid w:val="00635770"/>
    <w:rsid w:val="00635A71"/>
    <w:rsid w:val="00635D89"/>
    <w:rsid w:val="00635D99"/>
    <w:rsid w:val="00635DB6"/>
    <w:rsid w:val="00635E3F"/>
    <w:rsid w:val="006362B0"/>
    <w:rsid w:val="00636572"/>
    <w:rsid w:val="006365FC"/>
    <w:rsid w:val="00636677"/>
    <w:rsid w:val="006366BF"/>
    <w:rsid w:val="006368B8"/>
    <w:rsid w:val="006368BF"/>
    <w:rsid w:val="00636A8F"/>
    <w:rsid w:val="00636B02"/>
    <w:rsid w:val="00636B8B"/>
    <w:rsid w:val="0063702F"/>
    <w:rsid w:val="00637079"/>
    <w:rsid w:val="00637377"/>
    <w:rsid w:val="00637552"/>
    <w:rsid w:val="00637706"/>
    <w:rsid w:val="0063797A"/>
    <w:rsid w:val="00637A2C"/>
    <w:rsid w:val="00637A56"/>
    <w:rsid w:val="00637B09"/>
    <w:rsid w:val="00637D46"/>
    <w:rsid w:val="00637F88"/>
    <w:rsid w:val="00637FCA"/>
    <w:rsid w:val="0064030F"/>
    <w:rsid w:val="0064049F"/>
    <w:rsid w:val="006407B4"/>
    <w:rsid w:val="00640A22"/>
    <w:rsid w:val="00640E4D"/>
    <w:rsid w:val="00640FFA"/>
    <w:rsid w:val="006410E1"/>
    <w:rsid w:val="00641379"/>
    <w:rsid w:val="00641622"/>
    <w:rsid w:val="0064175D"/>
    <w:rsid w:val="00641800"/>
    <w:rsid w:val="006418EE"/>
    <w:rsid w:val="006418F8"/>
    <w:rsid w:val="00641AFF"/>
    <w:rsid w:val="00641BA6"/>
    <w:rsid w:val="00641BB5"/>
    <w:rsid w:val="00641C43"/>
    <w:rsid w:val="00641E45"/>
    <w:rsid w:val="00641F90"/>
    <w:rsid w:val="00641FC7"/>
    <w:rsid w:val="0064206E"/>
    <w:rsid w:val="006421F9"/>
    <w:rsid w:val="00642316"/>
    <w:rsid w:val="0064232C"/>
    <w:rsid w:val="006425E6"/>
    <w:rsid w:val="006427FE"/>
    <w:rsid w:val="00642881"/>
    <w:rsid w:val="00642BB4"/>
    <w:rsid w:val="00642C04"/>
    <w:rsid w:val="00642C6A"/>
    <w:rsid w:val="00642CED"/>
    <w:rsid w:val="00642DD5"/>
    <w:rsid w:val="00642E4A"/>
    <w:rsid w:val="00642E6B"/>
    <w:rsid w:val="0064318A"/>
    <w:rsid w:val="006432A0"/>
    <w:rsid w:val="00643F3D"/>
    <w:rsid w:val="00643FA5"/>
    <w:rsid w:val="0064405B"/>
    <w:rsid w:val="0064427F"/>
    <w:rsid w:val="006442B2"/>
    <w:rsid w:val="00644300"/>
    <w:rsid w:val="006445BE"/>
    <w:rsid w:val="00644BF7"/>
    <w:rsid w:val="00644C32"/>
    <w:rsid w:val="00644D6C"/>
    <w:rsid w:val="00644F9D"/>
    <w:rsid w:val="00644FBE"/>
    <w:rsid w:val="006450DE"/>
    <w:rsid w:val="00645195"/>
    <w:rsid w:val="0064519C"/>
    <w:rsid w:val="006451DC"/>
    <w:rsid w:val="006457AD"/>
    <w:rsid w:val="0064587C"/>
    <w:rsid w:val="00645A11"/>
    <w:rsid w:val="00645DC6"/>
    <w:rsid w:val="00645F5E"/>
    <w:rsid w:val="00645FFD"/>
    <w:rsid w:val="006461B5"/>
    <w:rsid w:val="0064633D"/>
    <w:rsid w:val="0064639D"/>
    <w:rsid w:val="00646909"/>
    <w:rsid w:val="00646A0A"/>
    <w:rsid w:val="00646A6E"/>
    <w:rsid w:val="00646B1A"/>
    <w:rsid w:val="00646B44"/>
    <w:rsid w:val="00646CA6"/>
    <w:rsid w:val="0064732D"/>
    <w:rsid w:val="006479EC"/>
    <w:rsid w:val="00647A06"/>
    <w:rsid w:val="00647D6D"/>
    <w:rsid w:val="006500D4"/>
    <w:rsid w:val="006500D7"/>
    <w:rsid w:val="0065031B"/>
    <w:rsid w:val="00650405"/>
    <w:rsid w:val="0065059A"/>
    <w:rsid w:val="00650655"/>
    <w:rsid w:val="006506B4"/>
    <w:rsid w:val="006506C1"/>
    <w:rsid w:val="00650820"/>
    <w:rsid w:val="00650DD5"/>
    <w:rsid w:val="006511E8"/>
    <w:rsid w:val="006512AF"/>
    <w:rsid w:val="00651334"/>
    <w:rsid w:val="00651789"/>
    <w:rsid w:val="00651825"/>
    <w:rsid w:val="0065190E"/>
    <w:rsid w:val="00651BB3"/>
    <w:rsid w:val="0065216C"/>
    <w:rsid w:val="006523BD"/>
    <w:rsid w:val="0065256D"/>
    <w:rsid w:val="006527BD"/>
    <w:rsid w:val="006529EF"/>
    <w:rsid w:val="00652C80"/>
    <w:rsid w:val="00652C83"/>
    <w:rsid w:val="00653192"/>
    <w:rsid w:val="0065325C"/>
    <w:rsid w:val="006533B5"/>
    <w:rsid w:val="00653443"/>
    <w:rsid w:val="0065346A"/>
    <w:rsid w:val="006534B8"/>
    <w:rsid w:val="00653840"/>
    <w:rsid w:val="00653C3E"/>
    <w:rsid w:val="00653CEE"/>
    <w:rsid w:val="00653D36"/>
    <w:rsid w:val="00653D93"/>
    <w:rsid w:val="00653F8C"/>
    <w:rsid w:val="0065422E"/>
    <w:rsid w:val="006542F2"/>
    <w:rsid w:val="006542F3"/>
    <w:rsid w:val="00654480"/>
    <w:rsid w:val="006545DB"/>
    <w:rsid w:val="00654689"/>
    <w:rsid w:val="006546CD"/>
    <w:rsid w:val="006547D7"/>
    <w:rsid w:val="00654E94"/>
    <w:rsid w:val="00654EC6"/>
    <w:rsid w:val="00654F06"/>
    <w:rsid w:val="006550E7"/>
    <w:rsid w:val="00655231"/>
    <w:rsid w:val="006552A4"/>
    <w:rsid w:val="00655390"/>
    <w:rsid w:val="006555BC"/>
    <w:rsid w:val="00655876"/>
    <w:rsid w:val="006559E0"/>
    <w:rsid w:val="00655A68"/>
    <w:rsid w:val="00655CEC"/>
    <w:rsid w:val="00655EF7"/>
    <w:rsid w:val="0065600A"/>
    <w:rsid w:val="006562BC"/>
    <w:rsid w:val="006563E4"/>
    <w:rsid w:val="006567E5"/>
    <w:rsid w:val="00656CBC"/>
    <w:rsid w:val="00656F22"/>
    <w:rsid w:val="00657115"/>
    <w:rsid w:val="0065714F"/>
    <w:rsid w:val="00657176"/>
    <w:rsid w:val="0065731D"/>
    <w:rsid w:val="0065747A"/>
    <w:rsid w:val="006576F6"/>
    <w:rsid w:val="006578A2"/>
    <w:rsid w:val="0065792B"/>
    <w:rsid w:val="00657B9E"/>
    <w:rsid w:val="00657C48"/>
    <w:rsid w:val="00657D74"/>
    <w:rsid w:val="00657E4A"/>
    <w:rsid w:val="00657E68"/>
    <w:rsid w:val="00657F6C"/>
    <w:rsid w:val="00657FCF"/>
    <w:rsid w:val="006601D1"/>
    <w:rsid w:val="0066025C"/>
    <w:rsid w:val="00660325"/>
    <w:rsid w:val="006605A3"/>
    <w:rsid w:val="00660867"/>
    <w:rsid w:val="00660978"/>
    <w:rsid w:val="00660AEC"/>
    <w:rsid w:val="00660C69"/>
    <w:rsid w:val="00660E07"/>
    <w:rsid w:val="00660E12"/>
    <w:rsid w:val="00660F38"/>
    <w:rsid w:val="00661099"/>
    <w:rsid w:val="00661155"/>
    <w:rsid w:val="0066123C"/>
    <w:rsid w:val="006614A3"/>
    <w:rsid w:val="0066152F"/>
    <w:rsid w:val="006615D2"/>
    <w:rsid w:val="00661B57"/>
    <w:rsid w:val="00661F7D"/>
    <w:rsid w:val="0066240F"/>
    <w:rsid w:val="006624D7"/>
    <w:rsid w:val="0066291C"/>
    <w:rsid w:val="006629BE"/>
    <w:rsid w:val="00662AA2"/>
    <w:rsid w:val="00662CB6"/>
    <w:rsid w:val="00662F9F"/>
    <w:rsid w:val="006633FC"/>
    <w:rsid w:val="0066347A"/>
    <w:rsid w:val="0066347D"/>
    <w:rsid w:val="0066363B"/>
    <w:rsid w:val="0066376C"/>
    <w:rsid w:val="006639D4"/>
    <w:rsid w:val="00663A2A"/>
    <w:rsid w:val="00663B3C"/>
    <w:rsid w:val="00663CE6"/>
    <w:rsid w:val="00663DD8"/>
    <w:rsid w:val="00664237"/>
    <w:rsid w:val="006642E6"/>
    <w:rsid w:val="006643A8"/>
    <w:rsid w:val="00664568"/>
    <w:rsid w:val="0066462B"/>
    <w:rsid w:val="00664B2D"/>
    <w:rsid w:val="00664EF7"/>
    <w:rsid w:val="00665152"/>
    <w:rsid w:val="006651D9"/>
    <w:rsid w:val="00665576"/>
    <w:rsid w:val="006655DA"/>
    <w:rsid w:val="0066590D"/>
    <w:rsid w:val="0066593A"/>
    <w:rsid w:val="00665AA4"/>
    <w:rsid w:val="006660F7"/>
    <w:rsid w:val="0066674D"/>
    <w:rsid w:val="00666750"/>
    <w:rsid w:val="006667F0"/>
    <w:rsid w:val="00666A0B"/>
    <w:rsid w:val="00666A2A"/>
    <w:rsid w:val="00666A78"/>
    <w:rsid w:val="00666B34"/>
    <w:rsid w:val="00666EF5"/>
    <w:rsid w:val="0066716E"/>
    <w:rsid w:val="006672E9"/>
    <w:rsid w:val="00667732"/>
    <w:rsid w:val="006678E9"/>
    <w:rsid w:val="00667C40"/>
    <w:rsid w:val="00670122"/>
    <w:rsid w:val="00670658"/>
    <w:rsid w:val="006706E5"/>
    <w:rsid w:val="00670A43"/>
    <w:rsid w:val="00671117"/>
    <w:rsid w:val="006712BB"/>
    <w:rsid w:val="00671323"/>
    <w:rsid w:val="0067180C"/>
    <w:rsid w:val="00671870"/>
    <w:rsid w:val="00671907"/>
    <w:rsid w:val="00671BDD"/>
    <w:rsid w:val="00671CF5"/>
    <w:rsid w:val="00671DA4"/>
    <w:rsid w:val="00672190"/>
    <w:rsid w:val="00672294"/>
    <w:rsid w:val="00672307"/>
    <w:rsid w:val="00672605"/>
    <w:rsid w:val="0067264D"/>
    <w:rsid w:val="006726EC"/>
    <w:rsid w:val="0067270D"/>
    <w:rsid w:val="00672A0F"/>
    <w:rsid w:val="00672C43"/>
    <w:rsid w:val="00672F62"/>
    <w:rsid w:val="00673217"/>
    <w:rsid w:val="0067359F"/>
    <w:rsid w:val="006737D5"/>
    <w:rsid w:val="006737D7"/>
    <w:rsid w:val="006737FE"/>
    <w:rsid w:val="00673912"/>
    <w:rsid w:val="00673956"/>
    <w:rsid w:val="00673B07"/>
    <w:rsid w:val="00673C4D"/>
    <w:rsid w:val="00673D81"/>
    <w:rsid w:val="00673E65"/>
    <w:rsid w:val="00673F18"/>
    <w:rsid w:val="0067425F"/>
    <w:rsid w:val="00674475"/>
    <w:rsid w:val="0067448F"/>
    <w:rsid w:val="00674839"/>
    <w:rsid w:val="00674AB9"/>
    <w:rsid w:val="00674AE0"/>
    <w:rsid w:val="00674AE1"/>
    <w:rsid w:val="00674C86"/>
    <w:rsid w:val="00674F80"/>
    <w:rsid w:val="0067501B"/>
    <w:rsid w:val="00675318"/>
    <w:rsid w:val="006753D0"/>
    <w:rsid w:val="006754FE"/>
    <w:rsid w:val="0067564B"/>
    <w:rsid w:val="00675DCF"/>
    <w:rsid w:val="00675F05"/>
    <w:rsid w:val="00675F95"/>
    <w:rsid w:val="0067600C"/>
    <w:rsid w:val="0067628A"/>
    <w:rsid w:val="00676411"/>
    <w:rsid w:val="00676511"/>
    <w:rsid w:val="00676531"/>
    <w:rsid w:val="0067665B"/>
    <w:rsid w:val="00676856"/>
    <w:rsid w:val="00676949"/>
    <w:rsid w:val="006769A4"/>
    <w:rsid w:val="00676B30"/>
    <w:rsid w:val="00676B69"/>
    <w:rsid w:val="00676BAD"/>
    <w:rsid w:val="00676C12"/>
    <w:rsid w:val="0067716A"/>
    <w:rsid w:val="006772F5"/>
    <w:rsid w:val="006773B4"/>
    <w:rsid w:val="00677574"/>
    <w:rsid w:val="00677600"/>
    <w:rsid w:val="0067765D"/>
    <w:rsid w:val="006778E5"/>
    <w:rsid w:val="00677988"/>
    <w:rsid w:val="00677EA4"/>
    <w:rsid w:val="00677EEC"/>
    <w:rsid w:val="00680488"/>
    <w:rsid w:val="0068065F"/>
    <w:rsid w:val="00680A1D"/>
    <w:rsid w:val="00680E6F"/>
    <w:rsid w:val="00681120"/>
    <w:rsid w:val="00681163"/>
    <w:rsid w:val="00681322"/>
    <w:rsid w:val="006817B8"/>
    <w:rsid w:val="00681E2C"/>
    <w:rsid w:val="00681F91"/>
    <w:rsid w:val="006820CF"/>
    <w:rsid w:val="00682202"/>
    <w:rsid w:val="006822F2"/>
    <w:rsid w:val="00682395"/>
    <w:rsid w:val="006824B8"/>
    <w:rsid w:val="006824D9"/>
    <w:rsid w:val="006826F0"/>
    <w:rsid w:val="00682D56"/>
    <w:rsid w:val="00682E70"/>
    <w:rsid w:val="0068306B"/>
    <w:rsid w:val="006830AB"/>
    <w:rsid w:val="0068310F"/>
    <w:rsid w:val="0068321F"/>
    <w:rsid w:val="00683318"/>
    <w:rsid w:val="0068339A"/>
    <w:rsid w:val="0068342C"/>
    <w:rsid w:val="00683C46"/>
    <w:rsid w:val="00683DB7"/>
    <w:rsid w:val="00683E53"/>
    <w:rsid w:val="00683F15"/>
    <w:rsid w:val="00683FE5"/>
    <w:rsid w:val="0068404D"/>
    <w:rsid w:val="006840AD"/>
    <w:rsid w:val="006842A4"/>
    <w:rsid w:val="00684406"/>
    <w:rsid w:val="006844B6"/>
    <w:rsid w:val="006844CD"/>
    <w:rsid w:val="006847EB"/>
    <w:rsid w:val="0068488A"/>
    <w:rsid w:val="00684910"/>
    <w:rsid w:val="00684CA3"/>
    <w:rsid w:val="00684CA5"/>
    <w:rsid w:val="00684D4C"/>
    <w:rsid w:val="00684E54"/>
    <w:rsid w:val="006855B7"/>
    <w:rsid w:val="00685604"/>
    <w:rsid w:val="006859C7"/>
    <w:rsid w:val="00685BB5"/>
    <w:rsid w:val="00685CE1"/>
    <w:rsid w:val="00685EB5"/>
    <w:rsid w:val="006861C8"/>
    <w:rsid w:val="006861E3"/>
    <w:rsid w:val="0068644B"/>
    <w:rsid w:val="006867B2"/>
    <w:rsid w:val="006868D2"/>
    <w:rsid w:val="006868E6"/>
    <w:rsid w:val="00686994"/>
    <w:rsid w:val="00686A80"/>
    <w:rsid w:val="00686AFE"/>
    <w:rsid w:val="00686BEF"/>
    <w:rsid w:val="00686C2B"/>
    <w:rsid w:val="00687029"/>
    <w:rsid w:val="00687118"/>
    <w:rsid w:val="00687380"/>
    <w:rsid w:val="0068784E"/>
    <w:rsid w:val="006879E4"/>
    <w:rsid w:val="00687D70"/>
    <w:rsid w:val="00687D88"/>
    <w:rsid w:val="00687E52"/>
    <w:rsid w:val="00687EF0"/>
    <w:rsid w:val="00690381"/>
    <w:rsid w:val="00690701"/>
    <w:rsid w:val="00690CB0"/>
    <w:rsid w:val="00691172"/>
    <w:rsid w:val="00691307"/>
    <w:rsid w:val="00691418"/>
    <w:rsid w:val="00691636"/>
    <w:rsid w:val="00691AF1"/>
    <w:rsid w:val="00691BE3"/>
    <w:rsid w:val="00691FC6"/>
    <w:rsid w:val="0069241B"/>
    <w:rsid w:val="0069248C"/>
    <w:rsid w:val="0069249D"/>
    <w:rsid w:val="00692578"/>
    <w:rsid w:val="00692A7C"/>
    <w:rsid w:val="00692C24"/>
    <w:rsid w:val="00692CEE"/>
    <w:rsid w:val="00692D51"/>
    <w:rsid w:val="0069308A"/>
    <w:rsid w:val="0069313D"/>
    <w:rsid w:val="0069324F"/>
    <w:rsid w:val="006933A6"/>
    <w:rsid w:val="006933D3"/>
    <w:rsid w:val="0069341E"/>
    <w:rsid w:val="006934B9"/>
    <w:rsid w:val="00693513"/>
    <w:rsid w:val="00693574"/>
    <w:rsid w:val="00693689"/>
    <w:rsid w:val="0069375D"/>
    <w:rsid w:val="0069376F"/>
    <w:rsid w:val="00693985"/>
    <w:rsid w:val="00693B6C"/>
    <w:rsid w:val="00693D5D"/>
    <w:rsid w:val="00693DCF"/>
    <w:rsid w:val="00693EDC"/>
    <w:rsid w:val="00693F91"/>
    <w:rsid w:val="0069407C"/>
    <w:rsid w:val="00694166"/>
    <w:rsid w:val="006943C2"/>
    <w:rsid w:val="006947D4"/>
    <w:rsid w:val="0069493A"/>
    <w:rsid w:val="00694A23"/>
    <w:rsid w:val="00694A42"/>
    <w:rsid w:val="00694A43"/>
    <w:rsid w:val="00694B95"/>
    <w:rsid w:val="00695128"/>
    <w:rsid w:val="006954CD"/>
    <w:rsid w:val="006954EB"/>
    <w:rsid w:val="006955C2"/>
    <w:rsid w:val="006955DA"/>
    <w:rsid w:val="0069574E"/>
    <w:rsid w:val="00695890"/>
    <w:rsid w:val="00695AA1"/>
    <w:rsid w:val="00695C09"/>
    <w:rsid w:val="00695CE2"/>
    <w:rsid w:val="00695CEF"/>
    <w:rsid w:val="00696266"/>
    <w:rsid w:val="00696377"/>
    <w:rsid w:val="00696570"/>
    <w:rsid w:val="006967E3"/>
    <w:rsid w:val="0069689B"/>
    <w:rsid w:val="0069690B"/>
    <w:rsid w:val="006969A7"/>
    <w:rsid w:val="006969AC"/>
    <w:rsid w:val="00696A00"/>
    <w:rsid w:val="00696B00"/>
    <w:rsid w:val="00696BA7"/>
    <w:rsid w:val="00696C6B"/>
    <w:rsid w:val="00696E5D"/>
    <w:rsid w:val="00696E95"/>
    <w:rsid w:val="00696F3C"/>
    <w:rsid w:val="0069725A"/>
    <w:rsid w:val="0069727F"/>
    <w:rsid w:val="006972F7"/>
    <w:rsid w:val="006973FF"/>
    <w:rsid w:val="00697427"/>
    <w:rsid w:val="006976B3"/>
    <w:rsid w:val="006976D7"/>
    <w:rsid w:val="00697724"/>
    <w:rsid w:val="00697E05"/>
    <w:rsid w:val="00697E47"/>
    <w:rsid w:val="006A0051"/>
    <w:rsid w:val="006A00AA"/>
    <w:rsid w:val="006A00B7"/>
    <w:rsid w:val="006A024D"/>
    <w:rsid w:val="006A0374"/>
    <w:rsid w:val="006A03DB"/>
    <w:rsid w:val="006A04C5"/>
    <w:rsid w:val="006A060D"/>
    <w:rsid w:val="006A079A"/>
    <w:rsid w:val="006A09CA"/>
    <w:rsid w:val="006A10C4"/>
    <w:rsid w:val="006A11B1"/>
    <w:rsid w:val="006A1227"/>
    <w:rsid w:val="006A1236"/>
    <w:rsid w:val="006A1406"/>
    <w:rsid w:val="006A1921"/>
    <w:rsid w:val="006A1DF2"/>
    <w:rsid w:val="006A1E33"/>
    <w:rsid w:val="006A1E8F"/>
    <w:rsid w:val="006A210A"/>
    <w:rsid w:val="006A2303"/>
    <w:rsid w:val="006A2318"/>
    <w:rsid w:val="006A2458"/>
    <w:rsid w:val="006A2528"/>
    <w:rsid w:val="006A2552"/>
    <w:rsid w:val="006A258C"/>
    <w:rsid w:val="006A2599"/>
    <w:rsid w:val="006A2650"/>
    <w:rsid w:val="006A26A8"/>
    <w:rsid w:val="006A26E2"/>
    <w:rsid w:val="006A2B8B"/>
    <w:rsid w:val="006A2DA6"/>
    <w:rsid w:val="006A34CB"/>
    <w:rsid w:val="006A35F2"/>
    <w:rsid w:val="006A37A6"/>
    <w:rsid w:val="006A3952"/>
    <w:rsid w:val="006A3CE6"/>
    <w:rsid w:val="006A3DE4"/>
    <w:rsid w:val="006A4173"/>
    <w:rsid w:val="006A4454"/>
    <w:rsid w:val="006A4776"/>
    <w:rsid w:val="006A4C00"/>
    <w:rsid w:val="006A4DA3"/>
    <w:rsid w:val="006A4EB0"/>
    <w:rsid w:val="006A50C9"/>
    <w:rsid w:val="006A5460"/>
    <w:rsid w:val="006A546E"/>
    <w:rsid w:val="006A57BA"/>
    <w:rsid w:val="006A5926"/>
    <w:rsid w:val="006A5B98"/>
    <w:rsid w:val="006A5C45"/>
    <w:rsid w:val="006A5E27"/>
    <w:rsid w:val="006A60F2"/>
    <w:rsid w:val="006A6204"/>
    <w:rsid w:val="006A6581"/>
    <w:rsid w:val="006A65C1"/>
    <w:rsid w:val="006A6A0B"/>
    <w:rsid w:val="006A6A6E"/>
    <w:rsid w:val="006A6C34"/>
    <w:rsid w:val="006A6D7F"/>
    <w:rsid w:val="006A6EBE"/>
    <w:rsid w:val="006A6ED3"/>
    <w:rsid w:val="006A6F12"/>
    <w:rsid w:val="006A6FC8"/>
    <w:rsid w:val="006A72B3"/>
    <w:rsid w:val="006A7403"/>
    <w:rsid w:val="006A7433"/>
    <w:rsid w:val="006A74B1"/>
    <w:rsid w:val="006A7572"/>
    <w:rsid w:val="006A75C9"/>
    <w:rsid w:val="006A76B6"/>
    <w:rsid w:val="006A799E"/>
    <w:rsid w:val="006A7B36"/>
    <w:rsid w:val="006A7C80"/>
    <w:rsid w:val="006A7D6D"/>
    <w:rsid w:val="006A7FD1"/>
    <w:rsid w:val="006B012D"/>
    <w:rsid w:val="006B0418"/>
    <w:rsid w:val="006B04C7"/>
    <w:rsid w:val="006B054C"/>
    <w:rsid w:val="006B0555"/>
    <w:rsid w:val="006B059E"/>
    <w:rsid w:val="006B061B"/>
    <w:rsid w:val="006B0672"/>
    <w:rsid w:val="006B0731"/>
    <w:rsid w:val="006B07F1"/>
    <w:rsid w:val="006B080A"/>
    <w:rsid w:val="006B09DE"/>
    <w:rsid w:val="006B1159"/>
    <w:rsid w:val="006B11CB"/>
    <w:rsid w:val="006B131F"/>
    <w:rsid w:val="006B1497"/>
    <w:rsid w:val="006B14BC"/>
    <w:rsid w:val="006B179C"/>
    <w:rsid w:val="006B1DD3"/>
    <w:rsid w:val="006B1F2F"/>
    <w:rsid w:val="006B1F49"/>
    <w:rsid w:val="006B22A2"/>
    <w:rsid w:val="006B2304"/>
    <w:rsid w:val="006B296B"/>
    <w:rsid w:val="006B2A31"/>
    <w:rsid w:val="006B2A6A"/>
    <w:rsid w:val="006B2A8A"/>
    <w:rsid w:val="006B2AC7"/>
    <w:rsid w:val="006B2B55"/>
    <w:rsid w:val="006B324F"/>
    <w:rsid w:val="006B326F"/>
    <w:rsid w:val="006B335C"/>
    <w:rsid w:val="006B36C3"/>
    <w:rsid w:val="006B3CD8"/>
    <w:rsid w:val="006B3F39"/>
    <w:rsid w:val="006B3FA6"/>
    <w:rsid w:val="006B405B"/>
    <w:rsid w:val="006B4293"/>
    <w:rsid w:val="006B4329"/>
    <w:rsid w:val="006B447C"/>
    <w:rsid w:val="006B47D3"/>
    <w:rsid w:val="006B48F6"/>
    <w:rsid w:val="006B4A81"/>
    <w:rsid w:val="006B543A"/>
    <w:rsid w:val="006B5510"/>
    <w:rsid w:val="006B552A"/>
    <w:rsid w:val="006B55CC"/>
    <w:rsid w:val="006B55E6"/>
    <w:rsid w:val="006B55F2"/>
    <w:rsid w:val="006B5930"/>
    <w:rsid w:val="006B594D"/>
    <w:rsid w:val="006B5BEF"/>
    <w:rsid w:val="006B5E82"/>
    <w:rsid w:val="006B5FE4"/>
    <w:rsid w:val="006B6082"/>
    <w:rsid w:val="006B60EB"/>
    <w:rsid w:val="006B62C9"/>
    <w:rsid w:val="006B635D"/>
    <w:rsid w:val="006B666E"/>
    <w:rsid w:val="006B69D4"/>
    <w:rsid w:val="006B6AFC"/>
    <w:rsid w:val="006B6DED"/>
    <w:rsid w:val="006B73EB"/>
    <w:rsid w:val="006B7435"/>
    <w:rsid w:val="006B775E"/>
    <w:rsid w:val="006B77B2"/>
    <w:rsid w:val="006B77DF"/>
    <w:rsid w:val="006B78DE"/>
    <w:rsid w:val="006B793F"/>
    <w:rsid w:val="006B7A41"/>
    <w:rsid w:val="006C044E"/>
    <w:rsid w:val="006C04A5"/>
    <w:rsid w:val="006C0607"/>
    <w:rsid w:val="006C0612"/>
    <w:rsid w:val="006C086B"/>
    <w:rsid w:val="006C08DE"/>
    <w:rsid w:val="006C0923"/>
    <w:rsid w:val="006C0AC3"/>
    <w:rsid w:val="006C0B09"/>
    <w:rsid w:val="006C0B66"/>
    <w:rsid w:val="006C0D7C"/>
    <w:rsid w:val="006C0E36"/>
    <w:rsid w:val="006C18C0"/>
    <w:rsid w:val="006C1E27"/>
    <w:rsid w:val="006C2331"/>
    <w:rsid w:val="006C29B8"/>
    <w:rsid w:val="006C2A15"/>
    <w:rsid w:val="006C2E2C"/>
    <w:rsid w:val="006C2E6B"/>
    <w:rsid w:val="006C313B"/>
    <w:rsid w:val="006C31E5"/>
    <w:rsid w:val="006C35C9"/>
    <w:rsid w:val="006C376E"/>
    <w:rsid w:val="006C3812"/>
    <w:rsid w:val="006C388C"/>
    <w:rsid w:val="006C390F"/>
    <w:rsid w:val="006C3A78"/>
    <w:rsid w:val="006C3F5A"/>
    <w:rsid w:val="006C4284"/>
    <w:rsid w:val="006C42F0"/>
    <w:rsid w:val="006C494A"/>
    <w:rsid w:val="006C4DE8"/>
    <w:rsid w:val="006C4E7D"/>
    <w:rsid w:val="006C5280"/>
    <w:rsid w:val="006C542A"/>
    <w:rsid w:val="006C548E"/>
    <w:rsid w:val="006C5887"/>
    <w:rsid w:val="006C5E23"/>
    <w:rsid w:val="006C619C"/>
    <w:rsid w:val="006C6344"/>
    <w:rsid w:val="006C655E"/>
    <w:rsid w:val="006C6A67"/>
    <w:rsid w:val="006C6BD7"/>
    <w:rsid w:val="006C6DFD"/>
    <w:rsid w:val="006C6EDD"/>
    <w:rsid w:val="006C6F6A"/>
    <w:rsid w:val="006C746F"/>
    <w:rsid w:val="006C7850"/>
    <w:rsid w:val="006C7952"/>
    <w:rsid w:val="006C7B3F"/>
    <w:rsid w:val="006C7B79"/>
    <w:rsid w:val="006C7C83"/>
    <w:rsid w:val="006C7CA6"/>
    <w:rsid w:val="006D01EA"/>
    <w:rsid w:val="006D03D6"/>
    <w:rsid w:val="006D05D7"/>
    <w:rsid w:val="006D0A1E"/>
    <w:rsid w:val="006D0D2C"/>
    <w:rsid w:val="006D0E0B"/>
    <w:rsid w:val="006D1224"/>
    <w:rsid w:val="006D12AB"/>
    <w:rsid w:val="006D186D"/>
    <w:rsid w:val="006D1B3F"/>
    <w:rsid w:val="006D1E16"/>
    <w:rsid w:val="006D1F7B"/>
    <w:rsid w:val="006D203F"/>
    <w:rsid w:val="006D2100"/>
    <w:rsid w:val="006D216B"/>
    <w:rsid w:val="006D2793"/>
    <w:rsid w:val="006D291F"/>
    <w:rsid w:val="006D3024"/>
    <w:rsid w:val="006D3319"/>
    <w:rsid w:val="006D361A"/>
    <w:rsid w:val="006D368B"/>
    <w:rsid w:val="006D374D"/>
    <w:rsid w:val="006D39ED"/>
    <w:rsid w:val="006D3B96"/>
    <w:rsid w:val="006D412A"/>
    <w:rsid w:val="006D43A4"/>
    <w:rsid w:val="006D4577"/>
    <w:rsid w:val="006D49B3"/>
    <w:rsid w:val="006D4B18"/>
    <w:rsid w:val="006D4D40"/>
    <w:rsid w:val="006D4E31"/>
    <w:rsid w:val="006D4E7C"/>
    <w:rsid w:val="006D5078"/>
    <w:rsid w:val="006D5158"/>
    <w:rsid w:val="006D532F"/>
    <w:rsid w:val="006D5552"/>
    <w:rsid w:val="006D565E"/>
    <w:rsid w:val="006D56B4"/>
    <w:rsid w:val="006D5AF9"/>
    <w:rsid w:val="006D5B24"/>
    <w:rsid w:val="006D5CB7"/>
    <w:rsid w:val="006D5D1E"/>
    <w:rsid w:val="006D5FD5"/>
    <w:rsid w:val="006D61DC"/>
    <w:rsid w:val="006D6306"/>
    <w:rsid w:val="006D6509"/>
    <w:rsid w:val="006D68C0"/>
    <w:rsid w:val="006D6A9C"/>
    <w:rsid w:val="006D6D5D"/>
    <w:rsid w:val="006D6DBE"/>
    <w:rsid w:val="006D6EA4"/>
    <w:rsid w:val="006D6F8E"/>
    <w:rsid w:val="006D708C"/>
    <w:rsid w:val="006D7140"/>
    <w:rsid w:val="006D7180"/>
    <w:rsid w:val="006D71AE"/>
    <w:rsid w:val="006D72E3"/>
    <w:rsid w:val="006D7316"/>
    <w:rsid w:val="006D7553"/>
    <w:rsid w:val="006D76C3"/>
    <w:rsid w:val="006D7D5B"/>
    <w:rsid w:val="006E037D"/>
    <w:rsid w:val="006E0423"/>
    <w:rsid w:val="006E0593"/>
    <w:rsid w:val="006E0D3B"/>
    <w:rsid w:val="006E0DAC"/>
    <w:rsid w:val="006E0E79"/>
    <w:rsid w:val="006E105E"/>
    <w:rsid w:val="006E1132"/>
    <w:rsid w:val="006E1301"/>
    <w:rsid w:val="006E1954"/>
    <w:rsid w:val="006E1CA9"/>
    <w:rsid w:val="006E1CF1"/>
    <w:rsid w:val="006E1D37"/>
    <w:rsid w:val="006E1F2A"/>
    <w:rsid w:val="006E1F81"/>
    <w:rsid w:val="006E2168"/>
    <w:rsid w:val="006E21FE"/>
    <w:rsid w:val="006E22FB"/>
    <w:rsid w:val="006E23F3"/>
    <w:rsid w:val="006E2551"/>
    <w:rsid w:val="006E2660"/>
    <w:rsid w:val="006E2786"/>
    <w:rsid w:val="006E2A26"/>
    <w:rsid w:val="006E2B6F"/>
    <w:rsid w:val="006E2B84"/>
    <w:rsid w:val="006E2C07"/>
    <w:rsid w:val="006E2D93"/>
    <w:rsid w:val="006E2DD3"/>
    <w:rsid w:val="006E2E53"/>
    <w:rsid w:val="006E2E8F"/>
    <w:rsid w:val="006E2FF1"/>
    <w:rsid w:val="006E3057"/>
    <w:rsid w:val="006E32CE"/>
    <w:rsid w:val="006E3459"/>
    <w:rsid w:val="006E3ECD"/>
    <w:rsid w:val="006E42BC"/>
    <w:rsid w:val="006E4403"/>
    <w:rsid w:val="006E45DC"/>
    <w:rsid w:val="006E4CC5"/>
    <w:rsid w:val="006E4D63"/>
    <w:rsid w:val="006E5082"/>
    <w:rsid w:val="006E508D"/>
    <w:rsid w:val="006E512A"/>
    <w:rsid w:val="006E5266"/>
    <w:rsid w:val="006E5371"/>
    <w:rsid w:val="006E53AA"/>
    <w:rsid w:val="006E5420"/>
    <w:rsid w:val="006E56C5"/>
    <w:rsid w:val="006E581C"/>
    <w:rsid w:val="006E59F2"/>
    <w:rsid w:val="006E5A4A"/>
    <w:rsid w:val="006E5FF5"/>
    <w:rsid w:val="006E6160"/>
    <w:rsid w:val="006E635D"/>
    <w:rsid w:val="006E6484"/>
    <w:rsid w:val="006E64BC"/>
    <w:rsid w:val="006E65A6"/>
    <w:rsid w:val="006E65E5"/>
    <w:rsid w:val="006E6696"/>
    <w:rsid w:val="006E6E75"/>
    <w:rsid w:val="006E6F7A"/>
    <w:rsid w:val="006E6FC5"/>
    <w:rsid w:val="006E701E"/>
    <w:rsid w:val="006E7340"/>
    <w:rsid w:val="006E754C"/>
    <w:rsid w:val="006E7875"/>
    <w:rsid w:val="006E79E4"/>
    <w:rsid w:val="006E7A4E"/>
    <w:rsid w:val="006E7C51"/>
    <w:rsid w:val="006E7F0A"/>
    <w:rsid w:val="006F0083"/>
    <w:rsid w:val="006F0250"/>
    <w:rsid w:val="006F0471"/>
    <w:rsid w:val="006F05E8"/>
    <w:rsid w:val="006F06F0"/>
    <w:rsid w:val="006F0BC3"/>
    <w:rsid w:val="006F0CD7"/>
    <w:rsid w:val="006F0D41"/>
    <w:rsid w:val="006F0F04"/>
    <w:rsid w:val="006F12E2"/>
    <w:rsid w:val="006F13D4"/>
    <w:rsid w:val="006F145A"/>
    <w:rsid w:val="006F1905"/>
    <w:rsid w:val="006F1A3F"/>
    <w:rsid w:val="006F1D70"/>
    <w:rsid w:val="006F1E35"/>
    <w:rsid w:val="006F1EE9"/>
    <w:rsid w:val="006F2084"/>
    <w:rsid w:val="006F20E7"/>
    <w:rsid w:val="006F223F"/>
    <w:rsid w:val="006F225F"/>
    <w:rsid w:val="006F2521"/>
    <w:rsid w:val="006F26AE"/>
    <w:rsid w:val="006F27CB"/>
    <w:rsid w:val="006F299E"/>
    <w:rsid w:val="006F2AA1"/>
    <w:rsid w:val="006F2DD1"/>
    <w:rsid w:val="006F2ED7"/>
    <w:rsid w:val="006F2F3B"/>
    <w:rsid w:val="006F306C"/>
    <w:rsid w:val="006F30F7"/>
    <w:rsid w:val="006F31DA"/>
    <w:rsid w:val="006F3382"/>
    <w:rsid w:val="006F359B"/>
    <w:rsid w:val="006F35E3"/>
    <w:rsid w:val="006F3665"/>
    <w:rsid w:val="006F3874"/>
    <w:rsid w:val="006F3BA7"/>
    <w:rsid w:val="006F40DE"/>
    <w:rsid w:val="006F4146"/>
    <w:rsid w:val="006F415F"/>
    <w:rsid w:val="006F4537"/>
    <w:rsid w:val="006F45DC"/>
    <w:rsid w:val="006F4A16"/>
    <w:rsid w:val="006F4D81"/>
    <w:rsid w:val="006F4DC9"/>
    <w:rsid w:val="006F4EF4"/>
    <w:rsid w:val="006F5026"/>
    <w:rsid w:val="006F5237"/>
    <w:rsid w:val="006F5788"/>
    <w:rsid w:val="006F5865"/>
    <w:rsid w:val="006F5926"/>
    <w:rsid w:val="006F5CC2"/>
    <w:rsid w:val="006F5CF4"/>
    <w:rsid w:val="006F5D15"/>
    <w:rsid w:val="006F5F0B"/>
    <w:rsid w:val="006F5F8F"/>
    <w:rsid w:val="006F617A"/>
    <w:rsid w:val="006F61FE"/>
    <w:rsid w:val="006F6727"/>
    <w:rsid w:val="006F6C61"/>
    <w:rsid w:val="006F6D09"/>
    <w:rsid w:val="006F6D36"/>
    <w:rsid w:val="006F6E2E"/>
    <w:rsid w:val="006F70AB"/>
    <w:rsid w:val="006F7244"/>
    <w:rsid w:val="006F7358"/>
    <w:rsid w:val="006F7462"/>
    <w:rsid w:val="006F7983"/>
    <w:rsid w:val="006F79A6"/>
    <w:rsid w:val="006F79C3"/>
    <w:rsid w:val="006F7CF0"/>
    <w:rsid w:val="007001E7"/>
    <w:rsid w:val="007002C6"/>
    <w:rsid w:val="0070080A"/>
    <w:rsid w:val="007009AF"/>
    <w:rsid w:val="00700B2F"/>
    <w:rsid w:val="00700B77"/>
    <w:rsid w:val="00700DF7"/>
    <w:rsid w:val="007013FE"/>
    <w:rsid w:val="007014B0"/>
    <w:rsid w:val="007015C6"/>
    <w:rsid w:val="00701621"/>
    <w:rsid w:val="00701767"/>
    <w:rsid w:val="007019C6"/>
    <w:rsid w:val="00701E20"/>
    <w:rsid w:val="00701EC6"/>
    <w:rsid w:val="00702572"/>
    <w:rsid w:val="00702606"/>
    <w:rsid w:val="00702AEB"/>
    <w:rsid w:val="00702D84"/>
    <w:rsid w:val="00703174"/>
    <w:rsid w:val="007032DB"/>
    <w:rsid w:val="0070330D"/>
    <w:rsid w:val="0070366B"/>
    <w:rsid w:val="00703D29"/>
    <w:rsid w:val="00703E67"/>
    <w:rsid w:val="00703ECE"/>
    <w:rsid w:val="00703FD8"/>
    <w:rsid w:val="00704042"/>
    <w:rsid w:val="00704117"/>
    <w:rsid w:val="00704151"/>
    <w:rsid w:val="0070437E"/>
    <w:rsid w:val="007045CC"/>
    <w:rsid w:val="007045D6"/>
    <w:rsid w:val="007045FE"/>
    <w:rsid w:val="007047C0"/>
    <w:rsid w:val="0070484F"/>
    <w:rsid w:val="007049FF"/>
    <w:rsid w:val="00705214"/>
    <w:rsid w:val="00705280"/>
    <w:rsid w:val="007052C1"/>
    <w:rsid w:val="00705311"/>
    <w:rsid w:val="007055AB"/>
    <w:rsid w:val="00705812"/>
    <w:rsid w:val="00705BB9"/>
    <w:rsid w:val="00705C93"/>
    <w:rsid w:val="00705DFA"/>
    <w:rsid w:val="00706069"/>
    <w:rsid w:val="0070607E"/>
    <w:rsid w:val="00706179"/>
    <w:rsid w:val="00706347"/>
    <w:rsid w:val="00706F9C"/>
    <w:rsid w:val="0070713F"/>
    <w:rsid w:val="007071F0"/>
    <w:rsid w:val="00707306"/>
    <w:rsid w:val="00707513"/>
    <w:rsid w:val="007075B2"/>
    <w:rsid w:val="00707697"/>
    <w:rsid w:val="00707978"/>
    <w:rsid w:val="0070797D"/>
    <w:rsid w:val="0070799B"/>
    <w:rsid w:val="007079F7"/>
    <w:rsid w:val="00707B9E"/>
    <w:rsid w:val="00707D3B"/>
    <w:rsid w:val="00707E28"/>
    <w:rsid w:val="00707ED3"/>
    <w:rsid w:val="00707EEF"/>
    <w:rsid w:val="00707F9E"/>
    <w:rsid w:val="00710237"/>
    <w:rsid w:val="0071023F"/>
    <w:rsid w:val="0071035F"/>
    <w:rsid w:val="00710382"/>
    <w:rsid w:val="00710693"/>
    <w:rsid w:val="00710711"/>
    <w:rsid w:val="0071073F"/>
    <w:rsid w:val="00710A46"/>
    <w:rsid w:val="00710ADA"/>
    <w:rsid w:val="00710FC4"/>
    <w:rsid w:val="00711348"/>
    <w:rsid w:val="0071148E"/>
    <w:rsid w:val="0071152B"/>
    <w:rsid w:val="00711733"/>
    <w:rsid w:val="007119EF"/>
    <w:rsid w:val="00711A40"/>
    <w:rsid w:val="00711A90"/>
    <w:rsid w:val="0071223C"/>
    <w:rsid w:val="007127D3"/>
    <w:rsid w:val="007127FA"/>
    <w:rsid w:val="0071296B"/>
    <w:rsid w:val="00712A97"/>
    <w:rsid w:val="00712E88"/>
    <w:rsid w:val="00712EC5"/>
    <w:rsid w:val="007131CC"/>
    <w:rsid w:val="00713406"/>
    <w:rsid w:val="007134B3"/>
    <w:rsid w:val="00713738"/>
    <w:rsid w:val="007138BD"/>
    <w:rsid w:val="00713F42"/>
    <w:rsid w:val="00713F9E"/>
    <w:rsid w:val="00714458"/>
    <w:rsid w:val="007145C1"/>
    <w:rsid w:val="0071487C"/>
    <w:rsid w:val="00714958"/>
    <w:rsid w:val="00714A3C"/>
    <w:rsid w:val="00714E66"/>
    <w:rsid w:val="00714F78"/>
    <w:rsid w:val="0071538F"/>
    <w:rsid w:val="007153C1"/>
    <w:rsid w:val="0071542D"/>
    <w:rsid w:val="007154F0"/>
    <w:rsid w:val="0071556C"/>
    <w:rsid w:val="007156C4"/>
    <w:rsid w:val="00715732"/>
    <w:rsid w:val="007158EA"/>
    <w:rsid w:val="007158ED"/>
    <w:rsid w:val="00715AA6"/>
    <w:rsid w:val="00715B60"/>
    <w:rsid w:val="00715CB6"/>
    <w:rsid w:val="0071602D"/>
    <w:rsid w:val="0071608D"/>
    <w:rsid w:val="00716327"/>
    <w:rsid w:val="0071636C"/>
    <w:rsid w:val="007166D9"/>
    <w:rsid w:val="00716708"/>
    <w:rsid w:val="007167B7"/>
    <w:rsid w:val="00716D15"/>
    <w:rsid w:val="00716DE9"/>
    <w:rsid w:val="00716EE5"/>
    <w:rsid w:val="00717094"/>
    <w:rsid w:val="007170F7"/>
    <w:rsid w:val="0071716A"/>
    <w:rsid w:val="00717316"/>
    <w:rsid w:val="0071734B"/>
    <w:rsid w:val="007178E1"/>
    <w:rsid w:val="00717D1F"/>
    <w:rsid w:val="00717DA2"/>
    <w:rsid w:val="00717F36"/>
    <w:rsid w:val="00720175"/>
    <w:rsid w:val="0072028A"/>
    <w:rsid w:val="007202BB"/>
    <w:rsid w:val="007203C9"/>
    <w:rsid w:val="007208A4"/>
    <w:rsid w:val="00720B53"/>
    <w:rsid w:val="00720CB9"/>
    <w:rsid w:val="00720E99"/>
    <w:rsid w:val="00720F9A"/>
    <w:rsid w:val="0072134E"/>
    <w:rsid w:val="00721760"/>
    <w:rsid w:val="0072188B"/>
    <w:rsid w:val="0072197C"/>
    <w:rsid w:val="00721BB8"/>
    <w:rsid w:val="00721C56"/>
    <w:rsid w:val="00721EFA"/>
    <w:rsid w:val="00721F1C"/>
    <w:rsid w:val="00722076"/>
    <w:rsid w:val="007220D9"/>
    <w:rsid w:val="007221C5"/>
    <w:rsid w:val="007226D8"/>
    <w:rsid w:val="007226DE"/>
    <w:rsid w:val="00722F14"/>
    <w:rsid w:val="0072313E"/>
    <w:rsid w:val="007231F9"/>
    <w:rsid w:val="00723218"/>
    <w:rsid w:val="0072333C"/>
    <w:rsid w:val="007235BC"/>
    <w:rsid w:val="0072362B"/>
    <w:rsid w:val="0072368D"/>
    <w:rsid w:val="007237BF"/>
    <w:rsid w:val="00723C1D"/>
    <w:rsid w:val="00723E0E"/>
    <w:rsid w:val="00724363"/>
    <w:rsid w:val="0072438A"/>
    <w:rsid w:val="00724443"/>
    <w:rsid w:val="007244E1"/>
    <w:rsid w:val="00724607"/>
    <w:rsid w:val="0072471E"/>
    <w:rsid w:val="0072480A"/>
    <w:rsid w:val="00724E91"/>
    <w:rsid w:val="00724FF0"/>
    <w:rsid w:val="00725026"/>
    <w:rsid w:val="0072502D"/>
    <w:rsid w:val="00725078"/>
    <w:rsid w:val="007251BA"/>
    <w:rsid w:val="007251C4"/>
    <w:rsid w:val="0072528B"/>
    <w:rsid w:val="007253B8"/>
    <w:rsid w:val="00725497"/>
    <w:rsid w:val="00725565"/>
    <w:rsid w:val="00725691"/>
    <w:rsid w:val="007257BC"/>
    <w:rsid w:val="007259C0"/>
    <w:rsid w:val="00725A4C"/>
    <w:rsid w:val="00725B9B"/>
    <w:rsid w:val="00726078"/>
    <w:rsid w:val="00726217"/>
    <w:rsid w:val="0072643E"/>
    <w:rsid w:val="007264A3"/>
    <w:rsid w:val="0072683A"/>
    <w:rsid w:val="007268C0"/>
    <w:rsid w:val="00726907"/>
    <w:rsid w:val="00726916"/>
    <w:rsid w:val="0072699A"/>
    <w:rsid w:val="00726BD9"/>
    <w:rsid w:val="00727177"/>
    <w:rsid w:val="0072721F"/>
    <w:rsid w:val="00727302"/>
    <w:rsid w:val="00727831"/>
    <w:rsid w:val="00727853"/>
    <w:rsid w:val="00727E47"/>
    <w:rsid w:val="00730100"/>
    <w:rsid w:val="007301A4"/>
    <w:rsid w:val="00730361"/>
    <w:rsid w:val="007306E4"/>
    <w:rsid w:val="007306F5"/>
    <w:rsid w:val="007307F0"/>
    <w:rsid w:val="007308CB"/>
    <w:rsid w:val="00730946"/>
    <w:rsid w:val="00730C34"/>
    <w:rsid w:val="007316CD"/>
    <w:rsid w:val="007316E5"/>
    <w:rsid w:val="0073185F"/>
    <w:rsid w:val="007319AB"/>
    <w:rsid w:val="00731A69"/>
    <w:rsid w:val="00731CF4"/>
    <w:rsid w:val="00731E3A"/>
    <w:rsid w:val="00731E8D"/>
    <w:rsid w:val="007320F2"/>
    <w:rsid w:val="00732CAC"/>
    <w:rsid w:val="00732D83"/>
    <w:rsid w:val="0073308F"/>
    <w:rsid w:val="0073314F"/>
    <w:rsid w:val="00733320"/>
    <w:rsid w:val="00733687"/>
    <w:rsid w:val="007339C1"/>
    <w:rsid w:val="00733CD6"/>
    <w:rsid w:val="00733D6B"/>
    <w:rsid w:val="00733E75"/>
    <w:rsid w:val="007343C1"/>
    <w:rsid w:val="00734438"/>
    <w:rsid w:val="00734722"/>
    <w:rsid w:val="00734807"/>
    <w:rsid w:val="007348AD"/>
    <w:rsid w:val="0073493F"/>
    <w:rsid w:val="00734997"/>
    <w:rsid w:val="00734AE1"/>
    <w:rsid w:val="00734B0E"/>
    <w:rsid w:val="00734F17"/>
    <w:rsid w:val="00734F24"/>
    <w:rsid w:val="00734F51"/>
    <w:rsid w:val="0073504D"/>
    <w:rsid w:val="007350BE"/>
    <w:rsid w:val="00735720"/>
    <w:rsid w:val="007359E3"/>
    <w:rsid w:val="00735C08"/>
    <w:rsid w:val="00735F84"/>
    <w:rsid w:val="007360C9"/>
    <w:rsid w:val="00736127"/>
    <w:rsid w:val="00736326"/>
    <w:rsid w:val="007366B8"/>
    <w:rsid w:val="007367F3"/>
    <w:rsid w:val="00736943"/>
    <w:rsid w:val="00736D0E"/>
    <w:rsid w:val="00736E7D"/>
    <w:rsid w:val="00736EEA"/>
    <w:rsid w:val="00737284"/>
    <w:rsid w:val="00737BA4"/>
    <w:rsid w:val="0074013A"/>
    <w:rsid w:val="00740477"/>
    <w:rsid w:val="00740608"/>
    <w:rsid w:val="0074061E"/>
    <w:rsid w:val="0074065F"/>
    <w:rsid w:val="0074074C"/>
    <w:rsid w:val="00740757"/>
    <w:rsid w:val="00740A2C"/>
    <w:rsid w:val="00740CAD"/>
    <w:rsid w:val="00740EC5"/>
    <w:rsid w:val="0074196C"/>
    <w:rsid w:val="00741CBF"/>
    <w:rsid w:val="00741FF5"/>
    <w:rsid w:val="00742030"/>
    <w:rsid w:val="0074227C"/>
    <w:rsid w:val="00742366"/>
    <w:rsid w:val="007423BB"/>
    <w:rsid w:val="00742A9B"/>
    <w:rsid w:val="00742BE3"/>
    <w:rsid w:val="00742C7B"/>
    <w:rsid w:val="00742D4A"/>
    <w:rsid w:val="00743214"/>
    <w:rsid w:val="00743335"/>
    <w:rsid w:val="0074336C"/>
    <w:rsid w:val="0074352A"/>
    <w:rsid w:val="0074397E"/>
    <w:rsid w:val="00743A78"/>
    <w:rsid w:val="00743D1D"/>
    <w:rsid w:val="00743F2E"/>
    <w:rsid w:val="007440F4"/>
    <w:rsid w:val="007442D8"/>
    <w:rsid w:val="00744574"/>
    <w:rsid w:val="0074473F"/>
    <w:rsid w:val="007449F4"/>
    <w:rsid w:val="00744A1C"/>
    <w:rsid w:val="00744B1D"/>
    <w:rsid w:val="00744D68"/>
    <w:rsid w:val="00744FA4"/>
    <w:rsid w:val="00744FAB"/>
    <w:rsid w:val="007453E5"/>
    <w:rsid w:val="007455EF"/>
    <w:rsid w:val="00745859"/>
    <w:rsid w:val="007458C0"/>
    <w:rsid w:val="00745B84"/>
    <w:rsid w:val="00745D20"/>
    <w:rsid w:val="00745E51"/>
    <w:rsid w:val="00745FFA"/>
    <w:rsid w:val="00746224"/>
    <w:rsid w:val="00746551"/>
    <w:rsid w:val="00746667"/>
    <w:rsid w:val="007466FC"/>
    <w:rsid w:val="0074677B"/>
    <w:rsid w:val="00746826"/>
    <w:rsid w:val="00746CEA"/>
    <w:rsid w:val="0074745F"/>
    <w:rsid w:val="007474D4"/>
    <w:rsid w:val="007475C8"/>
    <w:rsid w:val="00747BD0"/>
    <w:rsid w:val="00747C08"/>
    <w:rsid w:val="00747C09"/>
    <w:rsid w:val="00747C4C"/>
    <w:rsid w:val="00747CCA"/>
    <w:rsid w:val="00747D67"/>
    <w:rsid w:val="00747D6A"/>
    <w:rsid w:val="00747DD8"/>
    <w:rsid w:val="00747FC5"/>
    <w:rsid w:val="00750212"/>
    <w:rsid w:val="007509A6"/>
    <w:rsid w:val="00750BFE"/>
    <w:rsid w:val="00750E1F"/>
    <w:rsid w:val="00750E59"/>
    <w:rsid w:val="00750ECC"/>
    <w:rsid w:val="00750F9F"/>
    <w:rsid w:val="00751171"/>
    <w:rsid w:val="00751230"/>
    <w:rsid w:val="007513AA"/>
    <w:rsid w:val="007514A0"/>
    <w:rsid w:val="00751779"/>
    <w:rsid w:val="00751A17"/>
    <w:rsid w:val="0075212C"/>
    <w:rsid w:val="00752257"/>
    <w:rsid w:val="007523D3"/>
    <w:rsid w:val="00752409"/>
    <w:rsid w:val="007527AA"/>
    <w:rsid w:val="007528E4"/>
    <w:rsid w:val="0075295F"/>
    <w:rsid w:val="0075346D"/>
    <w:rsid w:val="00753586"/>
    <w:rsid w:val="007535AC"/>
    <w:rsid w:val="00753924"/>
    <w:rsid w:val="00753A18"/>
    <w:rsid w:val="00753F83"/>
    <w:rsid w:val="007541B0"/>
    <w:rsid w:val="0075426F"/>
    <w:rsid w:val="00754417"/>
    <w:rsid w:val="0075469B"/>
    <w:rsid w:val="00754796"/>
    <w:rsid w:val="0075490C"/>
    <w:rsid w:val="00754B3A"/>
    <w:rsid w:val="00754B42"/>
    <w:rsid w:val="00754DAD"/>
    <w:rsid w:val="00755163"/>
    <w:rsid w:val="0075566A"/>
    <w:rsid w:val="0075579B"/>
    <w:rsid w:val="007558FE"/>
    <w:rsid w:val="00755A6D"/>
    <w:rsid w:val="00755AB1"/>
    <w:rsid w:val="00755E1A"/>
    <w:rsid w:val="00755E3D"/>
    <w:rsid w:val="00755F11"/>
    <w:rsid w:val="00755FCC"/>
    <w:rsid w:val="007562D8"/>
    <w:rsid w:val="00756597"/>
    <w:rsid w:val="00756844"/>
    <w:rsid w:val="007569B0"/>
    <w:rsid w:val="00756A18"/>
    <w:rsid w:val="00756AAB"/>
    <w:rsid w:val="00756BDC"/>
    <w:rsid w:val="00756D06"/>
    <w:rsid w:val="00756D28"/>
    <w:rsid w:val="00756D8E"/>
    <w:rsid w:val="00756EAD"/>
    <w:rsid w:val="00756F93"/>
    <w:rsid w:val="007570C8"/>
    <w:rsid w:val="007572B7"/>
    <w:rsid w:val="0075730C"/>
    <w:rsid w:val="00757440"/>
    <w:rsid w:val="007574D9"/>
    <w:rsid w:val="007575F2"/>
    <w:rsid w:val="00757811"/>
    <w:rsid w:val="007579DE"/>
    <w:rsid w:val="00757AD6"/>
    <w:rsid w:val="00757C74"/>
    <w:rsid w:val="00757CD8"/>
    <w:rsid w:val="00757F63"/>
    <w:rsid w:val="00757F85"/>
    <w:rsid w:val="007601DD"/>
    <w:rsid w:val="00760252"/>
    <w:rsid w:val="00760475"/>
    <w:rsid w:val="00760614"/>
    <w:rsid w:val="0076065A"/>
    <w:rsid w:val="007608AD"/>
    <w:rsid w:val="00760BDE"/>
    <w:rsid w:val="00760C5C"/>
    <w:rsid w:val="00760D89"/>
    <w:rsid w:val="00761033"/>
    <w:rsid w:val="0076134F"/>
    <w:rsid w:val="007614D3"/>
    <w:rsid w:val="007614D7"/>
    <w:rsid w:val="007614E3"/>
    <w:rsid w:val="00761699"/>
    <w:rsid w:val="007618AC"/>
    <w:rsid w:val="0076194E"/>
    <w:rsid w:val="00761965"/>
    <w:rsid w:val="007619CD"/>
    <w:rsid w:val="00761C73"/>
    <w:rsid w:val="00761D92"/>
    <w:rsid w:val="00761ED9"/>
    <w:rsid w:val="00762031"/>
    <w:rsid w:val="007620A9"/>
    <w:rsid w:val="0076212E"/>
    <w:rsid w:val="007622A8"/>
    <w:rsid w:val="007629E5"/>
    <w:rsid w:val="00762D70"/>
    <w:rsid w:val="00762D85"/>
    <w:rsid w:val="0076316A"/>
    <w:rsid w:val="00763353"/>
    <w:rsid w:val="00763379"/>
    <w:rsid w:val="00763601"/>
    <w:rsid w:val="00763909"/>
    <w:rsid w:val="00763A4B"/>
    <w:rsid w:val="00763C1A"/>
    <w:rsid w:val="00763ED5"/>
    <w:rsid w:val="00763F99"/>
    <w:rsid w:val="00763FE8"/>
    <w:rsid w:val="007645AE"/>
    <w:rsid w:val="007646DF"/>
    <w:rsid w:val="0076481A"/>
    <w:rsid w:val="0076486C"/>
    <w:rsid w:val="00764992"/>
    <w:rsid w:val="007649A6"/>
    <w:rsid w:val="00764DDE"/>
    <w:rsid w:val="00764DEE"/>
    <w:rsid w:val="00764E58"/>
    <w:rsid w:val="00764EB3"/>
    <w:rsid w:val="00764F53"/>
    <w:rsid w:val="00764F7E"/>
    <w:rsid w:val="0076553C"/>
    <w:rsid w:val="00765797"/>
    <w:rsid w:val="0076582B"/>
    <w:rsid w:val="0076586D"/>
    <w:rsid w:val="007658F6"/>
    <w:rsid w:val="00765942"/>
    <w:rsid w:val="00765979"/>
    <w:rsid w:val="00765CF8"/>
    <w:rsid w:val="00765D18"/>
    <w:rsid w:val="00765EBE"/>
    <w:rsid w:val="00765F9E"/>
    <w:rsid w:val="00766196"/>
    <w:rsid w:val="0076621F"/>
    <w:rsid w:val="007667EF"/>
    <w:rsid w:val="00766B17"/>
    <w:rsid w:val="00767221"/>
    <w:rsid w:val="0076731C"/>
    <w:rsid w:val="0076752A"/>
    <w:rsid w:val="00767A18"/>
    <w:rsid w:val="00767AD6"/>
    <w:rsid w:val="00767AE7"/>
    <w:rsid w:val="00767DD9"/>
    <w:rsid w:val="00767F45"/>
    <w:rsid w:val="00767FCE"/>
    <w:rsid w:val="007701E4"/>
    <w:rsid w:val="0077038B"/>
    <w:rsid w:val="00770C0D"/>
    <w:rsid w:val="00770F82"/>
    <w:rsid w:val="0077105A"/>
    <w:rsid w:val="00771087"/>
    <w:rsid w:val="007712D4"/>
    <w:rsid w:val="007713E8"/>
    <w:rsid w:val="0077147B"/>
    <w:rsid w:val="007714E2"/>
    <w:rsid w:val="00771550"/>
    <w:rsid w:val="00771567"/>
    <w:rsid w:val="0077163F"/>
    <w:rsid w:val="00771847"/>
    <w:rsid w:val="00771999"/>
    <w:rsid w:val="00771E13"/>
    <w:rsid w:val="00771F67"/>
    <w:rsid w:val="00772482"/>
    <w:rsid w:val="00772739"/>
    <w:rsid w:val="0077273F"/>
    <w:rsid w:val="00772989"/>
    <w:rsid w:val="00772E79"/>
    <w:rsid w:val="00772E99"/>
    <w:rsid w:val="00773718"/>
    <w:rsid w:val="00773983"/>
    <w:rsid w:val="007739E9"/>
    <w:rsid w:val="00773CA8"/>
    <w:rsid w:val="007740F9"/>
    <w:rsid w:val="007742A1"/>
    <w:rsid w:val="00774695"/>
    <w:rsid w:val="007747FF"/>
    <w:rsid w:val="00774835"/>
    <w:rsid w:val="00774906"/>
    <w:rsid w:val="00774FD1"/>
    <w:rsid w:val="00775112"/>
    <w:rsid w:val="00775124"/>
    <w:rsid w:val="007754DC"/>
    <w:rsid w:val="00775645"/>
    <w:rsid w:val="0077590F"/>
    <w:rsid w:val="007759C5"/>
    <w:rsid w:val="00775AA0"/>
    <w:rsid w:val="00775C77"/>
    <w:rsid w:val="00775D4A"/>
    <w:rsid w:val="00776078"/>
    <w:rsid w:val="007761D8"/>
    <w:rsid w:val="007762F5"/>
    <w:rsid w:val="007765B4"/>
    <w:rsid w:val="0077667E"/>
    <w:rsid w:val="00776766"/>
    <w:rsid w:val="007767BE"/>
    <w:rsid w:val="00776A1F"/>
    <w:rsid w:val="00776EA4"/>
    <w:rsid w:val="00777090"/>
    <w:rsid w:val="007770FA"/>
    <w:rsid w:val="0077730D"/>
    <w:rsid w:val="00777471"/>
    <w:rsid w:val="00777489"/>
    <w:rsid w:val="007776D1"/>
    <w:rsid w:val="00777715"/>
    <w:rsid w:val="0077771F"/>
    <w:rsid w:val="00777A7D"/>
    <w:rsid w:val="00777CBA"/>
    <w:rsid w:val="00777D6B"/>
    <w:rsid w:val="00777EC4"/>
    <w:rsid w:val="00777F57"/>
    <w:rsid w:val="00777FB2"/>
    <w:rsid w:val="00780013"/>
    <w:rsid w:val="00780086"/>
    <w:rsid w:val="0078019B"/>
    <w:rsid w:val="007802E6"/>
    <w:rsid w:val="007804B6"/>
    <w:rsid w:val="00780655"/>
    <w:rsid w:val="007809D7"/>
    <w:rsid w:val="00780B95"/>
    <w:rsid w:val="00780C4C"/>
    <w:rsid w:val="00780CA9"/>
    <w:rsid w:val="007810FF"/>
    <w:rsid w:val="0078118D"/>
    <w:rsid w:val="0078121E"/>
    <w:rsid w:val="0078159F"/>
    <w:rsid w:val="0078178D"/>
    <w:rsid w:val="0078190E"/>
    <w:rsid w:val="00781A48"/>
    <w:rsid w:val="00781AA0"/>
    <w:rsid w:val="00781AFF"/>
    <w:rsid w:val="00782238"/>
    <w:rsid w:val="00782347"/>
    <w:rsid w:val="0078236F"/>
    <w:rsid w:val="0078252D"/>
    <w:rsid w:val="007825CC"/>
    <w:rsid w:val="007827F9"/>
    <w:rsid w:val="00782846"/>
    <w:rsid w:val="00782A35"/>
    <w:rsid w:val="00782B35"/>
    <w:rsid w:val="00782BE0"/>
    <w:rsid w:val="00782D52"/>
    <w:rsid w:val="0078308A"/>
    <w:rsid w:val="0078318A"/>
    <w:rsid w:val="0078366E"/>
    <w:rsid w:val="00783972"/>
    <w:rsid w:val="00783A11"/>
    <w:rsid w:val="00783AE0"/>
    <w:rsid w:val="00783B24"/>
    <w:rsid w:val="00783BA8"/>
    <w:rsid w:val="00783C00"/>
    <w:rsid w:val="00784412"/>
    <w:rsid w:val="007849DB"/>
    <w:rsid w:val="007849F3"/>
    <w:rsid w:val="00784DCA"/>
    <w:rsid w:val="00785333"/>
    <w:rsid w:val="00785376"/>
    <w:rsid w:val="00785399"/>
    <w:rsid w:val="00785715"/>
    <w:rsid w:val="0078579F"/>
    <w:rsid w:val="0078582A"/>
    <w:rsid w:val="00785862"/>
    <w:rsid w:val="00785986"/>
    <w:rsid w:val="007860AB"/>
    <w:rsid w:val="00786272"/>
    <w:rsid w:val="007862E8"/>
    <w:rsid w:val="00786356"/>
    <w:rsid w:val="0078678A"/>
    <w:rsid w:val="00786AA2"/>
    <w:rsid w:val="00786ADF"/>
    <w:rsid w:val="00786B4E"/>
    <w:rsid w:val="00786BEA"/>
    <w:rsid w:val="00786F84"/>
    <w:rsid w:val="007871B4"/>
    <w:rsid w:val="0078724A"/>
    <w:rsid w:val="007874B6"/>
    <w:rsid w:val="00787695"/>
    <w:rsid w:val="00787784"/>
    <w:rsid w:val="00787AD3"/>
    <w:rsid w:val="00787EF8"/>
    <w:rsid w:val="007900D0"/>
    <w:rsid w:val="00790280"/>
    <w:rsid w:val="007903BD"/>
    <w:rsid w:val="007906A9"/>
    <w:rsid w:val="007909B7"/>
    <w:rsid w:val="00790A7B"/>
    <w:rsid w:val="00790AF3"/>
    <w:rsid w:val="00790C49"/>
    <w:rsid w:val="00790E54"/>
    <w:rsid w:val="00790F19"/>
    <w:rsid w:val="00791153"/>
    <w:rsid w:val="0079131A"/>
    <w:rsid w:val="0079147D"/>
    <w:rsid w:val="007915B2"/>
    <w:rsid w:val="00791617"/>
    <w:rsid w:val="007916CB"/>
    <w:rsid w:val="00791738"/>
    <w:rsid w:val="0079176E"/>
    <w:rsid w:val="00791780"/>
    <w:rsid w:val="00791839"/>
    <w:rsid w:val="007919DB"/>
    <w:rsid w:val="00791A41"/>
    <w:rsid w:val="00791AEC"/>
    <w:rsid w:val="00791EB9"/>
    <w:rsid w:val="00792005"/>
    <w:rsid w:val="00792264"/>
    <w:rsid w:val="0079226A"/>
    <w:rsid w:val="00792275"/>
    <w:rsid w:val="007924DA"/>
    <w:rsid w:val="007924E9"/>
    <w:rsid w:val="0079257F"/>
    <w:rsid w:val="00792710"/>
    <w:rsid w:val="0079273F"/>
    <w:rsid w:val="0079275E"/>
    <w:rsid w:val="00792902"/>
    <w:rsid w:val="007929F3"/>
    <w:rsid w:val="00792B50"/>
    <w:rsid w:val="00792BFB"/>
    <w:rsid w:val="00792CB4"/>
    <w:rsid w:val="00792D0B"/>
    <w:rsid w:val="00792E2D"/>
    <w:rsid w:val="00792EEB"/>
    <w:rsid w:val="00792F7E"/>
    <w:rsid w:val="00793005"/>
    <w:rsid w:val="0079314C"/>
    <w:rsid w:val="00793490"/>
    <w:rsid w:val="007935C8"/>
    <w:rsid w:val="00793705"/>
    <w:rsid w:val="00793A7C"/>
    <w:rsid w:val="00793AB4"/>
    <w:rsid w:val="00793B8A"/>
    <w:rsid w:val="00793D37"/>
    <w:rsid w:val="00794048"/>
    <w:rsid w:val="007941E3"/>
    <w:rsid w:val="00794335"/>
    <w:rsid w:val="0079445E"/>
    <w:rsid w:val="007944C4"/>
    <w:rsid w:val="00794819"/>
    <w:rsid w:val="007948BA"/>
    <w:rsid w:val="00794D49"/>
    <w:rsid w:val="00794E60"/>
    <w:rsid w:val="007951B2"/>
    <w:rsid w:val="0079536D"/>
    <w:rsid w:val="007959A1"/>
    <w:rsid w:val="00795C9F"/>
    <w:rsid w:val="00795E1F"/>
    <w:rsid w:val="00795F47"/>
    <w:rsid w:val="00795FB8"/>
    <w:rsid w:val="00796059"/>
    <w:rsid w:val="00796182"/>
    <w:rsid w:val="007962E9"/>
    <w:rsid w:val="007965B0"/>
    <w:rsid w:val="00796940"/>
    <w:rsid w:val="00796966"/>
    <w:rsid w:val="00796BDF"/>
    <w:rsid w:val="00796CA3"/>
    <w:rsid w:val="00796E80"/>
    <w:rsid w:val="007974EC"/>
    <w:rsid w:val="0079751D"/>
    <w:rsid w:val="007978DE"/>
    <w:rsid w:val="00797B54"/>
    <w:rsid w:val="00797B9A"/>
    <w:rsid w:val="00797BD5"/>
    <w:rsid w:val="00797D4C"/>
    <w:rsid w:val="00797DAA"/>
    <w:rsid w:val="00797ECC"/>
    <w:rsid w:val="007A0346"/>
    <w:rsid w:val="007A0578"/>
    <w:rsid w:val="007A05C4"/>
    <w:rsid w:val="007A05CB"/>
    <w:rsid w:val="007A074F"/>
    <w:rsid w:val="007A0BA1"/>
    <w:rsid w:val="007A0CCC"/>
    <w:rsid w:val="007A0DB9"/>
    <w:rsid w:val="007A0E68"/>
    <w:rsid w:val="007A0EB7"/>
    <w:rsid w:val="007A0F05"/>
    <w:rsid w:val="007A17A6"/>
    <w:rsid w:val="007A1CDD"/>
    <w:rsid w:val="007A1DB9"/>
    <w:rsid w:val="007A2136"/>
    <w:rsid w:val="007A26D4"/>
    <w:rsid w:val="007A2779"/>
    <w:rsid w:val="007A286F"/>
    <w:rsid w:val="007A28C6"/>
    <w:rsid w:val="007A2D6D"/>
    <w:rsid w:val="007A3064"/>
    <w:rsid w:val="007A3386"/>
    <w:rsid w:val="007A36A8"/>
    <w:rsid w:val="007A3749"/>
    <w:rsid w:val="007A38CC"/>
    <w:rsid w:val="007A392B"/>
    <w:rsid w:val="007A3A3C"/>
    <w:rsid w:val="007A3AC2"/>
    <w:rsid w:val="007A3E9C"/>
    <w:rsid w:val="007A3F50"/>
    <w:rsid w:val="007A4224"/>
    <w:rsid w:val="007A47AE"/>
    <w:rsid w:val="007A4801"/>
    <w:rsid w:val="007A491C"/>
    <w:rsid w:val="007A4A70"/>
    <w:rsid w:val="007A4B35"/>
    <w:rsid w:val="007A4B48"/>
    <w:rsid w:val="007A4C46"/>
    <w:rsid w:val="007A4D8B"/>
    <w:rsid w:val="007A4DA7"/>
    <w:rsid w:val="007A4E0F"/>
    <w:rsid w:val="007A502D"/>
    <w:rsid w:val="007A50A7"/>
    <w:rsid w:val="007A5214"/>
    <w:rsid w:val="007A549E"/>
    <w:rsid w:val="007A5856"/>
    <w:rsid w:val="007A5B54"/>
    <w:rsid w:val="007A5D6D"/>
    <w:rsid w:val="007A5E20"/>
    <w:rsid w:val="007A5E6A"/>
    <w:rsid w:val="007A5E9F"/>
    <w:rsid w:val="007A5F63"/>
    <w:rsid w:val="007A61D8"/>
    <w:rsid w:val="007A6446"/>
    <w:rsid w:val="007A676A"/>
    <w:rsid w:val="007A6C63"/>
    <w:rsid w:val="007A6FD2"/>
    <w:rsid w:val="007A7174"/>
    <w:rsid w:val="007A718D"/>
    <w:rsid w:val="007A726C"/>
    <w:rsid w:val="007A7325"/>
    <w:rsid w:val="007A746E"/>
    <w:rsid w:val="007A750C"/>
    <w:rsid w:val="007A75F7"/>
    <w:rsid w:val="007A77DA"/>
    <w:rsid w:val="007A7AF8"/>
    <w:rsid w:val="007A7BAC"/>
    <w:rsid w:val="007A7C52"/>
    <w:rsid w:val="007A7CEE"/>
    <w:rsid w:val="007A7F37"/>
    <w:rsid w:val="007B0071"/>
    <w:rsid w:val="007B01A1"/>
    <w:rsid w:val="007B066F"/>
    <w:rsid w:val="007B07E2"/>
    <w:rsid w:val="007B0809"/>
    <w:rsid w:val="007B08CB"/>
    <w:rsid w:val="007B0BE3"/>
    <w:rsid w:val="007B0C31"/>
    <w:rsid w:val="007B1642"/>
    <w:rsid w:val="007B16F7"/>
    <w:rsid w:val="007B177A"/>
    <w:rsid w:val="007B1B19"/>
    <w:rsid w:val="007B1D0E"/>
    <w:rsid w:val="007B1EE7"/>
    <w:rsid w:val="007B1FC1"/>
    <w:rsid w:val="007B209A"/>
    <w:rsid w:val="007B2655"/>
    <w:rsid w:val="007B2709"/>
    <w:rsid w:val="007B280D"/>
    <w:rsid w:val="007B2A6C"/>
    <w:rsid w:val="007B2F10"/>
    <w:rsid w:val="007B3071"/>
    <w:rsid w:val="007B30BF"/>
    <w:rsid w:val="007B314B"/>
    <w:rsid w:val="007B34C5"/>
    <w:rsid w:val="007B3507"/>
    <w:rsid w:val="007B3546"/>
    <w:rsid w:val="007B3A7A"/>
    <w:rsid w:val="007B3B57"/>
    <w:rsid w:val="007B3E26"/>
    <w:rsid w:val="007B3E27"/>
    <w:rsid w:val="007B4135"/>
    <w:rsid w:val="007B4234"/>
    <w:rsid w:val="007B430C"/>
    <w:rsid w:val="007B448C"/>
    <w:rsid w:val="007B4619"/>
    <w:rsid w:val="007B4AB5"/>
    <w:rsid w:val="007B4AF6"/>
    <w:rsid w:val="007B4B7F"/>
    <w:rsid w:val="007B4EFE"/>
    <w:rsid w:val="007B4F13"/>
    <w:rsid w:val="007B5116"/>
    <w:rsid w:val="007B513E"/>
    <w:rsid w:val="007B5240"/>
    <w:rsid w:val="007B5350"/>
    <w:rsid w:val="007B5559"/>
    <w:rsid w:val="007B5ACB"/>
    <w:rsid w:val="007B5DD5"/>
    <w:rsid w:val="007B5F17"/>
    <w:rsid w:val="007B5F98"/>
    <w:rsid w:val="007B6021"/>
    <w:rsid w:val="007B6B8E"/>
    <w:rsid w:val="007B6D4B"/>
    <w:rsid w:val="007B6DDE"/>
    <w:rsid w:val="007B723C"/>
    <w:rsid w:val="007B72EC"/>
    <w:rsid w:val="007B73EF"/>
    <w:rsid w:val="007B771F"/>
    <w:rsid w:val="007B775C"/>
    <w:rsid w:val="007B77ED"/>
    <w:rsid w:val="007B7981"/>
    <w:rsid w:val="007B7DC3"/>
    <w:rsid w:val="007C02AE"/>
    <w:rsid w:val="007C0335"/>
    <w:rsid w:val="007C0734"/>
    <w:rsid w:val="007C08B1"/>
    <w:rsid w:val="007C091C"/>
    <w:rsid w:val="007C0A7F"/>
    <w:rsid w:val="007C0E3E"/>
    <w:rsid w:val="007C1093"/>
    <w:rsid w:val="007C1133"/>
    <w:rsid w:val="007C1288"/>
    <w:rsid w:val="007C1678"/>
    <w:rsid w:val="007C1858"/>
    <w:rsid w:val="007C190E"/>
    <w:rsid w:val="007C1C2C"/>
    <w:rsid w:val="007C1D8C"/>
    <w:rsid w:val="007C1E0C"/>
    <w:rsid w:val="007C1E9D"/>
    <w:rsid w:val="007C214D"/>
    <w:rsid w:val="007C265E"/>
    <w:rsid w:val="007C27B9"/>
    <w:rsid w:val="007C2A12"/>
    <w:rsid w:val="007C2A6A"/>
    <w:rsid w:val="007C2BB7"/>
    <w:rsid w:val="007C2C55"/>
    <w:rsid w:val="007C2CC2"/>
    <w:rsid w:val="007C2F38"/>
    <w:rsid w:val="007C33A6"/>
    <w:rsid w:val="007C3511"/>
    <w:rsid w:val="007C38BD"/>
    <w:rsid w:val="007C39F0"/>
    <w:rsid w:val="007C3A5A"/>
    <w:rsid w:val="007C3B87"/>
    <w:rsid w:val="007C3D6B"/>
    <w:rsid w:val="007C3DE3"/>
    <w:rsid w:val="007C3F7F"/>
    <w:rsid w:val="007C431A"/>
    <w:rsid w:val="007C46B2"/>
    <w:rsid w:val="007C482E"/>
    <w:rsid w:val="007C486A"/>
    <w:rsid w:val="007C4BDB"/>
    <w:rsid w:val="007C4D38"/>
    <w:rsid w:val="007C4D4E"/>
    <w:rsid w:val="007C4D6F"/>
    <w:rsid w:val="007C4F21"/>
    <w:rsid w:val="007C4FE5"/>
    <w:rsid w:val="007C5252"/>
    <w:rsid w:val="007C52CF"/>
    <w:rsid w:val="007C54DE"/>
    <w:rsid w:val="007C5527"/>
    <w:rsid w:val="007C562E"/>
    <w:rsid w:val="007C5923"/>
    <w:rsid w:val="007C5ABF"/>
    <w:rsid w:val="007C5BEE"/>
    <w:rsid w:val="007C5BF2"/>
    <w:rsid w:val="007C5C88"/>
    <w:rsid w:val="007C5D3B"/>
    <w:rsid w:val="007C5EF7"/>
    <w:rsid w:val="007C67DD"/>
    <w:rsid w:val="007C6A4F"/>
    <w:rsid w:val="007C6A7E"/>
    <w:rsid w:val="007C6E0C"/>
    <w:rsid w:val="007C6E86"/>
    <w:rsid w:val="007C7067"/>
    <w:rsid w:val="007C7194"/>
    <w:rsid w:val="007C719D"/>
    <w:rsid w:val="007C71AB"/>
    <w:rsid w:val="007C7394"/>
    <w:rsid w:val="007C7443"/>
    <w:rsid w:val="007C7719"/>
    <w:rsid w:val="007C771E"/>
    <w:rsid w:val="007C7725"/>
    <w:rsid w:val="007C79A4"/>
    <w:rsid w:val="007C79AA"/>
    <w:rsid w:val="007C7C1A"/>
    <w:rsid w:val="007C7C36"/>
    <w:rsid w:val="007C7D55"/>
    <w:rsid w:val="007C7D78"/>
    <w:rsid w:val="007D0073"/>
    <w:rsid w:val="007D01A0"/>
    <w:rsid w:val="007D01B2"/>
    <w:rsid w:val="007D0875"/>
    <w:rsid w:val="007D09B2"/>
    <w:rsid w:val="007D0AC1"/>
    <w:rsid w:val="007D0B9C"/>
    <w:rsid w:val="007D0BF2"/>
    <w:rsid w:val="007D1182"/>
    <w:rsid w:val="007D1289"/>
    <w:rsid w:val="007D12E7"/>
    <w:rsid w:val="007D13F9"/>
    <w:rsid w:val="007D14A4"/>
    <w:rsid w:val="007D14AB"/>
    <w:rsid w:val="007D1605"/>
    <w:rsid w:val="007D16FB"/>
    <w:rsid w:val="007D1F44"/>
    <w:rsid w:val="007D2223"/>
    <w:rsid w:val="007D264B"/>
    <w:rsid w:val="007D27D7"/>
    <w:rsid w:val="007D29FF"/>
    <w:rsid w:val="007D2B67"/>
    <w:rsid w:val="007D2C04"/>
    <w:rsid w:val="007D2C66"/>
    <w:rsid w:val="007D2DFB"/>
    <w:rsid w:val="007D2FED"/>
    <w:rsid w:val="007D31DA"/>
    <w:rsid w:val="007D3220"/>
    <w:rsid w:val="007D325A"/>
    <w:rsid w:val="007D3417"/>
    <w:rsid w:val="007D35BC"/>
    <w:rsid w:val="007D39F6"/>
    <w:rsid w:val="007D3B4A"/>
    <w:rsid w:val="007D423B"/>
    <w:rsid w:val="007D429B"/>
    <w:rsid w:val="007D43F8"/>
    <w:rsid w:val="007D45FC"/>
    <w:rsid w:val="007D4695"/>
    <w:rsid w:val="007D471E"/>
    <w:rsid w:val="007D493B"/>
    <w:rsid w:val="007D4AE9"/>
    <w:rsid w:val="007D4B10"/>
    <w:rsid w:val="007D4B35"/>
    <w:rsid w:val="007D4CCF"/>
    <w:rsid w:val="007D4D80"/>
    <w:rsid w:val="007D4EAD"/>
    <w:rsid w:val="007D4EDC"/>
    <w:rsid w:val="007D5084"/>
    <w:rsid w:val="007D51E5"/>
    <w:rsid w:val="007D53C7"/>
    <w:rsid w:val="007D5415"/>
    <w:rsid w:val="007D54AF"/>
    <w:rsid w:val="007D5C51"/>
    <w:rsid w:val="007D5EF5"/>
    <w:rsid w:val="007D5FA5"/>
    <w:rsid w:val="007D6015"/>
    <w:rsid w:val="007D6153"/>
    <w:rsid w:val="007D65FD"/>
    <w:rsid w:val="007D66A7"/>
    <w:rsid w:val="007D67E4"/>
    <w:rsid w:val="007D68D7"/>
    <w:rsid w:val="007D6A4E"/>
    <w:rsid w:val="007D6BEA"/>
    <w:rsid w:val="007D71C6"/>
    <w:rsid w:val="007D7213"/>
    <w:rsid w:val="007D72C5"/>
    <w:rsid w:val="007D72E2"/>
    <w:rsid w:val="007D7338"/>
    <w:rsid w:val="007D7B7F"/>
    <w:rsid w:val="007D7CB1"/>
    <w:rsid w:val="007E00CA"/>
    <w:rsid w:val="007E02CD"/>
    <w:rsid w:val="007E058F"/>
    <w:rsid w:val="007E0952"/>
    <w:rsid w:val="007E0A56"/>
    <w:rsid w:val="007E0AD1"/>
    <w:rsid w:val="007E0EF3"/>
    <w:rsid w:val="007E1381"/>
    <w:rsid w:val="007E13B5"/>
    <w:rsid w:val="007E1433"/>
    <w:rsid w:val="007E143F"/>
    <w:rsid w:val="007E18B5"/>
    <w:rsid w:val="007E190D"/>
    <w:rsid w:val="007E1A23"/>
    <w:rsid w:val="007E1D8F"/>
    <w:rsid w:val="007E1DE1"/>
    <w:rsid w:val="007E1E85"/>
    <w:rsid w:val="007E1EF6"/>
    <w:rsid w:val="007E1FD3"/>
    <w:rsid w:val="007E2456"/>
    <w:rsid w:val="007E2962"/>
    <w:rsid w:val="007E2BA6"/>
    <w:rsid w:val="007E2E4F"/>
    <w:rsid w:val="007E3070"/>
    <w:rsid w:val="007E30A1"/>
    <w:rsid w:val="007E3116"/>
    <w:rsid w:val="007E317D"/>
    <w:rsid w:val="007E3385"/>
    <w:rsid w:val="007E3438"/>
    <w:rsid w:val="007E3613"/>
    <w:rsid w:val="007E368F"/>
    <w:rsid w:val="007E3A66"/>
    <w:rsid w:val="007E3A99"/>
    <w:rsid w:val="007E4525"/>
    <w:rsid w:val="007E493C"/>
    <w:rsid w:val="007E4D42"/>
    <w:rsid w:val="007E4DE4"/>
    <w:rsid w:val="007E525D"/>
    <w:rsid w:val="007E5673"/>
    <w:rsid w:val="007E57BB"/>
    <w:rsid w:val="007E5818"/>
    <w:rsid w:val="007E5896"/>
    <w:rsid w:val="007E596A"/>
    <w:rsid w:val="007E59AE"/>
    <w:rsid w:val="007E5A25"/>
    <w:rsid w:val="007E5A91"/>
    <w:rsid w:val="007E5FDF"/>
    <w:rsid w:val="007E61CA"/>
    <w:rsid w:val="007E6285"/>
    <w:rsid w:val="007E64A9"/>
    <w:rsid w:val="007E6624"/>
    <w:rsid w:val="007E66E2"/>
    <w:rsid w:val="007E6753"/>
    <w:rsid w:val="007E6888"/>
    <w:rsid w:val="007E6B7B"/>
    <w:rsid w:val="007E6CED"/>
    <w:rsid w:val="007E6CF0"/>
    <w:rsid w:val="007E6DBD"/>
    <w:rsid w:val="007E6DE4"/>
    <w:rsid w:val="007E6E3A"/>
    <w:rsid w:val="007E7043"/>
    <w:rsid w:val="007E7854"/>
    <w:rsid w:val="007E7A6A"/>
    <w:rsid w:val="007E7C13"/>
    <w:rsid w:val="007E7C5E"/>
    <w:rsid w:val="007E7C75"/>
    <w:rsid w:val="007E7EAC"/>
    <w:rsid w:val="007F0019"/>
    <w:rsid w:val="007F0323"/>
    <w:rsid w:val="007F04CD"/>
    <w:rsid w:val="007F06A1"/>
    <w:rsid w:val="007F0786"/>
    <w:rsid w:val="007F0936"/>
    <w:rsid w:val="007F0A4D"/>
    <w:rsid w:val="007F0A90"/>
    <w:rsid w:val="007F0AA8"/>
    <w:rsid w:val="007F0B6C"/>
    <w:rsid w:val="007F0D0A"/>
    <w:rsid w:val="007F1234"/>
    <w:rsid w:val="007F12B8"/>
    <w:rsid w:val="007F1372"/>
    <w:rsid w:val="007F13A6"/>
    <w:rsid w:val="007F15A6"/>
    <w:rsid w:val="007F1716"/>
    <w:rsid w:val="007F17BE"/>
    <w:rsid w:val="007F1859"/>
    <w:rsid w:val="007F1873"/>
    <w:rsid w:val="007F1BBE"/>
    <w:rsid w:val="007F1BF5"/>
    <w:rsid w:val="007F2086"/>
    <w:rsid w:val="007F23F6"/>
    <w:rsid w:val="007F2427"/>
    <w:rsid w:val="007F243B"/>
    <w:rsid w:val="007F244C"/>
    <w:rsid w:val="007F2601"/>
    <w:rsid w:val="007F2751"/>
    <w:rsid w:val="007F2A17"/>
    <w:rsid w:val="007F2A5F"/>
    <w:rsid w:val="007F2EAA"/>
    <w:rsid w:val="007F3303"/>
    <w:rsid w:val="007F344F"/>
    <w:rsid w:val="007F34E3"/>
    <w:rsid w:val="007F356E"/>
    <w:rsid w:val="007F360E"/>
    <w:rsid w:val="007F379E"/>
    <w:rsid w:val="007F3CD9"/>
    <w:rsid w:val="007F4164"/>
    <w:rsid w:val="007F4408"/>
    <w:rsid w:val="007F4577"/>
    <w:rsid w:val="007F471C"/>
    <w:rsid w:val="007F47B0"/>
    <w:rsid w:val="007F49A0"/>
    <w:rsid w:val="007F4D86"/>
    <w:rsid w:val="007F4DCA"/>
    <w:rsid w:val="007F4F89"/>
    <w:rsid w:val="007F53AB"/>
    <w:rsid w:val="007F5757"/>
    <w:rsid w:val="007F598B"/>
    <w:rsid w:val="007F5A29"/>
    <w:rsid w:val="007F5EA8"/>
    <w:rsid w:val="007F6425"/>
    <w:rsid w:val="007F64BA"/>
    <w:rsid w:val="007F65C0"/>
    <w:rsid w:val="007F6725"/>
    <w:rsid w:val="007F68FC"/>
    <w:rsid w:val="007F6BA6"/>
    <w:rsid w:val="007F6C51"/>
    <w:rsid w:val="007F6C5F"/>
    <w:rsid w:val="007F6F30"/>
    <w:rsid w:val="007F70E1"/>
    <w:rsid w:val="007F71A1"/>
    <w:rsid w:val="007F72D0"/>
    <w:rsid w:val="007F7347"/>
    <w:rsid w:val="007F7530"/>
    <w:rsid w:val="007F75C2"/>
    <w:rsid w:val="007F78B6"/>
    <w:rsid w:val="007F7CF8"/>
    <w:rsid w:val="007F7F53"/>
    <w:rsid w:val="00800035"/>
    <w:rsid w:val="0080014F"/>
    <w:rsid w:val="0080042F"/>
    <w:rsid w:val="00800564"/>
    <w:rsid w:val="008005F5"/>
    <w:rsid w:val="0080083C"/>
    <w:rsid w:val="00800896"/>
    <w:rsid w:val="0080091C"/>
    <w:rsid w:val="008009DE"/>
    <w:rsid w:val="00800B72"/>
    <w:rsid w:val="00800C90"/>
    <w:rsid w:val="00800E4C"/>
    <w:rsid w:val="00800F5C"/>
    <w:rsid w:val="00800F8B"/>
    <w:rsid w:val="0080109F"/>
    <w:rsid w:val="008010DC"/>
    <w:rsid w:val="008014DE"/>
    <w:rsid w:val="00801612"/>
    <w:rsid w:val="00801886"/>
    <w:rsid w:val="008019FD"/>
    <w:rsid w:val="00801CCD"/>
    <w:rsid w:val="00801CE4"/>
    <w:rsid w:val="00801D91"/>
    <w:rsid w:val="00801F4A"/>
    <w:rsid w:val="008021FA"/>
    <w:rsid w:val="0080254A"/>
    <w:rsid w:val="0080272B"/>
    <w:rsid w:val="0080289A"/>
    <w:rsid w:val="00802960"/>
    <w:rsid w:val="00802A2F"/>
    <w:rsid w:val="00802ABD"/>
    <w:rsid w:val="00802B59"/>
    <w:rsid w:val="00802D54"/>
    <w:rsid w:val="008034EC"/>
    <w:rsid w:val="00803586"/>
    <w:rsid w:val="00803765"/>
    <w:rsid w:val="00803DE4"/>
    <w:rsid w:val="00803DE8"/>
    <w:rsid w:val="00803E11"/>
    <w:rsid w:val="008043E6"/>
    <w:rsid w:val="00804436"/>
    <w:rsid w:val="008044D4"/>
    <w:rsid w:val="00804562"/>
    <w:rsid w:val="008046D6"/>
    <w:rsid w:val="008048FC"/>
    <w:rsid w:val="008049AE"/>
    <w:rsid w:val="00804E9E"/>
    <w:rsid w:val="00805357"/>
    <w:rsid w:val="00805634"/>
    <w:rsid w:val="0080567D"/>
    <w:rsid w:val="00805D1B"/>
    <w:rsid w:val="00805DC3"/>
    <w:rsid w:val="00805F6F"/>
    <w:rsid w:val="00806442"/>
    <w:rsid w:val="008064E9"/>
    <w:rsid w:val="00806669"/>
    <w:rsid w:val="00806C94"/>
    <w:rsid w:val="00806EAB"/>
    <w:rsid w:val="00806FEC"/>
    <w:rsid w:val="00807054"/>
    <w:rsid w:val="00807076"/>
    <w:rsid w:val="00807138"/>
    <w:rsid w:val="008073F8"/>
    <w:rsid w:val="008076DE"/>
    <w:rsid w:val="008078FB"/>
    <w:rsid w:val="00807909"/>
    <w:rsid w:val="008079FB"/>
    <w:rsid w:val="00807C7C"/>
    <w:rsid w:val="00807D65"/>
    <w:rsid w:val="00807DCC"/>
    <w:rsid w:val="00807E69"/>
    <w:rsid w:val="00810046"/>
    <w:rsid w:val="008100BB"/>
    <w:rsid w:val="00810521"/>
    <w:rsid w:val="008105C7"/>
    <w:rsid w:val="00810A18"/>
    <w:rsid w:val="00810BB4"/>
    <w:rsid w:val="00810BD2"/>
    <w:rsid w:val="00810BE1"/>
    <w:rsid w:val="0081130D"/>
    <w:rsid w:val="0081137D"/>
    <w:rsid w:val="00811437"/>
    <w:rsid w:val="00811821"/>
    <w:rsid w:val="00811D52"/>
    <w:rsid w:val="00811F88"/>
    <w:rsid w:val="00811FCC"/>
    <w:rsid w:val="00812163"/>
    <w:rsid w:val="00812424"/>
    <w:rsid w:val="008125A9"/>
    <w:rsid w:val="008125B5"/>
    <w:rsid w:val="008125F8"/>
    <w:rsid w:val="00812B94"/>
    <w:rsid w:val="00812C9C"/>
    <w:rsid w:val="00812E4B"/>
    <w:rsid w:val="00813088"/>
    <w:rsid w:val="008130C0"/>
    <w:rsid w:val="008130F6"/>
    <w:rsid w:val="008131CE"/>
    <w:rsid w:val="008132DD"/>
    <w:rsid w:val="008133DF"/>
    <w:rsid w:val="00813A96"/>
    <w:rsid w:val="00813F05"/>
    <w:rsid w:val="008141CC"/>
    <w:rsid w:val="008143C0"/>
    <w:rsid w:val="00814655"/>
    <w:rsid w:val="00814879"/>
    <w:rsid w:val="008148DD"/>
    <w:rsid w:val="00814A48"/>
    <w:rsid w:val="00814D46"/>
    <w:rsid w:val="00814D9F"/>
    <w:rsid w:val="00814FAF"/>
    <w:rsid w:val="008150CA"/>
    <w:rsid w:val="00815155"/>
    <w:rsid w:val="00815501"/>
    <w:rsid w:val="008157C6"/>
    <w:rsid w:val="00815A8F"/>
    <w:rsid w:val="00815BE6"/>
    <w:rsid w:val="0081608D"/>
    <w:rsid w:val="00816094"/>
    <w:rsid w:val="008160AC"/>
    <w:rsid w:val="0081637C"/>
    <w:rsid w:val="00816520"/>
    <w:rsid w:val="00816635"/>
    <w:rsid w:val="0081668A"/>
    <w:rsid w:val="008167DB"/>
    <w:rsid w:val="0081683B"/>
    <w:rsid w:val="00816C72"/>
    <w:rsid w:val="00817146"/>
    <w:rsid w:val="008172C6"/>
    <w:rsid w:val="0081733B"/>
    <w:rsid w:val="008174C8"/>
    <w:rsid w:val="008174E3"/>
    <w:rsid w:val="008175FA"/>
    <w:rsid w:val="008177E8"/>
    <w:rsid w:val="00817A44"/>
    <w:rsid w:val="00817AC6"/>
    <w:rsid w:val="00817D88"/>
    <w:rsid w:val="0082015C"/>
    <w:rsid w:val="008202A8"/>
    <w:rsid w:val="0082039D"/>
    <w:rsid w:val="008206A6"/>
    <w:rsid w:val="00820B7F"/>
    <w:rsid w:val="00820D4A"/>
    <w:rsid w:val="00821357"/>
    <w:rsid w:val="00821364"/>
    <w:rsid w:val="0082161F"/>
    <w:rsid w:val="00821684"/>
    <w:rsid w:val="00821711"/>
    <w:rsid w:val="008217F0"/>
    <w:rsid w:val="00821BAD"/>
    <w:rsid w:val="008224E3"/>
    <w:rsid w:val="00822611"/>
    <w:rsid w:val="008226E3"/>
    <w:rsid w:val="008228E6"/>
    <w:rsid w:val="00822B6C"/>
    <w:rsid w:val="00822CEE"/>
    <w:rsid w:val="008231C6"/>
    <w:rsid w:val="00823287"/>
    <w:rsid w:val="008235F8"/>
    <w:rsid w:val="008237EC"/>
    <w:rsid w:val="00823B4E"/>
    <w:rsid w:val="00823C03"/>
    <w:rsid w:val="00823CE7"/>
    <w:rsid w:val="00824334"/>
    <w:rsid w:val="00824747"/>
    <w:rsid w:val="00824A50"/>
    <w:rsid w:val="00824E69"/>
    <w:rsid w:val="00825023"/>
    <w:rsid w:val="008250EF"/>
    <w:rsid w:val="008250F9"/>
    <w:rsid w:val="00825392"/>
    <w:rsid w:val="00825427"/>
    <w:rsid w:val="00825BFE"/>
    <w:rsid w:val="00825CE8"/>
    <w:rsid w:val="00825F31"/>
    <w:rsid w:val="00825F36"/>
    <w:rsid w:val="008263B9"/>
    <w:rsid w:val="008263C8"/>
    <w:rsid w:val="00826495"/>
    <w:rsid w:val="0082651E"/>
    <w:rsid w:val="008265A9"/>
    <w:rsid w:val="008266A0"/>
    <w:rsid w:val="008267FC"/>
    <w:rsid w:val="00826AB0"/>
    <w:rsid w:val="00826B75"/>
    <w:rsid w:val="00826D64"/>
    <w:rsid w:val="00826FE4"/>
    <w:rsid w:val="00827002"/>
    <w:rsid w:val="0082729C"/>
    <w:rsid w:val="008277EB"/>
    <w:rsid w:val="00827A29"/>
    <w:rsid w:val="00827A3B"/>
    <w:rsid w:val="00827C26"/>
    <w:rsid w:val="00827D11"/>
    <w:rsid w:val="008301FE"/>
    <w:rsid w:val="0083028B"/>
    <w:rsid w:val="008302D6"/>
    <w:rsid w:val="00830408"/>
    <w:rsid w:val="00830518"/>
    <w:rsid w:val="0083056B"/>
    <w:rsid w:val="0083076E"/>
    <w:rsid w:val="0083081A"/>
    <w:rsid w:val="00830987"/>
    <w:rsid w:val="00830BFC"/>
    <w:rsid w:val="00830C94"/>
    <w:rsid w:val="00830D86"/>
    <w:rsid w:val="00831194"/>
    <w:rsid w:val="00831207"/>
    <w:rsid w:val="0083143C"/>
    <w:rsid w:val="00831746"/>
    <w:rsid w:val="008319E7"/>
    <w:rsid w:val="00831A56"/>
    <w:rsid w:val="00831C73"/>
    <w:rsid w:val="00831CA1"/>
    <w:rsid w:val="00831E2A"/>
    <w:rsid w:val="00831E7F"/>
    <w:rsid w:val="00831EDE"/>
    <w:rsid w:val="0083203F"/>
    <w:rsid w:val="00832079"/>
    <w:rsid w:val="008320A6"/>
    <w:rsid w:val="008321CE"/>
    <w:rsid w:val="008324E1"/>
    <w:rsid w:val="00832589"/>
    <w:rsid w:val="00832B47"/>
    <w:rsid w:val="00832C3F"/>
    <w:rsid w:val="00832CC5"/>
    <w:rsid w:val="008330D2"/>
    <w:rsid w:val="00833305"/>
    <w:rsid w:val="0083330D"/>
    <w:rsid w:val="00833538"/>
    <w:rsid w:val="00833AF9"/>
    <w:rsid w:val="00833B20"/>
    <w:rsid w:val="00833B46"/>
    <w:rsid w:val="00833C1F"/>
    <w:rsid w:val="00833CE9"/>
    <w:rsid w:val="00833D43"/>
    <w:rsid w:val="00833E16"/>
    <w:rsid w:val="00834041"/>
    <w:rsid w:val="00834799"/>
    <w:rsid w:val="00834939"/>
    <w:rsid w:val="00834A66"/>
    <w:rsid w:val="00834A73"/>
    <w:rsid w:val="00834B22"/>
    <w:rsid w:val="00834D91"/>
    <w:rsid w:val="008350ED"/>
    <w:rsid w:val="0083558D"/>
    <w:rsid w:val="00835A82"/>
    <w:rsid w:val="00835DF7"/>
    <w:rsid w:val="008364B7"/>
    <w:rsid w:val="008365CC"/>
    <w:rsid w:val="00836676"/>
    <w:rsid w:val="00836829"/>
    <w:rsid w:val="008368B2"/>
    <w:rsid w:val="00836A73"/>
    <w:rsid w:val="00836B47"/>
    <w:rsid w:val="00836D60"/>
    <w:rsid w:val="00836DB4"/>
    <w:rsid w:val="00836F0D"/>
    <w:rsid w:val="00837327"/>
    <w:rsid w:val="008373F8"/>
    <w:rsid w:val="00837409"/>
    <w:rsid w:val="008375C6"/>
    <w:rsid w:val="00837664"/>
    <w:rsid w:val="0083766A"/>
    <w:rsid w:val="00837677"/>
    <w:rsid w:val="008377B2"/>
    <w:rsid w:val="00837983"/>
    <w:rsid w:val="00837DC5"/>
    <w:rsid w:val="00837E89"/>
    <w:rsid w:val="00837E9C"/>
    <w:rsid w:val="00837ED0"/>
    <w:rsid w:val="008400E4"/>
    <w:rsid w:val="00840265"/>
    <w:rsid w:val="00840299"/>
    <w:rsid w:val="008404F9"/>
    <w:rsid w:val="008407B3"/>
    <w:rsid w:val="008407C2"/>
    <w:rsid w:val="00840A52"/>
    <w:rsid w:val="00840E4A"/>
    <w:rsid w:val="00840FD9"/>
    <w:rsid w:val="00841263"/>
    <w:rsid w:val="008412C3"/>
    <w:rsid w:val="0084137D"/>
    <w:rsid w:val="0084140A"/>
    <w:rsid w:val="0084176C"/>
    <w:rsid w:val="008418F3"/>
    <w:rsid w:val="0084191B"/>
    <w:rsid w:val="0084196C"/>
    <w:rsid w:val="00841F80"/>
    <w:rsid w:val="00841F93"/>
    <w:rsid w:val="0084204E"/>
    <w:rsid w:val="008422DD"/>
    <w:rsid w:val="00842BBD"/>
    <w:rsid w:val="00842E3B"/>
    <w:rsid w:val="008432C4"/>
    <w:rsid w:val="008438A7"/>
    <w:rsid w:val="008439F4"/>
    <w:rsid w:val="00843D0F"/>
    <w:rsid w:val="00843DC7"/>
    <w:rsid w:val="00843E7D"/>
    <w:rsid w:val="00843F75"/>
    <w:rsid w:val="00843FB4"/>
    <w:rsid w:val="008440EB"/>
    <w:rsid w:val="008441B2"/>
    <w:rsid w:val="00844217"/>
    <w:rsid w:val="0084427F"/>
    <w:rsid w:val="00844364"/>
    <w:rsid w:val="00844424"/>
    <w:rsid w:val="00844509"/>
    <w:rsid w:val="008446B5"/>
    <w:rsid w:val="00844B1D"/>
    <w:rsid w:val="00844C2B"/>
    <w:rsid w:val="00844F5C"/>
    <w:rsid w:val="0084502A"/>
    <w:rsid w:val="008450B7"/>
    <w:rsid w:val="00845155"/>
    <w:rsid w:val="0084527E"/>
    <w:rsid w:val="00845344"/>
    <w:rsid w:val="008454F4"/>
    <w:rsid w:val="0084576A"/>
    <w:rsid w:val="00845843"/>
    <w:rsid w:val="00845916"/>
    <w:rsid w:val="00845966"/>
    <w:rsid w:val="0084599A"/>
    <w:rsid w:val="008459FE"/>
    <w:rsid w:val="00845AF8"/>
    <w:rsid w:val="00845CF0"/>
    <w:rsid w:val="00845D88"/>
    <w:rsid w:val="00845FC5"/>
    <w:rsid w:val="0084602E"/>
    <w:rsid w:val="00846599"/>
    <w:rsid w:val="008465C6"/>
    <w:rsid w:val="00846629"/>
    <w:rsid w:val="008469F3"/>
    <w:rsid w:val="00846A7E"/>
    <w:rsid w:val="00846D34"/>
    <w:rsid w:val="00846DAC"/>
    <w:rsid w:val="00846E02"/>
    <w:rsid w:val="00847216"/>
    <w:rsid w:val="0084737A"/>
    <w:rsid w:val="00847394"/>
    <w:rsid w:val="008478C0"/>
    <w:rsid w:val="00847954"/>
    <w:rsid w:val="00847CD4"/>
    <w:rsid w:val="00847D24"/>
    <w:rsid w:val="00847D4D"/>
    <w:rsid w:val="00847D6D"/>
    <w:rsid w:val="008500C1"/>
    <w:rsid w:val="00850225"/>
    <w:rsid w:val="00850231"/>
    <w:rsid w:val="0085036A"/>
    <w:rsid w:val="00850415"/>
    <w:rsid w:val="008506FC"/>
    <w:rsid w:val="00850790"/>
    <w:rsid w:val="008508D5"/>
    <w:rsid w:val="00850994"/>
    <w:rsid w:val="00850A80"/>
    <w:rsid w:val="00850DCB"/>
    <w:rsid w:val="0085146D"/>
    <w:rsid w:val="00851804"/>
    <w:rsid w:val="008518EB"/>
    <w:rsid w:val="008519A8"/>
    <w:rsid w:val="00851EFE"/>
    <w:rsid w:val="00851F3F"/>
    <w:rsid w:val="00852010"/>
    <w:rsid w:val="0085202F"/>
    <w:rsid w:val="00852318"/>
    <w:rsid w:val="008523ED"/>
    <w:rsid w:val="008523EF"/>
    <w:rsid w:val="00852583"/>
    <w:rsid w:val="00852604"/>
    <w:rsid w:val="0085269C"/>
    <w:rsid w:val="0085297A"/>
    <w:rsid w:val="008529DE"/>
    <w:rsid w:val="00852AB5"/>
    <w:rsid w:val="00852AC4"/>
    <w:rsid w:val="00852B18"/>
    <w:rsid w:val="00852B30"/>
    <w:rsid w:val="00852E01"/>
    <w:rsid w:val="0085315A"/>
    <w:rsid w:val="0085323E"/>
    <w:rsid w:val="00853274"/>
    <w:rsid w:val="008534C6"/>
    <w:rsid w:val="00853776"/>
    <w:rsid w:val="0085390F"/>
    <w:rsid w:val="0085399F"/>
    <w:rsid w:val="00853CAD"/>
    <w:rsid w:val="00853CEA"/>
    <w:rsid w:val="00853EA9"/>
    <w:rsid w:val="00853EF4"/>
    <w:rsid w:val="00853F4E"/>
    <w:rsid w:val="00853FD2"/>
    <w:rsid w:val="00854160"/>
    <w:rsid w:val="00854A73"/>
    <w:rsid w:val="00854A89"/>
    <w:rsid w:val="00854F0F"/>
    <w:rsid w:val="00855144"/>
    <w:rsid w:val="0085526F"/>
    <w:rsid w:val="00855587"/>
    <w:rsid w:val="00855E42"/>
    <w:rsid w:val="00855EA9"/>
    <w:rsid w:val="00856069"/>
    <w:rsid w:val="00856112"/>
    <w:rsid w:val="00856786"/>
    <w:rsid w:val="00856BB2"/>
    <w:rsid w:val="0085735B"/>
    <w:rsid w:val="008573F9"/>
    <w:rsid w:val="00857541"/>
    <w:rsid w:val="00857557"/>
    <w:rsid w:val="008576D3"/>
    <w:rsid w:val="0085778B"/>
    <w:rsid w:val="00857929"/>
    <w:rsid w:val="0085797F"/>
    <w:rsid w:val="00857D30"/>
    <w:rsid w:val="00857D77"/>
    <w:rsid w:val="00857EAE"/>
    <w:rsid w:val="00857F07"/>
    <w:rsid w:val="00860063"/>
    <w:rsid w:val="008602BB"/>
    <w:rsid w:val="008604EF"/>
    <w:rsid w:val="008605E5"/>
    <w:rsid w:val="008607F3"/>
    <w:rsid w:val="00860AEE"/>
    <w:rsid w:val="00860D73"/>
    <w:rsid w:val="00860E5F"/>
    <w:rsid w:val="00860EDB"/>
    <w:rsid w:val="00860F42"/>
    <w:rsid w:val="00860FF8"/>
    <w:rsid w:val="0086136C"/>
    <w:rsid w:val="00861388"/>
    <w:rsid w:val="0086138F"/>
    <w:rsid w:val="00861393"/>
    <w:rsid w:val="00861497"/>
    <w:rsid w:val="008616E4"/>
    <w:rsid w:val="00861CD6"/>
    <w:rsid w:val="00861D0A"/>
    <w:rsid w:val="00862148"/>
    <w:rsid w:val="00862455"/>
    <w:rsid w:val="00862479"/>
    <w:rsid w:val="00862812"/>
    <w:rsid w:val="008629F6"/>
    <w:rsid w:val="00862B52"/>
    <w:rsid w:val="00862B72"/>
    <w:rsid w:val="00862F22"/>
    <w:rsid w:val="00862FC3"/>
    <w:rsid w:val="008630B7"/>
    <w:rsid w:val="0086332E"/>
    <w:rsid w:val="008633C9"/>
    <w:rsid w:val="008637EC"/>
    <w:rsid w:val="008639F3"/>
    <w:rsid w:val="00863A52"/>
    <w:rsid w:val="00863C2C"/>
    <w:rsid w:val="00863DD3"/>
    <w:rsid w:val="00863FAB"/>
    <w:rsid w:val="00864506"/>
    <w:rsid w:val="00864732"/>
    <w:rsid w:val="00864780"/>
    <w:rsid w:val="00864797"/>
    <w:rsid w:val="0086497F"/>
    <w:rsid w:val="008649CB"/>
    <w:rsid w:val="00864C50"/>
    <w:rsid w:val="00864DC6"/>
    <w:rsid w:val="00864E25"/>
    <w:rsid w:val="00865097"/>
    <w:rsid w:val="008652E0"/>
    <w:rsid w:val="00865415"/>
    <w:rsid w:val="00865525"/>
    <w:rsid w:val="0086569B"/>
    <w:rsid w:val="008658D5"/>
    <w:rsid w:val="00865C01"/>
    <w:rsid w:val="00865F00"/>
    <w:rsid w:val="008660F1"/>
    <w:rsid w:val="00866107"/>
    <w:rsid w:val="0086612C"/>
    <w:rsid w:val="008663EF"/>
    <w:rsid w:val="008665A2"/>
    <w:rsid w:val="00866750"/>
    <w:rsid w:val="00867156"/>
    <w:rsid w:val="0086728B"/>
    <w:rsid w:val="0086739D"/>
    <w:rsid w:val="008674A7"/>
    <w:rsid w:val="008675EC"/>
    <w:rsid w:val="0086762F"/>
    <w:rsid w:val="008676CC"/>
    <w:rsid w:val="00867D0C"/>
    <w:rsid w:val="00867E04"/>
    <w:rsid w:val="00867E78"/>
    <w:rsid w:val="008701A3"/>
    <w:rsid w:val="00870BC6"/>
    <w:rsid w:val="00870C08"/>
    <w:rsid w:val="00870CF3"/>
    <w:rsid w:val="00870D7D"/>
    <w:rsid w:val="00870E6C"/>
    <w:rsid w:val="008716B6"/>
    <w:rsid w:val="00872150"/>
    <w:rsid w:val="00872258"/>
    <w:rsid w:val="008722DF"/>
    <w:rsid w:val="00872513"/>
    <w:rsid w:val="008726A8"/>
    <w:rsid w:val="008727CE"/>
    <w:rsid w:val="008729E4"/>
    <w:rsid w:val="00872A19"/>
    <w:rsid w:val="00872B0B"/>
    <w:rsid w:val="00872CAE"/>
    <w:rsid w:val="00872D29"/>
    <w:rsid w:val="00872D5D"/>
    <w:rsid w:val="00872D91"/>
    <w:rsid w:val="008734B1"/>
    <w:rsid w:val="00873679"/>
    <w:rsid w:val="0087369D"/>
    <w:rsid w:val="0087371F"/>
    <w:rsid w:val="00873729"/>
    <w:rsid w:val="00873888"/>
    <w:rsid w:val="008738DA"/>
    <w:rsid w:val="00873E87"/>
    <w:rsid w:val="00873F3A"/>
    <w:rsid w:val="00873F55"/>
    <w:rsid w:val="0087480E"/>
    <w:rsid w:val="00874938"/>
    <w:rsid w:val="0087493B"/>
    <w:rsid w:val="00874B6F"/>
    <w:rsid w:val="008750B5"/>
    <w:rsid w:val="0087511D"/>
    <w:rsid w:val="0087544B"/>
    <w:rsid w:val="0087580A"/>
    <w:rsid w:val="0087596C"/>
    <w:rsid w:val="008759A9"/>
    <w:rsid w:val="00875B22"/>
    <w:rsid w:val="00875BD6"/>
    <w:rsid w:val="008765A4"/>
    <w:rsid w:val="008765B7"/>
    <w:rsid w:val="0087690B"/>
    <w:rsid w:val="00876A48"/>
    <w:rsid w:val="00876BF4"/>
    <w:rsid w:val="00876D61"/>
    <w:rsid w:val="00876FC1"/>
    <w:rsid w:val="008771D4"/>
    <w:rsid w:val="008774E5"/>
    <w:rsid w:val="00877560"/>
    <w:rsid w:val="008777D4"/>
    <w:rsid w:val="00877DCA"/>
    <w:rsid w:val="00880012"/>
    <w:rsid w:val="00880086"/>
    <w:rsid w:val="00880307"/>
    <w:rsid w:val="0088036D"/>
    <w:rsid w:val="008805A3"/>
    <w:rsid w:val="008806EC"/>
    <w:rsid w:val="00880800"/>
    <w:rsid w:val="008809A0"/>
    <w:rsid w:val="00880E1F"/>
    <w:rsid w:val="00880EA5"/>
    <w:rsid w:val="00880F68"/>
    <w:rsid w:val="008810B9"/>
    <w:rsid w:val="00881155"/>
    <w:rsid w:val="0088146C"/>
    <w:rsid w:val="008817FF"/>
    <w:rsid w:val="0088183C"/>
    <w:rsid w:val="00881876"/>
    <w:rsid w:val="00881922"/>
    <w:rsid w:val="00881B5C"/>
    <w:rsid w:val="00881B72"/>
    <w:rsid w:val="00881BCE"/>
    <w:rsid w:val="00882129"/>
    <w:rsid w:val="00882324"/>
    <w:rsid w:val="008824F1"/>
    <w:rsid w:val="008827E8"/>
    <w:rsid w:val="00882892"/>
    <w:rsid w:val="00882B80"/>
    <w:rsid w:val="00882F09"/>
    <w:rsid w:val="0088347F"/>
    <w:rsid w:val="00883525"/>
    <w:rsid w:val="0088353C"/>
    <w:rsid w:val="0088361C"/>
    <w:rsid w:val="008836E6"/>
    <w:rsid w:val="00883A56"/>
    <w:rsid w:val="00883A61"/>
    <w:rsid w:val="00883A90"/>
    <w:rsid w:val="00883DDB"/>
    <w:rsid w:val="00883F2E"/>
    <w:rsid w:val="00884231"/>
    <w:rsid w:val="0088459C"/>
    <w:rsid w:val="00884665"/>
    <w:rsid w:val="00884C5F"/>
    <w:rsid w:val="00884CE0"/>
    <w:rsid w:val="00884DB4"/>
    <w:rsid w:val="00884EDD"/>
    <w:rsid w:val="00884FBB"/>
    <w:rsid w:val="008856B1"/>
    <w:rsid w:val="00885A14"/>
    <w:rsid w:val="00885B3D"/>
    <w:rsid w:val="00885BDC"/>
    <w:rsid w:val="00885E97"/>
    <w:rsid w:val="00885ED2"/>
    <w:rsid w:val="00885EE6"/>
    <w:rsid w:val="0088619F"/>
    <w:rsid w:val="00886297"/>
    <w:rsid w:val="00886322"/>
    <w:rsid w:val="008863FE"/>
    <w:rsid w:val="0088689B"/>
    <w:rsid w:val="00886FC0"/>
    <w:rsid w:val="00887041"/>
    <w:rsid w:val="0088708E"/>
    <w:rsid w:val="00887124"/>
    <w:rsid w:val="00887266"/>
    <w:rsid w:val="0088728F"/>
    <w:rsid w:val="008875E0"/>
    <w:rsid w:val="0088760A"/>
    <w:rsid w:val="00887BAC"/>
    <w:rsid w:val="00887FB2"/>
    <w:rsid w:val="00890020"/>
    <w:rsid w:val="00890891"/>
    <w:rsid w:val="00890B29"/>
    <w:rsid w:val="00890C57"/>
    <w:rsid w:val="00890F21"/>
    <w:rsid w:val="00890F4F"/>
    <w:rsid w:val="00890FA0"/>
    <w:rsid w:val="00890FA6"/>
    <w:rsid w:val="00891001"/>
    <w:rsid w:val="0089101A"/>
    <w:rsid w:val="00891348"/>
    <w:rsid w:val="008916BF"/>
    <w:rsid w:val="0089195C"/>
    <w:rsid w:val="00891A33"/>
    <w:rsid w:val="00891BEE"/>
    <w:rsid w:val="00891F39"/>
    <w:rsid w:val="00891F75"/>
    <w:rsid w:val="00891F87"/>
    <w:rsid w:val="008921E2"/>
    <w:rsid w:val="00892321"/>
    <w:rsid w:val="008923C9"/>
    <w:rsid w:val="008924E2"/>
    <w:rsid w:val="0089257B"/>
    <w:rsid w:val="00892922"/>
    <w:rsid w:val="008929B0"/>
    <w:rsid w:val="00892D20"/>
    <w:rsid w:val="00893157"/>
    <w:rsid w:val="00893355"/>
    <w:rsid w:val="008934CC"/>
    <w:rsid w:val="008935BB"/>
    <w:rsid w:val="008937CE"/>
    <w:rsid w:val="0089383C"/>
    <w:rsid w:val="008938D4"/>
    <w:rsid w:val="00893CDA"/>
    <w:rsid w:val="00893F02"/>
    <w:rsid w:val="00893F22"/>
    <w:rsid w:val="00894590"/>
    <w:rsid w:val="00894754"/>
    <w:rsid w:val="008947BF"/>
    <w:rsid w:val="00894C20"/>
    <w:rsid w:val="00894C58"/>
    <w:rsid w:val="00894C91"/>
    <w:rsid w:val="00894D8F"/>
    <w:rsid w:val="00894EA2"/>
    <w:rsid w:val="00895043"/>
    <w:rsid w:val="0089545C"/>
    <w:rsid w:val="008954FF"/>
    <w:rsid w:val="008956E7"/>
    <w:rsid w:val="008956F1"/>
    <w:rsid w:val="00895BD1"/>
    <w:rsid w:val="00895C5B"/>
    <w:rsid w:val="00895C87"/>
    <w:rsid w:val="00895F45"/>
    <w:rsid w:val="00896412"/>
    <w:rsid w:val="0089641C"/>
    <w:rsid w:val="0089676C"/>
    <w:rsid w:val="00896AF9"/>
    <w:rsid w:val="00896B19"/>
    <w:rsid w:val="00896C82"/>
    <w:rsid w:val="00896C9B"/>
    <w:rsid w:val="00896CC3"/>
    <w:rsid w:val="00896D76"/>
    <w:rsid w:val="00896DA3"/>
    <w:rsid w:val="00896E44"/>
    <w:rsid w:val="00896E70"/>
    <w:rsid w:val="008970FB"/>
    <w:rsid w:val="0089730C"/>
    <w:rsid w:val="00897699"/>
    <w:rsid w:val="0089784B"/>
    <w:rsid w:val="00897BB6"/>
    <w:rsid w:val="008A0344"/>
    <w:rsid w:val="008A03F5"/>
    <w:rsid w:val="008A0698"/>
    <w:rsid w:val="008A09C5"/>
    <w:rsid w:val="008A0BA1"/>
    <w:rsid w:val="008A0BC1"/>
    <w:rsid w:val="008A0DEE"/>
    <w:rsid w:val="008A1273"/>
    <w:rsid w:val="008A12AB"/>
    <w:rsid w:val="008A12AD"/>
    <w:rsid w:val="008A1A03"/>
    <w:rsid w:val="008A1BFF"/>
    <w:rsid w:val="008A1C53"/>
    <w:rsid w:val="008A1EEA"/>
    <w:rsid w:val="008A214D"/>
    <w:rsid w:val="008A28FA"/>
    <w:rsid w:val="008A2AB6"/>
    <w:rsid w:val="008A2B82"/>
    <w:rsid w:val="008A2FE6"/>
    <w:rsid w:val="008A33F1"/>
    <w:rsid w:val="008A3746"/>
    <w:rsid w:val="008A3B33"/>
    <w:rsid w:val="008A426E"/>
    <w:rsid w:val="008A46DC"/>
    <w:rsid w:val="008A4902"/>
    <w:rsid w:val="008A4939"/>
    <w:rsid w:val="008A4BF1"/>
    <w:rsid w:val="008A4C81"/>
    <w:rsid w:val="008A5103"/>
    <w:rsid w:val="008A51D3"/>
    <w:rsid w:val="008A5251"/>
    <w:rsid w:val="008A52B1"/>
    <w:rsid w:val="008A56D4"/>
    <w:rsid w:val="008A5814"/>
    <w:rsid w:val="008A594B"/>
    <w:rsid w:val="008A5DAA"/>
    <w:rsid w:val="008A6525"/>
    <w:rsid w:val="008A6549"/>
    <w:rsid w:val="008A66A4"/>
    <w:rsid w:val="008A67BD"/>
    <w:rsid w:val="008A6813"/>
    <w:rsid w:val="008A69E4"/>
    <w:rsid w:val="008A6C70"/>
    <w:rsid w:val="008A71A3"/>
    <w:rsid w:val="008A72D2"/>
    <w:rsid w:val="008A74A3"/>
    <w:rsid w:val="008A756A"/>
    <w:rsid w:val="008A7805"/>
    <w:rsid w:val="008A7AD0"/>
    <w:rsid w:val="008A7AE1"/>
    <w:rsid w:val="008A7F83"/>
    <w:rsid w:val="008A7F9C"/>
    <w:rsid w:val="008B02D4"/>
    <w:rsid w:val="008B0302"/>
    <w:rsid w:val="008B03B4"/>
    <w:rsid w:val="008B048A"/>
    <w:rsid w:val="008B0622"/>
    <w:rsid w:val="008B06FE"/>
    <w:rsid w:val="008B0717"/>
    <w:rsid w:val="008B0BB7"/>
    <w:rsid w:val="008B0F7C"/>
    <w:rsid w:val="008B130F"/>
    <w:rsid w:val="008B1325"/>
    <w:rsid w:val="008B15B3"/>
    <w:rsid w:val="008B15D2"/>
    <w:rsid w:val="008B18FE"/>
    <w:rsid w:val="008B1BC6"/>
    <w:rsid w:val="008B1C3E"/>
    <w:rsid w:val="008B20F3"/>
    <w:rsid w:val="008B2380"/>
    <w:rsid w:val="008B245E"/>
    <w:rsid w:val="008B25D2"/>
    <w:rsid w:val="008B2633"/>
    <w:rsid w:val="008B2AE5"/>
    <w:rsid w:val="008B2D4F"/>
    <w:rsid w:val="008B2E5D"/>
    <w:rsid w:val="008B30F8"/>
    <w:rsid w:val="008B3221"/>
    <w:rsid w:val="008B3419"/>
    <w:rsid w:val="008B34A4"/>
    <w:rsid w:val="008B34A6"/>
    <w:rsid w:val="008B3574"/>
    <w:rsid w:val="008B3B58"/>
    <w:rsid w:val="008B3B87"/>
    <w:rsid w:val="008B3D14"/>
    <w:rsid w:val="008B3FBA"/>
    <w:rsid w:val="008B4416"/>
    <w:rsid w:val="008B44D6"/>
    <w:rsid w:val="008B45F1"/>
    <w:rsid w:val="008B4B6B"/>
    <w:rsid w:val="008B4BD2"/>
    <w:rsid w:val="008B4BE6"/>
    <w:rsid w:val="008B4FA1"/>
    <w:rsid w:val="008B5259"/>
    <w:rsid w:val="008B5263"/>
    <w:rsid w:val="008B5437"/>
    <w:rsid w:val="008B5687"/>
    <w:rsid w:val="008B571C"/>
    <w:rsid w:val="008B58B9"/>
    <w:rsid w:val="008B5AD1"/>
    <w:rsid w:val="008B5B89"/>
    <w:rsid w:val="008B5B99"/>
    <w:rsid w:val="008B5D13"/>
    <w:rsid w:val="008B5D4D"/>
    <w:rsid w:val="008B5F7A"/>
    <w:rsid w:val="008B6142"/>
    <w:rsid w:val="008B6189"/>
    <w:rsid w:val="008B61A6"/>
    <w:rsid w:val="008B61F2"/>
    <w:rsid w:val="008B6868"/>
    <w:rsid w:val="008B6A16"/>
    <w:rsid w:val="008B6D24"/>
    <w:rsid w:val="008B70E4"/>
    <w:rsid w:val="008B70F5"/>
    <w:rsid w:val="008B713E"/>
    <w:rsid w:val="008B719B"/>
    <w:rsid w:val="008B730B"/>
    <w:rsid w:val="008B7B2F"/>
    <w:rsid w:val="008B7C44"/>
    <w:rsid w:val="008C001B"/>
    <w:rsid w:val="008C006B"/>
    <w:rsid w:val="008C10A4"/>
    <w:rsid w:val="008C111C"/>
    <w:rsid w:val="008C120A"/>
    <w:rsid w:val="008C1313"/>
    <w:rsid w:val="008C13F0"/>
    <w:rsid w:val="008C145A"/>
    <w:rsid w:val="008C15CD"/>
    <w:rsid w:val="008C168B"/>
    <w:rsid w:val="008C176A"/>
    <w:rsid w:val="008C17DB"/>
    <w:rsid w:val="008C18EB"/>
    <w:rsid w:val="008C1A46"/>
    <w:rsid w:val="008C1B9C"/>
    <w:rsid w:val="008C1D99"/>
    <w:rsid w:val="008C1F00"/>
    <w:rsid w:val="008C20AD"/>
    <w:rsid w:val="008C223F"/>
    <w:rsid w:val="008C24F8"/>
    <w:rsid w:val="008C25D1"/>
    <w:rsid w:val="008C2963"/>
    <w:rsid w:val="008C2AAB"/>
    <w:rsid w:val="008C2BA9"/>
    <w:rsid w:val="008C2CF8"/>
    <w:rsid w:val="008C2F5B"/>
    <w:rsid w:val="008C2FEB"/>
    <w:rsid w:val="008C3233"/>
    <w:rsid w:val="008C3567"/>
    <w:rsid w:val="008C35C5"/>
    <w:rsid w:val="008C3721"/>
    <w:rsid w:val="008C3AAF"/>
    <w:rsid w:val="008C3AEE"/>
    <w:rsid w:val="008C3E32"/>
    <w:rsid w:val="008C3F0F"/>
    <w:rsid w:val="008C3F2E"/>
    <w:rsid w:val="008C4733"/>
    <w:rsid w:val="008C4806"/>
    <w:rsid w:val="008C48E2"/>
    <w:rsid w:val="008C497E"/>
    <w:rsid w:val="008C49F9"/>
    <w:rsid w:val="008C4B5B"/>
    <w:rsid w:val="008C4D44"/>
    <w:rsid w:val="008C52A3"/>
    <w:rsid w:val="008C53F3"/>
    <w:rsid w:val="008C544B"/>
    <w:rsid w:val="008C54DD"/>
    <w:rsid w:val="008C5BA9"/>
    <w:rsid w:val="008C5DA8"/>
    <w:rsid w:val="008C5FFD"/>
    <w:rsid w:val="008C6345"/>
    <w:rsid w:val="008C666B"/>
    <w:rsid w:val="008C67DB"/>
    <w:rsid w:val="008C67E6"/>
    <w:rsid w:val="008C68DC"/>
    <w:rsid w:val="008C69D2"/>
    <w:rsid w:val="008C6A43"/>
    <w:rsid w:val="008C6B36"/>
    <w:rsid w:val="008C6B5C"/>
    <w:rsid w:val="008C6D3A"/>
    <w:rsid w:val="008C6E61"/>
    <w:rsid w:val="008C6ED2"/>
    <w:rsid w:val="008C703C"/>
    <w:rsid w:val="008C7043"/>
    <w:rsid w:val="008C7302"/>
    <w:rsid w:val="008C734D"/>
    <w:rsid w:val="008C73C5"/>
    <w:rsid w:val="008C78D5"/>
    <w:rsid w:val="008C793A"/>
    <w:rsid w:val="008C7A40"/>
    <w:rsid w:val="008C7AAF"/>
    <w:rsid w:val="008C7ACF"/>
    <w:rsid w:val="008C7B5A"/>
    <w:rsid w:val="008C7B76"/>
    <w:rsid w:val="008C7B8B"/>
    <w:rsid w:val="008C7E67"/>
    <w:rsid w:val="008D0003"/>
    <w:rsid w:val="008D00C2"/>
    <w:rsid w:val="008D02AB"/>
    <w:rsid w:val="008D040C"/>
    <w:rsid w:val="008D0521"/>
    <w:rsid w:val="008D080C"/>
    <w:rsid w:val="008D0856"/>
    <w:rsid w:val="008D086F"/>
    <w:rsid w:val="008D0B22"/>
    <w:rsid w:val="008D0D4D"/>
    <w:rsid w:val="008D0F9C"/>
    <w:rsid w:val="008D1008"/>
    <w:rsid w:val="008D10B9"/>
    <w:rsid w:val="008D13CA"/>
    <w:rsid w:val="008D1C0A"/>
    <w:rsid w:val="008D1CE8"/>
    <w:rsid w:val="008D1DAE"/>
    <w:rsid w:val="008D1F2D"/>
    <w:rsid w:val="008D24FA"/>
    <w:rsid w:val="008D27A1"/>
    <w:rsid w:val="008D2E8A"/>
    <w:rsid w:val="008D2FF4"/>
    <w:rsid w:val="008D32EF"/>
    <w:rsid w:val="008D36A0"/>
    <w:rsid w:val="008D3729"/>
    <w:rsid w:val="008D375C"/>
    <w:rsid w:val="008D389C"/>
    <w:rsid w:val="008D3C6E"/>
    <w:rsid w:val="008D3F65"/>
    <w:rsid w:val="008D40F5"/>
    <w:rsid w:val="008D411C"/>
    <w:rsid w:val="008D41E6"/>
    <w:rsid w:val="008D47DC"/>
    <w:rsid w:val="008D4CDA"/>
    <w:rsid w:val="008D4E7F"/>
    <w:rsid w:val="008D5120"/>
    <w:rsid w:val="008D51FE"/>
    <w:rsid w:val="008D549B"/>
    <w:rsid w:val="008D551F"/>
    <w:rsid w:val="008D5548"/>
    <w:rsid w:val="008D575C"/>
    <w:rsid w:val="008D576B"/>
    <w:rsid w:val="008D5864"/>
    <w:rsid w:val="008D5866"/>
    <w:rsid w:val="008D59DD"/>
    <w:rsid w:val="008D5FF0"/>
    <w:rsid w:val="008D61D9"/>
    <w:rsid w:val="008D63D9"/>
    <w:rsid w:val="008D6437"/>
    <w:rsid w:val="008D65D3"/>
    <w:rsid w:val="008D66F1"/>
    <w:rsid w:val="008D68BF"/>
    <w:rsid w:val="008D6928"/>
    <w:rsid w:val="008D69EF"/>
    <w:rsid w:val="008D6ADF"/>
    <w:rsid w:val="008D6BBB"/>
    <w:rsid w:val="008D6D7B"/>
    <w:rsid w:val="008D6D90"/>
    <w:rsid w:val="008D6E25"/>
    <w:rsid w:val="008D6EDF"/>
    <w:rsid w:val="008D7081"/>
    <w:rsid w:val="008D711B"/>
    <w:rsid w:val="008D71D0"/>
    <w:rsid w:val="008D71DE"/>
    <w:rsid w:val="008D7232"/>
    <w:rsid w:val="008D72CC"/>
    <w:rsid w:val="008D740B"/>
    <w:rsid w:val="008D76D1"/>
    <w:rsid w:val="008D7A2E"/>
    <w:rsid w:val="008D7AF3"/>
    <w:rsid w:val="008D7C23"/>
    <w:rsid w:val="008D7D53"/>
    <w:rsid w:val="008D7E89"/>
    <w:rsid w:val="008E03E2"/>
    <w:rsid w:val="008E06B6"/>
    <w:rsid w:val="008E0907"/>
    <w:rsid w:val="008E099E"/>
    <w:rsid w:val="008E09D8"/>
    <w:rsid w:val="008E0A1A"/>
    <w:rsid w:val="008E0DC0"/>
    <w:rsid w:val="008E0EC6"/>
    <w:rsid w:val="008E125D"/>
    <w:rsid w:val="008E15E7"/>
    <w:rsid w:val="008E1AB7"/>
    <w:rsid w:val="008E1D97"/>
    <w:rsid w:val="008E1E67"/>
    <w:rsid w:val="008E1EAB"/>
    <w:rsid w:val="008E1FF9"/>
    <w:rsid w:val="008E2177"/>
    <w:rsid w:val="008E217A"/>
    <w:rsid w:val="008E22E8"/>
    <w:rsid w:val="008E2335"/>
    <w:rsid w:val="008E237E"/>
    <w:rsid w:val="008E26A1"/>
    <w:rsid w:val="008E289A"/>
    <w:rsid w:val="008E2B6C"/>
    <w:rsid w:val="008E2B94"/>
    <w:rsid w:val="008E2E50"/>
    <w:rsid w:val="008E2EA4"/>
    <w:rsid w:val="008E33E6"/>
    <w:rsid w:val="008E3765"/>
    <w:rsid w:val="008E384C"/>
    <w:rsid w:val="008E392C"/>
    <w:rsid w:val="008E3CBA"/>
    <w:rsid w:val="008E3EF5"/>
    <w:rsid w:val="008E4083"/>
    <w:rsid w:val="008E4428"/>
    <w:rsid w:val="008E4656"/>
    <w:rsid w:val="008E4673"/>
    <w:rsid w:val="008E4714"/>
    <w:rsid w:val="008E4B13"/>
    <w:rsid w:val="008E4EAF"/>
    <w:rsid w:val="008E4EB5"/>
    <w:rsid w:val="008E5653"/>
    <w:rsid w:val="008E57F6"/>
    <w:rsid w:val="008E5A23"/>
    <w:rsid w:val="008E5AB6"/>
    <w:rsid w:val="008E5BAA"/>
    <w:rsid w:val="008E5C37"/>
    <w:rsid w:val="008E6275"/>
    <w:rsid w:val="008E6461"/>
    <w:rsid w:val="008E65F1"/>
    <w:rsid w:val="008E69B5"/>
    <w:rsid w:val="008E6E25"/>
    <w:rsid w:val="008E74C5"/>
    <w:rsid w:val="008E7777"/>
    <w:rsid w:val="008E7792"/>
    <w:rsid w:val="008E7D9B"/>
    <w:rsid w:val="008E7E0A"/>
    <w:rsid w:val="008F0035"/>
    <w:rsid w:val="008F0173"/>
    <w:rsid w:val="008F03DD"/>
    <w:rsid w:val="008F0611"/>
    <w:rsid w:val="008F064F"/>
    <w:rsid w:val="008F0CEA"/>
    <w:rsid w:val="008F0D61"/>
    <w:rsid w:val="008F1281"/>
    <w:rsid w:val="008F1590"/>
    <w:rsid w:val="008F16DE"/>
    <w:rsid w:val="008F171B"/>
    <w:rsid w:val="008F18B8"/>
    <w:rsid w:val="008F1A10"/>
    <w:rsid w:val="008F1A7D"/>
    <w:rsid w:val="008F1ABA"/>
    <w:rsid w:val="008F1CFF"/>
    <w:rsid w:val="008F25CD"/>
    <w:rsid w:val="008F2651"/>
    <w:rsid w:val="008F2995"/>
    <w:rsid w:val="008F29CF"/>
    <w:rsid w:val="008F2B93"/>
    <w:rsid w:val="008F2C4E"/>
    <w:rsid w:val="008F2C8D"/>
    <w:rsid w:val="008F2CD9"/>
    <w:rsid w:val="008F30EE"/>
    <w:rsid w:val="008F3280"/>
    <w:rsid w:val="008F3389"/>
    <w:rsid w:val="008F338E"/>
    <w:rsid w:val="008F33B5"/>
    <w:rsid w:val="008F3514"/>
    <w:rsid w:val="008F3B09"/>
    <w:rsid w:val="008F3C73"/>
    <w:rsid w:val="008F3E45"/>
    <w:rsid w:val="008F3EC3"/>
    <w:rsid w:val="008F45EF"/>
    <w:rsid w:val="008F46E0"/>
    <w:rsid w:val="008F49FC"/>
    <w:rsid w:val="008F4C58"/>
    <w:rsid w:val="008F4ED3"/>
    <w:rsid w:val="008F50D4"/>
    <w:rsid w:val="008F5183"/>
    <w:rsid w:val="008F560D"/>
    <w:rsid w:val="008F562E"/>
    <w:rsid w:val="008F57E2"/>
    <w:rsid w:val="008F5806"/>
    <w:rsid w:val="008F58BC"/>
    <w:rsid w:val="008F5985"/>
    <w:rsid w:val="008F6016"/>
    <w:rsid w:val="008F6051"/>
    <w:rsid w:val="008F6132"/>
    <w:rsid w:val="008F614A"/>
    <w:rsid w:val="008F621F"/>
    <w:rsid w:val="008F629A"/>
    <w:rsid w:val="008F644B"/>
    <w:rsid w:val="008F6622"/>
    <w:rsid w:val="008F6A20"/>
    <w:rsid w:val="008F6D64"/>
    <w:rsid w:val="008F6DD3"/>
    <w:rsid w:val="008F7252"/>
    <w:rsid w:val="008F72AA"/>
    <w:rsid w:val="008F737C"/>
    <w:rsid w:val="008F7EC4"/>
    <w:rsid w:val="009001A0"/>
    <w:rsid w:val="009003E8"/>
    <w:rsid w:val="0090057B"/>
    <w:rsid w:val="009005A9"/>
    <w:rsid w:val="009008E8"/>
    <w:rsid w:val="00900C43"/>
    <w:rsid w:val="00900D77"/>
    <w:rsid w:val="00901025"/>
    <w:rsid w:val="0090175F"/>
    <w:rsid w:val="0090176A"/>
    <w:rsid w:val="009018FF"/>
    <w:rsid w:val="00901D1E"/>
    <w:rsid w:val="00902022"/>
    <w:rsid w:val="00902140"/>
    <w:rsid w:val="009023E1"/>
    <w:rsid w:val="00902479"/>
    <w:rsid w:val="00902620"/>
    <w:rsid w:val="009028F4"/>
    <w:rsid w:val="0090294B"/>
    <w:rsid w:val="009029E4"/>
    <w:rsid w:val="00902D78"/>
    <w:rsid w:val="00903029"/>
    <w:rsid w:val="00903066"/>
    <w:rsid w:val="0090325B"/>
    <w:rsid w:val="009033BD"/>
    <w:rsid w:val="00903859"/>
    <w:rsid w:val="00903889"/>
    <w:rsid w:val="009039BD"/>
    <w:rsid w:val="00903B95"/>
    <w:rsid w:val="0090400E"/>
    <w:rsid w:val="009041DD"/>
    <w:rsid w:val="00904281"/>
    <w:rsid w:val="00904421"/>
    <w:rsid w:val="00904D8E"/>
    <w:rsid w:val="00905117"/>
    <w:rsid w:val="00905155"/>
    <w:rsid w:val="009052EC"/>
    <w:rsid w:val="00905A03"/>
    <w:rsid w:val="00905F25"/>
    <w:rsid w:val="009063A4"/>
    <w:rsid w:val="009063B7"/>
    <w:rsid w:val="009063DB"/>
    <w:rsid w:val="0090643D"/>
    <w:rsid w:val="00906799"/>
    <w:rsid w:val="00906802"/>
    <w:rsid w:val="0090695A"/>
    <w:rsid w:val="00906B0A"/>
    <w:rsid w:val="00906DEF"/>
    <w:rsid w:val="00906E8E"/>
    <w:rsid w:val="00906EE8"/>
    <w:rsid w:val="00906F6A"/>
    <w:rsid w:val="00906FAE"/>
    <w:rsid w:val="009071F2"/>
    <w:rsid w:val="00907790"/>
    <w:rsid w:val="00907B79"/>
    <w:rsid w:val="00907EFC"/>
    <w:rsid w:val="00907F69"/>
    <w:rsid w:val="00907FAC"/>
    <w:rsid w:val="00910079"/>
    <w:rsid w:val="00910348"/>
    <w:rsid w:val="00910407"/>
    <w:rsid w:val="0091064B"/>
    <w:rsid w:val="0091086D"/>
    <w:rsid w:val="00910875"/>
    <w:rsid w:val="009108CC"/>
    <w:rsid w:val="00910EBF"/>
    <w:rsid w:val="00910F39"/>
    <w:rsid w:val="0091133F"/>
    <w:rsid w:val="00911675"/>
    <w:rsid w:val="00911A4A"/>
    <w:rsid w:val="00911DA0"/>
    <w:rsid w:val="0091212D"/>
    <w:rsid w:val="009121FE"/>
    <w:rsid w:val="009124F1"/>
    <w:rsid w:val="009129BB"/>
    <w:rsid w:val="00912BE8"/>
    <w:rsid w:val="00912D21"/>
    <w:rsid w:val="00912FEA"/>
    <w:rsid w:val="009132A8"/>
    <w:rsid w:val="009133DF"/>
    <w:rsid w:val="0091354E"/>
    <w:rsid w:val="00913928"/>
    <w:rsid w:val="00913B87"/>
    <w:rsid w:val="00913CAA"/>
    <w:rsid w:val="0091402D"/>
    <w:rsid w:val="0091405C"/>
    <w:rsid w:val="00914857"/>
    <w:rsid w:val="0091486F"/>
    <w:rsid w:val="00914D46"/>
    <w:rsid w:val="00914D88"/>
    <w:rsid w:val="0091507F"/>
    <w:rsid w:val="009151A3"/>
    <w:rsid w:val="009154EC"/>
    <w:rsid w:val="00915A2F"/>
    <w:rsid w:val="00915A7E"/>
    <w:rsid w:val="00915CEA"/>
    <w:rsid w:val="00915D73"/>
    <w:rsid w:val="00915DF2"/>
    <w:rsid w:val="00915E80"/>
    <w:rsid w:val="009162D7"/>
    <w:rsid w:val="0091646E"/>
    <w:rsid w:val="009165E8"/>
    <w:rsid w:val="00916937"/>
    <w:rsid w:val="00916A52"/>
    <w:rsid w:val="00916A9A"/>
    <w:rsid w:val="00916BAA"/>
    <w:rsid w:val="009170B2"/>
    <w:rsid w:val="009171EF"/>
    <w:rsid w:val="0091720A"/>
    <w:rsid w:val="00917325"/>
    <w:rsid w:val="00917392"/>
    <w:rsid w:val="009175C4"/>
    <w:rsid w:val="00917866"/>
    <w:rsid w:val="009178FA"/>
    <w:rsid w:val="00917904"/>
    <w:rsid w:val="0091791F"/>
    <w:rsid w:val="009179B3"/>
    <w:rsid w:val="00917AC6"/>
    <w:rsid w:val="00917BBA"/>
    <w:rsid w:val="00917DF1"/>
    <w:rsid w:val="00917E18"/>
    <w:rsid w:val="00917FFD"/>
    <w:rsid w:val="00920202"/>
    <w:rsid w:val="00920784"/>
    <w:rsid w:val="00920A6B"/>
    <w:rsid w:val="00920BC2"/>
    <w:rsid w:val="00920F6F"/>
    <w:rsid w:val="0092134C"/>
    <w:rsid w:val="009215E6"/>
    <w:rsid w:val="00921A10"/>
    <w:rsid w:val="00921AC8"/>
    <w:rsid w:val="00921AD3"/>
    <w:rsid w:val="00921C0F"/>
    <w:rsid w:val="00921C87"/>
    <w:rsid w:val="00921D33"/>
    <w:rsid w:val="00922153"/>
    <w:rsid w:val="00922193"/>
    <w:rsid w:val="009222AA"/>
    <w:rsid w:val="009222E9"/>
    <w:rsid w:val="0092294F"/>
    <w:rsid w:val="00922A6C"/>
    <w:rsid w:val="00922C5E"/>
    <w:rsid w:val="009230FF"/>
    <w:rsid w:val="00923166"/>
    <w:rsid w:val="00923260"/>
    <w:rsid w:val="00923296"/>
    <w:rsid w:val="0092342C"/>
    <w:rsid w:val="009234FB"/>
    <w:rsid w:val="009238EF"/>
    <w:rsid w:val="00923A58"/>
    <w:rsid w:val="00923FC2"/>
    <w:rsid w:val="00924152"/>
    <w:rsid w:val="0092489C"/>
    <w:rsid w:val="00924947"/>
    <w:rsid w:val="00924B8D"/>
    <w:rsid w:val="00924D46"/>
    <w:rsid w:val="00924E31"/>
    <w:rsid w:val="00924F77"/>
    <w:rsid w:val="009254AE"/>
    <w:rsid w:val="009255C8"/>
    <w:rsid w:val="00925747"/>
    <w:rsid w:val="0092594A"/>
    <w:rsid w:val="00925BA7"/>
    <w:rsid w:val="00925FCA"/>
    <w:rsid w:val="00926502"/>
    <w:rsid w:val="00926519"/>
    <w:rsid w:val="0092657D"/>
    <w:rsid w:val="009268BD"/>
    <w:rsid w:val="00926951"/>
    <w:rsid w:val="00926BA0"/>
    <w:rsid w:val="00926BBA"/>
    <w:rsid w:val="00926C42"/>
    <w:rsid w:val="00926E14"/>
    <w:rsid w:val="00926E59"/>
    <w:rsid w:val="00926E61"/>
    <w:rsid w:val="00926E75"/>
    <w:rsid w:val="009272F3"/>
    <w:rsid w:val="009273B7"/>
    <w:rsid w:val="00927936"/>
    <w:rsid w:val="00927A17"/>
    <w:rsid w:val="00927FBA"/>
    <w:rsid w:val="00930176"/>
    <w:rsid w:val="00930458"/>
    <w:rsid w:val="00930539"/>
    <w:rsid w:val="009305E7"/>
    <w:rsid w:val="009306D5"/>
    <w:rsid w:val="00930B77"/>
    <w:rsid w:val="0093111C"/>
    <w:rsid w:val="00931147"/>
    <w:rsid w:val="009313F7"/>
    <w:rsid w:val="009315A7"/>
    <w:rsid w:val="00931930"/>
    <w:rsid w:val="0093194D"/>
    <w:rsid w:val="00931B09"/>
    <w:rsid w:val="00932008"/>
    <w:rsid w:val="0093262E"/>
    <w:rsid w:val="009328BB"/>
    <w:rsid w:val="00932961"/>
    <w:rsid w:val="00932EF6"/>
    <w:rsid w:val="0093332E"/>
    <w:rsid w:val="0093340D"/>
    <w:rsid w:val="00933829"/>
    <w:rsid w:val="009338F4"/>
    <w:rsid w:val="00933923"/>
    <w:rsid w:val="00933A9D"/>
    <w:rsid w:val="00933B5E"/>
    <w:rsid w:val="00933C4D"/>
    <w:rsid w:val="00933FB7"/>
    <w:rsid w:val="00934257"/>
    <w:rsid w:val="009342BA"/>
    <w:rsid w:val="0093445B"/>
    <w:rsid w:val="009345CA"/>
    <w:rsid w:val="009348EE"/>
    <w:rsid w:val="00934A60"/>
    <w:rsid w:val="00934C3F"/>
    <w:rsid w:val="00934CD6"/>
    <w:rsid w:val="00934D22"/>
    <w:rsid w:val="00934E48"/>
    <w:rsid w:val="00935161"/>
    <w:rsid w:val="0093529B"/>
    <w:rsid w:val="0093542E"/>
    <w:rsid w:val="00935511"/>
    <w:rsid w:val="009355D3"/>
    <w:rsid w:val="009358EE"/>
    <w:rsid w:val="00935996"/>
    <w:rsid w:val="00935A3C"/>
    <w:rsid w:val="00935C69"/>
    <w:rsid w:val="0093632A"/>
    <w:rsid w:val="00936578"/>
    <w:rsid w:val="0093664A"/>
    <w:rsid w:val="00936723"/>
    <w:rsid w:val="00936790"/>
    <w:rsid w:val="009368DE"/>
    <w:rsid w:val="00936A4D"/>
    <w:rsid w:val="00936CAE"/>
    <w:rsid w:val="009370D1"/>
    <w:rsid w:val="009371B2"/>
    <w:rsid w:val="00937584"/>
    <w:rsid w:val="009376EB"/>
    <w:rsid w:val="00937AD8"/>
    <w:rsid w:val="00937DC6"/>
    <w:rsid w:val="00937F82"/>
    <w:rsid w:val="009400C1"/>
    <w:rsid w:val="00940254"/>
    <w:rsid w:val="00940348"/>
    <w:rsid w:val="00940431"/>
    <w:rsid w:val="00940688"/>
    <w:rsid w:val="009409D6"/>
    <w:rsid w:val="00940B7E"/>
    <w:rsid w:val="00940C5C"/>
    <w:rsid w:val="00940D90"/>
    <w:rsid w:val="00940EB3"/>
    <w:rsid w:val="009416F5"/>
    <w:rsid w:val="009417AE"/>
    <w:rsid w:val="009417BA"/>
    <w:rsid w:val="009418FD"/>
    <w:rsid w:val="00941CEB"/>
    <w:rsid w:val="00941F37"/>
    <w:rsid w:val="00941FC5"/>
    <w:rsid w:val="009421F9"/>
    <w:rsid w:val="009425E0"/>
    <w:rsid w:val="00942A22"/>
    <w:rsid w:val="00942AD0"/>
    <w:rsid w:val="00942AFD"/>
    <w:rsid w:val="00942B89"/>
    <w:rsid w:val="00942C2A"/>
    <w:rsid w:val="00942CE3"/>
    <w:rsid w:val="0094302A"/>
    <w:rsid w:val="00943369"/>
    <w:rsid w:val="00943B9F"/>
    <w:rsid w:val="00943C89"/>
    <w:rsid w:val="00943E5B"/>
    <w:rsid w:val="009440A7"/>
    <w:rsid w:val="009441BB"/>
    <w:rsid w:val="00944218"/>
    <w:rsid w:val="009444A9"/>
    <w:rsid w:val="00944853"/>
    <w:rsid w:val="0094492E"/>
    <w:rsid w:val="00944A46"/>
    <w:rsid w:val="00944BD0"/>
    <w:rsid w:val="00945122"/>
    <w:rsid w:val="00945457"/>
    <w:rsid w:val="00945B3F"/>
    <w:rsid w:val="00945B56"/>
    <w:rsid w:val="00945C96"/>
    <w:rsid w:val="00946018"/>
    <w:rsid w:val="009460F0"/>
    <w:rsid w:val="009461CD"/>
    <w:rsid w:val="00946675"/>
    <w:rsid w:val="00946890"/>
    <w:rsid w:val="00946947"/>
    <w:rsid w:val="0094697D"/>
    <w:rsid w:val="00946EBF"/>
    <w:rsid w:val="0094775C"/>
    <w:rsid w:val="00947914"/>
    <w:rsid w:val="00947A33"/>
    <w:rsid w:val="00947CA7"/>
    <w:rsid w:val="00947E2B"/>
    <w:rsid w:val="00947F6E"/>
    <w:rsid w:val="00947FD1"/>
    <w:rsid w:val="0095026F"/>
    <w:rsid w:val="00950574"/>
    <w:rsid w:val="009509F1"/>
    <w:rsid w:val="00950B81"/>
    <w:rsid w:val="00950BCE"/>
    <w:rsid w:val="00950DCB"/>
    <w:rsid w:val="00950F53"/>
    <w:rsid w:val="0095119D"/>
    <w:rsid w:val="009511B6"/>
    <w:rsid w:val="0095137C"/>
    <w:rsid w:val="00951489"/>
    <w:rsid w:val="0095150C"/>
    <w:rsid w:val="009515F9"/>
    <w:rsid w:val="00951643"/>
    <w:rsid w:val="00951AA9"/>
    <w:rsid w:val="00951AB0"/>
    <w:rsid w:val="00951D6A"/>
    <w:rsid w:val="009520A1"/>
    <w:rsid w:val="009520CD"/>
    <w:rsid w:val="009520FC"/>
    <w:rsid w:val="00952230"/>
    <w:rsid w:val="0095240B"/>
    <w:rsid w:val="009524AB"/>
    <w:rsid w:val="00952948"/>
    <w:rsid w:val="00952D4C"/>
    <w:rsid w:val="00952F80"/>
    <w:rsid w:val="009532B0"/>
    <w:rsid w:val="00953411"/>
    <w:rsid w:val="0095348C"/>
    <w:rsid w:val="009536B9"/>
    <w:rsid w:val="009538D3"/>
    <w:rsid w:val="0095395C"/>
    <w:rsid w:val="009539B1"/>
    <w:rsid w:val="00953C58"/>
    <w:rsid w:val="00953E85"/>
    <w:rsid w:val="00953F00"/>
    <w:rsid w:val="00953F1B"/>
    <w:rsid w:val="00953F7E"/>
    <w:rsid w:val="00953FA2"/>
    <w:rsid w:val="009540E3"/>
    <w:rsid w:val="009542F3"/>
    <w:rsid w:val="0095445F"/>
    <w:rsid w:val="0095461F"/>
    <w:rsid w:val="00954AE7"/>
    <w:rsid w:val="00954D5B"/>
    <w:rsid w:val="00954D7D"/>
    <w:rsid w:val="00954DB7"/>
    <w:rsid w:val="00954E3D"/>
    <w:rsid w:val="00954EB6"/>
    <w:rsid w:val="00954EF5"/>
    <w:rsid w:val="00954F6E"/>
    <w:rsid w:val="0095501A"/>
    <w:rsid w:val="00955029"/>
    <w:rsid w:val="00955211"/>
    <w:rsid w:val="00955304"/>
    <w:rsid w:val="0095557D"/>
    <w:rsid w:val="009555CB"/>
    <w:rsid w:val="0095577F"/>
    <w:rsid w:val="00955C3F"/>
    <w:rsid w:val="00955DB0"/>
    <w:rsid w:val="00955DB2"/>
    <w:rsid w:val="00955FAC"/>
    <w:rsid w:val="009562BD"/>
    <w:rsid w:val="0095650E"/>
    <w:rsid w:val="0095667B"/>
    <w:rsid w:val="0095680E"/>
    <w:rsid w:val="00956BA5"/>
    <w:rsid w:val="00956BBD"/>
    <w:rsid w:val="00956EA4"/>
    <w:rsid w:val="0095761D"/>
    <w:rsid w:val="0095765F"/>
    <w:rsid w:val="00957B60"/>
    <w:rsid w:val="00957C5C"/>
    <w:rsid w:val="00957D02"/>
    <w:rsid w:val="00957D9E"/>
    <w:rsid w:val="00957FE7"/>
    <w:rsid w:val="00960199"/>
    <w:rsid w:val="00960246"/>
    <w:rsid w:val="00960254"/>
    <w:rsid w:val="0096040C"/>
    <w:rsid w:val="0096098B"/>
    <w:rsid w:val="00960AD3"/>
    <w:rsid w:val="00960ADF"/>
    <w:rsid w:val="00960EF9"/>
    <w:rsid w:val="0096153D"/>
    <w:rsid w:val="0096163F"/>
    <w:rsid w:val="00961763"/>
    <w:rsid w:val="00961780"/>
    <w:rsid w:val="009617E6"/>
    <w:rsid w:val="009617FC"/>
    <w:rsid w:val="0096197B"/>
    <w:rsid w:val="00961985"/>
    <w:rsid w:val="00961A8F"/>
    <w:rsid w:val="00961B55"/>
    <w:rsid w:val="00961C17"/>
    <w:rsid w:val="00961EC1"/>
    <w:rsid w:val="00961F8C"/>
    <w:rsid w:val="009624DE"/>
    <w:rsid w:val="00962A17"/>
    <w:rsid w:val="00962AED"/>
    <w:rsid w:val="009630B9"/>
    <w:rsid w:val="009631F0"/>
    <w:rsid w:val="00963244"/>
    <w:rsid w:val="009632FF"/>
    <w:rsid w:val="00963831"/>
    <w:rsid w:val="00963A73"/>
    <w:rsid w:val="00963B8E"/>
    <w:rsid w:val="00963D73"/>
    <w:rsid w:val="0096442D"/>
    <w:rsid w:val="009645DA"/>
    <w:rsid w:val="0096471E"/>
    <w:rsid w:val="009649A7"/>
    <w:rsid w:val="00964B97"/>
    <w:rsid w:val="00964D34"/>
    <w:rsid w:val="00964FA9"/>
    <w:rsid w:val="00965866"/>
    <w:rsid w:val="00965B21"/>
    <w:rsid w:val="00965B6B"/>
    <w:rsid w:val="00965E84"/>
    <w:rsid w:val="00966021"/>
    <w:rsid w:val="0096622B"/>
    <w:rsid w:val="00966241"/>
    <w:rsid w:val="009664E6"/>
    <w:rsid w:val="009665C4"/>
    <w:rsid w:val="0096679F"/>
    <w:rsid w:val="009669DE"/>
    <w:rsid w:val="00966DA0"/>
    <w:rsid w:val="00966FE7"/>
    <w:rsid w:val="00967111"/>
    <w:rsid w:val="00967190"/>
    <w:rsid w:val="009671F8"/>
    <w:rsid w:val="0096726D"/>
    <w:rsid w:val="00967466"/>
    <w:rsid w:val="00967587"/>
    <w:rsid w:val="00967765"/>
    <w:rsid w:val="009677D7"/>
    <w:rsid w:val="00967AE6"/>
    <w:rsid w:val="00967C32"/>
    <w:rsid w:val="00967CAE"/>
    <w:rsid w:val="00967F60"/>
    <w:rsid w:val="0097014E"/>
    <w:rsid w:val="00970162"/>
    <w:rsid w:val="00970549"/>
    <w:rsid w:val="00970588"/>
    <w:rsid w:val="00970737"/>
    <w:rsid w:val="009710EF"/>
    <w:rsid w:val="009713A0"/>
    <w:rsid w:val="009714DE"/>
    <w:rsid w:val="009716CB"/>
    <w:rsid w:val="00971BA5"/>
    <w:rsid w:val="00971BE6"/>
    <w:rsid w:val="009720E1"/>
    <w:rsid w:val="009723E2"/>
    <w:rsid w:val="00972436"/>
    <w:rsid w:val="00972820"/>
    <w:rsid w:val="009729F2"/>
    <w:rsid w:val="00972B8A"/>
    <w:rsid w:val="00972D62"/>
    <w:rsid w:val="00972D94"/>
    <w:rsid w:val="00972DBB"/>
    <w:rsid w:val="009733A0"/>
    <w:rsid w:val="00973A3A"/>
    <w:rsid w:val="00973AEA"/>
    <w:rsid w:val="00973C62"/>
    <w:rsid w:val="00973C96"/>
    <w:rsid w:val="00973CB4"/>
    <w:rsid w:val="00973CC8"/>
    <w:rsid w:val="00973DC0"/>
    <w:rsid w:val="00973E34"/>
    <w:rsid w:val="00974076"/>
    <w:rsid w:val="009740BE"/>
    <w:rsid w:val="00974EB9"/>
    <w:rsid w:val="00974F0E"/>
    <w:rsid w:val="0097501E"/>
    <w:rsid w:val="0097519D"/>
    <w:rsid w:val="00975532"/>
    <w:rsid w:val="00975713"/>
    <w:rsid w:val="0097588B"/>
    <w:rsid w:val="009759C9"/>
    <w:rsid w:val="00975A8D"/>
    <w:rsid w:val="00975B8F"/>
    <w:rsid w:val="00975CD7"/>
    <w:rsid w:val="0097629F"/>
    <w:rsid w:val="00976308"/>
    <w:rsid w:val="00976418"/>
    <w:rsid w:val="009766BE"/>
    <w:rsid w:val="00976754"/>
    <w:rsid w:val="009767EF"/>
    <w:rsid w:val="00976936"/>
    <w:rsid w:val="00976E2F"/>
    <w:rsid w:val="0097712A"/>
    <w:rsid w:val="009771AD"/>
    <w:rsid w:val="009771B9"/>
    <w:rsid w:val="009776F5"/>
    <w:rsid w:val="00977864"/>
    <w:rsid w:val="00977E19"/>
    <w:rsid w:val="009802C4"/>
    <w:rsid w:val="00980558"/>
    <w:rsid w:val="00980774"/>
    <w:rsid w:val="0098083C"/>
    <w:rsid w:val="009808AC"/>
    <w:rsid w:val="00980CF1"/>
    <w:rsid w:val="0098107E"/>
    <w:rsid w:val="0098110C"/>
    <w:rsid w:val="009811C5"/>
    <w:rsid w:val="009813B0"/>
    <w:rsid w:val="00981C8C"/>
    <w:rsid w:val="00981D79"/>
    <w:rsid w:val="009822C3"/>
    <w:rsid w:val="009823DE"/>
    <w:rsid w:val="00982583"/>
    <w:rsid w:val="009825F2"/>
    <w:rsid w:val="0098261E"/>
    <w:rsid w:val="009826AC"/>
    <w:rsid w:val="00982AD9"/>
    <w:rsid w:val="00982B3D"/>
    <w:rsid w:val="00982FB3"/>
    <w:rsid w:val="009833C3"/>
    <w:rsid w:val="009834FE"/>
    <w:rsid w:val="0098367F"/>
    <w:rsid w:val="00983904"/>
    <w:rsid w:val="00983907"/>
    <w:rsid w:val="00983B4C"/>
    <w:rsid w:val="00983B67"/>
    <w:rsid w:val="00983C1D"/>
    <w:rsid w:val="00983E18"/>
    <w:rsid w:val="00983F4A"/>
    <w:rsid w:val="009840E1"/>
    <w:rsid w:val="009848DB"/>
    <w:rsid w:val="00984A7E"/>
    <w:rsid w:val="00984A8B"/>
    <w:rsid w:val="00984A94"/>
    <w:rsid w:val="00984EA5"/>
    <w:rsid w:val="00984ED3"/>
    <w:rsid w:val="009851CB"/>
    <w:rsid w:val="00985343"/>
    <w:rsid w:val="009854EA"/>
    <w:rsid w:val="00985590"/>
    <w:rsid w:val="009855EA"/>
    <w:rsid w:val="00985720"/>
    <w:rsid w:val="009858AD"/>
    <w:rsid w:val="009859F4"/>
    <w:rsid w:val="00985E70"/>
    <w:rsid w:val="00985EBD"/>
    <w:rsid w:val="00985EF2"/>
    <w:rsid w:val="00986521"/>
    <w:rsid w:val="0098656D"/>
    <w:rsid w:val="0098665D"/>
    <w:rsid w:val="0098683F"/>
    <w:rsid w:val="00986BE4"/>
    <w:rsid w:val="00986E59"/>
    <w:rsid w:val="0098706F"/>
    <w:rsid w:val="0098756D"/>
    <w:rsid w:val="009875A8"/>
    <w:rsid w:val="009875E1"/>
    <w:rsid w:val="009878C7"/>
    <w:rsid w:val="00987AD5"/>
    <w:rsid w:val="00987E8A"/>
    <w:rsid w:val="0099008D"/>
    <w:rsid w:val="009900E2"/>
    <w:rsid w:val="0099028B"/>
    <w:rsid w:val="009904CB"/>
    <w:rsid w:val="00991340"/>
    <w:rsid w:val="00991648"/>
    <w:rsid w:val="00991946"/>
    <w:rsid w:val="009921CB"/>
    <w:rsid w:val="00992228"/>
    <w:rsid w:val="00992362"/>
    <w:rsid w:val="0099236C"/>
    <w:rsid w:val="00992591"/>
    <w:rsid w:val="00992932"/>
    <w:rsid w:val="00992946"/>
    <w:rsid w:val="00992AD3"/>
    <w:rsid w:val="00992C6D"/>
    <w:rsid w:val="00992D5B"/>
    <w:rsid w:val="00992DB1"/>
    <w:rsid w:val="00992E23"/>
    <w:rsid w:val="0099306D"/>
    <w:rsid w:val="009933B3"/>
    <w:rsid w:val="0099397B"/>
    <w:rsid w:val="009939CF"/>
    <w:rsid w:val="00993B36"/>
    <w:rsid w:val="00993F96"/>
    <w:rsid w:val="0099405D"/>
    <w:rsid w:val="0099410F"/>
    <w:rsid w:val="00994188"/>
    <w:rsid w:val="009942D9"/>
    <w:rsid w:val="00994822"/>
    <w:rsid w:val="00994A59"/>
    <w:rsid w:val="00994D21"/>
    <w:rsid w:val="00994E57"/>
    <w:rsid w:val="009951F0"/>
    <w:rsid w:val="009953C5"/>
    <w:rsid w:val="0099542A"/>
    <w:rsid w:val="009956C7"/>
    <w:rsid w:val="00995837"/>
    <w:rsid w:val="00995840"/>
    <w:rsid w:val="0099585D"/>
    <w:rsid w:val="009958F5"/>
    <w:rsid w:val="00995F0B"/>
    <w:rsid w:val="00995FF1"/>
    <w:rsid w:val="00996295"/>
    <w:rsid w:val="009962C5"/>
    <w:rsid w:val="00996406"/>
    <w:rsid w:val="009968C5"/>
    <w:rsid w:val="00996995"/>
    <w:rsid w:val="00996E0C"/>
    <w:rsid w:val="00996E2B"/>
    <w:rsid w:val="00996E51"/>
    <w:rsid w:val="0099715A"/>
    <w:rsid w:val="009972A6"/>
    <w:rsid w:val="00997669"/>
    <w:rsid w:val="0099789E"/>
    <w:rsid w:val="009979D3"/>
    <w:rsid w:val="009979F4"/>
    <w:rsid w:val="00997A6B"/>
    <w:rsid w:val="00997A76"/>
    <w:rsid w:val="00997C22"/>
    <w:rsid w:val="00997DF6"/>
    <w:rsid w:val="00997E49"/>
    <w:rsid w:val="00997ED0"/>
    <w:rsid w:val="00997FE7"/>
    <w:rsid w:val="009A02F7"/>
    <w:rsid w:val="009A0485"/>
    <w:rsid w:val="009A0A05"/>
    <w:rsid w:val="009A0E55"/>
    <w:rsid w:val="009A12B3"/>
    <w:rsid w:val="009A1A11"/>
    <w:rsid w:val="009A1BD1"/>
    <w:rsid w:val="009A1CCC"/>
    <w:rsid w:val="009A1DF5"/>
    <w:rsid w:val="009A1E36"/>
    <w:rsid w:val="009A21CF"/>
    <w:rsid w:val="009A22EA"/>
    <w:rsid w:val="009A2416"/>
    <w:rsid w:val="009A29AB"/>
    <w:rsid w:val="009A2BA1"/>
    <w:rsid w:val="009A2D26"/>
    <w:rsid w:val="009A2E6F"/>
    <w:rsid w:val="009A2EB4"/>
    <w:rsid w:val="009A2F9F"/>
    <w:rsid w:val="009A323B"/>
    <w:rsid w:val="009A325D"/>
    <w:rsid w:val="009A3282"/>
    <w:rsid w:val="009A33A9"/>
    <w:rsid w:val="009A3835"/>
    <w:rsid w:val="009A3C05"/>
    <w:rsid w:val="009A3D25"/>
    <w:rsid w:val="009A3F33"/>
    <w:rsid w:val="009A3FC3"/>
    <w:rsid w:val="009A40A2"/>
    <w:rsid w:val="009A417C"/>
    <w:rsid w:val="009A418D"/>
    <w:rsid w:val="009A422D"/>
    <w:rsid w:val="009A45B2"/>
    <w:rsid w:val="009A468E"/>
    <w:rsid w:val="009A47C3"/>
    <w:rsid w:val="009A4ABD"/>
    <w:rsid w:val="009A4B3C"/>
    <w:rsid w:val="009A4D55"/>
    <w:rsid w:val="009A4D84"/>
    <w:rsid w:val="009A4DD0"/>
    <w:rsid w:val="009A4ED7"/>
    <w:rsid w:val="009A4F08"/>
    <w:rsid w:val="009A5029"/>
    <w:rsid w:val="009A539C"/>
    <w:rsid w:val="009A5585"/>
    <w:rsid w:val="009A5751"/>
    <w:rsid w:val="009A5965"/>
    <w:rsid w:val="009A59D5"/>
    <w:rsid w:val="009A5D29"/>
    <w:rsid w:val="009A5E3A"/>
    <w:rsid w:val="009A5F2C"/>
    <w:rsid w:val="009A62AF"/>
    <w:rsid w:val="009A64DF"/>
    <w:rsid w:val="009A669B"/>
    <w:rsid w:val="009A6812"/>
    <w:rsid w:val="009A6972"/>
    <w:rsid w:val="009A6A41"/>
    <w:rsid w:val="009A6FC2"/>
    <w:rsid w:val="009A6FC4"/>
    <w:rsid w:val="009A71DE"/>
    <w:rsid w:val="009A764A"/>
    <w:rsid w:val="009A7D9B"/>
    <w:rsid w:val="009B0A2E"/>
    <w:rsid w:val="009B1307"/>
    <w:rsid w:val="009B1F00"/>
    <w:rsid w:val="009B1F46"/>
    <w:rsid w:val="009B233C"/>
    <w:rsid w:val="009B26E0"/>
    <w:rsid w:val="009B28EE"/>
    <w:rsid w:val="009B2A6F"/>
    <w:rsid w:val="009B2D85"/>
    <w:rsid w:val="009B2FB1"/>
    <w:rsid w:val="009B318B"/>
    <w:rsid w:val="009B3323"/>
    <w:rsid w:val="009B3606"/>
    <w:rsid w:val="009B393F"/>
    <w:rsid w:val="009B39FA"/>
    <w:rsid w:val="009B408E"/>
    <w:rsid w:val="009B4247"/>
    <w:rsid w:val="009B43C6"/>
    <w:rsid w:val="009B4617"/>
    <w:rsid w:val="009B481A"/>
    <w:rsid w:val="009B4A19"/>
    <w:rsid w:val="009B4B1C"/>
    <w:rsid w:val="009B4BEA"/>
    <w:rsid w:val="009B4D43"/>
    <w:rsid w:val="009B4DAC"/>
    <w:rsid w:val="009B4ED4"/>
    <w:rsid w:val="009B4FB7"/>
    <w:rsid w:val="009B52EE"/>
    <w:rsid w:val="009B5410"/>
    <w:rsid w:val="009B5438"/>
    <w:rsid w:val="009B5494"/>
    <w:rsid w:val="009B5615"/>
    <w:rsid w:val="009B5700"/>
    <w:rsid w:val="009B5809"/>
    <w:rsid w:val="009B588C"/>
    <w:rsid w:val="009B58EA"/>
    <w:rsid w:val="009B5C2D"/>
    <w:rsid w:val="009B5C58"/>
    <w:rsid w:val="009B5DF1"/>
    <w:rsid w:val="009B5EA5"/>
    <w:rsid w:val="009B61B4"/>
    <w:rsid w:val="009B621F"/>
    <w:rsid w:val="009B62C2"/>
    <w:rsid w:val="009B63D8"/>
    <w:rsid w:val="009B644F"/>
    <w:rsid w:val="009B64E9"/>
    <w:rsid w:val="009B64F9"/>
    <w:rsid w:val="009B65B5"/>
    <w:rsid w:val="009B65CA"/>
    <w:rsid w:val="009B713B"/>
    <w:rsid w:val="009B716D"/>
    <w:rsid w:val="009B73F5"/>
    <w:rsid w:val="009B7480"/>
    <w:rsid w:val="009B7742"/>
    <w:rsid w:val="009B7B1F"/>
    <w:rsid w:val="009B7D1D"/>
    <w:rsid w:val="009B7EFE"/>
    <w:rsid w:val="009C0107"/>
    <w:rsid w:val="009C074C"/>
    <w:rsid w:val="009C0CE7"/>
    <w:rsid w:val="009C0E49"/>
    <w:rsid w:val="009C0F05"/>
    <w:rsid w:val="009C1340"/>
    <w:rsid w:val="009C1476"/>
    <w:rsid w:val="009C1522"/>
    <w:rsid w:val="009C155B"/>
    <w:rsid w:val="009C19CC"/>
    <w:rsid w:val="009C1A88"/>
    <w:rsid w:val="009C1D18"/>
    <w:rsid w:val="009C1DD2"/>
    <w:rsid w:val="009C20CC"/>
    <w:rsid w:val="009C214B"/>
    <w:rsid w:val="009C23A4"/>
    <w:rsid w:val="009C23F4"/>
    <w:rsid w:val="009C24A6"/>
    <w:rsid w:val="009C250C"/>
    <w:rsid w:val="009C2676"/>
    <w:rsid w:val="009C2D7B"/>
    <w:rsid w:val="009C2F07"/>
    <w:rsid w:val="009C2FE4"/>
    <w:rsid w:val="009C301C"/>
    <w:rsid w:val="009C3050"/>
    <w:rsid w:val="009C351E"/>
    <w:rsid w:val="009C3675"/>
    <w:rsid w:val="009C398F"/>
    <w:rsid w:val="009C39C0"/>
    <w:rsid w:val="009C39F7"/>
    <w:rsid w:val="009C3A72"/>
    <w:rsid w:val="009C3AB4"/>
    <w:rsid w:val="009C3BB6"/>
    <w:rsid w:val="009C3C14"/>
    <w:rsid w:val="009C3EA4"/>
    <w:rsid w:val="009C41E4"/>
    <w:rsid w:val="009C4389"/>
    <w:rsid w:val="009C43E0"/>
    <w:rsid w:val="009C462C"/>
    <w:rsid w:val="009C46F5"/>
    <w:rsid w:val="009C4A46"/>
    <w:rsid w:val="009C4A53"/>
    <w:rsid w:val="009C4AB8"/>
    <w:rsid w:val="009C4CA3"/>
    <w:rsid w:val="009C4EED"/>
    <w:rsid w:val="009C519D"/>
    <w:rsid w:val="009C5787"/>
    <w:rsid w:val="009C5A74"/>
    <w:rsid w:val="009C5B4E"/>
    <w:rsid w:val="009C5B5D"/>
    <w:rsid w:val="009C5F55"/>
    <w:rsid w:val="009C61AC"/>
    <w:rsid w:val="009C62D9"/>
    <w:rsid w:val="009C6311"/>
    <w:rsid w:val="009C6385"/>
    <w:rsid w:val="009C65D2"/>
    <w:rsid w:val="009C6600"/>
    <w:rsid w:val="009C666D"/>
    <w:rsid w:val="009C6922"/>
    <w:rsid w:val="009C6D40"/>
    <w:rsid w:val="009C7005"/>
    <w:rsid w:val="009C7333"/>
    <w:rsid w:val="009C752A"/>
    <w:rsid w:val="009C7575"/>
    <w:rsid w:val="009C7851"/>
    <w:rsid w:val="009C78DA"/>
    <w:rsid w:val="009C78E0"/>
    <w:rsid w:val="009C7EE7"/>
    <w:rsid w:val="009C7FD3"/>
    <w:rsid w:val="009D0155"/>
    <w:rsid w:val="009D05CC"/>
    <w:rsid w:val="009D0B27"/>
    <w:rsid w:val="009D0C4D"/>
    <w:rsid w:val="009D0C8D"/>
    <w:rsid w:val="009D0C8E"/>
    <w:rsid w:val="009D0CF8"/>
    <w:rsid w:val="009D1226"/>
    <w:rsid w:val="009D12E9"/>
    <w:rsid w:val="009D12EE"/>
    <w:rsid w:val="009D133C"/>
    <w:rsid w:val="009D16E1"/>
    <w:rsid w:val="009D178B"/>
    <w:rsid w:val="009D190C"/>
    <w:rsid w:val="009D1931"/>
    <w:rsid w:val="009D1A0F"/>
    <w:rsid w:val="009D1BC4"/>
    <w:rsid w:val="009D2360"/>
    <w:rsid w:val="009D2525"/>
    <w:rsid w:val="009D26CF"/>
    <w:rsid w:val="009D27A7"/>
    <w:rsid w:val="009D287D"/>
    <w:rsid w:val="009D2C75"/>
    <w:rsid w:val="009D2DDD"/>
    <w:rsid w:val="009D2E83"/>
    <w:rsid w:val="009D311A"/>
    <w:rsid w:val="009D3204"/>
    <w:rsid w:val="009D326C"/>
    <w:rsid w:val="009D330E"/>
    <w:rsid w:val="009D339C"/>
    <w:rsid w:val="009D354E"/>
    <w:rsid w:val="009D3A67"/>
    <w:rsid w:val="009D4087"/>
    <w:rsid w:val="009D4089"/>
    <w:rsid w:val="009D4436"/>
    <w:rsid w:val="009D460A"/>
    <w:rsid w:val="009D4A2A"/>
    <w:rsid w:val="009D4BFE"/>
    <w:rsid w:val="009D4C6A"/>
    <w:rsid w:val="009D53A5"/>
    <w:rsid w:val="009D54E0"/>
    <w:rsid w:val="009D566A"/>
    <w:rsid w:val="009D5E35"/>
    <w:rsid w:val="009D5E42"/>
    <w:rsid w:val="009D6203"/>
    <w:rsid w:val="009D62FD"/>
    <w:rsid w:val="009D6745"/>
    <w:rsid w:val="009D68DC"/>
    <w:rsid w:val="009D6A07"/>
    <w:rsid w:val="009D6AB0"/>
    <w:rsid w:val="009D6B3B"/>
    <w:rsid w:val="009D6F96"/>
    <w:rsid w:val="009D7463"/>
    <w:rsid w:val="009D7912"/>
    <w:rsid w:val="009D79A9"/>
    <w:rsid w:val="009D7BA8"/>
    <w:rsid w:val="009D7BFF"/>
    <w:rsid w:val="009D7F5C"/>
    <w:rsid w:val="009E0626"/>
    <w:rsid w:val="009E08E0"/>
    <w:rsid w:val="009E0953"/>
    <w:rsid w:val="009E0B72"/>
    <w:rsid w:val="009E0C1A"/>
    <w:rsid w:val="009E0DE0"/>
    <w:rsid w:val="009E0DFD"/>
    <w:rsid w:val="009E10B7"/>
    <w:rsid w:val="009E110D"/>
    <w:rsid w:val="009E115F"/>
    <w:rsid w:val="009E117A"/>
    <w:rsid w:val="009E11C6"/>
    <w:rsid w:val="009E142F"/>
    <w:rsid w:val="009E1645"/>
    <w:rsid w:val="009E1BBC"/>
    <w:rsid w:val="009E1E06"/>
    <w:rsid w:val="009E1EAE"/>
    <w:rsid w:val="009E1F76"/>
    <w:rsid w:val="009E2196"/>
    <w:rsid w:val="009E226D"/>
    <w:rsid w:val="009E243A"/>
    <w:rsid w:val="009E2527"/>
    <w:rsid w:val="009E2769"/>
    <w:rsid w:val="009E2A64"/>
    <w:rsid w:val="009E2BCF"/>
    <w:rsid w:val="009E2EAB"/>
    <w:rsid w:val="009E3139"/>
    <w:rsid w:val="009E31F9"/>
    <w:rsid w:val="009E33DA"/>
    <w:rsid w:val="009E3B02"/>
    <w:rsid w:val="009E413A"/>
    <w:rsid w:val="009E414F"/>
    <w:rsid w:val="009E4314"/>
    <w:rsid w:val="009E436E"/>
    <w:rsid w:val="009E44DF"/>
    <w:rsid w:val="009E46E4"/>
    <w:rsid w:val="009E4A53"/>
    <w:rsid w:val="009E4E70"/>
    <w:rsid w:val="009E5119"/>
    <w:rsid w:val="009E518A"/>
    <w:rsid w:val="009E522B"/>
    <w:rsid w:val="009E5367"/>
    <w:rsid w:val="009E53B2"/>
    <w:rsid w:val="009E5400"/>
    <w:rsid w:val="009E566A"/>
    <w:rsid w:val="009E5916"/>
    <w:rsid w:val="009E59D0"/>
    <w:rsid w:val="009E5BA5"/>
    <w:rsid w:val="009E5D7F"/>
    <w:rsid w:val="009E5E23"/>
    <w:rsid w:val="009E5E2C"/>
    <w:rsid w:val="009E5E85"/>
    <w:rsid w:val="009E642C"/>
    <w:rsid w:val="009E6604"/>
    <w:rsid w:val="009E6613"/>
    <w:rsid w:val="009E669B"/>
    <w:rsid w:val="009E675B"/>
    <w:rsid w:val="009E6CC8"/>
    <w:rsid w:val="009E6D3E"/>
    <w:rsid w:val="009E6FF8"/>
    <w:rsid w:val="009E705F"/>
    <w:rsid w:val="009E71AD"/>
    <w:rsid w:val="009E71EC"/>
    <w:rsid w:val="009E7223"/>
    <w:rsid w:val="009E7844"/>
    <w:rsid w:val="009E7CB4"/>
    <w:rsid w:val="009E7D12"/>
    <w:rsid w:val="009F00CC"/>
    <w:rsid w:val="009F01A7"/>
    <w:rsid w:val="009F02C8"/>
    <w:rsid w:val="009F02D4"/>
    <w:rsid w:val="009F0502"/>
    <w:rsid w:val="009F064F"/>
    <w:rsid w:val="009F0C70"/>
    <w:rsid w:val="009F0E0C"/>
    <w:rsid w:val="009F0E80"/>
    <w:rsid w:val="009F0FC9"/>
    <w:rsid w:val="009F1139"/>
    <w:rsid w:val="009F1153"/>
    <w:rsid w:val="009F178D"/>
    <w:rsid w:val="009F1919"/>
    <w:rsid w:val="009F19D9"/>
    <w:rsid w:val="009F1C40"/>
    <w:rsid w:val="009F1CCB"/>
    <w:rsid w:val="009F1D5E"/>
    <w:rsid w:val="009F2063"/>
    <w:rsid w:val="009F243C"/>
    <w:rsid w:val="009F2513"/>
    <w:rsid w:val="009F267A"/>
    <w:rsid w:val="009F2886"/>
    <w:rsid w:val="009F305B"/>
    <w:rsid w:val="009F30E9"/>
    <w:rsid w:val="009F3297"/>
    <w:rsid w:val="009F34F2"/>
    <w:rsid w:val="009F351F"/>
    <w:rsid w:val="009F3910"/>
    <w:rsid w:val="009F3A21"/>
    <w:rsid w:val="009F3BBE"/>
    <w:rsid w:val="009F3CA1"/>
    <w:rsid w:val="009F3FA2"/>
    <w:rsid w:val="009F4132"/>
    <w:rsid w:val="009F41B4"/>
    <w:rsid w:val="009F4545"/>
    <w:rsid w:val="009F45BC"/>
    <w:rsid w:val="009F461A"/>
    <w:rsid w:val="009F47C3"/>
    <w:rsid w:val="009F4C9E"/>
    <w:rsid w:val="009F4DD7"/>
    <w:rsid w:val="009F4EB4"/>
    <w:rsid w:val="009F4F5E"/>
    <w:rsid w:val="009F5599"/>
    <w:rsid w:val="009F57B8"/>
    <w:rsid w:val="009F5B34"/>
    <w:rsid w:val="009F5B55"/>
    <w:rsid w:val="009F5D40"/>
    <w:rsid w:val="009F5F66"/>
    <w:rsid w:val="009F5F6B"/>
    <w:rsid w:val="009F61AE"/>
    <w:rsid w:val="009F626B"/>
    <w:rsid w:val="009F62AA"/>
    <w:rsid w:val="009F6737"/>
    <w:rsid w:val="009F6803"/>
    <w:rsid w:val="009F6857"/>
    <w:rsid w:val="009F6A3A"/>
    <w:rsid w:val="009F7087"/>
    <w:rsid w:val="009F71E3"/>
    <w:rsid w:val="009F77A6"/>
    <w:rsid w:val="009F7F46"/>
    <w:rsid w:val="009F7F77"/>
    <w:rsid w:val="009F7FD3"/>
    <w:rsid w:val="00A00352"/>
    <w:rsid w:val="00A00A5B"/>
    <w:rsid w:val="00A00A84"/>
    <w:rsid w:val="00A00DE2"/>
    <w:rsid w:val="00A01BC5"/>
    <w:rsid w:val="00A01C8D"/>
    <w:rsid w:val="00A01DB5"/>
    <w:rsid w:val="00A01EAE"/>
    <w:rsid w:val="00A0215A"/>
    <w:rsid w:val="00A029CA"/>
    <w:rsid w:val="00A02AF0"/>
    <w:rsid w:val="00A02C1F"/>
    <w:rsid w:val="00A02E60"/>
    <w:rsid w:val="00A02EEE"/>
    <w:rsid w:val="00A0335C"/>
    <w:rsid w:val="00A03486"/>
    <w:rsid w:val="00A035E9"/>
    <w:rsid w:val="00A04062"/>
    <w:rsid w:val="00A045E5"/>
    <w:rsid w:val="00A046A5"/>
    <w:rsid w:val="00A04AF8"/>
    <w:rsid w:val="00A04C77"/>
    <w:rsid w:val="00A04E38"/>
    <w:rsid w:val="00A04ED4"/>
    <w:rsid w:val="00A05020"/>
    <w:rsid w:val="00A051D8"/>
    <w:rsid w:val="00A05202"/>
    <w:rsid w:val="00A05449"/>
    <w:rsid w:val="00A054A1"/>
    <w:rsid w:val="00A0562C"/>
    <w:rsid w:val="00A05816"/>
    <w:rsid w:val="00A05D03"/>
    <w:rsid w:val="00A05DED"/>
    <w:rsid w:val="00A0604E"/>
    <w:rsid w:val="00A06107"/>
    <w:rsid w:val="00A061F2"/>
    <w:rsid w:val="00A063B7"/>
    <w:rsid w:val="00A064B0"/>
    <w:rsid w:val="00A065E6"/>
    <w:rsid w:val="00A06890"/>
    <w:rsid w:val="00A06946"/>
    <w:rsid w:val="00A06967"/>
    <w:rsid w:val="00A06CA2"/>
    <w:rsid w:val="00A06CFE"/>
    <w:rsid w:val="00A06D70"/>
    <w:rsid w:val="00A06F23"/>
    <w:rsid w:val="00A07216"/>
    <w:rsid w:val="00A076B2"/>
    <w:rsid w:val="00A07709"/>
    <w:rsid w:val="00A07926"/>
    <w:rsid w:val="00A07B8D"/>
    <w:rsid w:val="00A07D0D"/>
    <w:rsid w:val="00A100AC"/>
    <w:rsid w:val="00A10223"/>
    <w:rsid w:val="00A10779"/>
    <w:rsid w:val="00A10B7A"/>
    <w:rsid w:val="00A10BA9"/>
    <w:rsid w:val="00A10DA3"/>
    <w:rsid w:val="00A10DA6"/>
    <w:rsid w:val="00A10DC0"/>
    <w:rsid w:val="00A10EF4"/>
    <w:rsid w:val="00A10F60"/>
    <w:rsid w:val="00A10F77"/>
    <w:rsid w:val="00A1100E"/>
    <w:rsid w:val="00A1114A"/>
    <w:rsid w:val="00A112FB"/>
    <w:rsid w:val="00A11DF9"/>
    <w:rsid w:val="00A11F13"/>
    <w:rsid w:val="00A12114"/>
    <w:rsid w:val="00A121DA"/>
    <w:rsid w:val="00A12329"/>
    <w:rsid w:val="00A1237F"/>
    <w:rsid w:val="00A12830"/>
    <w:rsid w:val="00A1289B"/>
    <w:rsid w:val="00A129CF"/>
    <w:rsid w:val="00A12B19"/>
    <w:rsid w:val="00A12B6B"/>
    <w:rsid w:val="00A12E54"/>
    <w:rsid w:val="00A12E5B"/>
    <w:rsid w:val="00A1338F"/>
    <w:rsid w:val="00A135B7"/>
    <w:rsid w:val="00A1364A"/>
    <w:rsid w:val="00A13AF8"/>
    <w:rsid w:val="00A13D9C"/>
    <w:rsid w:val="00A13ED3"/>
    <w:rsid w:val="00A14766"/>
    <w:rsid w:val="00A14AE5"/>
    <w:rsid w:val="00A150AE"/>
    <w:rsid w:val="00A1511E"/>
    <w:rsid w:val="00A151E9"/>
    <w:rsid w:val="00A15571"/>
    <w:rsid w:val="00A156DE"/>
    <w:rsid w:val="00A15782"/>
    <w:rsid w:val="00A15B26"/>
    <w:rsid w:val="00A15B71"/>
    <w:rsid w:val="00A15BC2"/>
    <w:rsid w:val="00A15DBB"/>
    <w:rsid w:val="00A16101"/>
    <w:rsid w:val="00A161E0"/>
    <w:rsid w:val="00A16203"/>
    <w:rsid w:val="00A16275"/>
    <w:rsid w:val="00A165A1"/>
    <w:rsid w:val="00A166FC"/>
    <w:rsid w:val="00A16940"/>
    <w:rsid w:val="00A169E8"/>
    <w:rsid w:val="00A16A40"/>
    <w:rsid w:val="00A16CAC"/>
    <w:rsid w:val="00A16E63"/>
    <w:rsid w:val="00A16E72"/>
    <w:rsid w:val="00A16EA3"/>
    <w:rsid w:val="00A171B4"/>
    <w:rsid w:val="00A17384"/>
    <w:rsid w:val="00A17756"/>
    <w:rsid w:val="00A17820"/>
    <w:rsid w:val="00A17A08"/>
    <w:rsid w:val="00A17BBA"/>
    <w:rsid w:val="00A17BF8"/>
    <w:rsid w:val="00A17C71"/>
    <w:rsid w:val="00A204CF"/>
    <w:rsid w:val="00A206CB"/>
    <w:rsid w:val="00A20865"/>
    <w:rsid w:val="00A20A91"/>
    <w:rsid w:val="00A20CD8"/>
    <w:rsid w:val="00A20EA8"/>
    <w:rsid w:val="00A211CB"/>
    <w:rsid w:val="00A21643"/>
    <w:rsid w:val="00A216AF"/>
    <w:rsid w:val="00A21764"/>
    <w:rsid w:val="00A21AE2"/>
    <w:rsid w:val="00A21C9B"/>
    <w:rsid w:val="00A21CFA"/>
    <w:rsid w:val="00A21F7E"/>
    <w:rsid w:val="00A21FE9"/>
    <w:rsid w:val="00A22592"/>
    <w:rsid w:val="00A225AD"/>
    <w:rsid w:val="00A2281F"/>
    <w:rsid w:val="00A22A95"/>
    <w:rsid w:val="00A22CED"/>
    <w:rsid w:val="00A22EAA"/>
    <w:rsid w:val="00A22F25"/>
    <w:rsid w:val="00A23075"/>
    <w:rsid w:val="00A23278"/>
    <w:rsid w:val="00A233D2"/>
    <w:rsid w:val="00A23878"/>
    <w:rsid w:val="00A23C53"/>
    <w:rsid w:val="00A23D0D"/>
    <w:rsid w:val="00A23DE1"/>
    <w:rsid w:val="00A23E5D"/>
    <w:rsid w:val="00A2421B"/>
    <w:rsid w:val="00A24782"/>
    <w:rsid w:val="00A2478C"/>
    <w:rsid w:val="00A247E5"/>
    <w:rsid w:val="00A2495A"/>
    <w:rsid w:val="00A249D9"/>
    <w:rsid w:val="00A24ABB"/>
    <w:rsid w:val="00A24D34"/>
    <w:rsid w:val="00A24F2F"/>
    <w:rsid w:val="00A2503C"/>
    <w:rsid w:val="00A251AC"/>
    <w:rsid w:val="00A25270"/>
    <w:rsid w:val="00A25672"/>
    <w:rsid w:val="00A259F2"/>
    <w:rsid w:val="00A25C9E"/>
    <w:rsid w:val="00A25D82"/>
    <w:rsid w:val="00A25DE8"/>
    <w:rsid w:val="00A25EF3"/>
    <w:rsid w:val="00A26462"/>
    <w:rsid w:val="00A265C6"/>
    <w:rsid w:val="00A2690A"/>
    <w:rsid w:val="00A26AEC"/>
    <w:rsid w:val="00A26D49"/>
    <w:rsid w:val="00A26D8D"/>
    <w:rsid w:val="00A26E6D"/>
    <w:rsid w:val="00A26F8D"/>
    <w:rsid w:val="00A26FE9"/>
    <w:rsid w:val="00A2704A"/>
    <w:rsid w:val="00A27079"/>
    <w:rsid w:val="00A27612"/>
    <w:rsid w:val="00A2783E"/>
    <w:rsid w:val="00A2789D"/>
    <w:rsid w:val="00A27CAD"/>
    <w:rsid w:val="00A27E2E"/>
    <w:rsid w:val="00A27E80"/>
    <w:rsid w:val="00A27EF4"/>
    <w:rsid w:val="00A27F95"/>
    <w:rsid w:val="00A27FC9"/>
    <w:rsid w:val="00A30386"/>
    <w:rsid w:val="00A30791"/>
    <w:rsid w:val="00A30897"/>
    <w:rsid w:val="00A30C58"/>
    <w:rsid w:val="00A30E4F"/>
    <w:rsid w:val="00A313F3"/>
    <w:rsid w:val="00A31478"/>
    <w:rsid w:val="00A3155B"/>
    <w:rsid w:val="00A31668"/>
    <w:rsid w:val="00A3169C"/>
    <w:rsid w:val="00A316E5"/>
    <w:rsid w:val="00A31C36"/>
    <w:rsid w:val="00A31F1E"/>
    <w:rsid w:val="00A32890"/>
    <w:rsid w:val="00A32B3B"/>
    <w:rsid w:val="00A32BEB"/>
    <w:rsid w:val="00A32C8F"/>
    <w:rsid w:val="00A32D2C"/>
    <w:rsid w:val="00A3306A"/>
    <w:rsid w:val="00A331C9"/>
    <w:rsid w:val="00A3327E"/>
    <w:rsid w:val="00A3345C"/>
    <w:rsid w:val="00A336F6"/>
    <w:rsid w:val="00A3374A"/>
    <w:rsid w:val="00A33802"/>
    <w:rsid w:val="00A33CE9"/>
    <w:rsid w:val="00A33E04"/>
    <w:rsid w:val="00A341B7"/>
    <w:rsid w:val="00A34265"/>
    <w:rsid w:val="00A34457"/>
    <w:rsid w:val="00A344CF"/>
    <w:rsid w:val="00A34688"/>
    <w:rsid w:val="00A349C0"/>
    <w:rsid w:val="00A34B7B"/>
    <w:rsid w:val="00A34D1B"/>
    <w:rsid w:val="00A34FD0"/>
    <w:rsid w:val="00A35132"/>
    <w:rsid w:val="00A35837"/>
    <w:rsid w:val="00A359EE"/>
    <w:rsid w:val="00A35D0E"/>
    <w:rsid w:val="00A35E52"/>
    <w:rsid w:val="00A35EA5"/>
    <w:rsid w:val="00A360C0"/>
    <w:rsid w:val="00A361DC"/>
    <w:rsid w:val="00A36304"/>
    <w:rsid w:val="00A36676"/>
    <w:rsid w:val="00A366D3"/>
    <w:rsid w:val="00A368F2"/>
    <w:rsid w:val="00A36A19"/>
    <w:rsid w:val="00A36C8C"/>
    <w:rsid w:val="00A36D0C"/>
    <w:rsid w:val="00A36FC6"/>
    <w:rsid w:val="00A37162"/>
    <w:rsid w:val="00A372A7"/>
    <w:rsid w:val="00A37578"/>
    <w:rsid w:val="00A3778E"/>
    <w:rsid w:val="00A37E51"/>
    <w:rsid w:val="00A37EE4"/>
    <w:rsid w:val="00A40123"/>
    <w:rsid w:val="00A40485"/>
    <w:rsid w:val="00A40596"/>
    <w:rsid w:val="00A405A5"/>
    <w:rsid w:val="00A40685"/>
    <w:rsid w:val="00A406E5"/>
    <w:rsid w:val="00A40BC4"/>
    <w:rsid w:val="00A40DE4"/>
    <w:rsid w:val="00A40EAC"/>
    <w:rsid w:val="00A41082"/>
    <w:rsid w:val="00A411E5"/>
    <w:rsid w:val="00A413DA"/>
    <w:rsid w:val="00A416A4"/>
    <w:rsid w:val="00A41724"/>
    <w:rsid w:val="00A418A6"/>
    <w:rsid w:val="00A41914"/>
    <w:rsid w:val="00A41BB2"/>
    <w:rsid w:val="00A41C58"/>
    <w:rsid w:val="00A41E48"/>
    <w:rsid w:val="00A41EF1"/>
    <w:rsid w:val="00A42033"/>
    <w:rsid w:val="00A4216E"/>
    <w:rsid w:val="00A42176"/>
    <w:rsid w:val="00A4219B"/>
    <w:rsid w:val="00A4221D"/>
    <w:rsid w:val="00A42243"/>
    <w:rsid w:val="00A423E0"/>
    <w:rsid w:val="00A424DA"/>
    <w:rsid w:val="00A427C6"/>
    <w:rsid w:val="00A42829"/>
    <w:rsid w:val="00A42990"/>
    <w:rsid w:val="00A42CCD"/>
    <w:rsid w:val="00A4300F"/>
    <w:rsid w:val="00A43086"/>
    <w:rsid w:val="00A43633"/>
    <w:rsid w:val="00A4368D"/>
    <w:rsid w:val="00A43D23"/>
    <w:rsid w:val="00A4460F"/>
    <w:rsid w:val="00A44700"/>
    <w:rsid w:val="00A448F7"/>
    <w:rsid w:val="00A44938"/>
    <w:rsid w:val="00A44D98"/>
    <w:rsid w:val="00A44E35"/>
    <w:rsid w:val="00A44EA6"/>
    <w:rsid w:val="00A45488"/>
    <w:rsid w:val="00A45672"/>
    <w:rsid w:val="00A45680"/>
    <w:rsid w:val="00A45951"/>
    <w:rsid w:val="00A45CE9"/>
    <w:rsid w:val="00A45D0D"/>
    <w:rsid w:val="00A45EA3"/>
    <w:rsid w:val="00A45EC3"/>
    <w:rsid w:val="00A45FAF"/>
    <w:rsid w:val="00A4608F"/>
    <w:rsid w:val="00A46128"/>
    <w:rsid w:val="00A46219"/>
    <w:rsid w:val="00A462B2"/>
    <w:rsid w:val="00A463C7"/>
    <w:rsid w:val="00A465C7"/>
    <w:rsid w:val="00A46722"/>
    <w:rsid w:val="00A46E8D"/>
    <w:rsid w:val="00A46E9C"/>
    <w:rsid w:val="00A47066"/>
    <w:rsid w:val="00A47075"/>
    <w:rsid w:val="00A47242"/>
    <w:rsid w:val="00A4755F"/>
    <w:rsid w:val="00A476BC"/>
    <w:rsid w:val="00A478A8"/>
    <w:rsid w:val="00A47936"/>
    <w:rsid w:val="00A47C2A"/>
    <w:rsid w:val="00A47D58"/>
    <w:rsid w:val="00A47F2E"/>
    <w:rsid w:val="00A47F8C"/>
    <w:rsid w:val="00A47FF0"/>
    <w:rsid w:val="00A50380"/>
    <w:rsid w:val="00A5063A"/>
    <w:rsid w:val="00A506C2"/>
    <w:rsid w:val="00A50755"/>
    <w:rsid w:val="00A509A9"/>
    <w:rsid w:val="00A50B10"/>
    <w:rsid w:val="00A50B42"/>
    <w:rsid w:val="00A50D83"/>
    <w:rsid w:val="00A50E54"/>
    <w:rsid w:val="00A5123F"/>
    <w:rsid w:val="00A514FD"/>
    <w:rsid w:val="00A517BA"/>
    <w:rsid w:val="00A51876"/>
    <w:rsid w:val="00A518A9"/>
    <w:rsid w:val="00A51ED5"/>
    <w:rsid w:val="00A52225"/>
    <w:rsid w:val="00A5222C"/>
    <w:rsid w:val="00A52457"/>
    <w:rsid w:val="00A524FE"/>
    <w:rsid w:val="00A52740"/>
    <w:rsid w:val="00A52B20"/>
    <w:rsid w:val="00A52D8D"/>
    <w:rsid w:val="00A533B9"/>
    <w:rsid w:val="00A53415"/>
    <w:rsid w:val="00A53690"/>
    <w:rsid w:val="00A53702"/>
    <w:rsid w:val="00A5372C"/>
    <w:rsid w:val="00A5379E"/>
    <w:rsid w:val="00A537CA"/>
    <w:rsid w:val="00A537D3"/>
    <w:rsid w:val="00A538E6"/>
    <w:rsid w:val="00A53E80"/>
    <w:rsid w:val="00A542C5"/>
    <w:rsid w:val="00A54770"/>
    <w:rsid w:val="00A547E9"/>
    <w:rsid w:val="00A54BAA"/>
    <w:rsid w:val="00A54C35"/>
    <w:rsid w:val="00A54CD4"/>
    <w:rsid w:val="00A54FF7"/>
    <w:rsid w:val="00A551C8"/>
    <w:rsid w:val="00A55502"/>
    <w:rsid w:val="00A55621"/>
    <w:rsid w:val="00A5567D"/>
    <w:rsid w:val="00A55704"/>
    <w:rsid w:val="00A557AC"/>
    <w:rsid w:val="00A55A02"/>
    <w:rsid w:val="00A55AC9"/>
    <w:rsid w:val="00A55E13"/>
    <w:rsid w:val="00A56EE6"/>
    <w:rsid w:val="00A56FAD"/>
    <w:rsid w:val="00A56FFC"/>
    <w:rsid w:val="00A5706E"/>
    <w:rsid w:val="00A57121"/>
    <w:rsid w:val="00A57179"/>
    <w:rsid w:val="00A5717A"/>
    <w:rsid w:val="00A574E0"/>
    <w:rsid w:val="00A57602"/>
    <w:rsid w:val="00A57749"/>
    <w:rsid w:val="00A57908"/>
    <w:rsid w:val="00A57C9F"/>
    <w:rsid w:val="00A57F08"/>
    <w:rsid w:val="00A57FF8"/>
    <w:rsid w:val="00A6009A"/>
    <w:rsid w:val="00A608C7"/>
    <w:rsid w:val="00A60AF5"/>
    <w:rsid w:val="00A60B34"/>
    <w:rsid w:val="00A60F94"/>
    <w:rsid w:val="00A6108F"/>
    <w:rsid w:val="00A61155"/>
    <w:rsid w:val="00A61161"/>
    <w:rsid w:val="00A612C8"/>
    <w:rsid w:val="00A614D5"/>
    <w:rsid w:val="00A61563"/>
    <w:rsid w:val="00A615CA"/>
    <w:rsid w:val="00A61701"/>
    <w:rsid w:val="00A61861"/>
    <w:rsid w:val="00A61AA0"/>
    <w:rsid w:val="00A61BA2"/>
    <w:rsid w:val="00A62166"/>
    <w:rsid w:val="00A62553"/>
    <w:rsid w:val="00A6256F"/>
    <w:rsid w:val="00A629C1"/>
    <w:rsid w:val="00A62D31"/>
    <w:rsid w:val="00A62E0E"/>
    <w:rsid w:val="00A62F9F"/>
    <w:rsid w:val="00A6311E"/>
    <w:rsid w:val="00A63380"/>
    <w:rsid w:val="00A63716"/>
    <w:rsid w:val="00A637A4"/>
    <w:rsid w:val="00A639CE"/>
    <w:rsid w:val="00A63A84"/>
    <w:rsid w:val="00A63B18"/>
    <w:rsid w:val="00A63B8A"/>
    <w:rsid w:val="00A63C50"/>
    <w:rsid w:val="00A63F3D"/>
    <w:rsid w:val="00A644BE"/>
    <w:rsid w:val="00A64512"/>
    <w:rsid w:val="00A64577"/>
    <w:rsid w:val="00A646DF"/>
    <w:rsid w:val="00A64B8D"/>
    <w:rsid w:val="00A64F5A"/>
    <w:rsid w:val="00A64F8A"/>
    <w:rsid w:val="00A65071"/>
    <w:rsid w:val="00A650A8"/>
    <w:rsid w:val="00A65283"/>
    <w:rsid w:val="00A65313"/>
    <w:rsid w:val="00A65F77"/>
    <w:rsid w:val="00A66232"/>
    <w:rsid w:val="00A66396"/>
    <w:rsid w:val="00A66617"/>
    <w:rsid w:val="00A666B3"/>
    <w:rsid w:val="00A667EB"/>
    <w:rsid w:val="00A66966"/>
    <w:rsid w:val="00A66C5B"/>
    <w:rsid w:val="00A66D8E"/>
    <w:rsid w:val="00A66FF5"/>
    <w:rsid w:val="00A67046"/>
    <w:rsid w:val="00A6709E"/>
    <w:rsid w:val="00A67233"/>
    <w:rsid w:val="00A672FE"/>
    <w:rsid w:val="00A67393"/>
    <w:rsid w:val="00A67824"/>
    <w:rsid w:val="00A678E5"/>
    <w:rsid w:val="00A67965"/>
    <w:rsid w:val="00A67ADD"/>
    <w:rsid w:val="00A67DB2"/>
    <w:rsid w:val="00A67E29"/>
    <w:rsid w:val="00A67F91"/>
    <w:rsid w:val="00A702C0"/>
    <w:rsid w:val="00A705B5"/>
    <w:rsid w:val="00A706F7"/>
    <w:rsid w:val="00A7094C"/>
    <w:rsid w:val="00A70C78"/>
    <w:rsid w:val="00A70CA2"/>
    <w:rsid w:val="00A70E9D"/>
    <w:rsid w:val="00A70ED7"/>
    <w:rsid w:val="00A70F19"/>
    <w:rsid w:val="00A713D5"/>
    <w:rsid w:val="00A71801"/>
    <w:rsid w:val="00A71973"/>
    <w:rsid w:val="00A71CFC"/>
    <w:rsid w:val="00A71D1C"/>
    <w:rsid w:val="00A71E2E"/>
    <w:rsid w:val="00A720DA"/>
    <w:rsid w:val="00A72164"/>
    <w:rsid w:val="00A72418"/>
    <w:rsid w:val="00A724B6"/>
    <w:rsid w:val="00A724DD"/>
    <w:rsid w:val="00A7252A"/>
    <w:rsid w:val="00A72588"/>
    <w:rsid w:val="00A727A2"/>
    <w:rsid w:val="00A72824"/>
    <w:rsid w:val="00A7299A"/>
    <w:rsid w:val="00A729CD"/>
    <w:rsid w:val="00A72B31"/>
    <w:rsid w:val="00A72C30"/>
    <w:rsid w:val="00A72C4B"/>
    <w:rsid w:val="00A72E80"/>
    <w:rsid w:val="00A730A6"/>
    <w:rsid w:val="00A73206"/>
    <w:rsid w:val="00A7353A"/>
    <w:rsid w:val="00A73688"/>
    <w:rsid w:val="00A74572"/>
    <w:rsid w:val="00A745BD"/>
    <w:rsid w:val="00A745D6"/>
    <w:rsid w:val="00A7496E"/>
    <w:rsid w:val="00A749FB"/>
    <w:rsid w:val="00A74BD0"/>
    <w:rsid w:val="00A74CAE"/>
    <w:rsid w:val="00A758B4"/>
    <w:rsid w:val="00A759DB"/>
    <w:rsid w:val="00A759E5"/>
    <w:rsid w:val="00A75A48"/>
    <w:rsid w:val="00A75D08"/>
    <w:rsid w:val="00A75E0B"/>
    <w:rsid w:val="00A75E56"/>
    <w:rsid w:val="00A7627D"/>
    <w:rsid w:val="00A76734"/>
    <w:rsid w:val="00A76880"/>
    <w:rsid w:val="00A7689E"/>
    <w:rsid w:val="00A76BE0"/>
    <w:rsid w:val="00A76D1D"/>
    <w:rsid w:val="00A76D99"/>
    <w:rsid w:val="00A76E6C"/>
    <w:rsid w:val="00A76FAE"/>
    <w:rsid w:val="00A7721A"/>
    <w:rsid w:val="00A7748B"/>
    <w:rsid w:val="00A77684"/>
    <w:rsid w:val="00A777C6"/>
    <w:rsid w:val="00A77A86"/>
    <w:rsid w:val="00A77B87"/>
    <w:rsid w:val="00A77D43"/>
    <w:rsid w:val="00A77DED"/>
    <w:rsid w:val="00A80021"/>
    <w:rsid w:val="00A80139"/>
    <w:rsid w:val="00A802F2"/>
    <w:rsid w:val="00A80494"/>
    <w:rsid w:val="00A80515"/>
    <w:rsid w:val="00A8057B"/>
    <w:rsid w:val="00A808D0"/>
    <w:rsid w:val="00A80AC8"/>
    <w:rsid w:val="00A80D28"/>
    <w:rsid w:val="00A80D31"/>
    <w:rsid w:val="00A80EB9"/>
    <w:rsid w:val="00A80F10"/>
    <w:rsid w:val="00A81081"/>
    <w:rsid w:val="00A8142A"/>
    <w:rsid w:val="00A814CD"/>
    <w:rsid w:val="00A817C4"/>
    <w:rsid w:val="00A81E35"/>
    <w:rsid w:val="00A81EF0"/>
    <w:rsid w:val="00A8270D"/>
    <w:rsid w:val="00A82A45"/>
    <w:rsid w:val="00A82CB7"/>
    <w:rsid w:val="00A82EA1"/>
    <w:rsid w:val="00A82EB1"/>
    <w:rsid w:val="00A8312E"/>
    <w:rsid w:val="00A8334C"/>
    <w:rsid w:val="00A83366"/>
    <w:rsid w:val="00A837FE"/>
    <w:rsid w:val="00A83925"/>
    <w:rsid w:val="00A83B2E"/>
    <w:rsid w:val="00A83EE2"/>
    <w:rsid w:val="00A83EEF"/>
    <w:rsid w:val="00A83F3B"/>
    <w:rsid w:val="00A84037"/>
    <w:rsid w:val="00A840C2"/>
    <w:rsid w:val="00A84374"/>
    <w:rsid w:val="00A84604"/>
    <w:rsid w:val="00A848AC"/>
    <w:rsid w:val="00A848B8"/>
    <w:rsid w:val="00A84A63"/>
    <w:rsid w:val="00A84B6C"/>
    <w:rsid w:val="00A84BCC"/>
    <w:rsid w:val="00A84C77"/>
    <w:rsid w:val="00A84E9C"/>
    <w:rsid w:val="00A85317"/>
    <w:rsid w:val="00A8531D"/>
    <w:rsid w:val="00A85334"/>
    <w:rsid w:val="00A854FE"/>
    <w:rsid w:val="00A85541"/>
    <w:rsid w:val="00A8557A"/>
    <w:rsid w:val="00A855B6"/>
    <w:rsid w:val="00A855D3"/>
    <w:rsid w:val="00A8564F"/>
    <w:rsid w:val="00A85713"/>
    <w:rsid w:val="00A85900"/>
    <w:rsid w:val="00A85EF4"/>
    <w:rsid w:val="00A86009"/>
    <w:rsid w:val="00A865C7"/>
    <w:rsid w:val="00A866EA"/>
    <w:rsid w:val="00A869BD"/>
    <w:rsid w:val="00A86A25"/>
    <w:rsid w:val="00A86CAB"/>
    <w:rsid w:val="00A86D2B"/>
    <w:rsid w:val="00A86D41"/>
    <w:rsid w:val="00A86D78"/>
    <w:rsid w:val="00A86E9A"/>
    <w:rsid w:val="00A86FAA"/>
    <w:rsid w:val="00A871DA"/>
    <w:rsid w:val="00A87224"/>
    <w:rsid w:val="00A872BA"/>
    <w:rsid w:val="00A87310"/>
    <w:rsid w:val="00A874C0"/>
    <w:rsid w:val="00A8783D"/>
    <w:rsid w:val="00A87B52"/>
    <w:rsid w:val="00A87DFD"/>
    <w:rsid w:val="00A87E37"/>
    <w:rsid w:val="00A9033C"/>
    <w:rsid w:val="00A904B7"/>
    <w:rsid w:val="00A90619"/>
    <w:rsid w:val="00A90CB6"/>
    <w:rsid w:val="00A90DF9"/>
    <w:rsid w:val="00A90F3B"/>
    <w:rsid w:val="00A911DB"/>
    <w:rsid w:val="00A9120E"/>
    <w:rsid w:val="00A9138A"/>
    <w:rsid w:val="00A91489"/>
    <w:rsid w:val="00A9166D"/>
    <w:rsid w:val="00A9179A"/>
    <w:rsid w:val="00A91868"/>
    <w:rsid w:val="00A918AB"/>
    <w:rsid w:val="00A91960"/>
    <w:rsid w:val="00A9198A"/>
    <w:rsid w:val="00A919D2"/>
    <w:rsid w:val="00A91B0D"/>
    <w:rsid w:val="00A91C05"/>
    <w:rsid w:val="00A91E88"/>
    <w:rsid w:val="00A91F21"/>
    <w:rsid w:val="00A92080"/>
    <w:rsid w:val="00A921AC"/>
    <w:rsid w:val="00A92364"/>
    <w:rsid w:val="00A92386"/>
    <w:rsid w:val="00A923BF"/>
    <w:rsid w:val="00A928E3"/>
    <w:rsid w:val="00A92906"/>
    <w:rsid w:val="00A92A43"/>
    <w:rsid w:val="00A92AD0"/>
    <w:rsid w:val="00A92B21"/>
    <w:rsid w:val="00A92C45"/>
    <w:rsid w:val="00A92D61"/>
    <w:rsid w:val="00A92F40"/>
    <w:rsid w:val="00A92FBB"/>
    <w:rsid w:val="00A93230"/>
    <w:rsid w:val="00A93327"/>
    <w:rsid w:val="00A9344E"/>
    <w:rsid w:val="00A93A16"/>
    <w:rsid w:val="00A93C16"/>
    <w:rsid w:val="00A93C4C"/>
    <w:rsid w:val="00A93EC0"/>
    <w:rsid w:val="00A9419F"/>
    <w:rsid w:val="00A94516"/>
    <w:rsid w:val="00A94643"/>
    <w:rsid w:val="00A948B6"/>
    <w:rsid w:val="00A948D4"/>
    <w:rsid w:val="00A94D9A"/>
    <w:rsid w:val="00A953B2"/>
    <w:rsid w:val="00A953D3"/>
    <w:rsid w:val="00A95457"/>
    <w:rsid w:val="00A9549C"/>
    <w:rsid w:val="00A95A32"/>
    <w:rsid w:val="00A95B86"/>
    <w:rsid w:val="00A95EC3"/>
    <w:rsid w:val="00A95FBC"/>
    <w:rsid w:val="00A960BB"/>
    <w:rsid w:val="00A9617A"/>
    <w:rsid w:val="00A961B1"/>
    <w:rsid w:val="00A963F4"/>
    <w:rsid w:val="00A96408"/>
    <w:rsid w:val="00A96640"/>
    <w:rsid w:val="00A96796"/>
    <w:rsid w:val="00A96994"/>
    <w:rsid w:val="00A969B6"/>
    <w:rsid w:val="00A96A52"/>
    <w:rsid w:val="00A96C75"/>
    <w:rsid w:val="00A97011"/>
    <w:rsid w:val="00A9717B"/>
    <w:rsid w:val="00A972F9"/>
    <w:rsid w:val="00A97339"/>
    <w:rsid w:val="00A97413"/>
    <w:rsid w:val="00A97761"/>
    <w:rsid w:val="00A9779E"/>
    <w:rsid w:val="00A977D9"/>
    <w:rsid w:val="00A979EA"/>
    <w:rsid w:val="00A97B44"/>
    <w:rsid w:val="00A97D04"/>
    <w:rsid w:val="00A97DF7"/>
    <w:rsid w:val="00A97DFD"/>
    <w:rsid w:val="00A97E3B"/>
    <w:rsid w:val="00AA0277"/>
    <w:rsid w:val="00AA03AA"/>
    <w:rsid w:val="00AA04B7"/>
    <w:rsid w:val="00AA06CA"/>
    <w:rsid w:val="00AA08DF"/>
    <w:rsid w:val="00AA0AFC"/>
    <w:rsid w:val="00AA0CC4"/>
    <w:rsid w:val="00AA1235"/>
    <w:rsid w:val="00AA1504"/>
    <w:rsid w:val="00AA1A4B"/>
    <w:rsid w:val="00AA1C6A"/>
    <w:rsid w:val="00AA1D51"/>
    <w:rsid w:val="00AA20A1"/>
    <w:rsid w:val="00AA2137"/>
    <w:rsid w:val="00AA2159"/>
    <w:rsid w:val="00AA24D5"/>
    <w:rsid w:val="00AA25B1"/>
    <w:rsid w:val="00AA264D"/>
    <w:rsid w:val="00AA265D"/>
    <w:rsid w:val="00AA27CF"/>
    <w:rsid w:val="00AA2A0C"/>
    <w:rsid w:val="00AA306C"/>
    <w:rsid w:val="00AA338A"/>
    <w:rsid w:val="00AA347E"/>
    <w:rsid w:val="00AA3951"/>
    <w:rsid w:val="00AA4149"/>
    <w:rsid w:val="00AA41F2"/>
    <w:rsid w:val="00AA45EC"/>
    <w:rsid w:val="00AA46A8"/>
    <w:rsid w:val="00AA4CEF"/>
    <w:rsid w:val="00AA51C2"/>
    <w:rsid w:val="00AA5697"/>
    <w:rsid w:val="00AA5C15"/>
    <w:rsid w:val="00AA5CD6"/>
    <w:rsid w:val="00AA5DB4"/>
    <w:rsid w:val="00AA60DB"/>
    <w:rsid w:val="00AA610E"/>
    <w:rsid w:val="00AA61D4"/>
    <w:rsid w:val="00AA6518"/>
    <w:rsid w:val="00AA6827"/>
    <w:rsid w:val="00AA69FC"/>
    <w:rsid w:val="00AA6A7E"/>
    <w:rsid w:val="00AA6BBA"/>
    <w:rsid w:val="00AA6BBC"/>
    <w:rsid w:val="00AA6BCC"/>
    <w:rsid w:val="00AA6D7A"/>
    <w:rsid w:val="00AA72AE"/>
    <w:rsid w:val="00AA738D"/>
    <w:rsid w:val="00AA76CC"/>
    <w:rsid w:val="00AA7878"/>
    <w:rsid w:val="00AA7BD0"/>
    <w:rsid w:val="00AA7C36"/>
    <w:rsid w:val="00AA7CB3"/>
    <w:rsid w:val="00AB039E"/>
    <w:rsid w:val="00AB04C2"/>
    <w:rsid w:val="00AB05D6"/>
    <w:rsid w:val="00AB0AF4"/>
    <w:rsid w:val="00AB0B15"/>
    <w:rsid w:val="00AB0C33"/>
    <w:rsid w:val="00AB0DB1"/>
    <w:rsid w:val="00AB13B4"/>
    <w:rsid w:val="00AB13F4"/>
    <w:rsid w:val="00AB147C"/>
    <w:rsid w:val="00AB188B"/>
    <w:rsid w:val="00AB1966"/>
    <w:rsid w:val="00AB1A38"/>
    <w:rsid w:val="00AB1A43"/>
    <w:rsid w:val="00AB1A9D"/>
    <w:rsid w:val="00AB1CD3"/>
    <w:rsid w:val="00AB217E"/>
    <w:rsid w:val="00AB27AD"/>
    <w:rsid w:val="00AB283A"/>
    <w:rsid w:val="00AB2E09"/>
    <w:rsid w:val="00AB3091"/>
    <w:rsid w:val="00AB3157"/>
    <w:rsid w:val="00AB330F"/>
    <w:rsid w:val="00AB35CC"/>
    <w:rsid w:val="00AB3632"/>
    <w:rsid w:val="00AB363A"/>
    <w:rsid w:val="00AB3642"/>
    <w:rsid w:val="00AB3763"/>
    <w:rsid w:val="00AB3779"/>
    <w:rsid w:val="00AB3A25"/>
    <w:rsid w:val="00AB3AB3"/>
    <w:rsid w:val="00AB3C39"/>
    <w:rsid w:val="00AB3CB2"/>
    <w:rsid w:val="00AB3CBB"/>
    <w:rsid w:val="00AB41AD"/>
    <w:rsid w:val="00AB4206"/>
    <w:rsid w:val="00AB44B8"/>
    <w:rsid w:val="00AB4853"/>
    <w:rsid w:val="00AB48C6"/>
    <w:rsid w:val="00AB48EB"/>
    <w:rsid w:val="00AB4B56"/>
    <w:rsid w:val="00AB4C39"/>
    <w:rsid w:val="00AB4D7E"/>
    <w:rsid w:val="00AB4EA5"/>
    <w:rsid w:val="00AB4F62"/>
    <w:rsid w:val="00AB5106"/>
    <w:rsid w:val="00AB58E7"/>
    <w:rsid w:val="00AB5C40"/>
    <w:rsid w:val="00AB5E97"/>
    <w:rsid w:val="00AB5EE7"/>
    <w:rsid w:val="00AB5F2D"/>
    <w:rsid w:val="00AB6354"/>
    <w:rsid w:val="00AB6422"/>
    <w:rsid w:val="00AB6C67"/>
    <w:rsid w:val="00AB6CC1"/>
    <w:rsid w:val="00AB6D57"/>
    <w:rsid w:val="00AB6F6F"/>
    <w:rsid w:val="00AB72E7"/>
    <w:rsid w:val="00AB7410"/>
    <w:rsid w:val="00AB7446"/>
    <w:rsid w:val="00AB74AE"/>
    <w:rsid w:val="00AB74CD"/>
    <w:rsid w:val="00AB756C"/>
    <w:rsid w:val="00AB7ABB"/>
    <w:rsid w:val="00AB7C34"/>
    <w:rsid w:val="00AB7DA3"/>
    <w:rsid w:val="00AC04E0"/>
    <w:rsid w:val="00AC05D7"/>
    <w:rsid w:val="00AC0680"/>
    <w:rsid w:val="00AC0690"/>
    <w:rsid w:val="00AC0753"/>
    <w:rsid w:val="00AC07C1"/>
    <w:rsid w:val="00AC07F7"/>
    <w:rsid w:val="00AC0896"/>
    <w:rsid w:val="00AC0A96"/>
    <w:rsid w:val="00AC0BDA"/>
    <w:rsid w:val="00AC0C08"/>
    <w:rsid w:val="00AC0CD0"/>
    <w:rsid w:val="00AC0E7E"/>
    <w:rsid w:val="00AC0EFF"/>
    <w:rsid w:val="00AC12B5"/>
    <w:rsid w:val="00AC13D3"/>
    <w:rsid w:val="00AC15BA"/>
    <w:rsid w:val="00AC1956"/>
    <w:rsid w:val="00AC19AE"/>
    <w:rsid w:val="00AC19CC"/>
    <w:rsid w:val="00AC1B7D"/>
    <w:rsid w:val="00AC1C40"/>
    <w:rsid w:val="00AC1DF3"/>
    <w:rsid w:val="00AC2036"/>
    <w:rsid w:val="00AC26BF"/>
    <w:rsid w:val="00AC285D"/>
    <w:rsid w:val="00AC2EE1"/>
    <w:rsid w:val="00AC2FCA"/>
    <w:rsid w:val="00AC30B5"/>
    <w:rsid w:val="00AC30F1"/>
    <w:rsid w:val="00AC3161"/>
    <w:rsid w:val="00AC31BB"/>
    <w:rsid w:val="00AC31E4"/>
    <w:rsid w:val="00AC32D0"/>
    <w:rsid w:val="00AC343B"/>
    <w:rsid w:val="00AC35FE"/>
    <w:rsid w:val="00AC36A7"/>
    <w:rsid w:val="00AC3AC6"/>
    <w:rsid w:val="00AC3DD2"/>
    <w:rsid w:val="00AC42F2"/>
    <w:rsid w:val="00AC4346"/>
    <w:rsid w:val="00AC4631"/>
    <w:rsid w:val="00AC4770"/>
    <w:rsid w:val="00AC4853"/>
    <w:rsid w:val="00AC4897"/>
    <w:rsid w:val="00AC4E51"/>
    <w:rsid w:val="00AC5409"/>
    <w:rsid w:val="00AC58A6"/>
    <w:rsid w:val="00AC58B5"/>
    <w:rsid w:val="00AC5BD2"/>
    <w:rsid w:val="00AC5C83"/>
    <w:rsid w:val="00AC6252"/>
    <w:rsid w:val="00AC64AB"/>
    <w:rsid w:val="00AC653A"/>
    <w:rsid w:val="00AC6562"/>
    <w:rsid w:val="00AC6841"/>
    <w:rsid w:val="00AC68EB"/>
    <w:rsid w:val="00AC6A55"/>
    <w:rsid w:val="00AC6B70"/>
    <w:rsid w:val="00AC6BF2"/>
    <w:rsid w:val="00AC6DAE"/>
    <w:rsid w:val="00AC6E45"/>
    <w:rsid w:val="00AC6FE3"/>
    <w:rsid w:val="00AC74F7"/>
    <w:rsid w:val="00AC758F"/>
    <w:rsid w:val="00AC7716"/>
    <w:rsid w:val="00AC79B2"/>
    <w:rsid w:val="00AC7BDA"/>
    <w:rsid w:val="00AC7E54"/>
    <w:rsid w:val="00AC7E9F"/>
    <w:rsid w:val="00AC7F03"/>
    <w:rsid w:val="00AD007B"/>
    <w:rsid w:val="00AD0164"/>
    <w:rsid w:val="00AD022C"/>
    <w:rsid w:val="00AD0254"/>
    <w:rsid w:val="00AD0847"/>
    <w:rsid w:val="00AD0ACA"/>
    <w:rsid w:val="00AD0C7D"/>
    <w:rsid w:val="00AD0FDB"/>
    <w:rsid w:val="00AD1052"/>
    <w:rsid w:val="00AD12FA"/>
    <w:rsid w:val="00AD160D"/>
    <w:rsid w:val="00AD1634"/>
    <w:rsid w:val="00AD18E6"/>
    <w:rsid w:val="00AD1AC2"/>
    <w:rsid w:val="00AD1B5C"/>
    <w:rsid w:val="00AD1BDD"/>
    <w:rsid w:val="00AD1DE6"/>
    <w:rsid w:val="00AD1F08"/>
    <w:rsid w:val="00AD1F85"/>
    <w:rsid w:val="00AD216B"/>
    <w:rsid w:val="00AD2394"/>
    <w:rsid w:val="00AD2704"/>
    <w:rsid w:val="00AD271B"/>
    <w:rsid w:val="00AD2E97"/>
    <w:rsid w:val="00AD2EB5"/>
    <w:rsid w:val="00AD3249"/>
    <w:rsid w:val="00AD3434"/>
    <w:rsid w:val="00AD3615"/>
    <w:rsid w:val="00AD36C4"/>
    <w:rsid w:val="00AD3738"/>
    <w:rsid w:val="00AD3C14"/>
    <w:rsid w:val="00AD3DF8"/>
    <w:rsid w:val="00AD3EF2"/>
    <w:rsid w:val="00AD4243"/>
    <w:rsid w:val="00AD4605"/>
    <w:rsid w:val="00AD481C"/>
    <w:rsid w:val="00AD49CF"/>
    <w:rsid w:val="00AD4BE3"/>
    <w:rsid w:val="00AD4C45"/>
    <w:rsid w:val="00AD508B"/>
    <w:rsid w:val="00AD50B4"/>
    <w:rsid w:val="00AD50B8"/>
    <w:rsid w:val="00AD5229"/>
    <w:rsid w:val="00AD5435"/>
    <w:rsid w:val="00AD56D4"/>
    <w:rsid w:val="00AD5849"/>
    <w:rsid w:val="00AD59B1"/>
    <w:rsid w:val="00AD5D70"/>
    <w:rsid w:val="00AD6110"/>
    <w:rsid w:val="00AD6111"/>
    <w:rsid w:val="00AD6374"/>
    <w:rsid w:val="00AD68AF"/>
    <w:rsid w:val="00AD6A80"/>
    <w:rsid w:val="00AD6BC7"/>
    <w:rsid w:val="00AD6D2A"/>
    <w:rsid w:val="00AD73C8"/>
    <w:rsid w:val="00AD73FC"/>
    <w:rsid w:val="00AD74B8"/>
    <w:rsid w:val="00AD7591"/>
    <w:rsid w:val="00AD7765"/>
    <w:rsid w:val="00AD79B0"/>
    <w:rsid w:val="00AD7A49"/>
    <w:rsid w:val="00AD7AC2"/>
    <w:rsid w:val="00AD7D21"/>
    <w:rsid w:val="00AD7D8D"/>
    <w:rsid w:val="00AE002C"/>
    <w:rsid w:val="00AE00ED"/>
    <w:rsid w:val="00AE0471"/>
    <w:rsid w:val="00AE056C"/>
    <w:rsid w:val="00AE0620"/>
    <w:rsid w:val="00AE0639"/>
    <w:rsid w:val="00AE0764"/>
    <w:rsid w:val="00AE10DF"/>
    <w:rsid w:val="00AE1530"/>
    <w:rsid w:val="00AE15C3"/>
    <w:rsid w:val="00AE1660"/>
    <w:rsid w:val="00AE1B2B"/>
    <w:rsid w:val="00AE21C9"/>
    <w:rsid w:val="00AE23D7"/>
    <w:rsid w:val="00AE25B8"/>
    <w:rsid w:val="00AE2730"/>
    <w:rsid w:val="00AE27B5"/>
    <w:rsid w:val="00AE314D"/>
    <w:rsid w:val="00AE33AA"/>
    <w:rsid w:val="00AE3426"/>
    <w:rsid w:val="00AE3502"/>
    <w:rsid w:val="00AE352F"/>
    <w:rsid w:val="00AE37E4"/>
    <w:rsid w:val="00AE39B7"/>
    <w:rsid w:val="00AE3AFC"/>
    <w:rsid w:val="00AE3D5B"/>
    <w:rsid w:val="00AE3DA3"/>
    <w:rsid w:val="00AE4022"/>
    <w:rsid w:val="00AE4224"/>
    <w:rsid w:val="00AE438E"/>
    <w:rsid w:val="00AE4AC8"/>
    <w:rsid w:val="00AE4FF9"/>
    <w:rsid w:val="00AE5077"/>
    <w:rsid w:val="00AE5442"/>
    <w:rsid w:val="00AE55BC"/>
    <w:rsid w:val="00AE56EE"/>
    <w:rsid w:val="00AE5752"/>
    <w:rsid w:val="00AE5891"/>
    <w:rsid w:val="00AE58E4"/>
    <w:rsid w:val="00AE59CD"/>
    <w:rsid w:val="00AE5A6F"/>
    <w:rsid w:val="00AE5DD5"/>
    <w:rsid w:val="00AE5DF7"/>
    <w:rsid w:val="00AE5F6F"/>
    <w:rsid w:val="00AE60B6"/>
    <w:rsid w:val="00AE63D4"/>
    <w:rsid w:val="00AE66A2"/>
    <w:rsid w:val="00AE6834"/>
    <w:rsid w:val="00AE6865"/>
    <w:rsid w:val="00AE6868"/>
    <w:rsid w:val="00AE6A4E"/>
    <w:rsid w:val="00AE6BEF"/>
    <w:rsid w:val="00AE6E93"/>
    <w:rsid w:val="00AE6EC4"/>
    <w:rsid w:val="00AE6FB4"/>
    <w:rsid w:val="00AE71D9"/>
    <w:rsid w:val="00AE71F6"/>
    <w:rsid w:val="00AE75A3"/>
    <w:rsid w:val="00AE75A7"/>
    <w:rsid w:val="00AE76B7"/>
    <w:rsid w:val="00AE7813"/>
    <w:rsid w:val="00AE7A42"/>
    <w:rsid w:val="00AE7B98"/>
    <w:rsid w:val="00AF004F"/>
    <w:rsid w:val="00AF00CA"/>
    <w:rsid w:val="00AF07EF"/>
    <w:rsid w:val="00AF0A71"/>
    <w:rsid w:val="00AF0BA1"/>
    <w:rsid w:val="00AF0C19"/>
    <w:rsid w:val="00AF0D11"/>
    <w:rsid w:val="00AF0D6D"/>
    <w:rsid w:val="00AF0FC1"/>
    <w:rsid w:val="00AF1236"/>
    <w:rsid w:val="00AF129F"/>
    <w:rsid w:val="00AF1829"/>
    <w:rsid w:val="00AF1985"/>
    <w:rsid w:val="00AF1D31"/>
    <w:rsid w:val="00AF21A1"/>
    <w:rsid w:val="00AF21B3"/>
    <w:rsid w:val="00AF2A78"/>
    <w:rsid w:val="00AF2ABA"/>
    <w:rsid w:val="00AF2AE6"/>
    <w:rsid w:val="00AF2CDA"/>
    <w:rsid w:val="00AF2E67"/>
    <w:rsid w:val="00AF309E"/>
    <w:rsid w:val="00AF3666"/>
    <w:rsid w:val="00AF3742"/>
    <w:rsid w:val="00AF3757"/>
    <w:rsid w:val="00AF3AD8"/>
    <w:rsid w:val="00AF3E15"/>
    <w:rsid w:val="00AF4020"/>
    <w:rsid w:val="00AF403E"/>
    <w:rsid w:val="00AF40BC"/>
    <w:rsid w:val="00AF413F"/>
    <w:rsid w:val="00AF4314"/>
    <w:rsid w:val="00AF45D9"/>
    <w:rsid w:val="00AF4808"/>
    <w:rsid w:val="00AF4C5C"/>
    <w:rsid w:val="00AF5010"/>
    <w:rsid w:val="00AF5014"/>
    <w:rsid w:val="00AF509F"/>
    <w:rsid w:val="00AF50B0"/>
    <w:rsid w:val="00AF5467"/>
    <w:rsid w:val="00AF5632"/>
    <w:rsid w:val="00AF56D0"/>
    <w:rsid w:val="00AF5AEF"/>
    <w:rsid w:val="00AF5BDA"/>
    <w:rsid w:val="00AF5D59"/>
    <w:rsid w:val="00AF5DE1"/>
    <w:rsid w:val="00AF60FC"/>
    <w:rsid w:val="00AF615C"/>
    <w:rsid w:val="00AF6195"/>
    <w:rsid w:val="00AF6294"/>
    <w:rsid w:val="00AF662C"/>
    <w:rsid w:val="00AF6724"/>
    <w:rsid w:val="00AF6730"/>
    <w:rsid w:val="00AF685C"/>
    <w:rsid w:val="00AF6D3D"/>
    <w:rsid w:val="00AF6FA4"/>
    <w:rsid w:val="00AF7027"/>
    <w:rsid w:val="00AF7684"/>
    <w:rsid w:val="00AF7926"/>
    <w:rsid w:val="00AF7B43"/>
    <w:rsid w:val="00AF7ECA"/>
    <w:rsid w:val="00B00075"/>
    <w:rsid w:val="00B001C7"/>
    <w:rsid w:val="00B001E6"/>
    <w:rsid w:val="00B003B0"/>
    <w:rsid w:val="00B0066B"/>
    <w:rsid w:val="00B0071B"/>
    <w:rsid w:val="00B00CF2"/>
    <w:rsid w:val="00B00EB1"/>
    <w:rsid w:val="00B01114"/>
    <w:rsid w:val="00B012E7"/>
    <w:rsid w:val="00B014CD"/>
    <w:rsid w:val="00B016CB"/>
    <w:rsid w:val="00B0170A"/>
    <w:rsid w:val="00B01762"/>
    <w:rsid w:val="00B019F6"/>
    <w:rsid w:val="00B01A96"/>
    <w:rsid w:val="00B01C26"/>
    <w:rsid w:val="00B01EA3"/>
    <w:rsid w:val="00B020A6"/>
    <w:rsid w:val="00B0225A"/>
    <w:rsid w:val="00B02368"/>
    <w:rsid w:val="00B02414"/>
    <w:rsid w:val="00B02470"/>
    <w:rsid w:val="00B02659"/>
    <w:rsid w:val="00B02959"/>
    <w:rsid w:val="00B02A42"/>
    <w:rsid w:val="00B030D6"/>
    <w:rsid w:val="00B0317D"/>
    <w:rsid w:val="00B032D7"/>
    <w:rsid w:val="00B0345F"/>
    <w:rsid w:val="00B03460"/>
    <w:rsid w:val="00B03652"/>
    <w:rsid w:val="00B038A7"/>
    <w:rsid w:val="00B038DB"/>
    <w:rsid w:val="00B0397B"/>
    <w:rsid w:val="00B039E6"/>
    <w:rsid w:val="00B03C9B"/>
    <w:rsid w:val="00B03CFB"/>
    <w:rsid w:val="00B03E9A"/>
    <w:rsid w:val="00B0411D"/>
    <w:rsid w:val="00B0448B"/>
    <w:rsid w:val="00B04884"/>
    <w:rsid w:val="00B04B08"/>
    <w:rsid w:val="00B04D9F"/>
    <w:rsid w:val="00B04E24"/>
    <w:rsid w:val="00B051AF"/>
    <w:rsid w:val="00B05319"/>
    <w:rsid w:val="00B05796"/>
    <w:rsid w:val="00B057D0"/>
    <w:rsid w:val="00B057E8"/>
    <w:rsid w:val="00B05894"/>
    <w:rsid w:val="00B05927"/>
    <w:rsid w:val="00B05CD4"/>
    <w:rsid w:val="00B0617E"/>
    <w:rsid w:val="00B0652E"/>
    <w:rsid w:val="00B0685F"/>
    <w:rsid w:val="00B068AB"/>
    <w:rsid w:val="00B07187"/>
    <w:rsid w:val="00B07253"/>
    <w:rsid w:val="00B072DF"/>
    <w:rsid w:val="00B07346"/>
    <w:rsid w:val="00B07347"/>
    <w:rsid w:val="00B07B5B"/>
    <w:rsid w:val="00B07D40"/>
    <w:rsid w:val="00B10077"/>
    <w:rsid w:val="00B101BA"/>
    <w:rsid w:val="00B1029F"/>
    <w:rsid w:val="00B1038A"/>
    <w:rsid w:val="00B103AA"/>
    <w:rsid w:val="00B103E6"/>
    <w:rsid w:val="00B1049A"/>
    <w:rsid w:val="00B105C0"/>
    <w:rsid w:val="00B106CC"/>
    <w:rsid w:val="00B10774"/>
    <w:rsid w:val="00B10AEB"/>
    <w:rsid w:val="00B10B83"/>
    <w:rsid w:val="00B10C1F"/>
    <w:rsid w:val="00B111B6"/>
    <w:rsid w:val="00B11449"/>
    <w:rsid w:val="00B11776"/>
    <w:rsid w:val="00B1187A"/>
    <w:rsid w:val="00B11A74"/>
    <w:rsid w:val="00B11FF1"/>
    <w:rsid w:val="00B12257"/>
    <w:rsid w:val="00B12278"/>
    <w:rsid w:val="00B1246D"/>
    <w:rsid w:val="00B12A09"/>
    <w:rsid w:val="00B12B50"/>
    <w:rsid w:val="00B12C7F"/>
    <w:rsid w:val="00B12DC9"/>
    <w:rsid w:val="00B12E38"/>
    <w:rsid w:val="00B1336F"/>
    <w:rsid w:val="00B135E0"/>
    <w:rsid w:val="00B136A3"/>
    <w:rsid w:val="00B1398D"/>
    <w:rsid w:val="00B13C3B"/>
    <w:rsid w:val="00B13F08"/>
    <w:rsid w:val="00B13F84"/>
    <w:rsid w:val="00B1437C"/>
    <w:rsid w:val="00B14483"/>
    <w:rsid w:val="00B14604"/>
    <w:rsid w:val="00B14878"/>
    <w:rsid w:val="00B14ABF"/>
    <w:rsid w:val="00B14B63"/>
    <w:rsid w:val="00B14E07"/>
    <w:rsid w:val="00B14E12"/>
    <w:rsid w:val="00B14F46"/>
    <w:rsid w:val="00B1589A"/>
    <w:rsid w:val="00B1590B"/>
    <w:rsid w:val="00B159A1"/>
    <w:rsid w:val="00B15A22"/>
    <w:rsid w:val="00B15ABA"/>
    <w:rsid w:val="00B15B53"/>
    <w:rsid w:val="00B15BA1"/>
    <w:rsid w:val="00B1618A"/>
    <w:rsid w:val="00B16CF2"/>
    <w:rsid w:val="00B16E47"/>
    <w:rsid w:val="00B173E7"/>
    <w:rsid w:val="00B17602"/>
    <w:rsid w:val="00B17695"/>
    <w:rsid w:val="00B203F5"/>
    <w:rsid w:val="00B2089E"/>
    <w:rsid w:val="00B20A55"/>
    <w:rsid w:val="00B20AB3"/>
    <w:rsid w:val="00B20AFF"/>
    <w:rsid w:val="00B20BF5"/>
    <w:rsid w:val="00B20E47"/>
    <w:rsid w:val="00B20E86"/>
    <w:rsid w:val="00B21129"/>
    <w:rsid w:val="00B21305"/>
    <w:rsid w:val="00B21490"/>
    <w:rsid w:val="00B21646"/>
    <w:rsid w:val="00B2189A"/>
    <w:rsid w:val="00B218F3"/>
    <w:rsid w:val="00B219FD"/>
    <w:rsid w:val="00B21A21"/>
    <w:rsid w:val="00B21B35"/>
    <w:rsid w:val="00B222CC"/>
    <w:rsid w:val="00B223B7"/>
    <w:rsid w:val="00B223ED"/>
    <w:rsid w:val="00B229D7"/>
    <w:rsid w:val="00B22CD3"/>
    <w:rsid w:val="00B22EB0"/>
    <w:rsid w:val="00B2310C"/>
    <w:rsid w:val="00B2363A"/>
    <w:rsid w:val="00B23678"/>
    <w:rsid w:val="00B236DE"/>
    <w:rsid w:val="00B23B5F"/>
    <w:rsid w:val="00B23BFD"/>
    <w:rsid w:val="00B23F0C"/>
    <w:rsid w:val="00B23FD1"/>
    <w:rsid w:val="00B24050"/>
    <w:rsid w:val="00B241EE"/>
    <w:rsid w:val="00B2432D"/>
    <w:rsid w:val="00B2454D"/>
    <w:rsid w:val="00B24687"/>
    <w:rsid w:val="00B24712"/>
    <w:rsid w:val="00B24F7D"/>
    <w:rsid w:val="00B2531A"/>
    <w:rsid w:val="00B255B8"/>
    <w:rsid w:val="00B255F8"/>
    <w:rsid w:val="00B256EE"/>
    <w:rsid w:val="00B25838"/>
    <w:rsid w:val="00B25A82"/>
    <w:rsid w:val="00B25A97"/>
    <w:rsid w:val="00B25AD0"/>
    <w:rsid w:val="00B25B25"/>
    <w:rsid w:val="00B25C2B"/>
    <w:rsid w:val="00B25C8F"/>
    <w:rsid w:val="00B26311"/>
    <w:rsid w:val="00B265AC"/>
    <w:rsid w:val="00B26851"/>
    <w:rsid w:val="00B2697A"/>
    <w:rsid w:val="00B26A4F"/>
    <w:rsid w:val="00B26BAF"/>
    <w:rsid w:val="00B26BC7"/>
    <w:rsid w:val="00B26C28"/>
    <w:rsid w:val="00B26D95"/>
    <w:rsid w:val="00B26E57"/>
    <w:rsid w:val="00B271A3"/>
    <w:rsid w:val="00B27225"/>
    <w:rsid w:val="00B27569"/>
    <w:rsid w:val="00B27901"/>
    <w:rsid w:val="00B30116"/>
    <w:rsid w:val="00B302E2"/>
    <w:rsid w:val="00B30484"/>
    <w:rsid w:val="00B305A9"/>
    <w:rsid w:val="00B30621"/>
    <w:rsid w:val="00B30800"/>
    <w:rsid w:val="00B30956"/>
    <w:rsid w:val="00B30DE7"/>
    <w:rsid w:val="00B30E50"/>
    <w:rsid w:val="00B30E5A"/>
    <w:rsid w:val="00B30FDA"/>
    <w:rsid w:val="00B3111C"/>
    <w:rsid w:val="00B3170B"/>
    <w:rsid w:val="00B3176C"/>
    <w:rsid w:val="00B31856"/>
    <w:rsid w:val="00B3194C"/>
    <w:rsid w:val="00B31B45"/>
    <w:rsid w:val="00B31BA6"/>
    <w:rsid w:val="00B31C3F"/>
    <w:rsid w:val="00B31C8F"/>
    <w:rsid w:val="00B31CEC"/>
    <w:rsid w:val="00B31E18"/>
    <w:rsid w:val="00B3232E"/>
    <w:rsid w:val="00B323C2"/>
    <w:rsid w:val="00B32454"/>
    <w:rsid w:val="00B3251B"/>
    <w:rsid w:val="00B3264B"/>
    <w:rsid w:val="00B328ED"/>
    <w:rsid w:val="00B32E36"/>
    <w:rsid w:val="00B334FB"/>
    <w:rsid w:val="00B336C9"/>
    <w:rsid w:val="00B3380F"/>
    <w:rsid w:val="00B3386B"/>
    <w:rsid w:val="00B33A14"/>
    <w:rsid w:val="00B33C35"/>
    <w:rsid w:val="00B33C8B"/>
    <w:rsid w:val="00B33ED7"/>
    <w:rsid w:val="00B33F29"/>
    <w:rsid w:val="00B33F6E"/>
    <w:rsid w:val="00B34339"/>
    <w:rsid w:val="00B34657"/>
    <w:rsid w:val="00B34C45"/>
    <w:rsid w:val="00B34C90"/>
    <w:rsid w:val="00B34D26"/>
    <w:rsid w:val="00B34EF7"/>
    <w:rsid w:val="00B353B3"/>
    <w:rsid w:val="00B3561C"/>
    <w:rsid w:val="00B356B0"/>
    <w:rsid w:val="00B35BE7"/>
    <w:rsid w:val="00B35D1B"/>
    <w:rsid w:val="00B35DBB"/>
    <w:rsid w:val="00B35DD1"/>
    <w:rsid w:val="00B35E36"/>
    <w:rsid w:val="00B360ED"/>
    <w:rsid w:val="00B3633A"/>
    <w:rsid w:val="00B36348"/>
    <w:rsid w:val="00B36354"/>
    <w:rsid w:val="00B363D7"/>
    <w:rsid w:val="00B367C2"/>
    <w:rsid w:val="00B368E3"/>
    <w:rsid w:val="00B369AC"/>
    <w:rsid w:val="00B36A4C"/>
    <w:rsid w:val="00B36C98"/>
    <w:rsid w:val="00B36E56"/>
    <w:rsid w:val="00B3764A"/>
    <w:rsid w:val="00B3772B"/>
    <w:rsid w:val="00B37B7A"/>
    <w:rsid w:val="00B37E38"/>
    <w:rsid w:val="00B400DA"/>
    <w:rsid w:val="00B4023C"/>
    <w:rsid w:val="00B40253"/>
    <w:rsid w:val="00B403C8"/>
    <w:rsid w:val="00B404DA"/>
    <w:rsid w:val="00B406DD"/>
    <w:rsid w:val="00B40849"/>
    <w:rsid w:val="00B40892"/>
    <w:rsid w:val="00B40AB1"/>
    <w:rsid w:val="00B40BA1"/>
    <w:rsid w:val="00B40CDE"/>
    <w:rsid w:val="00B41052"/>
    <w:rsid w:val="00B410F1"/>
    <w:rsid w:val="00B41486"/>
    <w:rsid w:val="00B4186F"/>
    <w:rsid w:val="00B41C50"/>
    <w:rsid w:val="00B41CAB"/>
    <w:rsid w:val="00B41D78"/>
    <w:rsid w:val="00B41DF9"/>
    <w:rsid w:val="00B42312"/>
    <w:rsid w:val="00B4233C"/>
    <w:rsid w:val="00B4255D"/>
    <w:rsid w:val="00B42602"/>
    <w:rsid w:val="00B42AFE"/>
    <w:rsid w:val="00B42B2F"/>
    <w:rsid w:val="00B42C4A"/>
    <w:rsid w:val="00B42C52"/>
    <w:rsid w:val="00B42D3F"/>
    <w:rsid w:val="00B42DA9"/>
    <w:rsid w:val="00B42E72"/>
    <w:rsid w:val="00B42EAC"/>
    <w:rsid w:val="00B42F8F"/>
    <w:rsid w:val="00B4300E"/>
    <w:rsid w:val="00B43223"/>
    <w:rsid w:val="00B43407"/>
    <w:rsid w:val="00B43500"/>
    <w:rsid w:val="00B435A6"/>
    <w:rsid w:val="00B43BB6"/>
    <w:rsid w:val="00B43BFA"/>
    <w:rsid w:val="00B43D6F"/>
    <w:rsid w:val="00B441BF"/>
    <w:rsid w:val="00B441D6"/>
    <w:rsid w:val="00B44552"/>
    <w:rsid w:val="00B44708"/>
    <w:rsid w:val="00B44749"/>
    <w:rsid w:val="00B44900"/>
    <w:rsid w:val="00B449CA"/>
    <w:rsid w:val="00B44A31"/>
    <w:rsid w:val="00B44C92"/>
    <w:rsid w:val="00B44DB2"/>
    <w:rsid w:val="00B44FF4"/>
    <w:rsid w:val="00B45029"/>
    <w:rsid w:val="00B45048"/>
    <w:rsid w:val="00B452C4"/>
    <w:rsid w:val="00B45402"/>
    <w:rsid w:val="00B454BA"/>
    <w:rsid w:val="00B4551B"/>
    <w:rsid w:val="00B455A7"/>
    <w:rsid w:val="00B4561C"/>
    <w:rsid w:val="00B456F0"/>
    <w:rsid w:val="00B4583C"/>
    <w:rsid w:val="00B45F50"/>
    <w:rsid w:val="00B4603B"/>
    <w:rsid w:val="00B461AB"/>
    <w:rsid w:val="00B4622B"/>
    <w:rsid w:val="00B462C9"/>
    <w:rsid w:val="00B465DB"/>
    <w:rsid w:val="00B467FB"/>
    <w:rsid w:val="00B46993"/>
    <w:rsid w:val="00B46BB3"/>
    <w:rsid w:val="00B46EC2"/>
    <w:rsid w:val="00B46F7D"/>
    <w:rsid w:val="00B46FD5"/>
    <w:rsid w:val="00B47198"/>
    <w:rsid w:val="00B472E1"/>
    <w:rsid w:val="00B473AE"/>
    <w:rsid w:val="00B474D5"/>
    <w:rsid w:val="00B47B08"/>
    <w:rsid w:val="00B47B30"/>
    <w:rsid w:val="00B47BB6"/>
    <w:rsid w:val="00B50109"/>
    <w:rsid w:val="00B50147"/>
    <w:rsid w:val="00B501EA"/>
    <w:rsid w:val="00B502D9"/>
    <w:rsid w:val="00B50362"/>
    <w:rsid w:val="00B50435"/>
    <w:rsid w:val="00B505BE"/>
    <w:rsid w:val="00B50938"/>
    <w:rsid w:val="00B50C67"/>
    <w:rsid w:val="00B50F15"/>
    <w:rsid w:val="00B51104"/>
    <w:rsid w:val="00B513F0"/>
    <w:rsid w:val="00B513FF"/>
    <w:rsid w:val="00B51FF8"/>
    <w:rsid w:val="00B52090"/>
    <w:rsid w:val="00B521D7"/>
    <w:rsid w:val="00B525F5"/>
    <w:rsid w:val="00B52821"/>
    <w:rsid w:val="00B5282B"/>
    <w:rsid w:val="00B528A6"/>
    <w:rsid w:val="00B52ABC"/>
    <w:rsid w:val="00B52C58"/>
    <w:rsid w:val="00B52CAF"/>
    <w:rsid w:val="00B52DA9"/>
    <w:rsid w:val="00B52E99"/>
    <w:rsid w:val="00B5309C"/>
    <w:rsid w:val="00B530BC"/>
    <w:rsid w:val="00B532B2"/>
    <w:rsid w:val="00B53431"/>
    <w:rsid w:val="00B5357E"/>
    <w:rsid w:val="00B53D67"/>
    <w:rsid w:val="00B53E3B"/>
    <w:rsid w:val="00B54486"/>
    <w:rsid w:val="00B5491E"/>
    <w:rsid w:val="00B549EE"/>
    <w:rsid w:val="00B54C54"/>
    <w:rsid w:val="00B54E7C"/>
    <w:rsid w:val="00B54EEC"/>
    <w:rsid w:val="00B55366"/>
    <w:rsid w:val="00B554E2"/>
    <w:rsid w:val="00B5553E"/>
    <w:rsid w:val="00B559E4"/>
    <w:rsid w:val="00B55E3B"/>
    <w:rsid w:val="00B55E43"/>
    <w:rsid w:val="00B56389"/>
    <w:rsid w:val="00B56701"/>
    <w:rsid w:val="00B569E3"/>
    <w:rsid w:val="00B56CDF"/>
    <w:rsid w:val="00B56DA0"/>
    <w:rsid w:val="00B56FE7"/>
    <w:rsid w:val="00B5709D"/>
    <w:rsid w:val="00B57228"/>
    <w:rsid w:val="00B573BA"/>
    <w:rsid w:val="00B573D0"/>
    <w:rsid w:val="00B573F9"/>
    <w:rsid w:val="00B575EE"/>
    <w:rsid w:val="00B57745"/>
    <w:rsid w:val="00B57790"/>
    <w:rsid w:val="00B579D5"/>
    <w:rsid w:val="00B57C89"/>
    <w:rsid w:val="00B57C95"/>
    <w:rsid w:val="00B6010A"/>
    <w:rsid w:val="00B60882"/>
    <w:rsid w:val="00B60A14"/>
    <w:rsid w:val="00B60BAE"/>
    <w:rsid w:val="00B60DF1"/>
    <w:rsid w:val="00B60DF8"/>
    <w:rsid w:val="00B60EFA"/>
    <w:rsid w:val="00B6115B"/>
    <w:rsid w:val="00B613DA"/>
    <w:rsid w:val="00B61557"/>
    <w:rsid w:val="00B615C0"/>
    <w:rsid w:val="00B617A7"/>
    <w:rsid w:val="00B6185F"/>
    <w:rsid w:val="00B61C86"/>
    <w:rsid w:val="00B61D59"/>
    <w:rsid w:val="00B61D9C"/>
    <w:rsid w:val="00B61DDE"/>
    <w:rsid w:val="00B6248E"/>
    <w:rsid w:val="00B624D7"/>
    <w:rsid w:val="00B628CC"/>
    <w:rsid w:val="00B6290F"/>
    <w:rsid w:val="00B62990"/>
    <w:rsid w:val="00B62C7D"/>
    <w:rsid w:val="00B62CA6"/>
    <w:rsid w:val="00B6389F"/>
    <w:rsid w:val="00B63B60"/>
    <w:rsid w:val="00B63BAE"/>
    <w:rsid w:val="00B63C7F"/>
    <w:rsid w:val="00B63D2C"/>
    <w:rsid w:val="00B63D52"/>
    <w:rsid w:val="00B63FBC"/>
    <w:rsid w:val="00B6410D"/>
    <w:rsid w:val="00B6436A"/>
    <w:rsid w:val="00B64375"/>
    <w:rsid w:val="00B64847"/>
    <w:rsid w:val="00B64903"/>
    <w:rsid w:val="00B64A2A"/>
    <w:rsid w:val="00B64EB4"/>
    <w:rsid w:val="00B64FBF"/>
    <w:rsid w:val="00B65020"/>
    <w:rsid w:val="00B651AB"/>
    <w:rsid w:val="00B653AB"/>
    <w:rsid w:val="00B65781"/>
    <w:rsid w:val="00B657E9"/>
    <w:rsid w:val="00B657FD"/>
    <w:rsid w:val="00B65CAE"/>
    <w:rsid w:val="00B65CCD"/>
    <w:rsid w:val="00B66047"/>
    <w:rsid w:val="00B661EE"/>
    <w:rsid w:val="00B66242"/>
    <w:rsid w:val="00B666A9"/>
    <w:rsid w:val="00B6675F"/>
    <w:rsid w:val="00B66973"/>
    <w:rsid w:val="00B66B08"/>
    <w:rsid w:val="00B66BC2"/>
    <w:rsid w:val="00B66E1C"/>
    <w:rsid w:val="00B67384"/>
    <w:rsid w:val="00B673B9"/>
    <w:rsid w:val="00B673CC"/>
    <w:rsid w:val="00B6766B"/>
    <w:rsid w:val="00B676BF"/>
    <w:rsid w:val="00B67718"/>
    <w:rsid w:val="00B67824"/>
    <w:rsid w:val="00B67B90"/>
    <w:rsid w:val="00B67CD3"/>
    <w:rsid w:val="00B67CDC"/>
    <w:rsid w:val="00B67D00"/>
    <w:rsid w:val="00B67E5D"/>
    <w:rsid w:val="00B7073F"/>
    <w:rsid w:val="00B70A75"/>
    <w:rsid w:val="00B70B17"/>
    <w:rsid w:val="00B70CD2"/>
    <w:rsid w:val="00B70CDB"/>
    <w:rsid w:val="00B70E5A"/>
    <w:rsid w:val="00B70ED6"/>
    <w:rsid w:val="00B7100A"/>
    <w:rsid w:val="00B7111B"/>
    <w:rsid w:val="00B71170"/>
    <w:rsid w:val="00B71501"/>
    <w:rsid w:val="00B71764"/>
    <w:rsid w:val="00B7194A"/>
    <w:rsid w:val="00B71C07"/>
    <w:rsid w:val="00B72039"/>
    <w:rsid w:val="00B7205F"/>
    <w:rsid w:val="00B72195"/>
    <w:rsid w:val="00B721B9"/>
    <w:rsid w:val="00B72565"/>
    <w:rsid w:val="00B72572"/>
    <w:rsid w:val="00B72627"/>
    <w:rsid w:val="00B726A5"/>
    <w:rsid w:val="00B72889"/>
    <w:rsid w:val="00B72D68"/>
    <w:rsid w:val="00B72DFC"/>
    <w:rsid w:val="00B73022"/>
    <w:rsid w:val="00B732A4"/>
    <w:rsid w:val="00B73511"/>
    <w:rsid w:val="00B73521"/>
    <w:rsid w:val="00B737C5"/>
    <w:rsid w:val="00B7381D"/>
    <w:rsid w:val="00B73887"/>
    <w:rsid w:val="00B738F8"/>
    <w:rsid w:val="00B73992"/>
    <w:rsid w:val="00B73D22"/>
    <w:rsid w:val="00B73D2D"/>
    <w:rsid w:val="00B73E2D"/>
    <w:rsid w:val="00B73F18"/>
    <w:rsid w:val="00B73F8E"/>
    <w:rsid w:val="00B73FC9"/>
    <w:rsid w:val="00B744EB"/>
    <w:rsid w:val="00B7496F"/>
    <w:rsid w:val="00B74AA6"/>
    <w:rsid w:val="00B74B15"/>
    <w:rsid w:val="00B74B30"/>
    <w:rsid w:val="00B74BD8"/>
    <w:rsid w:val="00B74F1A"/>
    <w:rsid w:val="00B7516B"/>
    <w:rsid w:val="00B75222"/>
    <w:rsid w:val="00B752E2"/>
    <w:rsid w:val="00B75601"/>
    <w:rsid w:val="00B75763"/>
    <w:rsid w:val="00B758CE"/>
    <w:rsid w:val="00B75E30"/>
    <w:rsid w:val="00B75EE0"/>
    <w:rsid w:val="00B76139"/>
    <w:rsid w:val="00B76393"/>
    <w:rsid w:val="00B7663A"/>
    <w:rsid w:val="00B7685F"/>
    <w:rsid w:val="00B768B7"/>
    <w:rsid w:val="00B76F9E"/>
    <w:rsid w:val="00B772C0"/>
    <w:rsid w:val="00B77314"/>
    <w:rsid w:val="00B7731E"/>
    <w:rsid w:val="00B7734A"/>
    <w:rsid w:val="00B7740B"/>
    <w:rsid w:val="00B7780D"/>
    <w:rsid w:val="00B77C29"/>
    <w:rsid w:val="00B77D26"/>
    <w:rsid w:val="00B77F1B"/>
    <w:rsid w:val="00B800FA"/>
    <w:rsid w:val="00B805C4"/>
    <w:rsid w:val="00B80662"/>
    <w:rsid w:val="00B809E4"/>
    <w:rsid w:val="00B80BCE"/>
    <w:rsid w:val="00B80BF8"/>
    <w:rsid w:val="00B80C54"/>
    <w:rsid w:val="00B80C9A"/>
    <w:rsid w:val="00B810D5"/>
    <w:rsid w:val="00B81228"/>
    <w:rsid w:val="00B81258"/>
    <w:rsid w:val="00B81524"/>
    <w:rsid w:val="00B81740"/>
    <w:rsid w:val="00B818A7"/>
    <w:rsid w:val="00B81A5B"/>
    <w:rsid w:val="00B81B4E"/>
    <w:rsid w:val="00B81D17"/>
    <w:rsid w:val="00B8205C"/>
    <w:rsid w:val="00B824A2"/>
    <w:rsid w:val="00B826A0"/>
    <w:rsid w:val="00B82897"/>
    <w:rsid w:val="00B82C33"/>
    <w:rsid w:val="00B832FB"/>
    <w:rsid w:val="00B83472"/>
    <w:rsid w:val="00B83674"/>
    <w:rsid w:val="00B837B4"/>
    <w:rsid w:val="00B839E1"/>
    <w:rsid w:val="00B83A5A"/>
    <w:rsid w:val="00B83C84"/>
    <w:rsid w:val="00B83DEE"/>
    <w:rsid w:val="00B8405E"/>
    <w:rsid w:val="00B842F6"/>
    <w:rsid w:val="00B84413"/>
    <w:rsid w:val="00B844CF"/>
    <w:rsid w:val="00B84586"/>
    <w:rsid w:val="00B845F5"/>
    <w:rsid w:val="00B847DA"/>
    <w:rsid w:val="00B84928"/>
    <w:rsid w:val="00B84C43"/>
    <w:rsid w:val="00B84F4B"/>
    <w:rsid w:val="00B85089"/>
    <w:rsid w:val="00B8545D"/>
    <w:rsid w:val="00B855BD"/>
    <w:rsid w:val="00B8560B"/>
    <w:rsid w:val="00B856E5"/>
    <w:rsid w:val="00B858BD"/>
    <w:rsid w:val="00B85C94"/>
    <w:rsid w:val="00B85D7B"/>
    <w:rsid w:val="00B85DB4"/>
    <w:rsid w:val="00B85F0F"/>
    <w:rsid w:val="00B861A2"/>
    <w:rsid w:val="00B8624D"/>
    <w:rsid w:val="00B8640A"/>
    <w:rsid w:val="00B864C7"/>
    <w:rsid w:val="00B864FE"/>
    <w:rsid w:val="00B86AC7"/>
    <w:rsid w:val="00B871B7"/>
    <w:rsid w:val="00B875F9"/>
    <w:rsid w:val="00B87708"/>
    <w:rsid w:val="00B8788E"/>
    <w:rsid w:val="00B900EA"/>
    <w:rsid w:val="00B9039C"/>
    <w:rsid w:val="00B903EC"/>
    <w:rsid w:val="00B905FD"/>
    <w:rsid w:val="00B90696"/>
    <w:rsid w:val="00B907A2"/>
    <w:rsid w:val="00B90ED6"/>
    <w:rsid w:val="00B91069"/>
    <w:rsid w:val="00B91161"/>
    <w:rsid w:val="00B9132C"/>
    <w:rsid w:val="00B9144C"/>
    <w:rsid w:val="00B9194D"/>
    <w:rsid w:val="00B91A40"/>
    <w:rsid w:val="00B91D26"/>
    <w:rsid w:val="00B91F21"/>
    <w:rsid w:val="00B91FE1"/>
    <w:rsid w:val="00B921AF"/>
    <w:rsid w:val="00B923EA"/>
    <w:rsid w:val="00B924FB"/>
    <w:rsid w:val="00B926EC"/>
    <w:rsid w:val="00B92830"/>
    <w:rsid w:val="00B92842"/>
    <w:rsid w:val="00B930F5"/>
    <w:rsid w:val="00B93266"/>
    <w:rsid w:val="00B93354"/>
    <w:rsid w:val="00B93479"/>
    <w:rsid w:val="00B93493"/>
    <w:rsid w:val="00B93681"/>
    <w:rsid w:val="00B93799"/>
    <w:rsid w:val="00B9397E"/>
    <w:rsid w:val="00B939C0"/>
    <w:rsid w:val="00B939F8"/>
    <w:rsid w:val="00B93A00"/>
    <w:rsid w:val="00B93B8B"/>
    <w:rsid w:val="00B93D04"/>
    <w:rsid w:val="00B94176"/>
    <w:rsid w:val="00B94198"/>
    <w:rsid w:val="00B94203"/>
    <w:rsid w:val="00B94205"/>
    <w:rsid w:val="00B9465C"/>
    <w:rsid w:val="00B946EB"/>
    <w:rsid w:val="00B94879"/>
    <w:rsid w:val="00B94AE6"/>
    <w:rsid w:val="00B94B47"/>
    <w:rsid w:val="00B94C89"/>
    <w:rsid w:val="00B94F1E"/>
    <w:rsid w:val="00B95197"/>
    <w:rsid w:val="00B951BB"/>
    <w:rsid w:val="00B95567"/>
    <w:rsid w:val="00B95795"/>
    <w:rsid w:val="00B957E1"/>
    <w:rsid w:val="00B95901"/>
    <w:rsid w:val="00B95949"/>
    <w:rsid w:val="00B95E68"/>
    <w:rsid w:val="00B96030"/>
    <w:rsid w:val="00B9637B"/>
    <w:rsid w:val="00B96388"/>
    <w:rsid w:val="00B964A9"/>
    <w:rsid w:val="00B96739"/>
    <w:rsid w:val="00B969C7"/>
    <w:rsid w:val="00B96CBC"/>
    <w:rsid w:val="00B96DD0"/>
    <w:rsid w:val="00B97202"/>
    <w:rsid w:val="00B975E0"/>
    <w:rsid w:val="00B97600"/>
    <w:rsid w:val="00B97AA2"/>
    <w:rsid w:val="00B97D71"/>
    <w:rsid w:val="00B97DD7"/>
    <w:rsid w:val="00B97FB8"/>
    <w:rsid w:val="00BA008C"/>
    <w:rsid w:val="00BA0188"/>
    <w:rsid w:val="00BA0307"/>
    <w:rsid w:val="00BA05A9"/>
    <w:rsid w:val="00BA0677"/>
    <w:rsid w:val="00BA079F"/>
    <w:rsid w:val="00BA0925"/>
    <w:rsid w:val="00BA0FCE"/>
    <w:rsid w:val="00BA1096"/>
    <w:rsid w:val="00BA10F9"/>
    <w:rsid w:val="00BA119E"/>
    <w:rsid w:val="00BA124D"/>
    <w:rsid w:val="00BA15FC"/>
    <w:rsid w:val="00BA1701"/>
    <w:rsid w:val="00BA1724"/>
    <w:rsid w:val="00BA191E"/>
    <w:rsid w:val="00BA19E7"/>
    <w:rsid w:val="00BA1FD6"/>
    <w:rsid w:val="00BA246E"/>
    <w:rsid w:val="00BA255B"/>
    <w:rsid w:val="00BA2577"/>
    <w:rsid w:val="00BA2713"/>
    <w:rsid w:val="00BA273F"/>
    <w:rsid w:val="00BA2941"/>
    <w:rsid w:val="00BA2A45"/>
    <w:rsid w:val="00BA2C0D"/>
    <w:rsid w:val="00BA3287"/>
    <w:rsid w:val="00BA3500"/>
    <w:rsid w:val="00BA365E"/>
    <w:rsid w:val="00BA3735"/>
    <w:rsid w:val="00BA3800"/>
    <w:rsid w:val="00BA388D"/>
    <w:rsid w:val="00BA3E7E"/>
    <w:rsid w:val="00BA444F"/>
    <w:rsid w:val="00BA44A9"/>
    <w:rsid w:val="00BA46B7"/>
    <w:rsid w:val="00BA47EF"/>
    <w:rsid w:val="00BA488C"/>
    <w:rsid w:val="00BA4978"/>
    <w:rsid w:val="00BA4AD5"/>
    <w:rsid w:val="00BA4C61"/>
    <w:rsid w:val="00BA4D2E"/>
    <w:rsid w:val="00BA4F63"/>
    <w:rsid w:val="00BA5254"/>
    <w:rsid w:val="00BA5265"/>
    <w:rsid w:val="00BA5304"/>
    <w:rsid w:val="00BA53E4"/>
    <w:rsid w:val="00BA566C"/>
    <w:rsid w:val="00BA583F"/>
    <w:rsid w:val="00BA5B71"/>
    <w:rsid w:val="00BA5F4B"/>
    <w:rsid w:val="00BA627A"/>
    <w:rsid w:val="00BA6502"/>
    <w:rsid w:val="00BA66CD"/>
    <w:rsid w:val="00BA67FF"/>
    <w:rsid w:val="00BA6944"/>
    <w:rsid w:val="00BA6A25"/>
    <w:rsid w:val="00BA6B3A"/>
    <w:rsid w:val="00BA7165"/>
    <w:rsid w:val="00BA7300"/>
    <w:rsid w:val="00BA7C29"/>
    <w:rsid w:val="00BA7C46"/>
    <w:rsid w:val="00BA7CEE"/>
    <w:rsid w:val="00BB0278"/>
    <w:rsid w:val="00BB030F"/>
    <w:rsid w:val="00BB04E5"/>
    <w:rsid w:val="00BB0546"/>
    <w:rsid w:val="00BB05C8"/>
    <w:rsid w:val="00BB0807"/>
    <w:rsid w:val="00BB0971"/>
    <w:rsid w:val="00BB0998"/>
    <w:rsid w:val="00BB0D5A"/>
    <w:rsid w:val="00BB0DFD"/>
    <w:rsid w:val="00BB11D4"/>
    <w:rsid w:val="00BB135C"/>
    <w:rsid w:val="00BB142B"/>
    <w:rsid w:val="00BB14C1"/>
    <w:rsid w:val="00BB15EC"/>
    <w:rsid w:val="00BB1F3F"/>
    <w:rsid w:val="00BB22FA"/>
    <w:rsid w:val="00BB2309"/>
    <w:rsid w:val="00BB2764"/>
    <w:rsid w:val="00BB2A8C"/>
    <w:rsid w:val="00BB2D12"/>
    <w:rsid w:val="00BB30A6"/>
    <w:rsid w:val="00BB30FC"/>
    <w:rsid w:val="00BB3160"/>
    <w:rsid w:val="00BB3164"/>
    <w:rsid w:val="00BB363B"/>
    <w:rsid w:val="00BB38AB"/>
    <w:rsid w:val="00BB3BFC"/>
    <w:rsid w:val="00BB3CAE"/>
    <w:rsid w:val="00BB3D1E"/>
    <w:rsid w:val="00BB3DF7"/>
    <w:rsid w:val="00BB3F87"/>
    <w:rsid w:val="00BB41AE"/>
    <w:rsid w:val="00BB4536"/>
    <w:rsid w:val="00BB459C"/>
    <w:rsid w:val="00BB45B9"/>
    <w:rsid w:val="00BB46F8"/>
    <w:rsid w:val="00BB4765"/>
    <w:rsid w:val="00BB4800"/>
    <w:rsid w:val="00BB489B"/>
    <w:rsid w:val="00BB4D4F"/>
    <w:rsid w:val="00BB4E57"/>
    <w:rsid w:val="00BB4EF4"/>
    <w:rsid w:val="00BB4F57"/>
    <w:rsid w:val="00BB4FD2"/>
    <w:rsid w:val="00BB4FD5"/>
    <w:rsid w:val="00BB5015"/>
    <w:rsid w:val="00BB54F2"/>
    <w:rsid w:val="00BB585D"/>
    <w:rsid w:val="00BB5869"/>
    <w:rsid w:val="00BB59DD"/>
    <w:rsid w:val="00BB5A8D"/>
    <w:rsid w:val="00BB5B7D"/>
    <w:rsid w:val="00BB5CCD"/>
    <w:rsid w:val="00BB5EA9"/>
    <w:rsid w:val="00BB60CD"/>
    <w:rsid w:val="00BB61AC"/>
    <w:rsid w:val="00BB61F4"/>
    <w:rsid w:val="00BB645A"/>
    <w:rsid w:val="00BB645E"/>
    <w:rsid w:val="00BB64C2"/>
    <w:rsid w:val="00BB6514"/>
    <w:rsid w:val="00BB66B5"/>
    <w:rsid w:val="00BB68E4"/>
    <w:rsid w:val="00BB6B30"/>
    <w:rsid w:val="00BB6B66"/>
    <w:rsid w:val="00BB6C27"/>
    <w:rsid w:val="00BB6C2C"/>
    <w:rsid w:val="00BB6E54"/>
    <w:rsid w:val="00BB73B0"/>
    <w:rsid w:val="00BB73CA"/>
    <w:rsid w:val="00BB743C"/>
    <w:rsid w:val="00BB748D"/>
    <w:rsid w:val="00BB761E"/>
    <w:rsid w:val="00BB7673"/>
    <w:rsid w:val="00BB76BE"/>
    <w:rsid w:val="00BB7843"/>
    <w:rsid w:val="00BB78C6"/>
    <w:rsid w:val="00BC0067"/>
    <w:rsid w:val="00BC013B"/>
    <w:rsid w:val="00BC0349"/>
    <w:rsid w:val="00BC0448"/>
    <w:rsid w:val="00BC045F"/>
    <w:rsid w:val="00BC0603"/>
    <w:rsid w:val="00BC0864"/>
    <w:rsid w:val="00BC0ED5"/>
    <w:rsid w:val="00BC1311"/>
    <w:rsid w:val="00BC143F"/>
    <w:rsid w:val="00BC1615"/>
    <w:rsid w:val="00BC1951"/>
    <w:rsid w:val="00BC1A50"/>
    <w:rsid w:val="00BC1A67"/>
    <w:rsid w:val="00BC1C8E"/>
    <w:rsid w:val="00BC1D65"/>
    <w:rsid w:val="00BC1DAF"/>
    <w:rsid w:val="00BC1EC8"/>
    <w:rsid w:val="00BC2231"/>
    <w:rsid w:val="00BC22C2"/>
    <w:rsid w:val="00BC2D01"/>
    <w:rsid w:val="00BC2D22"/>
    <w:rsid w:val="00BC2D2A"/>
    <w:rsid w:val="00BC2E17"/>
    <w:rsid w:val="00BC2F0C"/>
    <w:rsid w:val="00BC32D3"/>
    <w:rsid w:val="00BC3369"/>
    <w:rsid w:val="00BC33A1"/>
    <w:rsid w:val="00BC35EF"/>
    <w:rsid w:val="00BC3B67"/>
    <w:rsid w:val="00BC3DE5"/>
    <w:rsid w:val="00BC42CB"/>
    <w:rsid w:val="00BC437B"/>
    <w:rsid w:val="00BC4388"/>
    <w:rsid w:val="00BC45B3"/>
    <w:rsid w:val="00BC4911"/>
    <w:rsid w:val="00BC4C9D"/>
    <w:rsid w:val="00BC4D34"/>
    <w:rsid w:val="00BC4EE7"/>
    <w:rsid w:val="00BC5477"/>
    <w:rsid w:val="00BC5530"/>
    <w:rsid w:val="00BC5537"/>
    <w:rsid w:val="00BC5688"/>
    <w:rsid w:val="00BC57B3"/>
    <w:rsid w:val="00BC5E31"/>
    <w:rsid w:val="00BC6040"/>
    <w:rsid w:val="00BC6122"/>
    <w:rsid w:val="00BC612A"/>
    <w:rsid w:val="00BC63B0"/>
    <w:rsid w:val="00BC65A9"/>
    <w:rsid w:val="00BC668F"/>
    <w:rsid w:val="00BC67CA"/>
    <w:rsid w:val="00BC6833"/>
    <w:rsid w:val="00BC6AF8"/>
    <w:rsid w:val="00BC6B4A"/>
    <w:rsid w:val="00BC6B73"/>
    <w:rsid w:val="00BC6E02"/>
    <w:rsid w:val="00BC6FC9"/>
    <w:rsid w:val="00BC7308"/>
    <w:rsid w:val="00BC73A7"/>
    <w:rsid w:val="00BC796E"/>
    <w:rsid w:val="00BC7D6E"/>
    <w:rsid w:val="00BC7DC8"/>
    <w:rsid w:val="00BD025D"/>
    <w:rsid w:val="00BD072C"/>
    <w:rsid w:val="00BD0BF1"/>
    <w:rsid w:val="00BD102E"/>
    <w:rsid w:val="00BD1133"/>
    <w:rsid w:val="00BD11BD"/>
    <w:rsid w:val="00BD1205"/>
    <w:rsid w:val="00BD12A1"/>
    <w:rsid w:val="00BD12DB"/>
    <w:rsid w:val="00BD14B6"/>
    <w:rsid w:val="00BD1779"/>
    <w:rsid w:val="00BD17D8"/>
    <w:rsid w:val="00BD19CF"/>
    <w:rsid w:val="00BD1A65"/>
    <w:rsid w:val="00BD1E1C"/>
    <w:rsid w:val="00BD1F4A"/>
    <w:rsid w:val="00BD2416"/>
    <w:rsid w:val="00BD27D4"/>
    <w:rsid w:val="00BD2A76"/>
    <w:rsid w:val="00BD2BA2"/>
    <w:rsid w:val="00BD3144"/>
    <w:rsid w:val="00BD319C"/>
    <w:rsid w:val="00BD334F"/>
    <w:rsid w:val="00BD358A"/>
    <w:rsid w:val="00BD375D"/>
    <w:rsid w:val="00BD37A7"/>
    <w:rsid w:val="00BD4048"/>
    <w:rsid w:val="00BD4300"/>
    <w:rsid w:val="00BD43C5"/>
    <w:rsid w:val="00BD4649"/>
    <w:rsid w:val="00BD46ED"/>
    <w:rsid w:val="00BD47FE"/>
    <w:rsid w:val="00BD49E5"/>
    <w:rsid w:val="00BD4A1A"/>
    <w:rsid w:val="00BD4C91"/>
    <w:rsid w:val="00BD4EF4"/>
    <w:rsid w:val="00BD4FA4"/>
    <w:rsid w:val="00BD5008"/>
    <w:rsid w:val="00BD5069"/>
    <w:rsid w:val="00BD528E"/>
    <w:rsid w:val="00BD534E"/>
    <w:rsid w:val="00BD5401"/>
    <w:rsid w:val="00BD58E7"/>
    <w:rsid w:val="00BD591C"/>
    <w:rsid w:val="00BD5928"/>
    <w:rsid w:val="00BD5D7F"/>
    <w:rsid w:val="00BD5E8B"/>
    <w:rsid w:val="00BD5F2B"/>
    <w:rsid w:val="00BD6072"/>
    <w:rsid w:val="00BD638C"/>
    <w:rsid w:val="00BD6562"/>
    <w:rsid w:val="00BD65BC"/>
    <w:rsid w:val="00BD6A41"/>
    <w:rsid w:val="00BD6A5E"/>
    <w:rsid w:val="00BD6B2B"/>
    <w:rsid w:val="00BD6E71"/>
    <w:rsid w:val="00BD7051"/>
    <w:rsid w:val="00BD7088"/>
    <w:rsid w:val="00BD75B1"/>
    <w:rsid w:val="00BD75BF"/>
    <w:rsid w:val="00BD7684"/>
    <w:rsid w:val="00BD7726"/>
    <w:rsid w:val="00BD79C7"/>
    <w:rsid w:val="00BD79F9"/>
    <w:rsid w:val="00BD7B83"/>
    <w:rsid w:val="00BD7DED"/>
    <w:rsid w:val="00BE0069"/>
    <w:rsid w:val="00BE0209"/>
    <w:rsid w:val="00BE02A7"/>
    <w:rsid w:val="00BE0495"/>
    <w:rsid w:val="00BE05DE"/>
    <w:rsid w:val="00BE09B8"/>
    <w:rsid w:val="00BE0B5B"/>
    <w:rsid w:val="00BE0D18"/>
    <w:rsid w:val="00BE0F2A"/>
    <w:rsid w:val="00BE12E3"/>
    <w:rsid w:val="00BE1384"/>
    <w:rsid w:val="00BE14A0"/>
    <w:rsid w:val="00BE1509"/>
    <w:rsid w:val="00BE157E"/>
    <w:rsid w:val="00BE1899"/>
    <w:rsid w:val="00BE1A23"/>
    <w:rsid w:val="00BE1CB2"/>
    <w:rsid w:val="00BE1D05"/>
    <w:rsid w:val="00BE1D44"/>
    <w:rsid w:val="00BE1F4B"/>
    <w:rsid w:val="00BE23B5"/>
    <w:rsid w:val="00BE246B"/>
    <w:rsid w:val="00BE2700"/>
    <w:rsid w:val="00BE2962"/>
    <w:rsid w:val="00BE29BC"/>
    <w:rsid w:val="00BE2A43"/>
    <w:rsid w:val="00BE2CB4"/>
    <w:rsid w:val="00BE2D21"/>
    <w:rsid w:val="00BE340E"/>
    <w:rsid w:val="00BE355B"/>
    <w:rsid w:val="00BE35A2"/>
    <w:rsid w:val="00BE3D86"/>
    <w:rsid w:val="00BE4133"/>
    <w:rsid w:val="00BE44B7"/>
    <w:rsid w:val="00BE453E"/>
    <w:rsid w:val="00BE46B5"/>
    <w:rsid w:val="00BE46E7"/>
    <w:rsid w:val="00BE472A"/>
    <w:rsid w:val="00BE4740"/>
    <w:rsid w:val="00BE49E7"/>
    <w:rsid w:val="00BE4AD3"/>
    <w:rsid w:val="00BE4C4F"/>
    <w:rsid w:val="00BE4E2D"/>
    <w:rsid w:val="00BE5120"/>
    <w:rsid w:val="00BE54A8"/>
    <w:rsid w:val="00BE5E22"/>
    <w:rsid w:val="00BE5E58"/>
    <w:rsid w:val="00BE63BF"/>
    <w:rsid w:val="00BE66BD"/>
    <w:rsid w:val="00BE67E9"/>
    <w:rsid w:val="00BE6A8A"/>
    <w:rsid w:val="00BE6BC4"/>
    <w:rsid w:val="00BE6D6E"/>
    <w:rsid w:val="00BE6E4C"/>
    <w:rsid w:val="00BE70C4"/>
    <w:rsid w:val="00BE71D2"/>
    <w:rsid w:val="00BE71F0"/>
    <w:rsid w:val="00BE748E"/>
    <w:rsid w:val="00BE7709"/>
    <w:rsid w:val="00BE7735"/>
    <w:rsid w:val="00BE79AE"/>
    <w:rsid w:val="00BE7AA8"/>
    <w:rsid w:val="00BE7BFF"/>
    <w:rsid w:val="00BE7E24"/>
    <w:rsid w:val="00BF0516"/>
    <w:rsid w:val="00BF05DE"/>
    <w:rsid w:val="00BF0791"/>
    <w:rsid w:val="00BF0835"/>
    <w:rsid w:val="00BF0ABE"/>
    <w:rsid w:val="00BF0D9E"/>
    <w:rsid w:val="00BF0FE7"/>
    <w:rsid w:val="00BF17C6"/>
    <w:rsid w:val="00BF182A"/>
    <w:rsid w:val="00BF18DC"/>
    <w:rsid w:val="00BF18E7"/>
    <w:rsid w:val="00BF1C21"/>
    <w:rsid w:val="00BF23A3"/>
    <w:rsid w:val="00BF24C8"/>
    <w:rsid w:val="00BF26D1"/>
    <w:rsid w:val="00BF2BDC"/>
    <w:rsid w:val="00BF2DC8"/>
    <w:rsid w:val="00BF3012"/>
    <w:rsid w:val="00BF32A8"/>
    <w:rsid w:val="00BF345F"/>
    <w:rsid w:val="00BF3647"/>
    <w:rsid w:val="00BF36CF"/>
    <w:rsid w:val="00BF377B"/>
    <w:rsid w:val="00BF37CA"/>
    <w:rsid w:val="00BF3C56"/>
    <w:rsid w:val="00BF3D2B"/>
    <w:rsid w:val="00BF3E74"/>
    <w:rsid w:val="00BF3E80"/>
    <w:rsid w:val="00BF4942"/>
    <w:rsid w:val="00BF4C4B"/>
    <w:rsid w:val="00BF4E2C"/>
    <w:rsid w:val="00BF4F10"/>
    <w:rsid w:val="00BF4F79"/>
    <w:rsid w:val="00BF5031"/>
    <w:rsid w:val="00BF5136"/>
    <w:rsid w:val="00BF5355"/>
    <w:rsid w:val="00BF562E"/>
    <w:rsid w:val="00BF5A8A"/>
    <w:rsid w:val="00BF5AF5"/>
    <w:rsid w:val="00BF5C52"/>
    <w:rsid w:val="00BF5F80"/>
    <w:rsid w:val="00BF60EF"/>
    <w:rsid w:val="00BF62DF"/>
    <w:rsid w:val="00BF6383"/>
    <w:rsid w:val="00BF6606"/>
    <w:rsid w:val="00BF6AA0"/>
    <w:rsid w:val="00BF6DBF"/>
    <w:rsid w:val="00BF72B4"/>
    <w:rsid w:val="00BF739A"/>
    <w:rsid w:val="00BF7522"/>
    <w:rsid w:val="00BF757A"/>
    <w:rsid w:val="00BF77CB"/>
    <w:rsid w:val="00BF7FD2"/>
    <w:rsid w:val="00C000F1"/>
    <w:rsid w:val="00C00390"/>
    <w:rsid w:val="00C003EF"/>
    <w:rsid w:val="00C00791"/>
    <w:rsid w:val="00C00AF9"/>
    <w:rsid w:val="00C00E01"/>
    <w:rsid w:val="00C00E99"/>
    <w:rsid w:val="00C00FDA"/>
    <w:rsid w:val="00C01380"/>
    <w:rsid w:val="00C013CE"/>
    <w:rsid w:val="00C01434"/>
    <w:rsid w:val="00C014D9"/>
    <w:rsid w:val="00C014E7"/>
    <w:rsid w:val="00C015F1"/>
    <w:rsid w:val="00C0168F"/>
    <w:rsid w:val="00C017D9"/>
    <w:rsid w:val="00C01A17"/>
    <w:rsid w:val="00C026B5"/>
    <w:rsid w:val="00C026C5"/>
    <w:rsid w:val="00C02B1F"/>
    <w:rsid w:val="00C02C80"/>
    <w:rsid w:val="00C02C94"/>
    <w:rsid w:val="00C02DBA"/>
    <w:rsid w:val="00C02EB9"/>
    <w:rsid w:val="00C030CA"/>
    <w:rsid w:val="00C03298"/>
    <w:rsid w:val="00C03398"/>
    <w:rsid w:val="00C033D7"/>
    <w:rsid w:val="00C03421"/>
    <w:rsid w:val="00C0355C"/>
    <w:rsid w:val="00C03A31"/>
    <w:rsid w:val="00C03B39"/>
    <w:rsid w:val="00C03B8E"/>
    <w:rsid w:val="00C03C2A"/>
    <w:rsid w:val="00C04204"/>
    <w:rsid w:val="00C047C8"/>
    <w:rsid w:val="00C0487E"/>
    <w:rsid w:val="00C048C9"/>
    <w:rsid w:val="00C04B9C"/>
    <w:rsid w:val="00C04D45"/>
    <w:rsid w:val="00C04E4B"/>
    <w:rsid w:val="00C04E74"/>
    <w:rsid w:val="00C04EED"/>
    <w:rsid w:val="00C04F6B"/>
    <w:rsid w:val="00C05144"/>
    <w:rsid w:val="00C052C2"/>
    <w:rsid w:val="00C056D2"/>
    <w:rsid w:val="00C0587F"/>
    <w:rsid w:val="00C059C7"/>
    <w:rsid w:val="00C0637D"/>
    <w:rsid w:val="00C06455"/>
    <w:rsid w:val="00C06502"/>
    <w:rsid w:val="00C0660C"/>
    <w:rsid w:val="00C0664A"/>
    <w:rsid w:val="00C069C0"/>
    <w:rsid w:val="00C06BFF"/>
    <w:rsid w:val="00C06D85"/>
    <w:rsid w:val="00C07038"/>
    <w:rsid w:val="00C07501"/>
    <w:rsid w:val="00C07C29"/>
    <w:rsid w:val="00C07DA3"/>
    <w:rsid w:val="00C07E46"/>
    <w:rsid w:val="00C103B4"/>
    <w:rsid w:val="00C105D0"/>
    <w:rsid w:val="00C10683"/>
    <w:rsid w:val="00C106C1"/>
    <w:rsid w:val="00C10D9B"/>
    <w:rsid w:val="00C11087"/>
    <w:rsid w:val="00C1161C"/>
    <w:rsid w:val="00C116B3"/>
    <w:rsid w:val="00C11705"/>
    <w:rsid w:val="00C11B3D"/>
    <w:rsid w:val="00C11B56"/>
    <w:rsid w:val="00C11B8B"/>
    <w:rsid w:val="00C11CAD"/>
    <w:rsid w:val="00C11E3C"/>
    <w:rsid w:val="00C11FC2"/>
    <w:rsid w:val="00C12145"/>
    <w:rsid w:val="00C121AA"/>
    <w:rsid w:val="00C122B2"/>
    <w:rsid w:val="00C12379"/>
    <w:rsid w:val="00C12392"/>
    <w:rsid w:val="00C1243D"/>
    <w:rsid w:val="00C12811"/>
    <w:rsid w:val="00C12A5B"/>
    <w:rsid w:val="00C12A8D"/>
    <w:rsid w:val="00C12B31"/>
    <w:rsid w:val="00C12EF0"/>
    <w:rsid w:val="00C135D5"/>
    <w:rsid w:val="00C136CA"/>
    <w:rsid w:val="00C138EB"/>
    <w:rsid w:val="00C13B1A"/>
    <w:rsid w:val="00C13C47"/>
    <w:rsid w:val="00C13D9F"/>
    <w:rsid w:val="00C14285"/>
    <w:rsid w:val="00C145ED"/>
    <w:rsid w:val="00C1478B"/>
    <w:rsid w:val="00C14806"/>
    <w:rsid w:val="00C1482D"/>
    <w:rsid w:val="00C14955"/>
    <w:rsid w:val="00C14B42"/>
    <w:rsid w:val="00C14BE9"/>
    <w:rsid w:val="00C14C21"/>
    <w:rsid w:val="00C1504A"/>
    <w:rsid w:val="00C1519D"/>
    <w:rsid w:val="00C153DF"/>
    <w:rsid w:val="00C1555C"/>
    <w:rsid w:val="00C15B93"/>
    <w:rsid w:val="00C15D7A"/>
    <w:rsid w:val="00C16044"/>
    <w:rsid w:val="00C16045"/>
    <w:rsid w:val="00C16159"/>
    <w:rsid w:val="00C16251"/>
    <w:rsid w:val="00C1642A"/>
    <w:rsid w:val="00C165DD"/>
    <w:rsid w:val="00C16797"/>
    <w:rsid w:val="00C16AC6"/>
    <w:rsid w:val="00C16AE8"/>
    <w:rsid w:val="00C16DD0"/>
    <w:rsid w:val="00C16FE9"/>
    <w:rsid w:val="00C17078"/>
    <w:rsid w:val="00C172D8"/>
    <w:rsid w:val="00C17A19"/>
    <w:rsid w:val="00C17EC3"/>
    <w:rsid w:val="00C17FD9"/>
    <w:rsid w:val="00C200CE"/>
    <w:rsid w:val="00C201DE"/>
    <w:rsid w:val="00C202EE"/>
    <w:rsid w:val="00C20602"/>
    <w:rsid w:val="00C206EB"/>
    <w:rsid w:val="00C20A81"/>
    <w:rsid w:val="00C20CA8"/>
    <w:rsid w:val="00C20D89"/>
    <w:rsid w:val="00C2145F"/>
    <w:rsid w:val="00C21487"/>
    <w:rsid w:val="00C215DD"/>
    <w:rsid w:val="00C216AC"/>
    <w:rsid w:val="00C2177E"/>
    <w:rsid w:val="00C218A7"/>
    <w:rsid w:val="00C21BCE"/>
    <w:rsid w:val="00C21DCD"/>
    <w:rsid w:val="00C21E27"/>
    <w:rsid w:val="00C21FD4"/>
    <w:rsid w:val="00C2211F"/>
    <w:rsid w:val="00C22138"/>
    <w:rsid w:val="00C222A5"/>
    <w:rsid w:val="00C22344"/>
    <w:rsid w:val="00C225EA"/>
    <w:rsid w:val="00C22727"/>
    <w:rsid w:val="00C22803"/>
    <w:rsid w:val="00C22B61"/>
    <w:rsid w:val="00C22BFB"/>
    <w:rsid w:val="00C22C6E"/>
    <w:rsid w:val="00C22C95"/>
    <w:rsid w:val="00C2318F"/>
    <w:rsid w:val="00C23354"/>
    <w:rsid w:val="00C237AB"/>
    <w:rsid w:val="00C23B6F"/>
    <w:rsid w:val="00C23E68"/>
    <w:rsid w:val="00C23F5E"/>
    <w:rsid w:val="00C24000"/>
    <w:rsid w:val="00C24264"/>
    <w:rsid w:val="00C242B7"/>
    <w:rsid w:val="00C24E44"/>
    <w:rsid w:val="00C2584C"/>
    <w:rsid w:val="00C258C7"/>
    <w:rsid w:val="00C25DF0"/>
    <w:rsid w:val="00C2601B"/>
    <w:rsid w:val="00C26183"/>
    <w:rsid w:val="00C261C9"/>
    <w:rsid w:val="00C26224"/>
    <w:rsid w:val="00C26521"/>
    <w:rsid w:val="00C2661B"/>
    <w:rsid w:val="00C27346"/>
    <w:rsid w:val="00C27421"/>
    <w:rsid w:val="00C27808"/>
    <w:rsid w:val="00C278DB"/>
    <w:rsid w:val="00C27F94"/>
    <w:rsid w:val="00C30016"/>
    <w:rsid w:val="00C30062"/>
    <w:rsid w:val="00C30068"/>
    <w:rsid w:val="00C30128"/>
    <w:rsid w:val="00C30387"/>
    <w:rsid w:val="00C3074F"/>
    <w:rsid w:val="00C307F5"/>
    <w:rsid w:val="00C30912"/>
    <w:rsid w:val="00C30C4C"/>
    <w:rsid w:val="00C30C88"/>
    <w:rsid w:val="00C30F8B"/>
    <w:rsid w:val="00C311CD"/>
    <w:rsid w:val="00C31329"/>
    <w:rsid w:val="00C3165E"/>
    <w:rsid w:val="00C31881"/>
    <w:rsid w:val="00C31AC1"/>
    <w:rsid w:val="00C31C63"/>
    <w:rsid w:val="00C31EE9"/>
    <w:rsid w:val="00C31F06"/>
    <w:rsid w:val="00C3210C"/>
    <w:rsid w:val="00C323CA"/>
    <w:rsid w:val="00C32784"/>
    <w:rsid w:val="00C3294B"/>
    <w:rsid w:val="00C32AA3"/>
    <w:rsid w:val="00C32D1D"/>
    <w:rsid w:val="00C32E41"/>
    <w:rsid w:val="00C32F23"/>
    <w:rsid w:val="00C3308E"/>
    <w:rsid w:val="00C331CA"/>
    <w:rsid w:val="00C3377D"/>
    <w:rsid w:val="00C33828"/>
    <w:rsid w:val="00C3399F"/>
    <w:rsid w:val="00C339C5"/>
    <w:rsid w:val="00C33B66"/>
    <w:rsid w:val="00C33BAB"/>
    <w:rsid w:val="00C33DC9"/>
    <w:rsid w:val="00C33E20"/>
    <w:rsid w:val="00C33EF6"/>
    <w:rsid w:val="00C33F92"/>
    <w:rsid w:val="00C3417B"/>
    <w:rsid w:val="00C341C5"/>
    <w:rsid w:val="00C341CE"/>
    <w:rsid w:val="00C34232"/>
    <w:rsid w:val="00C344F2"/>
    <w:rsid w:val="00C349C5"/>
    <w:rsid w:val="00C34D16"/>
    <w:rsid w:val="00C34F45"/>
    <w:rsid w:val="00C34F84"/>
    <w:rsid w:val="00C35013"/>
    <w:rsid w:val="00C3507C"/>
    <w:rsid w:val="00C351C3"/>
    <w:rsid w:val="00C3521C"/>
    <w:rsid w:val="00C352C7"/>
    <w:rsid w:val="00C353BA"/>
    <w:rsid w:val="00C3548D"/>
    <w:rsid w:val="00C35A1A"/>
    <w:rsid w:val="00C35A52"/>
    <w:rsid w:val="00C35BFD"/>
    <w:rsid w:val="00C3643C"/>
    <w:rsid w:val="00C36A94"/>
    <w:rsid w:val="00C36FF3"/>
    <w:rsid w:val="00C370DF"/>
    <w:rsid w:val="00C370E2"/>
    <w:rsid w:val="00C37132"/>
    <w:rsid w:val="00C3722F"/>
    <w:rsid w:val="00C372F8"/>
    <w:rsid w:val="00C37631"/>
    <w:rsid w:val="00C376AB"/>
    <w:rsid w:val="00C3790A"/>
    <w:rsid w:val="00C37DDD"/>
    <w:rsid w:val="00C37FE9"/>
    <w:rsid w:val="00C400D9"/>
    <w:rsid w:val="00C4043B"/>
    <w:rsid w:val="00C4057C"/>
    <w:rsid w:val="00C406E6"/>
    <w:rsid w:val="00C406F3"/>
    <w:rsid w:val="00C40977"/>
    <w:rsid w:val="00C41095"/>
    <w:rsid w:val="00C4114B"/>
    <w:rsid w:val="00C41755"/>
    <w:rsid w:val="00C4199C"/>
    <w:rsid w:val="00C41AC1"/>
    <w:rsid w:val="00C41B7F"/>
    <w:rsid w:val="00C41D15"/>
    <w:rsid w:val="00C41E68"/>
    <w:rsid w:val="00C422B1"/>
    <w:rsid w:val="00C42530"/>
    <w:rsid w:val="00C42546"/>
    <w:rsid w:val="00C42636"/>
    <w:rsid w:val="00C426D8"/>
    <w:rsid w:val="00C42721"/>
    <w:rsid w:val="00C4287F"/>
    <w:rsid w:val="00C429F1"/>
    <w:rsid w:val="00C42AD4"/>
    <w:rsid w:val="00C42B89"/>
    <w:rsid w:val="00C42EC9"/>
    <w:rsid w:val="00C430A9"/>
    <w:rsid w:val="00C43101"/>
    <w:rsid w:val="00C43172"/>
    <w:rsid w:val="00C43342"/>
    <w:rsid w:val="00C435B2"/>
    <w:rsid w:val="00C4400D"/>
    <w:rsid w:val="00C4415D"/>
    <w:rsid w:val="00C4428C"/>
    <w:rsid w:val="00C443F5"/>
    <w:rsid w:val="00C4450B"/>
    <w:rsid w:val="00C447F3"/>
    <w:rsid w:val="00C44826"/>
    <w:rsid w:val="00C44A38"/>
    <w:rsid w:val="00C44B5A"/>
    <w:rsid w:val="00C44B78"/>
    <w:rsid w:val="00C44C76"/>
    <w:rsid w:val="00C44D0B"/>
    <w:rsid w:val="00C44DEC"/>
    <w:rsid w:val="00C450BB"/>
    <w:rsid w:val="00C455C8"/>
    <w:rsid w:val="00C4570F"/>
    <w:rsid w:val="00C45D98"/>
    <w:rsid w:val="00C45DA8"/>
    <w:rsid w:val="00C4604A"/>
    <w:rsid w:val="00C463D1"/>
    <w:rsid w:val="00C465E2"/>
    <w:rsid w:val="00C4687B"/>
    <w:rsid w:val="00C46AD1"/>
    <w:rsid w:val="00C46C59"/>
    <w:rsid w:val="00C46DDA"/>
    <w:rsid w:val="00C46F54"/>
    <w:rsid w:val="00C4708B"/>
    <w:rsid w:val="00C470FA"/>
    <w:rsid w:val="00C473AA"/>
    <w:rsid w:val="00C47682"/>
    <w:rsid w:val="00C4773E"/>
    <w:rsid w:val="00C47B17"/>
    <w:rsid w:val="00C47B5B"/>
    <w:rsid w:val="00C47BAC"/>
    <w:rsid w:val="00C50067"/>
    <w:rsid w:val="00C5007E"/>
    <w:rsid w:val="00C500BE"/>
    <w:rsid w:val="00C50118"/>
    <w:rsid w:val="00C503E6"/>
    <w:rsid w:val="00C50523"/>
    <w:rsid w:val="00C5072B"/>
    <w:rsid w:val="00C507F6"/>
    <w:rsid w:val="00C50FF7"/>
    <w:rsid w:val="00C51060"/>
    <w:rsid w:val="00C5137E"/>
    <w:rsid w:val="00C5138D"/>
    <w:rsid w:val="00C513A4"/>
    <w:rsid w:val="00C517CB"/>
    <w:rsid w:val="00C5186D"/>
    <w:rsid w:val="00C51BD5"/>
    <w:rsid w:val="00C52403"/>
    <w:rsid w:val="00C524B4"/>
    <w:rsid w:val="00C5255D"/>
    <w:rsid w:val="00C52861"/>
    <w:rsid w:val="00C5293A"/>
    <w:rsid w:val="00C529E4"/>
    <w:rsid w:val="00C52A5B"/>
    <w:rsid w:val="00C52C01"/>
    <w:rsid w:val="00C52EEA"/>
    <w:rsid w:val="00C52FA8"/>
    <w:rsid w:val="00C53393"/>
    <w:rsid w:val="00C533B9"/>
    <w:rsid w:val="00C534A9"/>
    <w:rsid w:val="00C5358F"/>
    <w:rsid w:val="00C535EE"/>
    <w:rsid w:val="00C5398D"/>
    <w:rsid w:val="00C53AE9"/>
    <w:rsid w:val="00C53C52"/>
    <w:rsid w:val="00C53D63"/>
    <w:rsid w:val="00C53EC1"/>
    <w:rsid w:val="00C53F0B"/>
    <w:rsid w:val="00C53F3C"/>
    <w:rsid w:val="00C540C1"/>
    <w:rsid w:val="00C5425F"/>
    <w:rsid w:val="00C54B82"/>
    <w:rsid w:val="00C54BE1"/>
    <w:rsid w:val="00C54D9F"/>
    <w:rsid w:val="00C54E48"/>
    <w:rsid w:val="00C55365"/>
    <w:rsid w:val="00C5542D"/>
    <w:rsid w:val="00C554A1"/>
    <w:rsid w:val="00C5587A"/>
    <w:rsid w:val="00C55948"/>
    <w:rsid w:val="00C55A3D"/>
    <w:rsid w:val="00C55A7A"/>
    <w:rsid w:val="00C55DDD"/>
    <w:rsid w:val="00C55F38"/>
    <w:rsid w:val="00C55FA1"/>
    <w:rsid w:val="00C5602E"/>
    <w:rsid w:val="00C5628E"/>
    <w:rsid w:val="00C56423"/>
    <w:rsid w:val="00C564D9"/>
    <w:rsid w:val="00C564E3"/>
    <w:rsid w:val="00C56891"/>
    <w:rsid w:val="00C56B34"/>
    <w:rsid w:val="00C56B67"/>
    <w:rsid w:val="00C56B7D"/>
    <w:rsid w:val="00C56C58"/>
    <w:rsid w:val="00C56EF1"/>
    <w:rsid w:val="00C57260"/>
    <w:rsid w:val="00C5758D"/>
    <w:rsid w:val="00C57695"/>
    <w:rsid w:val="00C577A1"/>
    <w:rsid w:val="00C57909"/>
    <w:rsid w:val="00C57B57"/>
    <w:rsid w:val="00C57C4E"/>
    <w:rsid w:val="00C57CD6"/>
    <w:rsid w:val="00C57DA5"/>
    <w:rsid w:val="00C57EFE"/>
    <w:rsid w:val="00C600FD"/>
    <w:rsid w:val="00C6017E"/>
    <w:rsid w:val="00C6041C"/>
    <w:rsid w:val="00C60616"/>
    <w:rsid w:val="00C60783"/>
    <w:rsid w:val="00C60784"/>
    <w:rsid w:val="00C609FE"/>
    <w:rsid w:val="00C60BEC"/>
    <w:rsid w:val="00C60CA4"/>
    <w:rsid w:val="00C60ED8"/>
    <w:rsid w:val="00C60FB8"/>
    <w:rsid w:val="00C6104F"/>
    <w:rsid w:val="00C6119C"/>
    <w:rsid w:val="00C612DE"/>
    <w:rsid w:val="00C61315"/>
    <w:rsid w:val="00C613AC"/>
    <w:rsid w:val="00C61449"/>
    <w:rsid w:val="00C6146B"/>
    <w:rsid w:val="00C6160A"/>
    <w:rsid w:val="00C616C0"/>
    <w:rsid w:val="00C617FD"/>
    <w:rsid w:val="00C62077"/>
    <w:rsid w:val="00C6233F"/>
    <w:rsid w:val="00C62B1A"/>
    <w:rsid w:val="00C62BE2"/>
    <w:rsid w:val="00C62BF5"/>
    <w:rsid w:val="00C630FE"/>
    <w:rsid w:val="00C631D9"/>
    <w:rsid w:val="00C63272"/>
    <w:rsid w:val="00C63290"/>
    <w:rsid w:val="00C63398"/>
    <w:rsid w:val="00C633E6"/>
    <w:rsid w:val="00C636DA"/>
    <w:rsid w:val="00C6373E"/>
    <w:rsid w:val="00C63D20"/>
    <w:rsid w:val="00C63D33"/>
    <w:rsid w:val="00C63E9A"/>
    <w:rsid w:val="00C6416F"/>
    <w:rsid w:val="00C6436B"/>
    <w:rsid w:val="00C6482D"/>
    <w:rsid w:val="00C6484E"/>
    <w:rsid w:val="00C64898"/>
    <w:rsid w:val="00C64925"/>
    <w:rsid w:val="00C64F24"/>
    <w:rsid w:val="00C64FB8"/>
    <w:rsid w:val="00C6503F"/>
    <w:rsid w:val="00C650A1"/>
    <w:rsid w:val="00C6517F"/>
    <w:rsid w:val="00C65501"/>
    <w:rsid w:val="00C658A2"/>
    <w:rsid w:val="00C6592E"/>
    <w:rsid w:val="00C65A99"/>
    <w:rsid w:val="00C65AE1"/>
    <w:rsid w:val="00C65C3E"/>
    <w:rsid w:val="00C65DBF"/>
    <w:rsid w:val="00C662C2"/>
    <w:rsid w:val="00C66403"/>
    <w:rsid w:val="00C666B2"/>
    <w:rsid w:val="00C666C7"/>
    <w:rsid w:val="00C666F4"/>
    <w:rsid w:val="00C667C6"/>
    <w:rsid w:val="00C66A1E"/>
    <w:rsid w:val="00C66C4E"/>
    <w:rsid w:val="00C66CD9"/>
    <w:rsid w:val="00C66D77"/>
    <w:rsid w:val="00C67344"/>
    <w:rsid w:val="00C67520"/>
    <w:rsid w:val="00C679C7"/>
    <w:rsid w:val="00C67E22"/>
    <w:rsid w:val="00C702ED"/>
    <w:rsid w:val="00C70CC3"/>
    <w:rsid w:val="00C71091"/>
    <w:rsid w:val="00C71172"/>
    <w:rsid w:val="00C711CB"/>
    <w:rsid w:val="00C7135C"/>
    <w:rsid w:val="00C715AA"/>
    <w:rsid w:val="00C71651"/>
    <w:rsid w:val="00C71A6F"/>
    <w:rsid w:val="00C71CF8"/>
    <w:rsid w:val="00C71D8B"/>
    <w:rsid w:val="00C72060"/>
    <w:rsid w:val="00C72271"/>
    <w:rsid w:val="00C7266C"/>
    <w:rsid w:val="00C7277A"/>
    <w:rsid w:val="00C72970"/>
    <w:rsid w:val="00C729C7"/>
    <w:rsid w:val="00C72AB5"/>
    <w:rsid w:val="00C72CC7"/>
    <w:rsid w:val="00C72EAE"/>
    <w:rsid w:val="00C73223"/>
    <w:rsid w:val="00C732DF"/>
    <w:rsid w:val="00C73784"/>
    <w:rsid w:val="00C737AD"/>
    <w:rsid w:val="00C7388C"/>
    <w:rsid w:val="00C73896"/>
    <w:rsid w:val="00C73915"/>
    <w:rsid w:val="00C739FF"/>
    <w:rsid w:val="00C73C3E"/>
    <w:rsid w:val="00C73C7A"/>
    <w:rsid w:val="00C74000"/>
    <w:rsid w:val="00C74157"/>
    <w:rsid w:val="00C741A2"/>
    <w:rsid w:val="00C742F1"/>
    <w:rsid w:val="00C74BBC"/>
    <w:rsid w:val="00C74C7E"/>
    <w:rsid w:val="00C74D3F"/>
    <w:rsid w:val="00C74D85"/>
    <w:rsid w:val="00C74E81"/>
    <w:rsid w:val="00C74F02"/>
    <w:rsid w:val="00C7503D"/>
    <w:rsid w:val="00C75213"/>
    <w:rsid w:val="00C7523F"/>
    <w:rsid w:val="00C753C3"/>
    <w:rsid w:val="00C75BED"/>
    <w:rsid w:val="00C75CE4"/>
    <w:rsid w:val="00C75D21"/>
    <w:rsid w:val="00C75E0F"/>
    <w:rsid w:val="00C75F62"/>
    <w:rsid w:val="00C76088"/>
    <w:rsid w:val="00C761F9"/>
    <w:rsid w:val="00C7632C"/>
    <w:rsid w:val="00C7643A"/>
    <w:rsid w:val="00C76469"/>
    <w:rsid w:val="00C766D8"/>
    <w:rsid w:val="00C7679A"/>
    <w:rsid w:val="00C7686D"/>
    <w:rsid w:val="00C769F5"/>
    <w:rsid w:val="00C76DE6"/>
    <w:rsid w:val="00C76E9E"/>
    <w:rsid w:val="00C76FB7"/>
    <w:rsid w:val="00C770E6"/>
    <w:rsid w:val="00C77D7B"/>
    <w:rsid w:val="00C77EF1"/>
    <w:rsid w:val="00C80154"/>
    <w:rsid w:val="00C80544"/>
    <w:rsid w:val="00C8067E"/>
    <w:rsid w:val="00C80997"/>
    <w:rsid w:val="00C809AF"/>
    <w:rsid w:val="00C80CC9"/>
    <w:rsid w:val="00C80D84"/>
    <w:rsid w:val="00C80ED4"/>
    <w:rsid w:val="00C80FF4"/>
    <w:rsid w:val="00C81125"/>
    <w:rsid w:val="00C8134E"/>
    <w:rsid w:val="00C81356"/>
    <w:rsid w:val="00C815D9"/>
    <w:rsid w:val="00C81BC0"/>
    <w:rsid w:val="00C81BC7"/>
    <w:rsid w:val="00C81C9F"/>
    <w:rsid w:val="00C81F5A"/>
    <w:rsid w:val="00C82065"/>
    <w:rsid w:val="00C82A15"/>
    <w:rsid w:val="00C82B9D"/>
    <w:rsid w:val="00C82C7A"/>
    <w:rsid w:val="00C831F4"/>
    <w:rsid w:val="00C8333E"/>
    <w:rsid w:val="00C83379"/>
    <w:rsid w:val="00C8344F"/>
    <w:rsid w:val="00C83898"/>
    <w:rsid w:val="00C83C1B"/>
    <w:rsid w:val="00C83EB4"/>
    <w:rsid w:val="00C8475A"/>
    <w:rsid w:val="00C84913"/>
    <w:rsid w:val="00C84B11"/>
    <w:rsid w:val="00C84D88"/>
    <w:rsid w:val="00C84DC1"/>
    <w:rsid w:val="00C85209"/>
    <w:rsid w:val="00C85216"/>
    <w:rsid w:val="00C852B0"/>
    <w:rsid w:val="00C8563B"/>
    <w:rsid w:val="00C8579F"/>
    <w:rsid w:val="00C85991"/>
    <w:rsid w:val="00C85B7A"/>
    <w:rsid w:val="00C85F4C"/>
    <w:rsid w:val="00C860D2"/>
    <w:rsid w:val="00C860DD"/>
    <w:rsid w:val="00C8618E"/>
    <w:rsid w:val="00C86727"/>
    <w:rsid w:val="00C8703F"/>
    <w:rsid w:val="00C8714A"/>
    <w:rsid w:val="00C87282"/>
    <w:rsid w:val="00C87300"/>
    <w:rsid w:val="00C874BD"/>
    <w:rsid w:val="00C874DB"/>
    <w:rsid w:val="00C876A7"/>
    <w:rsid w:val="00C876B3"/>
    <w:rsid w:val="00C87DA0"/>
    <w:rsid w:val="00C9008E"/>
    <w:rsid w:val="00C90830"/>
    <w:rsid w:val="00C90877"/>
    <w:rsid w:val="00C90943"/>
    <w:rsid w:val="00C90AC2"/>
    <w:rsid w:val="00C90B14"/>
    <w:rsid w:val="00C90BCB"/>
    <w:rsid w:val="00C90FD2"/>
    <w:rsid w:val="00C912DD"/>
    <w:rsid w:val="00C91312"/>
    <w:rsid w:val="00C91486"/>
    <w:rsid w:val="00C9159F"/>
    <w:rsid w:val="00C91783"/>
    <w:rsid w:val="00C9187C"/>
    <w:rsid w:val="00C9189C"/>
    <w:rsid w:val="00C91994"/>
    <w:rsid w:val="00C91A02"/>
    <w:rsid w:val="00C91B32"/>
    <w:rsid w:val="00C91BD7"/>
    <w:rsid w:val="00C91C32"/>
    <w:rsid w:val="00C91FFC"/>
    <w:rsid w:val="00C92296"/>
    <w:rsid w:val="00C923AB"/>
    <w:rsid w:val="00C9259F"/>
    <w:rsid w:val="00C925BA"/>
    <w:rsid w:val="00C9277D"/>
    <w:rsid w:val="00C928B7"/>
    <w:rsid w:val="00C929A8"/>
    <w:rsid w:val="00C92BCA"/>
    <w:rsid w:val="00C92E85"/>
    <w:rsid w:val="00C92EB7"/>
    <w:rsid w:val="00C92FDB"/>
    <w:rsid w:val="00C93399"/>
    <w:rsid w:val="00C93A78"/>
    <w:rsid w:val="00C93B8E"/>
    <w:rsid w:val="00C93CAD"/>
    <w:rsid w:val="00C93EAB"/>
    <w:rsid w:val="00C940A5"/>
    <w:rsid w:val="00C94222"/>
    <w:rsid w:val="00C9443C"/>
    <w:rsid w:val="00C94473"/>
    <w:rsid w:val="00C9465F"/>
    <w:rsid w:val="00C948CF"/>
    <w:rsid w:val="00C9497D"/>
    <w:rsid w:val="00C94A63"/>
    <w:rsid w:val="00C94BF9"/>
    <w:rsid w:val="00C94D42"/>
    <w:rsid w:val="00C94DB1"/>
    <w:rsid w:val="00C94E9D"/>
    <w:rsid w:val="00C94FB1"/>
    <w:rsid w:val="00C95498"/>
    <w:rsid w:val="00C95576"/>
    <w:rsid w:val="00C95655"/>
    <w:rsid w:val="00C9570F"/>
    <w:rsid w:val="00C95765"/>
    <w:rsid w:val="00C95812"/>
    <w:rsid w:val="00C9584B"/>
    <w:rsid w:val="00C95905"/>
    <w:rsid w:val="00C95B4C"/>
    <w:rsid w:val="00C95CA5"/>
    <w:rsid w:val="00C95E36"/>
    <w:rsid w:val="00C95FCD"/>
    <w:rsid w:val="00C9602F"/>
    <w:rsid w:val="00C961AE"/>
    <w:rsid w:val="00C96232"/>
    <w:rsid w:val="00C962CF"/>
    <w:rsid w:val="00C962FA"/>
    <w:rsid w:val="00C96300"/>
    <w:rsid w:val="00C96548"/>
    <w:rsid w:val="00C966C7"/>
    <w:rsid w:val="00C9674D"/>
    <w:rsid w:val="00C96AAA"/>
    <w:rsid w:val="00C97217"/>
    <w:rsid w:val="00C9724C"/>
    <w:rsid w:val="00C973C1"/>
    <w:rsid w:val="00C975CA"/>
    <w:rsid w:val="00C9760C"/>
    <w:rsid w:val="00C976D5"/>
    <w:rsid w:val="00C977A4"/>
    <w:rsid w:val="00C9797A"/>
    <w:rsid w:val="00C97A34"/>
    <w:rsid w:val="00C97B0C"/>
    <w:rsid w:val="00C97D26"/>
    <w:rsid w:val="00C97FBE"/>
    <w:rsid w:val="00CA005F"/>
    <w:rsid w:val="00CA0474"/>
    <w:rsid w:val="00CA083E"/>
    <w:rsid w:val="00CA0B20"/>
    <w:rsid w:val="00CA1036"/>
    <w:rsid w:val="00CA185F"/>
    <w:rsid w:val="00CA18F0"/>
    <w:rsid w:val="00CA1C2D"/>
    <w:rsid w:val="00CA1C4A"/>
    <w:rsid w:val="00CA1CB4"/>
    <w:rsid w:val="00CA1DC6"/>
    <w:rsid w:val="00CA1DFA"/>
    <w:rsid w:val="00CA1EBD"/>
    <w:rsid w:val="00CA1F40"/>
    <w:rsid w:val="00CA2015"/>
    <w:rsid w:val="00CA201C"/>
    <w:rsid w:val="00CA249D"/>
    <w:rsid w:val="00CA24A3"/>
    <w:rsid w:val="00CA24A4"/>
    <w:rsid w:val="00CA24EC"/>
    <w:rsid w:val="00CA252A"/>
    <w:rsid w:val="00CA282A"/>
    <w:rsid w:val="00CA2A3C"/>
    <w:rsid w:val="00CA2AC5"/>
    <w:rsid w:val="00CA2B42"/>
    <w:rsid w:val="00CA2B77"/>
    <w:rsid w:val="00CA2BC7"/>
    <w:rsid w:val="00CA2C63"/>
    <w:rsid w:val="00CA2C8B"/>
    <w:rsid w:val="00CA2CE5"/>
    <w:rsid w:val="00CA2DC3"/>
    <w:rsid w:val="00CA2F19"/>
    <w:rsid w:val="00CA2FE8"/>
    <w:rsid w:val="00CA3157"/>
    <w:rsid w:val="00CA336D"/>
    <w:rsid w:val="00CA33C3"/>
    <w:rsid w:val="00CA3446"/>
    <w:rsid w:val="00CA3596"/>
    <w:rsid w:val="00CA3908"/>
    <w:rsid w:val="00CA396F"/>
    <w:rsid w:val="00CA3E64"/>
    <w:rsid w:val="00CA3E92"/>
    <w:rsid w:val="00CA3F28"/>
    <w:rsid w:val="00CA41C6"/>
    <w:rsid w:val="00CA44BA"/>
    <w:rsid w:val="00CA49A4"/>
    <w:rsid w:val="00CA49E3"/>
    <w:rsid w:val="00CA4C25"/>
    <w:rsid w:val="00CA4D81"/>
    <w:rsid w:val="00CA5006"/>
    <w:rsid w:val="00CA51F9"/>
    <w:rsid w:val="00CA5372"/>
    <w:rsid w:val="00CA5454"/>
    <w:rsid w:val="00CA5483"/>
    <w:rsid w:val="00CA574B"/>
    <w:rsid w:val="00CA58A7"/>
    <w:rsid w:val="00CA5BA0"/>
    <w:rsid w:val="00CA5BF3"/>
    <w:rsid w:val="00CA5C74"/>
    <w:rsid w:val="00CA5E76"/>
    <w:rsid w:val="00CA6480"/>
    <w:rsid w:val="00CA64EC"/>
    <w:rsid w:val="00CA65A7"/>
    <w:rsid w:val="00CA66BD"/>
    <w:rsid w:val="00CA6BD2"/>
    <w:rsid w:val="00CA6C8A"/>
    <w:rsid w:val="00CA6FF9"/>
    <w:rsid w:val="00CA7156"/>
    <w:rsid w:val="00CA7AE9"/>
    <w:rsid w:val="00CA7B93"/>
    <w:rsid w:val="00CA7CB1"/>
    <w:rsid w:val="00CB043D"/>
    <w:rsid w:val="00CB04A0"/>
    <w:rsid w:val="00CB04B7"/>
    <w:rsid w:val="00CB0650"/>
    <w:rsid w:val="00CB0739"/>
    <w:rsid w:val="00CB0830"/>
    <w:rsid w:val="00CB08DA"/>
    <w:rsid w:val="00CB0AC9"/>
    <w:rsid w:val="00CB0DDC"/>
    <w:rsid w:val="00CB0F1E"/>
    <w:rsid w:val="00CB10B3"/>
    <w:rsid w:val="00CB1102"/>
    <w:rsid w:val="00CB1290"/>
    <w:rsid w:val="00CB12C0"/>
    <w:rsid w:val="00CB139B"/>
    <w:rsid w:val="00CB1505"/>
    <w:rsid w:val="00CB1753"/>
    <w:rsid w:val="00CB175F"/>
    <w:rsid w:val="00CB18E5"/>
    <w:rsid w:val="00CB1A82"/>
    <w:rsid w:val="00CB1AFD"/>
    <w:rsid w:val="00CB1C49"/>
    <w:rsid w:val="00CB1CF9"/>
    <w:rsid w:val="00CB1F2D"/>
    <w:rsid w:val="00CB1F36"/>
    <w:rsid w:val="00CB2053"/>
    <w:rsid w:val="00CB24B4"/>
    <w:rsid w:val="00CB265F"/>
    <w:rsid w:val="00CB26B0"/>
    <w:rsid w:val="00CB2875"/>
    <w:rsid w:val="00CB28AE"/>
    <w:rsid w:val="00CB3011"/>
    <w:rsid w:val="00CB312F"/>
    <w:rsid w:val="00CB32D8"/>
    <w:rsid w:val="00CB32E0"/>
    <w:rsid w:val="00CB3658"/>
    <w:rsid w:val="00CB36DC"/>
    <w:rsid w:val="00CB3996"/>
    <w:rsid w:val="00CB3B4A"/>
    <w:rsid w:val="00CB3BD1"/>
    <w:rsid w:val="00CB3BE1"/>
    <w:rsid w:val="00CB4116"/>
    <w:rsid w:val="00CB41B6"/>
    <w:rsid w:val="00CB4238"/>
    <w:rsid w:val="00CB439C"/>
    <w:rsid w:val="00CB4647"/>
    <w:rsid w:val="00CB4799"/>
    <w:rsid w:val="00CB487E"/>
    <w:rsid w:val="00CB4939"/>
    <w:rsid w:val="00CB495B"/>
    <w:rsid w:val="00CB4A7D"/>
    <w:rsid w:val="00CB4AA9"/>
    <w:rsid w:val="00CB4B7C"/>
    <w:rsid w:val="00CB4FB3"/>
    <w:rsid w:val="00CB50EC"/>
    <w:rsid w:val="00CB534F"/>
    <w:rsid w:val="00CB5671"/>
    <w:rsid w:val="00CB5724"/>
    <w:rsid w:val="00CB577B"/>
    <w:rsid w:val="00CB578B"/>
    <w:rsid w:val="00CB57CD"/>
    <w:rsid w:val="00CB5938"/>
    <w:rsid w:val="00CB5986"/>
    <w:rsid w:val="00CB59D2"/>
    <w:rsid w:val="00CB5BB6"/>
    <w:rsid w:val="00CB5CA1"/>
    <w:rsid w:val="00CB63B2"/>
    <w:rsid w:val="00CB64B5"/>
    <w:rsid w:val="00CB6953"/>
    <w:rsid w:val="00CB6C0B"/>
    <w:rsid w:val="00CB6C9F"/>
    <w:rsid w:val="00CB6D6E"/>
    <w:rsid w:val="00CB6E02"/>
    <w:rsid w:val="00CB6E6C"/>
    <w:rsid w:val="00CB6F41"/>
    <w:rsid w:val="00CB71AC"/>
    <w:rsid w:val="00CB71CC"/>
    <w:rsid w:val="00CB7884"/>
    <w:rsid w:val="00CB7932"/>
    <w:rsid w:val="00CB7C14"/>
    <w:rsid w:val="00CB7DB5"/>
    <w:rsid w:val="00CB7DDF"/>
    <w:rsid w:val="00CB7DFD"/>
    <w:rsid w:val="00CB7E18"/>
    <w:rsid w:val="00CC0156"/>
    <w:rsid w:val="00CC017E"/>
    <w:rsid w:val="00CC01AA"/>
    <w:rsid w:val="00CC0498"/>
    <w:rsid w:val="00CC051D"/>
    <w:rsid w:val="00CC0582"/>
    <w:rsid w:val="00CC0803"/>
    <w:rsid w:val="00CC0A21"/>
    <w:rsid w:val="00CC0BE5"/>
    <w:rsid w:val="00CC0D7E"/>
    <w:rsid w:val="00CC108C"/>
    <w:rsid w:val="00CC143F"/>
    <w:rsid w:val="00CC16D5"/>
    <w:rsid w:val="00CC1A64"/>
    <w:rsid w:val="00CC1C21"/>
    <w:rsid w:val="00CC1DD3"/>
    <w:rsid w:val="00CC209F"/>
    <w:rsid w:val="00CC26FD"/>
    <w:rsid w:val="00CC2AEF"/>
    <w:rsid w:val="00CC2EED"/>
    <w:rsid w:val="00CC3102"/>
    <w:rsid w:val="00CC31CF"/>
    <w:rsid w:val="00CC333D"/>
    <w:rsid w:val="00CC33B4"/>
    <w:rsid w:val="00CC34EB"/>
    <w:rsid w:val="00CC35B2"/>
    <w:rsid w:val="00CC39FC"/>
    <w:rsid w:val="00CC3A96"/>
    <w:rsid w:val="00CC3B86"/>
    <w:rsid w:val="00CC3BC6"/>
    <w:rsid w:val="00CC3C1C"/>
    <w:rsid w:val="00CC3E9E"/>
    <w:rsid w:val="00CC453A"/>
    <w:rsid w:val="00CC4ACE"/>
    <w:rsid w:val="00CC4B6E"/>
    <w:rsid w:val="00CC4C79"/>
    <w:rsid w:val="00CC4D51"/>
    <w:rsid w:val="00CC4D75"/>
    <w:rsid w:val="00CC4FDC"/>
    <w:rsid w:val="00CC5032"/>
    <w:rsid w:val="00CC50BF"/>
    <w:rsid w:val="00CC5460"/>
    <w:rsid w:val="00CC565D"/>
    <w:rsid w:val="00CC5661"/>
    <w:rsid w:val="00CC56D5"/>
    <w:rsid w:val="00CC57AA"/>
    <w:rsid w:val="00CC5908"/>
    <w:rsid w:val="00CC6599"/>
    <w:rsid w:val="00CC6684"/>
    <w:rsid w:val="00CC66EA"/>
    <w:rsid w:val="00CC6BEF"/>
    <w:rsid w:val="00CC6C58"/>
    <w:rsid w:val="00CC6E3D"/>
    <w:rsid w:val="00CC7247"/>
    <w:rsid w:val="00CC73B5"/>
    <w:rsid w:val="00CC75EB"/>
    <w:rsid w:val="00CC76B4"/>
    <w:rsid w:val="00CC76DC"/>
    <w:rsid w:val="00CC7BBD"/>
    <w:rsid w:val="00CC7C1A"/>
    <w:rsid w:val="00CC7C42"/>
    <w:rsid w:val="00CC7DC8"/>
    <w:rsid w:val="00CD0047"/>
    <w:rsid w:val="00CD0102"/>
    <w:rsid w:val="00CD0222"/>
    <w:rsid w:val="00CD027A"/>
    <w:rsid w:val="00CD078E"/>
    <w:rsid w:val="00CD096D"/>
    <w:rsid w:val="00CD09B1"/>
    <w:rsid w:val="00CD0C44"/>
    <w:rsid w:val="00CD115B"/>
    <w:rsid w:val="00CD126B"/>
    <w:rsid w:val="00CD13D0"/>
    <w:rsid w:val="00CD14F2"/>
    <w:rsid w:val="00CD1A09"/>
    <w:rsid w:val="00CD1A66"/>
    <w:rsid w:val="00CD1B70"/>
    <w:rsid w:val="00CD1FCB"/>
    <w:rsid w:val="00CD21E4"/>
    <w:rsid w:val="00CD2458"/>
    <w:rsid w:val="00CD25B7"/>
    <w:rsid w:val="00CD25C0"/>
    <w:rsid w:val="00CD2794"/>
    <w:rsid w:val="00CD2A3D"/>
    <w:rsid w:val="00CD2B69"/>
    <w:rsid w:val="00CD2B87"/>
    <w:rsid w:val="00CD2CC5"/>
    <w:rsid w:val="00CD2E5D"/>
    <w:rsid w:val="00CD2F79"/>
    <w:rsid w:val="00CD2FE7"/>
    <w:rsid w:val="00CD3349"/>
    <w:rsid w:val="00CD346F"/>
    <w:rsid w:val="00CD3523"/>
    <w:rsid w:val="00CD3798"/>
    <w:rsid w:val="00CD38E0"/>
    <w:rsid w:val="00CD3A9D"/>
    <w:rsid w:val="00CD3C17"/>
    <w:rsid w:val="00CD3C56"/>
    <w:rsid w:val="00CD3CAC"/>
    <w:rsid w:val="00CD3DD2"/>
    <w:rsid w:val="00CD4435"/>
    <w:rsid w:val="00CD46E0"/>
    <w:rsid w:val="00CD5058"/>
    <w:rsid w:val="00CD5191"/>
    <w:rsid w:val="00CD5519"/>
    <w:rsid w:val="00CD5531"/>
    <w:rsid w:val="00CD5652"/>
    <w:rsid w:val="00CD575B"/>
    <w:rsid w:val="00CD594E"/>
    <w:rsid w:val="00CD5966"/>
    <w:rsid w:val="00CD5DF1"/>
    <w:rsid w:val="00CD6328"/>
    <w:rsid w:val="00CD6349"/>
    <w:rsid w:val="00CD6480"/>
    <w:rsid w:val="00CD64E6"/>
    <w:rsid w:val="00CD656B"/>
    <w:rsid w:val="00CD6598"/>
    <w:rsid w:val="00CD65BC"/>
    <w:rsid w:val="00CD6A3E"/>
    <w:rsid w:val="00CD6AEB"/>
    <w:rsid w:val="00CD6BAB"/>
    <w:rsid w:val="00CD6C63"/>
    <w:rsid w:val="00CD6CE8"/>
    <w:rsid w:val="00CD6FBC"/>
    <w:rsid w:val="00CD6FD0"/>
    <w:rsid w:val="00CD6FE0"/>
    <w:rsid w:val="00CD7357"/>
    <w:rsid w:val="00CD762A"/>
    <w:rsid w:val="00CD787F"/>
    <w:rsid w:val="00CD7C69"/>
    <w:rsid w:val="00CD7D38"/>
    <w:rsid w:val="00CD7F0E"/>
    <w:rsid w:val="00CE025D"/>
    <w:rsid w:val="00CE05FD"/>
    <w:rsid w:val="00CE0821"/>
    <w:rsid w:val="00CE0881"/>
    <w:rsid w:val="00CE0D09"/>
    <w:rsid w:val="00CE0DE8"/>
    <w:rsid w:val="00CE0FD4"/>
    <w:rsid w:val="00CE13F8"/>
    <w:rsid w:val="00CE1F04"/>
    <w:rsid w:val="00CE1F9C"/>
    <w:rsid w:val="00CE1FFD"/>
    <w:rsid w:val="00CE25C2"/>
    <w:rsid w:val="00CE28CB"/>
    <w:rsid w:val="00CE2A8B"/>
    <w:rsid w:val="00CE2C19"/>
    <w:rsid w:val="00CE2E09"/>
    <w:rsid w:val="00CE2E48"/>
    <w:rsid w:val="00CE2EBB"/>
    <w:rsid w:val="00CE3687"/>
    <w:rsid w:val="00CE3763"/>
    <w:rsid w:val="00CE3818"/>
    <w:rsid w:val="00CE3919"/>
    <w:rsid w:val="00CE3AA8"/>
    <w:rsid w:val="00CE3E87"/>
    <w:rsid w:val="00CE439E"/>
    <w:rsid w:val="00CE4484"/>
    <w:rsid w:val="00CE4505"/>
    <w:rsid w:val="00CE472F"/>
    <w:rsid w:val="00CE4DAB"/>
    <w:rsid w:val="00CE4E9D"/>
    <w:rsid w:val="00CE4EE9"/>
    <w:rsid w:val="00CE4F07"/>
    <w:rsid w:val="00CE5088"/>
    <w:rsid w:val="00CE5123"/>
    <w:rsid w:val="00CE5482"/>
    <w:rsid w:val="00CE5508"/>
    <w:rsid w:val="00CE581D"/>
    <w:rsid w:val="00CE5B5A"/>
    <w:rsid w:val="00CE5F9B"/>
    <w:rsid w:val="00CE6EE8"/>
    <w:rsid w:val="00CE6F44"/>
    <w:rsid w:val="00CE6F79"/>
    <w:rsid w:val="00CE7085"/>
    <w:rsid w:val="00CE74A2"/>
    <w:rsid w:val="00CE789F"/>
    <w:rsid w:val="00CE7C38"/>
    <w:rsid w:val="00CE7C89"/>
    <w:rsid w:val="00CE7D4A"/>
    <w:rsid w:val="00CE7F74"/>
    <w:rsid w:val="00CF0039"/>
    <w:rsid w:val="00CF03F4"/>
    <w:rsid w:val="00CF0C4B"/>
    <w:rsid w:val="00CF0CFF"/>
    <w:rsid w:val="00CF1114"/>
    <w:rsid w:val="00CF145A"/>
    <w:rsid w:val="00CF168C"/>
    <w:rsid w:val="00CF1E01"/>
    <w:rsid w:val="00CF1FB9"/>
    <w:rsid w:val="00CF2003"/>
    <w:rsid w:val="00CF20E0"/>
    <w:rsid w:val="00CF21A6"/>
    <w:rsid w:val="00CF21EB"/>
    <w:rsid w:val="00CF2366"/>
    <w:rsid w:val="00CF23E9"/>
    <w:rsid w:val="00CF246C"/>
    <w:rsid w:val="00CF2472"/>
    <w:rsid w:val="00CF27A4"/>
    <w:rsid w:val="00CF2BA7"/>
    <w:rsid w:val="00CF2D55"/>
    <w:rsid w:val="00CF2E17"/>
    <w:rsid w:val="00CF2E27"/>
    <w:rsid w:val="00CF2F6E"/>
    <w:rsid w:val="00CF3842"/>
    <w:rsid w:val="00CF3E17"/>
    <w:rsid w:val="00CF41B6"/>
    <w:rsid w:val="00CF4448"/>
    <w:rsid w:val="00CF455B"/>
    <w:rsid w:val="00CF46CC"/>
    <w:rsid w:val="00CF4847"/>
    <w:rsid w:val="00CF484D"/>
    <w:rsid w:val="00CF48A7"/>
    <w:rsid w:val="00CF4CE2"/>
    <w:rsid w:val="00CF4E0B"/>
    <w:rsid w:val="00CF50C8"/>
    <w:rsid w:val="00CF53D0"/>
    <w:rsid w:val="00CF55ED"/>
    <w:rsid w:val="00CF55F9"/>
    <w:rsid w:val="00CF56CA"/>
    <w:rsid w:val="00CF5757"/>
    <w:rsid w:val="00CF5E8E"/>
    <w:rsid w:val="00CF602D"/>
    <w:rsid w:val="00CF6197"/>
    <w:rsid w:val="00CF63AB"/>
    <w:rsid w:val="00CF652F"/>
    <w:rsid w:val="00CF6609"/>
    <w:rsid w:val="00CF6672"/>
    <w:rsid w:val="00CF667B"/>
    <w:rsid w:val="00CF6ADF"/>
    <w:rsid w:val="00CF6AF5"/>
    <w:rsid w:val="00CF6C0A"/>
    <w:rsid w:val="00CF6CD3"/>
    <w:rsid w:val="00CF6DBB"/>
    <w:rsid w:val="00CF77A9"/>
    <w:rsid w:val="00CF7B30"/>
    <w:rsid w:val="00CF7C4B"/>
    <w:rsid w:val="00CF7EEB"/>
    <w:rsid w:val="00D001BB"/>
    <w:rsid w:val="00D00264"/>
    <w:rsid w:val="00D002B2"/>
    <w:rsid w:val="00D00332"/>
    <w:rsid w:val="00D0039F"/>
    <w:rsid w:val="00D00482"/>
    <w:rsid w:val="00D005BC"/>
    <w:rsid w:val="00D0084C"/>
    <w:rsid w:val="00D0095F"/>
    <w:rsid w:val="00D00C75"/>
    <w:rsid w:val="00D00D74"/>
    <w:rsid w:val="00D00DE5"/>
    <w:rsid w:val="00D00F0F"/>
    <w:rsid w:val="00D0116A"/>
    <w:rsid w:val="00D01243"/>
    <w:rsid w:val="00D012D1"/>
    <w:rsid w:val="00D01315"/>
    <w:rsid w:val="00D0147C"/>
    <w:rsid w:val="00D0174A"/>
    <w:rsid w:val="00D017B9"/>
    <w:rsid w:val="00D021F7"/>
    <w:rsid w:val="00D0222A"/>
    <w:rsid w:val="00D024B4"/>
    <w:rsid w:val="00D029C6"/>
    <w:rsid w:val="00D02C47"/>
    <w:rsid w:val="00D02EE0"/>
    <w:rsid w:val="00D03072"/>
    <w:rsid w:val="00D0319B"/>
    <w:rsid w:val="00D0368C"/>
    <w:rsid w:val="00D036BE"/>
    <w:rsid w:val="00D03A1F"/>
    <w:rsid w:val="00D03ABF"/>
    <w:rsid w:val="00D03AF0"/>
    <w:rsid w:val="00D03C2E"/>
    <w:rsid w:val="00D03CAB"/>
    <w:rsid w:val="00D043A7"/>
    <w:rsid w:val="00D04431"/>
    <w:rsid w:val="00D046B2"/>
    <w:rsid w:val="00D04782"/>
    <w:rsid w:val="00D047B0"/>
    <w:rsid w:val="00D04A14"/>
    <w:rsid w:val="00D04A42"/>
    <w:rsid w:val="00D04ADB"/>
    <w:rsid w:val="00D04AEF"/>
    <w:rsid w:val="00D04E39"/>
    <w:rsid w:val="00D04E7D"/>
    <w:rsid w:val="00D04F6E"/>
    <w:rsid w:val="00D0508C"/>
    <w:rsid w:val="00D054EF"/>
    <w:rsid w:val="00D0565A"/>
    <w:rsid w:val="00D05842"/>
    <w:rsid w:val="00D058A8"/>
    <w:rsid w:val="00D058D2"/>
    <w:rsid w:val="00D06199"/>
    <w:rsid w:val="00D06265"/>
    <w:rsid w:val="00D066C3"/>
    <w:rsid w:val="00D066F2"/>
    <w:rsid w:val="00D069C7"/>
    <w:rsid w:val="00D06C99"/>
    <w:rsid w:val="00D06E08"/>
    <w:rsid w:val="00D06E0C"/>
    <w:rsid w:val="00D06EF8"/>
    <w:rsid w:val="00D070B0"/>
    <w:rsid w:val="00D0712C"/>
    <w:rsid w:val="00D0713D"/>
    <w:rsid w:val="00D07342"/>
    <w:rsid w:val="00D0736A"/>
    <w:rsid w:val="00D07772"/>
    <w:rsid w:val="00D07778"/>
    <w:rsid w:val="00D078A2"/>
    <w:rsid w:val="00D07D8C"/>
    <w:rsid w:val="00D10030"/>
    <w:rsid w:val="00D101BC"/>
    <w:rsid w:val="00D102CE"/>
    <w:rsid w:val="00D105AB"/>
    <w:rsid w:val="00D107D0"/>
    <w:rsid w:val="00D10838"/>
    <w:rsid w:val="00D1090C"/>
    <w:rsid w:val="00D109BD"/>
    <w:rsid w:val="00D10A6B"/>
    <w:rsid w:val="00D10CD4"/>
    <w:rsid w:val="00D10DF2"/>
    <w:rsid w:val="00D11209"/>
    <w:rsid w:val="00D11661"/>
    <w:rsid w:val="00D11755"/>
    <w:rsid w:val="00D11956"/>
    <w:rsid w:val="00D119AB"/>
    <w:rsid w:val="00D119DE"/>
    <w:rsid w:val="00D11A70"/>
    <w:rsid w:val="00D12057"/>
    <w:rsid w:val="00D12103"/>
    <w:rsid w:val="00D122B7"/>
    <w:rsid w:val="00D122F4"/>
    <w:rsid w:val="00D1257B"/>
    <w:rsid w:val="00D12731"/>
    <w:rsid w:val="00D12773"/>
    <w:rsid w:val="00D129B1"/>
    <w:rsid w:val="00D12C67"/>
    <w:rsid w:val="00D12E5D"/>
    <w:rsid w:val="00D12F1A"/>
    <w:rsid w:val="00D13035"/>
    <w:rsid w:val="00D13173"/>
    <w:rsid w:val="00D1352F"/>
    <w:rsid w:val="00D13553"/>
    <w:rsid w:val="00D136AA"/>
    <w:rsid w:val="00D13AB6"/>
    <w:rsid w:val="00D140D5"/>
    <w:rsid w:val="00D14143"/>
    <w:rsid w:val="00D142EC"/>
    <w:rsid w:val="00D14557"/>
    <w:rsid w:val="00D1465D"/>
    <w:rsid w:val="00D14703"/>
    <w:rsid w:val="00D147E9"/>
    <w:rsid w:val="00D14A02"/>
    <w:rsid w:val="00D14C0B"/>
    <w:rsid w:val="00D14C23"/>
    <w:rsid w:val="00D14E10"/>
    <w:rsid w:val="00D15147"/>
    <w:rsid w:val="00D151F1"/>
    <w:rsid w:val="00D152FE"/>
    <w:rsid w:val="00D15438"/>
    <w:rsid w:val="00D15648"/>
    <w:rsid w:val="00D15792"/>
    <w:rsid w:val="00D15B42"/>
    <w:rsid w:val="00D15CD8"/>
    <w:rsid w:val="00D15D6E"/>
    <w:rsid w:val="00D15ECD"/>
    <w:rsid w:val="00D161D3"/>
    <w:rsid w:val="00D16256"/>
    <w:rsid w:val="00D163B2"/>
    <w:rsid w:val="00D16475"/>
    <w:rsid w:val="00D1647D"/>
    <w:rsid w:val="00D164AD"/>
    <w:rsid w:val="00D164E9"/>
    <w:rsid w:val="00D1653D"/>
    <w:rsid w:val="00D1697E"/>
    <w:rsid w:val="00D16C81"/>
    <w:rsid w:val="00D16DBC"/>
    <w:rsid w:val="00D16DE5"/>
    <w:rsid w:val="00D16E29"/>
    <w:rsid w:val="00D16E33"/>
    <w:rsid w:val="00D17056"/>
    <w:rsid w:val="00D1759A"/>
    <w:rsid w:val="00D1766D"/>
    <w:rsid w:val="00D178B2"/>
    <w:rsid w:val="00D1799E"/>
    <w:rsid w:val="00D17E26"/>
    <w:rsid w:val="00D200FB"/>
    <w:rsid w:val="00D20271"/>
    <w:rsid w:val="00D202F6"/>
    <w:rsid w:val="00D20422"/>
    <w:rsid w:val="00D20496"/>
    <w:rsid w:val="00D20749"/>
    <w:rsid w:val="00D20BBF"/>
    <w:rsid w:val="00D20D3E"/>
    <w:rsid w:val="00D20F57"/>
    <w:rsid w:val="00D20FB4"/>
    <w:rsid w:val="00D210EB"/>
    <w:rsid w:val="00D21123"/>
    <w:rsid w:val="00D215C8"/>
    <w:rsid w:val="00D21739"/>
    <w:rsid w:val="00D22096"/>
    <w:rsid w:val="00D22099"/>
    <w:rsid w:val="00D222C9"/>
    <w:rsid w:val="00D222FE"/>
    <w:rsid w:val="00D2247C"/>
    <w:rsid w:val="00D22590"/>
    <w:rsid w:val="00D227B4"/>
    <w:rsid w:val="00D22A30"/>
    <w:rsid w:val="00D22CA3"/>
    <w:rsid w:val="00D22D44"/>
    <w:rsid w:val="00D22DC6"/>
    <w:rsid w:val="00D22F7A"/>
    <w:rsid w:val="00D23318"/>
    <w:rsid w:val="00D23366"/>
    <w:rsid w:val="00D2337C"/>
    <w:rsid w:val="00D234AA"/>
    <w:rsid w:val="00D23631"/>
    <w:rsid w:val="00D236A4"/>
    <w:rsid w:val="00D23837"/>
    <w:rsid w:val="00D23FBF"/>
    <w:rsid w:val="00D24172"/>
    <w:rsid w:val="00D24413"/>
    <w:rsid w:val="00D2462D"/>
    <w:rsid w:val="00D246C0"/>
    <w:rsid w:val="00D24727"/>
    <w:rsid w:val="00D2474D"/>
    <w:rsid w:val="00D248C4"/>
    <w:rsid w:val="00D24993"/>
    <w:rsid w:val="00D249E2"/>
    <w:rsid w:val="00D24AD6"/>
    <w:rsid w:val="00D25246"/>
    <w:rsid w:val="00D2544B"/>
    <w:rsid w:val="00D2554D"/>
    <w:rsid w:val="00D25761"/>
    <w:rsid w:val="00D257C5"/>
    <w:rsid w:val="00D25B03"/>
    <w:rsid w:val="00D25D40"/>
    <w:rsid w:val="00D260E0"/>
    <w:rsid w:val="00D2639A"/>
    <w:rsid w:val="00D26496"/>
    <w:rsid w:val="00D2649F"/>
    <w:rsid w:val="00D268A3"/>
    <w:rsid w:val="00D26914"/>
    <w:rsid w:val="00D26BB7"/>
    <w:rsid w:val="00D26BCE"/>
    <w:rsid w:val="00D26C04"/>
    <w:rsid w:val="00D270B1"/>
    <w:rsid w:val="00D27289"/>
    <w:rsid w:val="00D276D4"/>
    <w:rsid w:val="00D278F4"/>
    <w:rsid w:val="00D27AAD"/>
    <w:rsid w:val="00D27D69"/>
    <w:rsid w:val="00D27F94"/>
    <w:rsid w:val="00D30220"/>
    <w:rsid w:val="00D306BF"/>
    <w:rsid w:val="00D30735"/>
    <w:rsid w:val="00D3085C"/>
    <w:rsid w:val="00D30865"/>
    <w:rsid w:val="00D30F19"/>
    <w:rsid w:val="00D310B8"/>
    <w:rsid w:val="00D31232"/>
    <w:rsid w:val="00D31646"/>
    <w:rsid w:val="00D31B0F"/>
    <w:rsid w:val="00D31B7A"/>
    <w:rsid w:val="00D32527"/>
    <w:rsid w:val="00D3260A"/>
    <w:rsid w:val="00D32736"/>
    <w:rsid w:val="00D32A0A"/>
    <w:rsid w:val="00D32B1A"/>
    <w:rsid w:val="00D32DCD"/>
    <w:rsid w:val="00D32EB7"/>
    <w:rsid w:val="00D3310E"/>
    <w:rsid w:val="00D334BF"/>
    <w:rsid w:val="00D33742"/>
    <w:rsid w:val="00D33CAA"/>
    <w:rsid w:val="00D33DBC"/>
    <w:rsid w:val="00D33E4E"/>
    <w:rsid w:val="00D33FE8"/>
    <w:rsid w:val="00D345F2"/>
    <w:rsid w:val="00D346EB"/>
    <w:rsid w:val="00D34900"/>
    <w:rsid w:val="00D34901"/>
    <w:rsid w:val="00D34BF5"/>
    <w:rsid w:val="00D34E36"/>
    <w:rsid w:val="00D34F7D"/>
    <w:rsid w:val="00D352F8"/>
    <w:rsid w:val="00D355AC"/>
    <w:rsid w:val="00D35841"/>
    <w:rsid w:val="00D35949"/>
    <w:rsid w:val="00D35A48"/>
    <w:rsid w:val="00D35DB8"/>
    <w:rsid w:val="00D35F7F"/>
    <w:rsid w:val="00D35FE3"/>
    <w:rsid w:val="00D3606B"/>
    <w:rsid w:val="00D36104"/>
    <w:rsid w:val="00D36129"/>
    <w:rsid w:val="00D3643C"/>
    <w:rsid w:val="00D367EB"/>
    <w:rsid w:val="00D36E5C"/>
    <w:rsid w:val="00D36EF9"/>
    <w:rsid w:val="00D36F30"/>
    <w:rsid w:val="00D37057"/>
    <w:rsid w:val="00D37589"/>
    <w:rsid w:val="00D375D6"/>
    <w:rsid w:val="00D4016A"/>
    <w:rsid w:val="00D40273"/>
    <w:rsid w:val="00D40493"/>
    <w:rsid w:val="00D40693"/>
    <w:rsid w:val="00D40CCE"/>
    <w:rsid w:val="00D40D4A"/>
    <w:rsid w:val="00D41042"/>
    <w:rsid w:val="00D410ED"/>
    <w:rsid w:val="00D4151A"/>
    <w:rsid w:val="00D41CEC"/>
    <w:rsid w:val="00D41D9A"/>
    <w:rsid w:val="00D4202E"/>
    <w:rsid w:val="00D4221E"/>
    <w:rsid w:val="00D4239E"/>
    <w:rsid w:val="00D423A7"/>
    <w:rsid w:val="00D423CB"/>
    <w:rsid w:val="00D4263B"/>
    <w:rsid w:val="00D428BA"/>
    <w:rsid w:val="00D42A82"/>
    <w:rsid w:val="00D42C96"/>
    <w:rsid w:val="00D42ECC"/>
    <w:rsid w:val="00D42EFB"/>
    <w:rsid w:val="00D42FC8"/>
    <w:rsid w:val="00D43062"/>
    <w:rsid w:val="00D43083"/>
    <w:rsid w:val="00D43213"/>
    <w:rsid w:val="00D43667"/>
    <w:rsid w:val="00D43790"/>
    <w:rsid w:val="00D4388A"/>
    <w:rsid w:val="00D4395E"/>
    <w:rsid w:val="00D43BE0"/>
    <w:rsid w:val="00D43C26"/>
    <w:rsid w:val="00D43D93"/>
    <w:rsid w:val="00D43EDE"/>
    <w:rsid w:val="00D44097"/>
    <w:rsid w:val="00D44950"/>
    <w:rsid w:val="00D44AAC"/>
    <w:rsid w:val="00D44B53"/>
    <w:rsid w:val="00D44B6A"/>
    <w:rsid w:val="00D44BBD"/>
    <w:rsid w:val="00D44F81"/>
    <w:rsid w:val="00D44F9F"/>
    <w:rsid w:val="00D45079"/>
    <w:rsid w:val="00D4512E"/>
    <w:rsid w:val="00D4526E"/>
    <w:rsid w:val="00D4567D"/>
    <w:rsid w:val="00D45713"/>
    <w:rsid w:val="00D45954"/>
    <w:rsid w:val="00D459E5"/>
    <w:rsid w:val="00D45C3F"/>
    <w:rsid w:val="00D45E87"/>
    <w:rsid w:val="00D46188"/>
    <w:rsid w:val="00D461C2"/>
    <w:rsid w:val="00D46545"/>
    <w:rsid w:val="00D4664B"/>
    <w:rsid w:val="00D46D17"/>
    <w:rsid w:val="00D46EA9"/>
    <w:rsid w:val="00D47196"/>
    <w:rsid w:val="00D47641"/>
    <w:rsid w:val="00D478AB"/>
    <w:rsid w:val="00D47986"/>
    <w:rsid w:val="00D47B37"/>
    <w:rsid w:val="00D47D39"/>
    <w:rsid w:val="00D47EB9"/>
    <w:rsid w:val="00D504BD"/>
    <w:rsid w:val="00D505E3"/>
    <w:rsid w:val="00D506D7"/>
    <w:rsid w:val="00D5080E"/>
    <w:rsid w:val="00D50826"/>
    <w:rsid w:val="00D50956"/>
    <w:rsid w:val="00D50E0B"/>
    <w:rsid w:val="00D514E7"/>
    <w:rsid w:val="00D516DD"/>
    <w:rsid w:val="00D517CC"/>
    <w:rsid w:val="00D51830"/>
    <w:rsid w:val="00D51B1D"/>
    <w:rsid w:val="00D51BC5"/>
    <w:rsid w:val="00D51BF0"/>
    <w:rsid w:val="00D51E7E"/>
    <w:rsid w:val="00D520E2"/>
    <w:rsid w:val="00D52136"/>
    <w:rsid w:val="00D5240B"/>
    <w:rsid w:val="00D52427"/>
    <w:rsid w:val="00D52442"/>
    <w:rsid w:val="00D524C6"/>
    <w:rsid w:val="00D525EE"/>
    <w:rsid w:val="00D52799"/>
    <w:rsid w:val="00D528A0"/>
    <w:rsid w:val="00D52FBB"/>
    <w:rsid w:val="00D53A67"/>
    <w:rsid w:val="00D53B08"/>
    <w:rsid w:val="00D53BF4"/>
    <w:rsid w:val="00D53C63"/>
    <w:rsid w:val="00D53D32"/>
    <w:rsid w:val="00D54404"/>
    <w:rsid w:val="00D54739"/>
    <w:rsid w:val="00D5478A"/>
    <w:rsid w:val="00D548F4"/>
    <w:rsid w:val="00D549FB"/>
    <w:rsid w:val="00D54ACA"/>
    <w:rsid w:val="00D54B14"/>
    <w:rsid w:val="00D54C33"/>
    <w:rsid w:val="00D54C78"/>
    <w:rsid w:val="00D54EC8"/>
    <w:rsid w:val="00D551B2"/>
    <w:rsid w:val="00D553F5"/>
    <w:rsid w:val="00D557B0"/>
    <w:rsid w:val="00D55999"/>
    <w:rsid w:val="00D55BAB"/>
    <w:rsid w:val="00D55CC2"/>
    <w:rsid w:val="00D56678"/>
    <w:rsid w:val="00D566BD"/>
    <w:rsid w:val="00D5684D"/>
    <w:rsid w:val="00D56880"/>
    <w:rsid w:val="00D56942"/>
    <w:rsid w:val="00D569B7"/>
    <w:rsid w:val="00D56AFE"/>
    <w:rsid w:val="00D56B9E"/>
    <w:rsid w:val="00D56C2C"/>
    <w:rsid w:val="00D56C8E"/>
    <w:rsid w:val="00D56D3B"/>
    <w:rsid w:val="00D5706C"/>
    <w:rsid w:val="00D57652"/>
    <w:rsid w:val="00D57BE6"/>
    <w:rsid w:val="00D57D5B"/>
    <w:rsid w:val="00D60155"/>
    <w:rsid w:val="00D6018B"/>
    <w:rsid w:val="00D601B3"/>
    <w:rsid w:val="00D60231"/>
    <w:rsid w:val="00D603FE"/>
    <w:rsid w:val="00D605A8"/>
    <w:rsid w:val="00D60814"/>
    <w:rsid w:val="00D608C4"/>
    <w:rsid w:val="00D60A08"/>
    <w:rsid w:val="00D60B5D"/>
    <w:rsid w:val="00D60D32"/>
    <w:rsid w:val="00D60E52"/>
    <w:rsid w:val="00D613E2"/>
    <w:rsid w:val="00D6154B"/>
    <w:rsid w:val="00D616FF"/>
    <w:rsid w:val="00D61A37"/>
    <w:rsid w:val="00D61AAE"/>
    <w:rsid w:val="00D61B27"/>
    <w:rsid w:val="00D6212D"/>
    <w:rsid w:val="00D621CE"/>
    <w:rsid w:val="00D62425"/>
    <w:rsid w:val="00D62851"/>
    <w:rsid w:val="00D62855"/>
    <w:rsid w:val="00D62A22"/>
    <w:rsid w:val="00D62BB6"/>
    <w:rsid w:val="00D634AF"/>
    <w:rsid w:val="00D634CB"/>
    <w:rsid w:val="00D637AD"/>
    <w:rsid w:val="00D63823"/>
    <w:rsid w:val="00D6382E"/>
    <w:rsid w:val="00D63A2B"/>
    <w:rsid w:val="00D63DC8"/>
    <w:rsid w:val="00D63F22"/>
    <w:rsid w:val="00D63F60"/>
    <w:rsid w:val="00D64034"/>
    <w:rsid w:val="00D640E7"/>
    <w:rsid w:val="00D64101"/>
    <w:rsid w:val="00D6429D"/>
    <w:rsid w:val="00D64326"/>
    <w:rsid w:val="00D64489"/>
    <w:rsid w:val="00D64C0D"/>
    <w:rsid w:val="00D64C72"/>
    <w:rsid w:val="00D64C7D"/>
    <w:rsid w:val="00D64C97"/>
    <w:rsid w:val="00D64CB8"/>
    <w:rsid w:val="00D65594"/>
    <w:rsid w:val="00D656B4"/>
    <w:rsid w:val="00D6577F"/>
    <w:rsid w:val="00D659E4"/>
    <w:rsid w:val="00D660B9"/>
    <w:rsid w:val="00D6619C"/>
    <w:rsid w:val="00D665F2"/>
    <w:rsid w:val="00D6666C"/>
    <w:rsid w:val="00D66866"/>
    <w:rsid w:val="00D6687D"/>
    <w:rsid w:val="00D669FD"/>
    <w:rsid w:val="00D66A55"/>
    <w:rsid w:val="00D66ADC"/>
    <w:rsid w:val="00D66B9C"/>
    <w:rsid w:val="00D66D05"/>
    <w:rsid w:val="00D66ED9"/>
    <w:rsid w:val="00D6728E"/>
    <w:rsid w:val="00D67444"/>
    <w:rsid w:val="00D674CB"/>
    <w:rsid w:val="00D6762E"/>
    <w:rsid w:val="00D67B9D"/>
    <w:rsid w:val="00D703EF"/>
    <w:rsid w:val="00D70685"/>
    <w:rsid w:val="00D70A3D"/>
    <w:rsid w:val="00D70A9E"/>
    <w:rsid w:val="00D70AAB"/>
    <w:rsid w:val="00D70BF0"/>
    <w:rsid w:val="00D70EA9"/>
    <w:rsid w:val="00D70FED"/>
    <w:rsid w:val="00D71429"/>
    <w:rsid w:val="00D71611"/>
    <w:rsid w:val="00D7174C"/>
    <w:rsid w:val="00D71B3B"/>
    <w:rsid w:val="00D71CEF"/>
    <w:rsid w:val="00D71EC4"/>
    <w:rsid w:val="00D71FE4"/>
    <w:rsid w:val="00D72091"/>
    <w:rsid w:val="00D72839"/>
    <w:rsid w:val="00D729D3"/>
    <w:rsid w:val="00D72B34"/>
    <w:rsid w:val="00D72C43"/>
    <w:rsid w:val="00D72C84"/>
    <w:rsid w:val="00D72DC9"/>
    <w:rsid w:val="00D72E32"/>
    <w:rsid w:val="00D72FD8"/>
    <w:rsid w:val="00D7345E"/>
    <w:rsid w:val="00D73481"/>
    <w:rsid w:val="00D73682"/>
    <w:rsid w:val="00D738F3"/>
    <w:rsid w:val="00D7395E"/>
    <w:rsid w:val="00D73ACF"/>
    <w:rsid w:val="00D73E2C"/>
    <w:rsid w:val="00D73EEA"/>
    <w:rsid w:val="00D73F43"/>
    <w:rsid w:val="00D73FA8"/>
    <w:rsid w:val="00D742A3"/>
    <w:rsid w:val="00D74352"/>
    <w:rsid w:val="00D7445B"/>
    <w:rsid w:val="00D74615"/>
    <w:rsid w:val="00D74667"/>
    <w:rsid w:val="00D74817"/>
    <w:rsid w:val="00D7490A"/>
    <w:rsid w:val="00D74AB7"/>
    <w:rsid w:val="00D74AD9"/>
    <w:rsid w:val="00D74C1E"/>
    <w:rsid w:val="00D7537D"/>
    <w:rsid w:val="00D75AC2"/>
    <w:rsid w:val="00D75BD6"/>
    <w:rsid w:val="00D75C9D"/>
    <w:rsid w:val="00D75F3D"/>
    <w:rsid w:val="00D763CC"/>
    <w:rsid w:val="00D7642B"/>
    <w:rsid w:val="00D76528"/>
    <w:rsid w:val="00D76726"/>
    <w:rsid w:val="00D76878"/>
    <w:rsid w:val="00D76A89"/>
    <w:rsid w:val="00D76AB7"/>
    <w:rsid w:val="00D77186"/>
    <w:rsid w:val="00D771A6"/>
    <w:rsid w:val="00D77203"/>
    <w:rsid w:val="00D77308"/>
    <w:rsid w:val="00D77578"/>
    <w:rsid w:val="00D801A7"/>
    <w:rsid w:val="00D805FF"/>
    <w:rsid w:val="00D807C7"/>
    <w:rsid w:val="00D80ADC"/>
    <w:rsid w:val="00D80BFF"/>
    <w:rsid w:val="00D80D0A"/>
    <w:rsid w:val="00D810EC"/>
    <w:rsid w:val="00D81376"/>
    <w:rsid w:val="00D8146B"/>
    <w:rsid w:val="00D816B6"/>
    <w:rsid w:val="00D81909"/>
    <w:rsid w:val="00D81999"/>
    <w:rsid w:val="00D81A8B"/>
    <w:rsid w:val="00D81AED"/>
    <w:rsid w:val="00D81DF4"/>
    <w:rsid w:val="00D81E76"/>
    <w:rsid w:val="00D81E7E"/>
    <w:rsid w:val="00D820CB"/>
    <w:rsid w:val="00D821FF"/>
    <w:rsid w:val="00D822FF"/>
    <w:rsid w:val="00D82531"/>
    <w:rsid w:val="00D8258E"/>
    <w:rsid w:val="00D82623"/>
    <w:rsid w:val="00D8269C"/>
    <w:rsid w:val="00D828F9"/>
    <w:rsid w:val="00D82A82"/>
    <w:rsid w:val="00D82CC7"/>
    <w:rsid w:val="00D8302E"/>
    <w:rsid w:val="00D8326F"/>
    <w:rsid w:val="00D83396"/>
    <w:rsid w:val="00D8345C"/>
    <w:rsid w:val="00D839DA"/>
    <w:rsid w:val="00D83A09"/>
    <w:rsid w:val="00D83B6E"/>
    <w:rsid w:val="00D83D8F"/>
    <w:rsid w:val="00D83FAA"/>
    <w:rsid w:val="00D84072"/>
    <w:rsid w:val="00D840A3"/>
    <w:rsid w:val="00D84692"/>
    <w:rsid w:val="00D847C5"/>
    <w:rsid w:val="00D849C4"/>
    <w:rsid w:val="00D84BEF"/>
    <w:rsid w:val="00D84C0F"/>
    <w:rsid w:val="00D84E33"/>
    <w:rsid w:val="00D84FBF"/>
    <w:rsid w:val="00D8513E"/>
    <w:rsid w:val="00D85D36"/>
    <w:rsid w:val="00D860A3"/>
    <w:rsid w:val="00D86174"/>
    <w:rsid w:val="00D864A0"/>
    <w:rsid w:val="00D864FB"/>
    <w:rsid w:val="00D86AF9"/>
    <w:rsid w:val="00D8701E"/>
    <w:rsid w:val="00D87263"/>
    <w:rsid w:val="00D87448"/>
    <w:rsid w:val="00D87461"/>
    <w:rsid w:val="00D8748B"/>
    <w:rsid w:val="00D8750A"/>
    <w:rsid w:val="00D87792"/>
    <w:rsid w:val="00D87949"/>
    <w:rsid w:val="00D8794F"/>
    <w:rsid w:val="00D8797C"/>
    <w:rsid w:val="00D87D52"/>
    <w:rsid w:val="00D87F26"/>
    <w:rsid w:val="00D902D2"/>
    <w:rsid w:val="00D903CF"/>
    <w:rsid w:val="00D9066D"/>
    <w:rsid w:val="00D90689"/>
    <w:rsid w:val="00D906E9"/>
    <w:rsid w:val="00D90BFB"/>
    <w:rsid w:val="00D91378"/>
    <w:rsid w:val="00D914F0"/>
    <w:rsid w:val="00D91885"/>
    <w:rsid w:val="00D918E5"/>
    <w:rsid w:val="00D91A7A"/>
    <w:rsid w:val="00D91AB3"/>
    <w:rsid w:val="00D91F0B"/>
    <w:rsid w:val="00D9260A"/>
    <w:rsid w:val="00D92DD2"/>
    <w:rsid w:val="00D930C3"/>
    <w:rsid w:val="00D93244"/>
    <w:rsid w:val="00D93301"/>
    <w:rsid w:val="00D93355"/>
    <w:rsid w:val="00D93630"/>
    <w:rsid w:val="00D9399B"/>
    <w:rsid w:val="00D939E5"/>
    <w:rsid w:val="00D93A89"/>
    <w:rsid w:val="00D93AE4"/>
    <w:rsid w:val="00D93B4B"/>
    <w:rsid w:val="00D93C54"/>
    <w:rsid w:val="00D940DF"/>
    <w:rsid w:val="00D941BD"/>
    <w:rsid w:val="00D943C4"/>
    <w:rsid w:val="00D944F3"/>
    <w:rsid w:val="00D94518"/>
    <w:rsid w:val="00D94602"/>
    <w:rsid w:val="00D946A8"/>
    <w:rsid w:val="00D948F2"/>
    <w:rsid w:val="00D9493F"/>
    <w:rsid w:val="00D94C26"/>
    <w:rsid w:val="00D9518B"/>
    <w:rsid w:val="00D951B2"/>
    <w:rsid w:val="00D951F3"/>
    <w:rsid w:val="00D95277"/>
    <w:rsid w:val="00D9540C"/>
    <w:rsid w:val="00D9546D"/>
    <w:rsid w:val="00D95490"/>
    <w:rsid w:val="00D955BA"/>
    <w:rsid w:val="00D959B4"/>
    <w:rsid w:val="00D959DC"/>
    <w:rsid w:val="00D95B3D"/>
    <w:rsid w:val="00D95D8B"/>
    <w:rsid w:val="00D95E22"/>
    <w:rsid w:val="00D960F0"/>
    <w:rsid w:val="00D96870"/>
    <w:rsid w:val="00D96887"/>
    <w:rsid w:val="00D9697A"/>
    <w:rsid w:val="00D96AAB"/>
    <w:rsid w:val="00D96E74"/>
    <w:rsid w:val="00D9710C"/>
    <w:rsid w:val="00D97222"/>
    <w:rsid w:val="00D97273"/>
    <w:rsid w:val="00D9738B"/>
    <w:rsid w:val="00D97864"/>
    <w:rsid w:val="00D97A21"/>
    <w:rsid w:val="00D97EB4"/>
    <w:rsid w:val="00DA04A1"/>
    <w:rsid w:val="00DA0635"/>
    <w:rsid w:val="00DA0740"/>
    <w:rsid w:val="00DA0998"/>
    <w:rsid w:val="00DA09C8"/>
    <w:rsid w:val="00DA0AC6"/>
    <w:rsid w:val="00DA0F57"/>
    <w:rsid w:val="00DA1081"/>
    <w:rsid w:val="00DA1128"/>
    <w:rsid w:val="00DA15F6"/>
    <w:rsid w:val="00DA1841"/>
    <w:rsid w:val="00DA1DAF"/>
    <w:rsid w:val="00DA1E38"/>
    <w:rsid w:val="00DA1F59"/>
    <w:rsid w:val="00DA1F79"/>
    <w:rsid w:val="00DA2667"/>
    <w:rsid w:val="00DA26E9"/>
    <w:rsid w:val="00DA2AC3"/>
    <w:rsid w:val="00DA2B3B"/>
    <w:rsid w:val="00DA2B98"/>
    <w:rsid w:val="00DA2E64"/>
    <w:rsid w:val="00DA2F54"/>
    <w:rsid w:val="00DA3132"/>
    <w:rsid w:val="00DA3275"/>
    <w:rsid w:val="00DA333F"/>
    <w:rsid w:val="00DA33E2"/>
    <w:rsid w:val="00DA33F0"/>
    <w:rsid w:val="00DA34A0"/>
    <w:rsid w:val="00DA3538"/>
    <w:rsid w:val="00DA3590"/>
    <w:rsid w:val="00DA365C"/>
    <w:rsid w:val="00DA36E6"/>
    <w:rsid w:val="00DA397A"/>
    <w:rsid w:val="00DA3AA8"/>
    <w:rsid w:val="00DA3B49"/>
    <w:rsid w:val="00DA3DE9"/>
    <w:rsid w:val="00DA3FA5"/>
    <w:rsid w:val="00DA4015"/>
    <w:rsid w:val="00DA4130"/>
    <w:rsid w:val="00DA4195"/>
    <w:rsid w:val="00DA4331"/>
    <w:rsid w:val="00DA4398"/>
    <w:rsid w:val="00DA44EC"/>
    <w:rsid w:val="00DA4507"/>
    <w:rsid w:val="00DA4562"/>
    <w:rsid w:val="00DA4804"/>
    <w:rsid w:val="00DA4864"/>
    <w:rsid w:val="00DA4B1F"/>
    <w:rsid w:val="00DA4B6D"/>
    <w:rsid w:val="00DA4C48"/>
    <w:rsid w:val="00DA4E22"/>
    <w:rsid w:val="00DA4F6E"/>
    <w:rsid w:val="00DA4FBC"/>
    <w:rsid w:val="00DA5362"/>
    <w:rsid w:val="00DA5574"/>
    <w:rsid w:val="00DA572F"/>
    <w:rsid w:val="00DA5825"/>
    <w:rsid w:val="00DA6184"/>
    <w:rsid w:val="00DA6270"/>
    <w:rsid w:val="00DA6370"/>
    <w:rsid w:val="00DA63C8"/>
    <w:rsid w:val="00DA6AD5"/>
    <w:rsid w:val="00DA6C61"/>
    <w:rsid w:val="00DA6E30"/>
    <w:rsid w:val="00DA6E6A"/>
    <w:rsid w:val="00DA727D"/>
    <w:rsid w:val="00DA73FA"/>
    <w:rsid w:val="00DA752E"/>
    <w:rsid w:val="00DA759E"/>
    <w:rsid w:val="00DA762A"/>
    <w:rsid w:val="00DA77E3"/>
    <w:rsid w:val="00DA780F"/>
    <w:rsid w:val="00DA784C"/>
    <w:rsid w:val="00DA7A03"/>
    <w:rsid w:val="00DB01BF"/>
    <w:rsid w:val="00DB034F"/>
    <w:rsid w:val="00DB0557"/>
    <w:rsid w:val="00DB05B7"/>
    <w:rsid w:val="00DB09F7"/>
    <w:rsid w:val="00DB0AB3"/>
    <w:rsid w:val="00DB0FB3"/>
    <w:rsid w:val="00DB10E2"/>
    <w:rsid w:val="00DB1377"/>
    <w:rsid w:val="00DB16C7"/>
    <w:rsid w:val="00DB1A18"/>
    <w:rsid w:val="00DB1EA1"/>
    <w:rsid w:val="00DB1F7F"/>
    <w:rsid w:val="00DB2459"/>
    <w:rsid w:val="00DB25D3"/>
    <w:rsid w:val="00DB27E4"/>
    <w:rsid w:val="00DB2C32"/>
    <w:rsid w:val="00DB2C5C"/>
    <w:rsid w:val="00DB2DFD"/>
    <w:rsid w:val="00DB2F78"/>
    <w:rsid w:val="00DB315F"/>
    <w:rsid w:val="00DB3209"/>
    <w:rsid w:val="00DB35E3"/>
    <w:rsid w:val="00DB3690"/>
    <w:rsid w:val="00DB3C52"/>
    <w:rsid w:val="00DB3E27"/>
    <w:rsid w:val="00DB3E65"/>
    <w:rsid w:val="00DB40B9"/>
    <w:rsid w:val="00DB41D6"/>
    <w:rsid w:val="00DB4227"/>
    <w:rsid w:val="00DB42B0"/>
    <w:rsid w:val="00DB440D"/>
    <w:rsid w:val="00DB4448"/>
    <w:rsid w:val="00DB4E07"/>
    <w:rsid w:val="00DB4F8B"/>
    <w:rsid w:val="00DB50D7"/>
    <w:rsid w:val="00DB5374"/>
    <w:rsid w:val="00DB53A7"/>
    <w:rsid w:val="00DB5717"/>
    <w:rsid w:val="00DB58DC"/>
    <w:rsid w:val="00DB5C3F"/>
    <w:rsid w:val="00DB5CEE"/>
    <w:rsid w:val="00DB66C2"/>
    <w:rsid w:val="00DB6E8F"/>
    <w:rsid w:val="00DB7039"/>
    <w:rsid w:val="00DB74C4"/>
    <w:rsid w:val="00DB7538"/>
    <w:rsid w:val="00DB7546"/>
    <w:rsid w:val="00DB7881"/>
    <w:rsid w:val="00DB7BAA"/>
    <w:rsid w:val="00DB7C36"/>
    <w:rsid w:val="00DB7CAE"/>
    <w:rsid w:val="00DB7CE4"/>
    <w:rsid w:val="00DC0450"/>
    <w:rsid w:val="00DC0600"/>
    <w:rsid w:val="00DC075C"/>
    <w:rsid w:val="00DC101D"/>
    <w:rsid w:val="00DC11FC"/>
    <w:rsid w:val="00DC182C"/>
    <w:rsid w:val="00DC1880"/>
    <w:rsid w:val="00DC194A"/>
    <w:rsid w:val="00DC1956"/>
    <w:rsid w:val="00DC19E2"/>
    <w:rsid w:val="00DC1A11"/>
    <w:rsid w:val="00DC1A47"/>
    <w:rsid w:val="00DC1D7E"/>
    <w:rsid w:val="00DC1DA8"/>
    <w:rsid w:val="00DC1E3B"/>
    <w:rsid w:val="00DC1E67"/>
    <w:rsid w:val="00DC1FA5"/>
    <w:rsid w:val="00DC23EE"/>
    <w:rsid w:val="00DC2874"/>
    <w:rsid w:val="00DC2882"/>
    <w:rsid w:val="00DC2A6D"/>
    <w:rsid w:val="00DC2AC1"/>
    <w:rsid w:val="00DC2F66"/>
    <w:rsid w:val="00DC31F6"/>
    <w:rsid w:val="00DC3551"/>
    <w:rsid w:val="00DC366D"/>
    <w:rsid w:val="00DC388B"/>
    <w:rsid w:val="00DC3914"/>
    <w:rsid w:val="00DC3A96"/>
    <w:rsid w:val="00DC3C63"/>
    <w:rsid w:val="00DC42FD"/>
    <w:rsid w:val="00DC4355"/>
    <w:rsid w:val="00DC4B54"/>
    <w:rsid w:val="00DC4BDB"/>
    <w:rsid w:val="00DC4E88"/>
    <w:rsid w:val="00DC4E9F"/>
    <w:rsid w:val="00DC4F05"/>
    <w:rsid w:val="00DC50B1"/>
    <w:rsid w:val="00DC533C"/>
    <w:rsid w:val="00DC53F9"/>
    <w:rsid w:val="00DC5755"/>
    <w:rsid w:val="00DC5843"/>
    <w:rsid w:val="00DC5E83"/>
    <w:rsid w:val="00DC66AF"/>
    <w:rsid w:val="00DC6A01"/>
    <w:rsid w:val="00DC6AE9"/>
    <w:rsid w:val="00DC6B90"/>
    <w:rsid w:val="00DC6DFA"/>
    <w:rsid w:val="00DC6E60"/>
    <w:rsid w:val="00DC743B"/>
    <w:rsid w:val="00DC7A6F"/>
    <w:rsid w:val="00DC7A90"/>
    <w:rsid w:val="00DC7C12"/>
    <w:rsid w:val="00DC7FFB"/>
    <w:rsid w:val="00DD04E4"/>
    <w:rsid w:val="00DD0582"/>
    <w:rsid w:val="00DD059C"/>
    <w:rsid w:val="00DD0693"/>
    <w:rsid w:val="00DD06E3"/>
    <w:rsid w:val="00DD0828"/>
    <w:rsid w:val="00DD09E9"/>
    <w:rsid w:val="00DD0DA7"/>
    <w:rsid w:val="00DD11FE"/>
    <w:rsid w:val="00DD132A"/>
    <w:rsid w:val="00DD1463"/>
    <w:rsid w:val="00DD170F"/>
    <w:rsid w:val="00DD1713"/>
    <w:rsid w:val="00DD1794"/>
    <w:rsid w:val="00DD17E0"/>
    <w:rsid w:val="00DD17EC"/>
    <w:rsid w:val="00DD18FC"/>
    <w:rsid w:val="00DD18FD"/>
    <w:rsid w:val="00DD19D8"/>
    <w:rsid w:val="00DD1BB4"/>
    <w:rsid w:val="00DD2484"/>
    <w:rsid w:val="00DD260D"/>
    <w:rsid w:val="00DD27D0"/>
    <w:rsid w:val="00DD2893"/>
    <w:rsid w:val="00DD28D0"/>
    <w:rsid w:val="00DD2BC7"/>
    <w:rsid w:val="00DD2CF7"/>
    <w:rsid w:val="00DD2F8A"/>
    <w:rsid w:val="00DD3136"/>
    <w:rsid w:val="00DD3184"/>
    <w:rsid w:val="00DD32BD"/>
    <w:rsid w:val="00DD335C"/>
    <w:rsid w:val="00DD34A5"/>
    <w:rsid w:val="00DD369B"/>
    <w:rsid w:val="00DD37D0"/>
    <w:rsid w:val="00DD39D1"/>
    <w:rsid w:val="00DD3A42"/>
    <w:rsid w:val="00DD3B3F"/>
    <w:rsid w:val="00DD3B44"/>
    <w:rsid w:val="00DD3BC2"/>
    <w:rsid w:val="00DD3E2F"/>
    <w:rsid w:val="00DD3E3A"/>
    <w:rsid w:val="00DD3F93"/>
    <w:rsid w:val="00DD4275"/>
    <w:rsid w:val="00DD43D4"/>
    <w:rsid w:val="00DD497D"/>
    <w:rsid w:val="00DD4ADB"/>
    <w:rsid w:val="00DD4C14"/>
    <w:rsid w:val="00DD4CD1"/>
    <w:rsid w:val="00DD4D46"/>
    <w:rsid w:val="00DD5071"/>
    <w:rsid w:val="00DD50D6"/>
    <w:rsid w:val="00DD51DF"/>
    <w:rsid w:val="00DD538B"/>
    <w:rsid w:val="00DD5432"/>
    <w:rsid w:val="00DD5601"/>
    <w:rsid w:val="00DD5642"/>
    <w:rsid w:val="00DD5EE7"/>
    <w:rsid w:val="00DD5F21"/>
    <w:rsid w:val="00DD5FE1"/>
    <w:rsid w:val="00DD65FD"/>
    <w:rsid w:val="00DD664F"/>
    <w:rsid w:val="00DD6C06"/>
    <w:rsid w:val="00DD6D84"/>
    <w:rsid w:val="00DD6DC8"/>
    <w:rsid w:val="00DD6FC0"/>
    <w:rsid w:val="00DD7049"/>
    <w:rsid w:val="00DD73D2"/>
    <w:rsid w:val="00DD7788"/>
    <w:rsid w:val="00DD7B1D"/>
    <w:rsid w:val="00DD7EDC"/>
    <w:rsid w:val="00DD7F47"/>
    <w:rsid w:val="00DD7FBB"/>
    <w:rsid w:val="00DE0132"/>
    <w:rsid w:val="00DE0291"/>
    <w:rsid w:val="00DE02B6"/>
    <w:rsid w:val="00DE0396"/>
    <w:rsid w:val="00DE048B"/>
    <w:rsid w:val="00DE04D0"/>
    <w:rsid w:val="00DE04EE"/>
    <w:rsid w:val="00DE06CF"/>
    <w:rsid w:val="00DE0728"/>
    <w:rsid w:val="00DE08CB"/>
    <w:rsid w:val="00DE0966"/>
    <w:rsid w:val="00DE0A8A"/>
    <w:rsid w:val="00DE12E5"/>
    <w:rsid w:val="00DE1345"/>
    <w:rsid w:val="00DE16B9"/>
    <w:rsid w:val="00DE1A7E"/>
    <w:rsid w:val="00DE1D54"/>
    <w:rsid w:val="00DE1E7B"/>
    <w:rsid w:val="00DE203A"/>
    <w:rsid w:val="00DE23BA"/>
    <w:rsid w:val="00DE246E"/>
    <w:rsid w:val="00DE2761"/>
    <w:rsid w:val="00DE2911"/>
    <w:rsid w:val="00DE29A1"/>
    <w:rsid w:val="00DE2E73"/>
    <w:rsid w:val="00DE3314"/>
    <w:rsid w:val="00DE3566"/>
    <w:rsid w:val="00DE3ED6"/>
    <w:rsid w:val="00DE4226"/>
    <w:rsid w:val="00DE4407"/>
    <w:rsid w:val="00DE44DC"/>
    <w:rsid w:val="00DE47C9"/>
    <w:rsid w:val="00DE4843"/>
    <w:rsid w:val="00DE4844"/>
    <w:rsid w:val="00DE4B1D"/>
    <w:rsid w:val="00DE4D1F"/>
    <w:rsid w:val="00DE4E13"/>
    <w:rsid w:val="00DE4FEE"/>
    <w:rsid w:val="00DE5038"/>
    <w:rsid w:val="00DE51C0"/>
    <w:rsid w:val="00DE52BC"/>
    <w:rsid w:val="00DE53D5"/>
    <w:rsid w:val="00DE5438"/>
    <w:rsid w:val="00DE5546"/>
    <w:rsid w:val="00DE5734"/>
    <w:rsid w:val="00DE57CB"/>
    <w:rsid w:val="00DE5898"/>
    <w:rsid w:val="00DE5A2E"/>
    <w:rsid w:val="00DE5D83"/>
    <w:rsid w:val="00DE5D9E"/>
    <w:rsid w:val="00DE5F8F"/>
    <w:rsid w:val="00DE60C2"/>
    <w:rsid w:val="00DE6159"/>
    <w:rsid w:val="00DE627A"/>
    <w:rsid w:val="00DE6322"/>
    <w:rsid w:val="00DE6425"/>
    <w:rsid w:val="00DE653E"/>
    <w:rsid w:val="00DE6760"/>
    <w:rsid w:val="00DE6762"/>
    <w:rsid w:val="00DE6782"/>
    <w:rsid w:val="00DE69AD"/>
    <w:rsid w:val="00DE6AC1"/>
    <w:rsid w:val="00DE6CF3"/>
    <w:rsid w:val="00DE6E70"/>
    <w:rsid w:val="00DE6F64"/>
    <w:rsid w:val="00DE706E"/>
    <w:rsid w:val="00DE70D0"/>
    <w:rsid w:val="00DE728A"/>
    <w:rsid w:val="00DE74E5"/>
    <w:rsid w:val="00DE7C41"/>
    <w:rsid w:val="00DE7CC8"/>
    <w:rsid w:val="00DF0081"/>
    <w:rsid w:val="00DF044F"/>
    <w:rsid w:val="00DF04A9"/>
    <w:rsid w:val="00DF08FE"/>
    <w:rsid w:val="00DF0997"/>
    <w:rsid w:val="00DF0B62"/>
    <w:rsid w:val="00DF0C5D"/>
    <w:rsid w:val="00DF0D6C"/>
    <w:rsid w:val="00DF0E9F"/>
    <w:rsid w:val="00DF113D"/>
    <w:rsid w:val="00DF1459"/>
    <w:rsid w:val="00DF146D"/>
    <w:rsid w:val="00DF14C6"/>
    <w:rsid w:val="00DF166C"/>
    <w:rsid w:val="00DF1799"/>
    <w:rsid w:val="00DF17B7"/>
    <w:rsid w:val="00DF1A67"/>
    <w:rsid w:val="00DF1CDC"/>
    <w:rsid w:val="00DF1D41"/>
    <w:rsid w:val="00DF2289"/>
    <w:rsid w:val="00DF299A"/>
    <w:rsid w:val="00DF29CC"/>
    <w:rsid w:val="00DF2D50"/>
    <w:rsid w:val="00DF2E34"/>
    <w:rsid w:val="00DF2E6D"/>
    <w:rsid w:val="00DF3235"/>
    <w:rsid w:val="00DF3388"/>
    <w:rsid w:val="00DF3564"/>
    <w:rsid w:val="00DF382B"/>
    <w:rsid w:val="00DF391B"/>
    <w:rsid w:val="00DF3A48"/>
    <w:rsid w:val="00DF3BC7"/>
    <w:rsid w:val="00DF3CE7"/>
    <w:rsid w:val="00DF3D6F"/>
    <w:rsid w:val="00DF3DA1"/>
    <w:rsid w:val="00DF3DC6"/>
    <w:rsid w:val="00DF3DC8"/>
    <w:rsid w:val="00DF4137"/>
    <w:rsid w:val="00DF4305"/>
    <w:rsid w:val="00DF4533"/>
    <w:rsid w:val="00DF47B1"/>
    <w:rsid w:val="00DF4C35"/>
    <w:rsid w:val="00DF4E16"/>
    <w:rsid w:val="00DF4EDD"/>
    <w:rsid w:val="00DF50A6"/>
    <w:rsid w:val="00DF521D"/>
    <w:rsid w:val="00DF52A6"/>
    <w:rsid w:val="00DF54A7"/>
    <w:rsid w:val="00DF5765"/>
    <w:rsid w:val="00DF5777"/>
    <w:rsid w:val="00DF5B50"/>
    <w:rsid w:val="00DF5B63"/>
    <w:rsid w:val="00DF5DF1"/>
    <w:rsid w:val="00DF5E64"/>
    <w:rsid w:val="00DF6104"/>
    <w:rsid w:val="00DF63D4"/>
    <w:rsid w:val="00DF6429"/>
    <w:rsid w:val="00DF64ED"/>
    <w:rsid w:val="00DF661F"/>
    <w:rsid w:val="00DF696F"/>
    <w:rsid w:val="00DF6E54"/>
    <w:rsid w:val="00DF6F07"/>
    <w:rsid w:val="00DF702E"/>
    <w:rsid w:val="00DF7052"/>
    <w:rsid w:val="00DF70EF"/>
    <w:rsid w:val="00DF7698"/>
    <w:rsid w:val="00DF7AEF"/>
    <w:rsid w:val="00DF7B9E"/>
    <w:rsid w:val="00DF7BBC"/>
    <w:rsid w:val="00E006C6"/>
    <w:rsid w:val="00E00753"/>
    <w:rsid w:val="00E008AA"/>
    <w:rsid w:val="00E00E20"/>
    <w:rsid w:val="00E011EE"/>
    <w:rsid w:val="00E013B0"/>
    <w:rsid w:val="00E016A1"/>
    <w:rsid w:val="00E01854"/>
    <w:rsid w:val="00E018B3"/>
    <w:rsid w:val="00E019B4"/>
    <w:rsid w:val="00E01B13"/>
    <w:rsid w:val="00E01F3C"/>
    <w:rsid w:val="00E01F7B"/>
    <w:rsid w:val="00E020B8"/>
    <w:rsid w:val="00E02106"/>
    <w:rsid w:val="00E022C7"/>
    <w:rsid w:val="00E022CB"/>
    <w:rsid w:val="00E02353"/>
    <w:rsid w:val="00E02424"/>
    <w:rsid w:val="00E026EB"/>
    <w:rsid w:val="00E02788"/>
    <w:rsid w:val="00E02867"/>
    <w:rsid w:val="00E02B85"/>
    <w:rsid w:val="00E02C56"/>
    <w:rsid w:val="00E02D62"/>
    <w:rsid w:val="00E03484"/>
    <w:rsid w:val="00E040FE"/>
    <w:rsid w:val="00E04100"/>
    <w:rsid w:val="00E04228"/>
    <w:rsid w:val="00E04457"/>
    <w:rsid w:val="00E04A60"/>
    <w:rsid w:val="00E04B8C"/>
    <w:rsid w:val="00E04BBC"/>
    <w:rsid w:val="00E04D55"/>
    <w:rsid w:val="00E04E78"/>
    <w:rsid w:val="00E05338"/>
    <w:rsid w:val="00E0538C"/>
    <w:rsid w:val="00E053CF"/>
    <w:rsid w:val="00E054DC"/>
    <w:rsid w:val="00E0550F"/>
    <w:rsid w:val="00E056D2"/>
    <w:rsid w:val="00E057B4"/>
    <w:rsid w:val="00E0596B"/>
    <w:rsid w:val="00E06163"/>
    <w:rsid w:val="00E06168"/>
    <w:rsid w:val="00E06197"/>
    <w:rsid w:val="00E06316"/>
    <w:rsid w:val="00E063C5"/>
    <w:rsid w:val="00E064B7"/>
    <w:rsid w:val="00E06835"/>
    <w:rsid w:val="00E0689B"/>
    <w:rsid w:val="00E06903"/>
    <w:rsid w:val="00E06E86"/>
    <w:rsid w:val="00E06E8B"/>
    <w:rsid w:val="00E06EBA"/>
    <w:rsid w:val="00E07751"/>
    <w:rsid w:val="00E07946"/>
    <w:rsid w:val="00E07BF1"/>
    <w:rsid w:val="00E07BF3"/>
    <w:rsid w:val="00E10322"/>
    <w:rsid w:val="00E103A5"/>
    <w:rsid w:val="00E10450"/>
    <w:rsid w:val="00E105DD"/>
    <w:rsid w:val="00E1064A"/>
    <w:rsid w:val="00E10B1F"/>
    <w:rsid w:val="00E10D2E"/>
    <w:rsid w:val="00E10E3A"/>
    <w:rsid w:val="00E11120"/>
    <w:rsid w:val="00E11242"/>
    <w:rsid w:val="00E11297"/>
    <w:rsid w:val="00E112CE"/>
    <w:rsid w:val="00E1183E"/>
    <w:rsid w:val="00E11EEA"/>
    <w:rsid w:val="00E12261"/>
    <w:rsid w:val="00E12331"/>
    <w:rsid w:val="00E124A4"/>
    <w:rsid w:val="00E124D0"/>
    <w:rsid w:val="00E127C2"/>
    <w:rsid w:val="00E12AE9"/>
    <w:rsid w:val="00E12B3B"/>
    <w:rsid w:val="00E12C88"/>
    <w:rsid w:val="00E12ECB"/>
    <w:rsid w:val="00E1306C"/>
    <w:rsid w:val="00E13542"/>
    <w:rsid w:val="00E1367A"/>
    <w:rsid w:val="00E136F2"/>
    <w:rsid w:val="00E1382A"/>
    <w:rsid w:val="00E13A66"/>
    <w:rsid w:val="00E13DAA"/>
    <w:rsid w:val="00E13EED"/>
    <w:rsid w:val="00E13F9E"/>
    <w:rsid w:val="00E13F9F"/>
    <w:rsid w:val="00E140E3"/>
    <w:rsid w:val="00E143D3"/>
    <w:rsid w:val="00E14473"/>
    <w:rsid w:val="00E144BF"/>
    <w:rsid w:val="00E14765"/>
    <w:rsid w:val="00E1478E"/>
    <w:rsid w:val="00E14838"/>
    <w:rsid w:val="00E14CB5"/>
    <w:rsid w:val="00E14F46"/>
    <w:rsid w:val="00E14FA8"/>
    <w:rsid w:val="00E15185"/>
    <w:rsid w:val="00E1520F"/>
    <w:rsid w:val="00E1532D"/>
    <w:rsid w:val="00E1534C"/>
    <w:rsid w:val="00E15469"/>
    <w:rsid w:val="00E155F7"/>
    <w:rsid w:val="00E159D7"/>
    <w:rsid w:val="00E15AA1"/>
    <w:rsid w:val="00E15CAF"/>
    <w:rsid w:val="00E15CC3"/>
    <w:rsid w:val="00E15D53"/>
    <w:rsid w:val="00E1645D"/>
    <w:rsid w:val="00E16472"/>
    <w:rsid w:val="00E164E6"/>
    <w:rsid w:val="00E16722"/>
    <w:rsid w:val="00E169AE"/>
    <w:rsid w:val="00E16E03"/>
    <w:rsid w:val="00E17211"/>
    <w:rsid w:val="00E173FC"/>
    <w:rsid w:val="00E1752F"/>
    <w:rsid w:val="00E1764C"/>
    <w:rsid w:val="00E178D9"/>
    <w:rsid w:val="00E179EE"/>
    <w:rsid w:val="00E2017E"/>
    <w:rsid w:val="00E201A7"/>
    <w:rsid w:val="00E2020F"/>
    <w:rsid w:val="00E205AE"/>
    <w:rsid w:val="00E20752"/>
    <w:rsid w:val="00E207B8"/>
    <w:rsid w:val="00E209D3"/>
    <w:rsid w:val="00E20A02"/>
    <w:rsid w:val="00E20ABB"/>
    <w:rsid w:val="00E20B1B"/>
    <w:rsid w:val="00E20D26"/>
    <w:rsid w:val="00E21144"/>
    <w:rsid w:val="00E21587"/>
    <w:rsid w:val="00E21653"/>
    <w:rsid w:val="00E218EB"/>
    <w:rsid w:val="00E219DD"/>
    <w:rsid w:val="00E21E39"/>
    <w:rsid w:val="00E220EA"/>
    <w:rsid w:val="00E225AF"/>
    <w:rsid w:val="00E22761"/>
    <w:rsid w:val="00E22876"/>
    <w:rsid w:val="00E22925"/>
    <w:rsid w:val="00E22C11"/>
    <w:rsid w:val="00E22EA6"/>
    <w:rsid w:val="00E22EC5"/>
    <w:rsid w:val="00E22F4F"/>
    <w:rsid w:val="00E22FD3"/>
    <w:rsid w:val="00E234DF"/>
    <w:rsid w:val="00E23504"/>
    <w:rsid w:val="00E2386D"/>
    <w:rsid w:val="00E23C73"/>
    <w:rsid w:val="00E23CEF"/>
    <w:rsid w:val="00E23EBD"/>
    <w:rsid w:val="00E24140"/>
    <w:rsid w:val="00E2414E"/>
    <w:rsid w:val="00E24166"/>
    <w:rsid w:val="00E24476"/>
    <w:rsid w:val="00E245FA"/>
    <w:rsid w:val="00E24634"/>
    <w:rsid w:val="00E248F9"/>
    <w:rsid w:val="00E2497C"/>
    <w:rsid w:val="00E249B1"/>
    <w:rsid w:val="00E24B44"/>
    <w:rsid w:val="00E24B5C"/>
    <w:rsid w:val="00E24F78"/>
    <w:rsid w:val="00E25315"/>
    <w:rsid w:val="00E25429"/>
    <w:rsid w:val="00E25BBD"/>
    <w:rsid w:val="00E25BC9"/>
    <w:rsid w:val="00E25E84"/>
    <w:rsid w:val="00E25F34"/>
    <w:rsid w:val="00E25F95"/>
    <w:rsid w:val="00E25FA8"/>
    <w:rsid w:val="00E26056"/>
    <w:rsid w:val="00E2651F"/>
    <w:rsid w:val="00E26830"/>
    <w:rsid w:val="00E26978"/>
    <w:rsid w:val="00E26E26"/>
    <w:rsid w:val="00E26FB4"/>
    <w:rsid w:val="00E2753B"/>
    <w:rsid w:val="00E27627"/>
    <w:rsid w:val="00E27846"/>
    <w:rsid w:val="00E27848"/>
    <w:rsid w:val="00E27B4C"/>
    <w:rsid w:val="00E27F3B"/>
    <w:rsid w:val="00E30178"/>
    <w:rsid w:val="00E30388"/>
    <w:rsid w:val="00E3060C"/>
    <w:rsid w:val="00E30686"/>
    <w:rsid w:val="00E30715"/>
    <w:rsid w:val="00E30812"/>
    <w:rsid w:val="00E30841"/>
    <w:rsid w:val="00E30A89"/>
    <w:rsid w:val="00E30A90"/>
    <w:rsid w:val="00E30C69"/>
    <w:rsid w:val="00E30E1D"/>
    <w:rsid w:val="00E31131"/>
    <w:rsid w:val="00E31618"/>
    <w:rsid w:val="00E3171B"/>
    <w:rsid w:val="00E31B66"/>
    <w:rsid w:val="00E31BE0"/>
    <w:rsid w:val="00E31C65"/>
    <w:rsid w:val="00E31C6D"/>
    <w:rsid w:val="00E31D35"/>
    <w:rsid w:val="00E31E61"/>
    <w:rsid w:val="00E32099"/>
    <w:rsid w:val="00E32200"/>
    <w:rsid w:val="00E322E5"/>
    <w:rsid w:val="00E3259E"/>
    <w:rsid w:val="00E327F6"/>
    <w:rsid w:val="00E3299C"/>
    <w:rsid w:val="00E329C9"/>
    <w:rsid w:val="00E32BD3"/>
    <w:rsid w:val="00E32D7A"/>
    <w:rsid w:val="00E3309F"/>
    <w:rsid w:val="00E33290"/>
    <w:rsid w:val="00E33355"/>
    <w:rsid w:val="00E33448"/>
    <w:rsid w:val="00E33595"/>
    <w:rsid w:val="00E33770"/>
    <w:rsid w:val="00E33ACB"/>
    <w:rsid w:val="00E33AE2"/>
    <w:rsid w:val="00E34091"/>
    <w:rsid w:val="00E34179"/>
    <w:rsid w:val="00E34463"/>
    <w:rsid w:val="00E34529"/>
    <w:rsid w:val="00E34619"/>
    <w:rsid w:val="00E34681"/>
    <w:rsid w:val="00E348EC"/>
    <w:rsid w:val="00E34A85"/>
    <w:rsid w:val="00E34AD0"/>
    <w:rsid w:val="00E34BDE"/>
    <w:rsid w:val="00E34C4D"/>
    <w:rsid w:val="00E34E75"/>
    <w:rsid w:val="00E34FB4"/>
    <w:rsid w:val="00E3522E"/>
    <w:rsid w:val="00E353A1"/>
    <w:rsid w:val="00E353C4"/>
    <w:rsid w:val="00E35606"/>
    <w:rsid w:val="00E35B38"/>
    <w:rsid w:val="00E35FC2"/>
    <w:rsid w:val="00E361F7"/>
    <w:rsid w:val="00E365DA"/>
    <w:rsid w:val="00E3672C"/>
    <w:rsid w:val="00E36ADB"/>
    <w:rsid w:val="00E36B24"/>
    <w:rsid w:val="00E36C36"/>
    <w:rsid w:val="00E36DF5"/>
    <w:rsid w:val="00E3720C"/>
    <w:rsid w:val="00E37655"/>
    <w:rsid w:val="00E3790F"/>
    <w:rsid w:val="00E37B84"/>
    <w:rsid w:val="00E37CEB"/>
    <w:rsid w:val="00E37FF7"/>
    <w:rsid w:val="00E40065"/>
    <w:rsid w:val="00E4012E"/>
    <w:rsid w:val="00E4025A"/>
    <w:rsid w:val="00E402A2"/>
    <w:rsid w:val="00E40368"/>
    <w:rsid w:val="00E409D3"/>
    <w:rsid w:val="00E40B36"/>
    <w:rsid w:val="00E40B92"/>
    <w:rsid w:val="00E41010"/>
    <w:rsid w:val="00E413BD"/>
    <w:rsid w:val="00E41527"/>
    <w:rsid w:val="00E41A23"/>
    <w:rsid w:val="00E41C93"/>
    <w:rsid w:val="00E41F64"/>
    <w:rsid w:val="00E42090"/>
    <w:rsid w:val="00E421A1"/>
    <w:rsid w:val="00E4233E"/>
    <w:rsid w:val="00E4262E"/>
    <w:rsid w:val="00E42759"/>
    <w:rsid w:val="00E4278A"/>
    <w:rsid w:val="00E42835"/>
    <w:rsid w:val="00E42BC0"/>
    <w:rsid w:val="00E42E44"/>
    <w:rsid w:val="00E42EE5"/>
    <w:rsid w:val="00E43170"/>
    <w:rsid w:val="00E432FD"/>
    <w:rsid w:val="00E43328"/>
    <w:rsid w:val="00E4369B"/>
    <w:rsid w:val="00E437C1"/>
    <w:rsid w:val="00E43A2A"/>
    <w:rsid w:val="00E43A2B"/>
    <w:rsid w:val="00E43A91"/>
    <w:rsid w:val="00E43A96"/>
    <w:rsid w:val="00E43AA5"/>
    <w:rsid w:val="00E43C7A"/>
    <w:rsid w:val="00E43E06"/>
    <w:rsid w:val="00E43FFE"/>
    <w:rsid w:val="00E44550"/>
    <w:rsid w:val="00E445A0"/>
    <w:rsid w:val="00E44CF5"/>
    <w:rsid w:val="00E44CFC"/>
    <w:rsid w:val="00E44D27"/>
    <w:rsid w:val="00E44DE5"/>
    <w:rsid w:val="00E44E6F"/>
    <w:rsid w:val="00E4510F"/>
    <w:rsid w:val="00E45189"/>
    <w:rsid w:val="00E45220"/>
    <w:rsid w:val="00E45224"/>
    <w:rsid w:val="00E452C1"/>
    <w:rsid w:val="00E45495"/>
    <w:rsid w:val="00E45AD2"/>
    <w:rsid w:val="00E45BB2"/>
    <w:rsid w:val="00E45E29"/>
    <w:rsid w:val="00E45E62"/>
    <w:rsid w:val="00E460D6"/>
    <w:rsid w:val="00E462FD"/>
    <w:rsid w:val="00E46648"/>
    <w:rsid w:val="00E46892"/>
    <w:rsid w:val="00E468C3"/>
    <w:rsid w:val="00E46B2A"/>
    <w:rsid w:val="00E46BCB"/>
    <w:rsid w:val="00E46D84"/>
    <w:rsid w:val="00E47513"/>
    <w:rsid w:val="00E477E2"/>
    <w:rsid w:val="00E4784B"/>
    <w:rsid w:val="00E47896"/>
    <w:rsid w:val="00E47A3A"/>
    <w:rsid w:val="00E47ABE"/>
    <w:rsid w:val="00E5015D"/>
    <w:rsid w:val="00E50530"/>
    <w:rsid w:val="00E50C23"/>
    <w:rsid w:val="00E50E1E"/>
    <w:rsid w:val="00E50E73"/>
    <w:rsid w:val="00E5113D"/>
    <w:rsid w:val="00E51152"/>
    <w:rsid w:val="00E51171"/>
    <w:rsid w:val="00E511DF"/>
    <w:rsid w:val="00E5124F"/>
    <w:rsid w:val="00E51671"/>
    <w:rsid w:val="00E51672"/>
    <w:rsid w:val="00E516E7"/>
    <w:rsid w:val="00E51981"/>
    <w:rsid w:val="00E519EA"/>
    <w:rsid w:val="00E51AE0"/>
    <w:rsid w:val="00E5207B"/>
    <w:rsid w:val="00E520C3"/>
    <w:rsid w:val="00E520EC"/>
    <w:rsid w:val="00E52457"/>
    <w:rsid w:val="00E5328C"/>
    <w:rsid w:val="00E53420"/>
    <w:rsid w:val="00E5349B"/>
    <w:rsid w:val="00E536DF"/>
    <w:rsid w:val="00E537D6"/>
    <w:rsid w:val="00E539FA"/>
    <w:rsid w:val="00E53A41"/>
    <w:rsid w:val="00E53CD9"/>
    <w:rsid w:val="00E53F95"/>
    <w:rsid w:val="00E53FEC"/>
    <w:rsid w:val="00E540FB"/>
    <w:rsid w:val="00E5423B"/>
    <w:rsid w:val="00E5433F"/>
    <w:rsid w:val="00E54465"/>
    <w:rsid w:val="00E54642"/>
    <w:rsid w:val="00E548BE"/>
    <w:rsid w:val="00E549F1"/>
    <w:rsid w:val="00E54A74"/>
    <w:rsid w:val="00E54AD5"/>
    <w:rsid w:val="00E54D19"/>
    <w:rsid w:val="00E54EAF"/>
    <w:rsid w:val="00E5511E"/>
    <w:rsid w:val="00E552CD"/>
    <w:rsid w:val="00E55311"/>
    <w:rsid w:val="00E556F6"/>
    <w:rsid w:val="00E55756"/>
    <w:rsid w:val="00E55B0E"/>
    <w:rsid w:val="00E55C07"/>
    <w:rsid w:val="00E55D23"/>
    <w:rsid w:val="00E55E3E"/>
    <w:rsid w:val="00E55EE5"/>
    <w:rsid w:val="00E56066"/>
    <w:rsid w:val="00E568B8"/>
    <w:rsid w:val="00E56E41"/>
    <w:rsid w:val="00E57103"/>
    <w:rsid w:val="00E5741A"/>
    <w:rsid w:val="00E574B8"/>
    <w:rsid w:val="00E57528"/>
    <w:rsid w:val="00E57916"/>
    <w:rsid w:val="00E600C3"/>
    <w:rsid w:val="00E6023B"/>
    <w:rsid w:val="00E603F0"/>
    <w:rsid w:val="00E6053D"/>
    <w:rsid w:val="00E6053E"/>
    <w:rsid w:val="00E606E0"/>
    <w:rsid w:val="00E60746"/>
    <w:rsid w:val="00E60786"/>
    <w:rsid w:val="00E607C3"/>
    <w:rsid w:val="00E60A17"/>
    <w:rsid w:val="00E60A6D"/>
    <w:rsid w:val="00E60B7C"/>
    <w:rsid w:val="00E60CDE"/>
    <w:rsid w:val="00E60E90"/>
    <w:rsid w:val="00E6112B"/>
    <w:rsid w:val="00E61C43"/>
    <w:rsid w:val="00E61CF9"/>
    <w:rsid w:val="00E622DE"/>
    <w:rsid w:val="00E62402"/>
    <w:rsid w:val="00E6243E"/>
    <w:rsid w:val="00E62529"/>
    <w:rsid w:val="00E625B3"/>
    <w:rsid w:val="00E62B3A"/>
    <w:rsid w:val="00E62E44"/>
    <w:rsid w:val="00E6306A"/>
    <w:rsid w:val="00E630D3"/>
    <w:rsid w:val="00E630D6"/>
    <w:rsid w:val="00E6339E"/>
    <w:rsid w:val="00E6346A"/>
    <w:rsid w:val="00E636C6"/>
    <w:rsid w:val="00E637CB"/>
    <w:rsid w:val="00E63844"/>
    <w:rsid w:val="00E63975"/>
    <w:rsid w:val="00E63BAF"/>
    <w:rsid w:val="00E63C99"/>
    <w:rsid w:val="00E63D1C"/>
    <w:rsid w:val="00E63D1E"/>
    <w:rsid w:val="00E63E02"/>
    <w:rsid w:val="00E63E9E"/>
    <w:rsid w:val="00E6403A"/>
    <w:rsid w:val="00E64043"/>
    <w:rsid w:val="00E64064"/>
    <w:rsid w:val="00E64238"/>
    <w:rsid w:val="00E643D0"/>
    <w:rsid w:val="00E64743"/>
    <w:rsid w:val="00E64C89"/>
    <w:rsid w:val="00E64FF5"/>
    <w:rsid w:val="00E65223"/>
    <w:rsid w:val="00E652CC"/>
    <w:rsid w:val="00E65356"/>
    <w:rsid w:val="00E65700"/>
    <w:rsid w:val="00E65D9D"/>
    <w:rsid w:val="00E65E2C"/>
    <w:rsid w:val="00E65ECB"/>
    <w:rsid w:val="00E666B6"/>
    <w:rsid w:val="00E66A7B"/>
    <w:rsid w:val="00E66F41"/>
    <w:rsid w:val="00E67107"/>
    <w:rsid w:val="00E67647"/>
    <w:rsid w:val="00E67813"/>
    <w:rsid w:val="00E678AD"/>
    <w:rsid w:val="00E6791A"/>
    <w:rsid w:val="00E679A8"/>
    <w:rsid w:val="00E67A5D"/>
    <w:rsid w:val="00E67AF6"/>
    <w:rsid w:val="00E67C54"/>
    <w:rsid w:val="00E67CBD"/>
    <w:rsid w:val="00E67D09"/>
    <w:rsid w:val="00E67D9C"/>
    <w:rsid w:val="00E67EDA"/>
    <w:rsid w:val="00E67F60"/>
    <w:rsid w:val="00E7031A"/>
    <w:rsid w:val="00E703A3"/>
    <w:rsid w:val="00E706ED"/>
    <w:rsid w:val="00E707CF"/>
    <w:rsid w:val="00E70E92"/>
    <w:rsid w:val="00E7109D"/>
    <w:rsid w:val="00E710D9"/>
    <w:rsid w:val="00E715EF"/>
    <w:rsid w:val="00E71A5A"/>
    <w:rsid w:val="00E71B3F"/>
    <w:rsid w:val="00E723ED"/>
    <w:rsid w:val="00E7241D"/>
    <w:rsid w:val="00E7257D"/>
    <w:rsid w:val="00E72603"/>
    <w:rsid w:val="00E72629"/>
    <w:rsid w:val="00E726D7"/>
    <w:rsid w:val="00E727B7"/>
    <w:rsid w:val="00E727C8"/>
    <w:rsid w:val="00E728CB"/>
    <w:rsid w:val="00E72919"/>
    <w:rsid w:val="00E72BEB"/>
    <w:rsid w:val="00E72D24"/>
    <w:rsid w:val="00E7311C"/>
    <w:rsid w:val="00E73144"/>
    <w:rsid w:val="00E731ED"/>
    <w:rsid w:val="00E7336F"/>
    <w:rsid w:val="00E736EB"/>
    <w:rsid w:val="00E74157"/>
    <w:rsid w:val="00E742CE"/>
    <w:rsid w:val="00E743C6"/>
    <w:rsid w:val="00E74529"/>
    <w:rsid w:val="00E747D0"/>
    <w:rsid w:val="00E748CD"/>
    <w:rsid w:val="00E74979"/>
    <w:rsid w:val="00E749C1"/>
    <w:rsid w:val="00E74BE4"/>
    <w:rsid w:val="00E74CC8"/>
    <w:rsid w:val="00E74CF2"/>
    <w:rsid w:val="00E74D54"/>
    <w:rsid w:val="00E7575A"/>
    <w:rsid w:val="00E759F6"/>
    <w:rsid w:val="00E75B9E"/>
    <w:rsid w:val="00E75C18"/>
    <w:rsid w:val="00E75D55"/>
    <w:rsid w:val="00E75E18"/>
    <w:rsid w:val="00E76262"/>
    <w:rsid w:val="00E767F8"/>
    <w:rsid w:val="00E76F29"/>
    <w:rsid w:val="00E77081"/>
    <w:rsid w:val="00E77533"/>
    <w:rsid w:val="00E7761C"/>
    <w:rsid w:val="00E776C2"/>
    <w:rsid w:val="00E7790E"/>
    <w:rsid w:val="00E779A3"/>
    <w:rsid w:val="00E77B1F"/>
    <w:rsid w:val="00E77F0F"/>
    <w:rsid w:val="00E80249"/>
    <w:rsid w:val="00E80415"/>
    <w:rsid w:val="00E8041E"/>
    <w:rsid w:val="00E8075E"/>
    <w:rsid w:val="00E80B03"/>
    <w:rsid w:val="00E80E7E"/>
    <w:rsid w:val="00E80FFE"/>
    <w:rsid w:val="00E810EA"/>
    <w:rsid w:val="00E814AA"/>
    <w:rsid w:val="00E814AC"/>
    <w:rsid w:val="00E815E4"/>
    <w:rsid w:val="00E81959"/>
    <w:rsid w:val="00E81A65"/>
    <w:rsid w:val="00E81AC0"/>
    <w:rsid w:val="00E81B98"/>
    <w:rsid w:val="00E81F24"/>
    <w:rsid w:val="00E8214F"/>
    <w:rsid w:val="00E825FE"/>
    <w:rsid w:val="00E82618"/>
    <w:rsid w:val="00E82750"/>
    <w:rsid w:val="00E8281C"/>
    <w:rsid w:val="00E82932"/>
    <w:rsid w:val="00E82936"/>
    <w:rsid w:val="00E82946"/>
    <w:rsid w:val="00E82A72"/>
    <w:rsid w:val="00E82BE2"/>
    <w:rsid w:val="00E82DA5"/>
    <w:rsid w:val="00E82FA4"/>
    <w:rsid w:val="00E82FC8"/>
    <w:rsid w:val="00E8303F"/>
    <w:rsid w:val="00E830BC"/>
    <w:rsid w:val="00E83397"/>
    <w:rsid w:val="00E836B2"/>
    <w:rsid w:val="00E83912"/>
    <w:rsid w:val="00E83BB1"/>
    <w:rsid w:val="00E83D09"/>
    <w:rsid w:val="00E83E77"/>
    <w:rsid w:val="00E83F2D"/>
    <w:rsid w:val="00E8400C"/>
    <w:rsid w:val="00E841DF"/>
    <w:rsid w:val="00E84356"/>
    <w:rsid w:val="00E844CF"/>
    <w:rsid w:val="00E845A9"/>
    <w:rsid w:val="00E84755"/>
    <w:rsid w:val="00E84787"/>
    <w:rsid w:val="00E84A6B"/>
    <w:rsid w:val="00E84BB6"/>
    <w:rsid w:val="00E84DFB"/>
    <w:rsid w:val="00E84F93"/>
    <w:rsid w:val="00E851FE"/>
    <w:rsid w:val="00E8520C"/>
    <w:rsid w:val="00E85487"/>
    <w:rsid w:val="00E85635"/>
    <w:rsid w:val="00E856E0"/>
    <w:rsid w:val="00E858BB"/>
    <w:rsid w:val="00E859D6"/>
    <w:rsid w:val="00E85A77"/>
    <w:rsid w:val="00E85CB0"/>
    <w:rsid w:val="00E85E03"/>
    <w:rsid w:val="00E85E19"/>
    <w:rsid w:val="00E861AD"/>
    <w:rsid w:val="00E862B8"/>
    <w:rsid w:val="00E86924"/>
    <w:rsid w:val="00E86C2D"/>
    <w:rsid w:val="00E86E60"/>
    <w:rsid w:val="00E86EA6"/>
    <w:rsid w:val="00E87062"/>
    <w:rsid w:val="00E870EE"/>
    <w:rsid w:val="00E873E2"/>
    <w:rsid w:val="00E87621"/>
    <w:rsid w:val="00E87AB4"/>
    <w:rsid w:val="00E87C36"/>
    <w:rsid w:val="00E87DFC"/>
    <w:rsid w:val="00E90072"/>
    <w:rsid w:val="00E90114"/>
    <w:rsid w:val="00E90247"/>
    <w:rsid w:val="00E9087F"/>
    <w:rsid w:val="00E909EF"/>
    <w:rsid w:val="00E90AB2"/>
    <w:rsid w:val="00E90AC4"/>
    <w:rsid w:val="00E90C96"/>
    <w:rsid w:val="00E90D78"/>
    <w:rsid w:val="00E91587"/>
    <w:rsid w:val="00E915B2"/>
    <w:rsid w:val="00E917E0"/>
    <w:rsid w:val="00E917E2"/>
    <w:rsid w:val="00E918A1"/>
    <w:rsid w:val="00E91ADF"/>
    <w:rsid w:val="00E91C14"/>
    <w:rsid w:val="00E91D4F"/>
    <w:rsid w:val="00E91F48"/>
    <w:rsid w:val="00E92353"/>
    <w:rsid w:val="00E92385"/>
    <w:rsid w:val="00E925DD"/>
    <w:rsid w:val="00E926E3"/>
    <w:rsid w:val="00E92898"/>
    <w:rsid w:val="00E928BD"/>
    <w:rsid w:val="00E92940"/>
    <w:rsid w:val="00E92A85"/>
    <w:rsid w:val="00E92B48"/>
    <w:rsid w:val="00E92BAD"/>
    <w:rsid w:val="00E92C0E"/>
    <w:rsid w:val="00E930B5"/>
    <w:rsid w:val="00E930F3"/>
    <w:rsid w:val="00E9311A"/>
    <w:rsid w:val="00E933F4"/>
    <w:rsid w:val="00E934E9"/>
    <w:rsid w:val="00E9351D"/>
    <w:rsid w:val="00E935A7"/>
    <w:rsid w:val="00E9360B"/>
    <w:rsid w:val="00E93880"/>
    <w:rsid w:val="00E939AD"/>
    <w:rsid w:val="00E93AAF"/>
    <w:rsid w:val="00E93C2A"/>
    <w:rsid w:val="00E93C7B"/>
    <w:rsid w:val="00E93D44"/>
    <w:rsid w:val="00E93EE1"/>
    <w:rsid w:val="00E93F22"/>
    <w:rsid w:val="00E93F42"/>
    <w:rsid w:val="00E94011"/>
    <w:rsid w:val="00E9410C"/>
    <w:rsid w:val="00E94120"/>
    <w:rsid w:val="00E941A4"/>
    <w:rsid w:val="00E94359"/>
    <w:rsid w:val="00E9459E"/>
    <w:rsid w:val="00E94655"/>
    <w:rsid w:val="00E94855"/>
    <w:rsid w:val="00E948E3"/>
    <w:rsid w:val="00E94C3F"/>
    <w:rsid w:val="00E94D94"/>
    <w:rsid w:val="00E94D9F"/>
    <w:rsid w:val="00E94E55"/>
    <w:rsid w:val="00E95234"/>
    <w:rsid w:val="00E95548"/>
    <w:rsid w:val="00E95A86"/>
    <w:rsid w:val="00E95BF5"/>
    <w:rsid w:val="00E95E33"/>
    <w:rsid w:val="00E95F35"/>
    <w:rsid w:val="00E96058"/>
    <w:rsid w:val="00E9645B"/>
    <w:rsid w:val="00E96715"/>
    <w:rsid w:val="00E96817"/>
    <w:rsid w:val="00E96CDD"/>
    <w:rsid w:val="00E96D16"/>
    <w:rsid w:val="00E96D1E"/>
    <w:rsid w:val="00E96D29"/>
    <w:rsid w:val="00E96DC1"/>
    <w:rsid w:val="00E96DDD"/>
    <w:rsid w:val="00E96DEA"/>
    <w:rsid w:val="00E97200"/>
    <w:rsid w:val="00E973D4"/>
    <w:rsid w:val="00E97553"/>
    <w:rsid w:val="00E97637"/>
    <w:rsid w:val="00E97710"/>
    <w:rsid w:val="00E977B6"/>
    <w:rsid w:val="00E979E7"/>
    <w:rsid w:val="00E97BEB"/>
    <w:rsid w:val="00E97C7C"/>
    <w:rsid w:val="00E97E60"/>
    <w:rsid w:val="00E97E89"/>
    <w:rsid w:val="00EA01A7"/>
    <w:rsid w:val="00EA070E"/>
    <w:rsid w:val="00EA07B1"/>
    <w:rsid w:val="00EA07BB"/>
    <w:rsid w:val="00EA08F0"/>
    <w:rsid w:val="00EA0AE4"/>
    <w:rsid w:val="00EA0B19"/>
    <w:rsid w:val="00EA0BAB"/>
    <w:rsid w:val="00EA0FA8"/>
    <w:rsid w:val="00EA1585"/>
    <w:rsid w:val="00EA15F5"/>
    <w:rsid w:val="00EA167E"/>
    <w:rsid w:val="00EA1808"/>
    <w:rsid w:val="00EA189B"/>
    <w:rsid w:val="00EA1AB0"/>
    <w:rsid w:val="00EA1AF2"/>
    <w:rsid w:val="00EA2019"/>
    <w:rsid w:val="00EA2174"/>
    <w:rsid w:val="00EA2344"/>
    <w:rsid w:val="00EA252A"/>
    <w:rsid w:val="00EA276B"/>
    <w:rsid w:val="00EA2A4D"/>
    <w:rsid w:val="00EA2B58"/>
    <w:rsid w:val="00EA3077"/>
    <w:rsid w:val="00EA30E8"/>
    <w:rsid w:val="00EA311B"/>
    <w:rsid w:val="00EA3483"/>
    <w:rsid w:val="00EA36E7"/>
    <w:rsid w:val="00EA3A26"/>
    <w:rsid w:val="00EA4067"/>
    <w:rsid w:val="00EA40FF"/>
    <w:rsid w:val="00EA4192"/>
    <w:rsid w:val="00EA4279"/>
    <w:rsid w:val="00EA4317"/>
    <w:rsid w:val="00EA4420"/>
    <w:rsid w:val="00EA4423"/>
    <w:rsid w:val="00EA4464"/>
    <w:rsid w:val="00EA4505"/>
    <w:rsid w:val="00EA4577"/>
    <w:rsid w:val="00EA4847"/>
    <w:rsid w:val="00EA48AE"/>
    <w:rsid w:val="00EA48E6"/>
    <w:rsid w:val="00EA4B19"/>
    <w:rsid w:val="00EA4F8D"/>
    <w:rsid w:val="00EA50D7"/>
    <w:rsid w:val="00EA5165"/>
    <w:rsid w:val="00EA527E"/>
    <w:rsid w:val="00EA53D5"/>
    <w:rsid w:val="00EA56CD"/>
    <w:rsid w:val="00EA5E38"/>
    <w:rsid w:val="00EA5ECE"/>
    <w:rsid w:val="00EA5F56"/>
    <w:rsid w:val="00EA6325"/>
    <w:rsid w:val="00EA6497"/>
    <w:rsid w:val="00EA64B4"/>
    <w:rsid w:val="00EA65A1"/>
    <w:rsid w:val="00EA6809"/>
    <w:rsid w:val="00EA6A1F"/>
    <w:rsid w:val="00EA6A4E"/>
    <w:rsid w:val="00EA6A58"/>
    <w:rsid w:val="00EA6A9A"/>
    <w:rsid w:val="00EA6DC5"/>
    <w:rsid w:val="00EA716B"/>
    <w:rsid w:val="00EA71A9"/>
    <w:rsid w:val="00EA736C"/>
    <w:rsid w:val="00EA74FE"/>
    <w:rsid w:val="00EA790D"/>
    <w:rsid w:val="00EA7EB9"/>
    <w:rsid w:val="00EA7FB2"/>
    <w:rsid w:val="00EB00D2"/>
    <w:rsid w:val="00EB01D0"/>
    <w:rsid w:val="00EB0801"/>
    <w:rsid w:val="00EB082B"/>
    <w:rsid w:val="00EB08E6"/>
    <w:rsid w:val="00EB09E2"/>
    <w:rsid w:val="00EB0BFC"/>
    <w:rsid w:val="00EB0E6D"/>
    <w:rsid w:val="00EB1062"/>
    <w:rsid w:val="00EB107B"/>
    <w:rsid w:val="00EB1473"/>
    <w:rsid w:val="00EB15E1"/>
    <w:rsid w:val="00EB197D"/>
    <w:rsid w:val="00EB1CD0"/>
    <w:rsid w:val="00EB1F67"/>
    <w:rsid w:val="00EB2130"/>
    <w:rsid w:val="00EB238B"/>
    <w:rsid w:val="00EB23EE"/>
    <w:rsid w:val="00EB2550"/>
    <w:rsid w:val="00EB2589"/>
    <w:rsid w:val="00EB26D3"/>
    <w:rsid w:val="00EB2774"/>
    <w:rsid w:val="00EB2820"/>
    <w:rsid w:val="00EB2AD8"/>
    <w:rsid w:val="00EB2B66"/>
    <w:rsid w:val="00EB2CC7"/>
    <w:rsid w:val="00EB304C"/>
    <w:rsid w:val="00EB307F"/>
    <w:rsid w:val="00EB3240"/>
    <w:rsid w:val="00EB3792"/>
    <w:rsid w:val="00EB3902"/>
    <w:rsid w:val="00EB3A6D"/>
    <w:rsid w:val="00EB3CA9"/>
    <w:rsid w:val="00EB3DB0"/>
    <w:rsid w:val="00EB3DC7"/>
    <w:rsid w:val="00EB3E58"/>
    <w:rsid w:val="00EB3E8F"/>
    <w:rsid w:val="00EB3EB8"/>
    <w:rsid w:val="00EB44CA"/>
    <w:rsid w:val="00EB44DE"/>
    <w:rsid w:val="00EB4505"/>
    <w:rsid w:val="00EB4772"/>
    <w:rsid w:val="00EB4790"/>
    <w:rsid w:val="00EB4993"/>
    <w:rsid w:val="00EB4BFF"/>
    <w:rsid w:val="00EB4C50"/>
    <w:rsid w:val="00EB4DA0"/>
    <w:rsid w:val="00EB4E99"/>
    <w:rsid w:val="00EB4F9A"/>
    <w:rsid w:val="00EB4FEB"/>
    <w:rsid w:val="00EB4FF0"/>
    <w:rsid w:val="00EB5015"/>
    <w:rsid w:val="00EB51BF"/>
    <w:rsid w:val="00EB5582"/>
    <w:rsid w:val="00EB570C"/>
    <w:rsid w:val="00EB5A0A"/>
    <w:rsid w:val="00EB5E98"/>
    <w:rsid w:val="00EB5F54"/>
    <w:rsid w:val="00EB60B9"/>
    <w:rsid w:val="00EB63DF"/>
    <w:rsid w:val="00EB66F1"/>
    <w:rsid w:val="00EB67F5"/>
    <w:rsid w:val="00EB68FC"/>
    <w:rsid w:val="00EB6D77"/>
    <w:rsid w:val="00EB6DBC"/>
    <w:rsid w:val="00EB7107"/>
    <w:rsid w:val="00EB7158"/>
    <w:rsid w:val="00EB71F8"/>
    <w:rsid w:val="00EB7202"/>
    <w:rsid w:val="00EB731C"/>
    <w:rsid w:val="00EB7466"/>
    <w:rsid w:val="00EB74A5"/>
    <w:rsid w:val="00EB7A23"/>
    <w:rsid w:val="00EB7B62"/>
    <w:rsid w:val="00EB7CE5"/>
    <w:rsid w:val="00EB7E77"/>
    <w:rsid w:val="00EB7FD5"/>
    <w:rsid w:val="00EC021A"/>
    <w:rsid w:val="00EC02E6"/>
    <w:rsid w:val="00EC057F"/>
    <w:rsid w:val="00EC0A22"/>
    <w:rsid w:val="00EC0F2A"/>
    <w:rsid w:val="00EC1043"/>
    <w:rsid w:val="00EC16D5"/>
    <w:rsid w:val="00EC2208"/>
    <w:rsid w:val="00EC2298"/>
    <w:rsid w:val="00EC26CA"/>
    <w:rsid w:val="00EC283B"/>
    <w:rsid w:val="00EC2927"/>
    <w:rsid w:val="00EC2A46"/>
    <w:rsid w:val="00EC2AF0"/>
    <w:rsid w:val="00EC2B0B"/>
    <w:rsid w:val="00EC2EFD"/>
    <w:rsid w:val="00EC2F0A"/>
    <w:rsid w:val="00EC36FC"/>
    <w:rsid w:val="00EC381A"/>
    <w:rsid w:val="00EC383A"/>
    <w:rsid w:val="00EC38DA"/>
    <w:rsid w:val="00EC3C25"/>
    <w:rsid w:val="00EC3EE8"/>
    <w:rsid w:val="00EC3F8B"/>
    <w:rsid w:val="00EC461B"/>
    <w:rsid w:val="00EC4777"/>
    <w:rsid w:val="00EC491D"/>
    <w:rsid w:val="00EC4BA1"/>
    <w:rsid w:val="00EC4BCF"/>
    <w:rsid w:val="00EC4C1D"/>
    <w:rsid w:val="00EC505E"/>
    <w:rsid w:val="00EC55D0"/>
    <w:rsid w:val="00EC58BC"/>
    <w:rsid w:val="00EC58D1"/>
    <w:rsid w:val="00EC5A14"/>
    <w:rsid w:val="00EC5B59"/>
    <w:rsid w:val="00EC5F88"/>
    <w:rsid w:val="00EC6452"/>
    <w:rsid w:val="00EC649C"/>
    <w:rsid w:val="00EC6558"/>
    <w:rsid w:val="00EC692E"/>
    <w:rsid w:val="00EC6956"/>
    <w:rsid w:val="00EC6A49"/>
    <w:rsid w:val="00EC6ABD"/>
    <w:rsid w:val="00EC6C00"/>
    <w:rsid w:val="00EC6E52"/>
    <w:rsid w:val="00EC6EAB"/>
    <w:rsid w:val="00EC6FE2"/>
    <w:rsid w:val="00EC70D6"/>
    <w:rsid w:val="00EC71B8"/>
    <w:rsid w:val="00EC7640"/>
    <w:rsid w:val="00EC77E2"/>
    <w:rsid w:val="00EC7A2C"/>
    <w:rsid w:val="00EC7A3C"/>
    <w:rsid w:val="00EC7A4B"/>
    <w:rsid w:val="00EC7E5B"/>
    <w:rsid w:val="00ED0064"/>
    <w:rsid w:val="00ED0258"/>
    <w:rsid w:val="00ED029D"/>
    <w:rsid w:val="00ED0AAE"/>
    <w:rsid w:val="00ED0C10"/>
    <w:rsid w:val="00ED0DC5"/>
    <w:rsid w:val="00ED11D2"/>
    <w:rsid w:val="00ED13EE"/>
    <w:rsid w:val="00ED1688"/>
    <w:rsid w:val="00ED170D"/>
    <w:rsid w:val="00ED172B"/>
    <w:rsid w:val="00ED1A4A"/>
    <w:rsid w:val="00ED1A89"/>
    <w:rsid w:val="00ED1D4A"/>
    <w:rsid w:val="00ED2120"/>
    <w:rsid w:val="00ED240E"/>
    <w:rsid w:val="00ED260A"/>
    <w:rsid w:val="00ED270A"/>
    <w:rsid w:val="00ED286C"/>
    <w:rsid w:val="00ED315A"/>
    <w:rsid w:val="00ED361F"/>
    <w:rsid w:val="00ED3729"/>
    <w:rsid w:val="00ED3A10"/>
    <w:rsid w:val="00ED3F1E"/>
    <w:rsid w:val="00ED3FE7"/>
    <w:rsid w:val="00ED401C"/>
    <w:rsid w:val="00ED404C"/>
    <w:rsid w:val="00ED42E7"/>
    <w:rsid w:val="00ED448F"/>
    <w:rsid w:val="00ED454B"/>
    <w:rsid w:val="00ED4AEF"/>
    <w:rsid w:val="00ED4AF9"/>
    <w:rsid w:val="00ED4B1A"/>
    <w:rsid w:val="00ED4BBE"/>
    <w:rsid w:val="00ED4E37"/>
    <w:rsid w:val="00ED4FFE"/>
    <w:rsid w:val="00ED5105"/>
    <w:rsid w:val="00ED5118"/>
    <w:rsid w:val="00ED51F9"/>
    <w:rsid w:val="00ED5206"/>
    <w:rsid w:val="00ED532E"/>
    <w:rsid w:val="00ED55D1"/>
    <w:rsid w:val="00ED5742"/>
    <w:rsid w:val="00ED5B6F"/>
    <w:rsid w:val="00ED6047"/>
    <w:rsid w:val="00ED608F"/>
    <w:rsid w:val="00ED6456"/>
    <w:rsid w:val="00ED6481"/>
    <w:rsid w:val="00ED649B"/>
    <w:rsid w:val="00ED67D3"/>
    <w:rsid w:val="00ED6950"/>
    <w:rsid w:val="00ED6BD6"/>
    <w:rsid w:val="00ED73AD"/>
    <w:rsid w:val="00ED744D"/>
    <w:rsid w:val="00ED754B"/>
    <w:rsid w:val="00ED77C7"/>
    <w:rsid w:val="00ED77D5"/>
    <w:rsid w:val="00ED7867"/>
    <w:rsid w:val="00ED7894"/>
    <w:rsid w:val="00ED79AF"/>
    <w:rsid w:val="00ED7A66"/>
    <w:rsid w:val="00ED7B08"/>
    <w:rsid w:val="00ED7D0D"/>
    <w:rsid w:val="00ED7DCB"/>
    <w:rsid w:val="00ED7E42"/>
    <w:rsid w:val="00EE0126"/>
    <w:rsid w:val="00EE0345"/>
    <w:rsid w:val="00EE0431"/>
    <w:rsid w:val="00EE04C5"/>
    <w:rsid w:val="00EE04CC"/>
    <w:rsid w:val="00EE06EE"/>
    <w:rsid w:val="00EE0722"/>
    <w:rsid w:val="00EE0731"/>
    <w:rsid w:val="00EE07A4"/>
    <w:rsid w:val="00EE0820"/>
    <w:rsid w:val="00EE0848"/>
    <w:rsid w:val="00EE089F"/>
    <w:rsid w:val="00EE0987"/>
    <w:rsid w:val="00EE09ED"/>
    <w:rsid w:val="00EE0A53"/>
    <w:rsid w:val="00EE0AEB"/>
    <w:rsid w:val="00EE0C09"/>
    <w:rsid w:val="00EE0E32"/>
    <w:rsid w:val="00EE1243"/>
    <w:rsid w:val="00EE1330"/>
    <w:rsid w:val="00EE13FF"/>
    <w:rsid w:val="00EE155D"/>
    <w:rsid w:val="00EE1582"/>
    <w:rsid w:val="00EE196A"/>
    <w:rsid w:val="00EE1BD8"/>
    <w:rsid w:val="00EE1BFA"/>
    <w:rsid w:val="00EE1C0D"/>
    <w:rsid w:val="00EE1C90"/>
    <w:rsid w:val="00EE2155"/>
    <w:rsid w:val="00EE2267"/>
    <w:rsid w:val="00EE23DF"/>
    <w:rsid w:val="00EE24D1"/>
    <w:rsid w:val="00EE2516"/>
    <w:rsid w:val="00EE254E"/>
    <w:rsid w:val="00EE2852"/>
    <w:rsid w:val="00EE2A90"/>
    <w:rsid w:val="00EE2E02"/>
    <w:rsid w:val="00EE30AC"/>
    <w:rsid w:val="00EE32F8"/>
    <w:rsid w:val="00EE3355"/>
    <w:rsid w:val="00EE3893"/>
    <w:rsid w:val="00EE3923"/>
    <w:rsid w:val="00EE3969"/>
    <w:rsid w:val="00EE3B1C"/>
    <w:rsid w:val="00EE3D41"/>
    <w:rsid w:val="00EE3F5B"/>
    <w:rsid w:val="00EE3F5F"/>
    <w:rsid w:val="00EE42CE"/>
    <w:rsid w:val="00EE4326"/>
    <w:rsid w:val="00EE4357"/>
    <w:rsid w:val="00EE44D5"/>
    <w:rsid w:val="00EE47C8"/>
    <w:rsid w:val="00EE492E"/>
    <w:rsid w:val="00EE49D5"/>
    <w:rsid w:val="00EE4BB6"/>
    <w:rsid w:val="00EE4DD0"/>
    <w:rsid w:val="00EE4E8F"/>
    <w:rsid w:val="00EE50F1"/>
    <w:rsid w:val="00EE52E6"/>
    <w:rsid w:val="00EE5993"/>
    <w:rsid w:val="00EE5F09"/>
    <w:rsid w:val="00EE5F47"/>
    <w:rsid w:val="00EE5FAB"/>
    <w:rsid w:val="00EE6053"/>
    <w:rsid w:val="00EE61B0"/>
    <w:rsid w:val="00EE6223"/>
    <w:rsid w:val="00EE65E8"/>
    <w:rsid w:val="00EE6A9A"/>
    <w:rsid w:val="00EE6B0A"/>
    <w:rsid w:val="00EE6F27"/>
    <w:rsid w:val="00EE6F2A"/>
    <w:rsid w:val="00EE6F5F"/>
    <w:rsid w:val="00EE704B"/>
    <w:rsid w:val="00EE78F2"/>
    <w:rsid w:val="00EE7971"/>
    <w:rsid w:val="00EE7A83"/>
    <w:rsid w:val="00EE7A84"/>
    <w:rsid w:val="00EE7B90"/>
    <w:rsid w:val="00EE7FD8"/>
    <w:rsid w:val="00EF0126"/>
    <w:rsid w:val="00EF0331"/>
    <w:rsid w:val="00EF06D9"/>
    <w:rsid w:val="00EF0744"/>
    <w:rsid w:val="00EF0B55"/>
    <w:rsid w:val="00EF0CD9"/>
    <w:rsid w:val="00EF0DC2"/>
    <w:rsid w:val="00EF11AD"/>
    <w:rsid w:val="00EF1409"/>
    <w:rsid w:val="00EF15B9"/>
    <w:rsid w:val="00EF16FF"/>
    <w:rsid w:val="00EF176E"/>
    <w:rsid w:val="00EF1A49"/>
    <w:rsid w:val="00EF1D87"/>
    <w:rsid w:val="00EF1E0D"/>
    <w:rsid w:val="00EF2367"/>
    <w:rsid w:val="00EF2585"/>
    <w:rsid w:val="00EF27D0"/>
    <w:rsid w:val="00EF2A15"/>
    <w:rsid w:val="00EF2D13"/>
    <w:rsid w:val="00EF2F39"/>
    <w:rsid w:val="00EF2F94"/>
    <w:rsid w:val="00EF3086"/>
    <w:rsid w:val="00EF308A"/>
    <w:rsid w:val="00EF37EA"/>
    <w:rsid w:val="00EF3848"/>
    <w:rsid w:val="00EF38CB"/>
    <w:rsid w:val="00EF38D2"/>
    <w:rsid w:val="00EF396E"/>
    <w:rsid w:val="00EF39B9"/>
    <w:rsid w:val="00EF3AAC"/>
    <w:rsid w:val="00EF3D23"/>
    <w:rsid w:val="00EF3FF1"/>
    <w:rsid w:val="00EF42AF"/>
    <w:rsid w:val="00EF4702"/>
    <w:rsid w:val="00EF4777"/>
    <w:rsid w:val="00EF481D"/>
    <w:rsid w:val="00EF488E"/>
    <w:rsid w:val="00EF48D4"/>
    <w:rsid w:val="00EF4927"/>
    <w:rsid w:val="00EF4A70"/>
    <w:rsid w:val="00EF4BC1"/>
    <w:rsid w:val="00EF4BCB"/>
    <w:rsid w:val="00EF4CF2"/>
    <w:rsid w:val="00EF4E84"/>
    <w:rsid w:val="00EF5447"/>
    <w:rsid w:val="00EF5496"/>
    <w:rsid w:val="00EF5725"/>
    <w:rsid w:val="00EF576E"/>
    <w:rsid w:val="00EF58A9"/>
    <w:rsid w:val="00EF58AC"/>
    <w:rsid w:val="00EF59C2"/>
    <w:rsid w:val="00EF5A75"/>
    <w:rsid w:val="00EF5A7F"/>
    <w:rsid w:val="00EF5AE0"/>
    <w:rsid w:val="00EF5B7C"/>
    <w:rsid w:val="00EF5BFD"/>
    <w:rsid w:val="00EF5D03"/>
    <w:rsid w:val="00EF6049"/>
    <w:rsid w:val="00EF6373"/>
    <w:rsid w:val="00EF64FA"/>
    <w:rsid w:val="00EF65A1"/>
    <w:rsid w:val="00EF7014"/>
    <w:rsid w:val="00EF7278"/>
    <w:rsid w:val="00EF75D6"/>
    <w:rsid w:val="00EF778B"/>
    <w:rsid w:val="00EF77A7"/>
    <w:rsid w:val="00EF7900"/>
    <w:rsid w:val="00EF7A72"/>
    <w:rsid w:val="00F0023F"/>
    <w:rsid w:val="00F00413"/>
    <w:rsid w:val="00F004D6"/>
    <w:rsid w:val="00F0064D"/>
    <w:rsid w:val="00F008CA"/>
    <w:rsid w:val="00F009D0"/>
    <w:rsid w:val="00F00BFC"/>
    <w:rsid w:val="00F00C88"/>
    <w:rsid w:val="00F00D6C"/>
    <w:rsid w:val="00F00EFE"/>
    <w:rsid w:val="00F00F2E"/>
    <w:rsid w:val="00F0124E"/>
    <w:rsid w:val="00F015C4"/>
    <w:rsid w:val="00F0161C"/>
    <w:rsid w:val="00F0193C"/>
    <w:rsid w:val="00F01C6F"/>
    <w:rsid w:val="00F02421"/>
    <w:rsid w:val="00F02461"/>
    <w:rsid w:val="00F02490"/>
    <w:rsid w:val="00F02594"/>
    <w:rsid w:val="00F026D4"/>
    <w:rsid w:val="00F02A95"/>
    <w:rsid w:val="00F02D01"/>
    <w:rsid w:val="00F02F03"/>
    <w:rsid w:val="00F02FB6"/>
    <w:rsid w:val="00F03082"/>
    <w:rsid w:val="00F030B0"/>
    <w:rsid w:val="00F032E0"/>
    <w:rsid w:val="00F033A8"/>
    <w:rsid w:val="00F033E9"/>
    <w:rsid w:val="00F03980"/>
    <w:rsid w:val="00F03BA5"/>
    <w:rsid w:val="00F03BE0"/>
    <w:rsid w:val="00F03CB9"/>
    <w:rsid w:val="00F04155"/>
    <w:rsid w:val="00F042CF"/>
    <w:rsid w:val="00F04485"/>
    <w:rsid w:val="00F04584"/>
    <w:rsid w:val="00F046E5"/>
    <w:rsid w:val="00F047FD"/>
    <w:rsid w:val="00F04CEB"/>
    <w:rsid w:val="00F05045"/>
    <w:rsid w:val="00F0572E"/>
    <w:rsid w:val="00F05979"/>
    <w:rsid w:val="00F05A13"/>
    <w:rsid w:val="00F05BD7"/>
    <w:rsid w:val="00F05DB0"/>
    <w:rsid w:val="00F0627C"/>
    <w:rsid w:val="00F06A6A"/>
    <w:rsid w:val="00F06B93"/>
    <w:rsid w:val="00F06D1A"/>
    <w:rsid w:val="00F06EE2"/>
    <w:rsid w:val="00F06F67"/>
    <w:rsid w:val="00F07212"/>
    <w:rsid w:val="00F0722F"/>
    <w:rsid w:val="00F072DC"/>
    <w:rsid w:val="00F07325"/>
    <w:rsid w:val="00F0735D"/>
    <w:rsid w:val="00F074DC"/>
    <w:rsid w:val="00F07565"/>
    <w:rsid w:val="00F076CA"/>
    <w:rsid w:val="00F0784F"/>
    <w:rsid w:val="00F078CE"/>
    <w:rsid w:val="00F07A40"/>
    <w:rsid w:val="00F07ACF"/>
    <w:rsid w:val="00F07EA4"/>
    <w:rsid w:val="00F07EDD"/>
    <w:rsid w:val="00F10657"/>
    <w:rsid w:val="00F106F9"/>
    <w:rsid w:val="00F107E2"/>
    <w:rsid w:val="00F10818"/>
    <w:rsid w:val="00F10B11"/>
    <w:rsid w:val="00F1102D"/>
    <w:rsid w:val="00F11351"/>
    <w:rsid w:val="00F11479"/>
    <w:rsid w:val="00F11514"/>
    <w:rsid w:val="00F115AB"/>
    <w:rsid w:val="00F11653"/>
    <w:rsid w:val="00F11741"/>
    <w:rsid w:val="00F117B2"/>
    <w:rsid w:val="00F118A9"/>
    <w:rsid w:val="00F11942"/>
    <w:rsid w:val="00F11C4C"/>
    <w:rsid w:val="00F11EF8"/>
    <w:rsid w:val="00F11F30"/>
    <w:rsid w:val="00F1243D"/>
    <w:rsid w:val="00F1256F"/>
    <w:rsid w:val="00F125C2"/>
    <w:rsid w:val="00F1293A"/>
    <w:rsid w:val="00F12D1E"/>
    <w:rsid w:val="00F12D81"/>
    <w:rsid w:val="00F12D88"/>
    <w:rsid w:val="00F12E1C"/>
    <w:rsid w:val="00F12F68"/>
    <w:rsid w:val="00F13152"/>
    <w:rsid w:val="00F133A4"/>
    <w:rsid w:val="00F1359A"/>
    <w:rsid w:val="00F135A1"/>
    <w:rsid w:val="00F13A31"/>
    <w:rsid w:val="00F13B63"/>
    <w:rsid w:val="00F13C9D"/>
    <w:rsid w:val="00F14140"/>
    <w:rsid w:val="00F142EE"/>
    <w:rsid w:val="00F14395"/>
    <w:rsid w:val="00F14571"/>
    <w:rsid w:val="00F14851"/>
    <w:rsid w:val="00F14852"/>
    <w:rsid w:val="00F14B33"/>
    <w:rsid w:val="00F14B99"/>
    <w:rsid w:val="00F15308"/>
    <w:rsid w:val="00F1561C"/>
    <w:rsid w:val="00F1597F"/>
    <w:rsid w:val="00F15C4F"/>
    <w:rsid w:val="00F162C9"/>
    <w:rsid w:val="00F163DA"/>
    <w:rsid w:val="00F16690"/>
    <w:rsid w:val="00F16800"/>
    <w:rsid w:val="00F16879"/>
    <w:rsid w:val="00F168EC"/>
    <w:rsid w:val="00F16FA1"/>
    <w:rsid w:val="00F171EE"/>
    <w:rsid w:val="00F176DB"/>
    <w:rsid w:val="00F179DA"/>
    <w:rsid w:val="00F17D78"/>
    <w:rsid w:val="00F17EAF"/>
    <w:rsid w:val="00F17FBC"/>
    <w:rsid w:val="00F20013"/>
    <w:rsid w:val="00F200C8"/>
    <w:rsid w:val="00F2060C"/>
    <w:rsid w:val="00F2098C"/>
    <w:rsid w:val="00F209CA"/>
    <w:rsid w:val="00F20BA4"/>
    <w:rsid w:val="00F20BE8"/>
    <w:rsid w:val="00F20E12"/>
    <w:rsid w:val="00F211A9"/>
    <w:rsid w:val="00F212F1"/>
    <w:rsid w:val="00F21544"/>
    <w:rsid w:val="00F21546"/>
    <w:rsid w:val="00F2166B"/>
    <w:rsid w:val="00F216DF"/>
    <w:rsid w:val="00F2197F"/>
    <w:rsid w:val="00F21C26"/>
    <w:rsid w:val="00F21E33"/>
    <w:rsid w:val="00F21EA0"/>
    <w:rsid w:val="00F21EF3"/>
    <w:rsid w:val="00F21F5C"/>
    <w:rsid w:val="00F22097"/>
    <w:rsid w:val="00F220BB"/>
    <w:rsid w:val="00F222A2"/>
    <w:rsid w:val="00F22478"/>
    <w:rsid w:val="00F22719"/>
    <w:rsid w:val="00F22BFC"/>
    <w:rsid w:val="00F22CD4"/>
    <w:rsid w:val="00F22D35"/>
    <w:rsid w:val="00F237EA"/>
    <w:rsid w:val="00F23897"/>
    <w:rsid w:val="00F239A3"/>
    <w:rsid w:val="00F23C64"/>
    <w:rsid w:val="00F24431"/>
    <w:rsid w:val="00F24640"/>
    <w:rsid w:val="00F24972"/>
    <w:rsid w:val="00F24BDF"/>
    <w:rsid w:val="00F24ED8"/>
    <w:rsid w:val="00F24F8F"/>
    <w:rsid w:val="00F24FC2"/>
    <w:rsid w:val="00F24FCB"/>
    <w:rsid w:val="00F25018"/>
    <w:rsid w:val="00F251D8"/>
    <w:rsid w:val="00F2520B"/>
    <w:rsid w:val="00F25225"/>
    <w:rsid w:val="00F25790"/>
    <w:rsid w:val="00F25AAA"/>
    <w:rsid w:val="00F25B5C"/>
    <w:rsid w:val="00F25E6E"/>
    <w:rsid w:val="00F25ED8"/>
    <w:rsid w:val="00F26438"/>
    <w:rsid w:val="00F265AF"/>
    <w:rsid w:val="00F26639"/>
    <w:rsid w:val="00F26679"/>
    <w:rsid w:val="00F268F9"/>
    <w:rsid w:val="00F26CD3"/>
    <w:rsid w:val="00F26CDD"/>
    <w:rsid w:val="00F26DE9"/>
    <w:rsid w:val="00F2725D"/>
    <w:rsid w:val="00F27431"/>
    <w:rsid w:val="00F27478"/>
    <w:rsid w:val="00F27709"/>
    <w:rsid w:val="00F27888"/>
    <w:rsid w:val="00F27B6E"/>
    <w:rsid w:val="00F27FF1"/>
    <w:rsid w:val="00F304EE"/>
    <w:rsid w:val="00F3074A"/>
    <w:rsid w:val="00F307E0"/>
    <w:rsid w:val="00F30BD7"/>
    <w:rsid w:val="00F30CFB"/>
    <w:rsid w:val="00F30D96"/>
    <w:rsid w:val="00F30F91"/>
    <w:rsid w:val="00F31089"/>
    <w:rsid w:val="00F31145"/>
    <w:rsid w:val="00F312BF"/>
    <w:rsid w:val="00F3130A"/>
    <w:rsid w:val="00F315B7"/>
    <w:rsid w:val="00F3193D"/>
    <w:rsid w:val="00F31996"/>
    <w:rsid w:val="00F319B9"/>
    <w:rsid w:val="00F319C6"/>
    <w:rsid w:val="00F319F3"/>
    <w:rsid w:val="00F31C48"/>
    <w:rsid w:val="00F31EAB"/>
    <w:rsid w:val="00F31EF5"/>
    <w:rsid w:val="00F31F00"/>
    <w:rsid w:val="00F32058"/>
    <w:rsid w:val="00F320D1"/>
    <w:rsid w:val="00F320FD"/>
    <w:rsid w:val="00F3228C"/>
    <w:rsid w:val="00F3244C"/>
    <w:rsid w:val="00F32803"/>
    <w:rsid w:val="00F32843"/>
    <w:rsid w:val="00F3286D"/>
    <w:rsid w:val="00F328BC"/>
    <w:rsid w:val="00F32C58"/>
    <w:rsid w:val="00F32C64"/>
    <w:rsid w:val="00F32D55"/>
    <w:rsid w:val="00F32F24"/>
    <w:rsid w:val="00F330C3"/>
    <w:rsid w:val="00F33147"/>
    <w:rsid w:val="00F33330"/>
    <w:rsid w:val="00F334C0"/>
    <w:rsid w:val="00F336F2"/>
    <w:rsid w:val="00F338E5"/>
    <w:rsid w:val="00F339EE"/>
    <w:rsid w:val="00F33A2F"/>
    <w:rsid w:val="00F33DC7"/>
    <w:rsid w:val="00F33E19"/>
    <w:rsid w:val="00F34109"/>
    <w:rsid w:val="00F341AB"/>
    <w:rsid w:val="00F34780"/>
    <w:rsid w:val="00F347E6"/>
    <w:rsid w:val="00F348E9"/>
    <w:rsid w:val="00F34A52"/>
    <w:rsid w:val="00F34B9B"/>
    <w:rsid w:val="00F34BD2"/>
    <w:rsid w:val="00F34CD8"/>
    <w:rsid w:val="00F34D4E"/>
    <w:rsid w:val="00F34D63"/>
    <w:rsid w:val="00F34DC0"/>
    <w:rsid w:val="00F34DFB"/>
    <w:rsid w:val="00F34E53"/>
    <w:rsid w:val="00F34E75"/>
    <w:rsid w:val="00F34EBE"/>
    <w:rsid w:val="00F351E3"/>
    <w:rsid w:val="00F352C5"/>
    <w:rsid w:val="00F3578F"/>
    <w:rsid w:val="00F3597C"/>
    <w:rsid w:val="00F35B8C"/>
    <w:rsid w:val="00F35C52"/>
    <w:rsid w:val="00F35F75"/>
    <w:rsid w:val="00F35F7E"/>
    <w:rsid w:val="00F360D5"/>
    <w:rsid w:val="00F36141"/>
    <w:rsid w:val="00F36220"/>
    <w:rsid w:val="00F3628F"/>
    <w:rsid w:val="00F36389"/>
    <w:rsid w:val="00F364B1"/>
    <w:rsid w:val="00F36710"/>
    <w:rsid w:val="00F36835"/>
    <w:rsid w:val="00F368F4"/>
    <w:rsid w:val="00F3691B"/>
    <w:rsid w:val="00F36C30"/>
    <w:rsid w:val="00F36D71"/>
    <w:rsid w:val="00F3708D"/>
    <w:rsid w:val="00F37667"/>
    <w:rsid w:val="00F377F9"/>
    <w:rsid w:val="00F37ADD"/>
    <w:rsid w:val="00F37E85"/>
    <w:rsid w:val="00F37EEA"/>
    <w:rsid w:val="00F40142"/>
    <w:rsid w:val="00F40233"/>
    <w:rsid w:val="00F4049D"/>
    <w:rsid w:val="00F40888"/>
    <w:rsid w:val="00F4090B"/>
    <w:rsid w:val="00F40A7C"/>
    <w:rsid w:val="00F40A9D"/>
    <w:rsid w:val="00F40E95"/>
    <w:rsid w:val="00F410A1"/>
    <w:rsid w:val="00F4112B"/>
    <w:rsid w:val="00F418BB"/>
    <w:rsid w:val="00F41919"/>
    <w:rsid w:val="00F41952"/>
    <w:rsid w:val="00F41D3D"/>
    <w:rsid w:val="00F42065"/>
    <w:rsid w:val="00F4209A"/>
    <w:rsid w:val="00F42211"/>
    <w:rsid w:val="00F423B1"/>
    <w:rsid w:val="00F42792"/>
    <w:rsid w:val="00F427AA"/>
    <w:rsid w:val="00F428FD"/>
    <w:rsid w:val="00F42B4E"/>
    <w:rsid w:val="00F42EBA"/>
    <w:rsid w:val="00F42FBA"/>
    <w:rsid w:val="00F4326C"/>
    <w:rsid w:val="00F432EB"/>
    <w:rsid w:val="00F43304"/>
    <w:rsid w:val="00F43466"/>
    <w:rsid w:val="00F43586"/>
    <w:rsid w:val="00F43612"/>
    <w:rsid w:val="00F43732"/>
    <w:rsid w:val="00F43A06"/>
    <w:rsid w:val="00F43C1E"/>
    <w:rsid w:val="00F44037"/>
    <w:rsid w:val="00F44415"/>
    <w:rsid w:val="00F446D1"/>
    <w:rsid w:val="00F44928"/>
    <w:rsid w:val="00F4497B"/>
    <w:rsid w:val="00F44AF5"/>
    <w:rsid w:val="00F44C62"/>
    <w:rsid w:val="00F44D63"/>
    <w:rsid w:val="00F44D95"/>
    <w:rsid w:val="00F456EB"/>
    <w:rsid w:val="00F45A5E"/>
    <w:rsid w:val="00F45B72"/>
    <w:rsid w:val="00F45C67"/>
    <w:rsid w:val="00F45CA4"/>
    <w:rsid w:val="00F45CD5"/>
    <w:rsid w:val="00F46167"/>
    <w:rsid w:val="00F46678"/>
    <w:rsid w:val="00F4688A"/>
    <w:rsid w:val="00F468FD"/>
    <w:rsid w:val="00F46AE8"/>
    <w:rsid w:val="00F46B30"/>
    <w:rsid w:val="00F46E25"/>
    <w:rsid w:val="00F46E38"/>
    <w:rsid w:val="00F46F3B"/>
    <w:rsid w:val="00F4739A"/>
    <w:rsid w:val="00F47501"/>
    <w:rsid w:val="00F47A34"/>
    <w:rsid w:val="00F47D84"/>
    <w:rsid w:val="00F47DAE"/>
    <w:rsid w:val="00F47F92"/>
    <w:rsid w:val="00F5026C"/>
    <w:rsid w:val="00F50387"/>
    <w:rsid w:val="00F50509"/>
    <w:rsid w:val="00F506BF"/>
    <w:rsid w:val="00F50863"/>
    <w:rsid w:val="00F50B43"/>
    <w:rsid w:val="00F50E4F"/>
    <w:rsid w:val="00F511AA"/>
    <w:rsid w:val="00F5153A"/>
    <w:rsid w:val="00F51602"/>
    <w:rsid w:val="00F51660"/>
    <w:rsid w:val="00F517A6"/>
    <w:rsid w:val="00F517CE"/>
    <w:rsid w:val="00F517D7"/>
    <w:rsid w:val="00F51E77"/>
    <w:rsid w:val="00F5239B"/>
    <w:rsid w:val="00F525A9"/>
    <w:rsid w:val="00F52729"/>
    <w:rsid w:val="00F52D4D"/>
    <w:rsid w:val="00F530F6"/>
    <w:rsid w:val="00F53727"/>
    <w:rsid w:val="00F539B7"/>
    <w:rsid w:val="00F53C0E"/>
    <w:rsid w:val="00F53E32"/>
    <w:rsid w:val="00F54073"/>
    <w:rsid w:val="00F54181"/>
    <w:rsid w:val="00F54185"/>
    <w:rsid w:val="00F54390"/>
    <w:rsid w:val="00F5443D"/>
    <w:rsid w:val="00F547D8"/>
    <w:rsid w:val="00F54885"/>
    <w:rsid w:val="00F54C3B"/>
    <w:rsid w:val="00F54CFA"/>
    <w:rsid w:val="00F54D22"/>
    <w:rsid w:val="00F54E61"/>
    <w:rsid w:val="00F54E8B"/>
    <w:rsid w:val="00F54F4A"/>
    <w:rsid w:val="00F55190"/>
    <w:rsid w:val="00F55528"/>
    <w:rsid w:val="00F55847"/>
    <w:rsid w:val="00F5595B"/>
    <w:rsid w:val="00F55E03"/>
    <w:rsid w:val="00F55E8C"/>
    <w:rsid w:val="00F560CF"/>
    <w:rsid w:val="00F56208"/>
    <w:rsid w:val="00F56718"/>
    <w:rsid w:val="00F569B4"/>
    <w:rsid w:val="00F56B20"/>
    <w:rsid w:val="00F56C0E"/>
    <w:rsid w:val="00F56C27"/>
    <w:rsid w:val="00F56C96"/>
    <w:rsid w:val="00F56CD1"/>
    <w:rsid w:val="00F56FA2"/>
    <w:rsid w:val="00F5701B"/>
    <w:rsid w:val="00F575B8"/>
    <w:rsid w:val="00F57CD8"/>
    <w:rsid w:val="00F57F5D"/>
    <w:rsid w:val="00F57F7A"/>
    <w:rsid w:val="00F60314"/>
    <w:rsid w:val="00F6049B"/>
    <w:rsid w:val="00F6063C"/>
    <w:rsid w:val="00F6074C"/>
    <w:rsid w:val="00F60791"/>
    <w:rsid w:val="00F608A2"/>
    <w:rsid w:val="00F60B41"/>
    <w:rsid w:val="00F61040"/>
    <w:rsid w:val="00F6137D"/>
    <w:rsid w:val="00F614A7"/>
    <w:rsid w:val="00F61559"/>
    <w:rsid w:val="00F61690"/>
    <w:rsid w:val="00F6170E"/>
    <w:rsid w:val="00F61757"/>
    <w:rsid w:val="00F61862"/>
    <w:rsid w:val="00F61A45"/>
    <w:rsid w:val="00F61DBA"/>
    <w:rsid w:val="00F61EDD"/>
    <w:rsid w:val="00F61F29"/>
    <w:rsid w:val="00F61FCD"/>
    <w:rsid w:val="00F62180"/>
    <w:rsid w:val="00F62256"/>
    <w:rsid w:val="00F627A1"/>
    <w:rsid w:val="00F62A7A"/>
    <w:rsid w:val="00F62D33"/>
    <w:rsid w:val="00F62EAE"/>
    <w:rsid w:val="00F6304D"/>
    <w:rsid w:val="00F6306F"/>
    <w:rsid w:val="00F632B8"/>
    <w:rsid w:val="00F63493"/>
    <w:rsid w:val="00F634DB"/>
    <w:rsid w:val="00F6367A"/>
    <w:rsid w:val="00F63893"/>
    <w:rsid w:val="00F6395B"/>
    <w:rsid w:val="00F63B6E"/>
    <w:rsid w:val="00F63E78"/>
    <w:rsid w:val="00F63F40"/>
    <w:rsid w:val="00F646CC"/>
    <w:rsid w:val="00F647CD"/>
    <w:rsid w:val="00F64F92"/>
    <w:rsid w:val="00F65308"/>
    <w:rsid w:val="00F65660"/>
    <w:rsid w:val="00F65689"/>
    <w:rsid w:val="00F656F0"/>
    <w:rsid w:val="00F6570B"/>
    <w:rsid w:val="00F658C9"/>
    <w:rsid w:val="00F659C2"/>
    <w:rsid w:val="00F65D8F"/>
    <w:rsid w:val="00F66077"/>
    <w:rsid w:val="00F6635F"/>
    <w:rsid w:val="00F66500"/>
    <w:rsid w:val="00F665B6"/>
    <w:rsid w:val="00F666B2"/>
    <w:rsid w:val="00F668F3"/>
    <w:rsid w:val="00F66CEB"/>
    <w:rsid w:val="00F66DF5"/>
    <w:rsid w:val="00F66E46"/>
    <w:rsid w:val="00F66F4D"/>
    <w:rsid w:val="00F670A8"/>
    <w:rsid w:val="00F67126"/>
    <w:rsid w:val="00F672E1"/>
    <w:rsid w:val="00F67481"/>
    <w:rsid w:val="00F674F0"/>
    <w:rsid w:val="00F675F6"/>
    <w:rsid w:val="00F67613"/>
    <w:rsid w:val="00F67615"/>
    <w:rsid w:val="00F67CDC"/>
    <w:rsid w:val="00F67E00"/>
    <w:rsid w:val="00F67F0B"/>
    <w:rsid w:val="00F703AB"/>
    <w:rsid w:val="00F706EA"/>
    <w:rsid w:val="00F70758"/>
    <w:rsid w:val="00F708D5"/>
    <w:rsid w:val="00F70ED7"/>
    <w:rsid w:val="00F71277"/>
    <w:rsid w:val="00F71355"/>
    <w:rsid w:val="00F71370"/>
    <w:rsid w:val="00F7147E"/>
    <w:rsid w:val="00F71606"/>
    <w:rsid w:val="00F71686"/>
    <w:rsid w:val="00F717F0"/>
    <w:rsid w:val="00F71850"/>
    <w:rsid w:val="00F71C1E"/>
    <w:rsid w:val="00F723B5"/>
    <w:rsid w:val="00F7266F"/>
    <w:rsid w:val="00F726C8"/>
    <w:rsid w:val="00F72946"/>
    <w:rsid w:val="00F72975"/>
    <w:rsid w:val="00F72B34"/>
    <w:rsid w:val="00F72D5A"/>
    <w:rsid w:val="00F72F72"/>
    <w:rsid w:val="00F72F98"/>
    <w:rsid w:val="00F72FAF"/>
    <w:rsid w:val="00F730B9"/>
    <w:rsid w:val="00F73191"/>
    <w:rsid w:val="00F735AB"/>
    <w:rsid w:val="00F737CE"/>
    <w:rsid w:val="00F73886"/>
    <w:rsid w:val="00F7390A"/>
    <w:rsid w:val="00F7391E"/>
    <w:rsid w:val="00F745E6"/>
    <w:rsid w:val="00F74768"/>
    <w:rsid w:val="00F74798"/>
    <w:rsid w:val="00F74BDF"/>
    <w:rsid w:val="00F74CA5"/>
    <w:rsid w:val="00F74D4A"/>
    <w:rsid w:val="00F74DD9"/>
    <w:rsid w:val="00F75DB2"/>
    <w:rsid w:val="00F76257"/>
    <w:rsid w:val="00F766AF"/>
    <w:rsid w:val="00F76879"/>
    <w:rsid w:val="00F769D8"/>
    <w:rsid w:val="00F76B61"/>
    <w:rsid w:val="00F76C7F"/>
    <w:rsid w:val="00F76C98"/>
    <w:rsid w:val="00F76D77"/>
    <w:rsid w:val="00F76E64"/>
    <w:rsid w:val="00F7724C"/>
    <w:rsid w:val="00F772B9"/>
    <w:rsid w:val="00F773A6"/>
    <w:rsid w:val="00F777BD"/>
    <w:rsid w:val="00F77A4F"/>
    <w:rsid w:val="00F77C69"/>
    <w:rsid w:val="00F77C86"/>
    <w:rsid w:val="00F77D58"/>
    <w:rsid w:val="00F77D5E"/>
    <w:rsid w:val="00F8010A"/>
    <w:rsid w:val="00F8010E"/>
    <w:rsid w:val="00F804CD"/>
    <w:rsid w:val="00F8065A"/>
    <w:rsid w:val="00F80750"/>
    <w:rsid w:val="00F80783"/>
    <w:rsid w:val="00F808BB"/>
    <w:rsid w:val="00F80BE9"/>
    <w:rsid w:val="00F80C8B"/>
    <w:rsid w:val="00F81027"/>
    <w:rsid w:val="00F81082"/>
    <w:rsid w:val="00F813C6"/>
    <w:rsid w:val="00F81594"/>
    <w:rsid w:val="00F81846"/>
    <w:rsid w:val="00F81983"/>
    <w:rsid w:val="00F81BAF"/>
    <w:rsid w:val="00F81E97"/>
    <w:rsid w:val="00F81F54"/>
    <w:rsid w:val="00F81FCA"/>
    <w:rsid w:val="00F8208F"/>
    <w:rsid w:val="00F820FF"/>
    <w:rsid w:val="00F82548"/>
    <w:rsid w:val="00F82713"/>
    <w:rsid w:val="00F8299F"/>
    <w:rsid w:val="00F82FFE"/>
    <w:rsid w:val="00F8322F"/>
    <w:rsid w:val="00F83866"/>
    <w:rsid w:val="00F83869"/>
    <w:rsid w:val="00F83AB0"/>
    <w:rsid w:val="00F83C3D"/>
    <w:rsid w:val="00F83C46"/>
    <w:rsid w:val="00F83C6F"/>
    <w:rsid w:val="00F8403B"/>
    <w:rsid w:val="00F840C6"/>
    <w:rsid w:val="00F840F7"/>
    <w:rsid w:val="00F846C3"/>
    <w:rsid w:val="00F850EF"/>
    <w:rsid w:val="00F8538A"/>
    <w:rsid w:val="00F85827"/>
    <w:rsid w:val="00F85836"/>
    <w:rsid w:val="00F8588B"/>
    <w:rsid w:val="00F85952"/>
    <w:rsid w:val="00F85C3E"/>
    <w:rsid w:val="00F85CBD"/>
    <w:rsid w:val="00F85F59"/>
    <w:rsid w:val="00F86254"/>
    <w:rsid w:val="00F86413"/>
    <w:rsid w:val="00F864EA"/>
    <w:rsid w:val="00F86717"/>
    <w:rsid w:val="00F8672D"/>
    <w:rsid w:val="00F86808"/>
    <w:rsid w:val="00F86897"/>
    <w:rsid w:val="00F86965"/>
    <w:rsid w:val="00F869E4"/>
    <w:rsid w:val="00F86B65"/>
    <w:rsid w:val="00F86C3D"/>
    <w:rsid w:val="00F86DD4"/>
    <w:rsid w:val="00F87CE1"/>
    <w:rsid w:val="00F87ED8"/>
    <w:rsid w:val="00F900BE"/>
    <w:rsid w:val="00F903B7"/>
    <w:rsid w:val="00F905F4"/>
    <w:rsid w:val="00F906A5"/>
    <w:rsid w:val="00F90BEB"/>
    <w:rsid w:val="00F90BFA"/>
    <w:rsid w:val="00F91256"/>
    <w:rsid w:val="00F9133B"/>
    <w:rsid w:val="00F91790"/>
    <w:rsid w:val="00F91C99"/>
    <w:rsid w:val="00F91E17"/>
    <w:rsid w:val="00F9206E"/>
    <w:rsid w:val="00F9225E"/>
    <w:rsid w:val="00F9270D"/>
    <w:rsid w:val="00F92947"/>
    <w:rsid w:val="00F93087"/>
    <w:rsid w:val="00F93246"/>
    <w:rsid w:val="00F93374"/>
    <w:rsid w:val="00F933AA"/>
    <w:rsid w:val="00F936F5"/>
    <w:rsid w:val="00F938C1"/>
    <w:rsid w:val="00F93C5E"/>
    <w:rsid w:val="00F93FD6"/>
    <w:rsid w:val="00F9403C"/>
    <w:rsid w:val="00F94245"/>
    <w:rsid w:val="00F94277"/>
    <w:rsid w:val="00F9471D"/>
    <w:rsid w:val="00F94986"/>
    <w:rsid w:val="00F94A04"/>
    <w:rsid w:val="00F94A5B"/>
    <w:rsid w:val="00F94AF1"/>
    <w:rsid w:val="00F94BD9"/>
    <w:rsid w:val="00F94C63"/>
    <w:rsid w:val="00F94CCF"/>
    <w:rsid w:val="00F94DFD"/>
    <w:rsid w:val="00F95191"/>
    <w:rsid w:val="00F951AE"/>
    <w:rsid w:val="00F951DC"/>
    <w:rsid w:val="00F95359"/>
    <w:rsid w:val="00F95665"/>
    <w:rsid w:val="00F9568E"/>
    <w:rsid w:val="00F95F52"/>
    <w:rsid w:val="00F96049"/>
    <w:rsid w:val="00F9614A"/>
    <w:rsid w:val="00F961A7"/>
    <w:rsid w:val="00F96361"/>
    <w:rsid w:val="00F96448"/>
    <w:rsid w:val="00F96623"/>
    <w:rsid w:val="00F9674D"/>
    <w:rsid w:val="00F96CFA"/>
    <w:rsid w:val="00F975A1"/>
    <w:rsid w:val="00F97622"/>
    <w:rsid w:val="00F97640"/>
    <w:rsid w:val="00F97803"/>
    <w:rsid w:val="00F9780F"/>
    <w:rsid w:val="00F97911"/>
    <w:rsid w:val="00F979FE"/>
    <w:rsid w:val="00F97A89"/>
    <w:rsid w:val="00F97F72"/>
    <w:rsid w:val="00FA02D2"/>
    <w:rsid w:val="00FA031E"/>
    <w:rsid w:val="00FA0320"/>
    <w:rsid w:val="00FA0420"/>
    <w:rsid w:val="00FA061E"/>
    <w:rsid w:val="00FA064E"/>
    <w:rsid w:val="00FA0874"/>
    <w:rsid w:val="00FA0B5A"/>
    <w:rsid w:val="00FA0CAD"/>
    <w:rsid w:val="00FA0CD9"/>
    <w:rsid w:val="00FA10AB"/>
    <w:rsid w:val="00FA158E"/>
    <w:rsid w:val="00FA1B07"/>
    <w:rsid w:val="00FA1D2F"/>
    <w:rsid w:val="00FA1D89"/>
    <w:rsid w:val="00FA1E9F"/>
    <w:rsid w:val="00FA1EBF"/>
    <w:rsid w:val="00FA1FC0"/>
    <w:rsid w:val="00FA20F5"/>
    <w:rsid w:val="00FA2485"/>
    <w:rsid w:val="00FA2BF0"/>
    <w:rsid w:val="00FA2E08"/>
    <w:rsid w:val="00FA3003"/>
    <w:rsid w:val="00FA3236"/>
    <w:rsid w:val="00FA324E"/>
    <w:rsid w:val="00FA3267"/>
    <w:rsid w:val="00FA3707"/>
    <w:rsid w:val="00FA38E0"/>
    <w:rsid w:val="00FA38FB"/>
    <w:rsid w:val="00FA3CEC"/>
    <w:rsid w:val="00FA3D1F"/>
    <w:rsid w:val="00FA3D31"/>
    <w:rsid w:val="00FA3EF3"/>
    <w:rsid w:val="00FA44BC"/>
    <w:rsid w:val="00FA4564"/>
    <w:rsid w:val="00FA4681"/>
    <w:rsid w:val="00FA47E0"/>
    <w:rsid w:val="00FA4B9E"/>
    <w:rsid w:val="00FA4D5E"/>
    <w:rsid w:val="00FA4E3D"/>
    <w:rsid w:val="00FA4F1C"/>
    <w:rsid w:val="00FA5066"/>
    <w:rsid w:val="00FA57EE"/>
    <w:rsid w:val="00FA58AD"/>
    <w:rsid w:val="00FA5920"/>
    <w:rsid w:val="00FA5991"/>
    <w:rsid w:val="00FA5BE4"/>
    <w:rsid w:val="00FA5D26"/>
    <w:rsid w:val="00FA5D2E"/>
    <w:rsid w:val="00FA5FA0"/>
    <w:rsid w:val="00FA60D8"/>
    <w:rsid w:val="00FA6141"/>
    <w:rsid w:val="00FA61F6"/>
    <w:rsid w:val="00FA6259"/>
    <w:rsid w:val="00FA626D"/>
    <w:rsid w:val="00FA6289"/>
    <w:rsid w:val="00FA62EA"/>
    <w:rsid w:val="00FA638B"/>
    <w:rsid w:val="00FA6531"/>
    <w:rsid w:val="00FA653C"/>
    <w:rsid w:val="00FA6593"/>
    <w:rsid w:val="00FA6803"/>
    <w:rsid w:val="00FA693E"/>
    <w:rsid w:val="00FA6A96"/>
    <w:rsid w:val="00FA6B3D"/>
    <w:rsid w:val="00FA6C68"/>
    <w:rsid w:val="00FA6F14"/>
    <w:rsid w:val="00FA6F56"/>
    <w:rsid w:val="00FA6FDC"/>
    <w:rsid w:val="00FA71BF"/>
    <w:rsid w:val="00FA76DB"/>
    <w:rsid w:val="00FA7B5B"/>
    <w:rsid w:val="00FB0149"/>
    <w:rsid w:val="00FB0801"/>
    <w:rsid w:val="00FB0B73"/>
    <w:rsid w:val="00FB0F6B"/>
    <w:rsid w:val="00FB112C"/>
    <w:rsid w:val="00FB123A"/>
    <w:rsid w:val="00FB1273"/>
    <w:rsid w:val="00FB12AD"/>
    <w:rsid w:val="00FB14EF"/>
    <w:rsid w:val="00FB159C"/>
    <w:rsid w:val="00FB1877"/>
    <w:rsid w:val="00FB18E4"/>
    <w:rsid w:val="00FB1A34"/>
    <w:rsid w:val="00FB1C49"/>
    <w:rsid w:val="00FB20E4"/>
    <w:rsid w:val="00FB223D"/>
    <w:rsid w:val="00FB226C"/>
    <w:rsid w:val="00FB2299"/>
    <w:rsid w:val="00FB2390"/>
    <w:rsid w:val="00FB23FA"/>
    <w:rsid w:val="00FB2684"/>
    <w:rsid w:val="00FB26C0"/>
    <w:rsid w:val="00FB27B6"/>
    <w:rsid w:val="00FB29AE"/>
    <w:rsid w:val="00FB29CC"/>
    <w:rsid w:val="00FB2E75"/>
    <w:rsid w:val="00FB30A9"/>
    <w:rsid w:val="00FB32E4"/>
    <w:rsid w:val="00FB340F"/>
    <w:rsid w:val="00FB34D8"/>
    <w:rsid w:val="00FB3612"/>
    <w:rsid w:val="00FB380A"/>
    <w:rsid w:val="00FB38E8"/>
    <w:rsid w:val="00FB3A87"/>
    <w:rsid w:val="00FB3AB0"/>
    <w:rsid w:val="00FB3AB4"/>
    <w:rsid w:val="00FB3AFC"/>
    <w:rsid w:val="00FB3BD5"/>
    <w:rsid w:val="00FB3C32"/>
    <w:rsid w:val="00FB42B5"/>
    <w:rsid w:val="00FB431B"/>
    <w:rsid w:val="00FB431D"/>
    <w:rsid w:val="00FB43E1"/>
    <w:rsid w:val="00FB458B"/>
    <w:rsid w:val="00FB489F"/>
    <w:rsid w:val="00FB4B3D"/>
    <w:rsid w:val="00FB4C49"/>
    <w:rsid w:val="00FB4CF2"/>
    <w:rsid w:val="00FB519B"/>
    <w:rsid w:val="00FB53A3"/>
    <w:rsid w:val="00FB53BB"/>
    <w:rsid w:val="00FB544F"/>
    <w:rsid w:val="00FB58F7"/>
    <w:rsid w:val="00FB59D6"/>
    <w:rsid w:val="00FB5DD4"/>
    <w:rsid w:val="00FB5F27"/>
    <w:rsid w:val="00FB6044"/>
    <w:rsid w:val="00FB6448"/>
    <w:rsid w:val="00FB6608"/>
    <w:rsid w:val="00FB664E"/>
    <w:rsid w:val="00FB6831"/>
    <w:rsid w:val="00FB6B2A"/>
    <w:rsid w:val="00FB6C78"/>
    <w:rsid w:val="00FB6F52"/>
    <w:rsid w:val="00FB7060"/>
    <w:rsid w:val="00FB7076"/>
    <w:rsid w:val="00FB712F"/>
    <w:rsid w:val="00FB71A4"/>
    <w:rsid w:val="00FB7467"/>
    <w:rsid w:val="00FB7593"/>
    <w:rsid w:val="00FB7AE5"/>
    <w:rsid w:val="00FB7DD3"/>
    <w:rsid w:val="00FB7E8E"/>
    <w:rsid w:val="00FB7F7C"/>
    <w:rsid w:val="00FC0021"/>
    <w:rsid w:val="00FC01E3"/>
    <w:rsid w:val="00FC0604"/>
    <w:rsid w:val="00FC073C"/>
    <w:rsid w:val="00FC0850"/>
    <w:rsid w:val="00FC091F"/>
    <w:rsid w:val="00FC0BE1"/>
    <w:rsid w:val="00FC101B"/>
    <w:rsid w:val="00FC10D3"/>
    <w:rsid w:val="00FC123E"/>
    <w:rsid w:val="00FC1242"/>
    <w:rsid w:val="00FC1283"/>
    <w:rsid w:val="00FC165D"/>
    <w:rsid w:val="00FC1722"/>
    <w:rsid w:val="00FC175E"/>
    <w:rsid w:val="00FC1901"/>
    <w:rsid w:val="00FC1A5D"/>
    <w:rsid w:val="00FC2137"/>
    <w:rsid w:val="00FC21EF"/>
    <w:rsid w:val="00FC227C"/>
    <w:rsid w:val="00FC22C7"/>
    <w:rsid w:val="00FC23AF"/>
    <w:rsid w:val="00FC249B"/>
    <w:rsid w:val="00FC26F1"/>
    <w:rsid w:val="00FC295E"/>
    <w:rsid w:val="00FC2A4E"/>
    <w:rsid w:val="00FC2B4E"/>
    <w:rsid w:val="00FC2EF1"/>
    <w:rsid w:val="00FC3035"/>
    <w:rsid w:val="00FC333A"/>
    <w:rsid w:val="00FC3727"/>
    <w:rsid w:val="00FC3788"/>
    <w:rsid w:val="00FC3806"/>
    <w:rsid w:val="00FC3A83"/>
    <w:rsid w:val="00FC3BDB"/>
    <w:rsid w:val="00FC415E"/>
    <w:rsid w:val="00FC41B2"/>
    <w:rsid w:val="00FC42A0"/>
    <w:rsid w:val="00FC4845"/>
    <w:rsid w:val="00FC4BE3"/>
    <w:rsid w:val="00FC4F76"/>
    <w:rsid w:val="00FC508B"/>
    <w:rsid w:val="00FC57D4"/>
    <w:rsid w:val="00FC585E"/>
    <w:rsid w:val="00FC59D6"/>
    <w:rsid w:val="00FC5ADE"/>
    <w:rsid w:val="00FC5C5B"/>
    <w:rsid w:val="00FC5CE1"/>
    <w:rsid w:val="00FC657E"/>
    <w:rsid w:val="00FC68CE"/>
    <w:rsid w:val="00FC6B03"/>
    <w:rsid w:val="00FC6BC0"/>
    <w:rsid w:val="00FC6D08"/>
    <w:rsid w:val="00FC6D7B"/>
    <w:rsid w:val="00FC6E4E"/>
    <w:rsid w:val="00FC6E5D"/>
    <w:rsid w:val="00FC6EA8"/>
    <w:rsid w:val="00FC6F69"/>
    <w:rsid w:val="00FC72A0"/>
    <w:rsid w:val="00FC7558"/>
    <w:rsid w:val="00FC757F"/>
    <w:rsid w:val="00FC77B8"/>
    <w:rsid w:val="00FC78AF"/>
    <w:rsid w:val="00FC7B72"/>
    <w:rsid w:val="00FD0397"/>
    <w:rsid w:val="00FD06B7"/>
    <w:rsid w:val="00FD06D5"/>
    <w:rsid w:val="00FD088E"/>
    <w:rsid w:val="00FD0911"/>
    <w:rsid w:val="00FD0C84"/>
    <w:rsid w:val="00FD0CF5"/>
    <w:rsid w:val="00FD0ECB"/>
    <w:rsid w:val="00FD1400"/>
    <w:rsid w:val="00FD167F"/>
    <w:rsid w:val="00FD16BB"/>
    <w:rsid w:val="00FD1859"/>
    <w:rsid w:val="00FD196C"/>
    <w:rsid w:val="00FD1D58"/>
    <w:rsid w:val="00FD1F00"/>
    <w:rsid w:val="00FD2009"/>
    <w:rsid w:val="00FD271B"/>
    <w:rsid w:val="00FD2A46"/>
    <w:rsid w:val="00FD2C11"/>
    <w:rsid w:val="00FD2C18"/>
    <w:rsid w:val="00FD2C7B"/>
    <w:rsid w:val="00FD2D3D"/>
    <w:rsid w:val="00FD2D4B"/>
    <w:rsid w:val="00FD2F7C"/>
    <w:rsid w:val="00FD3446"/>
    <w:rsid w:val="00FD361E"/>
    <w:rsid w:val="00FD3A38"/>
    <w:rsid w:val="00FD3D1A"/>
    <w:rsid w:val="00FD45AB"/>
    <w:rsid w:val="00FD4B92"/>
    <w:rsid w:val="00FD4BAC"/>
    <w:rsid w:val="00FD4DF2"/>
    <w:rsid w:val="00FD4EFA"/>
    <w:rsid w:val="00FD5122"/>
    <w:rsid w:val="00FD5227"/>
    <w:rsid w:val="00FD5416"/>
    <w:rsid w:val="00FD558F"/>
    <w:rsid w:val="00FD59ED"/>
    <w:rsid w:val="00FD5AB6"/>
    <w:rsid w:val="00FD5B4A"/>
    <w:rsid w:val="00FD5C6F"/>
    <w:rsid w:val="00FD60D5"/>
    <w:rsid w:val="00FD626B"/>
    <w:rsid w:val="00FD62AA"/>
    <w:rsid w:val="00FD633C"/>
    <w:rsid w:val="00FD6504"/>
    <w:rsid w:val="00FD6662"/>
    <w:rsid w:val="00FD67FC"/>
    <w:rsid w:val="00FD6ADA"/>
    <w:rsid w:val="00FD6BBB"/>
    <w:rsid w:val="00FD6DEC"/>
    <w:rsid w:val="00FD701B"/>
    <w:rsid w:val="00FD70CD"/>
    <w:rsid w:val="00FD78A8"/>
    <w:rsid w:val="00FD7B4D"/>
    <w:rsid w:val="00FD7E9C"/>
    <w:rsid w:val="00FD7FBD"/>
    <w:rsid w:val="00FE0319"/>
    <w:rsid w:val="00FE0373"/>
    <w:rsid w:val="00FE041F"/>
    <w:rsid w:val="00FE0673"/>
    <w:rsid w:val="00FE08C8"/>
    <w:rsid w:val="00FE0933"/>
    <w:rsid w:val="00FE09D7"/>
    <w:rsid w:val="00FE0B72"/>
    <w:rsid w:val="00FE0CD6"/>
    <w:rsid w:val="00FE0E67"/>
    <w:rsid w:val="00FE0F4E"/>
    <w:rsid w:val="00FE10FE"/>
    <w:rsid w:val="00FE11D7"/>
    <w:rsid w:val="00FE129D"/>
    <w:rsid w:val="00FE1898"/>
    <w:rsid w:val="00FE18E8"/>
    <w:rsid w:val="00FE1945"/>
    <w:rsid w:val="00FE1CE8"/>
    <w:rsid w:val="00FE2106"/>
    <w:rsid w:val="00FE23DF"/>
    <w:rsid w:val="00FE24D5"/>
    <w:rsid w:val="00FE25F0"/>
    <w:rsid w:val="00FE2629"/>
    <w:rsid w:val="00FE26B9"/>
    <w:rsid w:val="00FE2858"/>
    <w:rsid w:val="00FE29FA"/>
    <w:rsid w:val="00FE2B92"/>
    <w:rsid w:val="00FE2EAD"/>
    <w:rsid w:val="00FE32C9"/>
    <w:rsid w:val="00FE3367"/>
    <w:rsid w:val="00FE372D"/>
    <w:rsid w:val="00FE3734"/>
    <w:rsid w:val="00FE3950"/>
    <w:rsid w:val="00FE395F"/>
    <w:rsid w:val="00FE3AF9"/>
    <w:rsid w:val="00FE3DE3"/>
    <w:rsid w:val="00FE3E1F"/>
    <w:rsid w:val="00FE3E41"/>
    <w:rsid w:val="00FE4101"/>
    <w:rsid w:val="00FE419E"/>
    <w:rsid w:val="00FE43D8"/>
    <w:rsid w:val="00FE483F"/>
    <w:rsid w:val="00FE490A"/>
    <w:rsid w:val="00FE49E0"/>
    <w:rsid w:val="00FE4A03"/>
    <w:rsid w:val="00FE4BBB"/>
    <w:rsid w:val="00FE4C30"/>
    <w:rsid w:val="00FE4CEF"/>
    <w:rsid w:val="00FE4D54"/>
    <w:rsid w:val="00FE50A8"/>
    <w:rsid w:val="00FE517F"/>
    <w:rsid w:val="00FE5303"/>
    <w:rsid w:val="00FE533D"/>
    <w:rsid w:val="00FE5633"/>
    <w:rsid w:val="00FE598B"/>
    <w:rsid w:val="00FE5E0B"/>
    <w:rsid w:val="00FE61B0"/>
    <w:rsid w:val="00FE6284"/>
    <w:rsid w:val="00FE6324"/>
    <w:rsid w:val="00FE64B3"/>
    <w:rsid w:val="00FE68D2"/>
    <w:rsid w:val="00FE6969"/>
    <w:rsid w:val="00FE6A15"/>
    <w:rsid w:val="00FE6AD5"/>
    <w:rsid w:val="00FE6B88"/>
    <w:rsid w:val="00FE729E"/>
    <w:rsid w:val="00FE79CC"/>
    <w:rsid w:val="00FE7B24"/>
    <w:rsid w:val="00FE7B87"/>
    <w:rsid w:val="00FE7CDB"/>
    <w:rsid w:val="00FE7D40"/>
    <w:rsid w:val="00FE7FB1"/>
    <w:rsid w:val="00FE7FFA"/>
    <w:rsid w:val="00FF008F"/>
    <w:rsid w:val="00FF060F"/>
    <w:rsid w:val="00FF0712"/>
    <w:rsid w:val="00FF08D1"/>
    <w:rsid w:val="00FF0EE9"/>
    <w:rsid w:val="00FF0F0D"/>
    <w:rsid w:val="00FF1089"/>
    <w:rsid w:val="00FF192E"/>
    <w:rsid w:val="00FF1A5D"/>
    <w:rsid w:val="00FF1F0E"/>
    <w:rsid w:val="00FF2008"/>
    <w:rsid w:val="00FF222B"/>
    <w:rsid w:val="00FF22FA"/>
    <w:rsid w:val="00FF2375"/>
    <w:rsid w:val="00FF238F"/>
    <w:rsid w:val="00FF2484"/>
    <w:rsid w:val="00FF253C"/>
    <w:rsid w:val="00FF2778"/>
    <w:rsid w:val="00FF297C"/>
    <w:rsid w:val="00FF2B19"/>
    <w:rsid w:val="00FF2CBD"/>
    <w:rsid w:val="00FF2E10"/>
    <w:rsid w:val="00FF2FAA"/>
    <w:rsid w:val="00FF33DB"/>
    <w:rsid w:val="00FF3459"/>
    <w:rsid w:val="00FF369F"/>
    <w:rsid w:val="00FF3703"/>
    <w:rsid w:val="00FF3761"/>
    <w:rsid w:val="00FF3A70"/>
    <w:rsid w:val="00FF3A94"/>
    <w:rsid w:val="00FF3DA9"/>
    <w:rsid w:val="00FF3ECC"/>
    <w:rsid w:val="00FF3FC3"/>
    <w:rsid w:val="00FF40CC"/>
    <w:rsid w:val="00FF4209"/>
    <w:rsid w:val="00FF430A"/>
    <w:rsid w:val="00FF43AA"/>
    <w:rsid w:val="00FF43F5"/>
    <w:rsid w:val="00FF4530"/>
    <w:rsid w:val="00FF4912"/>
    <w:rsid w:val="00FF49C7"/>
    <w:rsid w:val="00FF49CD"/>
    <w:rsid w:val="00FF4A07"/>
    <w:rsid w:val="00FF4CDA"/>
    <w:rsid w:val="00FF4FDB"/>
    <w:rsid w:val="00FF50E6"/>
    <w:rsid w:val="00FF51B0"/>
    <w:rsid w:val="00FF522A"/>
    <w:rsid w:val="00FF52F6"/>
    <w:rsid w:val="00FF54DB"/>
    <w:rsid w:val="00FF563D"/>
    <w:rsid w:val="00FF5686"/>
    <w:rsid w:val="00FF57EC"/>
    <w:rsid w:val="00FF5925"/>
    <w:rsid w:val="00FF598E"/>
    <w:rsid w:val="00FF59AC"/>
    <w:rsid w:val="00FF5A06"/>
    <w:rsid w:val="00FF5A40"/>
    <w:rsid w:val="00FF6173"/>
    <w:rsid w:val="00FF6191"/>
    <w:rsid w:val="00FF6215"/>
    <w:rsid w:val="00FF6413"/>
    <w:rsid w:val="00FF6673"/>
    <w:rsid w:val="00FF6899"/>
    <w:rsid w:val="00FF6975"/>
    <w:rsid w:val="00FF6A6D"/>
    <w:rsid w:val="00FF6BBF"/>
    <w:rsid w:val="00FF6BE8"/>
    <w:rsid w:val="00FF6CBC"/>
    <w:rsid w:val="00FF7516"/>
    <w:rsid w:val="00FF7DDF"/>
    <w:rsid w:val="01350FF7"/>
    <w:rsid w:val="0213C342"/>
    <w:rsid w:val="036ECA99"/>
    <w:rsid w:val="04B0087E"/>
    <w:rsid w:val="05942D20"/>
    <w:rsid w:val="0601E9C2"/>
    <w:rsid w:val="072BF883"/>
    <w:rsid w:val="078E12E3"/>
    <w:rsid w:val="07B227BB"/>
    <w:rsid w:val="08026FE5"/>
    <w:rsid w:val="0838618B"/>
    <w:rsid w:val="08DEC632"/>
    <w:rsid w:val="095D07E4"/>
    <w:rsid w:val="0A59E652"/>
    <w:rsid w:val="0AC5B3A5"/>
    <w:rsid w:val="0B1FBA3C"/>
    <w:rsid w:val="0C1AD242"/>
    <w:rsid w:val="0CE3EA00"/>
    <w:rsid w:val="0D0A8E8E"/>
    <w:rsid w:val="0D1C5E03"/>
    <w:rsid w:val="0D1DD8B2"/>
    <w:rsid w:val="0D6A7116"/>
    <w:rsid w:val="0E0471DC"/>
    <w:rsid w:val="0E61A569"/>
    <w:rsid w:val="0F33C991"/>
    <w:rsid w:val="0FCE0FD0"/>
    <w:rsid w:val="106EC82B"/>
    <w:rsid w:val="10DA089E"/>
    <w:rsid w:val="11D28656"/>
    <w:rsid w:val="1367664B"/>
    <w:rsid w:val="13D39845"/>
    <w:rsid w:val="1529B301"/>
    <w:rsid w:val="1548F6E9"/>
    <w:rsid w:val="1691EF83"/>
    <w:rsid w:val="16B074B5"/>
    <w:rsid w:val="181EED85"/>
    <w:rsid w:val="19E3F12F"/>
    <w:rsid w:val="1B74ADD7"/>
    <w:rsid w:val="1B8B6DBC"/>
    <w:rsid w:val="1B98E9ED"/>
    <w:rsid w:val="1D7A48B5"/>
    <w:rsid w:val="1D976C26"/>
    <w:rsid w:val="1DD780CF"/>
    <w:rsid w:val="1DDDF6AC"/>
    <w:rsid w:val="1E0C0635"/>
    <w:rsid w:val="1E40DB55"/>
    <w:rsid w:val="1E5E636D"/>
    <w:rsid w:val="1E834193"/>
    <w:rsid w:val="1F97A629"/>
    <w:rsid w:val="20282E6A"/>
    <w:rsid w:val="209F38C8"/>
    <w:rsid w:val="20FC0A6A"/>
    <w:rsid w:val="23D75248"/>
    <w:rsid w:val="255438D0"/>
    <w:rsid w:val="259BF246"/>
    <w:rsid w:val="262C3918"/>
    <w:rsid w:val="287E9032"/>
    <w:rsid w:val="2881FF61"/>
    <w:rsid w:val="29592AC8"/>
    <w:rsid w:val="2B007484"/>
    <w:rsid w:val="2BE9AD72"/>
    <w:rsid w:val="2C011C30"/>
    <w:rsid w:val="2E634C60"/>
    <w:rsid w:val="2FCF8F89"/>
    <w:rsid w:val="30437C38"/>
    <w:rsid w:val="30A49A79"/>
    <w:rsid w:val="322B33F4"/>
    <w:rsid w:val="32FF46B8"/>
    <w:rsid w:val="33186B22"/>
    <w:rsid w:val="331F5B8E"/>
    <w:rsid w:val="3348732C"/>
    <w:rsid w:val="33770445"/>
    <w:rsid w:val="33D9E8EE"/>
    <w:rsid w:val="3432D2A3"/>
    <w:rsid w:val="34399BD1"/>
    <w:rsid w:val="349251F9"/>
    <w:rsid w:val="360D160C"/>
    <w:rsid w:val="367C0D47"/>
    <w:rsid w:val="374D55D3"/>
    <w:rsid w:val="37B5CDE0"/>
    <w:rsid w:val="39613AE9"/>
    <w:rsid w:val="39D297E2"/>
    <w:rsid w:val="3A5CABC8"/>
    <w:rsid w:val="3A7C6BB8"/>
    <w:rsid w:val="3B11B531"/>
    <w:rsid w:val="3B53FCF7"/>
    <w:rsid w:val="3C74F02C"/>
    <w:rsid w:val="3D29B9F5"/>
    <w:rsid w:val="3E69FBBB"/>
    <w:rsid w:val="3EBD6AFA"/>
    <w:rsid w:val="3F1F5E1C"/>
    <w:rsid w:val="3F2F8B3C"/>
    <w:rsid w:val="3F38163F"/>
    <w:rsid w:val="3FE84309"/>
    <w:rsid w:val="4174C494"/>
    <w:rsid w:val="41F980C8"/>
    <w:rsid w:val="4281F449"/>
    <w:rsid w:val="42B3EF3A"/>
    <w:rsid w:val="42FE9D0D"/>
    <w:rsid w:val="439FC4A7"/>
    <w:rsid w:val="45E29BBF"/>
    <w:rsid w:val="465EE533"/>
    <w:rsid w:val="466677AF"/>
    <w:rsid w:val="485A0D6D"/>
    <w:rsid w:val="49372D21"/>
    <w:rsid w:val="49A95463"/>
    <w:rsid w:val="49EB198C"/>
    <w:rsid w:val="4A8A0B7F"/>
    <w:rsid w:val="4B509E1F"/>
    <w:rsid w:val="4B74B1FC"/>
    <w:rsid w:val="4C34F640"/>
    <w:rsid w:val="4D808928"/>
    <w:rsid w:val="4E0C32E9"/>
    <w:rsid w:val="4E366DD1"/>
    <w:rsid w:val="4F650486"/>
    <w:rsid w:val="4F7AD2E4"/>
    <w:rsid w:val="506E3035"/>
    <w:rsid w:val="50A5AAF3"/>
    <w:rsid w:val="51116548"/>
    <w:rsid w:val="52A85B11"/>
    <w:rsid w:val="52C1509D"/>
    <w:rsid w:val="539DE46C"/>
    <w:rsid w:val="55D06026"/>
    <w:rsid w:val="560F8A06"/>
    <w:rsid w:val="568FE92C"/>
    <w:rsid w:val="56B6CD2B"/>
    <w:rsid w:val="573F2312"/>
    <w:rsid w:val="5780C51E"/>
    <w:rsid w:val="582C5EA0"/>
    <w:rsid w:val="5948BE5F"/>
    <w:rsid w:val="59996B17"/>
    <w:rsid w:val="59A62892"/>
    <w:rsid w:val="59D17D4D"/>
    <w:rsid w:val="5A4242CE"/>
    <w:rsid w:val="5ACA059D"/>
    <w:rsid w:val="5B6BF780"/>
    <w:rsid w:val="5B9AE2A8"/>
    <w:rsid w:val="5C73E9A7"/>
    <w:rsid w:val="5D17D87F"/>
    <w:rsid w:val="5D8F7F1D"/>
    <w:rsid w:val="5E4DF261"/>
    <w:rsid w:val="5F57B588"/>
    <w:rsid w:val="606F3344"/>
    <w:rsid w:val="609AB9D5"/>
    <w:rsid w:val="61CC5B12"/>
    <w:rsid w:val="632E20FF"/>
    <w:rsid w:val="64F9B169"/>
    <w:rsid w:val="654D48E1"/>
    <w:rsid w:val="65EECA8A"/>
    <w:rsid w:val="67701C60"/>
    <w:rsid w:val="693E31E8"/>
    <w:rsid w:val="69731CF0"/>
    <w:rsid w:val="69FD1566"/>
    <w:rsid w:val="6C84C12C"/>
    <w:rsid w:val="6D67CF35"/>
    <w:rsid w:val="6E706AE2"/>
    <w:rsid w:val="6E9506FF"/>
    <w:rsid w:val="6F31DC98"/>
    <w:rsid w:val="6F7D5593"/>
    <w:rsid w:val="6F84D6A0"/>
    <w:rsid w:val="711B4A2C"/>
    <w:rsid w:val="71302703"/>
    <w:rsid w:val="72743207"/>
    <w:rsid w:val="730AC735"/>
    <w:rsid w:val="730FBF63"/>
    <w:rsid w:val="74FE9A5C"/>
    <w:rsid w:val="764267F7"/>
    <w:rsid w:val="768F73AA"/>
    <w:rsid w:val="76E1B3F9"/>
    <w:rsid w:val="775B304E"/>
    <w:rsid w:val="77DBD5E2"/>
    <w:rsid w:val="78932B7A"/>
    <w:rsid w:val="78FA1B9A"/>
    <w:rsid w:val="793B9D8F"/>
    <w:rsid w:val="79FB025A"/>
    <w:rsid w:val="7A4588EF"/>
    <w:rsid w:val="7BE5A5F6"/>
    <w:rsid w:val="7DFD6F34"/>
    <w:rsid w:val="7E25371F"/>
    <w:rsid w:val="7E52720A"/>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1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tham Light" w:eastAsiaTheme="minorHAnsi" w:hAnsi="Gotham Light" w:cstheme="minorBidi"/>
        <w:color w:val="262626" w:themeColor="text1"/>
        <w:lang w:val="en-AU" w:eastAsia="en-US" w:bidi="ar-SA"/>
      </w:rPr>
    </w:rPrDefault>
    <w:pPrDefault>
      <w:pPr>
        <w:spacing w:before="120" w:after="120" w:line="288"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1" w:unhideWhenUsed="1"/>
    <w:lsdException w:name="heading 3" w:semiHidden="1" w:uiPriority="1" w:unhideWhenUsed="1"/>
    <w:lsdException w:name="heading 4" w:locked="0" w:semiHidden="1" w:uiPriority="18" w:unhideWhenUsed="1" w:qFormat="1"/>
    <w:lsdException w:name="heading 5" w:locked="0" w:semiHidden="1" w:uiPriority="18" w:qFormat="1"/>
    <w:lsdException w:name="heading 6" w:locked="0" w:semiHidden="1" w:uiPriority="18" w:unhideWhenUsed="1" w:qFormat="1"/>
    <w:lsdException w:name="heading 7" w:locked="0" w:semiHidden="1" w:uiPriority="18" w:unhideWhenUsed="1" w:qFormat="1"/>
    <w:lsdException w:name="heading 8" w:locked="0" w:semiHidden="1" w:uiPriority="18" w:unhideWhenUsed="1" w:qFormat="1"/>
    <w:lsdException w:name="heading 9" w:locked="0"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iPriority="16" w:unhideWhenUsed="1" w:qFormat="1"/>
    <w:lsdException w:name="List Bullet 5" w:semiHidden="1" w:unhideWhenUsed="1"/>
    <w:lsdException w:name="List Number 2" w:uiPriority="1" w:unhideWhenUsed="1" w:qFormat="1"/>
    <w:lsdException w:name="List Number 3" w:uiPriority="16" w:unhideWhenUsed="1" w:qFormat="1"/>
    <w:lsdException w:name="List Number 4" w:uiPriority="16" w:unhideWhenUsed="1" w:qFormat="1"/>
    <w:lsdException w:name="List Number 5" w:semiHidden="1" w:uiPriority="18" w:unhideWhenUsed="1"/>
    <w:lsdException w:name="Title" w:uiPriority="19" w:qFormat="1"/>
    <w:lsdException w:name="Closing" w:semiHidden="1" w:unhideWhenUsed="1"/>
    <w:lsdException w:name="Signature" w:semiHidden="1" w:uiPriority="20" w:unhideWhenUsed="1" w:qFormat="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40693"/>
    <w:pPr>
      <w:spacing w:before="0" w:line="300" w:lineRule="auto"/>
    </w:pPr>
    <w:rPr>
      <w:rFonts w:ascii="Calibri" w:eastAsia="Calibri" w:hAnsi="Calibri" w:cs="Times New Roman"/>
      <w:color w:val="3B3838"/>
      <w:sz w:val="22"/>
    </w:rPr>
  </w:style>
  <w:style w:type="paragraph" w:styleId="Heading1">
    <w:name w:val="heading 1"/>
    <w:basedOn w:val="Normal"/>
    <w:next w:val="Normal"/>
    <w:link w:val="Heading1Char"/>
    <w:uiPriority w:val="9"/>
    <w:unhideWhenUsed/>
    <w:qFormat/>
    <w:rsid w:val="00AB7410"/>
    <w:pPr>
      <w:keepNext/>
      <w:keepLines/>
      <w:numPr>
        <w:numId w:val="6"/>
      </w:numPr>
      <w:spacing w:before="360" w:after="240"/>
      <w:ind w:left="567" w:right="-219" w:hanging="567"/>
      <w:outlineLvl w:val="0"/>
    </w:pPr>
    <w:rPr>
      <w:rFonts w:eastAsiaTheme="majorEastAsia"/>
      <w:b/>
      <w:color w:val="DA291C"/>
      <w:sz w:val="32"/>
      <w:szCs w:val="28"/>
    </w:rPr>
  </w:style>
  <w:style w:type="paragraph" w:styleId="Heading2">
    <w:name w:val="heading 2"/>
    <w:basedOn w:val="Normal"/>
    <w:next w:val="Normal"/>
    <w:link w:val="Heading2Char"/>
    <w:uiPriority w:val="1"/>
    <w:unhideWhenUsed/>
    <w:rsid w:val="00AB7410"/>
    <w:pPr>
      <w:keepNext/>
      <w:keepLines/>
      <w:numPr>
        <w:ilvl w:val="1"/>
        <w:numId w:val="6"/>
      </w:numPr>
      <w:spacing w:before="240"/>
      <w:ind w:left="567" w:right="-221" w:hanging="567"/>
      <w:outlineLvl w:val="1"/>
    </w:pPr>
    <w:rPr>
      <w:rFonts w:eastAsiaTheme="majorEastAsia"/>
      <w:b/>
      <w:color w:val="898D8D"/>
      <w:sz w:val="28"/>
      <w:szCs w:val="30"/>
    </w:rPr>
  </w:style>
  <w:style w:type="paragraph" w:styleId="Heading3">
    <w:name w:val="heading 3"/>
    <w:basedOn w:val="Normal"/>
    <w:next w:val="Normal"/>
    <w:link w:val="Heading3Char"/>
    <w:uiPriority w:val="1"/>
    <w:rsid w:val="00AE3AFC"/>
    <w:pPr>
      <w:keepNext/>
      <w:keepLines/>
      <w:numPr>
        <w:ilvl w:val="2"/>
        <w:numId w:val="6"/>
      </w:numPr>
      <w:spacing w:before="240"/>
      <w:outlineLvl w:val="2"/>
    </w:pPr>
    <w:rPr>
      <w:rFonts w:eastAsiaTheme="majorEastAsia"/>
      <w:b/>
      <w:bCs/>
    </w:rPr>
  </w:style>
  <w:style w:type="paragraph" w:styleId="Heading4">
    <w:name w:val="heading 4"/>
    <w:basedOn w:val="Normal"/>
    <w:next w:val="Normal"/>
    <w:link w:val="Heading4Char"/>
    <w:uiPriority w:val="18"/>
    <w:qFormat/>
    <w:rsid w:val="00587570"/>
    <w:pPr>
      <w:keepNext/>
      <w:keepLines/>
      <w:spacing w:before="240"/>
      <w:outlineLvl w:val="3"/>
    </w:pPr>
    <w:rPr>
      <w:rFonts w:eastAsiaTheme="majorEastAsia" w:cstheme="majorBidi"/>
      <w:bCs/>
      <w:iCs/>
      <w:caps/>
    </w:rPr>
  </w:style>
  <w:style w:type="paragraph" w:styleId="Heading5">
    <w:name w:val="heading 5"/>
    <w:basedOn w:val="Normal"/>
    <w:next w:val="Normal"/>
    <w:link w:val="Heading5Char"/>
    <w:uiPriority w:val="18"/>
    <w:qFormat/>
    <w:locked/>
    <w:rsid w:val="00072B30"/>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18"/>
    <w:qFormat/>
    <w:locked/>
    <w:rsid w:val="001C1E92"/>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18"/>
    <w:qFormat/>
    <w:locked/>
    <w:rsid w:val="001C1E92"/>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18"/>
    <w:qFormat/>
    <w:locked/>
    <w:rsid w:val="00072B30"/>
    <w:pPr>
      <w:keepNext/>
      <w:keepLines/>
      <w:spacing w:before="200" w:after="0"/>
      <w:outlineLvl w:val="7"/>
    </w:pPr>
    <w:rPr>
      <w:rFonts w:asciiTheme="majorHAnsi" w:eastAsiaTheme="majorEastAsia" w:hAnsiTheme="majorHAnsi" w:cstheme="majorBidi"/>
      <w:color w:val="5C5C5C" w:themeColor="text1" w:themeTint="BF"/>
    </w:rPr>
  </w:style>
  <w:style w:type="paragraph" w:styleId="Heading9">
    <w:name w:val="heading 9"/>
    <w:basedOn w:val="Normal"/>
    <w:next w:val="Normal"/>
    <w:link w:val="Heading9Char"/>
    <w:uiPriority w:val="18"/>
    <w:qFormat/>
    <w:locked/>
    <w:rsid w:val="00072B30"/>
    <w:pPr>
      <w:keepNext/>
      <w:keepLines/>
      <w:spacing w:before="200" w:after="0"/>
      <w:outlineLvl w:val="8"/>
    </w:pPr>
    <w:rPr>
      <w:rFonts w:asciiTheme="majorHAnsi" w:eastAsiaTheme="majorEastAsia" w:hAnsiTheme="majorHAnsi" w:cstheme="majorBidi"/>
      <w:iCs/>
      <w:color w:val="5C5C5C"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410"/>
    <w:rPr>
      <w:rFonts w:ascii="Calibri" w:eastAsiaTheme="majorEastAsia" w:hAnsi="Calibri" w:cs="Times New Roman"/>
      <w:b/>
      <w:color w:val="DA291C"/>
      <w:sz w:val="32"/>
      <w:szCs w:val="28"/>
    </w:rPr>
  </w:style>
  <w:style w:type="character" w:customStyle="1" w:styleId="Heading2Char">
    <w:name w:val="Heading 2 Char"/>
    <w:basedOn w:val="DefaultParagraphFont"/>
    <w:link w:val="Heading2"/>
    <w:uiPriority w:val="1"/>
    <w:rsid w:val="00AB7410"/>
    <w:rPr>
      <w:rFonts w:ascii="Calibri" w:eastAsiaTheme="majorEastAsia" w:hAnsi="Calibri" w:cs="Times New Roman"/>
      <w:b/>
      <w:color w:val="898D8D"/>
      <w:sz w:val="28"/>
      <w:szCs w:val="30"/>
    </w:rPr>
  </w:style>
  <w:style w:type="character" w:customStyle="1" w:styleId="Heading3Char">
    <w:name w:val="Heading 3 Char"/>
    <w:basedOn w:val="DefaultParagraphFont"/>
    <w:link w:val="Heading3"/>
    <w:uiPriority w:val="1"/>
    <w:rsid w:val="00AE3AFC"/>
    <w:rPr>
      <w:rFonts w:ascii="Calibri" w:eastAsiaTheme="majorEastAsia" w:hAnsi="Calibri" w:cs="Times New Roman"/>
      <w:b/>
      <w:bCs/>
      <w:color w:val="3B3838"/>
      <w:sz w:val="22"/>
    </w:rPr>
  </w:style>
  <w:style w:type="paragraph" w:customStyle="1" w:styleId="Proposal">
    <w:name w:val="Proposal"/>
    <w:basedOn w:val="Normal"/>
    <w:next w:val="Normal"/>
    <w:uiPriority w:val="21"/>
    <w:rsid w:val="007C79A4"/>
    <w:pPr>
      <w:spacing w:before="240" w:after="0"/>
      <w:ind w:left="454"/>
    </w:pPr>
    <w:rPr>
      <w:rFonts w:asciiTheme="majorHAnsi" w:hAnsiTheme="majorHAnsi"/>
      <w:b/>
      <w:sz w:val="36"/>
    </w:rPr>
  </w:style>
  <w:style w:type="paragraph" w:customStyle="1" w:styleId="SubHeading">
    <w:name w:val="Sub Heading"/>
    <w:basedOn w:val="Normal"/>
    <w:next w:val="Normal"/>
    <w:uiPriority w:val="9"/>
    <w:qFormat/>
    <w:rsid w:val="008D0856"/>
    <w:pPr>
      <w:keepNext/>
      <w:keepLines/>
      <w:spacing w:before="240"/>
    </w:pPr>
    <w:rPr>
      <w:b/>
      <w:i/>
      <w:caps/>
      <w:color w:val="666969" w:themeColor="background2" w:themeShade="BF"/>
    </w:rPr>
  </w:style>
  <w:style w:type="character" w:customStyle="1" w:styleId="Heading4Char">
    <w:name w:val="Heading 4 Char"/>
    <w:basedOn w:val="DefaultParagraphFont"/>
    <w:link w:val="Heading4"/>
    <w:uiPriority w:val="18"/>
    <w:rsid w:val="00587570"/>
    <w:rPr>
      <w:rFonts w:ascii="Calibri" w:eastAsiaTheme="majorEastAsia" w:hAnsi="Calibri" w:cstheme="majorBidi"/>
      <w:bCs/>
      <w:iCs/>
      <w:caps/>
    </w:rPr>
  </w:style>
  <w:style w:type="paragraph" w:styleId="ListBullet">
    <w:name w:val="List Bullet"/>
    <w:basedOn w:val="Normal"/>
    <w:link w:val="ListBulletChar"/>
    <w:uiPriority w:val="99"/>
    <w:qFormat/>
    <w:rsid w:val="00D40693"/>
    <w:pPr>
      <w:numPr>
        <w:numId w:val="32"/>
      </w:numPr>
    </w:pPr>
  </w:style>
  <w:style w:type="paragraph" w:styleId="ListBullet2">
    <w:name w:val="List Bullet 2"/>
    <w:basedOn w:val="Call-OutBoxBullet"/>
    <w:link w:val="ListBullet2Char"/>
    <w:uiPriority w:val="99"/>
    <w:qFormat/>
    <w:rsid w:val="00323557"/>
    <w:pPr>
      <w:numPr>
        <w:numId w:val="36"/>
      </w:numPr>
      <w:ind w:left="697" w:hanging="357"/>
    </w:pPr>
    <w:rPr>
      <w:lang w:eastAsia="en-AU"/>
    </w:rPr>
  </w:style>
  <w:style w:type="paragraph" w:styleId="ListNumber">
    <w:name w:val="List Number"/>
    <w:basedOn w:val="Normal"/>
    <w:uiPriority w:val="1"/>
    <w:qFormat/>
    <w:rsid w:val="000016A4"/>
    <w:pPr>
      <w:numPr>
        <w:numId w:val="15"/>
      </w:numPr>
      <w:tabs>
        <w:tab w:val="left" w:pos="641"/>
      </w:tabs>
    </w:pPr>
  </w:style>
  <w:style w:type="numbering" w:customStyle="1" w:styleId="Lists">
    <w:name w:val="Lists"/>
    <w:uiPriority w:val="99"/>
    <w:rsid w:val="006D7D5B"/>
    <w:pPr>
      <w:numPr>
        <w:numId w:val="1"/>
      </w:numPr>
    </w:pPr>
  </w:style>
  <w:style w:type="paragraph" w:styleId="ListNumber3">
    <w:name w:val="List Number 3"/>
    <w:basedOn w:val="Normal"/>
    <w:uiPriority w:val="16"/>
    <w:qFormat/>
    <w:rsid w:val="00563C95"/>
    <w:pPr>
      <w:numPr>
        <w:ilvl w:val="2"/>
        <w:numId w:val="8"/>
      </w:numPr>
    </w:pPr>
  </w:style>
  <w:style w:type="paragraph" w:styleId="Title">
    <w:name w:val="Title"/>
    <w:basedOn w:val="Normal"/>
    <w:next w:val="Proposal"/>
    <w:link w:val="TitleChar"/>
    <w:uiPriority w:val="19"/>
    <w:qFormat/>
    <w:rsid w:val="007C79A4"/>
    <w:pPr>
      <w:spacing w:after="0"/>
      <w:ind w:left="454"/>
    </w:pPr>
    <w:rPr>
      <w:rFonts w:asciiTheme="majorHAnsi" w:eastAsiaTheme="majorEastAsia" w:hAnsiTheme="majorHAnsi" w:cstheme="majorBidi"/>
      <w:sz w:val="48"/>
      <w:szCs w:val="52"/>
    </w:rPr>
  </w:style>
  <w:style w:type="character" w:customStyle="1" w:styleId="TitleChar">
    <w:name w:val="Title Char"/>
    <w:basedOn w:val="DefaultParagraphFont"/>
    <w:link w:val="Title"/>
    <w:uiPriority w:val="19"/>
    <w:rsid w:val="007C79A4"/>
    <w:rPr>
      <w:rFonts w:asciiTheme="majorHAnsi" w:eastAsiaTheme="majorEastAsia" w:hAnsiTheme="majorHAnsi" w:cstheme="majorBidi"/>
      <w:sz w:val="48"/>
      <w:szCs w:val="52"/>
    </w:rPr>
  </w:style>
  <w:style w:type="paragraph" w:styleId="TOC1">
    <w:name w:val="toc 1"/>
    <w:basedOn w:val="Normal"/>
    <w:next w:val="Normal"/>
    <w:autoRedefine/>
    <w:uiPriority w:val="39"/>
    <w:rsid w:val="007849DB"/>
    <w:pPr>
      <w:tabs>
        <w:tab w:val="left" w:pos="400"/>
        <w:tab w:val="right" w:leader="dot" w:pos="9127"/>
      </w:tabs>
      <w:spacing w:before="120"/>
    </w:pPr>
    <w:rPr>
      <w:b/>
      <w:bCs/>
    </w:rPr>
  </w:style>
  <w:style w:type="paragraph" w:styleId="TOCHeading">
    <w:name w:val="TOC Heading"/>
    <w:basedOn w:val="Heading1"/>
    <w:next w:val="Normal"/>
    <w:uiPriority w:val="39"/>
    <w:qFormat/>
    <w:rsid w:val="008D61D9"/>
    <w:pPr>
      <w:numPr>
        <w:numId w:val="0"/>
      </w:numPr>
      <w:spacing w:after="360"/>
      <w:outlineLvl w:val="9"/>
    </w:pPr>
    <w:rPr>
      <w:sz w:val="44"/>
    </w:rPr>
  </w:style>
  <w:style w:type="paragraph" w:styleId="Footer">
    <w:name w:val="footer"/>
    <w:basedOn w:val="Normal"/>
    <w:link w:val="FooterChar"/>
    <w:uiPriority w:val="99"/>
    <w:rsid w:val="00714F78"/>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link w:val="ListBullet3Char"/>
    <w:uiPriority w:val="16"/>
    <w:qFormat/>
    <w:rsid w:val="00563C95"/>
    <w:pPr>
      <w:tabs>
        <w:tab w:val="num" w:pos="926"/>
      </w:tabs>
      <w:ind w:left="1077" w:hanging="357"/>
    </w:pPr>
  </w:style>
  <w:style w:type="table" w:styleId="TableGrid">
    <w:name w:val="Table Grid"/>
    <w:aliases w:val="DPS Table Grid,Table - Top"/>
    <w:basedOn w:val="TableNormal"/>
    <w:uiPriority w:val="39"/>
    <w:rsid w:val="00DE3566"/>
    <w:pPr>
      <w:spacing w:before="60" w:after="60" w:line="240" w:lineRule="auto"/>
    </w:pPr>
    <w:tblPr>
      <w:tblStyleRowBandSize w:val="1"/>
      <w:tblCellMar>
        <w:top w:w="57" w:type="dxa"/>
        <w:bottom w:w="57" w:type="dxa"/>
      </w:tblCellMar>
    </w:tblPr>
    <w:tblStylePr w:type="firstRow">
      <w:rPr>
        <w:rFonts w:asciiTheme="majorHAnsi" w:hAnsiTheme="majorHAnsi"/>
        <w:b/>
        <w:color w:val="FFFFFF" w:themeColor="background1"/>
      </w:rPr>
      <w:tblPr>
        <w:tblCellMar>
          <w:top w:w="57" w:type="dxa"/>
          <w:left w:w="108" w:type="dxa"/>
          <w:bottom w:w="57" w:type="dxa"/>
          <w:right w:w="108" w:type="dxa"/>
        </w:tblCellMar>
      </w:tblPr>
      <w:tcPr>
        <w:shd w:val="clear" w:color="auto" w:fill="DA291C" w:themeFill="text2"/>
      </w:tcPr>
    </w:tblStylePr>
    <w:tblStylePr w:type="lastRow">
      <w:rPr>
        <w:b/>
        <w:caps/>
        <w:smallCaps w:val="0"/>
      </w:rPr>
      <w:tblPr/>
      <w:tcPr>
        <w:shd w:val="clear" w:color="auto" w:fill="D0D3D4" w:themeFill="accent3"/>
      </w:tcPr>
    </w:tblStylePr>
    <w:tblStylePr w:type="firstCol">
      <w:rPr>
        <w:b/>
      </w:rPr>
    </w:tblStylePr>
    <w:tblStylePr w:type="lastCol">
      <w:pPr>
        <w:jc w:val="right"/>
      </w:pPr>
      <w:rPr>
        <w:b/>
      </w:rPr>
    </w:tblStylePr>
    <w:tblStylePr w:type="band2Horz">
      <w:tblPr/>
      <w:tcPr>
        <w:shd w:val="clear" w:color="auto" w:fill="D0D3D4" w:themeFill="accent3"/>
      </w:tcPr>
    </w:tblStylePr>
  </w:style>
  <w:style w:type="paragraph" w:styleId="Caption">
    <w:name w:val="caption"/>
    <w:next w:val="Normal"/>
    <w:uiPriority w:val="35"/>
    <w:qFormat/>
    <w:rsid w:val="00B1187A"/>
    <w:pPr>
      <w:spacing w:after="240"/>
    </w:pPr>
    <w:rPr>
      <w:rFonts w:ascii="Calibri" w:hAnsi="Calibri" w:cs="Calibri"/>
      <w:b/>
      <w:bCs/>
      <w:sz w:val="18"/>
      <w:szCs w:val="18"/>
    </w:rPr>
  </w:style>
  <w:style w:type="paragraph" w:styleId="Header">
    <w:name w:val="header"/>
    <w:basedOn w:val="Normal"/>
    <w:link w:val="HeaderChar"/>
    <w:uiPriority w:val="99"/>
    <w:rsid w:val="0024336B"/>
    <w:pPr>
      <w:tabs>
        <w:tab w:val="center" w:pos="4513"/>
        <w:tab w:val="right" w:pos="9026"/>
      </w:tabs>
      <w:spacing w:after="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C57CD6"/>
    <w:pPr>
      <w:numPr>
        <w:ilvl w:val="3"/>
        <w:numId w:val="8"/>
      </w:numPr>
    </w:pPr>
    <w:rPr>
      <w:caps/>
      <w:color w:val="DA291C" w:themeColor="text2"/>
    </w:rPr>
  </w:style>
  <w:style w:type="character" w:styleId="Hyperlink">
    <w:name w:val="Hyperlink"/>
    <w:basedOn w:val="DefaultParagraphFont"/>
    <w:uiPriority w:val="99"/>
    <w:qFormat/>
    <w:rsid w:val="006427FE"/>
    <w:rPr>
      <w:noProof w:val="0"/>
      <w:color w:val="A31E14"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DA291C" w:themeColor="accent1"/>
        <w:left w:val="single" w:sz="2" w:space="10" w:color="DA291C" w:themeColor="accent1"/>
        <w:bottom w:val="single" w:sz="2" w:space="10" w:color="DA291C" w:themeColor="accent1"/>
        <w:right w:val="single" w:sz="2" w:space="10" w:color="DA291C" w:themeColor="accent1"/>
      </w:pBdr>
      <w:ind w:left="1152" w:right="1152"/>
    </w:pPr>
    <w:rPr>
      <w:rFonts w:asciiTheme="minorHAnsi" w:eastAsiaTheme="minorEastAsia" w:hAnsiTheme="minorHAnsi"/>
      <w:i/>
      <w:iCs/>
      <w:color w:val="DA291C" w:themeColor="accent1"/>
    </w:rPr>
  </w:style>
  <w:style w:type="paragraph" w:styleId="BodyText">
    <w:name w:val="Body Text"/>
    <w:basedOn w:val="Normal"/>
    <w:link w:val="BodyTextChar"/>
    <w:uiPriority w:val="99"/>
    <w:unhideWhenUsed/>
    <w:locked/>
    <w:rsid w:val="00F80750"/>
  </w:style>
  <w:style w:type="character" w:customStyle="1" w:styleId="BodyTextChar">
    <w:name w:val="Body Text Char"/>
    <w:basedOn w:val="DefaultParagraphFont"/>
    <w:link w:val="BodyText"/>
    <w:uiPriority w:val="99"/>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D3D3D3" w:themeFill="text1" w:themeFillTint="33"/>
    </w:tcPr>
    <w:tblStylePr w:type="firstRow">
      <w:rPr>
        <w:b/>
        <w:bCs/>
      </w:rPr>
      <w:tblPr/>
      <w:tcPr>
        <w:shd w:val="clear" w:color="auto" w:fill="A8A8A8" w:themeFill="text1" w:themeFillTint="66"/>
      </w:tcPr>
    </w:tblStylePr>
    <w:tblStylePr w:type="lastRow">
      <w:rPr>
        <w:b/>
        <w:bCs/>
        <w:color w:val="262626" w:themeColor="text1"/>
      </w:rPr>
      <w:tblPr/>
      <w:tcPr>
        <w:shd w:val="clear" w:color="auto" w:fill="A8A8A8" w:themeFill="text1" w:themeFillTint="66"/>
      </w:tcPr>
    </w:tblStylePr>
    <w:tblStylePr w:type="firstCol">
      <w:rPr>
        <w:color w:val="FFFFFF" w:themeColor="background1"/>
      </w:rPr>
      <w:tblPr/>
      <w:tcPr>
        <w:shd w:val="clear" w:color="auto" w:fill="1C1C1C" w:themeFill="text1" w:themeFillShade="BF"/>
      </w:tcPr>
    </w:tblStylePr>
    <w:tblStylePr w:type="lastCol">
      <w:rPr>
        <w:color w:val="FFFFFF" w:themeColor="background1"/>
      </w:rPr>
      <w:tblPr/>
      <w:tcPr>
        <w:shd w:val="clear" w:color="auto" w:fill="1C1C1C" w:themeFill="text1" w:themeFillShade="BF"/>
      </w:tcPr>
    </w:tblStylePr>
    <w:tblStylePr w:type="band1Vert">
      <w:tblPr/>
      <w:tcPr>
        <w:shd w:val="clear" w:color="auto" w:fill="929292" w:themeFill="text1" w:themeFillTint="7F"/>
      </w:tcPr>
    </w:tblStylePr>
    <w:tblStylePr w:type="band1Horz">
      <w:tblPr/>
      <w:tcPr>
        <w:shd w:val="clear" w:color="auto" w:fill="929292" w:themeFill="text1" w:themeFillTint="7F"/>
      </w:tcPr>
    </w:tblStylePr>
  </w:style>
  <w:style w:type="table" w:styleId="ColorfulGrid-Accent1">
    <w:name w:val="Colorful Grid Accent 1"/>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9D2D0" w:themeFill="accent1" w:themeFillTint="33"/>
    </w:tcPr>
    <w:tblStylePr w:type="firstRow">
      <w:rPr>
        <w:b/>
        <w:bCs/>
      </w:rPr>
      <w:tblPr/>
      <w:tcPr>
        <w:shd w:val="clear" w:color="auto" w:fill="F3A6A1" w:themeFill="accent1" w:themeFillTint="66"/>
      </w:tcPr>
    </w:tblStylePr>
    <w:tblStylePr w:type="lastRow">
      <w:rPr>
        <w:b/>
        <w:bCs/>
        <w:color w:val="262626" w:themeColor="text1"/>
      </w:rPr>
      <w:tblPr/>
      <w:tcPr>
        <w:shd w:val="clear" w:color="auto" w:fill="F3A6A1" w:themeFill="accent1" w:themeFillTint="66"/>
      </w:tcPr>
    </w:tblStylePr>
    <w:tblStylePr w:type="firstCol">
      <w:rPr>
        <w:color w:val="FFFFFF" w:themeColor="background1"/>
      </w:rPr>
      <w:tblPr/>
      <w:tcPr>
        <w:shd w:val="clear" w:color="auto" w:fill="A31E15" w:themeFill="accent1" w:themeFillShade="BF"/>
      </w:tcPr>
    </w:tblStylePr>
    <w:tblStylePr w:type="lastCol">
      <w:rPr>
        <w:color w:val="FFFFFF" w:themeColor="background1"/>
      </w:rPr>
      <w:tblPr/>
      <w:tcPr>
        <w:shd w:val="clear" w:color="auto" w:fill="A31E15" w:themeFill="accent1" w:themeFillShade="BF"/>
      </w:tcPr>
    </w:tblStylePr>
    <w:tblStylePr w:type="band1Vert">
      <w:tblPr/>
      <w:tcPr>
        <w:shd w:val="clear" w:color="auto" w:fill="F0918A" w:themeFill="accent1" w:themeFillTint="7F"/>
      </w:tcPr>
    </w:tblStylePr>
    <w:tblStylePr w:type="band1Horz">
      <w:tblPr/>
      <w:tcPr>
        <w:shd w:val="clear" w:color="auto" w:fill="F0918A" w:themeFill="accent1" w:themeFillTint="7F"/>
      </w:tcPr>
    </w:tblStylePr>
  </w:style>
  <w:style w:type="table" w:styleId="ColorfulGrid-Accent2">
    <w:name w:val="Colorful Grid Accent 2"/>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7E8E8" w:themeFill="accent2" w:themeFillTint="33"/>
    </w:tcPr>
    <w:tblStylePr w:type="firstRow">
      <w:rPr>
        <w:b/>
        <w:bCs/>
      </w:rPr>
      <w:tblPr/>
      <w:tcPr>
        <w:shd w:val="clear" w:color="auto" w:fill="CFD1D1" w:themeFill="accent2" w:themeFillTint="66"/>
      </w:tcPr>
    </w:tblStylePr>
    <w:tblStylePr w:type="lastRow">
      <w:rPr>
        <w:b/>
        <w:bCs/>
        <w:color w:val="262626" w:themeColor="text1"/>
      </w:rPr>
      <w:tblPr/>
      <w:tcPr>
        <w:shd w:val="clear" w:color="auto" w:fill="CFD1D1" w:themeFill="accent2" w:themeFillTint="66"/>
      </w:tcPr>
    </w:tblStylePr>
    <w:tblStylePr w:type="firstCol">
      <w:rPr>
        <w:color w:val="FFFFFF" w:themeColor="background1"/>
      </w:rPr>
      <w:tblPr/>
      <w:tcPr>
        <w:shd w:val="clear" w:color="auto" w:fill="666969" w:themeFill="accent2" w:themeFillShade="BF"/>
      </w:tcPr>
    </w:tblStylePr>
    <w:tblStylePr w:type="lastCol">
      <w:rPr>
        <w:color w:val="FFFFFF" w:themeColor="background1"/>
      </w:rPr>
      <w:tblPr/>
      <w:tcPr>
        <w:shd w:val="clear" w:color="auto" w:fill="666969" w:themeFill="accent2" w:themeFillShade="BF"/>
      </w:tcPr>
    </w:tblStylePr>
    <w:tblStylePr w:type="band1Vert">
      <w:tblPr/>
      <w:tcPr>
        <w:shd w:val="clear" w:color="auto" w:fill="C4C6C6" w:themeFill="accent2" w:themeFillTint="7F"/>
      </w:tcPr>
    </w:tblStylePr>
    <w:tblStylePr w:type="band1Horz">
      <w:tblPr/>
      <w:tcPr>
        <w:shd w:val="clear" w:color="auto" w:fill="C4C6C6" w:themeFill="accent2" w:themeFillTint="7F"/>
      </w:tcPr>
    </w:tblStylePr>
  </w:style>
  <w:style w:type="table" w:styleId="ColorfulGrid-Accent3">
    <w:name w:val="Colorful Grid Accent 3"/>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5F6F6" w:themeFill="accent3" w:themeFillTint="33"/>
    </w:tcPr>
    <w:tblStylePr w:type="firstRow">
      <w:rPr>
        <w:b/>
        <w:bCs/>
      </w:rPr>
      <w:tblPr/>
      <w:tcPr>
        <w:shd w:val="clear" w:color="auto" w:fill="ECEDED" w:themeFill="accent3" w:themeFillTint="66"/>
      </w:tcPr>
    </w:tblStylePr>
    <w:tblStylePr w:type="lastRow">
      <w:rPr>
        <w:b/>
        <w:bCs/>
        <w:color w:val="262626" w:themeColor="text1"/>
      </w:rPr>
      <w:tblPr/>
      <w:tcPr>
        <w:shd w:val="clear" w:color="auto" w:fill="ECEDED" w:themeFill="accent3" w:themeFillTint="66"/>
      </w:tcPr>
    </w:tblStylePr>
    <w:tblStylePr w:type="firstCol">
      <w:rPr>
        <w:color w:val="FFFFFF" w:themeColor="background1"/>
      </w:rPr>
      <w:tblPr/>
      <w:tcPr>
        <w:shd w:val="clear" w:color="auto" w:fill="989FA1" w:themeFill="accent3" w:themeFillShade="BF"/>
      </w:tcPr>
    </w:tblStylePr>
    <w:tblStylePr w:type="lastCol">
      <w:rPr>
        <w:color w:val="FFFFFF" w:themeColor="background1"/>
      </w:rPr>
      <w:tblPr/>
      <w:tcPr>
        <w:shd w:val="clear" w:color="auto" w:fill="989FA1" w:themeFill="accent3" w:themeFillShade="BF"/>
      </w:tcPr>
    </w:tblStylePr>
    <w:tblStylePr w:type="band1Vert">
      <w:tblPr/>
      <w:tcPr>
        <w:shd w:val="clear" w:color="auto" w:fill="E7E8E9" w:themeFill="accent3" w:themeFillTint="7F"/>
      </w:tcPr>
    </w:tblStylePr>
    <w:tblStylePr w:type="band1Horz">
      <w:tblPr/>
      <w:tcPr>
        <w:shd w:val="clear" w:color="auto" w:fill="E7E8E9" w:themeFill="accent3" w:themeFillTint="7F"/>
      </w:tcPr>
    </w:tblStylePr>
  </w:style>
  <w:style w:type="table" w:styleId="ColorfulGrid-Accent4">
    <w:name w:val="Colorful Grid Accent 4"/>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3F3ED" w:themeFill="accent4" w:themeFillTint="33"/>
    </w:tcPr>
    <w:tblStylePr w:type="firstRow">
      <w:rPr>
        <w:b/>
        <w:bCs/>
      </w:rPr>
      <w:tblPr/>
      <w:tcPr>
        <w:shd w:val="clear" w:color="auto" w:fill="E6E8DC" w:themeFill="accent4" w:themeFillTint="66"/>
      </w:tcPr>
    </w:tblStylePr>
    <w:tblStylePr w:type="lastRow">
      <w:rPr>
        <w:b/>
        <w:bCs/>
        <w:color w:val="262626" w:themeColor="text1"/>
      </w:rPr>
      <w:tblPr/>
      <w:tcPr>
        <w:shd w:val="clear" w:color="auto" w:fill="E6E8DC" w:themeFill="accent4" w:themeFillTint="66"/>
      </w:tcPr>
    </w:tblStylePr>
    <w:tblStylePr w:type="firstCol">
      <w:rPr>
        <w:color w:val="FFFFFF" w:themeColor="background1"/>
      </w:rPr>
      <w:tblPr/>
      <w:tcPr>
        <w:shd w:val="clear" w:color="auto" w:fill="9CA170" w:themeFill="accent4" w:themeFillShade="BF"/>
      </w:tcPr>
    </w:tblStylePr>
    <w:tblStylePr w:type="lastCol">
      <w:rPr>
        <w:color w:val="FFFFFF" w:themeColor="background1"/>
      </w:rPr>
      <w:tblPr/>
      <w:tcPr>
        <w:shd w:val="clear" w:color="auto" w:fill="9CA170" w:themeFill="accent4" w:themeFillShade="BF"/>
      </w:tcPr>
    </w:tblStylePr>
    <w:tblStylePr w:type="band1Vert">
      <w:tblPr/>
      <w:tcPr>
        <w:shd w:val="clear" w:color="auto" w:fill="E0E2D3" w:themeFill="accent4" w:themeFillTint="7F"/>
      </w:tcPr>
    </w:tblStylePr>
    <w:tblStylePr w:type="band1Horz">
      <w:tblPr/>
      <w:tcPr>
        <w:shd w:val="clear" w:color="auto" w:fill="E0E2D3" w:themeFill="accent4" w:themeFillTint="7F"/>
      </w:tcPr>
    </w:tblStylePr>
  </w:style>
  <w:style w:type="table" w:styleId="ColorfulGrid-Accent5">
    <w:name w:val="Colorful Grid Accent 5"/>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8F5ED" w:themeFill="accent5" w:themeFillTint="33"/>
    </w:tcPr>
    <w:tblStylePr w:type="firstRow">
      <w:rPr>
        <w:b/>
        <w:bCs/>
      </w:rPr>
      <w:tblPr/>
      <w:tcPr>
        <w:shd w:val="clear" w:color="auto" w:fill="F2ECDB" w:themeFill="accent5" w:themeFillTint="66"/>
      </w:tcPr>
    </w:tblStylePr>
    <w:tblStylePr w:type="lastRow">
      <w:rPr>
        <w:b/>
        <w:bCs/>
        <w:color w:val="262626" w:themeColor="text1"/>
      </w:rPr>
      <w:tblPr/>
      <w:tcPr>
        <w:shd w:val="clear" w:color="auto" w:fill="F2ECDB" w:themeFill="accent5" w:themeFillTint="66"/>
      </w:tcPr>
    </w:tblStylePr>
    <w:tblStylePr w:type="firstCol">
      <w:rPr>
        <w:color w:val="FFFFFF" w:themeColor="background1"/>
      </w:rPr>
      <w:tblPr/>
      <w:tcPr>
        <w:shd w:val="clear" w:color="auto" w:fill="C5AB5F" w:themeFill="accent5" w:themeFillShade="BF"/>
      </w:tcPr>
    </w:tblStylePr>
    <w:tblStylePr w:type="lastCol">
      <w:rPr>
        <w:color w:val="FFFFFF" w:themeColor="background1"/>
      </w:rPr>
      <w:tblPr/>
      <w:tcPr>
        <w:shd w:val="clear" w:color="auto" w:fill="C5AB5F" w:themeFill="accent5" w:themeFillShade="BF"/>
      </w:tcPr>
    </w:tblStylePr>
    <w:tblStylePr w:type="band1Vert">
      <w:tblPr/>
      <w:tcPr>
        <w:shd w:val="clear" w:color="auto" w:fill="EFE7D3" w:themeFill="accent5" w:themeFillTint="7F"/>
      </w:tcPr>
    </w:tblStylePr>
    <w:tblStylePr w:type="band1Horz">
      <w:tblPr/>
      <w:tcPr>
        <w:shd w:val="clear" w:color="auto" w:fill="EFE7D3" w:themeFill="accent5" w:themeFillTint="7F"/>
      </w:tcPr>
    </w:tblStylePr>
  </w:style>
  <w:style w:type="table" w:styleId="ColorfulGrid-Accent6">
    <w:name w:val="Colorful Grid Accent 6"/>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0F4F6" w:themeFill="accent6" w:themeFillTint="33"/>
    </w:tcPr>
    <w:tblStylePr w:type="firstRow">
      <w:rPr>
        <w:b/>
        <w:bCs/>
      </w:rPr>
      <w:tblPr/>
      <w:tcPr>
        <w:shd w:val="clear" w:color="auto" w:fill="E2E9ED" w:themeFill="accent6" w:themeFillTint="66"/>
      </w:tcPr>
    </w:tblStylePr>
    <w:tblStylePr w:type="lastRow">
      <w:rPr>
        <w:b/>
        <w:bCs/>
        <w:color w:val="262626" w:themeColor="text1"/>
      </w:rPr>
      <w:tblPr/>
      <w:tcPr>
        <w:shd w:val="clear" w:color="auto" w:fill="E2E9ED" w:themeFill="accent6" w:themeFillTint="66"/>
      </w:tcPr>
    </w:tblStylePr>
    <w:tblStylePr w:type="firstCol">
      <w:rPr>
        <w:color w:val="FFFFFF" w:themeColor="background1"/>
      </w:rPr>
      <w:tblPr/>
      <w:tcPr>
        <w:shd w:val="clear" w:color="auto" w:fill="799AAD" w:themeFill="accent6" w:themeFillShade="BF"/>
      </w:tcPr>
    </w:tblStylePr>
    <w:tblStylePr w:type="lastCol">
      <w:rPr>
        <w:color w:val="FFFFFF" w:themeColor="background1"/>
      </w:rPr>
      <w:tblPr/>
      <w:tcPr>
        <w:shd w:val="clear" w:color="auto" w:fill="799AAD" w:themeFill="accent6" w:themeFillShade="BF"/>
      </w:tcPr>
    </w:tblStylePr>
    <w:tblStylePr w:type="band1Vert">
      <w:tblPr/>
      <w:tcPr>
        <w:shd w:val="clear" w:color="auto" w:fill="DBE3E9" w:themeFill="accent6" w:themeFillTint="7F"/>
      </w:tcPr>
    </w:tblStylePr>
    <w:tblStylePr w:type="band1Horz">
      <w:tblPr/>
      <w:tcPr>
        <w:shd w:val="clear" w:color="auto" w:fill="DBE3E9" w:themeFill="accent6" w:themeFillTint="7F"/>
      </w:tcPr>
    </w:tblStylePr>
  </w:style>
  <w:style w:type="table" w:styleId="ColorfulList">
    <w:name w:val="Colorful List"/>
    <w:basedOn w:val="TableNormal"/>
    <w:uiPriority w:val="72"/>
    <w:locked/>
    <w:rsid w:val="00F80750"/>
    <w:pPr>
      <w:spacing w:after="0" w:line="240" w:lineRule="auto"/>
    </w:pPr>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6D7171" w:themeFill="accent2" w:themeFillShade="CC"/>
      </w:tcPr>
    </w:tblStylePr>
    <w:tblStylePr w:type="lastRow">
      <w:rPr>
        <w:b/>
        <w:bCs/>
        <w:color w:val="6D7171" w:themeColor="accent2" w:themeShade="CC"/>
      </w:rPr>
      <w:tblPr/>
      <w:tcPr>
        <w:tcBorders>
          <w:top w:val="single" w:sz="12" w:space="0" w:color="2626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text1" w:themeFillTint="3F"/>
      </w:tcPr>
    </w:tblStylePr>
    <w:tblStylePr w:type="band1Horz">
      <w:tblPr/>
      <w:tcPr>
        <w:shd w:val="clear" w:color="auto" w:fill="D3D3D3" w:themeFill="text1" w:themeFillTint="33"/>
      </w:tcPr>
    </w:tblStylePr>
  </w:style>
  <w:style w:type="table" w:styleId="ColorfulList-Accent1">
    <w:name w:val="Colorful List Accent 1"/>
    <w:basedOn w:val="TableNormal"/>
    <w:uiPriority w:val="72"/>
    <w:locked/>
    <w:rsid w:val="00F80750"/>
    <w:pPr>
      <w:spacing w:after="0" w:line="240" w:lineRule="auto"/>
    </w:pPr>
    <w:tblPr>
      <w:tblStyleRowBandSize w:val="1"/>
      <w:tblStyleColBandSize w:val="1"/>
    </w:tblPr>
    <w:tcPr>
      <w:shd w:val="clear" w:color="auto" w:fill="FCE9E7" w:themeFill="accent1" w:themeFillTint="19"/>
    </w:tcPr>
    <w:tblStylePr w:type="firstRow">
      <w:rPr>
        <w:b/>
        <w:bCs/>
        <w:color w:val="FFFFFF" w:themeColor="background1"/>
      </w:rPr>
      <w:tblPr/>
      <w:tcPr>
        <w:tcBorders>
          <w:bottom w:val="single" w:sz="12" w:space="0" w:color="FFFFFF" w:themeColor="background1"/>
        </w:tcBorders>
        <w:shd w:val="clear" w:color="auto" w:fill="6D7171" w:themeFill="accent2" w:themeFillShade="CC"/>
      </w:tcPr>
    </w:tblStylePr>
    <w:tblStylePr w:type="lastRow">
      <w:rPr>
        <w:b/>
        <w:bCs/>
        <w:color w:val="6D7171" w:themeColor="accent2" w:themeShade="CC"/>
      </w:rPr>
      <w:tblPr/>
      <w:tcPr>
        <w:tcBorders>
          <w:top w:val="single" w:sz="12" w:space="0" w:color="2626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8C5" w:themeFill="accent1" w:themeFillTint="3F"/>
      </w:tcPr>
    </w:tblStylePr>
    <w:tblStylePr w:type="band1Horz">
      <w:tblPr/>
      <w:tcPr>
        <w:shd w:val="clear" w:color="auto" w:fill="F9D2D0" w:themeFill="accent1" w:themeFillTint="33"/>
      </w:tcPr>
    </w:tblStylePr>
  </w:style>
  <w:style w:type="table" w:styleId="ColorfulList-Accent2">
    <w:name w:val="Colorful List Accent 2"/>
    <w:basedOn w:val="TableNormal"/>
    <w:uiPriority w:val="72"/>
    <w:locked/>
    <w:rsid w:val="00F80750"/>
    <w:pPr>
      <w:spacing w:after="0" w:line="240" w:lineRule="auto"/>
    </w:pPr>
    <w:tblPr>
      <w:tblStyleRowBandSize w:val="1"/>
      <w:tblStyleColBandSize w:val="1"/>
    </w:tblPr>
    <w:tcPr>
      <w:shd w:val="clear" w:color="auto" w:fill="F3F3F3" w:themeFill="accent2" w:themeFillTint="19"/>
    </w:tcPr>
    <w:tblStylePr w:type="firstRow">
      <w:rPr>
        <w:b/>
        <w:bCs/>
        <w:color w:val="FFFFFF" w:themeColor="background1"/>
      </w:rPr>
      <w:tblPr/>
      <w:tcPr>
        <w:tcBorders>
          <w:bottom w:val="single" w:sz="12" w:space="0" w:color="FFFFFF" w:themeColor="background1"/>
        </w:tcBorders>
        <w:shd w:val="clear" w:color="auto" w:fill="6D7171" w:themeFill="accent2" w:themeFillShade="CC"/>
      </w:tcPr>
    </w:tblStylePr>
    <w:tblStylePr w:type="lastRow">
      <w:rPr>
        <w:b/>
        <w:bCs/>
        <w:color w:val="6D7171" w:themeColor="accent2" w:themeShade="CC"/>
      </w:rPr>
      <w:tblPr/>
      <w:tcPr>
        <w:tcBorders>
          <w:top w:val="single" w:sz="12" w:space="0" w:color="2626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2E2" w:themeFill="accent2" w:themeFillTint="3F"/>
      </w:tcPr>
    </w:tblStylePr>
    <w:tblStylePr w:type="band1Horz">
      <w:tblPr/>
      <w:tcPr>
        <w:shd w:val="clear" w:color="auto" w:fill="E7E8E8" w:themeFill="accent2" w:themeFillTint="33"/>
      </w:tcPr>
    </w:tblStylePr>
  </w:style>
  <w:style w:type="table" w:styleId="ColorfulList-Accent3">
    <w:name w:val="Colorful List Accent 3"/>
    <w:basedOn w:val="TableNormal"/>
    <w:uiPriority w:val="72"/>
    <w:locked/>
    <w:rsid w:val="00F80750"/>
    <w:pPr>
      <w:spacing w:after="0" w:line="240" w:lineRule="auto"/>
    </w:pPr>
    <w:tblPr>
      <w:tblStyleRowBandSize w:val="1"/>
      <w:tblStyleColBandSize w:val="1"/>
    </w:tblPr>
    <w:tcPr>
      <w:shd w:val="clear" w:color="auto" w:fill="FAFAFA" w:themeFill="accent3" w:themeFillTint="19"/>
    </w:tcPr>
    <w:tblStylePr w:type="firstRow">
      <w:rPr>
        <w:b/>
        <w:bCs/>
        <w:color w:val="FFFFFF" w:themeColor="background1"/>
      </w:rPr>
      <w:tblPr/>
      <w:tcPr>
        <w:tcBorders>
          <w:bottom w:val="single" w:sz="12" w:space="0" w:color="FFFFFF" w:themeColor="background1"/>
        </w:tcBorders>
        <w:shd w:val="clear" w:color="auto" w:fill="A4A97B" w:themeFill="accent4" w:themeFillShade="CC"/>
      </w:tcPr>
    </w:tblStylePr>
    <w:tblStylePr w:type="lastRow">
      <w:rPr>
        <w:b/>
        <w:bCs/>
        <w:color w:val="A4A97B" w:themeColor="accent4" w:themeShade="CC"/>
      </w:rPr>
      <w:tblPr/>
      <w:tcPr>
        <w:tcBorders>
          <w:top w:val="single" w:sz="12" w:space="0" w:color="2626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4F4" w:themeFill="accent3" w:themeFillTint="3F"/>
      </w:tcPr>
    </w:tblStylePr>
    <w:tblStylePr w:type="band1Horz">
      <w:tblPr/>
      <w:tcPr>
        <w:shd w:val="clear" w:color="auto" w:fill="F5F6F6" w:themeFill="accent3" w:themeFillTint="33"/>
      </w:tcPr>
    </w:tblStylePr>
  </w:style>
  <w:style w:type="table" w:styleId="ColorfulList-Accent4">
    <w:name w:val="Colorful List Accent 4"/>
    <w:basedOn w:val="TableNormal"/>
    <w:uiPriority w:val="72"/>
    <w:locked/>
    <w:rsid w:val="00F80750"/>
    <w:pPr>
      <w:spacing w:after="0" w:line="240" w:lineRule="auto"/>
    </w:pPr>
    <w:tblPr>
      <w:tblStyleRowBandSize w:val="1"/>
      <w:tblStyleColBandSize w:val="1"/>
    </w:tblPr>
    <w:tcPr>
      <w:shd w:val="clear" w:color="auto" w:fill="F9F9F6" w:themeFill="accent4" w:themeFillTint="19"/>
    </w:tcPr>
    <w:tblStylePr w:type="firstRow">
      <w:rPr>
        <w:b/>
        <w:bCs/>
        <w:color w:val="FFFFFF" w:themeColor="background1"/>
      </w:rPr>
      <w:tblPr/>
      <w:tcPr>
        <w:tcBorders>
          <w:bottom w:val="single" w:sz="12" w:space="0" w:color="FFFFFF" w:themeColor="background1"/>
        </w:tcBorders>
        <w:shd w:val="clear" w:color="auto" w:fill="A4A9AC" w:themeFill="accent3" w:themeFillShade="CC"/>
      </w:tcPr>
    </w:tblStylePr>
    <w:tblStylePr w:type="lastRow">
      <w:rPr>
        <w:b/>
        <w:bCs/>
        <w:color w:val="A4A9AC" w:themeColor="accent3" w:themeShade="CC"/>
      </w:rPr>
      <w:tblPr/>
      <w:tcPr>
        <w:tcBorders>
          <w:top w:val="single" w:sz="12" w:space="0" w:color="2626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1E9" w:themeFill="accent4" w:themeFillTint="3F"/>
      </w:tcPr>
    </w:tblStylePr>
    <w:tblStylePr w:type="band1Horz">
      <w:tblPr/>
      <w:tcPr>
        <w:shd w:val="clear" w:color="auto" w:fill="F3F3ED" w:themeFill="accent4" w:themeFillTint="33"/>
      </w:tcPr>
    </w:tblStylePr>
  </w:style>
  <w:style w:type="table" w:styleId="ColorfulList-Accent5">
    <w:name w:val="Colorful List Accent 5"/>
    <w:basedOn w:val="TableNormal"/>
    <w:uiPriority w:val="72"/>
    <w:locked/>
    <w:rsid w:val="00F80750"/>
    <w:pPr>
      <w:spacing w:after="0" w:line="240" w:lineRule="auto"/>
    </w:pPr>
    <w:tblPr>
      <w:tblStyleRowBandSize w:val="1"/>
      <w:tblStyleColBandSize w:val="1"/>
    </w:tblPr>
    <w:tcPr>
      <w:shd w:val="clear" w:color="auto" w:fill="FBFAF6" w:themeFill="accent5" w:themeFillTint="19"/>
    </w:tcPr>
    <w:tblStylePr w:type="firstRow">
      <w:rPr>
        <w:b/>
        <w:bCs/>
        <w:color w:val="FFFFFF" w:themeColor="background1"/>
      </w:rPr>
      <w:tblPr/>
      <w:tcPr>
        <w:tcBorders>
          <w:bottom w:val="single" w:sz="12" w:space="0" w:color="FFFFFF" w:themeColor="background1"/>
        </w:tcBorders>
        <w:shd w:val="clear" w:color="auto" w:fill="85A4B5" w:themeFill="accent6" w:themeFillShade="CC"/>
      </w:tcPr>
    </w:tblStylePr>
    <w:tblStylePr w:type="lastRow">
      <w:rPr>
        <w:b/>
        <w:bCs/>
        <w:color w:val="85A4B5" w:themeColor="accent6" w:themeShade="CC"/>
      </w:rPr>
      <w:tblPr/>
      <w:tcPr>
        <w:tcBorders>
          <w:top w:val="single" w:sz="12" w:space="0" w:color="2626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3E9" w:themeFill="accent5" w:themeFillTint="3F"/>
      </w:tcPr>
    </w:tblStylePr>
    <w:tblStylePr w:type="band1Horz">
      <w:tblPr/>
      <w:tcPr>
        <w:shd w:val="clear" w:color="auto" w:fill="F8F5ED" w:themeFill="accent5" w:themeFillTint="33"/>
      </w:tcPr>
    </w:tblStylePr>
  </w:style>
  <w:style w:type="table" w:styleId="ColorfulList-Accent6">
    <w:name w:val="Colorful List Accent 6"/>
    <w:basedOn w:val="TableNormal"/>
    <w:uiPriority w:val="72"/>
    <w:locked/>
    <w:rsid w:val="00F80750"/>
    <w:pPr>
      <w:spacing w:after="0" w:line="240" w:lineRule="auto"/>
    </w:pPr>
    <w:tblPr>
      <w:tblStyleRowBandSize w:val="1"/>
      <w:tblStyleColBandSize w:val="1"/>
    </w:tblPr>
    <w:tcPr>
      <w:shd w:val="clear" w:color="auto" w:fill="F7F9FA" w:themeFill="accent6" w:themeFillTint="19"/>
    </w:tcPr>
    <w:tblStylePr w:type="firstRow">
      <w:rPr>
        <w:b/>
        <w:bCs/>
        <w:color w:val="FFFFFF" w:themeColor="background1"/>
      </w:rPr>
      <w:tblPr/>
      <w:tcPr>
        <w:tcBorders>
          <w:bottom w:val="single" w:sz="12" w:space="0" w:color="FFFFFF" w:themeColor="background1"/>
        </w:tcBorders>
        <w:shd w:val="clear" w:color="auto" w:fill="CAB36D" w:themeFill="accent5" w:themeFillShade="CC"/>
      </w:tcPr>
    </w:tblStylePr>
    <w:tblStylePr w:type="lastRow">
      <w:rPr>
        <w:b/>
        <w:bCs/>
        <w:color w:val="CAB36D" w:themeColor="accent5" w:themeShade="CC"/>
      </w:rPr>
      <w:tblPr/>
      <w:tcPr>
        <w:tcBorders>
          <w:top w:val="single" w:sz="12" w:space="0" w:color="2626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1F4" w:themeFill="accent6" w:themeFillTint="3F"/>
      </w:tcPr>
    </w:tblStylePr>
    <w:tblStylePr w:type="band1Horz">
      <w:tblPr/>
      <w:tcPr>
        <w:shd w:val="clear" w:color="auto" w:fill="F0F4F6" w:themeFill="accent6" w:themeFillTint="33"/>
      </w:tcPr>
    </w:tblStylePr>
  </w:style>
  <w:style w:type="table" w:styleId="ColorfulShading">
    <w:name w:val="Colorful Shading"/>
    <w:basedOn w:val="TableNormal"/>
    <w:uiPriority w:val="71"/>
    <w:locked/>
    <w:rsid w:val="00F80750"/>
    <w:pPr>
      <w:spacing w:after="0" w:line="240" w:lineRule="auto"/>
    </w:pPr>
    <w:tblPr>
      <w:tblStyleRowBandSize w:val="1"/>
      <w:tblStyleColBandSize w:val="1"/>
      <w:tblBorders>
        <w:top w:val="single" w:sz="24" w:space="0" w:color="898D8D" w:themeColor="accent2"/>
        <w:left w:val="single" w:sz="4" w:space="0" w:color="262626" w:themeColor="text1"/>
        <w:bottom w:val="single" w:sz="4" w:space="0" w:color="262626" w:themeColor="text1"/>
        <w:right w:val="single" w:sz="4" w:space="0" w:color="262626"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98D8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text1" w:themeFillShade="99"/>
      </w:tcPr>
    </w:tblStylePr>
    <w:tblStylePr w:type="firstCol">
      <w:rPr>
        <w:color w:val="FFFFFF" w:themeColor="background1"/>
      </w:rPr>
      <w:tblPr/>
      <w:tcPr>
        <w:tcBorders>
          <w:top w:val="nil"/>
          <w:left w:val="nil"/>
          <w:bottom w:val="nil"/>
          <w:right w:val="nil"/>
          <w:insideH w:val="single" w:sz="4" w:space="0" w:color="161616" w:themeColor="text1" w:themeShade="99"/>
          <w:insideV w:val="nil"/>
        </w:tcBorders>
        <w:shd w:val="clear" w:color="auto" w:fill="16161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C1C1C" w:themeFill="text1" w:themeFillShade="BF"/>
      </w:tcPr>
    </w:tblStylePr>
    <w:tblStylePr w:type="band1Vert">
      <w:tblPr/>
      <w:tcPr>
        <w:shd w:val="clear" w:color="auto" w:fill="A8A8A8" w:themeFill="text1" w:themeFillTint="66"/>
      </w:tcPr>
    </w:tblStylePr>
    <w:tblStylePr w:type="band1Horz">
      <w:tblPr/>
      <w:tcPr>
        <w:shd w:val="clear" w:color="auto" w:fill="929292" w:themeFill="text1" w:themeFillTint="7F"/>
      </w:tcPr>
    </w:tblStylePr>
    <w:tblStylePr w:type="neCell">
      <w:rPr>
        <w:color w:val="262626" w:themeColor="text1"/>
      </w:rPr>
    </w:tblStylePr>
    <w:tblStylePr w:type="nwCell">
      <w:rPr>
        <w:color w:val="262626" w:themeColor="text1"/>
      </w:rPr>
    </w:tblStylePr>
  </w:style>
  <w:style w:type="table" w:styleId="ColorfulShading-Accent1">
    <w:name w:val="Colorful Shading Accent 1"/>
    <w:basedOn w:val="TableNormal"/>
    <w:uiPriority w:val="71"/>
    <w:locked/>
    <w:rsid w:val="00F80750"/>
    <w:pPr>
      <w:spacing w:after="0" w:line="240" w:lineRule="auto"/>
    </w:pPr>
    <w:tblPr>
      <w:tblStyleRowBandSize w:val="1"/>
      <w:tblStyleColBandSize w:val="1"/>
      <w:tblBorders>
        <w:top w:val="single" w:sz="24" w:space="0" w:color="898D8D" w:themeColor="accent2"/>
        <w:left w:val="single" w:sz="4" w:space="0" w:color="DA291C" w:themeColor="accent1"/>
        <w:bottom w:val="single" w:sz="4" w:space="0" w:color="DA291C" w:themeColor="accent1"/>
        <w:right w:val="single" w:sz="4" w:space="0" w:color="DA291C" w:themeColor="accent1"/>
        <w:insideH w:val="single" w:sz="4" w:space="0" w:color="FFFFFF" w:themeColor="background1"/>
        <w:insideV w:val="single" w:sz="4" w:space="0" w:color="FFFFFF" w:themeColor="background1"/>
      </w:tblBorders>
    </w:tblPr>
    <w:tcPr>
      <w:shd w:val="clear" w:color="auto" w:fill="FCE9E7" w:themeFill="accent1" w:themeFillTint="19"/>
    </w:tcPr>
    <w:tblStylePr w:type="firstRow">
      <w:rPr>
        <w:b/>
        <w:bCs/>
      </w:rPr>
      <w:tblPr/>
      <w:tcPr>
        <w:tcBorders>
          <w:top w:val="nil"/>
          <w:left w:val="nil"/>
          <w:bottom w:val="single" w:sz="24" w:space="0" w:color="898D8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1810" w:themeFill="accent1" w:themeFillShade="99"/>
      </w:tcPr>
    </w:tblStylePr>
    <w:tblStylePr w:type="firstCol">
      <w:rPr>
        <w:color w:val="FFFFFF" w:themeColor="background1"/>
      </w:rPr>
      <w:tblPr/>
      <w:tcPr>
        <w:tcBorders>
          <w:top w:val="nil"/>
          <w:left w:val="nil"/>
          <w:bottom w:val="nil"/>
          <w:right w:val="nil"/>
          <w:insideH w:val="single" w:sz="4" w:space="0" w:color="821810" w:themeColor="accent1" w:themeShade="99"/>
          <w:insideV w:val="nil"/>
        </w:tcBorders>
        <w:shd w:val="clear" w:color="auto" w:fill="82181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21810" w:themeFill="accent1" w:themeFillShade="99"/>
      </w:tcPr>
    </w:tblStylePr>
    <w:tblStylePr w:type="band1Vert">
      <w:tblPr/>
      <w:tcPr>
        <w:shd w:val="clear" w:color="auto" w:fill="F3A6A1" w:themeFill="accent1" w:themeFillTint="66"/>
      </w:tcPr>
    </w:tblStylePr>
    <w:tblStylePr w:type="band1Horz">
      <w:tblPr/>
      <w:tcPr>
        <w:shd w:val="clear" w:color="auto" w:fill="F0918A" w:themeFill="accent1" w:themeFillTint="7F"/>
      </w:tcPr>
    </w:tblStylePr>
    <w:tblStylePr w:type="neCell">
      <w:rPr>
        <w:color w:val="262626" w:themeColor="text1"/>
      </w:rPr>
    </w:tblStylePr>
    <w:tblStylePr w:type="nwCell">
      <w:rPr>
        <w:color w:val="262626" w:themeColor="text1"/>
      </w:rPr>
    </w:tblStylePr>
  </w:style>
  <w:style w:type="table" w:styleId="ColorfulShading-Accent2">
    <w:name w:val="Colorful Shading Accent 2"/>
    <w:basedOn w:val="TableNormal"/>
    <w:uiPriority w:val="71"/>
    <w:locked/>
    <w:rsid w:val="00F80750"/>
    <w:pPr>
      <w:spacing w:after="0" w:line="240" w:lineRule="auto"/>
    </w:pPr>
    <w:tblPr>
      <w:tblStyleRowBandSize w:val="1"/>
      <w:tblStyleColBandSize w:val="1"/>
      <w:tblBorders>
        <w:top w:val="single" w:sz="24" w:space="0" w:color="898D8D" w:themeColor="accent2"/>
        <w:left w:val="single" w:sz="4" w:space="0" w:color="898D8D" w:themeColor="accent2"/>
        <w:bottom w:val="single" w:sz="4" w:space="0" w:color="898D8D" w:themeColor="accent2"/>
        <w:right w:val="single" w:sz="4" w:space="0" w:color="898D8D" w:themeColor="accent2"/>
        <w:insideH w:val="single" w:sz="4" w:space="0" w:color="FFFFFF" w:themeColor="background1"/>
        <w:insideV w:val="single" w:sz="4" w:space="0" w:color="FFFFFF" w:themeColor="background1"/>
      </w:tblBorders>
    </w:tblPr>
    <w:tcPr>
      <w:shd w:val="clear" w:color="auto" w:fill="F3F3F3" w:themeFill="accent2" w:themeFillTint="19"/>
    </w:tcPr>
    <w:tblStylePr w:type="firstRow">
      <w:rPr>
        <w:b/>
        <w:bCs/>
      </w:rPr>
      <w:tblPr/>
      <w:tcPr>
        <w:tcBorders>
          <w:top w:val="nil"/>
          <w:left w:val="nil"/>
          <w:bottom w:val="single" w:sz="24" w:space="0" w:color="898D8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5454" w:themeFill="accent2" w:themeFillShade="99"/>
      </w:tcPr>
    </w:tblStylePr>
    <w:tblStylePr w:type="firstCol">
      <w:rPr>
        <w:color w:val="FFFFFF" w:themeColor="background1"/>
      </w:rPr>
      <w:tblPr/>
      <w:tcPr>
        <w:tcBorders>
          <w:top w:val="nil"/>
          <w:left w:val="nil"/>
          <w:bottom w:val="nil"/>
          <w:right w:val="nil"/>
          <w:insideH w:val="single" w:sz="4" w:space="0" w:color="525454" w:themeColor="accent2" w:themeShade="99"/>
          <w:insideV w:val="nil"/>
        </w:tcBorders>
        <w:shd w:val="clear" w:color="auto" w:fill="52545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5454" w:themeFill="accent2" w:themeFillShade="99"/>
      </w:tcPr>
    </w:tblStylePr>
    <w:tblStylePr w:type="band1Vert">
      <w:tblPr/>
      <w:tcPr>
        <w:shd w:val="clear" w:color="auto" w:fill="CFD1D1" w:themeFill="accent2" w:themeFillTint="66"/>
      </w:tcPr>
    </w:tblStylePr>
    <w:tblStylePr w:type="band1Horz">
      <w:tblPr/>
      <w:tcPr>
        <w:shd w:val="clear" w:color="auto" w:fill="C4C6C6" w:themeFill="accent2" w:themeFillTint="7F"/>
      </w:tcPr>
    </w:tblStylePr>
    <w:tblStylePr w:type="neCell">
      <w:rPr>
        <w:color w:val="262626" w:themeColor="text1"/>
      </w:rPr>
    </w:tblStylePr>
    <w:tblStylePr w:type="nwCell">
      <w:rPr>
        <w:color w:val="262626" w:themeColor="text1"/>
      </w:rPr>
    </w:tblStylePr>
  </w:style>
  <w:style w:type="table" w:styleId="ColorfulShading-Accent3">
    <w:name w:val="Colorful Shading Accent 3"/>
    <w:basedOn w:val="TableNormal"/>
    <w:uiPriority w:val="71"/>
    <w:locked/>
    <w:rsid w:val="00F80750"/>
    <w:pPr>
      <w:spacing w:after="0" w:line="240" w:lineRule="auto"/>
    </w:pPr>
    <w:tblPr>
      <w:tblStyleRowBandSize w:val="1"/>
      <w:tblStyleColBandSize w:val="1"/>
      <w:tblBorders>
        <w:top w:val="single" w:sz="24" w:space="0" w:color="C3C6A8" w:themeColor="accent4"/>
        <w:left w:val="single" w:sz="4" w:space="0" w:color="D0D3D4" w:themeColor="accent3"/>
        <w:bottom w:val="single" w:sz="4" w:space="0" w:color="D0D3D4" w:themeColor="accent3"/>
        <w:right w:val="single" w:sz="4" w:space="0" w:color="D0D3D4" w:themeColor="accent3"/>
        <w:insideH w:val="single" w:sz="4" w:space="0" w:color="FFFFFF" w:themeColor="background1"/>
        <w:insideV w:val="single" w:sz="4" w:space="0" w:color="FFFFFF" w:themeColor="background1"/>
      </w:tblBorders>
    </w:tblPr>
    <w:tcPr>
      <w:shd w:val="clear" w:color="auto" w:fill="FAFAFA" w:themeFill="accent3" w:themeFillTint="19"/>
    </w:tcPr>
    <w:tblStylePr w:type="firstRow">
      <w:rPr>
        <w:b/>
        <w:bCs/>
      </w:rPr>
      <w:tblPr/>
      <w:tcPr>
        <w:tcBorders>
          <w:top w:val="nil"/>
          <w:left w:val="nil"/>
          <w:bottom w:val="single" w:sz="24" w:space="0" w:color="C3C6A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8083" w:themeFill="accent3" w:themeFillShade="99"/>
      </w:tcPr>
    </w:tblStylePr>
    <w:tblStylePr w:type="firstCol">
      <w:rPr>
        <w:color w:val="FFFFFF" w:themeColor="background1"/>
      </w:rPr>
      <w:tblPr/>
      <w:tcPr>
        <w:tcBorders>
          <w:top w:val="nil"/>
          <w:left w:val="nil"/>
          <w:bottom w:val="nil"/>
          <w:right w:val="nil"/>
          <w:insideH w:val="single" w:sz="4" w:space="0" w:color="788083" w:themeColor="accent3" w:themeShade="99"/>
          <w:insideV w:val="nil"/>
        </w:tcBorders>
        <w:shd w:val="clear" w:color="auto" w:fill="78808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88083" w:themeFill="accent3" w:themeFillShade="99"/>
      </w:tcPr>
    </w:tblStylePr>
    <w:tblStylePr w:type="band1Vert">
      <w:tblPr/>
      <w:tcPr>
        <w:shd w:val="clear" w:color="auto" w:fill="ECEDED" w:themeFill="accent3" w:themeFillTint="66"/>
      </w:tcPr>
    </w:tblStylePr>
    <w:tblStylePr w:type="band1Horz">
      <w:tblPr/>
      <w:tcPr>
        <w:shd w:val="clear" w:color="auto" w:fill="E7E8E9" w:themeFill="accent3" w:themeFillTint="7F"/>
      </w:tcPr>
    </w:tblStylePr>
  </w:style>
  <w:style w:type="table" w:styleId="ColorfulShading-Accent4">
    <w:name w:val="Colorful Shading Accent 4"/>
    <w:basedOn w:val="TableNormal"/>
    <w:uiPriority w:val="71"/>
    <w:locked/>
    <w:rsid w:val="00F80750"/>
    <w:pPr>
      <w:spacing w:after="0" w:line="240" w:lineRule="auto"/>
    </w:pPr>
    <w:tblPr>
      <w:tblStyleRowBandSize w:val="1"/>
      <w:tblStyleColBandSize w:val="1"/>
      <w:tblBorders>
        <w:top w:val="single" w:sz="24" w:space="0" w:color="D0D3D4" w:themeColor="accent3"/>
        <w:left w:val="single" w:sz="4" w:space="0" w:color="C3C6A8" w:themeColor="accent4"/>
        <w:bottom w:val="single" w:sz="4" w:space="0" w:color="C3C6A8" w:themeColor="accent4"/>
        <w:right w:val="single" w:sz="4" w:space="0" w:color="C3C6A8" w:themeColor="accent4"/>
        <w:insideH w:val="single" w:sz="4" w:space="0" w:color="FFFFFF" w:themeColor="background1"/>
        <w:insideV w:val="single" w:sz="4" w:space="0" w:color="FFFFFF" w:themeColor="background1"/>
      </w:tblBorders>
    </w:tblPr>
    <w:tcPr>
      <w:shd w:val="clear" w:color="auto" w:fill="F9F9F6" w:themeFill="accent4" w:themeFillTint="19"/>
    </w:tcPr>
    <w:tblStylePr w:type="firstRow">
      <w:rPr>
        <w:b/>
        <w:bCs/>
      </w:rPr>
      <w:tblPr/>
      <w:tcPr>
        <w:tcBorders>
          <w:top w:val="nil"/>
          <w:left w:val="nil"/>
          <w:bottom w:val="single" w:sz="24" w:space="0" w:color="D0D3D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8457" w:themeFill="accent4" w:themeFillShade="99"/>
      </w:tcPr>
    </w:tblStylePr>
    <w:tblStylePr w:type="firstCol">
      <w:rPr>
        <w:color w:val="FFFFFF" w:themeColor="background1"/>
      </w:rPr>
      <w:tblPr/>
      <w:tcPr>
        <w:tcBorders>
          <w:top w:val="nil"/>
          <w:left w:val="nil"/>
          <w:bottom w:val="nil"/>
          <w:right w:val="nil"/>
          <w:insideH w:val="single" w:sz="4" w:space="0" w:color="7F8457" w:themeColor="accent4" w:themeShade="99"/>
          <w:insideV w:val="nil"/>
        </w:tcBorders>
        <w:shd w:val="clear" w:color="auto" w:fill="7F84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F8457" w:themeFill="accent4" w:themeFillShade="99"/>
      </w:tcPr>
    </w:tblStylePr>
    <w:tblStylePr w:type="band1Vert">
      <w:tblPr/>
      <w:tcPr>
        <w:shd w:val="clear" w:color="auto" w:fill="E6E8DC" w:themeFill="accent4" w:themeFillTint="66"/>
      </w:tcPr>
    </w:tblStylePr>
    <w:tblStylePr w:type="band1Horz">
      <w:tblPr/>
      <w:tcPr>
        <w:shd w:val="clear" w:color="auto" w:fill="E0E2D3" w:themeFill="accent4" w:themeFillTint="7F"/>
      </w:tcPr>
    </w:tblStylePr>
    <w:tblStylePr w:type="neCell">
      <w:rPr>
        <w:color w:val="262626" w:themeColor="text1"/>
      </w:rPr>
    </w:tblStylePr>
    <w:tblStylePr w:type="nwCell">
      <w:rPr>
        <w:color w:val="262626" w:themeColor="text1"/>
      </w:rPr>
    </w:tblStylePr>
  </w:style>
  <w:style w:type="table" w:styleId="ColorfulShading-Accent5">
    <w:name w:val="Colorful Shading Accent 5"/>
    <w:basedOn w:val="TableNormal"/>
    <w:uiPriority w:val="71"/>
    <w:locked/>
    <w:rsid w:val="00F80750"/>
    <w:pPr>
      <w:spacing w:after="0" w:line="240" w:lineRule="auto"/>
    </w:pPr>
    <w:tblPr>
      <w:tblStyleRowBandSize w:val="1"/>
      <w:tblStyleColBandSize w:val="1"/>
      <w:tblBorders>
        <w:top w:val="single" w:sz="24" w:space="0" w:color="B7C9D3" w:themeColor="accent6"/>
        <w:left w:val="single" w:sz="4" w:space="0" w:color="DFD1A7" w:themeColor="accent5"/>
        <w:bottom w:val="single" w:sz="4" w:space="0" w:color="DFD1A7" w:themeColor="accent5"/>
        <w:right w:val="single" w:sz="4" w:space="0" w:color="DFD1A7" w:themeColor="accent5"/>
        <w:insideH w:val="single" w:sz="4" w:space="0" w:color="FFFFFF" w:themeColor="background1"/>
        <w:insideV w:val="single" w:sz="4" w:space="0" w:color="FFFFFF" w:themeColor="background1"/>
      </w:tblBorders>
    </w:tblPr>
    <w:tcPr>
      <w:shd w:val="clear" w:color="auto" w:fill="FBFAF6" w:themeFill="accent5" w:themeFillTint="19"/>
    </w:tcPr>
    <w:tblStylePr w:type="firstRow">
      <w:rPr>
        <w:b/>
        <w:bCs/>
      </w:rPr>
      <w:tblPr/>
      <w:tcPr>
        <w:tcBorders>
          <w:top w:val="nil"/>
          <w:left w:val="nil"/>
          <w:bottom w:val="single" w:sz="24" w:space="0" w:color="B7C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903E" w:themeFill="accent5" w:themeFillShade="99"/>
      </w:tcPr>
    </w:tblStylePr>
    <w:tblStylePr w:type="firstCol">
      <w:rPr>
        <w:color w:val="FFFFFF" w:themeColor="background1"/>
      </w:rPr>
      <w:tblPr/>
      <w:tcPr>
        <w:tcBorders>
          <w:top w:val="nil"/>
          <w:left w:val="nil"/>
          <w:bottom w:val="nil"/>
          <w:right w:val="nil"/>
          <w:insideH w:val="single" w:sz="4" w:space="0" w:color="AB903E" w:themeColor="accent5" w:themeShade="99"/>
          <w:insideV w:val="nil"/>
        </w:tcBorders>
        <w:shd w:val="clear" w:color="auto" w:fill="AB90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B903E" w:themeFill="accent5" w:themeFillShade="99"/>
      </w:tcPr>
    </w:tblStylePr>
    <w:tblStylePr w:type="band1Vert">
      <w:tblPr/>
      <w:tcPr>
        <w:shd w:val="clear" w:color="auto" w:fill="F2ECDB" w:themeFill="accent5" w:themeFillTint="66"/>
      </w:tcPr>
    </w:tblStylePr>
    <w:tblStylePr w:type="band1Horz">
      <w:tblPr/>
      <w:tcPr>
        <w:shd w:val="clear" w:color="auto" w:fill="EFE7D3" w:themeFill="accent5" w:themeFillTint="7F"/>
      </w:tcPr>
    </w:tblStylePr>
    <w:tblStylePr w:type="neCell">
      <w:rPr>
        <w:color w:val="262626" w:themeColor="text1"/>
      </w:rPr>
    </w:tblStylePr>
    <w:tblStylePr w:type="nwCell">
      <w:rPr>
        <w:color w:val="262626" w:themeColor="text1"/>
      </w:rPr>
    </w:tblStylePr>
  </w:style>
  <w:style w:type="table" w:styleId="ColorfulShading-Accent6">
    <w:name w:val="Colorful Shading Accent 6"/>
    <w:basedOn w:val="TableNormal"/>
    <w:uiPriority w:val="71"/>
    <w:locked/>
    <w:rsid w:val="00F80750"/>
    <w:pPr>
      <w:spacing w:after="0" w:line="240" w:lineRule="auto"/>
    </w:pPr>
    <w:tblPr>
      <w:tblStyleRowBandSize w:val="1"/>
      <w:tblStyleColBandSize w:val="1"/>
      <w:tblBorders>
        <w:top w:val="single" w:sz="24" w:space="0" w:color="DFD1A7" w:themeColor="accent5"/>
        <w:left w:val="single" w:sz="4" w:space="0" w:color="B7C9D3" w:themeColor="accent6"/>
        <w:bottom w:val="single" w:sz="4" w:space="0" w:color="B7C9D3" w:themeColor="accent6"/>
        <w:right w:val="single" w:sz="4" w:space="0" w:color="B7C9D3" w:themeColor="accent6"/>
        <w:insideH w:val="single" w:sz="4" w:space="0" w:color="FFFFFF" w:themeColor="background1"/>
        <w:insideV w:val="single" w:sz="4" w:space="0" w:color="FFFFFF" w:themeColor="background1"/>
      </w:tblBorders>
    </w:tblPr>
    <w:tcPr>
      <w:shd w:val="clear" w:color="auto" w:fill="F7F9FA" w:themeFill="accent6" w:themeFillTint="19"/>
    </w:tcPr>
    <w:tblStylePr w:type="firstRow">
      <w:rPr>
        <w:b/>
        <w:bCs/>
      </w:rPr>
      <w:tblPr/>
      <w:tcPr>
        <w:tcBorders>
          <w:top w:val="nil"/>
          <w:left w:val="nil"/>
          <w:bottom w:val="single" w:sz="24" w:space="0" w:color="DFD1A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7E92" w:themeFill="accent6" w:themeFillShade="99"/>
      </w:tcPr>
    </w:tblStylePr>
    <w:tblStylePr w:type="firstCol">
      <w:rPr>
        <w:color w:val="FFFFFF" w:themeColor="background1"/>
      </w:rPr>
      <w:tblPr/>
      <w:tcPr>
        <w:tcBorders>
          <w:top w:val="nil"/>
          <w:left w:val="nil"/>
          <w:bottom w:val="nil"/>
          <w:right w:val="nil"/>
          <w:insideH w:val="single" w:sz="4" w:space="0" w:color="597E92" w:themeColor="accent6" w:themeShade="99"/>
          <w:insideV w:val="nil"/>
        </w:tcBorders>
        <w:shd w:val="clear" w:color="auto" w:fill="597E9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7E92" w:themeFill="accent6" w:themeFillShade="99"/>
      </w:tcPr>
    </w:tblStylePr>
    <w:tblStylePr w:type="band1Vert">
      <w:tblPr/>
      <w:tcPr>
        <w:shd w:val="clear" w:color="auto" w:fill="E2E9ED" w:themeFill="accent6" w:themeFillTint="66"/>
      </w:tcPr>
    </w:tblStylePr>
    <w:tblStylePr w:type="band1Horz">
      <w:tblPr/>
      <w:tcPr>
        <w:shd w:val="clear" w:color="auto" w:fill="DBE3E9" w:themeFill="accent6" w:themeFillTint="7F"/>
      </w:tcPr>
    </w:tblStylePr>
    <w:tblStylePr w:type="neCell">
      <w:rPr>
        <w:color w:val="262626" w:themeColor="text1"/>
      </w:rPr>
    </w:tblStylePr>
    <w:tblStylePr w:type="nwCell">
      <w:rPr>
        <w:color w:val="262626" w:themeColor="text1"/>
      </w:rPr>
    </w:tblStylePr>
  </w:style>
  <w:style w:type="character" w:styleId="CommentReference">
    <w:name w:val="annotation reference"/>
    <w:basedOn w:val="DefaultParagraphFont"/>
    <w:uiPriority w:val="99"/>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262626" w:themeFill="text1"/>
    </w:tcPr>
    <w:tblStylePr w:type="firstRow">
      <w:rPr>
        <w:b/>
        <w:bCs/>
      </w:rPr>
      <w:tblPr/>
      <w:tcPr>
        <w:tcBorders>
          <w:top w:val="nil"/>
          <w:left w:val="nil"/>
          <w:bottom w:val="single" w:sz="18" w:space="0" w:color="FFFFFF" w:themeColor="background1"/>
          <w:right w:val="nil"/>
          <w:insideH w:val="nil"/>
          <w:insideV w:val="nil"/>
        </w:tcBorders>
        <w:shd w:val="clear" w:color="auto" w:fill="262626"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text1" w:themeFillShade="BF"/>
      </w:tcPr>
    </w:tblStylePr>
    <w:tblStylePr w:type="band1Vert">
      <w:tblPr/>
      <w:tcPr>
        <w:tcBorders>
          <w:top w:val="nil"/>
          <w:left w:val="nil"/>
          <w:bottom w:val="nil"/>
          <w:right w:val="nil"/>
          <w:insideH w:val="nil"/>
          <w:insideV w:val="nil"/>
        </w:tcBorders>
        <w:shd w:val="clear" w:color="auto" w:fill="1C1C1C" w:themeFill="text1" w:themeFillShade="BF"/>
      </w:tcPr>
    </w:tblStylePr>
    <w:tblStylePr w:type="band1Horz">
      <w:tblPr/>
      <w:tcPr>
        <w:tcBorders>
          <w:top w:val="nil"/>
          <w:left w:val="nil"/>
          <w:bottom w:val="nil"/>
          <w:right w:val="nil"/>
          <w:insideH w:val="nil"/>
          <w:insideV w:val="nil"/>
        </w:tcBorders>
        <w:shd w:val="clear" w:color="auto" w:fill="1C1C1C"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DA291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62626" w:themeFill="text1"/>
      </w:tcPr>
    </w:tblStylePr>
    <w:tblStylePr w:type="lastRow">
      <w:tblPr/>
      <w:tcPr>
        <w:tcBorders>
          <w:top w:val="single" w:sz="18" w:space="0" w:color="FFFFFF" w:themeColor="background1"/>
          <w:left w:val="nil"/>
          <w:bottom w:val="nil"/>
          <w:right w:val="nil"/>
          <w:insideH w:val="nil"/>
          <w:insideV w:val="nil"/>
        </w:tcBorders>
        <w:shd w:val="clear" w:color="auto" w:fill="6C14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31E1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31E15" w:themeFill="accent1" w:themeFillShade="BF"/>
      </w:tcPr>
    </w:tblStylePr>
    <w:tblStylePr w:type="band1Vert">
      <w:tblPr/>
      <w:tcPr>
        <w:tcBorders>
          <w:top w:val="nil"/>
          <w:left w:val="nil"/>
          <w:bottom w:val="nil"/>
          <w:right w:val="nil"/>
          <w:insideH w:val="nil"/>
          <w:insideV w:val="nil"/>
        </w:tcBorders>
        <w:shd w:val="clear" w:color="auto" w:fill="A31E15" w:themeFill="accent1" w:themeFillShade="BF"/>
      </w:tcPr>
    </w:tblStylePr>
    <w:tblStylePr w:type="band1Horz">
      <w:tblPr/>
      <w:tcPr>
        <w:tcBorders>
          <w:top w:val="nil"/>
          <w:left w:val="nil"/>
          <w:bottom w:val="nil"/>
          <w:right w:val="nil"/>
          <w:insideH w:val="nil"/>
          <w:insideV w:val="nil"/>
        </w:tcBorders>
        <w:shd w:val="clear" w:color="auto" w:fill="A31E15"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898D8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62626" w:themeFill="text1"/>
      </w:tcPr>
    </w:tblStylePr>
    <w:tblStylePr w:type="lastRow">
      <w:tblPr/>
      <w:tcPr>
        <w:tcBorders>
          <w:top w:val="single" w:sz="18" w:space="0" w:color="FFFFFF" w:themeColor="background1"/>
          <w:left w:val="nil"/>
          <w:bottom w:val="nil"/>
          <w:right w:val="nil"/>
          <w:insideH w:val="nil"/>
          <w:insideV w:val="nil"/>
        </w:tcBorders>
        <w:shd w:val="clear" w:color="auto" w:fill="44464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696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6969" w:themeFill="accent2" w:themeFillShade="BF"/>
      </w:tcPr>
    </w:tblStylePr>
    <w:tblStylePr w:type="band1Vert">
      <w:tblPr/>
      <w:tcPr>
        <w:tcBorders>
          <w:top w:val="nil"/>
          <w:left w:val="nil"/>
          <w:bottom w:val="nil"/>
          <w:right w:val="nil"/>
          <w:insideH w:val="nil"/>
          <w:insideV w:val="nil"/>
        </w:tcBorders>
        <w:shd w:val="clear" w:color="auto" w:fill="666969" w:themeFill="accent2" w:themeFillShade="BF"/>
      </w:tcPr>
    </w:tblStylePr>
    <w:tblStylePr w:type="band1Horz">
      <w:tblPr/>
      <w:tcPr>
        <w:tcBorders>
          <w:top w:val="nil"/>
          <w:left w:val="nil"/>
          <w:bottom w:val="nil"/>
          <w:right w:val="nil"/>
          <w:insideH w:val="nil"/>
          <w:insideV w:val="nil"/>
        </w:tcBorders>
        <w:shd w:val="clear" w:color="auto" w:fill="666969"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D0D3D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62626" w:themeFill="text1"/>
      </w:tcPr>
    </w:tblStylePr>
    <w:tblStylePr w:type="lastRow">
      <w:tblPr/>
      <w:tcPr>
        <w:tcBorders>
          <w:top w:val="single" w:sz="18" w:space="0" w:color="FFFFFF" w:themeColor="background1"/>
          <w:left w:val="nil"/>
          <w:bottom w:val="nil"/>
          <w:right w:val="nil"/>
          <w:insideH w:val="nil"/>
          <w:insideV w:val="nil"/>
        </w:tcBorders>
        <w:shd w:val="clear" w:color="auto" w:fill="646A6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89F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89FA1" w:themeFill="accent3" w:themeFillShade="BF"/>
      </w:tcPr>
    </w:tblStylePr>
    <w:tblStylePr w:type="band1Vert">
      <w:tblPr/>
      <w:tcPr>
        <w:tcBorders>
          <w:top w:val="nil"/>
          <w:left w:val="nil"/>
          <w:bottom w:val="nil"/>
          <w:right w:val="nil"/>
          <w:insideH w:val="nil"/>
          <w:insideV w:val="nil"/>
        </w:tcBorders>
        <w:shd w:val="clear" w:color="auto" w:fill="989FA1" w:themeFill="accent3" w:themeFillShade="BF"/>
      </w:tcPr>
    </w:tblStylePr>
    <w:tblStylePr w:type="band1Horz">
      <w:tblPr/>
      <w:tcPr>
        <w:tcBorders>
          <w:top w:val="nil"/>
          <w:left w:val="nil"/>
          <w:bottom w:val="nil"/>
          <w:right w:val="nil"/>
          <w:insideH w:val="nil"/>
          <w:insideV w:val="nil"/>
        </w:tcBorders>
        <w:shd w:val="clear" w:color="auto" w:fill="989FA1"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C3C6A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62626" w:themeFill="text1"/>
      </w:tcPr>
    </w:tblStylePr>
    <w:tblStylePr w:type="lastRow">
      <w:tblPr/>
      <w:tcPr>
        <w:tcBorders>
          <w:top w:val="single" w:sz="18" w:space="0" w:color="FFFFFF" w:themeColor="background1"/>
          <w:left w:val="nil"/>
          <w:bottom w:val="nil"/>
          <w:right w:val="nil"/>
          <w:insideH w:val="nil"/>
          <w:insideV w:val="nil"/>
        </w:tcBorders>
        <w:shd w:val="clear" w:color="auto" w:fill="696D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CA1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CA170" w:themeFill="accent4" w:themeFillShade="BF"/>
      </w:tcPr>
    </w:tblStylePr>
    <w:tblStylePr w:type="band1Vert">
      <w:tblPr/>
      <w:tcPr>
        <w:tcBorders>
          <w:top w:val="nil"/>
          <w:left w:val="nil"/>
          <w:bottom w:val="nil"/>
          <w:right w:val="nil"/>
          <w:insideH w:val="nil"/>
          <w:insideV w:val="nil"/>
        </w:tcBorders>
        <w:shd w:val="clear" w:color="auto" w:fill="9CA170" w:themeFill="accent4" w:themeFillShade="BF"/>
      </w:tcPr>
    </w:tblStylePr>
    <w:tblStylePr w:type="band1Horz">
      <w:tblPr/>
      <w:tcPr>
        <w:tcBorders>
          <w:top w:val="nil"/>
          <w:left w:val="nil"/>
          <w:bottom w:val="nil"/>
          <w:right w:val="nil"/>
          <w:insideH w:val="nil"/>
          <w:insideV w:val="nil"/>
        </w:tcBorders>
        <w:shd w:val="clear" w:color="auto" w:fill="9CA170"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DFD1A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62626" w:themeFill="text1"/>
      </w:tcPr>
    </w:tblStylePr>
    <w:tblStylePr w:type="lastRow">
      <w:tblPr/>
      <w:tcPr>
        <w:tcBorders>
          <w:top w:val="single" w:sz="18" w:space="0" w:color="FFFFFF" w:themeColor="background1"/>
          <w:left w:val="nil"/>
          <w:bottom w:val="nil"/>
          <w:right w:val="nil"/>
          <w:insideH w:val="nil"/>
          <w:insideV w:val="nil"/>
        </w:tcBorders>
        <w:shd w:val="clear" w:color="auto" w:fill="8E773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AB5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AB5F" w:themeFill="accent5" w:themeFillShade="BF"/>
      </w:tcPr>
    </w:tblStylePr>
    <w:tblStylePr w:type="band1Vert">
      <w:tblPr/>
      <w:tcPr>
        <w:tcBorders>
          <w:top w:val="nil"/>
          <w:left w:val="nil"/>
          <w:bottom w:val="nil"/>
          <w:right w:val="nil"/>
          <w:insideH w:val="nil"/>
          <w:insideV w:val="nil"/>
        </w:tcBorders>
        <w:shd w:val="clear" w:color="auto" w:fill="C5AB5F" w:themeFill="accent5" w:themeFillShade="BF"/>
      </w:tcPr>
    </w:tblStylePr>
    <w:tblStylePr w:type="band1Horz">
      <w:tblPr/>
      <w:tcPr>
        <w:tcBorders>
          <w:top w:val="nil"/>
          <w:left w:val="nil"/>
          <w:bottom w:val="nil"/>
          <w:right w:val="nil"/>
          <w:insideH w:val="nil"/>
          <w:insideV w:val="nil"/>
        </w:tcBorders>
        <w:shd w:val="clear" w:color="auto" w:fill="C5AB5F"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B7C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62626" w:themeFill="text1"/>
      </w:tcPr>
    </w:tblStylePr>
    <w:tblStylePr w:type="lastRow">
      <w:tblPr/>
      <w:tcPr>
        <w:tcBorders>
          <w:top w:val="single" w:sz="18" w:space="0" w:color="FFFFFF" w:themeColor="background1"/>
          <w:left w:val="nil"/>
          <w:bottom w:val="nil"/>
          <w:right w:val="nil"/>
          <w:insideH w:val="nil"/>
          <w:insideV w:val="nil"/>
        </w:tcBorders>
        <w:shd w:val="clear" w:color="auto" w:fill="4A687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99AA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99AAD" w:themeFill="accent6" w:themeFillShade="BF"/>
      </w:tcPr>
    </w:tblStylePr>
    <w:tblStylePr w:type="band1Vert">
      <w:tblPr/>
      <w:tcPr>
        <w:tcBorders>
          <w:top w:val="nil"/>
          <w:left w:val="nil"/>
          <w:bottom w:val="nil"/>
          <w:right w:val="nil"/>
          <w:insideH w:val="nil"/>
          <w:insideV w:val="nil"/>
        </w:tcBorders>
        <w:shd w:val="clear" w:color="auto" w:fill="799AAD" w:themeFill="accent6" w:themeFillShade="BF"/>
      </w:tcPr>
    </w:tblStylePr>
    <w:tblStylePr w:type="band1Horz">
      <w:tblPr/>
      <w:tcPr>
        <w:tcBorders>
          <w:top w:val="nil"/>
          <w:left w:val="nil"/>
          <w:bottom w:val="nil"/>
          <w:right w:val="nil"/>
          <w:insideH w:val="nil"/>
          <w:insideV w:val="nil"/>
        </w:tcBorders>
        <w:shd w:val="clear" w:color="auto" w:fill="799AAD"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6B6F6F"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18"/>
    <w:rsid w:val="00504941"/>
    <w:rPr>
      <w:rFonts w:asciiTheme="majorHAnsi" w:eastAsiaTheme="majorEastAsia" w:hAnsiTheme="majorHAnsi" w:cstheme="majorBidi"/>
      <w:color w:val="262626" w:themeColor="text1"/>
    </w:rPr>
  </w:style>
  <w:style w:type="character" w:customStyle="1" w:styleId="Heading6Char">
    <w:name w:val="Heading 6 Char"/>
    <w:basedOn w:val="DefaultParagraphFont"/>
    <w:link w:val="Heading6"/>
    <w:uiPriority w:val="18"/>
    <w:rsid w:val="00504941"/>
    <w:rPr>
      <w:rFonts w:asciiTheme="majorHAnsi" w:eastAsiaTheme="majorEastAsia" w:hAnsiTheme="majorHAnsi" w:cstheme="majorBidi"/>
      <w:iCs/>
    </w:rPr>
  </w:style>
  <w:style w:type="character" w:customStyle="1" w:styleId="Heading7Char">
    <w:name w:val="Heading 7 Char"/>
    <w:basedOn w:val="DefaultParagraphFont"/>
    <w:link w:val="Heading7"/>
    <w:uiPriority w:val="18"/>
    <w:rsid w:val="00504941"/>
    <w:rPr>
      <w:rFonts w:asciiTheme="majorHAnsi" w:eastAsiaTheme="majorEastAsia" w:hAnsiTheme="majorHAnsi" w:cstheme="majorBidi"/>
      <w:iCs/>
    </w:rPr>
  </w:style>
  <w:style w:type="character" w:customStyle="1" w:styleId="Heading8Char">
    <w:name w:val="Heading 8 Char"/>
    <w:basedOn w:val="DefaultParagraphFont"/>
    <w:link w:val="Heading8"/>
    <w:uiPriority w:val="18"/>
    <w:rsid w:val="00504941"/>
    <w:rPr>
      <w:rFonts w:asciiTheme="majorHAnsi" w:eastAsiaTheme="majorEastAsia" w:hAnsiTheme="majorHAnsi" w:cstheme="majorBidi"/>
      <w:color w:val="5C5C5C" w:themeColor="text1" w:themeTint="BF"/>
    </w:rPr>
  </w:style>
  <w:style w:type="character" w:customStyle="1" w:styleId="Heading9Char">
    <w:name w:val="Heading 9 Char"/>
    <w:basedOn w:val="DefaultParagraphFont"/>
    <w:link w:val="Heading9"/>
    <w:uiPriority w:val="18"/>
    <w:rsid w:val="00504941"/>
    <w:rPr>
      <w:rFonts w:asciiTheme="majorHAnsi" w:eastAsiaTheme="majorEastAsia" w:hAnsiTheme="majorHAnsi" w:cstheme="majorBidi"/>
      <w:iCs/>
      <w:color w:val="5C5C5C"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qFormat/>
    <w:locked/>
    <w:rsid w:val="00F80750"/>
    <w:rPr>
      <w:b/>
      <w:bCs/>
      <w:i/>
      <w:iCs/>
      <w:noProof w:val="0"/>
      <w:color w:val="DA291C" w:themeColor="accent1"/>
      <w:lang w:val="en-AU"/>
    </w:rPr>
  </w:style>
  <w:style w:type="paragraph" w:styleId="IntenseQuote">
    <w:name w:val="Intense Quote"/>
    <w:basedOn w:val="Normal"/>
    <w:next w:val="Normal"/>
    <w:link w:val="IntenseQuoteChar"/>
    <w:uiPriority w:val="30"/>
    <w:qFormat/>
    <w:locked/>
    <w:rsid w:val="00F80750"/>
    <w:pPr>
      <w:pBdr>
        <w:bottom w:val="single" w:sz="4" w:space="4" w:color="DA291C" w:themeColor="accent1"/>
      </w:pBdr>
      <w:spacing w:before="200" w:after="280"/>
      <w:ind w:left="936" w:right="936"/>
    </w:pPr>
    <w:rPr>
      <w:b/>
      <w:bCs/>
      <w:i/>
      <w:iCs/>
      <w:color w:val="DA291C" w:themeColor="accent1"/>
    </w:rPr>
  </w:style>
  <w:style w:type="character" w:customStyle="1" w:styleId="IntenseQuoteChar">
    <w:name w:val="Intense Quote Char"/>
    <w:basedOn w:val="DefaultParagraphFont"/>
    <w:link w:val="IntenseQuote"/>
    <w:uiPriority w:val="30"/>
    <w:rsid w:val="00F80750"/>
    <w:rPr>
      <w:b/>
      <w:bCs/>
      <w:i/>
      <w:iCs/>
      <w:noProof w:val="0"/>
      <w:color w:val="DA291C" w:themeColor="accent1"/>
      <w:lang w:val="en-AU"/>
    </w:rPr>
  </w:style>
  <w:style w:type="character" w:styleId="IntenseReference">
    <w:name w:val="Intense Reference"/>
    <w:basedOn w:val="DefaultParagraphFont"/>
    <w:uiPriority w:val="32"/>
    <w:qFormat/>
    <w:locked/>
    <w:rsid w:val="00F80750"/>
    <w:rPr>
      <w:b/>
      <w:bCs/>
      <w:smallCaps/>
      <w:noProof w:val="0"/>
      <w:color w:val="898D8D"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262626" w:themeColor="text1"/>
        <w:left w:val="single" w:sz="8" w:space="0" w:color="262626" w:themeColor="text1"/>
        <w:bottom w:val="single" w:sz="8" w:space="0" w:color="262626" w:themeColor="text1"/>
        <w:right w:val="single" w:sz="8" w:space="0" w:color="262626" w:themeColor="text1"/>
        <w:insideH w:val="single" w:sz="8" w:space="0" w:color="262626" w:themeColor="text1"/>
        <w:insideV w:val="single" w:sz="8" w:space="0" w:color="26262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text1"/>
          <w:left w:val="single" w:sz="8" w:space="0" w:color="262626" w:themeColor="text1"/>
          <w:bottom w:val="single" w:sz="18" w:space="0" w:color="262626" w:themeColor="text1"/>
          <w:right w:val="single" w:sz="8" w:space="0" w:color="262626" w:themeColor="text1"/>
          <w:insideH w:val="nil"/>
          <w:insideV w:val="single" w:sz="8" w:space="0" w:color="26262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text1"/>
          <w:left w:val="single" w:sz="8" w:space="0" w:color="262626" w:themeColor="text1"/>
          <w:bottom w:val="single" w:sz="8" w:space="0" w:color="262626" w:themeColor="text1"/>
          <w:right w:val="single" w:sz="8" w:space="0" w:color="262626" w:themeColor="text1"/>
          <w:insideH w:val="nil"/>
          <w:insideV w:val="single" w:sz="8" w:space="0" w:color="26262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text1"/>
          <w:left w:val="single" w:sz="8" w:space="0" w:color="262626" w:themeColor="text1"/>
          <w:bottom w:val="single" w:sz="8" w:space="0" w:color="262626" w:themeColor="text1"/>
          <w:right w:val="single" w:sz="8" w:space="0" w:color="262626" w:themeColor="text1"/>
        </w:tcBorders>
      </w:tcPr>
    </w:tblStylePr>
    <w:tblStylePr w:type="band1Vert">
      <w:tblPr/>
      <w:tcPr>
        <w:tcBorders>
          <w:top w:val="single" w:sz="8" w:space="0" w:color="262626" w:themeColor="text1"/>
          <w:left w:val="single" w:sz="8" w:space="0" w:color="262626" w:themeColor="text1"/>
          <w:bottom w:val="single" w:sz="8" w:space="0" w:color="262626" w:themeColor="text1"/>
          <w:right w:val="single" w:sz="8" w:space="0" w:color="262626" w:themeColor="text1"/>
        </w:tcBorders>
        <w:shd w:val="clear" w:color="auto" w:fill="C9C9C9" w:themeFill="text1" w:themeFillTint="3F"/>
      </w:tcPr>
    </w:tblStylePr>
    <w:tblStylePr w:type="band1Horz">
      <w:tblPr/>
      <w:tcPr>
        <w:tcBorders>
          <w:top w:val="single" w:sz="8" w:space="0" w:color="262626" w:themeColor="text1"/>
          <w:left w:val="single" w:sz="8" w:space="0" w:color="262626" w:themeColor="text1"/>
          <w:bottom w:val="single" w:sz="8" w:space="0" w:color="262626" w:themeColor="text1"/>
          <w:right w:val="single" w:sz="8" w:space="0" w:color="262626" w:themeColor="text1"/>
          <w:insideV w:val="single" w:sz="8" w:space="0" w:color="262626" w:themeColor="text1"/>
        </w:tcBorders>
        <w:shd w:val="clear" w:color="auto" w:fill="C9C9C9" w:themeFill="text1" w:themeFillTint="3F"/>
      </w:tcPr>
    </w:tblStylePr>
    <w:tblStylePr w:type="band2Horz">
      <w:tblPr/>
      <w:tcPr>
        <w:tcBorders>
          <w:top w:val="single" w:sz="8" w:space="0" w:color="262626" w:themeColor="text1"/>
          <w:left w:val="single" w:sz="8" w:space="0" w:color="262626" w:themeColor="text1"/>
          <w:bottom w:val="single" w:sz="8" w:space="0" w:color="262626" w:themeColor="text1"/>
          <w:right w:val="single" w:sz="8" w:space="0" w:color="262626" w:themeColor="text1"/>
          <w:insideV w:val="single" w:sz="8" w:space="0" w:color="262626"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DA291C" w:themeColor="accent1"/>
        <w:left w:val="single" w:sz="8" w:space="0" w:color="DA291C" w:themeColor="accent1"/>
        <w:bottom w:val="single" w:sz="8" w:space="0" w:color="DA291C" w:themeColor="accent1"/>
        <w:right w:val="single" w:sz="8" w:space="0" w:color="DA291C" w:themeColor="accent1"/>
        <w:insideH w:val="single" w:sz="8" w:space="0" w:color="DA291C" w:themeColor="accent1"/>
        <w:insideV w:val="single" w:sz="8" w:space="0" w:color="DA291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291C" w:themeColor="accent1"/>
          <w:left w:val="single" w:sz="8" w:space="0" w:color="DA291C" w:themeColor="accent1"/>
          <w:bottom w:val="single" w:sz="18" w:space="0" w:color="DA291C" w:themeColor="accent1"/>
          <w:right w:val="single" w:sz="8" w:space="0" w:color="DA291C" w:themeColor="accent1"/>
          <w:insideH w:val="nil"/>
          <w:insideV w:val="single" w:sz="8" w:space="0" w:color="DA291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291C" w:themeColor="accent1"/>
          <w:left w:val="single" w:sz="8" w:space="0" w:color="DA291C" w:themeColor="accent1"/>
          <w:bottom w:val="single" w:sz="8" w:space="0" w:color="DA291C" w:themeColor="accent1"/>
          <w:right w:val="single" w:sz="8" w:space="0" w:color="DA291C" w:themeColor="accent1"/>
          <w:insideH w:val="nil"/>
          <w:insideV w:val="single" w:sz="8" w:space="0" w:color="DA291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291C" w:themeColor="accent1"/>
          <w:left w:val="single" w:sz="8" w:space="0" w:color="DA291C" w:themeColor="accent1"/>
          <w:bottom w:val="single" w:sz="8" w:space="0" w:color="DA291C" w:themeColor="accent1"/>
          <w:right w:val="single" w:sz="8" w:space="0" w:color="DA291C" w:themeColor="accent1"/>
        </w:tcBorders>
      </w:tcPr>
    </w:tblStylePr>
    <w:tblStylePr w:type="band1Vert">
      <w:tblPr/>
      <w:tcPr>
        <w:tcBorders>
          <w:top w:val="single" w:sz="8" w:space="0" w:color="DA291C" w:themeColor="accent1"/>
          <w:left w:val="single" w:sz="8" w:space="0" w:color="DA291C" w:themeColor="accent1"/>
          <w:bottom w:val="single" w:sz="8" w:space="0" w:color="DA291C" w:themeColor="accent1"/>
          <w:right w:val="single" w:sz="8" w:space="0" w:color="DA291C" w:themeColor="accent1"/>
        </w:tcBorders>
        <w:shd w:val="clear" w:color="auto" w:fill="F7C8C5" w:themeFill="accent1" w:themeFillTint="3F"/>
      </w:tcPr>
    </w:tblStylePr>
    <w:tblStylePr w:type="band1Horz">
      <w:tblPr/>
      <w:tcPr>
        <w:tcBorders>
          <w:top w:val="single" w:sz="8" w:space="0" w:color="DA291C" w:themeColor="accent1"/>
          <w:left w:val="single" w:sz="8" w:space="0" w:color="DA291C" w:themeColor="accent1"/>
          <w:bottom w:val="single" w:sz="8" w:space="0" w:color="DA291C" w:themeColor="accent1"/>
          <w:right w:val="single" w:sz="8" w:space="0" w:color="DA291C" w:themeColor="accent1"/>
          <w:insideV w:val="single" w:sz="8" w:space="0" w:color="DA291C" w:themeColor="accent1"/>
        </w:tcBorders>
        <w:shd w:val="clear" w:color="auto" w:fill="F7C8C5" w:themeFill="accent1" w:themeFillTint="3F"/>
      </w:tcPr>
    </w:tblStylePr>
    <w:tblStylePr w:type="band2Horz">
      <w:tblPr/>
      <w:tcPr>
        <w:tcBorders>
          <w:top w:val="single" w:sz="8" w:space="0" w:color="DA291C" w:themeColor="accent1"/>
          <w:left w:val="single" w:sz="8" w:space="0" w:color="DA291C" w:themeColor="accent1"/>
          <w:bottom w:val="single" w:sz="8" w:space="0" w:color="DA291C" w:themeColor="accent1"/>
          <w:right w:val="single" w:sz="8" w:space="0" w:color="DA291C" w:themeColor="accent1"/>
          <w:insideV w:val="single" w:sz="8" w:space="0" w:color="DA291C"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898D8D" w:themeColor="accent2"/>
        <w:left w:val="single" w:sz="8" w:space="0" w:color="898D8D" w:themeColor="accent2"/>
        <w:bottom w:val="single" w:sz="8" w:space="0" w:color="898D8D" w:themeColor="accent2"/>
        <w:right w:val="single" w:sz="8" w:space="0" w:color="898D8D" w:themeColor="accent2"/>
        <w:insideH w:val="single" w:sz="8" w:space="0" w:color="898D8D" w:themeColor="accent2"/>
        <w:insideV w:val="single" w:sz="8" w:space="0" w:color="898D8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8D8D" w:themeColor="accent2"/>
          <w:left w:val="single" w:sz="8" w:space="0" w:color="898D8D" w:themeColor="accent2"/>
          <w:bottom w:val="single" w:sz="18" w:space="0" w:color="898D8D" w:themeColor="accent2"/>
          <w:right w:val="single" w:sz="8" w:space="0" w:color="898D8D" w:themeColor="accent2"/>
          <w:insideH w:val="nil"/>
          <w:insideV w:val="single" w:sz="8" w:space="0" w:color="898D8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8D8D" w:themeColor="accent2"/>
          <w:left w:val="single" w:sz="8" w:space="0" w:color="898D8D" w:themeColor="accent2"/>
          <w:bottom w:val="single" w:sz="8" w:space="0" w:color="898D8D" w:themeColor="accent2"/>
          <w:right w:val="single" w:sz="8" w:space="0" w:color="898D8D" w:themeColor="accent2"/>
          <w:insideH w:val="nil"/>
          <w:insideV w:val="single" w:sz="8" w:space="0" w:color="898D8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8D8D" w:themeColor="accent2"/>
          <w:left w:val="single" w:sz="8" w:space="0" w:color="898D8D" w:themeColor="accent2"/>
          <w:bottom w:val="single" w:sz="8" w:space="0" w:color="898D8D" w:themeColor="accent2"/>
          <w:right w:val="single" w:sz="8" w:space="0" w:color="898D8D" w:themeColor="accent2"/>
        </w:tcBorders>
      </w:tcPr>
    </w:tblStylePr>
    <w:tblStylePr w:type="band1Vert">
      <w:tblPr/>
      <w:tcPr>
        <w:tcBorders>
          <w:top w:val="single" w:sz="8" w:space="0" w:color="898D8D" w:themeColor="accent2"/>
          <w:left w:val="single" w:sz="8" w:space="0" w:color="898D8D" w:themeColor="accent2"/>
          <w:bottom w:val="single" w:sz="8" w:space="0" w:color="898D8D" w:themeColor="accent2"/>
          <w:right w:val="single" w:sz="8" w:space="0" w:color="898D8D" w:themeColor="accent2"/>
        </w:tcBorders>
        <w:shd w:val="clear" w:color="auto" w:fill="E1E2E2" w:themeFill="accent2" w:themeFillTint="3F"/>
      </w:tcPr>
    </w:tblStylePr>
    <w:tblStylePr w:type="band1Horz">
      <w:tblPr/>
      <w:tcPr>
        <w:tcBorders>
          <w:top w:val="single" w:sz="8" w:space="0" w:color="898D8D" w:themeColor="accent2"/>
          <w:left w:val="single" w:sz="8" w:space="0" w:color="898D8D" w:themeColor="accent2"/>
          <w:bottom w:val="single" w:sz="8" w:space="0" w:color="898D8D" w:themeColor="accent2"/>
          <w:right w:val="single" w:sz="8" w:space="0" w:color="898D8D" w:themeColor="accent2"/>
          <w:insideV w:val="single" w:sz="8" w:space="0" w:color="898D8D" w:themeColor="accent2"/>
        </w:tcBorders>
        <w:shd w:val="clear" w:color="auto" w:fill="E1E2E2" w:themeFill="accent2" w:themeFillTint="3F"/>
      </w:tcPr>
    </w:tblStylePr>
    <w:tblStylePr w:type="band2Horz">
      <w:tblPr/>
      <w:tcPr>
        <w:tcBorders>
          <w:top w:val="single" w:sz="8" w:space="0" w:color="898D8D" w:themeColor="accent2"/>
          <w:left w:val="single" w:sz="8" w:space="0" w:color="898D8D" w:themeColor="accent2"/>
          <w:bottom w:val="single" w:sz="8" w:space="0" w:color="898D8D" w:themeColor="accent2"/>
          <w:right w:val="single" w:sz="8" w:space="0" w:color="898D8D" w:themeColor="accent2"/>
          <w:insideV w:val="single" w:sz="8" w:space="0" w:color="898D8D"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D0D3D4" w:themeColor="accent3"/>
        <w:left w:val="single" w:sz="8" w:space="0" w:color="D0D3D4" w:themeColor="accent3"/>
        <w:bottom w:val="single" w:sz="8" w:space="0" w:color="D0D3D4" w:themeColor="accent3"/>
        <w:right w:val="single" w:sz="8" w:space="0" w:color="D0D3D4" w:themeColor="accent3"/>
        <w:insideH w:val="single" w:sz="8" w:space="0" w:color="D0D3D4" w:themeColor="accent3"/>
        <w:insideV w:val="single" w:sz="8" w:space="0" w:color="D0D3D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D3D4" w:themeColor="accent3"/>
          <w:left w:val="single" w:sz="8" w:space="0" w:color="D0D3D4" w:themeColor="accent3"/>
          <w:bottom w:val="single" w:sz="18" w:space="0" w:color="D0D3D4" w:themeColor="accent3"/>
          <w:right w:val="single" w:sz="8" w:space="0" w:color="D0D3D4" w:themeColor="accent3"/>
          <w:insideH w:val="nil"/>
          <w:insideV w:val="single" w:sz="8" w:space="0" w:color="D0D3D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D3D4" w:themeColor="accent3"/>
          <w:left w:val="single" w:sz="8" w:space="0" w:color="D0D3D4" w:themeColor="accent3"/>
          <w:bottom w:val="single" w:sz="8" w:space="0" w:color="D0D3D4" w:themeColor="accent3"/>
          <w:right w:val="single" w:sz="8" w:space="0" w:color="D0D3D4" w:themeColor="accent3"/>
          <w:insideH w:val="nil"/>
          <w:insideV w:val="single" w:sz="8" w:space="0" w:color="D0D3D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D3D4" w:themeColor="accent3"/>
          <w:left w:val="single" w:sz="8" w:space="0" w:color="D0D3D4" w:themeColor="accent3"/>
          <w:bottom w:val="single" w:sz="8" w:space="0" w:color="D0D3D4" w:themeColor="accent3"/>
          <w:right w:val="single" w:sz="8" w:space="0" w:color="D0D3D4" w:themeColor="accent3"/>
        </w:tcBorders>
      </w:tcPr>
    </w:tblStylePr>
    <w:tblStylePr w:type="band1Vert">
      <w:tblPr/>
      <w:tcPr>
        <w:tcBorders>
          <w:top w:val="single" w:sz="8" w:space="0" w:color="D0D3D4" w:themeColor="accent3"/>
          <w:left w:val="single" w:sz="8" w:space="0" w:color="D0D3D4" w:themeColor="accent3"/>
          <w:bottom w:val="single" w:sz="8" w:space="0" w:color="D0D3D4" w:themeColor="accent3"/>
          <w:right w:val="single" w:sz="8" w:space="0" w:color="D0D3D4" w:themeColor="accent3"/>
        </w:tcBorders>
        <w:shd w:val="clear" w:color="auto" w:fill="F3F4F4" w:themeFill="accent3" w:themeFillTint="3F"/>
      </w:tcPr>
    </w:tblStylePr>
    <w:tblStylePr w:type="band1Horz">
      <w:tblPr/>
      <w:tcPr>
        <w:tcBorders>
          <w:top w:val="single" w:sz="8" w:space="0" w:color="D0D3D4" w:themeColor="accent3"/>
          <w:left w:val="single" w:sz="8" w:space="0" w:color="D0D3D4" w:themeColor="accent3"/>
          <w:bottom w:val="single" w:sz="8" w:space="0" w:color="D0D3D4" w:themeColor="accent3"/>
          <w:right w:val="single" w:sz="8" w:space="0" w:color="D0D3D4" w:themeColor="accent3"/>
          <w:insideV w:val="single" w:sz="8" w:space="0" w:color="D0D3D4" w:themeColor="accent3"/>
        </w:tcBorders>
        <w:shd w:val="clear" w:color="auto" w:fill="F3F4F4" w:themeFill="accent3" w:themeFillTint="3F"/>
      </w:tcPr>
    </w:tblStylePr>
    <w:tblStylePr w:type="band2Horz">
      <w:tblPr/>
      <w:tcPr>
        <w:tcBorders>
          <w:top w:val="single" w:sz="8" w:space="0" w:color="D0D3D4" w:themeColor="accent3"/>
          <w:left w:val="single" w:sz="8" w:space="0" w:color="D0D3D4" w:themeColor="accent3"/>
          <w:bottom w:val="single" w:sz="8" w:space="0" w:color="D0D3D4" w:themeColor="accent3"/>
          <w:right w:val="single" w:sz="8" w:space="0" w:color="D0D3D4" w:themeColor="accent3"/>
          <w:insideV w:val="single" w:sz="8" w:space="0" w:color="D0D3D4"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C3C6A8" w:themeColor="accent4"/>
        <w:left w:val="single" w:sz="8" w:space="0" w:color="C3C6A8" w:themeColor="accent4"/>
        <w:bottom w:val="single" w:sz="8" w:space="0" w:color="C3C6A8" w:themeColor="accent4"/>
        <w:right w:val="single" w:sz="8" w:space="0" w:color="C3C6A8" w:themeColor="accent4"/>
        <w:insideH w:val="single" w:sz="8" w:space="0" w:color="C3C6A8" w:themeColor="accent4"/>
        <w:insideV w:val="single" w:sz="8" w:space="0" w:color="C3C6A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6A8" w:themeColor="accent4"/>
          <w:left w:val="single" w:sz="8" w:space="0" w:color="C3C6A8" w:themeColor="accent4"/>
          <w:bottom w:val="single" w:sz="18" w:space="0" w:color="C3C6A8" w:themeColor="accent4"/>
          <w:right w:val="single" w:sz="8" w:space="0" w:color="C3C6A8" w:themeColor="accent4"/>
          <w:insideH w:val="nil"/>
          <w:insideV w:val="single" w:sz="8" w:space="0" w:color="C3C6A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6A8" w:themeColor="accent4"/>
          <w:left w:val="single" w:sz="8" w:space="0" w:color="C3C6A8" w:themeColor="accent4"/>
          <w:bottom w:val="single" w:sz="8" w:space="0" w:color="C3C6A8" w:themeColor="accent4"/>
          <w:right w:val="single" w:sz="8" w:space="0" w:color="C3C6A8" w:themeColor="accent4"/>
          <w:insideH w:val="nil"/>
          <w:insideV w:val="single" w:sz="8" w:space="0" w:color="C3C6A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6A8" w:themeColor="accent4"/>
          <w:left w:val="single" w:sz="8" w:space="0" w:color="C3C6A8" w:themeColor="accent4"/>
          <w:bottom w:val="single" w:sz="8" w:space="0" w:color="C3C6A8" w:themeColor="accent4"/>
          <w:right w:val="single" w:sz="8" w:space="0" w:color="C3C6A8" w:themeColor="accent4"/>
        </w:tcBorders>
      </w:tcPr>
    </w:tblStylePr>
    <w:tblStylePr w:type="band1Vert">
      <w:tblPr/>
      <w:tcPr>
        <w:tcBorders>
          <w:top w:val="single" w:sz="8" w:space="0" w:color="C3C6A8" w:themeColor="accent4"/>
          <w:left w:val="single" w:sz="8" w:space="0" w:color="C3C6A8" w:themeColor="accent4"/>
          <w:bottom w:val="single" w:sz="8" w:space="0" w:color="C3C6A8" w:themeColor="accent4"/>
          <w:right w:val="single" w:sz="8" w:space="0" w:color="C3C6A8" w:themeColor="accent4"/>
        </w:tcBorders>
        <w:shd w:val="clear" w:color="auto" w:fill="F0F1E9" w:themeFill="accent4" w:themeFillTint="3F"/>
      </w:tcPr>
    </w:tblStylePr>
    <w:tblStylePr w:type="band1Horz">
      <w:tblPr/>
      <w:tcPr>
        <w:tcBorders>
          <w:top w:val="single" w:sz="8" w:space="0" w:color="C3C6A8" w:themeColor="accent4"/>
          <w:left w:val="single" w:sz="8" w:space="0" w:color="C3C6A8" w:themeColor="accent4"/>
          <w:bottom w:val="single" w:sz="8" w:space="0" w:color="C3C6A8" w:themeColor="accent4"/>
          <w:right w:val="single" w:sz="8" w:space="0" w:color="C3C6A8" w:themeColor="accent4"/>
          <w:insideV w:val="single" w:sz="8" w:space="0" w:color="C3C6A8" w:themeColor="accent4"/>
        </w:tcBorders>
        <w:shd w:val="clear" w:color="auto" w:fill="F0F1E9" w:themeFill="accent4" w:themeFillTint="3F"/>
      </w:tcPr>
    </w:tblStylePr>
    <w:tblStylePr w:type="band2Horz">
      <w:tblPr/>
      <w:tcPr>
        <w:tcBorders>
          <w:top w:val="single" w:sz="8" w:space="0" w:color="C3C6A8" w:themeColor="accent4"/>
          <w:left w:val="single" w:sz="8" w:space="0" w:color="C3C6A8" w:themeColor="accent4"/>
          <w:bottom w:val="single" w:sz="8" w:space="0" w:color="C3C6A8" w:themeColor="accent4"/>
          <w:right w:val="single" w:sz="8" w:space="0" w:color="C3C6A8" w:themeColor="accent4"/>
          <w:insideV w:val="single" w:sz="8" w:space="0" w:color="C3C6A8"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DFD1A7" w:themeColor="accent5"/>
        <w:left w:val="single" w:sz="8" w:space="0" w:color="DFD1A7" w:themeColor="accent5"/>
        <w:bottom w:val="single" w:sz="8" w:space="0" w:color="DFD1A7" w:themeColor="accent5"/>
        <w:right w:val="single" w:sz="8" w:space="0" w:color="DFD1A7" w:themeColor="accent5"/>
        <w:insideH w:val="single" w:sz="8" w:space="0" w:color="DFD1A7" w:themeColor="accent5"/>
        <w:insideV w:val="single" w:sz="8" w:space="0" w:color="DFD1A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1A7" w:themeColor="accent5"/>
          <w:left w:val="single" w:sz="8" w:space="0" w:color="DFD1A7" w:themeColor="accent5"/>
          <w:bottom w:val="single" w:sz="18" w:space="0" w:color="DFD1A7" w:themeColor="accent5"/>
          <w:right w:val="single" w:sz="8" w:space="0" w:color="DFD1A7" w:themeColor="accent5"/>
          <w:insideH w:val="nil"/>
          <w:insideV w:val="single" w:sz="8" w:space="0" w:color="DFD1A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1A7" w:themeColor="accent5"/>
          <w:left w:val="single" w:sz="8" w:space="0" w:color="DFD1A7" w:themeColor="accent5"/>
          <w:bottom w:val="single" w:sz="8" w:space="0" w:color="DFD1A7" w:themeColor="accent5"/>
          <w:right w:val="single" w:sz="8" w:space="0" w:color="DFD1A7" w:themeColor="accent5"/>
          <w:insideH w:val="nil"/>
          <w:insideV w:val="single" w:sz="8" w:space="0" w:color="DFD1A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1A7" w:themeColor="accent5"/>
          <w:left w:val="single" w:sz="8" w:space="0" w:color="DFD1A7" w:themeColor="accent5"/>
          <w:bottom w:val="single" w:sz="8" w:space="0" w:color="DFD1A7" w:themeColor="accent5"/>
          <w:right w:val="single" w:sz="8" w:space="0" w:color="DFD1A7" w:themeColor="accent5"/>
        </w:tcBorders>
      </w:tcPr>
    </w:tblStylePr>
    <w:tblStylePr w:type="band1Vert">
      <w:tblPr/>
      <w:tcPr>
        <w:tcBorders>
          <w:top w:val="single" w:sz="8" w:space="0" w:color="DFD1A7" w:themeColor="accent5"/>
          <w:left w:val="single" w:sz="8" w:space="0" w:color="DFD1A7" w:themeColor="accent5"/>
          <w:bottom w:val="single" w:sz="8" w:space="0" w:color="DFD1A7" w:themeColor="accent5"/>
          <w:right w:val="single" w:sz="8" w:space="0" w:color="DFD1A7" w:themeColor="accent5"/>
        </w:tcBorders>
        <w:shd w:val="clear" w:color="auto" w:fill="F7F3E9" w:themeFill="accent5" w:themeFillTint="3F"/>
      </w:tcPr>
    </w:tblStylePr>
    <w:tblStylePr w:type="band1Horz">
      <w:tblPr/>
      <w:tcPr>
        <w:tcBorders>
          <w:top w:val="single" w:sz="8" w:space="0" w:color="DFD1A7" w:themeColor="accent5"/>
          <w:left w:val="single" w:sz="8" w:space="0" w:color="DFD1A7" w:themeColor="accent5"/>
          <w:bottom w:val="single" w:sz="8" w:space="0" w:color="DFD1A7" w:themeColor="accent5"/>
          <w:right w:val="single" w:sz="8" w:space="0" w:color="DFD1A7" w:themeColor="accent5"/>
          <w:insideV w:val="single" w:sz="8" w:space="0" w:color="DFD1A7" w:themeColor="accent5"/>
        </w:tcBorders>
        <w:shd w:val="clear" w:color="auto" w:fill="F7F3E9" w:themeFill="accent5" w:themeFillTint="3F"/>
      </w:tcPr>
    </w:tblStylePr>
    <w:tblStylePr w:type="band2Horz">
      <w:tblPr/>
      <w:tcPr>
        <w:tcBorders>
          <w:top w:val="single" w:sz="8" w:space="0" w:color="DFD1A7" w:themeColor="accent5"/>
          <w:left w:val="single" w:sz="8" w:space="0" w:color="DFD1A7" w:themeColor="accent5"/>
          <w:bottom w:val="single" w:sz="8" w:space="0" w:color="DFD1A7" w:themeColor="accent5"/>
          <w:right w:val="single" w:sz="8" w:space="0" w:color="DFD1A7" w:themeColor="accent5"/>
          <w:insideV w:val="single" w:sz="8" w:space="0" w:color="DFD1A7"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B7C9D3" w:themeColor="accent6"/>
        <w:left w:val="single" w:sz="8" w:space="0" w:color="B7C9D3" w:themeColor="accent6"/>
        <w:bottom w:val="single" w:sz="8" w:space="0" w:color="B7C9D3" w:themeColor="accent6"/>
        <w:right w:val="single" w:sz="8" w:space="0" w:color="B7C9D3" w:themeColor="accent6"/>
        <w:insideH w:val="single" w:sz="8" w:space="0" w:color="B7C9D3" w:themeColor="accent6"/>
        <w:insideV w:val="single" w:sz="8" w:space="0" w:color="B7C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C9D3" w:themeColor="accent6"/>
          <w:left w:val="single" w:sz="8" w:space="0" w:color="B7C9D3" w:themeColor="accent6"/>
          <w:bottom w:val="single" w:sz="18" w:space="0" w:color="B7C9D3" w:themeColor="accent6"/>
          <w:right w:val="single" w:sz="8" w:space="0" w:color="B7C9D3" w:themeColor="accent6"/>
          <w:insideH w:val="nil"/>
          <w:insideV w:val="single" w:sz="8" w:space="0" w:color="B7C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C9D3" w:themeColor="accent6"/>
          <w:left w:val="single" w:sz="8" w:space="0" w:color="B7C9D3" w:themeColor="accent6"/>
          <w:bottom w:val="single" w:sz="8" w:space="0" w:color="B7C9D3" w:themeColor="accent6"/>
          <w:right w:val="single" w:sz="8" w:space="0" w:color="B7C9D3" w:themeColor="accent6"/>
          <w:insideH w:val="nil"/>
          <w:insideV w:val="single" w:sz="8" w:space="0" w:color="B7C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C9D3" w:themeColor="accent6"/>
          <w:left w:val="single" w:sz="8" w:space="0" w:color="B7C9D3" w:themeColor="accent6"/>
          <w:bottom w:val="single" w:sz="8" w:space="0" w:color="B7C9D3" w:themeColor="accent6"/>
          <w:right w:val="single" w:sz="8" w:space="0" w:color="B7C9D3" w:themeColor="accent6"/>
        </w:tcBorders>
      </w:tcPr>
    </w:tblStylePr>
    <w:tblStylePr w:type="band1Vert">
      <w:tblPr/>
      <w:tcPr>
        <w:tcBorders>
          <w:top w:val="single" w:sz="8" w:space="0" w:color="B7C9D3" w:themeColor="accent6"/>
          <w:left w:val="single" w:sz="8" w:space="0" w:color="B7C9D3" w:themeColor="accent6"/>
          <w:bottom w:val="single" w:sz="8" w:space="0" w:color="B7C9D3" w:themeColor="accent6"/>
          <w:right w:val="single" w:sz="8" w:space="0" w:color="B7C9D3" w:themeColor="accent6"/>
        </w:tcBorders>
        <w:shd w:val="clear" w:color="auto" w:fill="EDF1F4" w:themeFill="accent6" w:themeFillTint="3F"/>
      </w:tcPr>
    </w:tblStylePr>
    <w:tblStylePr w:type="band1Horz">
      <w:tblPr/>
      <w:tcPr>
        <w:tcBorders>
          <w:top w:val="single" w:sz="8" w:space="0" w:color="B7C9D3" w:themeColor="accent6"/>
          <w:left w:val="single" w:sz="8" w:space="0" w:color="B7C9D3" w:themeColor="accent6"/>
          <w:bottom w:val="single" w:sz="8" w:space="0" w:color="B7C9D3" w:themeColor="accent6"/>
          <w:right w:val="single" w:sz="8" w:space="0" w:color="B7C9D3" w:themeColor="accent6"/>
          <w:insideV w:val="single" w:sz="8" w:space="0" w:color="B7C9D3" w:themeColor="accent6"/>
        </w:tcBorders>
        <w:shd w:val="clear" w:color="auto" w:fill="EDF1F4" w:themeFill="accent6" w:themeFillTint="3F"/>
      </w:tcPr>
    </w:tblStylePr>
    <w:tblStylePr w:type="band2Horz">
      <w:tblPr/>
      <w:tcPr>
        <w:tcBorders>
          <w:top w:val="single" w:sz="8" w:space="0" w:color="B7C9D3" w:themeColor="accent6"/>
          <w:left w:val="single" w:sz="8" w:space="0" w:color="B7C9D3" w:themeColor="accent6"/>
          <w:bottom w:val="single" w:sz="8" w:space="0" w:color="B7C9D3" w:themeColor="accent6"/>
          <w:right w:val="single" w:sz="8" w:space="0" w:color="B7C9D3" w:themeColor="accent6"/>
          <w:insideV w:val="single" w:sz="8" w:space="0" w:color="B7C9D3"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262626" w:themeColor="text1"/>
        <w:left w:val="single" w:sz="8" w:space="0" w:color="262626" w:themeColor="text1"/>
        <w:bottom w:val="single" w:sz="8" w:space="0" w:color="262626" w:themeColor="text1"/>
        <w:right w:val="single" w:sz="8" w:space="0" w:color="262626" w:themeColor="text1"/>
      </w:tblBorders>
    </w:tblPr>
    <w:tblStylePr w:type="firstRow">
      <w:pPr>
        <w:spacing w:before="0" w:after="0" w:line="240" w:lineRule="auto"/>
      </w:pPr>
      <w:rPr>
        <w:b/>
        <w:bCs/>
        <w:color w:val="FFFFFF" w:themeColor="background1"/>
      </w:rPr>
      <w:tblPr/>
      <w:tcPr>
        <w:shd w:val="clear" w:color="auto" w:fill="262626" w:themeFill="text1"/>
      </w:tcPr>
    </w:tblStylePr>
    <w:tblStylePr w:type="lastRow">
      <w:pPr>
        <w:spacing w:before="0" w:after="0" w:line="240" w:lineRule="auto"/>
      </w:pPr>
      <w:rPr>
        <w:b/>
        <w:bCs/>
      </w:rPr>
      <w:tblPr/>
      <w:tcPr>
        <w:tcBorders>
          <w:top w:val="double" w:sz="6" w:space="0" w:color="262626" w:themeColor="text1"/>
          <w:left w:val="single" w:sz="8" w:space="0" w:color="262626" w:themeColor="text1"/>
          <w:bottom w:val="single" w:sz="8" w:space="0" w:color="262626" w:themeColor="text1"/>
          <w:right w:val="single" w:sz="8" w:space="0" w:color="262626" w:themeColor="text1"/>
        </w:tcBorders>
      </w:tcPr>
    </w:tblStylePr>
    <w:tblStylePr w:type="firstCol">
      <w:rPr>
        <w:b/>
        <w:bCs/>
      </w:rPr>
    </w:tblStylePr>
    <w:tblStylePr w:type="lastCol">
      <w:rPr>
        <w:b/>
        <w:bCs/>
      </w:rPr>
    </w:tblStylePr>
    <w:tblStylePr w:type="band1Vert">
      <w:tblPr/>
      <w:tcPr>
        <w:tcBorders>
          <w:top w:val="single" w:sz="8" w:space="0" w:color="262626" w:themeColor="text1"/>
          <w:left w:val="single" w:sz="8" w:space="0" w:color="262626" w:themeColor="text1"/>
          <w:bottom w:val="single" w:sz="8" w:space="0" w:color="262626" w:themeColor="text1"/>
          <w:right w:val="single" w:sz="8" w:space="0" w:color="262626" w:themeColor="text1"/>
        </w:tcBorders>
      </w:tcPr>
    </w:tblStylePr>
    <w:tblStylePr w:type="band1Horz">
      <w:tblPr/>
      <w:tcPr>
        <w:tcBorders>
          <w:top w:val="single" w:sz="8" w:space="0" w:color="262626" w:themeColor="text1"/>
          <w:left w:val="single" w:sz="8" w:space="0" w:color="262626" w:themeColor="text1"/>
          <w:bottom w:val="single" w:sz="8" w:space="0" w:color="262626" w:themeColor="text1"/>
          <w:right w:val="single" w:sz="8" w:space="0" w:color="262626"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DA291C" w:themeColor="accent1"/>
        <w:left w:val="single" w:sz="8" w:space="0" w:color="DA291C" w:themeColor="accent1"/>
        <w:bottom w:val="single" w:sz="8" w:space="0" w:color="DA291C" w:themeColor="accent1"/>
        <w:right w:val="single" w:sz="8" w:space="0" w:color="DA291C" w:themeColor="accent1"/>
      </w:tblBorders>
    </w:tblPr>
    <w:tblStylePr w:type="firstRow">
      <w:pPr>
        <w:spacing w:before="0" w:after="0" w:line="240" w:lineRule="auto"/>
      </w:pPr>
      <w:rPr>
        <w:b/>
        <w:bCs/>
        <w:color w:val="FFFFFF" w:themeColor="background1"/>
      </w:rPr>
      <w:tblPr/>
      <w:tcPr>
        <w:shd w:val="clear" w:color="auto" w:fill="DA291C" w:themeFill="accent1"/>
      </w:tcPr>
    </w:tblStylePr>
    <w:tblStylePr w:type="lastRow">
      <w:pPr>
        <w:spacing w:before="0" w:after="0" w:line="240" w:lineRule="auto"/>
      </w:pPr>
      <w:rPr>
        <w:b/>
        <w:bCs/>
      </w:rPr>
      <w:tblPr/>
      <w:tcPr>
        <w:tcBorders>
          <w:top w:val="double" w:sz="6" w:space="0" w:color="DA291C" w:themeColor="accent1"/>
          <w:left w:val="single" w:sz="8" w:space="0" w:color="DA291C" w:themeColor="accent1"/>
          <w:bottom w:val="single" w:sz="8" w:space="0" w:color="DA291C" w:themeColor="accent1"/>
          <w:right w:val="single" w:sz="8" w:space="0" w:color="DA291C" w:themeColor="accent1"/>
        </w:tcBorders>
      </w:tcPr>
    </w:tblStylePr>
    <w:tblStylePr w:type="firstCol">
      <w:rPr>
        <w:b/>
        <w:bCs/>
      </w:rPr>
    </w:tblStylePr>
    <w:tblStylePr w:type="lastCol">
      <w:rPr>
        <w:b/>
        <w:bCs/>
      </w:rPr>
    </w:tblStylePr>
    <w:tblStylePr w:type="band1Vert">
      <w:tblPr/>
      <w:tcPr>
        <w:tcBorders>
          <w:top w:val="single" w:sz="8" w:space="0" w:color="DA291C" w:themeColor="accent1"/>
          <w:left w:val="single" w:sz="8" w:space="0" w:color="DA291C" w:themeColor="accent1"/>
          <w:bottom w:val="single" w:sz="8" w:space="0" w:color="DA291C" w:themeColor="accent1"/>
          <w:right w:val="single" w:sz="8" w:space="0" w:color="DA291C" w:themeColor="accent1"/>
        </w:tcBorders>
      </w:tcPr>
    </w:tblStylePr>
    <w:tblStylePr w:type="band1Horz">
      <w:tblPr/>
      <w:tcPr>
        <w:tcBorders>
          <w:top w:val="single" w:sz="8" w:space="0" w:color="DA291C" w:themeColor="accent1"/>
          <w:left w:val="single" w:sz="8" w:space="0" w:color="DA291C" w:themeColor="accent1"/>
          <w:bottom w:val="single" w:sz="8" w:space="0" w:color="DA291C" w:themeColor="accent1"/>
          <w:right w:val="single" w:sz="8" w:space="0" w:color="DA291C"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898D8D" w:themeColor="accent2"/>
        <w:left w:val="single" w:sz="8" w:space="0" w:color="898D8D" w:themeColor="accent2"/>
        <w:bottom w:val="single" w:sz="8" w:space="0" w:color="898D8D" w:themeColor="accent2"/>
        <w:right w:val="single" w:sz="8" w:space="0" w:color="898D8D" w:themeColor="accent2"/>
      </w:tblBorders>
    </w:tblPr>
    <w:tblStylePr w:type="firstRow">
      <w:pPr>
        <w:spacing w:before="0" w:after="0" w:line="240" w:lineRule="auto"/>
      </w:pPr>
      <w:rPr>
        <w:b/>
        <w:bCs/>
        <w:color w:val="FFFFFF" w:themeColor="background1"/>
      </w:rPr>
      <w:tblPr/>
      <w:tcPr>
        <w:shd w:val="clear" w:color="auto" w:fill="898D8D" w:themeFill="accent2"/>
      </w:tcPr>
    </w:tblStylePr>
    <w:tblStylePr w:type="lastRow">
      <w:pPr>
        <w:spacing w:before="0" w:after="0" w:line="240" w:lineRule="auto"/>
      </w:pPr>
      <w:rPr>
        <w:b/>
        <w:bCs/>
      </w:rPr>
      <w:tblPr/>
      <w:tcPr>
        <w:tcBorders>
          <w:top w:val="double" w:sz="6" w:space="0" w:color="898D8D" w:themeColor="accent2"/>
          <w:left w:val="single" w:sz="8" w:space="0" w:color="898D8D" w:themeColor="accent2"/>
          <w:bottom w:val="single" w:sz="8" w:space="0" w:color="898D8D" w:themeColor="accent2"/>
          <w:right w:val="single" w:sz="8" w:space="0" w:color="898D8D" w:themeColor="accent2"/>
        </w:tcBorders>
      </w:tcPr>
    </w:tblStylePr>
    <w:tblStylePr w:type="firstCol">
      <w:rPr>
        <w:b/>
        <w:bCs/>
      </w:rPr>
    </w:tblStylePr>
    <w:tblStylePr w:type="lastCol">
      <w:rPr>
        <w:b/>
        <w:bCs/>
      </w:rPr>
    </w:tblStylePr>
    <w:tblStylePr w:type="band1Vert">
      <w:tblPr/>
      <w:tcPr>
        <w:tcBorders>
          <w:top w:val="single" w:sz="8" w:space="0" w:color="898D8D" w:themeColor="accent2"/>
          <w:left w:val="single" w:sz="8" w:space="0" w:color="898D8D" w:themeColor="accent2"/>
          <w:bottom w:val="single" w:sz="8" w:space="0" w:color="898D8D" w:themeColor="accent2"/>
          <w:right w:val="single" w:sz="8" w:space="0" w:color="898D8D" w:themeColor="accent2"/>
        </w:tcBorders>
      </w:tcPr>
    </w:tblStylePr>
    <w:tblStylePr w:type="band1Horz">
      <w:tblPr/>
      <w:tcPr>
        <w:tcBorders>
          <w:top w:val="single" w:sz="8" w:space="0" w:color="898D8D" w:themeColor="accent2"/>
          <w:left w:val="single" w:sz="8" w:space="0" w:color="898D8D" w:themeColor="accent2"/>
          <w:bottom w:val="single" w:sz="8" w:space="0" w:color="898D8D" w:themeColor="accent2"/>
          <w:right w:val="single" w:sz="8" w:space="0" w:color="898D8D"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D0D3D4" w:themeColor="accent3"/>
        <w:left w:val="single" w:sz="8" w:space="0" w:color="D0D3D4" w:themeColor="accent3"/>
        <w:bottom w:val="single" w:sz="8" w:space="0" w:color="D0D3D4" w:themeColor="accent3"/>
        <w:right w:val="single" w:sz="8" w:space="0" w:color="D0D3D4" w:themeColor="accent3"/>
      </w:tblBorders>
    </w:tblPr>
    <w:tblStylePr w:type="firstRow">
      <w:pPr>
        <w:spacing w:before="0" w:after="0" w:line="240" w:lineRule="auto"/>
      </w:pPr>
      <w:rPr>
        <w:b/>
        <w:bCs/>
        <w:color w:val="FFFFFF" w:themeColor="background1"/>
      </w:rPr>
      <w:tblPr/>
      <w:tcPr>
        <w:shd w:val="clear" w:color="auto" w:fill="D0D3D4" w:themeFill="accent3"/>
      </w:tcPr>
    </w:tblStylePr>
    <w:tblStylePr w:type="lastRow">
      <w:pPr>
        <w:spacing w:before="0" w:after="0" w:line="240" w:lineRule="auto"/>
      </w:pPr>
      <w:rPr>
        <w:b/>
        <w:bCs/>
      </w:rPr>
      <w:tblPr/>
      <w:tcPr>
        <w:tcBorders>
          <w:top w:val="double" w:sz="6" w:space="0" w:color="D0D3D4" w:themeColor="accent3"/>
          <w:left w:val="single" w:sz="8" w:space="0" w:color="D0D3D4" w:themeColor="accent3"/>
          <w:bottom w:val="single" w:sz="8" w:space="0" w:color="D0D3D4" w:themeColor="accent3"/>
          <w:right w:val="single" w:sz="8" w:space="0" w:color="D0D3D4" w:themeColor="accent3"/>
        </w:tcBorders>
      </w:tcPr>
    </w:tblStylePr>
    <w:tblStylePr w:type="firstCol">
      <w:rPr>
        <w:b/>
        <w:bCs/>
      </w:rPr>
    </w:tblStylePr>
    <w:tblStylePr w:type="lastCol">
      <w:rPr>
        <w:b/>
        <w:bCs/>
      </w:rPr>
    </w:tblStylePr>
    <w:tblStylePr w:type="band1Vert">
      <w:tblPr/>
      <w:tcPr>
        <w:tcBorders>
          <w:top w:val="single" w:sz="8" w:space="0" w:color="D0D3D4" w:themeColor="accent3"/>
          <w:left w:val="single" w:sz="8" w:space="0" w:color="D0D3D4" w:themeColor="accent3"/>
          <w:bottom w:val="single" w:sz="8" w:space="0" w:color="D0D3D4" w:themeColor="accent3"/>
          <w:right w:val="single" w:sz="8" w:space="0" w:color="D0D3D4" w:themeColor="accent3"/>
        </w:tcBorders>
      </w:tcPr>
    </w:tblStylePr>
    <w:tblStylePr w:type="band1Horz">
      <w:tblPr/>
      <w:tcPr>
        <w:tcBorders>
          <w:top w:val="single" w:sz="8" w:space="0" w:color="D0D3D4" w:themeColor="accent3"/>
          <w:left w:val="single" w:sz="8" w:space="0" w:color="D0D3D4" w:themeColor="accent3"/>
          <w:bottom w:val="single" w:sz="8" w:space="0" w:color="D0D3D4" w:themeColor="accent3"/>
          <w:right w:val="single" w:sz="8" w:space="0" w:color="D0D3D4"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C3C6A8" w:themeColor="accent4"/>
        <w:left w:val="single" w:sz="8" w:space="0" w:color="C3C6A8" w:themeColor="accent4"/>
        <w:bottom w:val="single" w:sz="8" w:space="0" w:color="C3C6A8" w:themeColor="accent4"/>
        <w:right w:val="single" w:sz="8" w:space="0" w:color="C3C6A8" w:themeColor="accent4"/>
      </w:tblBorders>
    </w:tblPr>
    <w:tblStylePr w:type="firstRow">
      <w:pPr>
        <w:spacing w:before="0" w:after="0" w:line="240" w:lineRule="auto"/>
      </w:pPr>
      <w:rPr>
        <w:b/>
        <w:bCs/>
        <w:color w:val="FFFFFF" w:themeColor="background1"/>
      </w:rPr>
      <w:tblPr/>
      <w:tcPr>
        <w:shd w:val="clear" w:color="auto" w:fill="C3C6A8" w:themeFill="accent4"/>
      </w:tcPr>
    </w:tblStylePr>
    <w:tblStylePr w:type="lastRow">
      <w:pPr>
        <w:spacing w:before="0" w:after="0" w:line="240" w:lineRule="auto"/>
      </w:pPr>
      <w:rPr>
        <w:b/>
        <w:bCs/>
      </w:rPr>
      <w:tblPr/>
      <w:tcPr>
        <w:tcBorders>
          <w:top w:val="double" w:sz="6" w:space="0" w:color="C3C6A8" w:themeColor="accent4"/>
          <w:left w:val="single" w:sz="8" w:space="0" w:color="C3C6A8" w:themeColor="accent4"/>
          <w:bottom w:val="single" w:sz="8" w:space="0" w:color="C3C6A8" w:themeColor="accent4"/>
          <w:right w:val="single" w:sz="8" w:space="0" w:color="C3C6A8" w:themeColor="accent4"/>
        </w:tcBorders>
      </w:tcPr>
    </w:tblStylePr>
    <w:tblStylePr w:type="firstCol">
      <w:rPr>
        <w:b/>
        <w:bCs/>
      </w:rPr>
    </w:tblStylePr>
    <w:tblStylePr w:type="lastCol">
      <w:rPr>
        <w:b/>
        <w:bCs/>
      </w:rPr>
    </w:tblStylePr>
    <w:tblStylePr w:type="band1Vert">
      <w:tblPr/>
      <w:tcPr>
        <w:tcBorders>
          <w:top w:val="single" w:sz="8" w:space="0" w:color="C3C6A8" w:themeColor="accent4"/>
          <w:left w:val="single" w:sz="8" w:space="0" w:color="C3C6A8" w:themeColor="accent4"/>
          <w:bottom w:val="single" w:sz="8" w:space="0" w:color="C3C6A8" w:themeColor="accent4"/>
          <w:right w:val="single" w:sz="8" w:space="0" w:color="C3C6A8" w:themeColor="accent4"/>
        </w:tcBorders>
      </w:tcPr>
    </w:tblStylePr>
    <w:tblStylePr w:type="band1Horz">
      <w:tblPr/>
      <w:tcPr>
        <w:tcBorders>
          <w:top w:val="single" w:sz="8" w:space="0" w:color="C3C6A8" w:themeColor="accent4"/>
          <w:left w:val="single" w:sz="8" w:space="0" w:color="C3C6A8" w:themeColor="accent4"/>
          <w:bottom w:val="single" w:sz="8" w:space="0" w:color="C3C6A8" w:themeColor="accent4"/>
          <w:right w:val="single" w:sz="8" w:space="0" w:color="C3C6A8"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DFD1A7" w:themeColor="accent5"/>
        <w:left w:val="single" w:sz="8" w:space="0" w:color="DFD1A7" w:themeColor="accent5"/>
        <w:bottom w:val="single" w:sz="8" w:space="0" w:color="DFD1A7" w:themeColor="accent5"/>
        <w:right w:val="single" w:sz="8" w:space="0" w:color="DFD1A7" w:themeColor="accent5"/>
      </w:tblBorders>
    </w:tblPr>
    <w:tblStylePr w:type="firstRow">
      <w:pPr>
        <w:spacing w:before="0" w:after="0" w:line="240" w:lineRule="auto"/>
      </w:pPr>
      <w:rPr>
        <w:b/>
        <w:bCs/>
        <w:color w:val="FFFFFF" w:themeColor="background1"/>
      </w:rPr>
      <w:tblPr/>
      <w:tcPr>
        <w:shd w:val="clear" w:color="auto" w:fill="DFD1A7" w:themeFill="accent5"/>
      </w:tcPr>
    </w:tblStylePr>
    <w:tblStylePr w:type="lastRow">
      <w:pPr>
        <w:spacing w:before="0" w:after="0" w:line="240" w:lineRule="auto"/>
      </w:pPr>
      <w:rPr>
        <w:b/>
        <w:bCs/>
      </w:rPr>
      <w:tblPr/>
      <w:tcPr>
        <w:tcBorders>
          <w:top w:val="double" w:sz="6" w:space="0" w:color="DFD1A7" w:themeColor="accent5"/>
          <w:left w:val="single" w:sz="8" w:space="0" w:color="DFD1A7" w:themeColor="accent5"/>
          <w:bottom w:val="single" w:sz="8" w:space="0" w:color="DFD1A7" w:themeColor="accent5"/>
          <w:right w:val="single" w:sz="8" w:space="0" w:color="DFD1A7" w:themeColor="accent5"/>
        </w:tcBorders>
      </w:tcPr>
    </w:tblStylePr>
    <w:tblStylePr w:type="firstCol">
      <w:rPr>
        <w:b/>
        <w:bCs/>
      </w:rPr>
    </w:tblStylePr>
    <w:tblStylePr w:type="lastCol">
      <w:rPr>
        <w:b/>
        <w:bCs/>
      </w:rPr>
    </w:tblStylePr>
    <w:tblStylePr w:type="band1Vert">
      <w:tblPr/>
      <w:tcPr>
        <w:tcBorders>
          <w:top w:val="single" w:sz="8" w:space="0" w:color="DFD1A7" w:themeColor="accent5"/>
          <w:left w:val="single" w:sz="8" w:space="0" w:color="DFD1A7" w:themeColor="accent5"/>
          <w:bottom w:val="single" w:sz="8" w:space="0" w:color="DFD1A7" w:themeColor="accent5"/>
          <w:right w:val="single" w:sz="8" w:space="0" w:color="DFD1A7" w:themeColor="accent5"/>
        </w:tcBorders>
      </w:tcPr>
    </w:tblStylePr>
    <w:tblStylePr w:type="band1Horz">
      <w:tblPr/>
      <w:tcPr>
        <w:tcBorders>
          <w:top w:val="single" w:sz="8" w:space="0" w:color="DFD1A7" w:themeColor="accent5"/>
          <w:left w:val="single" w:sz="8" w:space="0" w:color="DFD1A7" w:themeColor="accent5"/>
          <w:bottom w:val="single" w:sz="8" w:space="0" w:color="DFD1A7" w:themeColor="accent5"/>
          <w:right w:val="single" w:sz="8" w:space="0" w:color="DFD1A7"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B7C9D3" w:themeColor="accent6"/>
        <w:left w:val="single" w:sz="8" w:space="0" w:color="B7C9D3" w:themeColor="accent6"/>
        <w:bottom w:val="single" w:sz="8" w:space="0" w:color="B7C9D3" w:themeColor="accent6"/>
        <w:right w:val="single" w:sz="8" w:space="0" w:color="B7C9D3" w:themeColor="accent6"/>
      </w:tblBorders>
    </w:tblPr>
    <w:tblStylePr w:type="firstRow">
      <w:pPr>
        <w:spacing w:before="0" w:after="0" w:line="240" w:lineRule="auto"/>
      </w:pPr>
      <w:rPr>
        <w:b/>
        <w:bCs/>
        <w:color w:val="FFFFFF" w:themeColor="background1"/>
      </w:rPr>
      <w:tblPr/>
      <w:tcPr>
        <w:shd w:val="clear" w:color="auto" w:fill="B7C9D3" w:themeFill="accent6"/>
      </w:tcPr>
    </w:tblStylePr>
    <w:tblStylePr w:type="lastRow">
      <w:pPr>
        <w:spacing w:before="0" w:after="0" w:line="240" w:lineRule="auto"/>
      </w:pPr>
      <w:rPr>
        <w:b/>
        <w:bCs/>
      </w:rPr>
      <w:tblPr/>
      <w:tcPr>
        <w:tcBorders>
          <w:top w:val="double" w:sz="6" w:space="0" w:color="B7C9D3" w:themeColor="accent6"/>
          <w:left w:val="single" w:sz="8" w:space="0" w:color="B7C9D3" w:themeColor="accent6"/>
          <w:bottom w:val="single" w:sz="8" w:space="0" w:color="B7C9D3" w:themeColor="accent6"/>
          <w:right w:val="single" w:sz="8" w:space="0" w:color="B7C9D3" w:themeColor="accent6"/>
        </w:tcBorders>
      </w:tcPr>
    </w:tblStylePr>
    <w:tblStylePr w:type="firstCol">
      <w:rPr>
        <w:b/>
        <w:bCs/>
      </w:rPr>
    </w:tblStylePr>
    <w:tblStylePr w:type="lastCol">
      <w:rPr>
        <w:b/>
        <w:bCs/>
      </w:rPr>
    </w:tblStylePr>
    <w:tblStylePr w:type="band1Vert">
      <w:tblPr/>
      <w:tcPr>
        <w:tcBorders>
          <w:top w:val="single" w:sz="8" w:space="0" w:color="B7C9D3" w:themeColor="accent6"/>
          <w:left w:val="single" w:sz="8" w:space="0" w:color="B7C9D3" w:themeColor="accent6"/>
          <w:bottom w:val="single" w:sz="8" w:space="0" w:color="B7C9D3" w:themeColor="accent6"/>
          <w:right w:val="single" w:sz="8" w:space="0" w:color="B7C9D3" w:themeColor="accent6"/>
        </w:tcBorders>
      </w:tcPr>
    </w:tblStylePr>
    <w:tblStylePr w:type="band1Horz">
      <w:tblPr/>
      <w:tcPr>
        <w:tcBorders>
          <w:top w:val="single" w:sz="8" w:space="0" w:color="B7C9D3" w:themeColor="accent6"/>
          <w:left w:val="single" w:sz="8" w:space="0" w:color="B7C9D3" w:themeColor="accent6"/>
          <w:bottom w:val="single" w:sz="8" w:space="0" w:color="B7C9D3" w:themeColor="accent6"/>
          <w:right w:val="single" w:sz="8" w:space="0" w:color="B7C9D3" w:themeColor="accent6"/>
        </w:tcBorders>
      </w:tcPr>
    </w:tblStylePr>
  </w:style>
  <w:style w:type="table" w:styleId="LightShading">
    <w:name w:val="Light Shading"/>
    <w:basedOn w:val="TableNormal"/>
    <w:uiPriority w:val="60"/>
    <w:locked/>
    <w:rsid w:val="00F80750"/>
    <w:pPr>
      <w:spacing w:after="0" w:line="240" w:lineRule="auto"/>
    </w:pPr>
    <w:rPr>
      <w:color w:val="1C1C1C" w:themeColor="text1" w:themeShade="BF"/>
    </w:rPr>
    <w:tblPr>
      <w:tblStyleRowBandSize w:val="1"/>
      <w:tblStyleColBandSize w:val="1"/>
      <w:tblBorders>
        <w:top w:val="single" w:sz="8" w:space="0" w:color="262626" w:themeColor="text1"/>
        <w:bottom w:val="single" w:sz="8" w:space="0" w:color="262626" w:themeColor="text1"/>
      </w:tblBorders>
    </w:tblPr>
    <w:tblStylePr w:type="fir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la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text1" w:themeFillTint="3F"/>
      </w:tcPr>
    </w:tblStylePr>
    <w:tblStylePr w:type="band1Horz">
      <w:tblPr/>
      <w:tcPr>
        <w:tcBorders>
          <w:left w:val="nil"/>
          <w:right w:val="nil"/>
          <w:insideH w:val="nil"/>
          <w:insideV w:val="nil"/>
        </w:tcBorders>
        <w:shd w:val="clear" w:color="auto" w:fill="C9C9C9" w:themeFill="text1" w:themeFillTint="3F"/>
      </w:tcPr>
    </w:tblStylePr>
  </w:style>
  <w:style w:type="table" w:styleId="LightShading-Accent1">
    <w:name w:val="Light Shading Accent 1"/>
    <w:basedOn w:val="TableNormal"/>
    <w:uiPriority w:val="60"/>
    <w:locked/>
    <w:rsid w:val="00F80750"/>
    <w:pPr>
      <w:spacing w:after="0" w:line="240" w:lineRule="auto"/>
    </w:pPr>
    <w:rPr>
      <w:color w:val="A31E15" w:themeColor="accent1" w:themeShade="BF"/>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table" w:styleId="LightShading-Accent2">
    <w:name w:val="Light Shading Accent 2"/>
    <w:basedOn w:val="TableNormal"/>
    <w:uiPriority w:val="60"/>
    <w:locked/>
    <w:rsid w:val="00F80750"/>
    <w:pPr>
      <w:spacing w:after="0" w:line="240" w:lineRule="auto"/>
    </w:pPr>
    <w:rPr>
      <w:color w:val="666969" w:themeColor="accent2" w:themeShade="BF"/>
    </w:rPr>
    <w:tblPr>
      <w:tblStyleRowBandSize w:val="1"/>
      <w:tblStyleColBandSize w:val="1"/>
      <w:tblBorders>
        <w:top w:val="single" w:sz="8" w:space="0" w:color="898D8D" w:themeColor="accent2"/>
        <w:bottom w:val="single" w:sz="8" w:space="0" w:color="898D8D" w:themeColor="accent2"/>
      </w:tblBorders>
    </w:tblPr>
    <w:tblStylePr w:type="firstRow">
      <w:pPr>
        <w:spacing w:before="0" w:after="0" w:line="240" w:lineRule="auto"/>
      </w:pPr>
      <w:rPr>
        <w:b/>
        <w:bCs/>
      </w:rPr>
      <w:tblPr/>
      <w:tcPr>
        <w:tcBorders>
          <w:top w:val="single" w:sz="8" w:space="0" w:color="898D8D" w:themeColor="accent2"/>
          <w:left w:val="nil"/>
          <w:bottom w:val="single" w:sz="8" w:space="0" w:color="898D8D" w:themeColor="accent2"/>
          <w:right w:val="nil"/>
          <w:insideH w:val="nil"/>
          <w:insideV w:val="nil"/>
        </w:tcBorders>
      </w:tcPr>
    </w:tblStylePr>
    <w:tblStylePr w:type="lastRow">
      <w:pPr>
        <w:spacing w:before="0" w:after="0" w:line="240" w:lineRule="auto"/>
      </w:pPr>
      <w:rPr>
        <w:b/>
        <w:bCs/>
      </w:rPr>
      <w:tblPr/>
      <w:tcPr>
        <w:tcBorders>
          <w:top w:val="single" w:sz="8" w:space="0" w:color="898D8D" w:themeColor="accent2"/>
          <w:left w:val="nil"/>
          <w:bottom w:val="single" w:sz="8" w:space="0" w:color="898D8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2E2" w:themeFill="accent2" w:themeFillTint="3F"/>
      </w:tcPr>
    </w:tblStylePr>
    <w:tblStylePr w:type="band1Horz">
      <w:tblPr/>
      <w:tcPr>
        <w:tcBorders>
          <w:left w:val="nil"/>
          <w:right w:val="nil"/>
          <w:insideH w:val="nil"/>
          <w:insideV w:val="nil"/>
        </w:tcBorders>
        <w:shd w:val="clear" w:color="auto" w:fill="E1E2E2" w:themeFill="accent2" w:themeFillTint="3F"/>
      </w:tcPr>
    </w:tblStylePr>
  </w:style>
  <w:style w:type="table" w:styleId="LightShading-Accent3">
    <w:name w:val="Light Shading Accent 3"/>
    <w:basedOn w:val="TableNormal"/>
    <w:uiPriority w:val="60"/>
    <w:locked/>
    <w:rsid w:val="00F80750"/>
    <w:pPr>
      <w:spacing w:after="0" w:line="240" w:lineRule="auto"/>
    </w:pPr>
    <w:rPr>
      <w:color w:val="989FA1" w:themeColor="accent3" w:themeShade="BF"/>
    </w:rPr>
    <w:tblPr>
      <w:tblStyleRowBandSize w:val="1"/>
      <w:tblStyleColBandSize w:val="1"/>
      <w:tblBorders>
        <w:top w:val="single" w:sz="8" w:space="0" w:color="D0D3D4" w:themeColor="accent3"/>
        <w:bottom w:val="single" w:sz="8" w:space="0" w:color="D0D3D4" w:themeColor="accent3"/>
      </w:tblBorders>
    </w:tblPr>
    <w:tblStylePr w:type="firstRow">
      <w:pPr>
        <w:spacing w:before="0" w:after="0" w:line="240" w:lineRule="auto"/>
      </w:pPr>
      <w:rPr>
        <w:b/>
        <w:bCs/>
      </w:rPr>
      <w:tblPr/>
      <w:tcPr>
        <w:tcBorders>
          <w:top w:val="single" w:sz="8" w:space="0" w:color="D0D3D4" w:themeColor="accent3"/>
          <w:left w:val="nil"/>
          <w:bottom w:val="single" w:sz="8" w:space="0" w:color="D0D3D4" w:themeColor="accent3"/>
          <w:right w:val="nil"/>
          <w:insideH w:val="nil"/>
          <w:insideV w:val="nil"/>
        </w:tcBorders>
      </w:tcPr>
    </w:tblStylePr>
    <w:tblStylePr w:type="lastRow">
      <w:pPr>
        <w:spacing w:before="0" w:after="0" w:line="240" w:lineRule="auto"/>
      </w:pPr>
      <w:rPr>
        <w:b/>
        <w:bCs/>
      </w:rPr>
      <w:tblPr/>
      <w:tcPr>
        <w:tcBorders>
          <w:top w:val="single" w:sz="8" w:space="0" w:color="D0D3D4" w:themeColor="accent3"/>
          <w:left w:val="nil"/>
          <w:bottom w:val="single" w:sz="8" w:space="0" w:color="D0D3D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4F4" w:themeFill="accent3" w:themeFillTint="3F"/>
      </w:tcPr>
    </w:tblStylePr>
    <w:tblStylePr w:type="band1Horz">
      <w:tblPr/>
      <w:tcPr>
        <w:tcBorders>
          <w:left w:val="nil"/>
          <w:right w:val="nil"/>
          <w:insideH w:val="nil"/>
          <w:insideV w:val="nil"/>
        </w:tcBorders>
        <w:shd w:val="clear" w:color="auto" w:fill="F3F4F4" w:themeFill="accent3" w:themeFillTint="3F"/>
      </w:tcPr>
    </w:tblStylePr>
  </w:style>
  <w:style w:type="table" w:styleId="LightShading-Accent4">
    <w:name w:val="Light Shading Accent 4"/>
    <w:basedOn w:val="TableNormal"/>
    <w:uiPriority w:val="60"/>
    <w:locked/>
    <w:rsid w:val="00F80750"/>
    <w:pPr>
      <w:spacing w:after="0" w:line="240" w:lineRule="auto"/>
    </w:pPr>
    <w:rPr>
      <w:color w:val="9CA170" w:themeColor="accent4" w:themeShade="BF"/>
    </w:rPr>
    <w:tblPr>
      <w:tblStyleRowBandSize w:val="1"/>
      <w:tblStyleColBandSize w:val="1"/>
      <w:tblBorders>
        <w:top w:val="single" w:sz="8" w:space="0" w:color="C3C6A8" w:themeColor="accent4"/>
        <w:bottom w:val="single" w:sz="8" w:space="0" w:color="C3C6A8" w:themeColor="accent4"/>
      </w:tblBorders>
    </w:tblPr>
    <w:tblStylePr w:type="firstRow">
      <w:pPr>
        <w:spacing w:before="0" w:after="0" w:line="240" w:lineRule="auto"/>
      </w:pPr>
      <w:rPr>
        <w:b/>
        <w:bCs/>
      </w:rPr>
      <w:tblPr/>
      <w:tcPr>
        <w:tcBorders>
          <w:top w:val="single" w:sz="8" w:space="0" w:color="C3C6A8" w:themeColor="accent4"/>
          <w:left w:val="nil"/>
          <w:bottom w:val="single" w:sz="8" w:space="0" w:color="C3C6A8" w:themeColor="accent4"/>
          <w:right w:val="nil"/>
          <w:insideH w:val="nil"/>
          <w:insideV w:val="nil"/>
        </w:tcBorders>
      </w:tcPr>
    </w:tblStylePr>
    <w:tblStylePr w:type="lastRow">
      <w:pPr>
        <w:spacing w:before="0" w:after="0" w:line="240" w:lineRule="auto"/>
      </w:pPr>
      <w:rPr>
        <w:b/>
        <w:bCs/>
      </w:rPr>
      <w:tblPr/>
      <w:tcPr>
        <w:tcBorders>
          <w:top w:val="single" w:sz="8" w:space="0" w:color="C3C6A8" w:themeColor="accent4"/>
          <w:left w:val="nil"/>
          <w:bottom w:val="single" w:sz="8" w:space="0" w:color="C3C6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1E9" w:themeFill="accent4" w:themeFillTint="3F"/>
      </w:tcPr>
    </w:tblStylePr>
    <w:tblStylePr w:type="band1Horz">
      <w:tblPr/>
      <w:tcPr>
        <w:tcBorders>
          <w:left w:val="nil"/>
          <w:right w:val="nil"/>
          <w:insideH w:val="nil"/>
          <w:insideV w:val="nil"/>
        </w:tcBorders>
        <w:shd w:val="clear" w:color="auto" w:fill="F0F1E9" w:themeFill="accent4" w:themeFillTint="3F"/>
      </w:tcPr>
    </w:tblStylePr>
  </w:style>
  <w:style w:type="table" w:styleId="LightShading-Accent5">
    <w:name w:val="Light Shading Accent 5"/>
    <w:basedOn w:val="TableNormal"/>
    <w:uiPriority w:val="60"/>
    <w:locked/>
    <w:rsid w:val="00F80750"/>
    <w:pPr>
      <w:spacing w:after="0" w:line="240" w:lineRule="auto"/>
    </w:pPr>
    <w:rPr>
      <w:color w:val="C5AB5F" w:themeColor="accent5" w:themeShade="BF"/>
    </w:rPr>
    <w:tblPr>
      <w:tblStyleRowBandSize w:val="1"/>
      <w:tblStyleColBandSize w:val="1"/>
      <w:tblBorders>
        <w:top w:val="single" w:sz="8" w:space="0" w:color="DFD1A7" w:themeColor="accent5"/>
        <w:bottom w:val="single" w:sz="8" w:space="0" w:color="DFD1A7" w:themeColor="accent5"/>
      </w:tblBorders>
    </w:tblPr>
    <w:tblStylePr w:type="firstRow">
      <w:pPr>
        <w:spacing w:before="0" w:after="0" w:line="240" w:lineRule="auto"/>
      </w:pPr>
      <w:rPr>
        <w:b/>
        <w:bCs/>
      </w:rPr>
      <w:tblPr/>
      <w:tcPr>
        <w:tcBorders>
          <w:top w:val="single" w:sz="8" w:space="0" w:color="DFD1A7" w:themeColor="accent5"/>
          <w:left w:val="nil"/>
          <w:bottom w:val="single" w:sz="8" w:space="0" w:color="DFD1A7" w:themeColor="accent5"/>
          <w:right w:val="nil"/>
          <w:insideH w:val="nil"/>
          <w:insideV w:val="nil"/>
        </w:tcBorders>
      </w:tcPr>
    </w:tblStylePr>
    <w:tblStylePr w:type="lastRow">
      <w:pPr>
        <w:spacing w:before="0" w:after="0" w:line="240" w:lineRule="auto"/>
      </w:pPr>
      <w:rPr>
        <w:b/>
        <w:bCs/>
      </w:rPr>
      <w:tblPr/>
      <w:tcPr>
        <w:tcBorders>
          <w:top w:val="single" w:sz="8" w:space="0" w:color="DFD1A7" w:themeColor="accent5"/>
          <w:left w:val="nil"/>
          <w:bottom w:val="single" w:sz="8" w:space="0" w:color="DFD1A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3E9" w:themeFill="accent5" w:themeFillTint="3F"/>
      </w:tcPr>
    </w:tblStylePr>
    <w:tblStylePr w:type="band1Horz">
      <w:tblPr/>
      <w:tcPr>
        <w:tcBorders>
          <w:left w:val="nil"/>
          <w:right w:val="nil"/>
          <w:insideH w:val="nil"/>
          <w:insideV w:val="nil"/>
        </w:tcBorders>
        <w:shd w:val="clear" w:color="auto" w:fill="F7F3E9" w:themeFill="accent5" w:themeFillTint="3F"/>
      </w:tcPr>
    </w:tblStylePr>
  </w:style>
  <w:style w:type="table" w:styleId="LightShading-Accent6">
    <w:name w:val="Light Shading Accent 6"/>
    <w:basedOn w:val="TableNormal"/>
    <w:uiPriority w:val="60"/>
    <w:locked/>
    <w:rsid w:val="00F80750"/>
    <w:pPr>
      <w:spacing w:after="0" w:line="240" w:lineRule="auto"/>
    </w:pPr>
    <w:rPr>
      <w:color w:val="799AAD" w:themeColor="accent6" w:themeShade="BF"/>
    </w:rPr>
    <w:tblPr>
      <w:tblStyleRowBandSize w:val="1"/>
      <w:tblStyleColBandSize w:val="1"/>
      <w:tblBorders>
        <w:top w:val="single" w:sz="8" w:space="0" w:color="B7C9D3" w:themeColor="accent6"/>
        <w:bottom w:val="single" w:sz="8" w:space="0" w:color="B7C9D3" w:themeColor="accent6"/>
      </w:tblBorders>
    </w:tblPr>
    <w:tblStylePr w:type="firstRow">
      <w:pPr>
        <w:spacing w:before="0" w:after="0" w:line="240" w:lineRule="auto"/>
      </w:pPr>
      <w:rPr>
        <w:b/>
        <w:bCs/>
      </w:rPr>
      <w:tblPr/>
      <w:tcPr>
        <w:tcBorders>
          <w:top w:val="single" w:sz="8" w:space="0" w:color="B7C9D3" w:themeColor="accent6"/>
          <w:left w:val="nil"/>
          <w:bottom w:val="single" w:sz="8" w:space="0" w:color="B7C9D3" w:themeColor="accent6"/>
          <w:right w:val="nil"/>
          <w:insideH w:val="nil"/>
          <w:insideV w:val="nil"/>
        </w:tcBorders>
      </w:tcPr>
    </w:tblStylePr>
    <w:tblStylePr w:type="lastRow">
      <w:pPr>
        <w:spacing w:before="0" w:after="0" w:line="240" w:lineRule="auto"/>
      </w:pPr>
      <w:rPr>
        <w:b/>
        <w:bCs/>
      </w:rPr>
      <w:tblPr/>
      <w:tcPr>
        <w:tcBorders>
          <w:top w:val="single" w:sz="8" w:space="0" w:color="B7C9D3" w:themeColor="accent6"/>
          <w:left w:val="nil"/>
          <w:bottom w:val="single" w:sz="8" w:space="0" w:color="B7C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1F4" w:themeFill="accent6" w:themeFillTint="3F"/>
      </w:tcPr>
    </w:tblStylePr>
    <w:tblStylePr w:type="band1Horz">
      <w:tblPr/>
      <w:tcPr>
        <w:tcBorders>
          <w:left w:val="nil"/>
          <w:right w:val="nil"/>
          <w:insideH w:val="nil"/>
          <w:insideV w:val="nil"/>
        </w:tcBorders>
        <w:shd w:val="clear" w:color="auto" w:fill="EDF1F4"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18"/>
    <w:semiHidden/>
    <w:locked/>
    <w:rsid w:val="00F80750"/>
    <w:pPr>
      <w:numPr>
        <w:numId w:val="3"/>
      </w:numPr>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5C5C5C" w:themeColor="text1" w:themeTint="BF"/>
        <w:left w:val="single" w:sz="8" w:space="0" w:color="5C5C5C" w:themeColor="text1" w:themeTint="BF"/>
        <w:bottom w:val="single" w:sz="8" w:space="0" w:color="5C5C5C" w:themeColor="text1" w:themeTint="BF"/>
        <w:right w:val="single" w:sz="8" w:space="0" w:color="5C5C5C" w:themeColor="text1" w:themeTint="BF"/>
        <w:insideH w:val="single" w:sz="8" w:space="0" w:color="5C5C5C" w:themeColor="text1" w:themeTint="BF"/>
        <w:insideV w:val="single" w:sz="8" w:space="0" w:color="5C5C5C" w:themeColor="text1" w:themeTint="BF"/>
      </w:tblBorders>
    </w:tblPr>
    <w:tcPr>
      <w:shd w:val="clear" w:color="auto" w:fill="C9C9C9" w:themeFill="text1" w:themeFillTint="3F"/>
    </w:tcPr>
    <w:tblStylePr w:type="firstRow">
      <w:rPr>
        <w:b/>
        <w:bCs/>
      </w:rPr>
    </w:tblStylePr>
    <w:tblStylePr w:type="lastRow">
      <w:rPr>
        <w:b/>
        <w:bCs/>
      </w:rPr>
      <w:tblPr/>
      <w:tcPr>
        <w:tcBorders>
          <w:top w:val="single" w:sz="18" w:space="0" w:color="5C5C5C" w:themeColor="text1" w:themeTint="BF"/>
        </w:tcBorders>
      </w:tcPr>
    </w:tblStylePr>
    <w:tblStylePr w:type="firstCol">
      <w:rPr>
        <w:b/>
        <w:bCs/>
      </w:rPr>
    </w:tblStylePr>
    <w:tblStylePr w:type="lastCol">
      <w:rPr>
        <w:b/>
        <w:bCs/>
      </w:rPr>
    </w:tblStylePr>
    <w:tblStylePr w:type="band1Vert">
      <w:tblPr/>
      <w:tcPr>
        <w:shd w:val="clear" w:color="auto" w:fill="929292" w:themeFill="text1" w:themeFillTint="7F"/>
      </w:tcPr>
    </w:tblStylePr>
    <w:tblStylePr w:type="band1Horz">
      <w:tblPr/>
      <w:tcPr>
        <w:shd w:val="clear" w:color="auto" w:fill="929292"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E8594F" w:themeColor="accent1" w:themeTint="BF"/>
        <w:left w:val="single" w:sz="8" w:space="0" w:color="E8594F" w:themeColor="accent1" w:themeTint="BF"/>
        <w:bottom w:val="single" w:sz="8" w:space="0" w:color="E8594F" w:themeColor="accent1" w:themeTint="BF"/>
        <w:right w:val="single" w:sz="8" w:space="0" w:color="E8594F" w:themeColor="accent1" w:themeTint="BF"/>
        <w:insideH w:val="single" w:sz="8" w:space="0" w:color="E8594F" w:themeColor="accent1" w:themeTint="BF"/>
        <w:insideV w:val="single" w:sz="8" w:space="0" w:color="E8594F" w:themeColor="accent1" w:themeTint="BF"/>
      </w:tblBorders>
    </w:tblPr>
    <w:tcPr>
      <w:shd w:val="clear" w:color="auto" w:fill="F7C8C5" w:themeFill="accent1" w:themeFillTint="3F"/>
    </w:tcPr>
    <w:tblStylePr w:type="firstRow">
      <w:rPr>
        <w:b/>
        <w:bCs/>
      </w:rPr>
    </w:tblStylePr>
    <w:tblStylePr w:type="lastRow">
      <w:rPr>
        <w:b/>
        <w:bCs/>
      </w:rPr>
      <w:tblPr/>
      <w:tcPr>
        <w:tcBorders>
          <w:top w:val="single" w:sz="18" w:space="0" w:color="E8594F" w:themeColor="accent1" w:themeTint="BF"/>
        </w:tcBorders>
      </w:tcPr>
    </w:tblStylePr>
    <w:tblStylePr w:type="firstCol">
      <w:rPr>
        <w:b/>
        <w:bCs/>
      </w:rPr>
    </w:tblStylePr>
    <w:tblStylePr w:type="lastCol">
      <w:rPr>
        <w:b/>
        <w:bCs/>
      </w:rPr>
    </w:tblStylePr>
    <w:tblStylePr w:type="band1Vert">
      <w:tblPr/>
      <w:tcPr>
        <w:shd w:val="clear" w:color="auto" w:fill="F0918A" w:themeFill="accent1" w:themeFillTint="7F"/>
      </w:tcPr>
    </w:tblStylePr>
    <w:tblStylePr w:type="band1Horz">
      <w:tblPr/>
      <w:tcPr>
        <w:shd w:val="clear" w:color="auto" w:fill="F0918A"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A6A9A9" w:themeColor="accent2" w:themeTint="BF"/>
        <w:left w:val="single" w:sz="8" w:space="0" w:color="A6A9A9" w:themeColor="accent2" w:themeTint="BF"/>
        <w:bottom w:val="single" w:sz="8" w:space="0" w:color="A6A9A9" w:themeColor="accent2" w:themeTint="BF"/>
        <w:right w:val="single" w:sz="8" w:space="0" w:color="A6A9A9" w:themeColor="accent2" w:themeTint="BF"/>
        <w:insideH w:val="single" w:sz="8" w:space="0" w:color="A6A9A9" w:themeColor="accent2" w:themeTint="BF"/>
        <w:insideV w:val="single" w:sz="8" w:space="0" w:color="A6A9A9" w:themeColor="accent2" w:themeTint="BF"/>
      </w:tblBorders>
    </w:tblPr>
    <w:tcPr>
      <w:shd w:val="clear" w:color="auto" w:fill="E1E2E2" w:themeFill="accent2" w:themeFillTint="3F"/>
    </w:tcPr>
    <w:tblStylePr w:type="firstRow">
      <w:rPr>
        <w:b/>
        <w:bCs/>
      </w:rPr>
    </w:tblStylePr>
    <w:tblStylePr w:type="lastRow">
      <w:rPr>
        <w:b/>
        <w:bCs/>
      </w:rPr>
      <w:tblPr/>
      <w:tcPr>
        <w:tcBorders>
          <w:top w:val="single" w:sz="18" w:space="0" w:color="A6A9A9" w:themeColor="accent2" w:themeTint="BF"/>
        </w:tcBorders>
      </w:tcPr>
    </w:tblStylePr>
    <w:tblStylePr w:type="firstCol">
      <w:rPr>
        <w:b/>
        <w:bCs/>
      </w:rPr>
    </w:tblStylePr>
    <w:tblStylePr w:type="lastCol">
      <w:rPr>
        <w:b/>
        <w:bCs/>
      </w:rPr>
    </w:tblStylePr>
    <w:tblStylePr w:type="band1Vert">
      <w:tblPr/>
      <w:tcPr>
        <w:shd w:val="clear" w:color="auto" w:fill="C4C6C6" w:themeFill="accent2" w:themeFillTint="7F"/>
      </w:tcPr>
    </w:tblStylePr>
    <w:tblStylePr w:type="band1Horz">
      <w:tblPr/>
      <w:tcPr>
        <w:shd w:val="clear" w:color="auto" w:fill="C4C6C6"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DBDDDE" w:themeColor="accent3" w:themeTint="BF"/>
        <w:left w:val="single" w:sz="8" w:space="0" w:color="DBDDDE" w:themeColor="accent3" w:themeTint="BF"/>
        <w:bottom w:val="single" w:sz="8" w:space="0" w:color="DBDDDE" w:themeColor="accent3" w:themeTint="BF"/>
        <w:right w:val="single" w:sz="8" w:space="0" w:color="DBDDDE" w:themeColor="accent3" w:themeTint="BF"/>
        <w:insideH w:val="single" w:sz="8" w:space="0" w:color="DBDDDE" w:themeColor="accent3" w:themeTint="BF"/>
        <w:insideV w:val="single" w:sz="8" w:space="0" w:color="DBDDDE" w:themeColor="accent3" w:themeTint="BF"/>
      </w:tblBorders>
    </w:tblPr>
    <w:tcPr>
      <w:shd w:val="clear" w:color="auto" w:fill="F3F4F4" w:themeFill="accent3" w:themeFillTint="3F"/>
    </w:tcPr>
    <w:tblStylePr w:type="firstRow">
      <w:rPr>
        <w:b/>
        <w:bCs/>
      </w:rPr>
    </w:tblStylePr>
    <w:tblStylePr w:type="lastRow">
      <w:rPr>
        <w:b/>
        <w:bCs/>
      </w:rPr>
      <w:tblPr/>
      <w:tcPr>
        <w:tcBorders>
          <w:top w:val="single" w:sz="18" w:space="0" w:color="DBDDDE" w:themeColor="accent3" w:themeTint="BF"/>
        </w:tcBorders>
      </w:tcPr>
    </w:tblStylePr>
    <w:tblStylePr w:type="firstCol">
      <w:rPr>
        <w:b/>
        <w:bCs/>
      </w:rPr>
    </w:tblStylePr>
    <w:tblStylePr w:type="lastCol">
      <w:rPr>
        <w:b/>
        <w:bCs/>
      </w:rPr>
    </w:tblStylePr>
    <w:tblStylePr w:type="band1Vert">
      <w:tblPr/>
      <w:tcPr>
        <w:shd w:val="clear" w:color="auto" w:fill="E7E8E9" w:themeFill="accent3" w:themeFillTint="7F"/>
      </w:tcPr>
    </w:tblStylePr>
    <w:tblStylePr w:type="band1Horz">
      <w:tblPr/>
      <w:tcPr>
        <w:shd w:val="clear" w:color="auto" w:fill="E7E8E9"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D2D4BD" w:themeColor="accent4" w:themeTint="BF"/>
        <w:left w:val="single" w:sz="8" w:space="0" w:color="D2D4BD" w:themeColor="accent4" w:themeTint="BF"/>
        <w:bottom w:val="single" w:sz="8" w:space="0" w:color="D2D4BD" w:themeColor="accent4" w:themeTint="BF"/>
        <w:right w:val="single" w:sz="8" w:space="0" w:color="D2D4BD" w:themeColor="accent4" w:themeTint="BF"/>
        <w:insideH w:val="single" w:sz="8" w:space="0" w:color="D2D4BD" w:themeColor="accent4" w:themeTint="BF"/>
        <w:insideV w:val="single" w:sz="8" w:space="0" w:color="D2D4BD" w:themeColor="accent4" w:themeTint="BF"/>
      </w:tblBorders>
    </w:tblPr>
    <w:tcPr>
      <w:shd w:val="clear" w:color="auto" w:fill="F0F1E9" w:themeFill="accent4" w:themeFillTint="3F"/>
    </w:tcPr>
    <w:tblStylePr w:type="firstRow">
      <w:rPr>
        <w:b/>
        <w:bCs/>
      </w:rPr>
    </w:tblStylePr>
    <w:tblStylePr w:type="lastRow">
      <w:rPr>
        <w:b/>
        <w:bCs/>
      </w:rPr>
      <w:tblPr/>
      <w:tcPr>
        <w:tcBorders>
          <w:top w:val="single" w:sz="18" w:space="0" w:color="D2D4BD" w:themeColor="accent4" w:themeTint="BF"/>
        </w:tcBorders>
      </w:tcPr>
    </w:tblStylePr>
    <w:tblStylePr w:type="firstCol">
      <w:rPr>
        <w:b/>
        <w:bCs/>
      </w:rPr>
    </w:tblStylePr>
    <w:tblStylePr w:type="lastCol">
      <w:rPr>
        <w:b/>
        <w:bCs/>
      </w:rPr>
    </w:tblStylePr>
    <w:tblStylePr w:type="band1Vert">
      <w:tblPr/>
      <w:tcPr>
        <w:shd w:val="clear" w:color="auto" w:fill="E0E2D3" w:themeFill="accent4" w:themeFillTint="7F"/>
      </w:tcPr>
    </w:tblStylePr>
    <w:tblStylePr w:type="band1Horz">
      <w:tblPr/>
      <w:tcPr>
        <w:shd w:val="clear" w:color="auto" w:fill="E0E2D3"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E7DCBD" w:themeColor="accent5" w:themeTint="BF"/>
        <w:left w:val="single" w:sz="8" w:space="0" w:color="E7DCBD" w:themeColor="accent5" w:themeTint="BF"/>
        <w:bottom w:val="single" w:sz="8" w:space="0" w:color="E7DCBD" w:themeColor="accent5" w:themeTint="BF"/>
        <w:right w:val="single" w:sz="8" w:space="0" w:color="E7DCBD" w:themeColor="accent5" w:themeTint="BF"/>
        <w:insideH w:val="single" w:sz="8" w:space="0" w:color="E7DCBD" w:themeColor="accent5" w:themeTint="BF"/>
        <w:insideV w:val="single" w:sz="8" w:space="0" w:color="E7DCBD" w:themeColor="accent5" w:themeTint="BF"/>
      </w:tblBorders>
    </w:tblPr>
    <w:tcPr>
      <w:shd w:val="clear" w:color="auto" w:fill="F7F3E9" w:themeFill="accent5" w:themeFillTint="3F"/>
    </w:tcPr>
    <w:tblStylePr w:type="firstRow">
      <w:rPr>
        <w:b/>
        <w:bCs/>
      </w:rPr>
    </w:tblStylePr>
    <w:tblStylePr w:type="lastRow">
      <w:rPr>
        <w:b/>
        <w:bCs/>
      </w:rPr>
      <w:tblPr/>
      <w:tcPr>
        <w:tcBorders>
          <w:top w:val="single" w:sz="18" w:space="0" w:color="E7DCBD" w:themeColor="accent5" w:themeTint="BF"/>
        </w:tcBorders>
      </w:tcPr>
    </w:tblStylePr>
    <w:tblStylePr w:type="firstCol">
      <w:rPr>
        <w:b/>
        <w:bCs/>
      </w:rPr>
    </w:tblStylePr>
    <w:tblStylePr w:type="lastCol">
      <w:rPr>
        <w:b/>
        <w:bCs/>
      </w:rPr>
    </w:tblStylePr>
    <w:tblStylePr w:type="band1Vert">
      <w:tblPr/>
      <w:tcPr>
        <w:shd w:val="clear" w:color="auto" w:fill="EFE7D3" w:themeFill="accent5" w:themeFillTint="7F"/>
      </w:tcPr>
    </w:tblStylePr>
    <w:tblStylePr w:type="band1Horz">
      <w:tblPr/>
      <w:tcPr>
        <w:shd w:val="clear" w:color="auto" w:fill="EFE7D3"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C9D6DE" w:themeColor="accent6" w:themeTint="BF"/>
        <w:left w:val="single" w:sz="8" w:space="0" w:color="C9D6DE" w:themeColor="accent6" w:themeTint="BF"/>
        <w:bottom w:val="single" w:sz="8" w:space="0" w:color="C9D6DE" w:themeColor="accent6" w:themeTint="BF"/>
        <w:right w:val="single" w:sz="8" w:space="0" w:color="C9D6DE" w:themeColor="accent6" w:themeTint="BF"/>
        <w:insideH w:val="single" w:sz="8" w:space="0" w:color="C9D6DE" w:themeColor="accent6" w:themeTint="BF"/>
        <w:insideV w:val="single" w:sz="8" w:space="0" w:color="C9D6DE" w:themeColor="accent6" w:themeTint="BF"/>
      </w:tblBorders>
    </w:tblPr>
    <w:tcPr>
      <w:shd w:val="clear" w:color="auto" w:fill="EDF1F4" w:themeFill="accent6" w:themeFillTint="3F"/>
    </w:tcPr>
    <w:tblStylePr w:type="firstRow">
      <w:rPr>
        <w:b/>
        <w:bCs/>
      </w:rPr>
    </w:tblStylePr>
    <w:tblStylePr w:type="lastRow">
      <w:rPr>
        <w:b/>
        <w:bCs/>
      </w:rPr>
      <w:tblPr/>
      <w:tcPr>
        <w:tcBorders>
          <w:top w:val="single" w:sz="18" w:space="0" w:color="C9D6DE" w:themeColor="accent6" w:themeTint="BF"/>
        </w:tcBorders>
      </w:tcPr>
    </w:tblStylePr>
    <w:tblStylePr w:type="firstCol">
      <w:rPr>
        <w:b/>
        <w:bCs/>
      </w:rPr>
    </w:tblStylePr>
    <w:tblStylePr w:type="lastCol">
      <w:rPr>
        <w:b/>
        <w:bCs/>
      </w:rPr>
    </w:tblStylePr>
    <w:tblStylePr w:type="band1Vert">
      <w:tblPr/>
      <w:tcPr>
        <w:shd w:val="clear" w:color="auto" w:fill="DBE3E9" w:themeFill="accent6" w:themeFillTint="7F"/>
      </w:tcPr>
    </w:tblStylePr>
    <w:tblStylePr w:type="band1Horz">
      <w:tblPr/>
      <w:tcPr>
        <w:shd w:val="clear" w:color="auto" w:fill="DBE3E9"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262626" w:themeColor="text1"/>
        <w:left w:val="single" w:sz="8" w:space="0" w:color="262626" w:themeColor="text1"/>
        <w:bottom w:val="single" w:sz="8" w:space="0" w:color="262626" w:themeColor="text1"/>
        <w:right w:val="single" w:sz="8" w:space="0" w:color="262626" w:themeColor="text1"/>
        <w:insideH w:val="single" w:sz="8" w:space="0" w:color="262626" w:themeColor="text1"/>
        <w:insideV w:val="single" w:sz="8" w:space="0" w:color="262626" w:themeColor="text1"/>
      </w:tblBorders>
    </w:tblPr>
    <w:tcPr>
      <w:shd w:val="clear" w:color="auto" w:fill="C9C9C9" w:themeFill="text1" w:themeFillTint="3F"/>
    </w:tcPr>
    <w:tblStylePr w:type="firstRow">
      <w:rPr>
        <w:b/>
        <w:bCs/>
        <w:color w:val="262626" w:themeColor="text1"/>
      </w:rPr>
      <w:tblPr/>
      <w:tcPr>
        <w:shd w:val="clear" w:color="auto" w:fill="E9E9E9" w:themeFill="text1" w:themeFillTint="19"/>
      </w:tcPr>
    </w:tblStylePr>
    <w:tblStylePr w:type="lastRow">
      <w:rPr>
        <w:b/>
        <w:bCs/>
        <w:color w:val="262626" w:themeColor="text1"/>
      </w:rPr>
      <w:tblPr/>
      <w:tcPr>
        <w:tcBorders>
          <w:top w:val="single" w:sz="12" w:space="0" w:color="262626" w:themeColor="text1"/>
          <w:left w:val="nil"/>
          <w:bottom w:val="nil"/>
          <w:right w:val="nil"/>
          <w:insideH w:val="nil"/>
          <w:insideV w:val="nil"/>
        </w:tcBorders>
        <w:shd w:val="clear" w:color="auto" w:fill="FFFFFF" w:themeFill="background1"/>
      </w:tcPr>
    </w:tblStylePr>
    <w:tblStylePr w:type="firstCol">
      <w:rPr>
        <w:b/>
        <w:bCs/>
        <w:color w:val="2626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26" w:themeColor="text1"/>
      </w:rPr>
      <w:tblPr/>
      <w:tcPr>
        <w:tcBorders>
          <w:top w:val="nil"/>
          <w:left w:val="nil"/>
          <w:bottom w:val="nil"/>
          <w:right w:val="nil"/>
          <w:insideH w:val="nil"/>
          <w:insideV w:val="nil"/>
        </w:tcBorders>
        <w:shd w:val="clear" w:color="auto" w:fill="D3D3D3" w:themeFill="text1" w:themeFillTint="33"/>
      </w:tcPr>
    </w:tblStylePr>
    <w:tblStylePr w:type="band1Vert">
      <w:tblPr/>
      <w:tcPr>
        <w:shd w:val="clear" w:color="auto" w:fill="929292" w:themeFill="text1" w:themeFillTint="7F"/>
      </w:tcPr>
    </w:tblStylePr>
    <w:tblStylePr w:type="band1Horz">
      <w:tblPr/>
      <w:tcPr>
        <w:tcBorders>
          <w:insideH w:val="single" w:sz="6" w:space="0" w:color="262626" w:themeColor="text1"/>
          <w:insideV w:val="single" w:sz="6" w:space="0" w:color="262626" w:themeColor="text1"/>
        </w:tcBorders>
        <w:shd w:val="clear" w:color="auto" w:fill="929292"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A291C" w:themeColor="accent1"/>
        <w:left w:val="single" w:sz="8" w:space="0" w:color="DA291C" w:themeColor="accent1"/>
        <w:bottom w:val="single" w:sz="8" w:space="0" w:color="DA291C" w:themeColor="accent1"/>
        <w:right w:val="single" w:sz="8" w:space="0" w:color="DA291C" w:themeColor="accent1"/>
        <w:insideH w:val="single" w:sz="8" w:space="0" w:color="DA291C" w:themeColor="accent1"/>
        <w:insideV w:val="single" w:sz="8" w:space="0" w:color="DA291C" w:themeColor="accent1"/>
      </w:tblBorders>
    </w:tblPr>
    <w:tcPr>
      <w:shd w:val="clear" w:color="auto" w:fill="F7C8C5" w:themeFill="accent1" w:themeFillTint="3F"/>
    </w:tcPr>
    <w:tblStylePr w:type="firstRow">
      <w:rPr>
        <w:b/>
        <w:bCs/>
        <w:color w:val="262626" w:themeColor="text1"/>
      </w:rPr>
      <w:tblPr/>
      <w:tcPr>
        <w:shd w:val="clear" w:color="auto" w:fill="FCE9E7" w:themeFill="accent1" w:themeFillTint="19"/>
      </w:tcPr>
    </w:tblStylePr>
    <w:tblStylePr w:type="lastRow">
      <w:rPr>
        <w:b/>
        <w:bCs/>
        <w:color w:val="262626" w:themeColor="text1"/>
      </w:rPr>
      <w:tblPr/>
      <w:tcPr>
        <w:tcBorders>
          <w:top w:val="single" w:sz="12" w:space="0" w:color="262626" w:themeColor="text1"/>
          <w:left w:val="nil"/>
          <w:bottom w:val="nil"/>
          <w:right w:val="nil"/>
          <w:insideH w:val="nil"/>
          <w:insideV w:val="nil"/>
        </w:tcBorders>
        <w:shd w:val="clear" w:color="auto" w:fill="FFFFFF" w:themeFill="background1"/>
      </w:tcPr>
    </w:tblStylePr>
    <w:tblStylePr w:type="firstCol">
      <w:rPr>
        <w:b/>
        <w:bCs/>
        <w:color w:val="2626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26" w:themeColor="text1"/>
      </w:rPr>
      <w:tblPr/>
      <w:tcPr>
        <w:tcBorders>
          <w:top w:val="nil"/>
          <w:left w:val="nil"/>
          <w:bottom w:val="nil"/>
          <w:right w:val="nil"/>
          <w:insideH w:val="nil"/>
          <w:insideV w:val="nil"/>
        </w:tcBorders>
        <w:shd w:val="clear" w:color="auto" w:fill="F9D2D0" w:themeFill="accent1" w:themeFillTint="33"/>
      </w:tcPr>
    </w:tblStylePr>
    <w:tblStylePr w:type="band1Vert">
      <w:tblPr/>
      <w:tcPr>
        <w:shd w:val="clear" w:color="auto" w:fill="F0918A" w:themeFill="accent1" w:themeFillTint="7F"/>
      </w:tcPr>
    </w:tblStylePr>
    <w:tblStylePr w:type="band1Horz">
      <w:tblPr/>
      <w:tcPr>
        <w:tcBorders>
          <w:insideH w:val="single" w:sz="6" w:space="0" w:color="DA291C" w:themeColor="accent1"/>
          <w:insideV w:val="single" w:sz="6" w:space="0" w:color="DA291C" w:themeColor="accent1"/>
        </w:tcBorders>
        <w:shd w:val="clear" w:color="auto" w:fill="F0918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98D8D" w:themeColor="accent2"/>
        <w:left w:val="single" w:sz="8" w:space="0" w:color="898D8D" w:themeColor="accent2"/>
        <w:bottom w:val="single" w:sz="8" w:space="0" w:color="898D8D" w:themeColor="accent2"/>
        <w:right w:val="single" w:sz="8" w:space="0" w:color="898D8D" w:themeColor="accent2"/>
        <w:insideH w:val="single" w:sz="8" w:space="0" w:color="898D8D" w:themeColor="accent2"/>
        <w:insideV w:val="single" w:sz="8" w:space="0" w:color="898D8D" w:themeColor="accent2"/>
      </w:tblBorders>
    </w:tblPr>
    <w:tcPr>
      <w:shd w:val="clear" w:color="auto" w:fill="E1E2E2" w:themeFill="accent2" w:themeFillTint="3F"/>
    </w:tcPr>
    <w:tblStylePr w:type="firstRow">
      <w:rPr>
        <w:b/>
        <w:bCs/>
        <w:color w:val="262626" w:themeColor="text1"/>
      </w:rPr>
      <w:tblPr/>
      <w:tcPr>
        <w:shd w:val="clear" w:color="auto" w:fill="F3F3F3" w:themeFill="accent2" w:themeFillTint="19"/>
      </w:tcPr>
    </w:tblStylePr>
    <w:tblStylePr w:type="lastRow">
      <w:rPr>
        <w:b/>
        <w:bCs/>
        <w:color w:val="262626" w:themeColor="text1"/>
      </w:rPr>
      <w:tblPr/>
      <w:tcPr>
        <w:tcBorders>
          <w:top w:val="single" w:sz="12" w:space="0" w:color="262626" w:themeColor="text1"/>
          <w:left w:val="nil"/>
          <w:bottom w:val="nil"/>
          <w:right w:val="nil"/>
          <w:insideH w:val="nil"/>
          <w:insideV w:val="nil"/>
        </w:tcBorders>
        <w:shd w:val="clear" w:color="auto" w:fill="FFFFFF" w:themeFill="background1"/>
      </w:tcPr>
    </w:tblStylePr>
    <w:tblStylePr w:type="firstCol">
      <w:rPr>
        <w:b/>
        <w:bCs/>
        <w:color w:val="2626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26" w:themeColor="text1"/>
      </w:rPr>
      <w:tblPr/>
      <w:tcPr>
        <w:tcBorders>
          <w:top w:val="nil"/>
          <w:left w:val="nil"/>
          <w:bottom w:val="nil"/>
          <w:right w:val="nil"/>
          <w:insideH w:val="nil"/>
          <w:insideV w:val="nil"/>
        </w:tcBorders>
        <w:shd w:val="clear" w:color="auto" w:fill="E7E8E8" w:themeFill="accent2" w:themeFillTint="33"/>
      </w:tcPr>
    </w:tblStylePr>
    <w:tblStylePr w:type="band1Vert">
      <w:tblPr/>
      <w:tcPr>
        <w:shd w:val="clear" w:color="auto" w:fill="C4C6C6" w:themeFill="accent2" w:themeFillTint="7F"/>
      </w:tcPr>
    </w:tblStylePr>
    <w:tblStylePr w:type="band1Horz">
      <w:tblPr/>
      <w:tcPr>
        <w:tcBorders>
          <w:insideH w:val="single" w:sz="6" w:space="0" w:color="898D8D" w:themeColor="accent2"/>
          <w:insideV w:val="single" w:sz="6" w:space="0" w:color="898D8D" w:themeColor="accent2"/>
        </w:tcBorders>
        <w:shd w:val="clear" w:color="auto" w:fill="C4C6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0D3D4" w:themeColor="accent3"/>
        <w:left w:val="single" w:sz="8" w:space="0" w:color="D0D3D4" w:themeColor="accent3"/>
        <w:bottom w:val="single" w:sz="8" w:space="0" w:color="D0D3D4" w:themeColor="accent3"/>
        <w:right w:val="single" w:sz="8" w:space="0" w:color="D0D3D4" w:themeColor="accent3"/>
        <w:insideH w:val="single" w:sz="8" w:space="0" w:color="D0D3D4" w:themeColor="accent3"/>
        <w:insideV w:val="single" w:sz="8" w:space="0" w:color="D0D3D4" w:themeColor="accent3"/>
      </w:tblBorders>
    </w:tblPr>
    <w:tcPr>
      <w:shd w:val="clear" w:color="auto" w:fill="F3F4F4" w:themeFill="accent3" w:themeFillTint="3F"/>
    </w:tcPr>
    <w:tblStylePr w:type="firstRow">
      <w:rPr>
        <w:b/>
        <w:bCs/>
        <w:color w:val="262626" w:themeColor="text1"/>
      </w:rPr>
      <w:tblPr/>
      <w:tcPr>
        <w:shd w:val="clear" w:color="auto" w:fill="FAFAFA" w:themeFill="accent3" w:themeFillTint="19"/>
      </w:tcPr>
    </w:tblStylePr>
    <w:tblStylePr w:type="lastRow">
      <w:rPr>
        <w:b/>
        <w:bCs/>
        <w:color w:val="262626" w:themeColor="text1"/>
      </w:rPr>
      <w:tblPr/>
      <w:tcPr>
        <w:tcBorders>
          <w:top w:val="single" w:sz="12" w:space="0" w:color="262626" w:themeColor="text1"/>
          <w:left w:val="nil"/>
          <w:bottom w:val="nil"/>
          <w:right w:val="nil"/>
          <w:insideH w:val="nil"/>
          <w:insideV w:val="nil"/>
        </w:tcBorders>
        <w:shd w:val="clear" w:color="auto" w:fill="FFFFFF" w:themeFill="background1"/>
      </w:tcPr>
    </w:tblStylePr>
    <w:tblStylePr w:type="firstCol">
      <w:rPr>
        <w:b/>
        <w:bCs/>
        <w:color w:val="2626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26" w:themeColor="text1"/>
      </w:rPr>
      <w:tblPr/>
      <w:tcPr>
        <w:tcBorders>
          <w:top w:val="nil"/>
          <w:left w:val="nil"/>
          <w:bottom w:val="nil"/>
          <w:right w:val="nil"/>
          <w:insideH w:val="nil"/>
          <w:insideV w:val="nil"/>
        </w:tcBorders>
        <w:shd w:val="clear" w:color="auto" w:fill="F5F6F6" w:themeFill="accent3" w:themeFillTint="33"/>
      </w:tcPr>
    </w:tblStylePr>
    <w:tblStylePr w:type="band1Vert">
      <w:tblPr/>
      <w:tcPr>
        <w:shd w:val="clear" w:color="auto" w:fill="E7E8E9" w:themeFill="accent3" w:themeFillTint="7F"/>
      </w:tcPr>
    </w:tblStylePr>
    <w:tblStylePr w:type="band1Horz">
      <w:tblPr/>
      <w:tcPr>
        <w:tcBorders>
          <w:insideH w:val="single" w:sz="6" w:space="0" w:color="D0D3D4" w:themeColor="accent3"/>
          <w:insideV w:val="single" w:sz="6" w:space="0" w:color="D0D3D4" w:themeColor="accent3"/>
        </w:tcBorders>
        <w:shd w:val="clear" w:color="auto" w:fill="E7E8E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C3C6A8" w:themeColor="accent4"/>
        <w:left w:val="single" w:sz="8" w:space="0" w:color="C3C6A8" w:themeColor="accent4"/>
        <w:bottom w:val="single" w:sz="8" w:space="0" w:color="C3C6A8" w:themeColor="accent4"/>
        <w:right w:val="single" w:sz="8" w:space="0" w:color="C3C6A8" w:themeColor="accent4"/>
        <w:insideH w:val="single" w:sz="8" w:space="0" w:color="C3C6A8" w:themeColor="accent4"/>
        <w:insideV w:val="single" w:sz="8" w:space="0" w:color="C3C6A8" w:themeColor="accent4"/>
      </w:tblBorders>
    </w:tblPr>
    <w:tcPr>
      <w:shd w:val="clear" w:color="auto" w:fill="F0F1E9" w:themeFill="accent4" w:themeFillTint="3F"/>
    </w:tcPr>
    <w:tblStylePr w:type="firstRow">
      <w:rPr>
        <w:b/>
        <w:bCs/>
        <w:color w:val="262626" w:themeColor="text1"/>
      </w:rPr>
      <w:tblPr/>
      <w:tcPr>
        <w:shd w:val="clear" w:color="auto" w:fill="F9F9F6" w:themeFill="accent4" w:themeFillTint="19"/>
      </w:tcPr>
    </w:tblStylePr>
    <w:tblStylePr w:type="lastRow">
      <w:rPr>
        <w:b/>
        <w:bCs/>
        <w:color w:val="262626" w:themeColor="text1"/>
      </w:rPr>
      <w:tblPr/>
      <w:tcPr>
        <w:tcBorders>
          <w:top w:val="single" w:sz="12" w:space="0" w:color="262626" w:themeColor="text1"/>
          <w:left w:val="nil"/>
          <w:bottom w:val="nil"/>
          <w:right w:val="nil"/>
          <w:insideH w:val="nil"/>
          <w:insideV w:val="nil"/>
        </w:tcBorders>
        <w:shd w:val="clear" w:color="auto" w:fill="FFFFFF" w:themeFill="background1"/>
      </w:tcPr>
    </w:tblStylePr>
    <w:tblStylePr w:type="firstCol">
      <w:rPr>
        <w:b/>
        <w:bCs/>
        <w:color w:val="2626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26" w:themeColor="text1"/>
      </w:rPr>
      <w:tblPr/>
      <w:tcPr>
        <w:tcBorders>
          <w:top w:val="nil"/>
          <w:left w:val="nil"/>
          <w:bottom w:val="nil"/>
          <w:right w:val="nil"/>
          <w:insideH w:val="nil"/>
          <w:insideV w:val="nil"/>
        </w:tcBorders>
        <w:shd w:val="clear" w:color="auto" w:fill="F3F3ED" w:themeFill="accent4" w:themeFillTint="33"/>
      </w:tcPr>
    </w:tblStylePr>
    <w:tblStylePr w:type="band1Vert">
      <w:tblPr/>
      <w:tcPr>
        <w:shd w:val="clear" w:color="auto" w:fill="E0E2D3" w:themeFill="accent4" w:themeFillTint="7F"/>
      </w:tcPr>
    </w:tblStylePr>
    <w:tblStylePr w:type="band1Horz">
      <w:tblPr/>
      <w:tcPr>
        <w:tcBorders>
          <w:insideH w:val="single" w:sz="6" w:space="0" w:color="C3C6A8" w:themeColor="accent4"/>
          <w:insideV w:val="single" w:sz="6" w:space="0" w:color="C3C6A8" w:themeColor="accent4"/>
        </w:tcBorders>
        <w:shd w:val="clear" w:color="auto" w:fill="E0E2D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FD1A7" w:themeColor="accent5"/>
        <w:left w:val="single" w:sz="8" w:space="0" w:color="DFD1A7" w:themeColor="accent5"/>
        <w:bottom w:val="single" w:sz="8" w:space="0" w:color="DFD1A7" w:themeColor="accent5"/>
        <w:right w:val="single" w:sz="8" w:space="0" w:color="DFD1A7" w:themeColor="accent5"/>
        <w:insideH w:val="single" w:sz="8" w:space="0" w:color="DFD1A7" w:themeColor="accent5"/>
        <w:insideV w:val="single" w:sz="8" w:space="0" w:color="DFD1A7" w:themeColor="accent5"/>
      </w:tblBorders>
    </w:tblPr>
    <w:tcPr>
      <w:shd w:val="clear" w:color="auto" w:fill="F7F3E9" w:themeFill="accent5" w:themeFillTint="3F"/>
    </w:tcPr>
    <w:tblStylePr w:type="firstRow">
      <w:rPr>
        <w:b/>
        <w:bCs/>
        <w:color w:val="262626" w:themeColor="text1"/>
      </w:rPr>
      <w:tblPr/>
      <w:tcPr>
        <w:shd w:val="clear" w:color="auto" w:fill="FBFAF6" w:themeFill="accent5" w:themeFillTint="19"/>
      </w:tcPr>
    </w:tblStylePr>
    <w:tblStylePr w:type="lastRow">
      <w:rPr>
        <w:b/>
        <w:bCs/>
        <w:color w:val="262626" w:themeColor="text1"/>
      </w:rPr>
      <w:tblPr/>
      <w:tcPr>
        <w:tcBorders>
          <w:top w:val="single" w:sz="12" w:space="0" w:color="262626" w:themeColor="text1"/>
          <w:left w:val="nil"/>
          <w:bottom w:val="nil"/>
          <w:right w:val="nil"/>
          <w:insideH w:val="nil"/>
          <w:insideV w:val="nil"/>
        </w:tcBorders>
        <w:shd w:val="clear" w:color="auto" w:fill="FFFFFF" w:themeFill="background1"/>
      </w:tcPr>
    </w:tblStylePr>
    <w:tblStylePr w:type="firstCol">
      <w:rPr>
        <w:b/>
        <w:bCs/>
        <w:color w:val="2626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26" w:themeColor="text1"/>
      </w:rPr>
      <w:tblPr/>
      <w:tcPr>
        <w:tcBorders>
          <w:top w:val="nil"/>
          <w:left w:val="nil"/>
          <w:bottom w:val="nil"/>
          <w:right w:val="nil"/>
          <w:insideH w:val="nil"/>
          <w:insideV w:val="nil"/>
        </w:tcBorders>
        <w:shd w:val="clear" w:color="auto" w:fill="F8F5ED" w:themeFill="accent5" w:themeFillTint="33"/>
      </w:tcPr>
    </w:tblStylePr>
    <w:tblStylePr w:type="band1Vert">
      <w:tblPr/>
      <w:tcPr>
        <w:shd w:val="clear" w:color="auto" w:fill="EFE7D3" w:themeFill="accent5" w:themeFillTint="7F"/>
      </w:tcPr>
    </w:tblStylePr>
    <w:tblStylePr w:type="band1Horz">
      <w:tblPr/>
      <w:tcPr>
        <w:tcBorders>
          <w:insideH w:val="single" w:sz="6" w:space="0" w:color="DFD1A7" w:themeColor="accent5"/>
          <w:insideV w:val="single" w:sz="6" w:space="0" w:color="DFD1A7" w:themeColor="accent5"/>
        </w:tcBorders>
        <w:shd w:val="clear" w:color="auto" w:fill="EFE7D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B7C9D3" w:themeColor="accent6"/>
        <w:left w:val="single" w:sz="8" w:space="0" w:color="B7C9D3" w:themeColor="accent6"/>
        <w:bottom w:val="single" w:sz="8" w:space="0" w:color="B7C9D3" w:themeColor="accent6"/>
        <w:right w:val="single" w:sz="8" w:space="0" w:color="B7C9D3" w:themeColor="accent6"/>
        <w:insideH w:val="single" w:sz="8" w:space="0" w:color="B7C9D3" w:themeColor="accent6"/>
        <w:insideV w:val="single" w:sz="8" w:space="0" w:color="B7C9D3" w:themeColor="accent6"/>
      </w:tblBorders>
    </w:tblPr>
    <w:tcPr>
      <w:shd w:val="clear" w:color="auto" w:fill="EDF1F4" w:themeFill="accent6" w:themeFillTint="3F"/>
    </w:tcPr>
    <w:tblStylePr w:type="firstRow">
      <w:rPr>
        <w:b/>
        <w:bCs/>
        <w:color w:val="262626" w:themeColor="text1"/>
      </w:rPr>
      <w:tblPr/>
      <w:tcPr>
        <w:shd w:val="clear" w:color="auto" w:fill="F7F9FA" w:themeFill="accent6" w:themeFillTint="19"/>
      </w:tcPr>
    </w:tblStylePr>
    <w:tblStylePr w:type="lastRow">
      <w:rPr>
        <w:b/>
        <w:bCs/>
        <w:color w:val="262626" w:themeColor="text1"/>
      </w:rPr>
      <w:tblPr/>
      <w:tcPr>
        <w:tcBorders>
          <w:top w:val="single" w:sz="12" w:space="0" w:color="262626" w:themeColor="text1"/>
          <w:left w:val="nil"/>
          <w:bottom w:val="nil"/>
          <w:right w:val="nil"/>
          <w:insideH w:val="nil"/>
          <w:insideV w:val="nil"/>
        </w:tcBorders>
        <w:shd w:val="clear" w:color="auto" w:fill="FFFFFF" w:themeFill="background1"/>
      </w:tcPr>
    </w:tblStylePr>
    <w:tblStylePr w:type="firstCol">
      <w:rPr>
        <w:b/>
        <w:bCs/>
        <w:color w:val="2626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26" w:themeColor="text1"/>
      </w:rPr>
      <w:tblPr/>
      <w:tcPr>
        <w:tcBorders>
          <w:top w:val="nil"/>
          <w:left w:val="nil"/>
          <w:bottom w:val="nil"/>
          <w:right w:val="nil"/>
          <w:insideH w:val="nil"/>
          <w:insideV w:val="nil"/>
        </w:tcBorders>
        <w:shd w:val="clear" w:color="auto" w:fill="F0F4F6" w:themeFill="accent6" w:themeFillTint="33"/>
      </w:tcPr>
    </w:tblStylePr>
    <w:tblStylePr w:type="band1Vert">
      <w:tblPr/>
      <w:tcPr>
        <w:shd w:val="clear" w:color="auto" w:fill="DBE3E9" w:themeFill="accent6" w:themeFillTint="7F"/>
      </w:tcPr>
    </w:tblStylePr>
    <w:tblStylePr w:type="band1Horz">
      <w:tblPr/>
      <w:tcPr>
        <w:tcBorders>
          <w:insideH w:val="single" w:sz="6" w:space="0" w:color="B7C9D3" w:themeColor="accent6"/>
          <w:insideV w:val="single" w:sz="6" w:space="0" w:color="B7C9D3" w:themeColor="accent6"/>
        </w:tcBorders>
        <w:shd w:val="clear" w:color="auto" w:fill="DBE3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8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A291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A291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A291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A291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918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918A"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2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8D8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8D8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8D8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8D8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6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6C6"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4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D3D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D3D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D3D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D3D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8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8E9"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1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6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6A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6A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6A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E2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E2D3"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1A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1A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1A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1A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7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7D3"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1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C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C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C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C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3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3E9" w:themeFill="accent6" w:themeFillTint="7F"/>
      </w:tcPr>
    </w:tblStylePr>
  </w:style>
  <w:style w:type="table" w:styleId="MediumList1">
    <w:name w:val="Medium List 1"/>
    <w:basedOn w:val="TableNormal"/>
    <w:uiPriority w:val="65"/>
    <w:locked/>
    <w:rsid w:val="00F80750"/>
    <w:pPr>
      <w:spacing w:after="0" w:line="240" w:lineRule="auto"/>
    </w:pPr>
    <w:tblPr>
      <w:tblStyleRowBandSize w:val="1"/>
      <w:tblStyleColBandSize w:val="1"/>
      <w:tblBorders>
        <w:top w:val="single" w:sz="8" w:space="0" w:color="262626" w:themeColor="text1"/>
        <w:bottom w:val="single" w:sz="8" w:space="0" w:color="262626" w:themeColor="text1"/>
      </w:tblBorders>
    </w:tblPr>
    <w:tblStylePr w:type="firstRow">
      <w:rPr>
        <w:rFonts w:asciiTheme="majorHAnsi" w:eastAsiaTheme="majorEastAsia" w:hAnsiTheme="majorHAnsi" w:cstheme="majorBidi"/>
      </w:rPr>
      <w:tblPr/>
      <w:tcPr>
        <w:tcBorders>
          <w:top w:val="nil"/>
          <w:bottom w:val="single" w:sz="8" w:space="0" w:color="262626" w:themeColor="text1"/>
        </w:tcBorders>
      </w:tcPr>
    </w:tblStylePr>
    <w:tblStylePr w:type="lastRow">
      <w:rPr>
        <w:b/>
        <w:bCs/>
        <w:color w:val="DA291C" w:themeColor="text2"/>
      </w:rPr>
      <w:tblPr/>
      <w:tcPr>
        <w:tcBorders>
          <w:top w:val="single" w:sz="8" w:space="0" w:color="262626" w:themeColor="text1"/>
          <w:bottom w:val="single" w:sz="8" w:space="0" w:color="262626" w:themeColor="text1"/>
        </w:tcBorders>
      </w:tcPr>
    </w:tblStylePr>
    <w:tblStylePr w:type="firstCol">
      <w:rPr>
        <w:b/>
        <w:bCs/>
      </w:rPr>
    </w:tblStylePr>
    <w:tblStylePr w:type="lastCol">
      <w:rPr>
        <w:b/>
        <w:bCs/>
      </w:rPr>
      <w:tblPr/>
      <w:tcPr>
        <w:tcBorders>
          <w:top w:val="single" w:sz="8" w:space="0" w:color="262626" w:themeColor="text1"/>
          <w:bottom w:val="single" w:sz="8" w:space="0" w:color="262626" w:themeColor="text1"/>
        </w:tcBorders>
      </w:tcPr>
    </w:tblStylePr>
    <w:tblStylePr w:type="band1Vert">
      <w:tblPr/>
      <w:tcPr>
        <w:shd w:val="clear" w:color="auto" w:fill="C9C9C9" w:themeFill="text1" w:themeFillTint="3F"/>
      </w:tcPr>
    </w:tblStylePr>
    <w:tblStylePr w:type="band1Horz">
      <w:tblPr/>
      <w:tcPr>
        <w:shd w:val="clear" w:color="auto" w:fill="C9C9C9" w:themeFill="text1" w:themeFillTint="3F"/>
      </w:tcPr>
    </w:tblStylePr>
  </w:style>
  <w:style w:type="table" w:styleId="MediumList1-Accent1">
    <w:name w:val="Medium List 1 Accent 1"/>
    <w:basedOn w:val="TableNormal"/>
    <w:uiPriority w:val="65"/>
    <w:locked/>
    <w:rsid w:val="00F80750"/>
    <w:pPr>
      <w:spacing w:after="0" w:line="240" w:lineRule="auto"/>
    </w:pPr>
    <w:tblPr>
      <w:tblStyleRowBandSize w:val="1"/>
      <w:tblStyleColBandSize w:val="1"/>
      <w:tblBorders>
        <w:top w:val="single" w:sz="8" w:space="0" w:color="DA291C" w:themeColor="accent1"/>
        <w:bottom w:val="single" w:sz="8" w:space="0" w:color="DA291C" w:themeColor="accent1"/>
      </w:tblBorders>
    </w:tblPr>
    <w:tblStylePr w:type="firstRow">
      <w:rPr>
        <w:rFonts w:asciiTheme="majorHAnsi" w:eastAsiaTheme="majorEastAsia" w:hAnsiTheme="majorHAnsi" w:cstheme="majorBidi"/>
      </w:rPr>
      <w:tblPr/>
      <w:tcPr>
        <w:tcBorders>
          <w:top w:val="nil"/>
          <w:bottom w:val="single" w:sz="8" w:space="0" w:color="DA291C" w:themeColor="accent1"/>
        </w:tcBorders>
      </w:tcPr>
    </w:tblStylePr>
    <w:tblStylePr w:type="lastRow">
      <w:rPr>
        <w:b/>
        <w:bCs/>
        <w:color w:val="DA291C" w:themeColor="text2"/>
      </w:rPr>
      <w:tblPr/>
      <w:tcPr>
        <w:tcBorders>
          <w:top w:val="single" w:sz="8" w:space="0" w:color="DA291C" w:themeColor="accent1"/>
          <w:bottom w:val="single" w:sz="8" w:space="0" w:color="DA291C" w:themeColor="accent1"/>
        </w:tcBorders>
      </w:tcPr>
    </w:tblStylePr>
    <w:tblStylePr w:type="firstCol">
      <w:rPr>
        <w:b/>
        <w:bCs/>
      </w:rPr>
    </w:tblStylePr>
    <w:tblStylePr w:type="lastCol">
      <w:rPr>
        <w:b/>
        <w:bCs/>
      </w:rPr>
      <w:tblPr/>
      <w:tcPr>
        <w:tcBorders>
          <w:top w:val="single" w:sz="8" w:space="0" w:color="DA291C" w:themeColor="accent1"/>
          <w:bottom w:val="single" w:sz="8" w:space="0" w:color="DA291C" w:themeColor="accent1"/>
        </w:tcBorders>
      </w:tcPr>
    </w:tblStylePr>
    <w:tblStylePr w:type="band1Vert">
      <w:tblPr/>
      <w:tcPr>
        <w:shd w:val="clear" w:color="auto" w:fill="F7C8C5" w:themeFill="accent1" w:themeFillTint="3F"/>
      </w:tcPr>
    </w:tblStylePr>
    <w:tblStylePr w:type="band1Horz">
      <w:tblPr/>
      <w:tcPr>
        <w:shd w:val="clear" w:color="auto" w:fill="F7C8C5" w:themeFill="accent1" w:themeFillTint="3F"/>
      </w:tcPr>
    </w:tblStylePr>
  </w:style>
  <w:style w:type="table" w:styleId="MediumList1-Accent2">
    <w:name w:val="Medium List 1 Accent 2"/>
    <w:basedOn w:val="TableNormal"/>
    <w:uiPriority w:val="65"/>
    <w:locked/>
    <w:rsid w:val="00F80750"/>
    <w:pPr>
      <w:spacing w:after="0" w:line="240" w:lineRule="auto"/>
    </w:pPr>
    <w:tblPr>
      <w:tblStyleRowBandSize w:val="1"/>
      <w:tblStyleColBandSize w:val="1"/>
      <w:tblBorders>
        <w:top w:val="single" w:sz="8" w:space="0" w:color="898D8D" w:themeColor="accent2"/>
        <w:bottom w:val="single" w:sz="8" w:space="0" w:color="898D8D" w:themeColor="accent2"/>
      </w:tblBorders>
    </w:tblPr>
    <w:tblStylePr w:type="firstRow">
      <w:rPr>
        <w:rFonts w:asciiTheme="majorHAnsi" w:eastAsiaTheme="majorEastAsia" w:hAnsiTheme="majorHAnsi" w:cstheme="majorBidi"/>
      </w:rPr>
      <w:tblPr/>
      <w:tcPr>
        <w:tcBorders>
          <w:top w:val="nil"/>
          <w:bottom w:val="single" w:sz="8" w:space="0" w:color="898D8D" w:themeColor="accent2"/>
        </w:tcBorders>
      </w:tcPr>
    </w:tblStylePr>
    <w:tblStylePr w:type="lastRow">
      <w:rPr>
        <w:b/>
        <w:bCs/>
        <w:color w:val="DA291C" w:themeColor="text2"/>
      </w:rPr>
      <w:tblPr/>
      <w:tcPr>
        <w:tcBorders>
          <w:top w:val="single" w:sz="8" w:space="0" w:color="898D8D" w:themeColor="accent2"/>
          <w:bottom w:val="single" w:sz="8" w:space="0" w:color="898D8D" w:themeColor="accent2"/>
        </w:tcBorders>
      </w:tcPr>
    </w:tblStylePr>
    <w:tblStylePr w:type="firstCol">
      <w:rPr>
        <w:b/>
        <w:bCs/>
      </w:rPr>
    </w:tblStylePr>
    <w:tblStylePr w:type="lastCol">
      <w:rPr>
        <w:b/>
        <w:bCs/>
      </w:rPr>
      <w:tblPr/>
      <w:tcPr>
        <w:tcBorders>
          <w:top w:val="single" w:sz="8" w:space="0" w:color="898D8D" w:themeColor="accent2"/>
          <w:bottom w:val="single" w:sz="8" w:space="0" w:color="898D8D" w:themeColor="accent2"/>
        </w:tcBorders>
      </w:tcPr>
    </w:tblStylePr>
    <w:tblStylePr w:type="band1Vert">
      <w:tblPr/>
      <w:tcPr>
        <w:shd w:val="clear" w:color="auto" w:fill="E1E2E2" w:themeFill="accent2" w:themeFillTint="3F"/>
      </w:tcPr>
    </w:tblStylePr>
    <w:tblStylePr w:type="band1Horz">
      <w:tblPr/>
      <w:tcPr>
        <w:shd w:val="clear" w:color="auto" w:fill="E1E2E2" w:themeFill="accent2" w:themeFillTint="3F"/>
      </w:tcPr>
    </w:tblStylePr>
  </w:style>
  <w:style w:type="table" w:styleId="MediumList1-Accent3">
    <w:name w:val="Medium List 1 Accent 3"/>
    <w:basedOn w:val="TableNormal"/>
    <w:uiPriority w:val="65"/>
    <w:locked/>
    <w:rsid w:val="00F80750"/>
    <w:pPr>
      <w:spacing w:after="0" w:line="240" w:lineRule="auto"/>
    </w:pPr>
    <w:tblPr>
      <w:tblStyleRowBandSize w:val="1"/>
      <w:tblStyleColBandSize w:val="1"/>
      <w:tblBorders>
        <w:top w:val="single" w:sz="8" w:space="0" w:color="D0D3D4" w:themeColor="accent3"/>
        <w:bottom w:val="single" w:sz="8" w:space="0" w:color="D0D3D4" w:themeColor="accent3"/>
      </w:tblBorders>
    </w:tblPr>
    <w:tblStylePr w:type="firstRow">
      <w:rPr>
        <w:rFonts w:asciiTheme="majorHAnsi" w:eastAsiaTheme="majorEastAsia" w:hAnsiTheme="majorHAnsi" w:cstheme="majorBidi"/>
      </w:rPr>
      <w:tblPr/>
      <w:tcPr>
        <w:tcBorders>
          <w:top w:val="nil"/>
          <w:bottom w:val="single" w:sz="8" w:space="0" w:color="D0D3D4" w:themeColor="accent3"/>
        </w:tcBorders>
      </w:tcPr>
    </w:tblStylePr>
    <w:tblStylePr w:type="lastRow">
      <w:rPr>
        <w:b/>
        <w:bCs/>
        <w:color w:val="DA291C" w:themeColor="text2"/>
      </w:rPr>
      <w:tblPr/>
      <w:tcPr>
        <w:tcBorders>
          <w:top w:val="single" w:sz="8" w:space="0" w:color="D0D3D4" w:themeColor="accent3"/>
          <w:bottom w:val="single" w:sz="8" w:space="0" w:color="D0D3D4" w:themeColor="accent3"/>
        </w:tcBorders>
      </w:tcPr>
    </w:tblStylePr>
    <w:tblStylePr w:type="firstCol">
      <w:rPr>
        <w:b/>
        <w:bCs/>
      </w:rPr>
    </w:tblStylePr>
    <w:tblStylePr w:type="lastCol">
      <w:rPr>
        <w:b/>
        <w:bCs/>
      </w:rPr>
      <w:tblPr/>
      <w:tcPr>
        <w:tcBorders>
          <w:top w:val="single" w:sz="8" w:space="0" w:color="D0D3D4" w:themeColor="accent3"/>
          <w:bottom w:val="single" w:sz="8" w:space="0" w:color="D0D3D4" w:themeColor="accent3"/>
        </w:tcBorders>
      </w:tcPr>
    </w:tblStylePr>
    <w:tblStylePr w:type="band1Vert">
      <w:tblPr/>
      <w:tcPr>
        <w:shd w:val="clear" w:color="auto" w:fill="F3F4F4" w:themeFill="accent3" w:themeFillTint="3F"/>
      </w:tcPr>
    </w:tblStylePr>
    <w:tblStylePr w:type="band1Horz">
      <w:tblPr/>
      <w:tcPr>
        <w:shd w:val="clear" w:color="auto" w:fill="F3F4F4" w:themeFill="accent3" w:themeFillTint="3F"/>
      </w:tcPr>
    </w:tblStylePr>
  </w:style>
  <w:style w:type="table" w:styleId="MediumList1-Accent4">
    <w:name w:val="Medium List 1 Accent 4"/>
    <w:basedOn w:val="TableNormal"/>
    <w:uiPriority w:val="65"/>
    <w:locked/>
    <w:rsid w:val="00F80750"/>
    <w:pPr>
      <w:spacing w:after="0" w:line="240" w:lineRule="auto"/>
    </w:pPr>
    <w:tblPr>
      <w:tblStyleRowBandSize w:val="1"/>
      <w:tblStyleColBandSize w:val="1"/>
      <w:tblBorders>
        <w:top w:val="single" w:sz="8" w:space="0" w:color="C3C6A8" w:themeColor="accent4"/>
        <w:bottom w:val="single" w:sz="8" w:space="0" w:color="C3C6A8" w:themeColor="accent4"/>
      </w:tblBorders>
    </w:tblPr>
    <w:tblStylePr w:type="firstRow">
      <w:rPr>
        <w:rFonts w:asciiTheme="majorHAnsi" w:eastAsiaTheme="majorEastAsia" w:hAnsiTheme="majorHAnsi" w:cstheme="majorBidi"/>
      </w:rPr>
      <w:tblPr/>
      <w:tcPr>
        <w:tcBorders>
          <w:top w:val="nil"/>
          <w:bottom w:val="single" w:sz="8" w:space="0" w:color="C3C6A8" w:themeColor="accent4"/>
        </w:tcBorders>
      </w:tcPr>
    </w:tblStylePr>
    <w:tblStylePr w:type="lastRow">
      <w:rPr>
        <w:b/>
        <w:bCs/>
        <w:color w:val="DA291C" w:themeColor="text2"/>
      </w:rPr>
      <w:tblPr/>
      <w:tcPr>
        <w:tcBorders>
          <w:top w:val="single" w:sz="8" w:space="0" w:color="C3C6A8" w:themeColor="accent4"/>
          <w:bottom w:val="single" w:sz="8" w:space="0" w:color="C3C6A8" w:themeColor="accent4"/>
        </w:tcBorders>
      </w:tcPr>
    </w:tblStylePr>
    <w:tblStylePr w:type="firstCol">
      <w:rPr>
        <w:b/>
        <w:bCs/>
      </w:rPr>
    </w:tblStylePr>
    <w:tblStylePr w:type="lastCol">
      <w:rPr>
        <w:b/>
        <w:bCs/>
      </w:rPr>
      <w:tblPr/>
      <w:tcPr>
        <w:tcBorders>
          <w:top w:val="single" w:sz="8" w:space="0" w:color="C3C6A8" w:themeColor="accent4"/>
          <w:bottom w:val="single" w:sz="8" w:space="0" w:color="C3C6A8" w:themeColor="accent4"/>
        </w:tcBorders>
      </w:tcPr>
    </w:tblStylePr>
    <w:tblStylePr w:type="band1Vert">
      <w:tblPr/>
      <w:tcPr>
        <w:shd w:val="clear" w:color="auto" w:fill="F0F1E9" w:themeFill="accent4" w:themeFillTint="3F"/>
      </w:tcPr>
    </w:tblStylePr>
    <w:tblStylePr w:type="band1Horz">
      <w:tblPr/>
      <w:tcPr>
        <w:shd w:val="clear" w:color="auto" w:fill="F0F1E9" w:themeFill="accent4" w:themeFillTint="3F"/>
      </w:tcPr>
    </w:tblStylePr>
  </w:style>
  <w:style w:type="table" w:styleId="MediumList1-Accent5">
    <w:name w:val="Medium List 1 Accent 5"/>
    <w:basedOn w:val="TableNormal"/>
    <w:uiPriority w:val="65"/>
    <w:locked/>
    <w:rsid w:val="00F80750"/>
    <w:pPr>
      <w:spacing w:after="0" w:line="240" w:lineRule="auto"/>
    </w:pPr>
    <w:tblPr>
      <w:tblStyleRowBandSize w:val="1"/>
      <w:tblStyleColBandSize w:val="1"/>
      <w:tblBorders>
        <w:top w:val="single" w:sz="8" w:space="0" w:color="DFD1A7" w:themeColor="accent5"/>
        <w:bottom w:val="single" w:sz="8" w:space="0" w:color="DFD1A7" w:themeColor="accent5"/>
      </w:tblBorders>
    </w:tblPr>
    <w:tblStylePr w:type="firstRow">
      <w:rPr>
        <w:rFonts w:asciiTheme="majorHAnsi" w:eastAsiaTheme="majorEastAsia" w:hAnsiTheme="majorHAnsi" w:cstheme="majorBidi"/>
      </w:rPr>
      <w:tblPr/>
      <w:tcPr>
        <w:tcBorders>
          <w:top w:val="nil"/>
          <w:bottom w:val="single" w:sz="8" w:space="0" w:color="DFD1A7" w:themeColor="accent5"/>
        </w:tcBorders>
      </w:tcPr>
    </w:tblStylePr>
    <w:tblStylePr w:type="lastRow">
      <w:rPr>
        <w:b/>
        <w:bCs/>
        <w:color w:val="DA291C" w:themeColor="text2"/>
      </w:rPr>
      <w:tblPr/>
      <w:tcPr>
        <w:tcBorders>
          <w:top w:val="single" w:sz="8" w:space="0" w:color="DFD1A7" w:themeColor="accent5"/>
          <w:bottom w:val="single" w:sz="8" w:space="0" w:color="DFD1A7" w:themeColor="accent5"/>
        </w:tcBorders>
      </w:tcPr>
    </w:tblStylePr>
    <w:tblStylePr w:type="firstCol">
      <w:rPr>
        <w:b/>
        <w:bCs/>
      </w:rPr>
    </w:tblStylePr>
    <w:tblStylePr w:type="lastCol">
      <w:rPr>
        <w:b/>
        <w:bCs/>
      </w:rPr>
      <w:tblPr/>
      <w:tcPr>
        <w:tcBorders>
          <w:top w:val="single" w:sz="8" w:space="0" w:color="DFD1A7" w:themeColor="accent5"/>
          <w:bottom w:val="single" w:sz="8" w:space="0" w:color="DFD1A7" w:themeColor="accent5"/>
        </w:tcBorders>
      </w:tcPr>
    </w:tblStylePr>
    <w:tblStylePr w:type="band1Vert">
      <w:tblPr/>
      <w:tcPr>
        <w:shd w:val="clear" w:color="auto" w:fill="F7F3E9" w:themeFill="accent5" w:themeFillTint="3F"/>
      </w:tcPr>
    </w:tblStylePr>
    <w:tblStylePr w:type="band1Horz">
      <w:tblPr/>
      <w:tcPr>
        <w:shd w:val="clear" w:color="auto" w:fill="F7F3E9" w:themeFill="accent5" w:themeFillTint="3F"/>
      </w:tcPr>
    </w:tblStylePr>
  </w:style>
  <w:style w:type="table" w:styleId="MediumList1-Accent6">
    <w:name w:val="Medium List 1 Accent 6"/>
    <w:basedOn w:val="TableNormal"/>
    <w:uiPriority w:val="65"/>
    <w:locked/>
    <w:rsid w:val="00F80750"/>
    <w:pPr>
      <w:spacing w:after="0" w:line="240" w:lineRule="auto"/>
    </w:pPr>
    <w:tblPr>
      <w:tblStyleRowBandSize w:val="1"/>
      <w:tblStyleColBandSize w:val="1"/>
      <w:tblBorders>
        <w:top w:val="single" w:sz="8" w:space="0" w:color="B7C9D3" w:themeColor="accent6"/>
        <w:bottom w:val="single" w:sz="8" w:space="0" w:color="B7C9D3" w:themeColor="accent6"/>
      </w:tblBorders>
    </w:tblPr>
    <w:tblStylePr w:type="firstRow">
      <w:rPr>
        <w:rFonts w:asciiTheme="majorHAnsi" w:eastAsiaTheme="majorEastAsia" w:hAnsiTheme="majorHAnsi" w:cstheme="majorBidi"/>
      </w:rPr>
      <w:tblPr/>
      <w:tcPr>
        <w:tcBorders>
          <w:top w:val="nil"/>
          <w:bottom w:val="single" w:sz="8" w:space="0" w:color="B7C9D3" w:themeColor="accent6"/>
        </w:tcBorders>
      </w:tcPr>
    </w:tblStylePr>
    <w:tblStylePr w:type="lastRow">
      <w:rPr>
        <w:b/>
        <w:bCs/>
        <w:color w:val="DA291C" w:themeColor="text2"/>
      </w:rPr>
      <w:tblPr/>
      <w:tcPr>
        <w:tcBorders>
          <w:top w:val="single" w:sz="8" w:space="0" w:color="B7C9D3" w:themeColor="accent6"/>
          <w:bottom w:val="single" w:sz="8" w:space="0" w:color="B7C9D3" w:themeColor="accent6"/>
        </w:tcBorders>
      </w:tcPr>
    </w:tblStylePr>
    <w:tblStylePr w:type="firstCol">
      <w:rPr>
        <w:b/>
        <w:bCs/>
      </w:rPr>
    </w:tblStylePr>
    <w:tblStylePr w:type="lastCol">
      <w:rPr>
        <w:b/>
        <w:bCs/>
      </w:rPr>
      <w:tblPr/>
      <w:tcPr>
        <w:tcBorders>
          <w:top w:val="single" w:sz="8" w:space="0" w:color="B7C9D3" w:themeColor="accent6"/>
          <w:bottom w:val="single" w:sz="8" w:space="0" w:color="B7C9D3" w:themeColor="accent6"/>
        </w:tcBorders>
      </w:tcPr>
    </w:tblStylePr>
    <w:tblStylePr w:type="band1Vert">
      <w:tblPr/>
      <w:tcPr>
        <w:shd w:val="clear" w:color="auto" w:fill="EDF1F4" w:themeFill="accent6" w:themeFillTint="3F"/>
      </w:tcPr>
    </w:tblStylePr>
    <w:tblStylePr w:type="band1Horz">
      <w:tblPr/>
      <w:tcPr>
        <w:shd w:val="clear" w:color="auto" w:fill="EDF1F4"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262626" w:themeColor="text1"/>
        <w:left w:val="single" w:sz="8" w:space="0" w:color="262626" w:themeColor="text1"/>
        <w:bottom w:val="single" w:sz="8" w:space="0" w:color="262626" w:themeColor="text1"/>
        <w:right w:val="single" w:sz="8" w:space="0" w:color="262626" w:themeColor="text1"/>
      </w:tblBorders>
    </w:tblPr>
    <w:tblStylePr w:type="firstRow">
      <w:rPr>
        <w:sz w:val="24"/>
        <w:szCs w:val="24"/>
      </w:rPr>
      <w:tblPr/>
      <w:tcPr>
        <w:tcBorders>
          <w:top w:val="nil"/>
          <w:left w:val="nil"/>
          <w:bottom w:val="single" w:sz="24" w:space="0" w:color="262626" w:themeColor="text1"/>
          <w:right w:val="nil"/>
          <w:insideH w:val="nil"/>
          <w:insideV w:val="nil"/>
        </w:tcBorders>
        <w:shd w:val="clear" w:color="auto" w:fill="FFFFFF" w:themeFill="background1"/>
      </w:tcPr>
    </w:tblStylePr>
    <w:tblStylePr w:type="lastRow">
      <w:tblPr/>
      <w:tcPr>
        <w:tcBorders>
          <w:top w:val="single" w:sz="8" w:space="0" w:color="262626"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text1"/>
          <w:insideH w:val="nil"/>
          <w:insideV w:val="nil"/>
        </w:tcBorders>
        <w:shd w:val="clear" w:color="auto" w:fill="FFFFFF" w:themeFill="background1"/>
      </w:tcPr>
    </w:tblStylePr>
    <w:tblStylePr w:type="lastCol">
      <w:tblPr/>
      <w:tcPr>
        <w:tcBorders>
          <w:top w:val="nil"/>
          <w:left w:val="single" w:sz="8" w:space="0" w:color="262626"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text1" w:themeFillTint="3F"/>
      </w:tcPr>
    </w:tblStylePr>
    <w:tblStylePr w:type="band1Horz">
      <w:tblPr/>
      <w:tcPr>
        <w:tcBorders>
          <w:top w:val="nil"/>
          <w:bottom w:val="nil"/>
          <w:insideH w:val="nil"/>
          <w:insideV w:val="nil"/>
        </w:tcBorders>
        <w:shd w:val="clear" w:color="auto" w:fill="C9C9C9"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A291C" w:themeColor="accent1"/>
        <w:left w:val="single" w:sz="8" w:space="0" w:color="DA291C" w:themeColor="accent1"/>
        <w:bottom w:val="single" w:sz="8" w:space="0" w:color="DA291C" w:themeColor="accent1"/>
        <w:right w:val="single" w:sz="8" w:space="0" w:color="DA291C" w:themeColor="accent1"/>
      </w:tblBorders>
    </w:tblPr>
    <w:tblStylePr w:type="firstRow">
      <w:rPr>
        <w:sz w:val="24"/>
        <w:szCs w:val="24"/>
      </w:rPr>
      <w:tblPr/>
      <w:tcPr>
        <w:tcBorders>
          <w:top w:val="nil"/>
          <w:left w:val="nil"/>
          <w:bottom w:val="single" w:sz="24" w:space="0" w:color="DA291C" w:themeColor="accent1"/>
          <w:right w:val="nil"/>
          <w:insideH w:val="nil"/>
          <w:insideV w:val="nil"/>
        </w:tcBorders>
        <w:shd w:val="clear" w:color="auto" w:fill="FFFFFF" w:themeFill="background1"/>
      </w:tcPr>
    </w:tblStylePr>
    <w:tblStylePr w:type="lastRow">
      <w:tblPr/>
      <w:tcPr>
        <w:tcBorders>
          <w:top w:val="single" w:sz="8" w:space="0" w:color="DA291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A291C" w:themeColor="accent1"/>
          <w:insideH w:val="nil"/>
          <w:insideV w:val="nil"/>
        </w:tcBorders>
        <w:shd w:val="clear" w:color="auto" w:fill="FFFFFF" w:themeFill="background1"/>
      </w:tcPr>
    </w:tblStylePr>
    <w:tblStylePr w:type="lastCol">
      <w:tblPr/>
      <w:tcPr>
        <w:tcBorders>
          <w:top w:val="nil"/>
          <w:left w:val="single" w:sz="8" w:space="0" w:color="DA291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top w:val="nil"/>
          <w:bottom w:val="nil"/>
          <w:insideH w:val="nil"/>
          <w:insideV w:val="nil"/>
        </w:tcBorders>
        <w:shd w:val="clear" w:color="auto" w:fill="F7C8C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98D8D" w:themeColor="accent2"/>
        <w:left w:val="single" w:sz="8" w:space="0" w:color="898D8D" w:themeColor="accent2"/>
        <w:bottom w:val="single" w:sz="8" w:space="0" w:color="898D8D" w:themeColor="accent2"/>
        <w:right w:val="single" w:sz="8" w:space="0" w:color="898D8D" w:themeColor="accent2"/>
      </w:tblBorders>
    </w:tblPr>
    <w:tblStylePr w:type="firstRow">
      <w:rPr>
        <w:sz w:val="24"/>
        <w:szCs w:val="24"/>
      </w:rPr>
      <w:tblPr/>
      <w:tcPr>
        <w:tcBorders>
          <w:top w:val="nil"/>
          <w:left w:val="nil"/>
          <w:bottom w:val="single" w:sz="24" w:space="0" w:color="898D8D" w:themeColor="accent2"/>
          <w:right w:val="nil"/>
          <w:insideH w:val="nil"/>
          <w:insideV w:val="nil"/>
        </w:tcBorders>
        <w:shd w:val="clear" w:color="auto" w:fill="FFFFFF" w:themeFill="background1"/>
      </w:tcPr>
    </w:tblStylePr>
    <w:tblStylePr w:type="lastRow">
      <w:tblPr/>
      <w:tcPr>
        <w:tcBorders>
          <w:top w:val="single" w:sz="8" w:space="0" w:color="898D8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8D8D" w:themeColor="accent2"/>
          <w:insideH w:val="nil"/>
          <w:insideV w:val="nil"/>
        </w:tcBorders>
        <w:shd w:val="clear" w:color="auto" w:fill="FFFFFF" w:themeFill="background1"/>
      </w:tcPr>
    </w:tblStylePr>
    <w:tblStylePr w:type="lastCol">
      <w:tblPr/>
      <w:tcPr>
        <w:tcBorders>
          <w:top w:val="nil"/>
          <w:left w:val="single" w:sz="8" w:space="0" w:color="898D8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2E2" w:themeFill="accent2" w:themeFillTint="3F"/>
      </w:tcPr>
    </w:tblStylePr>
    <w:tblStylePr w:type="band1Horz">
      <w:tblPr/>
      <w:tcPr>
        <w:tcBorders>
          <w:top w:val="nil"/>
          <w:bottom w:val="nil"/>
          <w:insideH w:val="nil"/>
          <w:insideV w:val="nil"/>
        </w:tcBorders>
        <w:shd w:val="clear" w:color="auto" w:fill="E1E2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0D3D4" w:themeColor="accent3"/>
        <w:left w:val="single" w:sz="8" w:space="0" w:color="D0D3D4" w:themeColor="accent3"/>
        <w:bottom w:val="single" w:sz="8" w:space="0" w:color="D0D3D4" w:themeColor="accent3"/>
        <w:right w:val="single" w:sz="8" w:space="0" w:color="D0D3D4" w:themeColor="accent3"/>
      </w:tblBorders>
    </w:tblPr>
    <w:tblStylePr w:type="firstRow">
      <w:rPr>
        <w:sz w:val="24"/>
        <w:szCs w:val="24"/>
      </w:rPr>
      <w:tblPr/>
      <w:tcPr>
        <w:tcBorders>
          <w:top w:val="nil"/>
          <w:left w:val="nil"/>
          <w:bottom w:val="single" w:sz="24" w:space="0" w:color="D0D3D4" w:themeColor="accent3"/>
          <w:right w:val="nil"/>
          <w:insideH w:val="nil"/>
          <w:insideV w:val="nil"/>
        </w:tcBorders>
        <w:shd w:val="clear" w:color="auto" w:fill="FFFFFF" w:themeFill="background1"/>
      </w:tcPr>
    </w:tblStylePr>
    <w:tblStylePr w:type="lastRow">
      <w:tblPr/>
      <w:tcPr>
        <w:tcBorders>
          <w:top w:val="single" w:sz="8" w:space="0" w:color="D0D3D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D3D4" w:themeColor="accent3"/>
          <w:insideH w:val="nil"/>
          <w:insideV w:val="nil"/>
        </w:tcBorders>
        <w:shd w:val="clear" w:color="auto" w:fill="FFFFFF" w:themeFill="background1"/>
      </w:tcPr>
    </w:tblStylePr>
    <w:tblStylePr w:type="lastCol">
      <w:tblPr/>
      <w:tcPr>
        <w:tcBorders>
          <w:top w:val="nil"/>
          <w:left w:val="single" w:sz="8" w:space="0" w:color="D0D3D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4F4" w:themeFill="accent3" w:themeFillTint="3F"/>
      </w:tcPr>
    </w:tblStylePr>
    <w:tblStylePr w:type="band1Horz">
      <w:tblPr/>
      <w:tcPr>
        <w:tcBorders>
          <w:top w:val="nil"/>
          <w:bottom w:val="nil"/>
          <w:insideH w:val="nil"/>
          <w:insideV w:val="nil"/>
        </w:tcBorders>
        <w:shd w:val="clear" w:color="auto" w:fill="F3F4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C3C6A8" w:themeColor="accent4"/>
        <w:left w:val="single" w:sz="8" w:space="0" w:color="C3C6A8" w:themeColor="accent4"/>
        <w:bottom w:val="single" w:sz="8" w:space="0" w:color="C3C6A8" w:themeColor="accent4"/>
        <w:right w:val="single" w:sz="8" w:space="0" w:color="C3C6A8" w:themeColor="accent4"/>
      </w:tblBorders>
    </w:tblPr>
    <w:tblStylePr w:type="firstRow">
      <w:rPr>
        <w:sz w:val="24"/>
        <w:szCs w:val="24"/>
      </w:rPr>
      <w:tblPr/>
      <w:tcPr>
        <w:tcBorders>
          <w:top w:val="nil"/>
          <w:left w:val="nil"/>
          <w:bottom w:val="single" w:sz="24" w:space="0" w:color="C3C6A8" w:themeColor="accent4"/>
          <w:right w:val="nil"/>
          <w:insideH w:val="nil"/>
          <w:insideV w:val="nil"/>
        </w:tcBorders>
        <w:shd w:val="clear" w:color="auto" w:fill="FFFFFF" w:themeFill="background1"/>
      </w:tcPr>
    </w:tblStylePr>
    <w:tblStylePr w:type="lastRow">
      <w:tblPr/>
      <w:tcPr>
        <w:tcBorders>
          <w:top w:val="single" w:sz="8" w:space="0" w:color="C3C6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6A8" w:themeColor="accent4"/>
          <w:insideH w:val="nil"/>
          <w:insideV w:val="nil"/>
        </w:tcBorders>
        <w:shd w:val="clear" w:color="auto" w:fill="FFFFFF" w:themeFill="background1"/>
      </w:tcPr>
    </w:tblStylePr>
    <w:tblStylePr w:type="lastCol">
      <w:tblPr/>
      <w:tcPr>
        <w:tcBorders>
          <w:top w:val="nil"/>
          <w:left w:val="single" w:sz="8" w:space="0" w:color="C3C6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1E9" w:themeFill="accent4" w:themeFillTint="3F"/>
      </w:tcPr>
    </w:tblStylePr>
    <w:tblStylePr w:type="band1Horz">
      <w:tblPr/>
      <w:tcPr>
        <w:tcBorders>
          <w:top w:val="nil"/>
          <w:bottom w:val="nil"/>
          <w:insideH w:val="nil"/>
          <w:insideV w:val="nil"/>
        </w:tcBorders>
        <w:shd w:val="clear" w:color="auto" w:fill="F0F1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FD1A7" w:themeColor="accent5"/>
        <w:left w:val="single" w:sz="8" w:space="0" w:color="DFD1A7" w:themeColor="accent5"/>
        <w:bottom w:val="single" w:sz="8" w:space="0" w:color="DFD1A7" w:themeColor="accent5"/>
        <w:right w:val="single" w:sz="8" w:space="0" w:color="DFD1A7" w:themeColor="accent5"/>
      </w:tblBorders>
    </w:tblPr>
    <w:tblStylePr w:type="firstRow">
      <w:rPr>
        <w:sz w:val="24"/>
        <w:szCs w:val="24"/>
      </w:rPr>
      <w:tblPr/>
      <w:tcPr>
        <w:tcBorders>
          <w:top w:val="nil"/>
          <w:left w:val="nil"/>
          <w:bottom w:val="single" w:sz="24" w:space="0" w:color="DFD1A7" w:themeColor="accent5"/>
          <w:right w:val="nil"/>
          <w:insideH w:val="nil"/>
          <w:insideV w:val="nil"/>
        </w:tcBorders>
        <w:shd w:val="clear" w:color="auto" w:fill="FFFFFF" w:themeFill="background1"/>
      </w:tcPr>
    </w:tblStylePr>
    <w:tblStylePr w:type="lastRow">
      <w:tblPr/>
      <w:tcPr>
        <w:tcBorders>
          <w:top w:val="single" w:sz="8" w:space="0" w:color="DFD1A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1A7" w:themeColor="accent5"/>
          <w:insideH w:val="nil"/>
          <w:insideV w:val="nil"/>
        </w:tcBorders>
        <w:shd w:val="clear" w:color="auto" w:fill="FFFFFF" w:themeFill="background1"/>
      </w:tcPr>
    </w:tblStylePr>
    <w:tblStylePr w:type="lastCol">
      <w:tblPr/>
      <w:tcPr>
        <w:tcBorders>
          <w:top w:val="nil"/>
          <w:left w:val="single" w:sz="8" w:space="0" w:color="DFD1A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3E9" w:themeFill="accent5" w:themeFillTint="3F"/>
      </w:tcPr>
    </w:tblStylePr>
    <w:tblStylePr w:type="band1Horz">
      <w:tblPr/>
      <w:tcPr>
        <w:tcBorders>
          <w:top w:val="nil"/>
          <w:bottom w:val="nil"/>
          <w:insideH w:val="nil"/>
          <w:insideV w:val="nil"/>
        </w:tcBorders>
        <w:shd w:val="clear" w:color="auto" w:fill="F7F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B7C9D3" w:themeColor="accent6"/>
        <w:left w:val="single" w:sz="8" w:space="0" w:color="B7C9D3" w:themeColor="accent6"/>
        <w:bottom w:val="single" w:sz="8" w:space="0" w:color="B7C9D3" w:themeColor="accent6"/>
        <w:right w:val="single" w:sz="8" w:space="0" w:color="B7C9D3" w:themeColor="accent6"/>
      </w:tblBorders>
    </w:tblPr>
    <w:tblStylePr w:type="firstRow">
      <w:rPr>
        <w:sz w:val="24"/>
        <w:szCs w:val="24"/>
      </w:rPr>
      <w:tblPr/>
      <w:tcPr>
        <w:tcBorders>
          <w:top w:val="nil"/>
          <w:left w:val="nil"/>
          <w:bottom w:val="single" w:sz="24" w:space="0" w:color="B7C9D3" w:themeColor="accent6"/>
          <w:right w:val="nil"/>
          <w:insideH w:val="nil"/>
          <w:insideV w:val="nil"/>
        </w:tcBorders>
        <w:shd w:val="clear" w:color="auto" w:fill="FFFFFF" w:themeFill="background1"/>
      </w:tcPr>
    </w:tblStylePr>
    <w:tblStylePr w:type="lastRow">
      <w:tblPr/>
      <w:tcPr>
        <w:tcBorders>
          <w:top w:val="single" w:sz="8" w:space="0" w:color="B7C9D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C9D3" w:themeColor="accent6"/>
          <w:insideH w:val="nil"/>
          <w:insideV w:val="nil"/>
        </w:tcBorders>
        <w:shd w:val="clear" w:color="auto" w:fill="FFFFFF" w:themeFill="background1"/>
      </w:tcPr>
    </w:tblStylePr>
    <w:tblStylePr w:type="lastCol">
      <w:tblPr/>
      <w:tcPr>
        <w:tcBorders>
          <w:top w:val="nil"/>
          <w:left w:val="single" w:sz="8" w:space="0" w:color="B7C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1F4" w:themeFill="accent6" w:themeFillTint="3F"/>
      </w:tcPr>
    </w:tblStylePr>
    <w:tblStylePr w:type="band1Horz">
      <w:tblPr/>
      <w:tcPr>
        <w:tcBorders>
          <w:top w:val="nil"/>
          <w:bottom w:val="nil"/>
          <w:insideH w:val="nil"/>
          <w:insideV w:val="nil"/>
        </w:tcBorders>
        <w:shd w:val="clear" w:color="auto" w:fill="EDF1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5C5C5C" w:themeColor="text1" w:themeTint="BF"/>
        <w:left w:val="single" w:sz="8" w:space="0" w:color="5C5C5C" w:themeColor="text1" w:themeTint="BF"/>
        <w:bottom w:val="single" w:sz="8" w:space="0" w:color="5C5C5C" w:themeColor="text1" w:themeTint="BF"/>
        <w:right w:val="single" w:sz="8" w:space="0" w:color="5C5C5C" w:themeColor="text1" w:themeTint="BF"/>
        <w:insideH w:val="single" w:sz="8" w:space="0" w:color="5C5C5C" w:themeColor="text1" w:themeTint="BF"/>
      </w:tblBorders>
    </w:tblPr>
    <w:tblStylePr w:type="firstRow">
      <w:pPr>
        <w:spacing w:before="0" w:after="0" w:line="240" w:lineRule="auto"/>
      </w:pPr>
      <w:rPr>
        <w:b/>
        <w:bCs/>
        <w:color w:val="FFFFFF" w:themeColor="background1"/>
      </w:rPr>
      <w:tblPr/>
      <w:tcPr>
        <w:tcBorders>
          <w:top w:val="single" w:sz="8" w:space="0" w:color="5C5C5C" w:themeColor="text1" w:themeTint="BF"/>
          <w:left w:val="single" w:sz="8" w:space="0" w:color="5C5C5C" w:themeColor="text1" w:themeTint="BF"/>
          <w:bottom w:val="single" w:sz="8" w:space="0" w:color="5C5C5C" w:themeColor="text1" w:themeTint="BF"/>
          <w:right w:val="single" w:sz="8" w:space="0" w:color="5C5C5C" w:themeColor="text1" w:themeTint="BF"/>
          <w:insideH w:val="nil"/>
          <w:insideV w:val="nil"/>
        </w:tcBorders>
        <w:shd w:val="clear" w:color="auto" w:fill="262626" w:themeFill="text1"/>
      </w:tcPr>
    </w:tblStylePr>
    <w:tblStylePr w:type="lastRow">
      <w:pPr>
        <w:spacing w:before="0" w:after="0" w:line="240" w:lineRule="auto"/>
      </w:pPr>
      <w:rPr>
        <w:b/>
        <w:bCs/>
      </w:rPr>
      <w:tblPr/>
      <w:tcPr>
        <w:tcBorders>
          <w:top w:val="double" w:sz="6" w:space="0" w:color="5C5C5C" w:themeColor="text1" w:themeTint="BF"/>
          <w:left w:val="single" w:sz="8" w:space="0" w:color="5C5C5C" w:themeColor="text1" w:themeTint="BF"/>
          <w:bottom w:val="single" w:sz="8" w:space="0" w:color="5C5C5C" w:themeColor="text1" w:themeTint="BF"/>
          <w:right w:val="single" w:sz="8" w:space="0" w:color="5C5C5C" w:themeColor="text1" w:themeTint="BF"/>
          <w:insideH w:val="nil"/>
          <w:insideV w:val="nil"/>
        </w:tcBorders>
      </w:tcPr>
    </w:tblStylePr>
    <w:tblStylePr w:type="firstCol">
      <w:rPr>
        <w:b/>
        <w:bCs/>
      </w:rPr>
    </w:tblStylePr>
    <w:tblStylePr w:type="lastCol">
      <w:rPr>
        <w:b/>
        <w:bCs/>
      </w:rPr>
    </w:tblStylePr>
    <w:tblStylePr w:type="band1Vert">
      <w:tblPr/>
      <w:tcPr>
        <w:shd w:val="clear" w:color="auto" w:fill="C9C9C9" w:themeFill="text1" w:themeFillTint="3F"/>
      </w:tcPr>
    </w:tblStylePr>
    <w:tblStylePr w:type="band1Horz">
      <w:tblPr/>
      <w:tcPr>
        <w:tcBorders>
          <w:insideH w:val="nil"/>
          <w:insideV w:val="nil"/>
        </w:tcBorders>
        <w:shd w:val="clear" w:color="auto" w:fill="C9C9C9"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E8594F" w:themeColor="accent1" w:themeTint="BF"/>
        <w:left w:val="single" w:sz="8" w:space="0" w:color="E8594F" w:themeColor="accent1" w:themeTint="BF"/>
        <w:bottom w:val="single" w:sz="8" w:space="0" w:color="E8594F" w:themeColor="accent1" w:themeTint="BF"/>
        <w:right w:val="single" w:sz="8" w:space="0" w:color="E8594F" w:themeColor="accent1" w:themeTint="BF"/>
        <w:insideH w:val="single" w:sz="8" w:space="0" w:color="E8594F" w:themeColor="accent1" w:themeTint="BF"/>
      </w:tblBorders>
    </w:tblPr>
    <w:tblStylePr w:type="firstRow">
      <w:pPr>
        <w:spacing w:before="0" w:after="0" w:line="240" w:lineRule="auto"/>
      </w:pPr>
      <w:rPr>
        <w:b/>
        <w:bCs/>
        <w:color w:val="FFFFFF" w:themeColor="background1"/>
      </w:rPr>
      <w:tblPr/>
      <w:tcPr>
        <w:tcBorders>
          <w:top w:val="single" w:sz="8" w:space="0" w:color="E8594F" w:themeColor="accent1" w:themeTint="BF"/>
          <w:left w:val="single" w:sz="8" w:space="0" w:color="E8594F" w:themeColor="accent1" w:themeTint="BF"/>
          <w:bottom w:val="single" w:sz="8" w:space="0" w:color="E8594F" w:themeColor="accent1" w:themeTint="BF"/>
          <w:right w:val="single" w:sz="8" w:space="0" w:color="E8594F" w:themeColor="accent1" w:themeTint="BF"/>
          <w:insideH w:val="nil"/>
          <w:insideV w:val="nil"/>
        </w:tcBorders>
        <w:shd w:val="clear" w:color="auto" w:fill="DA291C" w:themeFill="accent1"/>
      </w:tcPr>
    </w:tblStylePr>
    <w:tblStylePr w:type="lastRow">
      <w:pPr>
        <w:spacing w:before="0" w:after="0" w:line="240" w:lineRule="auto"/>
      </w:pPr>
      <w:rPr>
        <w:b/>
        <w:bCs/>
      </w:rPr>
      <w:tblPr/>
      <w:tcPr>
        <w:tcBorders>
          <w:top w:val="double" w:sz="6" w:space="0" w:color="E8594F" w:themeColor="accent1" w:themeTint="BF"/>
          <w:left w:val="single" w:sz="8" w:space="0" w:color="E8594F" w:themeColor="accent1" w:themeTint="BF"/>
          <w:bottom w:val="single" w:sz="8" w:space="0" w:color="E8594F" w:themeColor="accent1" w:themeTint="BF"/>
          <w:right w:val="single" w:sz="8" w:space="0" w:color="E8594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8C5" w:themeFill="accent1" w:themeFillTint="3F"/>
      </w:tcPr>
    </w:tblStylePr>
    <w:tblStylePr w:type="band1Horz">
      <w:tblPr/>
      <w:tcPr>
        <w:tcBorders>
          <w:insideH w:val="nil"/>
          <w:insideV w:val="nil"/>
        </w:tcBorders>
        <w:shd w:val="clear" w:color="auto" w:fill="F7C8C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A6A9A9" w:themeColor="accent2" w:themeTint="BF"/>
        <w:left w:val="single" w:sz="8" w:space="0" w:color="A6A9A9" w:themeColor="accent2" w:themeTint="BF"/>
        <w:bottom w:val="single" w:sz="8" w:space="0" w:color="A6A9A9" w:themeColor="accent2" w:themeTint="BF"/>
        <w:right w:val="single" w:sz="8" w:space="0" w:color="A6A9A9" w:themeColor="accent2" w:themeTint="BF"/>
        <w:insideH w:val="single" w:sz="8" w:space="0" w:color="A6A9A9" w:themeColor="accent2" w:themeTint="BF"/>
      </w:tblBorders>
    </w:tblPr>
    <w:tblStylePr w:type="firstRow">
      <w:pPr>
        <w:spacing w:before="0" w:after="0" w:line="240" w:lineRule="auto"/>
      </w:pPr>
      <w:rPr>
        <w:b/>
        <w:bCs/>
        <w:color w:val="FFFFFF" w:themeColor="background1"/>
      </w:rPr>
      <w:tblPr/>
      <w:tcPr>
        <w:tcBorders>
          <w:top w:val="single" w:sz="8" w:space="0" w:color="A6A9A9" w:themeColor="accent2" w:themeTint="BF"/>
          <w:left w:val="single" w:sz="8" w:space="0" w:color="A6A9A9" w:themeColor="accent2" w:themeTint="BF"/>
          <w:bottom w:val="single" w:sz="8" w:space="0" w:color="A6A9A9" w:themeColor="accent2" w:themeTint="BF"/>
          <w:right w:val="single" w:sz="8" w:space="0" w:color="A6A9A9" w:themeColor="accent2" w:themeTint="BF"/>
          <w:insideH w:val="nil"/>
          <w:insideV w:val="nil"/>
        </w:tcBorders>
        <w:shd w:val="clear" w:color="auto" w:fill="898D8D" w:themeFill="accent2"/>
      </w:tcPr>
    </w:tblStylePr>
    <w:tblStylePr w:type="lastRow">
      <w:pPr>
        <w:spacing w:before="0" w:after="0" w:line="240" w:lineRule="auto"/>
      </w:pPr>
      <w:rPr>
        <w:b/>
        <w:bCs/>
      </w:rPr>
      <w:tblPr/>
      <w:tcPr>
        <w:tcBorders>
          <w:top w:val="double" w:sz="6" w:space="0" w:color="A6A9A9" w:themeColor="accent2" w:themeTint="BF"/>
          <w:left w:val="single" w:sz="8" w:space="0" w:color="A6A9A9" w:themeColor="accent2" w:themeTint="BF"/>
          <w:bottom w:val="single" w:sz="8" w:space="0" w:color="A6A9A9" w:themeColor="accent2" w:themeTint="BF"/>
          <w:right w:val="single" w:sz="8" w:space="0" w:color="A6A9A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E2E2" w:themeFill="accent2" w:themeFillTint="3F"/>
      </w:tcPr>
    </w:tblStylePr>
    <w:tblStylePr w:type="band1Horz">
      <w:tblPr/>
      <w:tcPr>
        <w:tcBorders>
          <w:insideH w:val="nil"/>
          <w:insideV w:val="nil"/>
        </w:tcBorders>
        <w:shd w:val="clear" w:color="auto" w:fill="E1E2E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DBDDDE" w:themeColor="accent3" w:themeTint="BF"/>
        <w:left w:val="single" w:sz="8" w:space="0" w:color="DBDDDE" w:themeColor="accent3" w:themeTint="BF"/>
        <w:bottom w:val="single" w:sz="8" w:space="0" w:color="DBDDDE" w:themeColor="accent3" w:themeTint="BF"/>
        <w:right w:val="single" w:sz="8" w:space="0" w:color="DBDDDE" w:themeColor="accent3" w:themeTint="BF"/>
        <w:insideH w:val="single" w:sz="8" w:space="0" w:color="DBDDDE" w:themeColor="accent3" w:themeTint="BF"/>
      </w:tblBorders>
    </w:tblPr>
    <w:tblStylePr w:type="firstRow">
      <w:pPr>
        <w:spacing w:before="0" w:after="0" w:line="240" w:lineRule="auto"/>
      </w:pPr>
      <w:rPr>
        <w:b/>
        <w:bCs/>
        <w:color w:val="FFFFFF" w:themeColor="background1"/>
      </w:rPr>
      <w:tblPr/>
      <w:tcPr>
        <w:tcBorders>
          <w:top w:val="single" w:sz="8" w:space="0" w:color="DBDDDE" w:themeColor="accent3" w:themeTint="BF"/>
          <w:left w:val="single" w:sz="8" w:space="0" w:color="DBDDDE" w:themeColor="accent3" w:themeTint="BF"/>
          <w:bottom w:val="single" w:sz="8" w:space="0" w:color="DBDDDE" w:themeColor="accent3" w:themeTint="BF"/>
          <w:right w:val="single" w:sz="8" w:space="0" w:color="DBDDDE" w:themeColor="accent3" w:themeTint="BF"/>
          <w:insideH w:val="nil"/>
          <w:insideV w:val="nil"/>
        </w:tcBorders>
        <w:shd w:val="clear" w:color="auto" w:fill="D0D3D4" w:themeFill="accent3"/>
      </w:tcPr>
    </w:tblStylePr>
    <w:tblStylePr w:type="lastRow">
      <w:pPr>
        <w:spacing w:before="0" w:after="0" w:line="240" w:lineRule="auto"/>
      </w:pPr>
      <w:rPr>
        <w:b/>
        <w:bCs/>
      </w:rPr>
      <w:tblPr/>
      <w:tcPr>
        <w:tcBorders>
          <w:top w:val="double" w:sz="6" w:space="0" w:color="DBDDDE" w:themeColor="accent3" w:themeTint="BF"/>
          <w:left w:val="single" w:sz="8" w:space="0" w:color="DBDDDE" w:themeColor="accent3" w:themeTint="BF"/>
          <w:bottom w:val="single" w:sz="8" w:space="0" w:color="DBDDDE" w:themeColor="accent3" w:themeTint="BF"/>
          <w:right w:val="single" w:sz="8" w:space="0" w:color="DBDD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F4F4" w:themeFill="accent3" w:themeFillTint="3F"/>
      </w:tcPr>
    </w:tblStylePr>
    <w:tblStylePr w:type="band1Horz">
      <w:tblPr/>
      <w:tcPr>
        <w:tcBorders>
          <w:insideH w:val="nil"/>
          <w:insideV w:val="nil"/>
        </w:tcBorders>
        <w:shd w:val="clear" w:color="auto" w:fill="F3F4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D2D4BD" w:themeColor="accent4" w:themeTint="BF"/>
        <w:left w:val="single" w:sz="8" w:space="0" w:color="D2D4BD" w:themeColor="accent4" w:themeTint="BF"/>
        <w:bottom w:val="single" w:sz="8" w:space="0" w:color="D2D4BD" w:themeColor="accent4" w:themeTint="BF"/>
        <w:right w:val="single" w:sz="8" w:space="0" w:color="D2D4BD" w:themeColor="accent4" w:themeTint="BF"/>
        <w:insideH w:val="single" w:sz="8" w:space="0" w:color="D2D4BD" w:themeColor="accent4" w:themeTint="BF"/>
      </w:tblBorders>
    </w:tblPr>
    <w:tblStylePr w:type="firstRow">
      <w:pPr>
        <w:spacing w:before="0" w:after="0" w:line="240" w:lineRule="auto"/>
      </w:pPr>
      <w:rPr>
        <w:b/>
        <w:bCs/>
        <w:color w:val="FFFFFF" w:themeColor="background1"/>
      </w:rPr>
      <w:tblPr/>
      <w:tcPr>
        <w:tcBorders>
          <w:top w:val="single" w:sz="8" w:space="0" w:color="D2D4BD" w:themeColor="accent4" w:themeTint="BF"/>
          <w:left w:val="single" w:sz="8" w:space="0" w:color="D2D4BD" w:themeColor="accent4" w:themeTint="BF"/>
          <w:bottom w:val="single" w:sz="8" w:space="0" w:color="D2D4BD" w:themeColor="accent4" w:themeTint="BF"/>
          <w:right w:val="single" w:sz="8" w:space="0" w:color="D2D4BD" w:themeColor="accent4" w:themeTint="BF"/>
          <w:insideH w:val="nil"/>
          <w:insideV w:val="nil"/>
        </w:tcBorders>
        <w:shd w:val="clear" w:color="auto" w:fill="C3C6A8" w:themeFill="accent4"/>
      </w:tcPr>
    </w:tblStylePr>
    <w:tblStylePr w:type="lastRow">
      <w:pPr>
        <w:spacing w:before="0" w:after="0" w:line="240" w:lineRule="auto"/>
      </w:pPr>
      <w:rPr>
        <w:b/>
        <w:bCs/>
      </w:rPr>
      <w:tblPr/>
      <w:tcPr>
        <w:tcBorders>
          <w:top w:val="double" w:sz="6" w:space="0" w:color="D2D4BD" w:themeColor="accent4" w:themeTint="BF"/>
          <w:left w:val="single" w:sz="8" w:space="0" w:color="D2D4BD" w:themeColor="accent4" w:themeTint="BF"/>
          <w:bottom w:val="single" w:sz="8" w:space="0" w:color="D2D4BD" w:themeColor="accent4" w:themeTint="BF"/>
          <w:right w:val="single" w:sz="8" w:space="0" w:color="D2D4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F1E9" w:themeFill="accent4" w:themeFillTint="3F"/>
      </w:tcPr>
    </w:tblStylePr>
    <w:tblStylePr w:type="band1Horz">
      <w:tblPr/>
      <w:tcPr>
        <w:tcBorders>
          <w:insideH w:val="nil"/>
          <w:insideV w:val="nil"/>
        </w:tcBorders>
        <w:shd w:val="clear" w:color="auto" w:fill="F0F1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E7DCBD" w:themeColor="accent5" w:themeTint="BF"/>
        <w:left w:val="single" w:sz="8" w:space="0" w:color="E7DCBD" w:themeColor="accent5" w:themeTint="BF"/>
        <w:bottom w:val="single" w:sz="8" w:space="0" w:color="E7DCBD" w:themeColor="accent5" w:themeTint="BF"/>
        <w:right w:val="single" w:sz="8" w:space="0" w:color="E7DCBD" w:themeColor="accent5" w:themeTint="BF"/>
        <w:insideH w:val="single" w:sz="8" w:space="0" w:color="E7DCBD" w:themeColor="accent5" w:themeTint="BF"/>
      </w:tblBorders>
    </w:tblPr>
    <w:tblStylePr w:type="firstRow">
      <w:pPr>
        <w:spacing w:before="0" w:after="0" w:line="240" w:lineRule="auto"/>
      </w:pPr>
      <w:rPr>
        <w:b/>
        <w:bCs/>
        <w:color w:val="FFFFFF" w:themeColor="background1"/>
      </w:rPr>
      <w:tblPr/>
      <w:tcPr>
        <w:tcBorders>
          <w:top w:val="single" w:sz="8" w:space="0" w:color="E7DCBD" w:themeColor="accent5" w:themeTint="BF"/>
          <w:left w:val="single" w:sz="8" w:space="0" w:color="E7DCBD" w:themeColor="accent5" w:themeTint="BF"/>
          <w:bottom w:val="single" w:sz="8" w:space="0" w:color="E7DCBD" w:themeColor="accent5" w:themeTint="BF"/>
          <w:right w:val="single" w:sz="8" w:space="0" w:color="E7DCBD" w:themeColor="accent5" w:themeTint="BF"/>
          <w:insideH w:val="nil"/>
          <w:insideV w:val="nil"/>
        </w:tcBorders>
        <w:shd w:val="clear" w:color="auto" w:fill="DFD1A7" w:themeFill="accent5"/>
      </w:tcPr>
    </w:tblStylePr>
    <w:tblStylePr w:type="lastRow">
      <w:pPr>
        <w:spacing w:before="0" w:after="0" w:line="240" w:lineRule="auto"/>
      </w:pPr>
      <w:rPr>
        <w:b/>
        <w:bCs/>
      </w:rPr>
      <w:tblPr/>
      <w:tcPr>
        <w:tcBorders>
          <w:top w:val="double" w:sz="6" w:space="0" w:color="E7DCBD" w:themeColor="accent5" w:themeTint="BF"/>
          <w:left w:val="single" w:sz="8" w:space="0" w:color="E7DCBD" w:themeColor="accent5" w:themeTint="BF"/>
          <w:bottom w:val="single" w:sz="8" w:space="0" w:color="E7DCBD" w:themeColor="accent5" w:themeTint="BF"/>
          <w:right w:val="single" w:sz="8" w:space="0" w:color="E7DC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F3E9" w:themeFill="accent5" w:themeFillTint="3F"/>
      </w:tcPr>
    </w:tblStylePr>
    <w:tblStylePr w:type="band1Horz">
      <w:tblPr/>
      <w:tcPr>
        <w:tcBorders>
          <w:insideH w:val="nil"/>
          <w:insideV w:val="nil"/>
        </w:tcBorders>
        <w:shd w:val="clear" w:color="auto" w:fill="F7F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C9D6DE" w:themeColor="accent6" w:themeTint="BF"/>
        <w:left w:val="single" w:sz="8" w:space="0" w:color="C9D6DE" w:themeColor="accent6" w:themeTint="BF"/>
        <w:bottom w:val="single" w:sz="8" w:space="0" w:color="C9D6DE" w:themeColor="accent6" w:themeTint="BF"/>
        <w:right w:val="single" w:sz="8" w:space="0" w:color="C9D6DE" w:themeColor="accent6" w:themeTint="BF"/>
        <w:insideH w:val="single" w:sz="8" w:space="0" w:color="C9D6DE" w:themeColor="accent6" w:themeTint="BF"/>
      </w:tblBorders>
    </w:tblPr>
    <w:tblStylePr w:type="firstRow">
      <w:pPr>
        <w:spacing w:before="0" w:after="0" w:line="240" w:lineRule="auto"/>
      </w:pPr>
      <w:rPr>
        <w:b/>
        <w:bCs/>
        <w:color w:val="FFFFFF" w:themeColor="background1"/>
      </w:rPr>
      <w:tblPr/>
      <w:tcPr>
        <w:tcBorders>
          <w:top w:val="single" w:sz="8" w:space="0" w:color="C9D6DE" w:themeColor="accent6" w:themeTint="BF"/>
          <w:left w:val="single" w:sz="8" w:space="0" w:color="C9D6DE" w:themeColor="accent6" w:themeTint="BF"/>
          <w:bottom w:val="single" w:sz="8" w:space="0" w:color="C9D6DE" w:themeColor="accent6" w:themeTint="BF"/>
          <w:right w:val="single" w:sz="8" w:space="0" w:color="C9D6DE" w:themeColor="accent6" w:themeTint="BF"/>
          <w:insideH w:val="nil"/>
          <w:insideV w:val="nil"/>
        </w:tcBorders>
        <w:shd w:val="clear" w:color="auto" w:fill="B7C9D3" w:themeFill="accent6"/>
      </w:tcPr>
    </w:tblStylePr>
    <w:tblStylePr w:type="lastRow">
      <w:pPr>
        <w:spacing w:before="0" w:after="0" w:line="240" w:lineRule="auto"/>
      </w:pPr>
      <w:rPr>
        <w:b/>
        <w:bCs/>
      </w:rPr>
      <w:tblPr/>
      <w:tcPr>
        <w:tcBorders>
          <w:top w:val="double" w:sz="6" w:space="0" w:color="C9D6DE" w:themeColor="accent6" w:themeTint="BF"/>
          <w:left w:val="single" w:sz="8" w:space="0" w:color="C9D6DE" w:themeColor="accent6" w:themeTint="BF"/>
          <w:bottom w:val="single" w:sz="8" w:space="0" w:color="C9D6DE" w:themeColor="accent6" w:themeTint="BF"/>
          <w:right w:val="single" w:sz="8" w:space="0" w:color="C9D6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1F4" w:themeFill="accent6" w:themeFillTint="3F"/>
      </w:tcPr>
    </w:tblStylePr>
    <w:tblStylePr w:type="band1Horz">
      <w:tblPr/>
      <w:tcPr>
        <w:tcBorders>
          <w:insideH w:val="nil"/>
          <w:insideV w:val="nil"/>
        </w:tcBorders>
        <w:shd w:val="clear" w:color="auto" w:fill="EDF1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2626" w:themeFill="text1"/>
      </w:tcPr>
    </w:tblStylePr>
    <w:tblStylePr w:type="lastCol">
      <w:rPr>
        <w:b/>
        <w:bCs/>
        <w:color w:val="FFFFFF" w:themeColor="background1"/>
      </w:rPr>
      <w:tblPr/>
      <w:tcPr>
        <w:tcBorders>
          <w:left w:val="nil"/>
          <w:right w:val="nil"/>
          <w:insideH w:val="nil"/>
          <w:insideV w:val="nil"/>
        </w:tcBorders>
        <w:shd w:val="clear" w:color="auto" w:fill="26262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291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291C" w:themeFill="accent1"/>
      </w:tcPr>
    </w:tblStylePr>
    <w:tblStylePr w:type="lastCol">
      <w:rPr>
        <w:b/>
        <w:bCs/>
        <w:color w:val="FFFFFF" w:themeColor="background1"/>
      </w:rPr>
      <w:tblPr/>
      <w:tcPr>
        <w:tcBorders>
          <w:left w:val="nil"/>
          <w:right w:val="nil"/>
          <w:insideH w:val="nil"/>
          <w:insideV w:val="nil"/>
        </w:tcBorders>
        <w:shd w:val="clear" w:color="auto" w:fill="DA291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8D8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98D8D" w:themeFill="accent2"/>
      </w:tcPr>
    </w:tblStylePr>
    <w:tblStylePr w:type="lastCol">
      <w:rPr>
        <w:b/>
        <w:bCs/>
        <w:color w:val="FFFFFF" w:themeColor="background1"/>
      </w:rPr>
      <w:tblPr/>
      <w:tcPr>
        <w:tcBorders>
          <w:left w:val="nil"/>
          <w:right w:val="nil"/>
          <w:insideH w:val="nil"/>
          <w:insideV w:val="nil"/>
        </w:tcBorders>
        <w:shd w:val="clear" w:color="auto" w:fill="898D8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D3D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D3D4" w:themeFill="accent3"/>
      </w:tcPr>
    </w:tblStylePr>
    <w:tblStylePr w:type="lastCol">
      <w:rPr>
        <w:b/>
        <w:bCs/>
        <w:color w:val="FFFFFF" w:themeColor="background1"/>
      </w:rPr>
      <w:tblPr/>
      <w:tcPr>
        <w:tcBorders>
          <w:left w:val="nil"/>
          <w:right w:val="nil"/>
          <w:insideH w:val="nil"/>
          <w:insideV w:val="nil"/>
        </w:tcBorders>
        <w:shd w:val="clear" w:color="auto" w:fill="D0D3D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6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C6A8" w:themeFill="accent4"/>
      </w:tcPr>
    </w:tblStylePr>
    <w:tblStylePr w:type="lastCol">
      <w:rPr>
        <w:b/>
        <w:bCs/>
        <w:color w:val="FFFFFF" w:themeColor="background1"/>
      </w:rPr>
      <w:tblPr/>
      <w:tcPr>
        <w:tcBorders>
          <w:left w:val="nil"/>
          <w:right w:val="nil"/>
          <w:insideH w:val="nil"/>
          <w:insideV w:val="nil"/>
        </w:tcBorders>
        <w:shd w:val="clear" w:color="auto" w:fill="C3C6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FFFFFF"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C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C9D3" w:themeFill="accent6"/>
      </w:tcPr>
    </w:tblStylePr>
    <w:tblStylePr w:type="lastCol">
      <w:rPr>
        <w:b/>
        <w:bCs/>
        <w:color w:val="FFFFFF" w:themeColor="background1"/>
      </w:rPr>
      <w:tblPr/>
      <w:tcPr>
        <w:tcBorders>
          <w:left w:val="nil"/>
          <w:right w:val="nil"/>
          <w:insideH w:val="nil"/>
          <w:insideV w:val="nil"/>
        </w:tcBorders>
        <w:shd w:val="clear" w:color="auto" w:fill="B7C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rmalWeb">
    <w:name w:val="Normal (Web)"/>
    <w:basedOn w:val="Normal"/>
    <w:uiPriority w:val="99"/>
    <w:unhideWhenUsed/>
    <w:locked/>
    <w:rsid w:val="00FC59D6"/>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20"/>
    <w:unhideWhenUsed/>
    <w:qFormat/>
    <w:locked/>
    <w:rsid w:val="00F80750"/>
    <w:pPr>
      <w:spacing w:after="0"/>
      <w:ind w:left="4252"/>
    </w:pPr>
  </w:style>
  <w:style w:type="character" w:customStyle="1" w:styleId="SignatureChar">
    <w:name w:val="Signature Char"/>
    <w:basedOn w:val="DefaultParagraphFont"/>
    <w:link w:val="Signature"/>
    <w:uiPriority w:val="20"/>
    <w:rsid w:val="00F80750"/>
    <w:rPr>
      <w:noProof w:val="0"/>
      <w:lang w:val="en-AU"/>
    </w:rPr>
  </w:style>
  <w:style w:type="character" w:styleId="Strong">
    <w:name w:val="Strong"/>
    <w:basedOn w:val="DefaultParagraphFont"/>
    <w:uiPriority w:val="22"/>
    <w:qFormat/>
    <w:locked/>
    <w:rsid w:val="00F80750"/>
    <w:rPr>
      <w:b/>
      <w:bCs/>
      <w:noProof w:val="0"/>
      <w:lang w:val="en-AU"/>
    </w:rPr>
  </w:style>
  <w:style w:type="paragraph" w:styleId="Subtitle">
    <w:name w:val="Subtitle"/>
    <w:basedOn w:val="Normal"/>
    <w:next w:val="Normal"/>
    <w:link w:val="SubtitleChar"/>
    <w:uiPriority w:val="19"/>
    <w:unhideWhenUsed/>
    <w:qFormat/>
    <w:locked/>
    <w:rsid w:val="00F80750"/>
    <w:pPr>
      <w:tabs>
        <w:tab w:val="num" w:pos="357"/>
      </w:tabs>
      <w:ind w:left="357" w:hanging="357"/>
    </w:pPr>
    <w:rPr>
      <w:rFonts w:asciiTheme="majorHAnsi" w:eastAsiaTheme="majorEastAsia" w:hAnsiTheme="majorHAnsi" w:cstheme="majorBidi"/>
      <w:i/>
      <w:iCs/>
      <w:color w:val="DA291C" w:themeColor="accent1"/>
      <w:spacing w:val="15"/>
    </w:rPr>
  </w:style>
  <w:style w:type="character" w:customStyle="1" w:styleId="SubtitleChar">
    <w:name w:val="Subtitle Char"/>
    <w:basedOn w:val="DefaultParagraphFont"/>
    <w:link w:val="Subtitle"/>
    <w:uiPriority w:val="19"/>
    <w:rsid w:val="00F80750"/>
    <w:rPr>
      <w:rFonts w:asciiTheme="majorHAnsi" w:eastAsiaTheme="majorEastAsia" w:hAnsiTheme="majorHAnsi" w:cstheme="majorBidi"/>
      <w:i/>
      <w:iCs/>
      <w:color w:val="DA291C" w:themeColor="accent1"/>
      <w:spacing w:val="15"/>
    </w:rPr>
  </w:style>
  <w:style w:type="character" w:styleId="SubtleEmphasis">
    <w:name w:val="Subtle Emphasis"/>
    <w:basedOn w:val="DefaultParagraphFont"/>
    <w:uiPriority w:val="19"/>
    <w:qFormat/>
    <w:locked/>
    <w:rsid w:val="00F80750"/>
    <w:rPr>
      <w:i/>
      <w:iCs/>
      <w:noProof w:val="0"/>
      <w:color w:val="929292" w:themeColor="text1" w:themeTint="7F"/>
      <w:lang w:val="en-AU"/>
    </w:rPr>
  </w:style>
  <w:style w:type="character" w:styleId="SubtleReference">
    <w:name w:val="Subtle Reference"/>
    <w:basedOn w:val="DefaultParagraphFont"/>
    <w:uiPriority w:val="31"/>
    <w:qFormat/>
    <w:locked/>
    <w:rsid w:val="00F80750"/>
    <w:rPr>
      <w:smallCaps/>
      <w:noProof w:val="0"/>
      <w:color w:val="898D8D"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locked/>
    <w:rsid w:val="00831207"/>
    <w:pPr>
      <w:spacing w:after="0"/>
      <w:ind w:left="190" w:hanging="190"/>
    </w:pPr>
    <w:rPr>
      <w:rFonts w:asciiTheme="majorHAnsi" w:hAnsiTheme="majorHAnsi"/>
      <w:color w:val="FFFFFF" w:themeColor="background1"/>
      <w:sz w:val="24"/>
    </w:rPr>
  </w:style>
  <w:style w:type="paragraph" w:styleId="TableofFigures">
    <w:name w:val="table of figures"/>
    <w:basedOn w:val="Caption"/>
    <w:next w:val="Normal"/>
    <w:uiPriority w:val="99"/>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3">
    <w:name w:val="toc 3"/>
    <w:basedOn w:val="Normal"/>
    <w:next w:val="Normal"/>
    <w:autoRedefine/>
    <w:uiPriority w:val="39"/>
    <w:rsid w:val="00FF297C"/>
    <w:pPr>
      <w:ind w:left="1440"/>
    </w:pPr>
  </w:style>
  <w:style w:type="paragraph" w:styleId="TOC4">
    <w:name w:val="toc 4"/>
    <w:basedOn w:val="Normal"/>
    <w:next w:val="Normal"/>
    <w:autoRedefine/>
    <w:uiPriority w:val="39"/>
    <w:unhideWhenUsed/>
    <w:locked/>
    <w:rsid w:val="00F80750"/>
    <w:pPr>
      <w:spacing w:after="0"/>
      <w:ind w:left="600"/>
    </w:pPr>
    <w:rPr>
      <w:rFonts w:asciiTheme="minorHAnsi" w:hAnsiTheme="minorHAnsi"/>
    </w:rPr>
  </w:style>
  <w:style w:type="paragraph" w:styleId="TOC5">
    <w:name w:val="toc 5"/>
    <w:basedOn w:val="Normal"/>
    <w:next w:val="Normal"/>
    <w:autoRedefine/>
    <w:uiPriority w:val="39"/>
    <w:unhideWhenUsed/>
    <w:locked/>
    <w:rsid w:val="00F80750"/>
    <w:pPr>
      <w:spacing w:after="0"/>
      <w:ind w:left="800"/>
    </w:pPr>
    <w:rPr>
      <w:rFonts w:asciiTheme="minorHAnsi" w:hAnsiTheme="minorHAnsi"/>
    </w:rPr>
  </w:style>
  <w:style w:type="paragraph" w:styleId="TOC6">
    <w:name w:val="toc 6"/>
    <w:basedOn w:val="Normal"/>
    <w:next w:val="Normal"/>
    <w:autoRedefine/>
    <w:uiPriority w:val="39"/>
    <w:unhideWhenUsed/>
    <w:locked/>
    <w:rsid w:val="00F80750"/>
    <w:pPr>
      <w:spacing w:after="0"/>
      <w:ind w:left="1000"/>
    </w:pPr>
    <w:rPr>
      <w:rFonts w:asciiTheme="minorHAnsi" w:hAnsiTheme="minorHAnsi"/>
    </w:rPr>
  </w:style>
  <w:style w:type="paragraph" w:styleId="TOC7">
    <w:name w:val="toc 7"/>
    <w:basedOn w:val="Normal"/>
    <w:next w:val="Normal"/>
    <w:autoRedefine/>
    <w:uiPriority w:val="39"/>
    <w:unhideWhenUsed/>
    <w:locked/>
    <w:rsid w:val="00F80750"/>
    <w:pPr>
      <w:spacing w:after="0"/>
      <w:ind w:left="1200"/>
    </w:pPr>
    <w:rPr>
      <w:rFonts w:asciiTheme="minorHAnsi" w:hAnsiTheme="minorHAnsi"/>
    </w:rPr>
  </w:style>
  <w:style w:type="paragraph" w:styleId="TOC8">
    <w:name w:val="toc 8"/>
    <w:basedOn w:val="Normal"/>
    <w:next w:val="Normal"/>
    <w:autoRedefine/>
    <w:uiPriority w:val="39"/>
    <w:unhideWhenUsed/>
    <w:locked/>
    <w:rsid w:val="00F80750"/>
    <w:pPr>
      <w:spacing w:after="0"/>
      <w:ind w:left="1400"/>
    </w:pPr>
    <w:rPr>
      <w:rFonts w:asciiTheme="minorHAnsi" w:hAnsiTheme="minorHAnsi"/>
    </w:rPr>
  </w:style>
  <w:style w:type="paragraph" w:styleId="TOC9">
    <w:name w:val="toc 9"/>
    <w:basedOn w:val="Normal"/>
    <w:next w:val="Normal"/>
    <w:autoRedefine/>
    <w:uiPriority w:val="39"/>
    <w:unhideWhenUsed/>
    <w:locked/>
    <w:rsid w:val="00F80750"/>
    <w:pPr>
      <w:spacing w:after="0"/>
      <w:ind w:left="1600"/>
    </w:pPr>
    <w:rPr>
      <w:rFonts w:asciiTheme="minorHAnsi" w:hAnsiTheme="minorHAnsi"/>
    </w:rPr>
  </w:style>
  <w:style w:type="numbering" w:styleId="111111">
    <w:name w:val="Outline List 2"/>
    <w:basedOn w:val="NoList"/>
    <w:uiPriority w:val="99"/>
    <w:semiHidden/>
    <w:unhideWhenUsed/>
    <w:locked/>
    <w:rsid w:val="006309FA"/>
    <w:pPr>
      <w:numPr>
        <w:numId w:val="3"/>
      </w:numPr>
    </w:pPr>
  </w:style>
  <w:style w:type="paragraph" w:customStyle="1" w:styleId="Introduction">
    <w:name w:val="Introduction"/>
    <w:basedOn w:val="Normal"/>
    <w:uiPriority w:val="11"/>
    <w:semiHidden/>
    <w:qFormat/>
    <w:locked/>
    <w:rsid w:val="00072B30"/>
    <w:rPr>
      <w:b/>
    </w:rPr>
  </w:style>
  <w:style w:type="table" w:styleId="TableGridLight">
    <w:name w:val="Grid Table Light"/>
    <w:aliases w:val="No Border"/>
    <w:basedOn w:val="TableNormal"/>
    <w:uiPriority w:val="40"/>
    <w:rsid w:val="00863FAB"/>
    <w:pPr>
      <w:spacing w:before="0" w:line="240" w:lineRule="auto"/>
    </w:pPr>
    <w:tblPr>
      <w:tblCellMar>
        <w:left w:w="0" w:type="dxa"/>
        <w:right w:w="0" w:type="dxa"/>
      </w:tblCellMar>
    </w:tblPr>
  </w:style>
  <w:style w:type="paragraph" w:customStyle="1" w:styleId="AnnexHeading">
    <w:name w:val="Annex Heading"/>
    <w:basedOn w:val="Heading1"/>
    <w:next w:val="Normal"/>
    <w:uiPriority w:val="10"/>
    <w:rsid w:val="00A46E9C"/>
    <w:pPr>
      <w:numPr>
        <w:numId w:val="0"/>
      </w:numPr>
      <w:spacing w:before="0" w:after="0" w:line="276" w:lineRule="auto"/>
    </w:pPr>
    <w:rPr>
      <w:rFonts w:ascii="Gotham Medium" w:hAnsi="Gotham Medium"/>
      <w:b w:val="0"/>
      <w:color w:val="262626" w:themeColor="text1"/>
    </w:rPr>
  </w:style>
  <w:style w:type="paragraph" w:customStyle="1" w:styleId="Heading1NoNumber">
    <w:name w:val="Heading 1 No Number"/>
    <w:basedOn w:val="Heading1"/>
    <w:next w:val="Normal"/>
    <w:link w:val="Heading1NoNumberChar"/>
    <w:uiPriority w:val="9"/>
    <w:qFormat/>
    <w:rsid w:val="00DF0C5D"/>
    <w:pPr>
      <w:numPr>
        <w:numId w:val="0"/>
      </w:numPr>
    </w:pPr>
  </w:style>
  <w:style w:type="paragraph" w:customStyle="1" w:styleId="Heading2NoNumber">
    <w:name w:val="Heading 2 No Number"/>
    <w:basedOn w:val="Heading2"/>
    <w:next w:val="Normal"/>
    <w:uiPriority w:val="9"/>
    <w:qFormat/>
    <w:rsid w:val="00BA627A"/>
    <w:pPr>
      <w:numPr>
        <w:ilvl w:val="0"/>
        <w:numId w:val="23"/>
      </w:numPr>
    </w:pPr>
  </w:style>
  <w:style w:type="paragraph" w:customStyle="1" w:styleId="Heading3NoNumber">
    <w:name w:val="Heading 3 No Number"/>
    <w:basedOn w:val="Heading3"/>
    <w:next w:val="Normal"/>
    <w:uiPriority w:val="9"/>
    <w:qFormat/>
    <w:rsid w:val="00721F1C"/>
    <w:pPr>
      <w:numPr>
        <w:ilvl w:val="0"/>
        <w:numId w:val="0"/>
      </w:numPr>
    </w:pPr>
    <w:rPr>
      <w:color w:val="4B697A" w:themeColor="accent6" w:themeShade="80"/>
    </w:rPr>
  </w:style>
  <w:style w:type="paragraph" w:customStyle="1" w:styleId="Heading4NoNumber">
    <w:name w:val="Heading 4 No Number"/>
    <w:basedOn w:val="Heading4"/>
    <w:next w:val="Normal"/>
    <w:uiPriority w:val="9"/>
    <w:semiHidden/>
    <w:qFormat/>
    <w:locked/>
    <w:rsid w:val="00BA627A"/>
  </w:style>
  <w:style w:type="numbering" w:customStyle="1" w:styleId="BulletList0">
    <w:name w:val="Bullet List"/>
    <w:uiPriority w:val="99"/>
    <w:rsid w:val="00C3521C"/>
    <w:pPr>
      <w:numPr>
        <w:numId w:val="4"/>
      </w:numPr>
    </w:pPr>
  </w:style>
  <w:style w:type="paragraph" w:customStyle="1" w:styleId="ClientName">
    <w:name w:val="Client Name"/>
    <w:basedOn w:val="Normal"/>
    <w:next w:val="Normal"/>
    <w:uiPriority w:val="21"/>
    <w:rsid w:val="00B0225A"/>
    <w:pPr>
      <w:framePr w:w="9027" w:wrap="notBeside" w:hAnchor="margin" w:y="1"/>
      <w:spacing w:before="6804"/>
      <w:ind w:left="454"/>
      <w:contextualSpacing/>
    </w:pPr>
    <w:rPr>
      <w:color w:val="DA291C" w:themeColor="text2"/>
      <w:sz w:val="52"/>
    </w:rPr>
  </w:style>
  <w:style w:type="paragraph" w:customStyle="1" w:styleId="CoverContacts">
    <w:name w:val="Cover Contacts"/>
    <w:basedOn w:val="Normal"/>
    <w:uiPriority w:val="21"/>
    <w:rsid w:val="00D40693"/>
    <w:pPr>
      <w:framePr w:w="7371" w:wrap="notBeside" w:hAnchor="margin" w:yAlign="bottom" w:anchorLock="1"/>
      <w:spacing w:after="60"/>
      <w:ind w:left="454"/>
    </w:pPr>
  </w:style>
  <w:style w:type="character" w:customStyle="1" w:styleId="UnresolvedMention1">
    <w:name w:val="Unresolved Mention1"/>
    <w:basedOn w:val="DefaultParagraphFont"/>
    <w:uiPriority w:val="99"/>
    <w:unhideWhenUsed/>
    <w:locked/>
    <w:rsid w:val="00547468"/>
    <w:rPr>
      <w:color w:val="808080"/>
      <w:shd w:val="clear" w:color="auto" w:fill="E6E6E6"/>
    </w:rPr>
  </w:style>
  <w:style w:type="table" w:styleId="PlainTable1">
    <w:name w:val="Plain Table 1"/>
    <w:basedOn w:val="TableNormal"/>
    <w:uiPriority w:val="41"/>
    <w:locked/>
    <w:rsid w:val="00863F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Bbulletlists">
    <w:name w:val="SB bullet lists"/>
    <w:basedOn w:val="NoList"/>
    <w:uiPriority w:val="99"/>
    <w:rsid w:val="00AB756C"/>
    <w:pPr>
      <w:numPr>
        <w:numId w:val="5"/>
      </w:numPr>
    </w:pPr>
  </w:style>
  <w:style w:type="table" w:customStyle="1" w:styleId="PastExperienceTable">
    <w:name w:val="Past Experience Table"/>
    <w:basedOn w:val="TableGrid"/>
    <w:uiPriority w:val="99"/>
    <w:locked/>
    <w:rsid w:val="006E3ECD"/>
    <w:pPr>
      <w:spacing w:before="0" w:after="0"/>
    </w:pPr>
    <w:tblPr>
      <w:tblBorders>
        <w:top w:val="single" w:sz="4" w:space="0" w:color="262626" w:themeColor="text1"/>
        <w:insideH w:val="single" w:sz="4" w:space="0" w:color="262626" w:themeColor="text1"/>
        <w:insideV w:val="single" w:sz="4" w:space="0" w:color="262626" w:themeColor="text1"/>
      </w:tblBorders>
    </w:tblPr>
    <w:tblStylePr w:type="firstRow">
      <w:rPr>
        <w:rFonts w:asciiTheme="majorHAnsi" w:hAnsiTheme="majorHAnsi"/>
        <w:b/>
        <w:color w:val="FFFFFF" w:themeColor="background1"/>
      </w:rPr>
      <w:tblPr>
        <w:tblCellMar>
          <w:top w:w="57" w:type="dxa"/>
          <w:left w:w="108" w:type="dxa"/>
          <w:bottom w:w="57" w:type="dxa"/>
          <w:right w:w="108" w:type="dxa"/>
        </w:tblCellMar>
      </w:tblPr>
      <w:tcPr>
        <w:shd w:val="clear" w:color="auto" w:fill="DA291C" w:themeFill="text2"/>
      </w:tcPr>
    </w:tblStylePr>
    <w:tblStylePr w:type="lastRow">
      <w:rPr>
        <w:b/>
        <w:caps/>
        <w:smallCaps w:val="0"/>
      </w:rPr>
      <w:tblPr/>
      <w:tcPr>
        <w:shd w:val="clear" w:color="auto" w:fill="F2F2F2" w:themeFill="background1" w:themeFillShade="F2"/>
      </w:tcPr>
    </w:tblStylePr>
    <w:tblStylePr w:type="firstCol">
      <w:rPr>
        <w:b/>
      </w:rPr>
    </w:tblStylePr>
    <w:tblStylePr w:type="lastCol">
      <w:pPr>
        <w:jc w:val="right"/>
      </w:pPr>
      <w:rPr>
        <w:b/>
      </w:rPr>
    </w:tblStylePr>
    <w:tblStylePr w:type="band2Horz">
      <w:tblPr/>
      <w:tcPr>
        <w:shd w:val="clear" w:color="auto" w:fill="F2F2F2" w:themeFill="background1" w:themeFillShade="F2"/>
      </w:tcPr>
    </w:tblStylePr>
  </w:style>
  <w:style w:type="paragraph" w:customStyle="1" w:styleId="BackCoverAddress">
    <w:name w:val="Back Cover Address"/>
    <w:basedOn w:val="Normal"/>
    <w:uiPriority w:val="34"/>
    <w:rsid w:val="00EA6A1F"/>
    <w:pPr>
      <w:spacing w:after="0" w:line="276" w:lineRule="auto"/>
    </w:pPr>
    <w:rPr>
      <w:color w:val="FFFFFF" w:themeColor="background1"/>
      <w:sz w:val="18"/>
    </w:rPr>
  </w:style>
  <w:style w:type="paragraph" w:customStyle="1" w:styleId="BCWeb">
    <w:name w:val="BC Web"/>
    <w:basedOn w:val="BackCoverAddress"/>
    <w:uiPriority w:val="34"/>
    <w:rsid w:val="00756D28"/>
    <w:pPr>
      <w:pBdr>
        <w:top w:val="single" w:sz="48" w:space="1" w:color="DA291C" w:themeColor="accent1"/>
        <w:bottom w:val="single" w:sz="48" w:space="1" w:color="DA291C" w:themeColor="accent1"/>
      </w:pBdr>
      <w:shd w:val="clear" w:color="auto" w:fill="DA291C" w:themeFill="accent1"/>
      <w:spacing w:before="840" w:after="480"/>
      <w:jc w:val="center"/>
    </w:pPr>
  </w:style>
  <w:style w:type="paragraph" w:customStyle="1" w:styleId="ChapterSubheading">
    <w:name w:val="Chapter Subheading"/>
    <w:basedOn w:val="Normal"/>
    <w:next w:val="Normal"/>
    <w:link w:val="ChapterSubheadingChar"/>
    <w:qFormat/>
    <w:rsid w:val="00563C95"/>
    <w:pPr>
      <w:numPr>
        <w:numId w:val="34"/>
      </w:numPr>
    </w:pPr>
    <w:rPr>
      <w:b/>
      <w:bCs/>
      <w:color w:val="DA291C"/>
    </w:rPr>
  </w:style>
  <w:style w:type="character" w:customStyle="1" w:styleId="Heading1NoNumberChar">
    <w:name w:val="Heading 1 No Number Char"/>
    <w:basedOn w:val="Heading1Char"/>
    <w:link w:val="Heading1NoNumber"/>
    <w:uiPriority w:val="9"/>
    <w:rsid w:val="00DF0C5D"/>
    <w:rPr>
      <w:rFonts w:ascii="Calibri" w:eastAsiaTheme="majorEastAsia" w:hAnsi="Calibri" w:cs="Calibri"/>
      <w:b/>
      <w:color w:val="DA291C"/>
      <w:sz w:val="32"/>
      <w:szCs w:val="28"/>
    </w:rPr>
  </w:style>
  <w:style w:type="paragraph" w:customStyle="1" w:styleId="ListBulletBlack">
    <w:name w:val="List Bullet (Black)"/>
    <w:basedOn w:val="ListBullet"/>
    <w:link w:val="ListBulletBlackChar"/>
    <w:qFormat/>
    <w:rsid w:val="00A14AE5"/>
    <w:pPr>
      <w:numPr>
        <w:numId w:val="7"/>
      </w:numPr>
    </w:pPr>
  </w:style>
  <w:style w:type="character" w:customStyle="1" w:styleId="ChapterSubheadingChar">
    <w:name w:val="Chapter Subheading Char"/>
    <w:basedOn w:val="DefaultParagraphFont"/>
    <w:link w:val="ChapterSubheading"/>
    <w:rsid w:val="00563C95"/>
    <w:rPr>
      <w:rFonts w:ascii="Calibri" w:eastAsia="Calibri" w:hAnsi="Calibri" w:cs="Times New Roman"/>
      <w:b/>
      <w:bCs/>
      <w:color w:val="DA291C"/>
      <w:sz w:val="22"/>
    </w:rPr>
  </w:style>
  <w:style w:type="paragraph" w:customStyle="1" w:styleId="ListBullet1Black">
    <w:name w:val="List Bullet 1 (Black)"/>
    <w:basedOn w:val="ListBullet2"/>
    <w:link w:val="ListBullet1BlackChar"/>
    <w:qFormat/>
    <w:rsid w:val="00DD0828"/>
  </w:style>
  <w:style w:type="character" w:customStyle="1" w:styleId="ListBulletChar">
    <w:name w:val="List Bullet Char"/>
    <w:basedOn w:val="DefaultParagraphFont"/>
    <w:link w:val="ListBullet"/>
    <w:uiPriority w:val="16"/>
    <w:rsid w:val="00241CEC"/>
    <w:rPr>
      <w:rFonts w:ascii="Calibri" w:eastAsia="Calibri" w:hAnsi="Calibri" w:cs="Times New Roman"/>
      <w:color w:val="3B3838"/>
      <w:sz w:val="22"/>
    </w:rPr>
  </w:style>
  <w:style w:type="character" w:customStyle="1" w:styleId="ListBulletBlackChar">
    <w:name w:val="List Bullet (Black) Char"/>
    <w:basedOn w:val="ListBulletChar"/>
    <w:link w:val="ListBulletBlack"/>
    <w:rsid w:val="00A14AE5"/>
    <w:rPr>
      <w:rFonts w:ascii="Calibri" w:eastAsia="Calibri" w:hAnsi="Calibri" w:cs="Times New Roman"/>
      <w:color w:val="3B3838"/>
      <w:sz w:val="22"/>
    </w:rPr>
  </w:style>
  <w:style w:type="paragraph" w:customStyle="1" w:styleId="ListBullet2Black">
    <w:name w:val="List Bullet 2 (Black)"/>
    <w:basedOn w:val="ListBullet3"/>
    <w:link w:val="ListBullet2BlackChar"/>
    <w:qFormat/>
    <w:rsid w:val="00792E2D"/>
    <w:pPr>
      <w:numPr>
        <w:numId w:val="31"/>
      </w:numPr>
      <w:ind w:left="1418"/>
    </w:pPr>
    <w:rPr>
      <w:sz w:val="18"/>
    </w:rPr>
  </w:style>
  <w:style w:type="character" w:customStyle="1" w:styleId="ListBullet2Char">
    <w:name w:val="List Bullet 2 Char"/>
    <w:basedOn w:val="DefaultParagraphFont"/>
    <w:link w:val="ListBullet2"/>
    <w:uiPriority w:val="99"/>
    <w:rsid w:val="00323557"/>
    <w:rPr>
      <w:rFonts w:ascii="Calibri" w:eastAsia="Calibri" w:hAnsi="Calibri" w:cs="Times New Roman"/>
      <w:color w:val="3B3838"/>
      <w:sz w:val="22"/>
      <w:lang w:eastAsia="en-AU"/>
    </w:rPr>
  </w:style>
  <w:style w:type="character" w:customStyle="1" w:styleId="ListBullet1BlackChar">
    <w:name w:val="List Bullet 1 (Black) Char"/>
    <w:basedOn w:val="ListBullet2Char"/>
    <w:link w:val="ListBullet1Black"/>
    <w:rsid w:val="00DD0828"/>
    <w:rPr>
      <w:rFonts w:ascii="Calibri" w:eastAsia="Calibri" w:hAnsi="Calibri" w:cs="Times New Roman"/>
      <w:color w:val="3B3838"/>
      <w:sz w:val="22"/>
      <w:lang w:eastAsia="en-AU"/>
    </w:rPr>
  </w:style>
  <w:style w:type="table" w:customStyle="1" w:styleId="Style1">
    <w:name w:val="Style 1"/>
    <w:basedOn w:val="GridTable5Dark-Accent2"/>
    <w:uiPriority w:val="99"/>
    <w:rsid w:val="00563C95"/>
    <w:pPr>
      <w:spacing w:after="40"/>
    </w:pPr>
    <w:rPr>
      <w:color w:val="auto"/>
      <w:sz w:val="18"/>
      <w:lang w:val="en-US" w:eastAsia="en-AU" w:bidi="hi-IN"/>
    </w:rPr>
    <w:tblPr/>
    <w:tcPr>
      <w:shd w:val="clear" w:color="auto" w:fill="E7E8E8" w:themeFill="accent2" w:themeFillTint="33"/>
      <w:vAlign w:val="bottom"/>
    </w:tcPr>
    <w:tblStylePr w:type="firstRow">
      <w:rPr>
        <w:b/>
        <w:bCs/>
        <w:color w:val="FFFFFF" w:themeColor="background1"/>
      </w:rPr>
      <w:tblPr/>
      <w:tcPr>
        <w:tcBorders>
          <w:top w:val="single" w:sz="4" w:space="0" w:color="FFFFFF" w:themeColor="background1"/>
          <w:left w:val="single" w:sz="4" w:space="0" w:color="FFFFFF" w:themeColor="background1"/>
          <w:bottom w:val="nil"/>
          <w:right w:val="single" w:sz="4" w:space="0" w:color="FFFFFF" w:themeColor="background1"/>
          <w:insideH w:val="nil"/>
          <w:insideV w:val="nil"/>
        </w:tcBorders>
        <w:shd w:val="clear" w:color="auto" w:fill="DA291C" w:themeFill="tex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8D8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8D8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character" w:customStyle="1" w:styleId="ListBullet3Char">
    <w:name w:val="List Bullet 3 Char"/>
    <w:basedOn w:val="DefaultParagraphFont"/>
    <w:link w:val="ListBullet3"/>
    <w:uiPriority w:val="16"/>
    <w:rsid w:val="00563C95"/>
    <w:rPr>
      <w:rFonts w:ascii="Calibri" w:hAnsi="Calibri" w:cs="Calibri"/>
    </w:rPr>
  </w:style>
  <w:style w:type="character" w:customStyle="1" w:styleId="ListBullet2BlackChar">
    <w:name w:val="List Bullet 2 (Black) Char"/>
    <w:basedOn w:val="ListBullet3Char"/>
    <w:link w:val="ListBullet2Black"/>
    <w:rsid w:val="00792E2D"/>
    <w:rPr>
      <w:rFonts w:ascii="Calibri" w:eastAsia="Calibri" w:hAnsi="Calibri" w:cs="Times New Roman"/>
      <w:color w:val="3B3838"/>
      <w:sz w:val="18"/>
    </w:rPr>
  </w:style>
  <w:style w:type="table" w:styleId="GridTable5Dark-Accent2">
    <w:name w:val="Grid Table 5 Dark Accent 2"/>
    <w:basedOn w:val="TableNormal"/>
    <w:uiPriority w:val="50"/>
    <w:locked/>
    <w:rsid w:val="00D738F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8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8D8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8D8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8D8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paragraph" w:styleId="TOC2">
    <w:name w:val="toc 2"/>
    <w:basedOn w:val="Normal"/>
    <w:next w:val="Normal"/>
    <w:autoRedefine/>
    <w:uiPriority w:val="39"/>
    <w:unhideWhenUsed/>
    <w:locked/>
    <w:rsid w:val="007849DB"/>
    <w:pPr>
      <w:tabs>
        <w:tab w:val="left" w:pos="1440"/>
        <w:tab w:val="right" w:leader="dot" w:pos="9465"/>
      </w:tabs>
      <w:spacing w:before="120"/>
      <w:ind w:left="720"/>
    </w:pPr>
    <w:rPr>
      <w:i/>
      <w:iCs/>
    </w:rPr>
  </w:style>
  <w:style w:type="paragraph" w:customStyle="1" w:styleId="CoverDate">
    <w:name w:val="Cover Date"/>
    <w:basedOn w:val="Normal"/>
    <w:qFormat/>
    <w:rsid w:val="00A316E5"/>
    <w:pPr>
      <w:spacing w:after="0"/>
    </w:pPr>
    <w:rPr>
      <w:rFonts w:ascii="Arial Narrow" w:eastAsia="Times New Roman" w:hAnsi="Arial Narrow"/>
      <w:b/>
      <w:color w:val="FFFFFF" w:themeColor="background1"/>
      <w:sz w:val="40"/>
      <w:lang w:val="en-US"/>
    </w:rPr>
  </w:style>
  <w:style w:type="table" w:customStyle="1" w:styleId="TableGrid10">
    <w:name w:val="Table Grid1"/>
    <w:basedOn w:val="TableNormal"/>
    <w:next w:val="TableGrid"/>
    <w:uiPriority w:val="39"/>
    <w:rsid w:val="00033473"/>
    <w:pPr>
      <w:spacing w:before="0" w:after="0" w:line="240" w:lineRule="auto"/>
    </w:pPr>
    <w:rPr>
      <w:rFonts w:ascii="Times New Roman" w:eastAsia="Times New Roman" w:hAnsi="Times New Roman" w:cs="Times New Roman"/>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OutBoxHeader">
    <w:name w:val="Call-Out Box Header"/>
    <w:basedOn w:val="Normal"/>
    <w:next w:val="Call-OutBoxText"/>
    <w:qFormat/>
    <w:rsid w:val="00033473"/>
    <w:pPr>
      <w:jc w:val="center"/>
    </w:pPr>
    <w:rPr>
      <w:rFonts w:ascii="Arial Narrow" w:hAnsi="Arial Narrow" w:cs="Arial"/>
      <w:b/>
      <w:color w:val="DA291C" w:themeColor="text2"/>
      <w:szCs w:val="22"/>
      <w:lang w:val="en-US"/>
    </w:rPr>
  </w:style>
  <w:style w:type="paragraph" w:customStyle="1" w:styleId="Call-OutBoxText">
    <w:name w:val="Call-Out Box Text"/>
    <w:basedOn w:val="Normal"/>
    <w:qFormat/>
    <w:rsid w:val="00033473"/>
    <w:rPr>
      <w:rFonts w:ascii="Arial Narrow" w:hAnsi="Arial Narrow" w:cs="Arial"/>
      <w:szCs w:val="22"/>
      <w:lang w:val="en-US"/>
    </w:rPr>
  </w:style>
  <w:style w:type="paragraph" w:customStyle="1" w:styleId="Call-OutBoxBullet">
    <w:name w:val="Call-Out Box Bullet"/>
    <w:basedOn w:val="ListBullet"/>
    <w:link w:val="Call-OutBoxBulletChar"/>
    <w:qFormat/>
    <w:rsid w:val="000549B8"/>
    <w:pPr>
      <w:numPr>
        <w:numId w:val="14"/>
      </w:numPr>
      <w:contextualSpacing/>
    </w:pPr>
  </w:style>
  <w:style w:type="table" w:customStyle="1" w:styleId="DPSTableGrid1">
    <w:name w:val="DPS Table Grid1"/>
    <w:basedOn w:val="TableNormal"/>
    <w:rsid w:val="00831207"/>
    <w:pPr>
      <w:spacing w:before="60" w:after="60" w:line="240" w:lineRule="auto"/>
    </w:pPr>
    <w:rPr>
      <w:color w:val="262626"/>
    </w:rPr>
    <w:tblPr>
      <w:tblStyleRowBandSize w:val="1"/>
      <w:tblInd w:w="0" w:type="nil"/>
      <w:tblCellMar>
        <w:top w:w="57" w:type="dxa"/>
        <w:bottom w:w="57" w:type="dxa"/>
      </w:tblCellMar>
    </w:tblPr>
    <w:tblStylePr w:type="firstRow">
      <w:rPr>
        <w:rFonts w:ascii="Adobe Devanagari" w:hAnsi="Adobe Devanagari" w:hint="default"/>
        <w:b/>
        <w:color w:val="FFFFFF" w:themeColor="background1"/>
        <w:sz w:val="22"/>
      </w:rPr>
      <w:tblPr>
        <w:tblCellMar>
          <w:top w:w="57" w:type="dxa"/>
          <w:left w:w="108" w:type="dxa"/>
          <w:bottom w:w="57" w:type="dxa"/>
          <w:right w:w="108" w:type="dxa"/>
        </w:tblCellMar>
      </w:tblPr>
      <w:tcPr>
        <w:shd w:val="clear" w:color="auto" w:fill="DA291C"/>
      </w:tcPr>
    </w:tblStylePr>
    <w:tblStylePr w:type="lastRow">
      <w:rPr>
        <w:b/>
        <w:caps/>
        <w:smallCaps w:val="0"/>
      </w:rPr>
      <w:tblPr/>
      <w:tcPr>
        <w:shd w:val="clear" w:color="auto" w:fill="D0D3D4"/>
      </w:tcPr>
    </w:tblStylePr>
    <w:tblStylePr w:type="firstCol">
      <w:rPr>
        <w:b/>
      </w:rPr>
    </w:tblStylePr>
    <w:tblStylePr w:type="lastCol">
      <w:pPr>
        <w:jc w:val="right"/>
      </w:pPr>
      <w:rPr>
        <w:b/>
      </w:rPr>
    </w:tblStylePr>
    <w:tblStylePr w:type="band2Horz">
      <w:tblPr/>
      <w:tcPr>
        <w:shd w:val="clear" w:color="auto" w:fill="D0D3D4"/>
      </w:tcPr>
    </w:tblStylePr>
  </w:style>
  <w:style w:type="table" w:styleId="GridTable4">
    <w:name w:val="Grid Table 4"/>
    <w:basedOn w:val="TableNormal"/>
    <w:uiPriority w:val="49"/>
    <w:locked/>
    <w:rsid w:val="00D11A70"/>
    <w:pPr>
      <w:spacing w:after="0" w:line="240" w:lineRule="auto"/>
    </w:pPr>
    <w:tblPr>
      <w:tblStyleRowBandSize w:val="1"/>
      <w:tblStyleColBandSize w:val="1"/>
      <w:tblInd w:w="0" w:type="nil"/>
      <w:tblBorders>
        <w:top w:val="single" w:sz="4" w:space="0" w:color="7C7C7C" w:themeColor="text1" w:themeTint="99"/>
        <w:left w:val="single" w:sz="4" w:space="0" w:color="7C7C7C" w:themeColor="text1" w:themeTint="99"/>
        <w:bottom w:val="single" w:sz="4" w:space="0" w:color="7C7C7C" w:themeColor="text1" w:themeTint="99"/>
        <w:right w:val="single" w:sz="4" w:space="0" w:color="7C7C7C" w:themeColor="text1" w:themeTint="99"/>
        <w:insideH w:val="single" w:sz="4" w:space="0" w:color="7C7C7C" w:themeColor="text1" w:themeTint="99"/>
        <w:insideV w:val="single" w:sz="4" w:space="0" w:color="7C7C7C" w:themeColor="text1" w:themeTint="99"/>
      </w:tblBorders>
    </w:tblPr>
    <w:tblStylePr w:type="firstRow">
      <w:rPr>
        <w:b/>
        <w:bCs/>
        <w:color w:val="FFFFFF" w:themeColor="background1"/>
      </w:rPr>
      <w:tblPr/>
      <w:tcPr>
        <w:tcBorders>
          <w:top w:val="single" w:sz="4" w:space="0" w:color="262626" w:themeColor="text1"/>
          <w:left w:val="single" w:sz="4" w:space="0" w:color="262626" w:themeColor="text1"/>
          <w:bottom w:val="single" w:sz="4" w:space="0" w:color="262626" w:themeColor="text1"/>
          <w:right w:val="single" w:sz="4" w:space="0" w:color="262626" w:themeColor="text1"/>
          <w:insideH w:val="nil"/>
          <w:insideV w:val="nil"/>
        </w:tcBorders>
        <w:shd w:val="clear" w:color="auto" w:fill="262626" w:themeFill="text1"/>
      </w:tcPr>
    </w:tblStylePr>
    <w:tblStylePr w:type="lastRow">
      <w:rPr>
        <w:b/>
        <w:bCs/>
      </w:rPr>
      <w:tblPr/>
      <w:tcPr>
        <w:tcBorders>
          <w:top w:val="double" w:sz="4" w:space="0" w:color="262626" w:themeColor="text1"/>
        </w:tcBorders>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table" w:customStyle="1" w:styleId="DPSTableGrid2">
    <w:name w:val="DPS Table Grid2"/>
    <w:basedOn w:val="TableNormal"/>
    <w:uiPriority w:val="39"/>
    <w:rsid w:val="00D11A70"/>
    <w:pPr>
      <w:spacing w:before="0" w:after="0" w:line="240" w:lineRule="auto"/>
    </w:pPr>
    <w:rPr>
      <w:rFonts w:ascii="Times New Roman" w:eastAsia="Times New Roman" w:hAnsi="Times New Roman" w:cs="Times New Roman"/>
      <w:color w:val="auto"/>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Bold1">
    <w:name w:val="Style Outline numbered Bold1"/>
    <w:rsid w:val="00D11A70"/>
    <w:pPr>
      <w:numPr>
        <w:numId w:val="33"/>
      </w:numPr>
    </w:pPr>
  </w:style>
  <w:style w:type="table" w:customStyle="1" w:styleId="Table-Top1">
    <w:name w:val="Table - Top1"/>
    <w:basedOn w:val="TableNormal"/>
    <w:next w:val="TableGrid"/>
    <w:uiPriority w:val="39"/>
    <w:rsid w:val="00D11A70"/>
    <w:pPr>
      <w:spacing w:before="60" w:after="60" w:line="240" w:lineRule="auto"/>
    </w:pPr>
    <w:tblPr>
      <w:tblStyleRowBandSize w:val="1"/>
      <w:tblCellMar>
        <w:top w:w="57" w:type="dxa"/>
        <w:bottom w:w="57" w:type="dxa"/>
      </w:tblCellMar>
    </w:tblPr>
    <w:tblStylePr w:type="firstRow">
      <w:rPr>
        <w:rFonts w:asciiTheme="majorHAnsi" w:hAnsiTheme="majorHAnsi"/>
        <w:b/>
        <w:color w:val="FFFFFF" w:themeColor="background1"/>
      </w:rPr>
      <w:tblPr>
        <w:tblCellMar>
          <w:top w:w="57" w:type="dxa"/>
          <w:left w:w="108" w:type="dxa"/>
          <w:bottom w:w="57" w:type="dxa"/>
          <w:right w:w="108" w:type="dxa"/>
        </w:tblCellMar>
      </w:tblPr>
      <w:tcPr>
        <w:shd w:val="clear" w:color="auto" w:fill="DA291C" w:themeFill="text2"/>
      </w:tcPr>
    </w:tblStylePr>
    <w:tblStylePr w:type="lastRow">
      <w:rPr>
        <w:b/>
        <w:caps/>
        <w:smallCaps w:val="0"/>
      </w:rPr>
      <w:tblPr/>
      <w:tcPr>
        <w:shd w:val="clear" w:color="auto" w:fill="D0D3D4" w:themeFill="accent3"/>
      </w:tcPr>
    </w:tblStylePr>
    <w:tblStylePr w:type="firstCol">
      <w:rPr>
        <w:b/>
      </w:rPr>
    </w:tblStylePr>
    <w:tblStylePr w:type="lastCol">
      <w:pPr>
        <w:jc w:val="right"/>
      </w:pPr>
      <w:rPr>
        <w:b/>
      </w:rPr>
    </w:tblStylePr>
    <w:tblStylePr w:type="band2Horz">
      <w:tblPr/>
      <w:tcPr>
        <w:shd w:val="clear" w:color="auto" w:fill="D0D3D4" w:themeFill="accent3"/>
      </w:tcPr>
    </w:tblStylePr>
  </w:style>
  <w:style w:type="table" w:customStyle="1" w:styleId="DPSTableGrid11">
    <w:name w:val="DPS Table Grid11"/>
    <w:basedOn w:val="TableNormal"/>
    <w:rsid w:val="000075AE"/>
    <w:pPr>
      <w:spacing w:before="60" w:after="60" w:line="240" w:lineRule="auto"/>
    </w:pPr>
    <w:rPr>
      <w:color w:val="262626"/>
    </w:rPr>
    <w:tblPr>
      <w:tblStyleRowBandSize w:val="1"/>
      <w:tblInd w:w="0" w:type="nil"/>
      <w:tblCellMar>
        <w:top w:w="57" w:type="dxa"/>
        <w:bottom w:w="57" w:type="dxa"/>
      </w:tblCellMar>
    </w:tblPr>
    <w:tblStylePr w:type="firstRow">
      <w:rPr>
        <w:rFonts w:ascii="Adobe Devanagari" w:hAnsi="Adobe Devanagari" w:hint="default"/>
        <w:b/>
        <w:color w:val="FFFFFF"/>
      </w:rPr>
      <w:tblPr>
        <w:tblCellMar>
          <w:top w:w="57" w:type="dxa"/>
          <w:left w:w="108" w:type="dxa"/>
          <w:bottom w:w="57" w:type="dxa"/>
          <w:right w:w="108" w:type="dxa"/>
        </w:tblCellMar>
      </w:tblPr>
      <w:tcPr>
        <w:shd w:val="clear" w:color="auto" w:fill="DA291C"/>
      </w:tcPr>
    </w:tblStylePr>
    <w:tblStylePr w:type="lastRow">
      <w:rPr>
        <w:b/>
        <w:caps/>
        <w:smallCaps w:val="0"/>
      </w:rPr>
      <w:tblPr/>
      <w:tcPr>
        <w:shd w:val="clear" w:color="auto" w:fill="D0D3D4"/>
      </w:tcPr>
    </w:tblStylePr>
    <w:tblStylePr w:type="firstCol">
      <w:rPr>
        <w:b/>
      </w:rPr>
    </w:tblStylePr>
    <w:tblStylePr w:type="lastCol">
      <w:pPr>
        <w:jc w:val="right"/>
      </w:pPr>
      <w:rPr>
        <w:b/>
      </w:rPr>
    </w:tblStylePr>
    <w:tblStylePr w:type="band2Horz">
      <w:tblPr/>
      <w:tcPr>
        <w:shd w:val="clear" w:color="auto" w:fill="D0D3D4"/>
      </w:tcPr>
    </w:tblStylePr>
  </w:style>
  <w:style w:type="paragraph" w:customStyle="1" w:styleId="Default">
    <w:name w:val="Default"/>
    <w:rsid w:val="001336AD"/>
    <w:pPr>
      <w:autoSpaceDE w:val="0"/>
      <w:autoSpaceDN w:val="0"/>
      <w:adjustRightInd w:val="0"/>
      <w:spacing w:before="0" w:after="0" w:line="240" w:lineRule="auto"/>
    </w:pPr>
    <w:rPr>
      <w:rFonts w:ascii="Calibri" w:hAnsi="Calibri" w:cs="Calibri"/>
      <w:color w:val="000000"/>
      <w:sz w:val="24"/>
      <w:szCs w:val="24"/>
    </w:rPr>
  </w:style>
  <w:style w:type="table" w:customStyle="1" w:styleId="Table-Top2">
    <w:name w:val="Table - Top2"/>
    <w:basedOn w:val="TableNormal"/>
    <w:next w:val="TableGrid"/>
    <w:uiPriority w:val="39"/>
    <w:rsid w:val="00A65313"/>
    <w:pPr>
      <w:spacing w:before="60" w:after="60" w:line="240" w:lineRule="auto"/>
    </w:pPr>
    <w:tblPr>
      <w:tblStyleRowBandSize w:val="1"/>
      <w:tblCellMar>
        <w:top w:w="57" w:type="dxa"/>
        <w:bottom w:w="57" w:type="dxa"/>
      </w:tblCellMar>
    </w:tblPr>
    <w:tblStylePr w:type="firstRow">
      <w:rPr>
        <w:rFonts w:asciiTheme="majorHAnsi" w:hAnsiTheme="majorHAnsi"/>
        <w:b/>
        <w:color w:val="FFFFFF" w:themeColor="background1"/>
      </w:rPr>
      <w:tblPr>
        <w:tblCellMar>
          <w:top w:w="57" w:type="dxa"/>
          <w:left w:w="108" w:type="dxa"/>
          <w:bottom w:w="57" w:type="dxa"/>
          <w:right w:w="108" w:type="dxa"/>
        </w:tblCellMar>
      </w:tblPr>
      <w:tcPr>
        <w:shd w:val="clear" w:color="auto" w:fill="DA291C" w:themeFill="text2"/>
      </w:tcPr>
    </w:tblStylePr>
    <w:tblStylePr w:type="lastRow">
      <w:rPr>
        <w:b/>
        <w:caps/>
        <w:smallCaps w:val="0"/>
      </w:rPr>
      <w:tblPr/>
      <w:tcPr>
        <w:shd w:val="clear" w:color="auto" w:fill="D0D3D4" w:themeFill="accent3"/>
      </w:tcPr>
    </w:tblStylePr>
    <w:tblStylePr w:type="firstCol">
      <w:rPr>
        <w:b/>
      </w:rPr>
    </w:tblStylePr>
    <w:tblStylePr w:type="lastCol">
      <w:pPr>
        <w:jc w:val="right"/>
      </w:pPr>
      <w:rPr>
        <w:b/>
      </w:rPr>
    </w:tblStylePr>
    <w:tblStylePr w:type="band2Horz">
      <w:tblPr/>
      <w:tcPr>
        <w:shd w:val="clear" w:color="auto" w:fill="D0D3D4" w:themeFill="accent3"/>
      </w:tcPr>
    </w:tblStylePr>
  </w:style>
  <w:style w:type="table" w:customStyle="1" w:styleId="Table-Top3">
    <w:name w:val="Table - Top3"/>
    <w:basedOn w:val="TableNormal"/>
    <w:next w:val="TableGrid"/>
    <w:rsid w:val="00D00C75"/>
    <w:pPr>
      <w:spacing w:before="60" w:after="60" w:line="240" w:lineRule="auto"/>
    </w:pPr>
    <w:tblPr>
      <w:tblStyleRowBandSize w:val="1"/>
      <w:tblCellMar>
        <w:top w:w="57" w:type="dxa"/>
        <w:bottom w:w="57" w:type="dxa"/>
      </w:tblCellMar>
    </w:tblPr>
    <w:tblStylePr w:type="firstRow">
      <w:rPr>
        <w:rFonts w:asciiTheme="majorHAnsi" w:hAnsiTheme="majorHAnsi"/>
        <w:b/>
        <w:color w:val="FFFFFF" w:themeColor="background1"/>
      </w:rPr>
      <w:tblPr>
        <w:tblCellMar>
          <w:top w:w="57" w:type="dxa"/>
          <w:left w:w="108" w:type="dxa"/>
          <w:bottom w:w="57" w:type="dxa"/>
          <w:right w:w="108" w:type="dxa"/>
        </w:tblCellMar>
      </w:tblPr>
      <w:tcPr>
        <w:shd w:val="clear" w:color="auto" w:fill="DA291C" w:themeFill="text2"/>
      </w:tcPr>
    </w:tblStylePr>
    <w:tblStylePr w:type="lastRow">
      <w:rPr>
        <w:b/>
        <w:caps/>
        <w:smallCaps w:val="0"/>
      </w:rPr>
      <w:tblPr/>
      <w:tcPr>
        <w:shd w:val="clear" w:color="auto" w:fill="D0D3D4" w:themeFill="accent3"/>
      </w:tcPr>
    </w:tblStylePr>
    <w:tblStylePr w:type="firstCol">
      <w:rPr>
        <w:b/>
      </w:rPr>
    </w:tblStylePr>
    <w:tblStylePr w:type="lastCol">
      <w:pPr>
        <w:jc w:val="right"/>
      </w:pPr>
      <w:rPr>
        <w:b/>
      </w:rPr>
    </w:tblStylePr>
    <w:tblStylePr w:type="band2Horz">
      <w:tblPr/>
      <w:tcPr>
        <w:shd w:val="clear" w:color="auto" w:fill="D0D3D4" w:themeFill="accent3"/>
      </w:tcPr>
    </w:tblStylePr>
  </w:style>
  <w:style w:type="table" w:customStyle="1" w:styleId="Table-Top31">
    <w:name w:val="Table - Top31"/>
    <w:basedOn w:val="TableNormal"/>
    <w:next w:val="TableGrid"/>
    <w:rsid w:val="00D00C75"/>
    <w:pPr>
      <w:spacing w:before="60" w:after="60" w:line="240" w:lineRule="auto"/>
    </w:pPr>
    <w:tblPr>
      <w:tblStyleRowBandSize w:val="1"/>
      <w:tblCellMar>
        <w:top w:w="57" w:type="dxa"/>
        <w:bottom w:w="57" w:type="dxa"/>
      </w:tblCellMar>
    </w:tblPr>
    <w:tblStylePr w:type="firstRow">
      <w:rPr>
        <w:rFonts w:asciiTheme="majorHAnsi" w:hAnsiTheme="majorHAnsi"/>
        <w:b/>
        <w:color w:val="FFFFFF" w:themeColor="background1"/>
      </w:rPr>
      <w:tblPr>
        <w:tblCellMar>
          <w:top w:w="57" w:type="dxa"/>
          <w:left w:w="108" w:type="dxa"/>
          <w:bottom w:w="57" w:type="dxa"/>
          <w:right w:w="108" w:type="dxa"/>
        </w:tblCellMar>
      </w:tblPr>
      <w:tcPr>
        <w:shd w:val="clear" w:color="auto" w:fill="DA291C" w:themeFill="text2"/>
      </w:tcPr>
    </w:tblStylePr>
    <w:tblStylePr w:type="lastRow">
      <w:rPr>
        <w:b/>
        <w:caps/>
        <w:smallCaps w:val="0"/>
      </w:rPr>
      <w:tblPr/>
      <w:tcPr>
        <w:shd w:val="clear" w:color="auto" w:fill="D0D3D4" w:themeFill="accent3"/>
      </w:tcPr>
    </w:tblStylePr>
    <w:tblStylePr w:type="firstCol">
      <w:rPr>
        <w:b/>
      </w:rPr>
    </w:tblStylePr>
    <w:tblStylePr w:type="lastCol">
      <w:pPr>
        <w:jc w:val="right"/>
      </w:pPr>
      <w:rPr>
        <w:b/>
      </w:rPr>
    </w:tblStylePr>
    <w:tblStylePr w:type="band2Horz">
      <w:tblPr/>
      <w:tcPr>
        <w:shd w:val="clear" w:color="auto" w:fill="D0D3D4" w:themeFill="accent3"/>
      </w:tcPr>
    </w:tblStylePr>
  </w:style>
  <w:style w:type="table" w:customStyle="1" w:styleId="Table-Top32">
    <w:name w:val="Table - Top32"/>
    <w:basedOn w:val="TableNormal"/>
    <w:next w:val="TableGrid"/>
    <w:rsid w:val="00D00C75"/>
    <w:pPr>
      <w:spacing w:before="60" w:after="60" w:line="240" w:lineRule="auto"/>
    </w:pPr>
    <w:tblPr>
      <w:tblStyleRowBandSize w:val="1"/>
      <w:tblCellMar>
        <w:top w:w="57" w:type="dxa"/>
        <w:bottom w:w="57" w:type="dxa"/>
      </w:tblCellMar>
    </w:tblPr>
    <w:tblStylePr w:type="firstRow">
      <w:rPr>
        <w:rFonts w:asciiTheme="majorHAnsi" w:hAnsiTheme="majorHAnsi"/>
        <w:b/>
        <w:color w:val="FFFFFF" w:themeColor="background1"/>
      </w:rPr>
      <w:tblPr>
        <w:tblCellMar>
          <w:top w:w="57" w:type="dxa"/>
          <w:left w:w="108" w:type="dxa"/>
          <w:bottom w:w="57" w:type="dxa"/>
          <w:right w:w="108" w:type="dxa"/>
        </w:tblCellMar>
      </w:tblPr>
      <w:tcPr>
        <w:shd w:val="clear" w:color="auto" w:fill="DA291C" w:themeFill="text2"/>
      </w:tcPr>
    </w:tblStylePr>
    <w:tblStylePr w:type="lastRow">
      <w:rPr>
        <w:b/>
        <w:caps/>
        <w:smallCaps w:val="0"/>
      </w:rPr>
      <w:tblPr/>
      <w:tcPr>
        <w:shd w:val="clear" w:color="auto" w:fill="D0D3D4" w:themeFill="accent3"/>
      </w:tcPr>
    </w:tblStylePr>
    <w:tblStylePr w:type="firstCol">
      <w:rPr>
        <w:b/>
      </w:rPr>
    </w:tblStylePr>
    <w:tblStylePr w:type="lastCol">
      <w:pPr>
        <w:jc w:val="right"/>
      </w:pPr>
      <w:rPr>
        <w:b/>
      </w:rPr>
    </w:tblStylePr>
    <w:tblStylePr w:type="band2Horz">
      <w:tblPr/>
      <w:tcPr>
        <w:shd w:val="clear" w:color="auto" w:fill="D0D3D4" w:themeFill="accent3"/>
      </w:tcPr>
    </w:tblStylePr>
  </w:style>
  <w:style w:type="table" w:customStyle="1" w:styleId="Table-Top21">
    <w:name w:val="Table - Top21"/>
    <w:basedOn w:val="TableNormal"/>
    <w:next w:val="TableGrid"/>
    <w:rsid w:val="00D00C75"/>
    <w:pPr>
      <w:spacing w:before="60" w:after="60" w:line="240" w:lineRule="auto"/>
    </w:pPr>
    <w:tblPr>
      <w:tblStyleRowBandSize w:val="1"/>
      <w:tblCellMar>
        <w:top w:w="57" w:type="dxa"/>
        <w:bottom w:w="57" w:type="dxa"/>
      </w:tblCellMar>
    </w:tblPr>
    <w:tblStylePr w:type="firstRow">
      <w:rPr>
        <w:rFonts w:asciiTheme="majorHAnsi" w:hAnsiTheme="majorHAnsi"/>
        <w:b/>
        <w:color w:val="FFFFFF" w:themeColor="background1"/>
      </w:rPr>
      <w:tblPr>
        <w:tblCellMar>
          <w:top w:w="57" w:type="dxa"/>
          <w:left w:w="108" w:type="dxa"/>
          <w:bottom w:w="57" w:type="dxa"/>
          <w:right w:w="108" w:type="dxa"/>
        </w:tblCellMar>
      </w:tblPr>
      <w:tcPr>
        <w:shd w:val="clear" w:color="auto" w:fill="DA291C" w:themeFill="text2"/>
      </w:tcPr>
    </w:tblStylePr>
    <w:tblStylePr w:type="lastRow">
      <w:rPr>
        <w:b/>
        <w:caps/>
        <w:smallCaps w:val="0"/>
      </w:rPr>
      <w:tblPr/>
      <w:tcPr>
        <w:shd w:val="clear" w:color="auto" w:fill="D0D3D4" w:themeFill="accent3"/>
      </w:tcPr>
    </w:tblStylePr>
    <w:tblStylePr w:type="firstCol">
      <w:rPr>
        <w:b/>
      </w:rPr>
    </w:tblStylePr>
    <w:tblStylePr w:type="lastCol">
      <w:pPr>
        <w:jc w:val="right"/>
      </w:pPr>
      <w:rPr>
        <w:b/>
      </w:rPr>
    </w:tblStylePr>
    <w:tblStylePr w:type="band2Horz">
      <w:tblPr/>
      <w:tcPr>
        <w:shd w:val="clear" w:color="auto" w:fill="D0D3D4" w:themeFill="accent3"/>
      </w:tcPr>
    </w:tblStylePr>
  </w:style>
  <w:style w:type="table" w:customStyle="1" w:styleId="DPSTableGrid12">
    <w:name w:val="DPS Table Grid12"/>
    <w:basedOn w:val="TableNormal"/>
    <w:next w:val="TableGrid"/>
    <w:rsid w:val="00596F4E"/>
    <w:pPr>
      <w:spacing w:before="60" w:after="60" w:line="240" w:lineRule="auto"/>
    </w:pPr>
    <w:rPr>
      <w:color w:val="262626"/>
    </w:rPr>
    <w:tblPr>
      <w:tblStyleRowBandSize w:val="1"/>
      <w:tblCellMar>
        <w:top w:w="57" w:type="dxa"/>
        <w:bottom w:w="57" w:type="dxa"/>
      </w:tblCellMar>
    </w:tblPr>
    <w:tblStylePr w:type="firstRow">
      <w:rPr>
        <w:rFonts w:ascii="Adobe Devanagari" w:hAnsi="Adobe Devanagari"/>
        <w:b/>
        <w:color w:val="FFFFFF"/>
      </w:rPr>
      <w:tblPr>
        <w:tblCellMar>
          <w:top w:w="57" w:type="dxa"/>
          <w:left w:w="108" w:type="dxa"/>
          <w:bottom w:w="57" w:type="dxa"/>
          <w:right w:w="108" w:type="dxa"/>
        </w:tblCellMar>
      </w:tblPr>
      <w:tcPr>
        <w:shd w:val="clear" w:color="auto" w:fill="DA291C"/>
      </w:tcPr>
    </w:tblStylePr>
    <w:tblStylePr w:type="lastRow">
      <w:rPr>
        <w:b/>
        <w:caps/>
        <w:smallCaps w:val="0"/>
      </w:rPr>
      <w:tblPr/>
      <w:tcPr>
        <w:shd w:val="clear" w:color="auto" w:fill="D0D3D4"/>
      </w:tcPr>
    </w:tblStylePr>
    <w:tblStylePr w:type="firstCol">
      <w:rPr>
        <w:b/>
      </w:rPr>
    </w:tblStylePr>
    <w:tblStylePr w:type="lastCol">
      <w:pPr>
        <w:jc w:val="right"/>
      </w:pPr>
      <w:rPr>
        <w:b/>
      </w:rPr>
    </w:tblStylePr>
    <w:tblStylePr w:type="band2Horz">
      <w:tblPr/>
      <w:tcPr>
        <w:shd w:val="clear" w:color="auto" w:fill="D0D3D4"/>
      </w:tcPr>
    </w:tblStylePr>
  </w:style>
  <w:style w:type="table" w:customStyle="1" w:styleId="DPSTableGrid13">
    <w:name w:val="DPS Table Grid13"/>
    <w:basedOn w:val="TableNormal"/>
    <w:next w:val="TableGrid"/>
    <w:uiPriority w:val="39"/>
    <w:rsid w:val="004007FE"/>
    <w:pPr>
      <w:spacing w:before="60" w:after="60" w:line="240" w:lineRule="auto"/>
    </w:pPr>
    <w:rPr>
      <w:color w:val="262626"/>
    </w:rPr>
    <w:tblPr>
      <w:tblStyleRowBandSize w:val="1"/>
      <w:tblCellMar>
        <w:top w:w="57" w:type="dxa"/>
        <w:bottom w:w="57" w:type="dxa"/>
      </w:tblCellMar>
    </w:tblPr>
    <w:tblStylePr w:type="firstRow">
      <w:rPr>
        <w:rFonts w:ascii="Adobe Devanagari" w:hAnsi="Adobe Devanagari"/>
        <w:b/>
        <w:color w:val="FFFFFF"/>
      </w:rPr>
      <w:tblPr>
        <w:tblCellMar>
          <w:top w:w="57" w:type="dxa"/>
          <w:left w:w="108" w:type="dxa"/>
          <w:bottom w:w="57" w:type="dxa"/>
          <w:right w:w="108" w:type="dxa"/>
        </w:tblCellMar>
      </w:tblPr>
      <w:tcPr>
        <w:shd w:val="clear" w:color="auto" w:fill="DA291C"/>
      </w:tcPr>
    </w:tblStylePr>
    <w:tblStylePr w:type="lastRow">
      <w:rPr>
        <w:b/>
        <w:caps/>
        <w:smallCaps w:val="0"/>
      </w:rPr>
      <w:tblPr/>
      <w:tcPr>
        <w:shd w:val="clear" w:color="auto" w:fill="D0D3D4"/>
      </w:tcPr>
    </w:tblStylePr>
    <w:tblStylePr w:type="firstCol">
      <w:rPr>
        <w:b/>
      </w:rPr>
    </w:tblStylePr>
    <w:tblStylePr w:type="lastCol">
      <w:pPr>
        <w:jc w:val="right"/>
      </w:pPr>
      <w:rPr>
        <w:b/>
      </w:rPr>
    </w:tblStylePr>
    <w:tblStylePr w:type="band2Horz">
      <w:tblPr/>
      <w:tcPr>
        <w:shd w:val="clear" w:color="auto" w:fill="D0D3D4"/>
      </w:tcPr>
    </w:tblStylePr>
  </w:style>
  <w:style w:type="table" w:styleId="GridTable4-Accent2">
    <w:name w:val="Grid Table 4 Accent 2"/>
    <w:basedOn w:val="TableNormal"/>
    <w:uiPriority w:val="49"/>
    <w:locked/>
    <w:rsid w:val="005C5FA0"/>
    <w:pPr>
      <w:spacing w:after="0" w:line="240" w:lineRule="auto"/>
    </w:pPr>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FFFFFF"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table" w:styleId="GridTable4-Accent5">
    <w:name w:val="Grid Table 4 Accent 5"/>
    <w:basedOn w:val="TableNormal"/>
    <w:uiPriority w:val="49"/>
    <w:locked/>
    <w:rsid w:val="0044414F"/>
    <w:pPr>
      <w:spacing w:after="0" w:line="240" w:lineRule="auto"/>
    </w:pPr>
    <w:tblPr>
      <w:tblStyleRowBandSize w:val="1"/>
      <w:tblStyleColBandSize w:val="1"/>
      <w:tblBorders>
        <w:top w:val="single" w:sz="4" w:space="0" w:color="EBE3CA" w:themeColor="accent5" w:themeTint="99"/>
        <w:left w:val="single" w:sz="4" w:space="0" w:color="EBE3CA" w:themeColor="accent5" w:themeTint="99"/>
        <w:bottom w:val="single" w:sz="4" w:space="0" w:color="EBE3CA" w:themeColor="accent5" w:themeTint="99"/>
        <w:right w:val="single" w:sz="4" w:space="0" w:color="EBE3CA" w:themeColor="accent5" w:themeTint="99"/>
        <w:insideH w:val="single" w:sz="4" w:space="0" w:color="EBE3CA" w:themeColor="accent5" w:themeTint="99"/>
        <w:insideV w:val="single" w:sz="4" w:space="0" w:color="EBE3CA" w:themeColor="accent5" w:themeTint="99"/>
      </w:tblBorders>
    </w:tblPr>
    <w:tblStylePr w:type="firstRow">
      <w:rPr>
        <w:b/>
        <w:bCs/>
        <w:color w:val="FFFFFF" w:themeColor="background1"/>
      </w:rPr>
      <w:tblPr/>
      <w:tcPr>
        <w:tcBorders>
          <w:top w:val="single" w:sz="4" w:space="0" w:color="DFD1A7" w:themeColor="accent5"/>
          <w:left w:val="single" w:sz="4" w:space="0" w:color="DFD1A7" w:themeColor="accent5"/>
          <w:bottom w:val="single" w:sz="4" w:space="0" w:color="DFD1A7" w:themeColor="accent5"/>
          <w:right w:val="single" w:sz="4" w:space="0" w:color="DFD1A7" w:themeColor="accent5"/>
          <w:insideH w:val="nil"/>
          <w:insideV w:val="nil"/>
        </w:tcBorders>
        <w:shd w:val="clear" w:color="auto" w:fill="DFD1A7" w:themeFill="accent5"/>
      </w:tcPr>
    </w:tblStylePr>
    <w:tblStylePr w:type="lastRow">
      <w:rPr>
        <w:b/>
        <w:bCs/>
      </w:rPr>
      <w:tblPr/>
      <w:tcPr>
        <w:tcBorders>
          <w:top w:val="double" w:sz="4" w:space="0" w:color="DFD1A7" w:themeColor="accent5"/>
        </w:tcBorders>
      </w:tcPr>
    </w:tblStylePr>
    <w:tblStylePr w:type="firstCol">
      <w:rPr>
        <w:b/>
        <w:bCs/>
      </w:rPr>
    </w:tblStylePr>
    <w:tblStylePr w:type="lastCol">
      <w:rPr>
        <w:b/>
        <w:bCs/>
      </w:rPr>
    </w:tblStylePr>
    <w:tblStylePr w:type="band1Vert">
      <w:tblPr/>
      <w:tcPr>
        <w:shd w:val="clear" w:color="auto" w:fill="F8F5ED" w:themeFill="accent5" w:themeFillTint="33"/>
      </w:tcPr>
    </w:tblStylePr>
    <w:tblStylePr w:type="band1Horz">
      <w:tblPr/>
      <w:tcPr>
        <w:shd w:val="clear" w:color="auto" w:fill="F8F5ED" w:themeFill="accent5" w:themeFillTint="33"/>
      </w:tcPr>
    </w:tblStylePr>
  </w:style>
  <w:style w:type="paragraph" w:styleId="Revision">
    <w:name w:val="Revision"/>
    <w:hidden/>
    <w:uiPriority w:val="99"/>
    <w:semiHidden/>
    <w:rsid w:val="009E71AD"/>
    <w:pPr>
      <w:spacing w:before="0" w:after="0" w:line="240" w:lineRule="auto"/>
    </w:pPr>
    <w:rPr>
      <w:rFonts w:ascii="Calibri" w:hAnsi="Calibri" w:cs="Calibri"/>
    </w:rPr>
  </w:style>
  <w:style w:type="table" w:customStyle="1" w:styleId="DPSTableGrid121">
    <w:name w:val="DPS Table Grid121"/>
    <w:basedOn w:val="TableNormal"/>
    <w:next w:val="TableGrid"/>
    <w:rsid w:val="0017619A"/>
    <w:pPr>
      <w:spacing w:before="60" w:after="60" w:line="240" w:lineRule="auto"/>
    </w:pPr>
    <w:rPr>
      <w:color w:val="262626"/>
    </w:rPr>
    <w:tblPr>
      <w:tblStyleRowBandSize w:val="1"/>
      <w:tblCellMar>
        <w:top w:w="57" w:type="dxa"/>
        <w:bottom w:w="57" w:type="dxa"/>
      </w:tblCellMar>
    </w:tblPr>
    <w:tblStylePr w:type="firstRow">
      <w:rPr>
        <w:rFonts w:ascii="Adobe Devanagari" w:hAnsi="Adobe Devanagari"/>
        <w:b/>
        <w:color w:val="FFFFFF"/>
      </w:rPr>
      <w:tblPr>
        <w:tblCellMar>
          <w:top w:w="57" w:type="dxa"/>
          <w:left w:w="108" w:type="dxa"/>
          <w:bottom w:w="57" w:type="dxa"/>
          <w:right w:w="108" w:type="dxa"/>
        </w:tblCellMar>
      </w:tblPr>
      <w:tcPr>
        <w:shd w:val="clear" w:color="auto" w:fill="DA291C"/>
      </w:tcPr>
    </w:tblStylePr>
    <w:tblStylePr w:type="lastRow">
      <w:rPr>
        <w:b/>
        <w:caps/>
        <w:smallCaps w:val="0"/>
      </w:rPr>
      <w:tblPr/>
      <w:tcPr>
        <w:shd w:val="clear" w:color="auto" w:fill="D0D3D4"/>
      </w:tcPr>
    </w:tblStylePr>
    <w:tblStylePr w:type="firstCol">
      <w:rPr>
        <w:b/>
      </w:rPr>
    </w:tblStylePr>
    <w:tblStylePr w:type="lastCol">
      <w:pPr>
        <w:jc w:val="right"/>
      </w:pPr>
      <w:rPr>
        <w:b/>
      </w:rPr>
    </w:tblStylePr>
    <w:tblStylePr w:type="band2Horz">
      <w:tblPr/>
      <w:tcPr>
        <w:shd w:val="clear" w:color="auto" w:fill="D0D3D4"/>
      </w:tcPr>
    </w:tblStylePr>
  </w:style>
  <w:style w:type="table" w:styleId="GridTable6Colorful">
    <w:name w:val="Grid Table 6 Colorful"/>
    <w:basedOn w:val="TableNormal"/>
    <w:uiPriority w:val="51"/>
    <w:locked/>
    <w:rsid w:val="00017180"/>
    <w:pPr>
      <w:spacing w:after="0" w:line="240" w:lineRule="auto"/>
    </w:pPr>
    <w:tblPr>
      <w:tblStyleRowBandSize w:val="1"/>
      <w:tblStyleColBandSize w:val="1"/>
      <w:tblBorders>
        <w:top w:val="single" w:sz="4" w:space="0" w:color="7C7C7C" w:themeColor="text1" w:themeTint="99"/>
        <w:left w:val="single" w:sz="4" w:space="0" w:color="7C7C7C" w:themeColor="text1" w:themeTint="99"/>
        <w:bottom w:val="single" w:sz="4" w:space="0" w:color="7C7C7C" w:themeColor="text1" w:themeTint="99"/>
        <w:right w:val="single" w:sz="4" w:space="0" w:color="7C7C7C" w:themeColor="text1" w:themeTint="99"/>
        <w:insideH w:val="single" w:sz="4" w:space="0" w:color="7C7C7C" w:themeColor="text1" w:themeTint="99"/>
        <w:insideV w:val="single" w:sz="4" w:space="0" w:color="7C7C7C" w:themeColor="text1" w:themeTint="99"/>
      </w:tblBorders>
    </w:tblPr>
    <w:tblStylePr w:type="firstRow">
      <w:rPr>
        <w:b/>
        <w:bCs/>
      </w:rPr>
      <w:tblPr/>
      <w:tcPr>
        <w:tcBorders>
          <w:bottom w:val="single" w:sz="12" w:space="0" w:color="7C7C7C" w:themeColor="text1" w:themeTint="99"/>
        </w:tcBorders>
      </w:tcPr>
    </w:tblStylePr>
    <w:tblStylePr w:type="lastRow">
      <w:rPr>
        <w:b/>
        <w:bCs/>
      </w:rPr>
      <w:tblPr/>
      <w:tcPr>
        <w:tcBorders>
          <w:top w:val="double" w:sz="4" w:space="0" w:color="7C7C7C" w:themeColor="text1" w:themeTint="99"/>
        </w:tcBorders>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character" w:customStyle="1" w:styleId="Mention1">
    <w:name w:val="Mention1"/>
    <w:basedOn w:val="DefaultParagraphFont"/>
    <w:uiPriority w:val="99"/>
    <w:unhideWhenUsed/>
    <w:locked/>
    <w:rsid w:val="004B2A55"/>
    <w:rPr>
      <w:color w:val="2B579A"/>
      <w:shd w:val="clear" w:color="auto" w:fill="E1DFDD"/>
    </w:rPr>
  </w:style>
  <w:style w:type="numbering" w:customStyle="1" w:styleId="Bulletlist">
    <w:name w:val="Bullet list"/>
    <w:uiPriority w:val="99"/>
    <w:rsid w:val="00731A69"/>
    <w:pPr>
      <w:numPr>
        <w:numId w:val="11"/>
      </w:numPr>
    </w:pPr>
  </w:style>
  <w:style w:type="table" w:styleId="PlainTable2">
    <w:name w:val="Plain Table 2"/>
    <w:basedOn w:val="TableNormal"/>
    <w:uiPriority w:val="42"/>
    <w:locked/>
    <w:rsid w:val="00851EFE"/>
    <w:pPr>
      <w:spacing w:after="0" w:line="240" w:lineRule="auto"/>
    </w:pPr>
    <w:tblPr>
      <w:tblStyleRowBandSize w:val="1"/>
      <w:tblStyleColBandSize w:val="1"/>
      <w:tblBorders>
        <w:top w:val="single" w:sz="4" w:space="0" w:color="929292" w:themeColor="text1" w:themeTint="80"/>
        <w:bottom w:val="single" w:sz="4" w:space="0" w:color="929292" w:themeColor="text1" w:themeTint="80"/>
      </w:tblBorders>
    </w:tblPr>
    <w:tblStylePr w:type="firstRow">
      <w:rPr>
        <w:b/>
        <w:bCs/>
      </w:rPr>
      <w:tblPr/>
      <w:tcPr>
        <w:tcBorders>
          <w:bottom w:val="single" w:sz="4" w:space="0" w:color="929292" w:themeColor="text1" w:themeTint="80"/>
        </w:tcBorders>
      </w:tcPr>
    </w:tblStylePr>
    <w:tblStylePr w:type="lastRow">
      <w:rPr>
        <w:b/>
        <w:bCs/>
      </w:rPr>
      <w:tblPr/>
      <w:tcPr>
        <w:tcBorders>
          <w:top w:val="single" w:sz="4" w:space="0" w:color="929292" w:themeColor="text1" w:themeTint="80"/>
        </w:tcBorders>
      </w:tcPr>
    </w:tblStylePr>
    <w:tblStylePr w:type="firstCol">
      <w:rPr>
        <w:b/>
        <w:bCs/>
      </w:rPr>
    </w:tblStylePr>
    <w:tblStylePr w:type="lastCol">
      <w:rPr>
        <w:b/>
        <w:bCs/>
      </w:rPr>
    </w:tblStylePr>
    <w:tblStylePr w:type="band1Vert">
      <w:tblPr/>
      <w:tcPr>
        <w:tcBorders>
          <w:left w:val="single" w:sz="4" w:space="0" w:color="929292" w:themeColor="text1" w:themeTint="80"/>
          <w:right w:val="single" w:sz="4" w:space="0" w:color="929292" w:themeColor="text1" w:themeTint="80"/>
        </w:tcBorders>
      </w:tcPr>
    </w:tblStylePr>
    <w:tblStylePr w:type="band2Vert">
      <w:tblPr/>
      <w:tcPr>
        <w:tcBorders>
          <w:left w:val="single" w:sz="4" w:space="0" w:color="929292" w:themeColor="text1" w:themeTint="80"/>
          <w:right w:val="single" w:sz="4" w:space="0" w:color="929292" w:themeColor="text1" w:themeTint="80"/>
        </w:tcBorders>
      </w:tcPr>
    </w:tblStylePr>
    <w:tblStylePr w:type="band1Horz">
      <w:tblPr/>
      <w:tcPr>
        <w:tcBorders>
          <w:top w:val="single" w:sz="4" w:space="0" w:color="929292" w:themeColor="text1" w:themeTint="80"/>
          <w:bottom w:val="single" w:sz="4" w:space="0" w:color="929292" w:themeColor="text1" w:themeTint="80"/>
        </w:tcBorders>
      </w:tcPr>
    </w:tblStylePr>
  </w:style>
  <w:style w:type="paragraph" w:customStyle="1" w:styleId="Tabletext">
    <w:name w:val="Table text"/>
    <w:basedOn w:val="Normal"/>
    <w:link w:val="TabletextChar"/>
    <w:uiPriority w:val="99"/>
    <w:rsid w:val="00185FB6"/>
    <w:pPr>
      <w:spacing w:before="20" w:after="20" w:line="264" w:lineRule="auto"/>
    </w:pPr>
    <w:rPr>
      <w:rFonts w:ascii="Arial" w:eastAsia="Times New Roman" w:hAnsi="Arial"/>
      <w:color w:val="auto"/>
    </w:rPr>
  </w:style>
  <w:style w:type="table" w:customStyle="1" w:styleId="Table-Top4">
    <w:name w:val="Table - Top4"/>
    <w:basedOn w:val="TableNormal"/>
    <w:next w:val="TableGrid"/>
    <w:rsid w:val="00EB3EB8"/>
    <w:pPr>
      <w:spacing w:before="60" w:after="60" w:line="240" w:lineRule="auto"/>
    </w:pPr>
    <w:tblPr>
      <w:tblStyleRowBandSize w:val="1"/>
      <w:tblCellMar>
        <w:top w:w="57" w:type="dxa"/>
        <w:bottom w:w="57" w:type="dxa"/>
      </w:tblCellMar>
    </w:tblPr>
    <w:tblStylePr w:type="firstRow">
      <w:rPr>
        <w:rFonts w:asciiTheme="majorHAnsi" w:hAnsiTheme="majorHAnsi"/>
        <w:b/>
        <w:color w:val="FFFFFF" w:themeColor="background1"/>
      </w:rPr>
      <w:tblPr>
        <w:tblCellMar>
          <w:top w:w="57" w:type="dxa"/>
          <w:left w:w="108" w:type="dxa"/>
          <w:bottom w:w="57" w:type="dxa"/>
          <w:right w:w="108" w:type="dxa"/>
        </w:tblCellMar>
      </w:tblPr>
      <w:tcPr>
        <w:shd w:val="clear" w:color="auto" w:fill="DA291C" w:themeFill="text2"/>
      </w:tcPr>
    </w:tblStylePr>
    <w:tblStylePr w:type="lastRow">
      <w:rPr>
        <w:b/>
        <w:caps/>
        <w:smallCaps w:val="0"/>
      </w:rPr>
      <w:tblPr/>
      <w:tcPr>
        <w:shd w:val="clear" w:color="auto" w:fill="D0D3D4" w:themeFill="accent3"/>
      </w:tcPr>
    </w:tblStylePr>
    <w:tblStylePr w:type="firstCol">
      <w:rPr>
        <w:b/>
      </w:rPr>
    </w:tblStylePr>
    <w:tblStylePr w:type="lastCol">
      <w:pPr>
        <w:jc w:val="right"/>
      </w:pPr>
      <w:rPr>
        <w:b/>
      </w:rPr>
    </w:tblStylePr>
    <w:tblStylePr w:type="band2Horz">
      <w:tblPr/>
      <w:tcPr>
        <w:shd w:val="clear" w:color="auto" w:fill="D0D3D4" w:themeFill="accent3"/>
      </w:tcPr>
    </w:tblStylePr>
  </w:style>
  <w:style w:type="table" w:customStyle="1" w:styleId="DPSTableGrid1211">
    <w:name w:val="DPS Table Grid1211"/>
    <w:basedOn w:val="TableNormal"/>
    <w:next w:val="TableGrid"/>
    <w:rsid w:val="00DA4F6E"/>
    <w:pPr>
      <w:spacing w:before="60" w:after="60" w:line="240" w:lineRule="auto"/>
    </w:pPr>
    <w:rPr>
      <w:color w:val="262626"/>
    </w:rPr>
    <w:tblPr>
      <w:tblStyleRowBandSize w:val="1"/>
      <w:tblCellMar>
        <w:top w:w="57" w:type="dxa"/>
        <w:bottom w:w="57" w:type="dxa"/>
      </w:tblCellMar>
    </w:tblPr>
    <w:tblStylePr w:type="firstRow">
      <w:rPr>
        <w:rFonts w:ascii="Adobe Devanagari" w:hAnsi="Adobe Devanagari"/>
        <w:b/>
        <w:color w:val="FFFFFF"/>
      </w:rPr>
      <w:tblPr>
        <w:tblCellMar>
          <w:top w:w="57" w:type="dxa"/>
          <w:left w:w="108" w:type="dxa"/>
          <w:bottom w:w="57" w:type="dxa"/>
          <w:right w:w="108" w:type="dxa"/>
        </w:tblCellMar>
      </w:tblPr>
      <w:tcPr>
        <w:shd w:val="clear" w:color="auto" w:fill="DA291C"/>
      </w:tcPr>
    </w:tblStylePr>
    <w:tblStylePr w:type="lastRow">
      <w:rPr>
        <w:b/>
        <w:caps/>
        <w:smallCaps w:val="0"/>
      </w:rPr>
      <w:tblPr/>
      <w:tcPr>
        <w:shd w:val="clear" w:color="auto" w:fill="D0D3D4"/>
      </w:tcPr>
    </w:tblStylePr>
    <w:tblStylePr w:type="firstCol">
      <w:rPr>
        <w:b/>
      </w:rPr>
    </w:tblStylePr>
    <w:tblStylePr w:type="lastCol">
      <w:pPr>
        <w:jc w:val="right"/>
      </w:pPr>
      <w:rPr>
        <w:b/>
      </w:rPr>
    </w:tblStylePr>
    <w:tblStylePr w:type="band2Horz">
      <w:tblPr/>
      <w:tcPr>
        <w:shd w:val="clear" w:color="auto" w:fill="D0D3D4"/>
      </w:tcPr>
    </w:tblStylePr>
  </w:style>
  <w:style w:type="table" w:customStyle="1" w:styleId="DPSTableGrid12111">
    <w:name w:val="DPS Table Grid12111"/>
    <w:basedOn w:val="TableNormal"/>
    <w:next w:val="TableGrid"/>
    <w:rsid w:val="00046892"/>
    <w:pPr>
      <w:spacing w:before="60" w:after="60" w:line="240" w:lineRule="auto"/>
    </w:pPr>
    <w:rPr>
      <w:color w:val="262626"/>
    </w:rPr>
    <w:tblPr>
      <w:tblStyleRowBandSize w:val="1"/>
      <w:tblCellMar>
        <w:top w:w="57" w:type="dxa"/>
        <w:bottom w:w="57" w:type="dxa"/>
      </w:tblCellMar>
    </w:tblPr>
    <w:tblStylePr w:type="firstRow">
      <w:rPr>
        <w:rFonts w:ascii="Adobe Devanagari" w:hAnsi="Adobe Devanagari"/>
        <w:b/>
        <w:color w:val="FFFFFF"/>
      </w:rPr>
      <w:tblPr>
        <w:tblCellMar>
          <w:top w:w="57" w:type="dxa"/>
          <w:left w:w="108" w:type="dxa"/>
          <w:bottom w:w="57" w:type="dxa"/>
          <w:right w:w="108" w:type="dxa"/>
        </w:tblCellMar>
      </w:tblPr>
      <w:tcPr>
        <w:shd w:val="clear" w:color="auto" w:fill="DA291C"/>
      </w:tcPr>
    </w:tblStylePr>
    <w:tblStylePr w:type="lastRow">
      <w:rPr>
        <w:b/>
        <w:caps/>
        <w:smallCaps w:val="0"/>
      </w:rPr>
      <w:tblPr/>
      <w:tcPr>
        <w:shd w:val="clear" w:color="auto" w:fill="D0D3D4"/>
      </w:tcPr>
    </w:tblStylePr>
    <w:tblStylePr w:type="firstCol">
      <w:rPr>
        <w:b/>
      </w:rPr>
    </w:tblStylePr>
    <w:tblStylePr w:type="lastCol">
      <w:pPr>
        <w:jc w:val="right"/>
      </w:pPr>
      <w:rPr>
        <w:b/>
      </w:rPr>
    </w:tblStylePr>
    <w:tblStylePr w:type="band2Horz">
      <w:tblPr/>
      <w:tcPr>
        <w:shd w:val="clear" w:color="auto" w:fill="D0D3D4"/>
      </w:tcPr>
    </w:tblStylePr>
  </w:style>
  <w:style w:type="numbering" w:customStyle="1" w:styleId="AnnexCoverTitle">
    <w:name w:val="Annex Cover Title"/>
    <w:uiPriority w:val="99"/>
    <w:rsid w:val="00C30016"/>
    <w:pPr>
      <w:numPr>
        <w:numId w:val="13"/>
      </w:numPr>
    </w:pPr>
  </w:style>
  <w:style w:type="numbering" w:customStyle="1" w:styleId="SBbulletlists1">
    <w:name w:val="SB bullet lists1"/>
    <w:uiPriority w:val="99"/>
    <w:rsid w:val="007F0A4D"/>
    <w:pPr>
      <w:numPr>
        <w:numId w:val="2"/>
      </w:numPr>
    </w:pPr>
  </w:style>
  <w:style w:type="table" w:customStyle="1" w:styleId="DPSTableGrid14">
    <w:name w:val="DPS Table Grid14"/>
    <w:basedOn w:val="TableNormal"/>
    <w:next w:val="TableGrid"/>
    <w:rsid w:val="0063477F"/>
    <w:pPr>
      <w:spacing w:before="60" w:after="60" w:line="240" w:lineRule="auto"/>
    </w:pPr>
    <w:rPr>
      <w:color w:val="262626"/>
    </w:rPr>
    <w:tblPr>
      <w:tblStyleRowBandSize w:val="1"/>
      <w:tblCellMar>
        <w:top w:w="57" w:type="dxa"/>
        <w:bottom w:w="57" w:type="dxa"/>
      </w:tblCellMar>
    </w:tblPr>
    <w:tblStylePr w:type="firstRow">
      <w:rPr>
        <w:rFonts w:ascii="Adobe Devanagari" w:hAnsi="Adobe Devanagari"/>
        <w:b/>
        <w:color w:val="FFFFFF"/>
      </w:rPr>
      <w:tblPr>
        <w:tblCellMar>
          <w:top w:w="57" w:type="dxa"/>
          <w:left w:w="108" w:type="dxa"/>
          <w:bottom w:w="57" w:type="dxa"/>
          <w:right w:w="108" w:type="dxa"/>
        </w:tblCellMar>
      </w:tblPr>
      <w:tcPr>
        <w:shd w:val="clear" w:color="auto" w:fill="DA291C"/>
      </w:tcPr>
    </w:tblStylePr>
    <w:tblStylePr w:type="lastRow">
      <w:rPr>
        <w:b/>
        <w:caps/>
        <w:smallCaps w:val="0"/>
      </w:rPr>
      <w:tblPr/>
      <w:tcPr>
        <w:shd w:val="clear" w:color="auto" w:fill="D0D3D4"/>
      </w:tcPr>
    </w:tblStylePr>
    <w:tblStylePr w:type="firstCol">
      <w:rPr>
        <w:b/>
      </w:rPr>
    </w:tblStylePr>
    <w:tblStylePr w:type="lastCol">
      <w:pPr>
        <w:jc w:val="right"/>
      </w:pPr>
      <w:rPr>
        <w:b/>
      </w:rPr>
    </w:tblStylePr>
    <w:tblStylePr w:type="band2Horz">
      <w:tblPr/>
      <w:tcPr>
        <w:shd w:val="clear" w:color="auto" w:fill="D0D3D4"/>
      </w:tcPr>
    </w:tblStylePr>
  </w:style>
  <w:style w:type="table" w:customStyle="1" w:styleId="Table-Top5">
    <w:name w:val="Table - Top5"/>
    <w:basedOn w:val="TableNormal"/>
    <w:next w:val="TableGrid"/>
    <w:uiPriority w:val="39"/>
    <w:rsid w:val="002B2B13"/>
    <w:pPr>
      <w:spacing w:before="60" w:after="60" w:line="240" w:lineRule="auto"/>
    </w:pPr>
    <w:tblPr>
      <w:tblStyleRowBandSize w:val="1"/>
      <w:tblCellMar>
        <w:top w:w="57" w:type="dxa"/>
        <w:bottom w:w="57" w:type="dxa"/>
      </w:tblCellMar>
    </w:tblPr>
    <w:tblStylePr w:type="firstRow">
      <w:rPr>
        <w:rFonts w:asciiTheme="majorHAnsi" w:hAnsiTheme="majorHAnsi"/>
        <w:b/>
        <w:color w:val="FFFFFF" w:themeColor="background1"/>
      </w:rPr>
      <w:tblPr>
        <w:tblCellMar>
          <w:top w:w="57" w:type="dxa"/>
          <w:left w:w="108" w:type="dxa"/>
          <w:bottom w:w="57" w:type="dxa"/>
          <w:right w:w="108" w:type="dxa"/>
        </w:tblCellMar>
      </w:tblPr>
      <w:tcPr>
        <w:shd w:val="clear" w:color="auto" w:fill="DA291C" w:themeFill="text2"/>
      </w:tcPr>
    </w:tblStylePr>
    <w:tblStylePr w:type="lastRow">
      <w:rPr>
        <w:b/>
        <w:caps/>
        <w:smallCaps w:val="0"/>
      </w:rPr>
      <w:tblPr/>
      <w:tcPr>
        <w:shd w:val="clear" w:color="auto" w:fill="D0D3D4" w:themeFill="accent3"/>
      </w:tcPr>
    </w:tblStylePr>
    <w:tblStylePr w:type="firstCol">
      <w:rPr>
        <w:b/>
      </w:rPr>
    </w:tblStylePr>
    <w:tblStylePr w:type="lastCol">
      <w:pPr>
        <w:jc w:val="right"/>
      </w:pPr>
      <w:rPr>
        <w:b/>
      </w:rPr>
    </w:tblStylePr>
    <w:tblStylePr w:type="band2Horz">
      <w:tblPr/>
      <w:tcPr>
        <w:shd w:val="clear" w:color="auto" w:fill="D0D3D4" w:themeFill="accent3"/>
      </w:tcPr>
    </w:tblStylePr>
  </w:style>
  <w:style w:type="table" w:customStyle="1" w:styleId="DPSTableGrid15">
    <w:name w:val="DPS Table Grid15"/>
    <w:basedOn w:val="TableNormal"/>
    <w:next w:val="TableGrid"/>
    <w:rsid w:val="00CC5460"/>
    <w:pPr>
      <w:spacing w:before="60" w:after="60" w:line="240" w:lineRule="auto"/>
    </w:pPr>
    <w:rPr>
      <w:color w:val="262626"/>
    </w:rPr>
    <w:tblPr>
      <w:tblStyleRowBandSize w:val="1"/>
      <w:tblCellMar>
        <w:top w:w="57" w:type="dxa"/>
        <w:bottom w:w="57" w:type="dxa"/>
      </w:tblCellMar>
    </w:tblPr>
    <w:tblStylePr w:type="firstRow">
      <w:rPr>
        <w:rFonts w:ascii="Adobe Devanagari" w:hAnsi="Adobe Devanagari"/>
        <w:b/>
        <w:color w:val="FFFFFF"/>
      </w:rPr>
      <w:tblPr>
        <w:tblCellMar>
          <w:top w:w="57" w:type="dxa"/>
          <w:left w:w="108" w:type="dxa"/>
          <w:bottom w:w="57" w:type="dxa"/>
          <w:right w:w="108" w:type="dxa"/>
        </w:tblCellMar>
      </w:tblPr>
      <w:tcPr>
        <w:shd w:val="clear" w:color="auto" w:fill="DA291C"/>
      </w:tcPr>
    </w:tblStylePr>
    <w:tblStylePr w:type="lastRow">
      <w:rPr>
        <w:b/>
        <w:caps/>
        <w:smallCaps w:val="0"/>
      </w:rPr>
      <w:tblPr/>
      <w:tcPr>
        <w:shd w:val="clear" w:color="auto" w:fill="D0D3D4"/>
      </w:tcPr>
    </w:tblStylePr>
    <w:tblStylePr w:type="firstCol">
      <w:rPr>
        <w:b/>
      </w:rPr>
    </w:tblStylePr>
    <w:tblStylePr w:type="lastCol">
      <w:pPr>
        <w:jc w:val="right"/>
      </w:pPr>
      <w:rPr>
        <w:b/>
      </w:rPr>
    </w:tblStylePr>
    <w:tblStylePr w:type="band2Horz">
      <w:tblPr/>
      <w:tcPr>
        <w:shd w:val="clear" w:color="auto" w:fill="D0D3D4"/>
      </w:tcPr>
    </w:tblStylePr>
  </w:style>
  <w:style w:type="table" w:styleId="ListTable2-Accent2">
    <w:name w:val="List Table 2 Accent 2"/>
    <w:basedOn w:val="TableNormal"/>
    <w:uiPriority w:val="47"/>
    <w:locked/>
    <w:rsid w:val="003B6919"/>
    <w:pPr>
      <w:spacing w:after="0" w:line="240" w:lineRule="auto"/>
    </w:pPr>
    <w:tblPr>
      <w:tblStyleRowBandSize w:val="1"/>
      <w:tblStyleColBandSize w:val="1"/>
      <w:tblBorders>
        <w:top w:val="single" w:sz="4" w:space="0" w:color="B8BABA" w:themeColor="accent2" w:themeTint="99"/>
        <w:bottom w:val="single" w:sz="4" w:space="0" w:color="B8BABA" w:themeColor="accent2" w:themeTint="99"/>
        <w:insideH w:val="single" w:sz="4" w:space="0" w:color="B8BAB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table" w:styleId="GridTable2-Accent3">
    <w:name w:val="Grid Table 2 Accent 3"/>
    <w:basedOn w:val="TableNormal"/>
    <w:uiPriority w:val="47"/>
    <w:locked/>
    <w:rsid w:val="009F3CA1"/>
    <w:pPr>
      <w:spacing w:before="0" w:after="0" w:line="240" w:lineRule="auto"/>
    </w:pPr>
    <w:rPr>
      <w:rFonts w:asciiTheme="minorHAnsi" w:hAnsiTheme="minorHAnsi"/>
      <w:color w:val="auto"/>
      <w:sz w:val="22"/>
      <w:szCs w:val="22"/>
    </w:rPr>
    <w:tblPr>
      <w:tblStyleRowBandSize w:val="1"/>
      <w:tblStyleColBandSize w:val="1"/>
      <w:tblBorders>
        <w:top w:val="single" w:sz="2" w:space="0" w:color="E2E4E5" w:themeColor="accent3" w:themeTint="99"/>
        <w:bottom w:val="single" w:sz="2" w:space="0" w:color="E2E4E5" w:themeColor="accent3" w:themeTint="99"/>
        <w:insideH w:val="single" w:sz="2" w:space="0" w:color="E2E4E5" w:themeColor="accent3" w:themeTint="99"/>
        <w:insideV w:val="single" w:sz="2" w:space="0" w:color="E2E4E5" w:themeColor="accent3" w:themeTint="99"/>
      </w:tblBorders>
    </w:tblPr>
    <w:tblStylePr w:type="firstRow">
      <w:rPr>
        <w:b/>
        <w:bCs/>
      </w:rPr>
      <w:tblPr/>
      <w:tcPr>
        <w:tcBorders>
          <w:top w:val="nil"/>
          <w:bottom w:val="single" w:sz="12" w:space="0" w:color="E2E4E5" w:themeColor="accent3" w:themeTint="99"/>
          <w:insideH w:val="nil"/>
          <w:insideV w:val="nil"/>
        </w:tcBorders>
        <w:shd w:val="clear" w:color="auto" w:fill="FFFFFF" w:themeFill="background1"/>
      </w:tcPr>
    </w:tblStylePr>
    <w:tblStylePr w:type="lastRow">
      <w:rPr>
        <w:b/>
        <w:bCs/>
      </w:rPr>
      <w:tblPr/>
      <w:tcPr>
        <w:tcBorders>
          <w:top w:val="double" w:sz="2" w:space="0" w:color="E2E4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6F6" w:themeFill="accent3" w:themeFillTint="33"/>
      </w:tcPr>
    </w:tblStylePr>
    <w:tblStylePr w:type="band1Horz">
      <w:tblPr/>
      <w:tcPr>
        <w:shd w:val="clear" w:color="auto" w:fill="F5F6F6" w:themeFill="accent3" w:themeFillTint="33"/>
      </w:tcPr>
    </w:tblStylePr>
  </w:style>
  <w:style w:type="table" w:customStyle="1" w:styleId="GridTable2-Accent33">
    <w:name w:val="Grid Table 2 - Accent 33"/>
    <w:basedOn w:val="TableNormal"/>
    <w:next w:val="GridTable2-Accent3"/>
    <w:uiPriority w:val="47"/>
    <w:rsid w:val="009F3CA1"/>
    <w:pPr>
      <w:spacing w:before="0" w:after="0" w:line="240" w:lineRule="auto"/>
    </w:pPr>
    <w:rPr>
      <w:rFonts w:ascii="Calibri" w:eastAsia="Calibri" w:hAnsi="Calibri" w:cs="Times New Roman"/>
      <w:color w:val="auto"/>
      <w:sz w:val="22"/>
      <w:szCs w:val="22"/>
    </w:rPr>
    <w:tblPr>
      <w:tblStyleRowBandSize w:val="1"/>
      <w:tblStyleColBandSize w:val="1"/>
      <w:tblInd w:w="0" w:type="nil"/>
      <w:tblBorders>
        <w:top w:val="single" w:sz="2" w:space="0" w:color="E2E4E5" w:themeColor="accent3" w:themeTint="99"/>
        <w:bottom w:val="single" w:sz="2" w:space="0" w:color="E2E4E5" w:themeColor="accent3" w:themeTint="99"/>
        <w:insideH w:val="single" w:sz="2" w:space="0" w:color="E2E4E5" w:themeColor="accent3" w:themeTint="99"/>
        <w:insideV w:val="single" w:sz="2" w:space="0" w:color="E2E4E5" w:themeColor="accent3" w:themeTint="99"/>
      </w:tblBorders>
    </w:tblPr>
    <w:tblStylePr w:type="firstRow">
      <w:rPr>
        <w:b/>
        <w:bCs/>
      </w:rPr>
      <w:tblPr/>
      <w:tcPr>
        <w:tcBorders>
          <w:top w:val="nil"/>
          <w:bottom w:val="single" w:sz="12" w:space="0" w:color="E2E4E5" w:themeColor="accent3" w:themeTint="99"/>
          <w:insideH w:val="nil"/>
          <w:insideV w:val="nil"/>
        </w:tcBorders>
        <w:shd w:val="clear" w:color="auto" w:fill="FFFFFF" w:themeFill="background1"/>
      </w:tcPr>
    </w:tblStylePr>
    <w:tblStylePr w:type="lastRow">
      <w:rPr>
        <w:b/>
        <w:bCs/>
      </w:rPr>
      <w:tblPr/>
      <w:tcPr>
        <w:tcBorders>
          <w:top w:val="double" w:sz="2" w:space="0" w:color="E2E4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6F6" w:themeFill="accent3" w:themeFillTint="33"/>
      </w:tcPr>
    </w:tblStylePr>
    <w:tblStylePr w:type="band1Horz">
      <w:tblPr/>
      <w:tcPr>
        <w:shd w:val="clear" w:color="auto" w:fill="F5F6F6" w:themeFill="accent3" w:themeFillTint="33"/>
      </w:tcPr>
    </w:tblStylePr>
  </w:style>
  <w:style w:type="table" w:customStyle="1" w:styleId="GridTable2-Accent34">
    <w:name w:val="Grid Table 2 - Accent 34"/>
    <w:basedOn w:val="TableNormal"/>
    <w:next w:val="GridTable2-Accent3"/>
    <w:uiPriority w:val="47"/>
    <w:rsid w:val="008923C9"/>
    <w:pPr>
      <w:spacing w:before="0" w:after="0" w:line="240" w:lineRule="auto"/>
    </w:pPr>
    <w:rPr>
      <w:rFonts w:asciiTheme="minorHAnsi" w:hAnsiTheme="minorHAnsi"/>
      <w:color w:val="auto"/>
      <w:sz w:val="22"/>
      <w:szCs w:val="22"/>
    </w:rPr>
    <w:tblPr>
      <w:tblStyleRowBandSize w:val="1"/>
      <w:tblStyleColBandSize w:val="1"/>
      <w:tblBorders>
        <w:top w:val="single" w:sz="2" w:space="0" w:color="E2E4E5"/>
        <w:bottom w:val="single" w:sz="2" w:space="0" w:color="E2E4E5"/>
        <w:insideH w:val="single" w:sz="2" w:space="0" w:color="E2E4E5"/>
        <w:insideV w:val="single" w:sz="2" w:space="0" w:color="E2E4E5"/>
      </w:tblBorders>
    </w:tblPr>
    <w:tblStylePr w:type="firstRow">
      <w:rPr>
        <w:b/>
        <w:bCs/>
      </w:rPr>
      <w:tblPr/>
      <w:tcPr>
        <w:tcBorders>
          <w:top w:val="nil"/>
          <w:bottom w:val="single" w:sz="12" w:space="0" w:color="E2E4E5"/>
          <w:insideH w:val="nil"/>
          <w:insideV w:val="nil"/>
        </w:tcBorders>
        <w:shd w:val="clear" w:color="auto" w:fill="FFFFFF"/>
      </w:tcPr>
    </w:tblStylePr>
    <w:tblStylePr w:type="lastRow">
      <w:rPr>
        <w:b/>
        <w:bCs/>
      </w:rPr>
      <w:tblPr/>
      <w:tcPr>
        <w:tcBorders>
          <w:top w:val="double" w:sz="2" w:space="0" w:color="E2E4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F6F6"/>
      </w:tcPr>
    </w:tblStylePr>
    <w:tblStylePr w:type="band1Horz">
      <w:tblPr/>
      <w:tcPr>
        <w:shd w:val="clear" w:color="auto" w:fill="F5F6F6"/>
      </w:tcPr>
    </w:tblStylePr>
  </w:style>
  <w:style w:type="table" w:customStyle="1" w:styleId="GridTable2-Accent31">
    <w:name w:val="Grid Table 2 - Accent 31"/>
    <w:basedOn w:val="TableNormal"/>
    <w:next w:val="GridTable2-Accent3"/>
    <w:uiPriority w:val="47"/>
    <w:rsid w:val="00162537"/>
    <w:pPr>
      <w:spacing w:before="0" w:after="0" w:line="240" w:lineRule="auto"/>
    </w:pPr>
    <w:rPr>
      <w:rFonts w:ascii="Calibri" w:hAnsi="Calibri"/>
      <w:color w:val="auto"/>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
    <w:name w:val="Plain Table 11"/>
    <w:basedOn w:val="TableNormal"/>
    <w:next w:val="PlainTable1"/>
    <w:uiPriority w:val="41"/>
    <w:rsid w:val="00A71E2E"/>
    <w:pPr>
      <w:spacing w:before="40" w:after="0" w:line="240" w:lineRule="auto"/>
    </w:pPr>
    <w:rPr>
      <w:rFonts w:ascii="Cambria" w:hAnsi="Cambria"/>
      <w:color w:val="595959"/>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OutlinenumberedBold11">
    <w:name w:val="Style Outline numbered Bold11"/>
    <w:rsid w:val="0020066A"/>
  </w:style>
  <w:style w:type="table" w:customStyle="1" w:styleId="FinancialTable">
    <w:name w:val="Financial Table"/>
    <w:basedOn w:val="TableNormal"/>
    <w:uiPriority w:val="99"/>
    <w:rsid w:val="00852B30"/>
    <w:pPr>
      <w:spacing w:before="40" w:after="0" w:line="240" w:lineRule="auto"/>
      <w:ind w:left="144" w:right="144"/>
      <w:jc w:val="right"/>
    </w:pPr>
    <w:rPr>
      <w:rFonts w:asciiTheme="minorHAnsi" w:hAnsiTheme="minorHAnsi"/>
      <w:color w:val="717171" w:themeColor="text1" w:themeTint="A6"/>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DA291C" w:themeColor="accent1"/>
        <w:sz w:val="22"/>
      </w:rPr>
      <w:tblPr/>
      <w:tcPr>
        <w:vAlign w:val="bottom"/>
      </w:tcPr>
    </w:tblStylePr>
    <w:tblStylePr w:type="firstCol">
      <w:pPr>
        <w:wordWrap/>
        <w:jc w:val="left"/>
      </w:pPr>
      <w:rPr>
        <w:b/>
      </w:rPr>
    </w:tblStylePr>
  </w:style>
  <w:style w:type="numbering" w:customStyle="1" w:styleId="AnnualReport">
    <w:name w:val="Annual Report"/>
    <w:uiPriority w:val="99"/>
    <w:rsid w:val="00852B30"/>
    <w:pPr>
      <w:numPr>
        <w:numId w:val="24"/>
      </w:numPr>
    </w:pPr>
  </w:style>
  <w:style w:type="paragraph" w:customStyle="1" w:styleId="Abstract">
    <w:name w:val="Abstract"/>
    <w:basedOn w:val="Normal"/>
    <w:uiPriority w:val="20"/>
    <w:qFormat/>
    <w:rsid w:val="00852B30"/>
    <w:pPr>
      <w:spacing w:before="360" w:after="0"/>
      <w:ind w:left="432" w:right="1080"/>
      <w:jc w:val="both"/>
    </w:pPr>
    <w:rPr>
      <w:rFonts w:asciiTheme="majorHAnsi" w:hAnsiTheme="majorHAnsi" w:cstheme="majorHAnsi"/>
      <w:i/>
      <w:iCs/>
      <w:color w:val="929292" w:themeColor="text1" w:themeTint="80"/>
      <w:kern w:val="20"/>
      <w:lang w:eastAsia="ja-JP"/>
    </w:rPr>
  </w:style>
  <w:style w:type="paragraph" w:customStyle="1" w:styleId="TableText0">
    <w:name w:val="Table Text"/>
    <w:basedOn w:val="Heading2"/>
    <w:uiPriority w:val="10"/>
    <w:qFormat/>
    <w:rsid w:val="00852B30"/>
    <w:pPr>
      <w:keepNext w:val="0"/>
      <w:keepLines w:val="0"/>
      <w:numPr>
        <w:ilvl w:val="0"/>
        <w:numId w:val="0"/>
      </w:numPr>
      <w:spacing w:before="60" w:after="60"/>
      <w:ind w:right="0"/>
    </w:pPr>
    <w:rPr>
      <w:rFonts w:asciiTheme="majorHAnsi" w:hAnsiTheme="majorHAnsi" w:cstheme="majorBidi"/>
      <w:b w:val="0"/>
      <w:color w:val="auto"/>
      <w:kern w:val="20"/>
      <w:sz w:val="18"/>
      <w:szCs w:val="18"/>
      <w:lang w:eastAsia="ja-JP"/>
      <w14:ligatures w14:val="standardContextual"/>
    </w:rPr>
  </w:style>
  <w:style w:type="paragraph" w:customStyle="1" w:styleId="HeaderShaded">
    <w:name w:val="Header Shaded"/>
    <w:basedOn w:val="Normal"/>
    <w:uiPriority w:val="99"/>
    <w:qFormat/>
    <w:rsid w:val="00852B30"/>
    <w:pPr>
      <w:pBdr>
        <w:top w:val="single" w:sz="2" w:space="6" w:color="898D8D"/>
        <w:left w:val="single" w:sz="2" w:space="20" w:color="898D8D"/>
        <w:bottom w:val="single" w:sz="2" w:space="6" w:color="898D8D"/>
        <w:right w:val="single" w:sz="2" w:space="20" w:color="898D8D"/>
      </w:pBdr>
      <w:shd w:val="clear" w:color="auto" w:fill="898D8D"/>
      <w:spacing w:before="120" w:after="0"/>
      <w:jc w:val="both"/>
    </w:pPr>
    <w:rPr>
      <w:rFonts w:asciiTheme="majorHAnsi" w:eastAsiaTheme="majorEastAsia" w:hAnsiTheme="majorHAnsi" w:cstheme="majorBidi"/>
      <w:color w:val="FFFFFF" w:themeColor="background1"/>
      <w:kern w:val="20"/>
      <w:lang w:eastAsia="ja-JP"/>
    </w:rPr>
  </w:style>
  <w:style w:type="table" w:customStyle="1" w:styleId="BenTenderTable">
    <w:name w:val="Ben Tender Table"/>
    <w:basedOn w:val="TableNormal"/>
    <w:uiPriority w:val="99"/>
    <w:rsid w:val="00852B30"/>
    <w:pPr>
      <w:spacing w:before="40" w:after="40" w:line="240" w:lineRule="auto"/>
    </w:pPr>
    <w:rPr>
      <w:rFonts w:asciiTheme="minorHAnsi" w:hAnsiTheme="minorHAnsi"/>
      <w:color w:val="717171" w:themeColor="text1" w:themeTint="A6"/>
      <w:lang w:val="en-US" w:eastAsia="ja-JP"/>
    </w:rPr>
    <w:tblPr>
      <w:tblStyleRowBandSize w:val="1"/>
      <w:tblCellMar>
        <w:top w:w="28" w:type="dxa"/>
        <w:bottom w:w="28" w:type="dxa"/>
      </w:tblCellMar>
    </w:tblPr>
    <w:tblStylePr w:type="firstRow">
      <w:rPr>
        <w:rFonts w:ascii="Arial" w:hAnsi="Arial"/>
        <w:b/>
        <w:color w:val="FFFFFF" w:themeColor="background1"/>
        <w:sz w:val="20"/>
      </w:rPr>
      <w:tblPr/>
      <w:tcPr>
        <w:shd w:val="clear" w:color="auto" w:fill="DA291C"/>
      </w:tcPr>
    </w:tblStylePr>
    <w:tblStylePr w:type="band1Horz">
      <w:rPr>
        <w:rFonts w:ascii="Arial" w:hAnsi="Arial"/>
        <w:color w:val="auto"/>
        <w:sz w:val="20"/>
      </w:rPr>
    </w:tblStylePr>
    <w:tblStylePr w:type="band2Horz">
      <w:rPr>
        <w:rFonts w:ascii="Arial" w:hAnsi="Arial"/>
        <w:color w:val="auto"/>
        <w:sz w:val="20"/>
      </w:rPr>
      <w:tblPr/>
      <w:tcPr>
        <w:shd w:val="clear" w:color="auto" w:fill="F2F2F2" w:themeFill="background1" w:themeFillShade="F2"/>
      </w:tcPr>
    </w:tblStylePr>
  </w:style>
  <w:style w:type="character" w:customStyle="1" w:styleId="TabletextChar">
    <w:name w:val="Table text Char"/>
    <w:link w:val="Tabletext"/>
    <w:uiPriority w:val="99"/>
    <w:locked/>
    <w:rsid w:val="00852B30"/>
    <w:rPr>
      <w:rFonts w:ascii="Arial" w:eastAsia="Times New Roman" w:hAnsi="Arial" w:cs="Times New Roman"/>
      <w:color w:val="auto"/>
    </w:rPr>
  </w:style>
  <w:style w:type="paragraph" w:customStyle="1" w:styleId="Tablebullet">
    <w:name w:val="Table bullet"/>
    <w:uiPriority w:val="99"/>
    <w:rsid w:val="00852B30"/>
    <w:pPr>
      <w:suppressAutoHyphens/>
      <w:spacing w:before="60" w:after="0"/>
      <w:ind w:left="357" w:hanging="357"/>
    </w:pPr>
    <w:rPr>
      <w:rFonts w:ascii="Arial Narrow" w:hAnsi="Arial Narrow" w:cs="Arial"/>
      <w:bCs/>
      <w:sz w:val="24"/>
      <w:lang w:eastAsia="en-AU"/>
    </w:rPr>
  </w:style>
  <w:style w:type="paragraph" w:customStyle="1" w:styleId="Tableheadingsmall">
    <w:name w:val="Table heading small"/>
    <w:basedOn w:val="Normal"/>
    <w:uiPriority w:val="99"/>
    <w:rsid w:val="00852B30"/>
    <w:pPr>
      <w:spacing w:before="60" w:after="60"/>
    </w:pPr>
    <w:rPr>
      <w:rFonts w:ascii="Helvetica" w:eastAsia="Times New Roman" w:hAnsi="Helvetica"/>
      <w:b/>
      <w:color w:val="auto"/>
      <w:lang w:eastAsia="en-AU"/>
    </w:rPr>
  </w:style>
  <w:style w:type="table" w:styleId="PlainTable4">
    <w:name w:val="Plain Table 4"/>
    <w:basedOn w:val="TableNormal"/>
    <w:uiPriority w:val="44"/>
    <w:locked/>
    <w:rsid w:val="00852B30"/>
    <w:pPr>
      <w:spacing w:before="0" w:after="0" w:line="240" w:lineRule="auto"/>
    </w:pPr>
    <w:rPr>
      <w:rFonts w:asciiTheme="minorHAnsi" w:hAnsiTheme="minorHAnsi"/>
      <w:color w:val="auto"/>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locked/>
    <w:rsid w:val="00852B30"/>
    <w:pPr>
      <w:spacing w:before="0" w:after="0" w:line="240" w:lineRule="auto"/>
    </w:pPr>
    <w:rPr>
      <w:rFonts w:asciiTheme="minorHAnsi" w:hAnsiTheme="minorHAnsi"/>
      <w:color w:val="auto"/>
      <w:sz w:val="24"/>
      <w:szCs w:val="24"/>
      <w:lang w:val="en-US"/>
    </w:r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FFFFFF"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character" w:customStyle="1" w:styleId="UnresolvedMention10">
    <w:name w:val="Unresolved Mention1"/>
    <w:basedOn w:val="DefaultParagraphFont"/>
    <w:uiPriority w:val="99"/>
    <w:semiHidden/>
    <w:unhideWhenUsed/>
    <w:rsid w:val="00852B30"/>
    <w:rPr>
      <w:color w:val="605E5C"/>
      <w:shd w:val="clear" w:color="auto" w:fill="E1DFDD"/>
    </w:rPr>
  </w:style>
  <w:style w:type="table" w:styleId="GridTable4-Accent4">
    <w:name w:val="Grid Table 4 Accent 4"/>
    <w:basedOn w:val="TableNormal"/>
    <w:uiPriority w:val="49"/>
    <w:locked/>
    <w:rsid w:val="00852B30"/>
    <w:pPr>
      <w:spacing w:before="40" w:after="0" w:line="240" w:lineRule="auto"/>
    </w:pPr>
    <w:rPr>
      <w:rFonts w:asciiTheme="minorHAnsi" w:hAnsiTheme="minorHAnsi"/>
      <w:color w:val="717171" w:themeColor="text1" w:themeTint="A6"/>
      <w:lang w:val="en-US" w:eastAsia="ja-JP"/>
    </w:rPr>
    <w:tblPr>
      <w:tblStyleRowBandSize w:val="1"/>
      <w:tblStyleColBandSize w:val="1"/>
      <w:tblBorders>
        <w:top w:val="single" w:sz="4" w:space="0" w:color="DADCCA" w:themeColor="accent4" w:themeTint="99"/>
        <w:left w:val="single" w:sz="4" w:space="0" w:color="DADCCA" w:themeColor="accent4" w:themeTint="99"/>
        <w:bottom w:val="single" w:sz="4" w:space="0" w:color="DADCCA" w:themeColor="accent4" w:themeTint="99"/>
        <w:right w:val="single" w:sz="4" w:space="0" w:color="DADCCA" w:themeColor="accent4" w:themeTint="99"/>
        <w:insideH w:val="single" w:sz="4" w:space="0" w:color="DADCCA" w:themeColor="accent4" w:themeTint="99"/>
        <w:insideV w:val="single" w:sz="4" w:space="0" w:color="DADCCA" w:themeColor="accent4" w:themeTint="99"/>
      </w:tblBorders>
    </w:tblPr>
    <w:tblStylePr w:type="firstRow">
      <w:rPr>
        <w:b/>
        <w:bCs/>
        <w:color w:val="FFFFFF" w:themeColor="background1"/>
      </w:rPr>
      <w:tblPr/>
      <w:tcPr>
        <w:tcBorders>
          <w:top w:val="single" w:sz="4" w:space="0" w:color="C3C6A8" w:themeColor="accent4"/>
          <w:left w:val="single" w:sz="4" w:space="0" w:color="C3C6A8" w:themeColor="accent4"/>
          <w:bottom w:val="single" w:sz="4" w:space="0" w:color="C3C6A8" w:themeColor="accent4"/>
          <w:right w:val="single" w:sz="4" w:space="0" w:color="C3C6A8" w:themeColor="accent4"/>
          <w:insideH w:val="nil"/>
          <w:insideV w:val="nil"/>
        </w:tcBorders>
        <w:shd w:val="clear" w:color="auto" w:fill="C3C6A8" w:themeFill="accent4"/>
      </w:tcPr>
    </w:tblStylePr>
    <w:tblStylePr w:type="lastRow">
      <w:rPr>
        <w:b/>
        <w:bCs/>
      </w:rPr>
      <w:tblPr/>
      <w:tcPr>
        <w:tcBorders>
          <w:top w:val="double" w:sz="4" w:space="0" w:color="C3C6A8" w:themeColor="accent4"/>
        </w:tcBorders>
      </w:tcPr>
    </w:tblStylePr>
    <w:tblStylePr w:type="firstCol">
      <w:rPr>
        <w:b/>
        <w:bCs/>
      </w:rPr>
    </w:tblStylePr>
    <w:tblStylePr w:type="lastCol">
      <w:rPr>
        <w:b/>
        <w:bCs/>
      </w:rPr>
    </w:tblStylePr>
    <w:tblStylePr w:type="band1Vert">
      <w:tblPr/>
      <w:tcPr>
        <w:shd w:val="clear" w:color="auto" w:fill="F3F3ED" w:themeFill="accent4" w:themeFillTint="33"/>
      </w:tcPr>
    </w:tblStylePr>
    <w:tblStylePr w:type="band1Horz">
      <w:tblPr/>
      <w:tcPr>
        <w:shd w:val="clear" w:color="auto" w:fill="F3F3ED" w:themeFill="accent4" w:themeFillTint="33"/>
      </w:tcPr>
    </w:tblStylePr>
  </w:style>
  <w:style w:type="table" w:customStyle="1" w:styleId="TableGrid50">
    <w:name w:val="Table Grid5"/>
    <w:basedOn w:val="TableNormal"/>
    <w:next w:val="TableGrid"/>
    <w:uiPriority w:val="39"/>
    <w:rsid w:val="00852B30"/>
    <w:pPr>
      <w:spacing w:before="0" w:after="0" w:line="240" w:lineRule="auto"/>
    </w:pPr>
    <w:rPr>
      <w:rFonts w:ascii="Calibri" w:eastAsia="MS Mincho" w:hAnsi="Calibri" w:cs="Times New Roman"/>
      <w:color w:val="auto"/>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2">
    <w:name w:val="Grid Table 2"/>
    <w:basedOn w:val="TableNormal"/>
    <w:uiPriority w:val="47"/>
    <w:locked/>
    <w:rsid w:val="00852B30"/>
    <w:pPr>
      <w:spacing w:before="0" w:after="0" w:line="240" w:lineRule="auto"/>
    </w:pPr>
    <w:rPr>
      <w:rFonts w:asciiTheme="minorHAnsi" w:hAnsiTheme="minorHAnsi"/>
      <w:color w:val="auto"/>
      <w:sz w:val="24"/>
      <w:szCs w:val="24"/>
    </w:rPr>
    <w:tblPr>
      <w:tblStyleRowBandSize w:val="1"/>
      <w:tblStyleColBandSize w:val="1"/>
      <w:tblBorders>
        <w:top w:val="single" w:sz="2" w:space="0" w:color="7C7C7C" w:themeColor="text1" w:themeTint="99"/>
        <w:bottom w:val="single" w:sz="2" w:space="0" w:color="7C7C7C" w:themeColor="text1" w:themeTint="99"/>
        <w:insideH w:val="single" w:sz="2" w:space="0" w:color="7C7C7C" w:themeColor="text1" w:themeTint="99"/>
        <w:insideV w:val="single" w:sz="2" w:space="0" w:color="7C7C7C" w:themeColor="text1" w:themeTint="99"/>
      </w:tblBorders>
    </w:tblPr>
    <w:tblStylePr w:type="firstRow">
      <w:rPr>
        <w:b/>
        <w:bCs/>
      </w:rPr>
      <w:tblPr/>
      <w:tcPr>
        <w:tcBorders>
          <w:top w:val="nil"/>
          <w:bottom w:val="single" w:sz="12" w:space="0" w:color="7C7C7C" w:themeColor="text1" w:themeTint="99"/>
          <w:insideH w:val="nil"/>
          <w:insideV w:val="nil"/>
        </w:tcBorders>
        <w:shd w:val="clear" w:color="auto" w:fill="FFFFFF" w:themeFill="background1"/>
      </w:tcPr>
    </w:tblStylePr>
    <w:tblStylePr w:type="lastRow">
      <w:rPr>
        <w:b/>
        <w:bCs/>
      </w:rPr>
      <w:tblPr/>
      <w:tcPr>
        <w:tcBorders>
          <w:top w:val="double" w:sz="2" w:space="0" w:color="7C7C7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character" w:customStyle="1" w:styleId="UnresolvedMention2">
    <w:name w:val="Unresolved Mention2"/>
    <w:basedOn w:val="DefaultParagraphFont"/>
    <w:uiPriority w:val="99"/>
    <w:semiHidden/>
    <w:unhideWhenUsed/>
    <w:rsid w:val="00852B30"/>
    <w:rPr>
      <w:color w:val="605E5C"/>
      <w:shd w:val="clear" w:color="auto" w:fill="E1DFDD"/>
    </w:rPr>
  </w:style>
  <w:style w:type="table" w:customStyle="1" w:styleId="TableGrid20">
    <w:name w:val="Table Grid2"/>
    <w:basedOn w:val="TableNormal"/>
    <w:next w:val="TableGrid"/>
    <w:rsid w:val="00852B30"/>
    <w:pPr>
      <w:spacing w:before="180" w:after="60" w:line="264" w:lineRule="auto"/>
    </w:pPr>
    <w:rPr>
      <w:rFonts w:ascii="Times New Roman" w:eastAsia="Times New Roman" w:hAnsi="Times New Roman" w:cs="Times New Roman"/>
      <w:color w:val="aut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0">
    <w:name w:val="Mention1"/>
    <w:basedOn w:val="DefaultParagraphFont"/>
    <w:uiPriority w:val="99"/>
    <w:unhideWhenUsed/>
    <w:rsid w:val="00852B30"/>
    <w:rPr>
      <w:color w:val="2B579A"/>
      <w:shd w:val="clear" w:color="auto" w:fill="E1DFDD"/>
    </w:rPr>
  </w:style>
  <w:style w:type="table" w:customStyle="1" w:styleId="PastExperienceTable1">
    <w:name w:val="Past Experience Table1"/>
    <w:basedOn w:val="TableGrid"/>
    <w:uiPriority w:val="99"/>
    <w:locked/>
    <w:rsid w:val="00852B30"/>
    <w:pPr>
      <w:spacing w:before="0" w:after="0"/>
    </w:pPr>
    <w:rPr>
      <w:color w:val="262626"/>
    </w:rPr>
    <w:tblPr>
      <w:tblBorders>
        <w:top w:val="single" w:sz="4" w:space="0" w:color="262626"/>
        <w:insideH w:val="single" w:sz="4" w:space="0" w:color="262626"/>
        <w:insideV w:val="single" w:sz="4" w:space="0" w:color="262626"/>
      </w:tblBorders>
    </w:tblPr>
    <w:tblStylePr w:type="firstRow">
      <w:rPr>
        <w:rFonts w:ascii="Bahnschrift SemiBold SemiConden" w:hAnsi="Bahnschrift SemiBold SemiConden"/>
        <w:b/>
        <w:color w:val="FFFFFF"/>
      </w:rPr>
      <w:tblPr>
        <w:tblCellMar>
          <w:top w:w="57" w:type="dxa"/>
          <w:left w:w="108" w:type="dxa"/>
          <w:bottom w:w="57" w:type="dxa"/>
          <w:right w:w="108" w:type="dxa"/>
        </w:tblCellMar>
      </w:tblPr>
      <w:tcPr>
        <w:shd w:val="clear" w:color="auto" w:fill="DA291C"/>
      </w:tcPr>
    </w:tblStylePr>
    <w:tblStylePr w:type="lastRow">
      <w:rPr>
        <w:b/>
        <w:caps/>
        <w:smallCaps w:val="0"/>
      </w:rPr>
      <w:tblPr/>
      <w:tcPr>
        <w:shd w:val="clear" w:color="auto" w:fill="F2F2F2"/>
      </w:tcPr>
    </w:tblStylePr>
    <w:tblStylePr w:type="firstCol">
      <w:rPr>
        <w:b/>
      </w:rPr>
    </w:tblStylePr>
    <w:tblStylePr w:type="lastCol">
      <w:pPr>
        <w:jc w:val="right"/>
      </w:pPr>
      <w:rPr>
        <w:b/>
      </w:rPr>
    </w:tblStylePr>
    <w:tblStylePr w:type="band2Horz">
      <w:tblPr/>
      <w:tcPr>
        <w:shd w:val="clear" w:color="auto" w:fill="F2F2F2"/>
      </w:tcPr>
    </w:tblStylePr>
  </w:style>
  <w:style w:type="table" w:customStyle="1" w:styleId="NoBorder1">
    <w:name w:val="No Border1"/>
    <w:basedOn w:val="TableNormal"/>
    <w:next w:val="TableGridLight"/>
    <w:uiPriority w:val="40"/>
    <w:rsid w:val="00852B30"/>
    <w:pPr>
      <w:spacing w:before="0" w:line="240" w:lineRule="auto"/>
    </w:pPr>
    <w:rPr>
      <w:color w:val="262626"/>
    </w:rPr>
    <w:tblPr>
      <w:tblCellMar>
        <w:left w:w="0" w:type="dxa"/>
        <w:right w:w="0" w:type="dxa"/>
      </w:tblCellMar>
    </w:tblPr>
  </w:style>
  <w:style w:type="table" w:customStyle="1" w:styleId="TableGrid11">
    <w:name w:val="Table Grid11"/>
    <w:basedOn w:val="TableNormal"/>
    <w:next w:val="TableGrid"/>
    <w:uiPriority w:val="39"/>
    <w:rsid w:val="00852B30"/>
    <w:pPr>
      <w:spacing w:before="0" w:after="0" w:line="240" w:lineRule="auto"/>
    </w:pPr>
    <w:rPr>
      <w:rFonts w:ascii="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852B30"/>
    <w:pPr>
      <w:spacing w:before="0"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852B30"/>
    <w:pPr>
      <w:spacing w:before="0"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852B30"/>
    <w:pPr>
      <w:spacing w:before="0" w:after="0" w:line="240" w:lineRule="auto"/>
    </w:pPr>
    <w:rPr>
      <w:rFonts w:ascii="Calibri" w:eastAsia="Calibri" w:hAnsi="Calibri" w:cs="Times New Roman"/>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852B30"/>
    <w:pPr>
      <w:spacing w:before="0" w:after="0" w:line="240" w:lineRule="auto"/>
    </w:pPr>
    <w:rPr>
      <w:rFonts w:ascii="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p11">
    <w:name w:val="Table - Top11"/>
    <w:basedOn w:val="TableNormal"/>
    <w:next w:val="TableGrid"/>
    <w:uiPriority w:val="39"/>
    <w:rsid w:val="00852B30"/>
    <w:pPr>
      <w:spacing w:before="40" w:after="0" w:line="240" w:lineRule="auto"/>
    </w:pPr>
    <w:rPr>
      <w:rFonts w:asciiTheme="minorHAnsi" w:hAnsiTheme="minorHAnsi"/>
      <w:color w:val="717171" w:themeColor="text1" w:themeTint="A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p12">
    <w:name w:val="Table - Top12"/>
    <w:basedOn w:val="TableNormal"/>
    <w:next w:val="TableGrid"/>
    <w:uiPriority w:val="39"/>
    <w:rsid w:val="00852B30"/>
    <w:pPr>
      <w:spacing w:before="40" w:after="0" w:line="240" w:lineRule="auto"/>
    </w:pPr>
    <w:rPr>
      <w:rFonts w:asciiTheme="minorHAnsi" w:hAnsiTheme="minorHAnsi"/>
      <w:color w:val="595959"/>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p13">
    <w:name w:val="Table - Top13"/>
    <w:basedOn w:val="TableNormal"/>
    <w:next w:val="TableGrid"/>
    <w:uiPriority w:val="39"/>
    <w:rsid w:val="00831207"/>
    <w:pPr>
      <w:spacing w:before="60" w:after="60" w:line="240" w:lineRule="auto"/>
    </w:pPr>
    <w:rPr>
      <w:color w:val="262626"/>
      <w14:ligatures w14:val="standardContextual"/>
    </w:rPr>
    <w:tblPr>
      <w:tblStyleRowBandSize w:val="1"/>
      <w:tblCellMar>
        <w:top w:w="57" w:type="dxa"/>
        <w:bottom w:w="57" w:type="dxa"/>
      </w:tblCellMar>
    </w:tblPr>
    <w:tblStylePr w:type="firstRow">
      <w:rPr>
        <w:rFonts w:ascii="Gotham Light" w:hAnsi="Gotham Light"/>
        <w:b/>
        <w:color w:val="FFFFFF" w:themeColor="background1"/>
        <w:sz w:val="22"/>
      </w:rPr>
      <w:tblPr>
        <w:tblCellMar>
          <w:top w:w="57" w:type="dxa"/>
          <w:left w:w="108" w:type="dxa"/>
          <w:bottom w:w="57" w:type="dxa"/>
          <w:right w:w="108" w:type="dxa"/>
        </w:tblCellMar>
      </w:tblPr>
      <w:tcPr>
        <w:shd w:val="clear" w:color="auto" w:fill="DA291C"/>
      </w:tcPr>
    </w:tblStylePr>
    <w:tblStylePr w:type="lastRow">
      <w:rPr>
        <w:b/>
        <w:caps/>
        <w:smallCaps w:val="0"/>
      </w:rPr>
      <w:tblPr/>
      <w:tcPr>
        <w:shd w:val="clear" w:color="auto" w:fill="D0D3D4"/>
      </w:tcPr>
    </w:tblStylePr>
    <w:tblStylePr w:type="firstCol">
      <w:rPr>
        <w:b/>
      </w:rPr>
    </w:tblStylePr>
    <w:tblStylePr w:type="lastCol">
      <w:pPr>
        <w:jc w:val="right"/>
      </w:pPr>
      <w:rPr>
        <w:b/>
      </w:rPr>
    </w:tblStylePr>
    <w:tblStylePr w:type="band2Horz">
      <w:tblPr/>
      <w:tcPr>
        <w:shd w:val="clear" w:color="auto" w:fill="D0D3D4"/>
      </w:tcPr>
    </w:tblStylePr>
  </w:style>
  <w:style w:type="character" w:customStyle="1" w:styleId="Call-OutBoxBulletChar">
    <w:name w:val="Call-Out Box Bullet Char"/>
    <w:basedOn w:val="ListBulletChar"/>
    <w:link w:val="Call-OutBoxBullet"/>
    <w:rsid w:val="000549B8"/>
    <w:rPr>
      <w:rFonts w:ascii="Calibri" w:eastAsia="Calibri" w:hAnsi="Calibri" w:cs="Times New Roman"/>
      <w:color w:val="3B383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806">
      <w:marLeft w:val="0"/>
      <w:marRight w:val="0"/>
      <w:marTop w:val="0"/>
      <w:marBottom w:val="0"/>
      <w:divBdr>
        <w:top w:val="none" w:sz="0" w:space="0" w:color="auto"/>
        <w:left w:val="none" w:sz="0" w:space="0" w:color="auto"/>
        <w:bottom w:val="none" w:sz="0" w:space="0" w:color="auto"/>
        <w:right w:val="none" w:sz="0" w:space="0" w:color="auto"/>
      </w:divBdr>
    </w:div>
    <w:div w:id="8410061">
      <w:bodyDiv w:val="1"/>
      <w:marLeft w:val="0"/>
      <w:marRight w:val="0"/>
      <w:marTop w:val="0"/>
      <w:marBottom w:val="0"/>
      <w:divBdr>
        <w:top w:val="none" w:sz="0" w:space="0" w:color="auto"/>
        <w:left w:val="none" w:sz="0" w:space="0" w:color="auto"/>
        <w:bottom w:val="none" w:sz="0" w:space="0" w:color="auto"/>
        <w:right w:val="none" w:sz="0" w:space="0" w:color="auto"/>
      </w:divBdr>
    </w:div>
    <w:div w:id="15085635">
      <w:bodyDiv w:val="1"/>
      <w:marLeft w:val="0"/>
      <w:marRight w:val="0"/>
      <w:marTop w:val="0"/>
      <w:marBottom w:val="0"/>
      <w:divBdr>
        <w:top w:val="none" w:sz="0" w:space="0" w:color="auto"/>
        <w:left w:val="none" w:sz="0" w:space="0" w:color="auto"/>
        <w:bottom w:val="none" w:sz="0" w:space="0" w:color="auto"/>
        <w:right w:val="none" w:sz="0" w:space="0" w:color="auto"/>
      </w:divBdr>
    </w:div>
    <w:div w:id="17704547">
      <w:marLeft w:val="0"/>
      <w:marRight w:val="0"/>
      <w:marTop w:val="0"/>
      <w:marBottom w:val="0"/>
      <w:divBdr>
        <w:top w:val="none" w:sz="0" w:space="0" w:color="auto"/>
        <w:left w:val="none" w:sz="0" w:space="0" w:color="auto"/>
        <w:bottom w:val="none" w:sz="0" w:space="0" w:color="auto"/>
        <w:right w:val="none" w:sz="0" w:space="0" w:color="auto"/>
      </w:divBdr>
    </w:div>
    <w:div w:id="35474708">
      <w:bodyDiv w:val="1"/>
      <w:marLeft w:val="0"/>
      <w:marRight w:val="0"/>
      <w:marTop w:val="0"/>
      <w:marBottom w:val="0"/>
      <w:divBdr>
        <w:top w:val="none" w:sz="0" w:space="0" w:color="auto"/>
        <w:left w:val="none" w:sz="0" w:space="0" w:color="auto"/>
        <w:bottom w:val="none" w:sz="0" w:space="0" w:color="auto"/>
        <w:right w:val="none" w:sz="0" w:space="0" w:color="auto"/>
      </w:divBdr>
    </w:div>
    <w:div w:id="60298312">
      <w:marLeft w:val="0"/>
      <w:marRight w:val="0"/>
      <w:marTop w:val="0"/>
      <w:marBottom w:val="0"/>
      <w:divBdr>
        <w:top w:val="none" w:sz="0" w:space="0" w:color="auto"/>
        <w:left w:val="none" w:sz="0" w:space="0" w:color="auto"/>
        <w:bottom w:val="none" w:sz="0" w:space="0" w:color="auto"/>
        <w:right w:val="none" w:sz="0" w:space="0" w:color="auto"/>
      </w:divBdr>
    </w:div>
    <w:div w:id="72091679">
      <w:bodyDiv w:val="1"/>
      <w:marLeft w:val="0"/>
      <w:marRight w:val="0"/>
      <w:marTop w:val="0"/>
      <w:marBottom w:val="0"/>
      <w:divBdr>
        <w:top w:val="none" w:sz="0" w:space="0" w:color="auto"/>
        <w:left w:val="none" w:sz="0" w:space="0" w:color="auto"/>
        <w:bottom w:val="none" w:sz="0" w:space="0" w:color="auto"/>
        <w:right w:val="none" w:sz="0" w:space="0" w:color="auto"/>
      </w:divBdr>
    </w:div>
    <w:div w:id="77682077">
      <w:bodyDiv w:val="1"/>
      <w:marLeft w:val="0"/>
      <w:marRight w:val="0"/>
      <w:marTop w:val="0"/>
      <w:marBottom w:val="0"/>
      <w:divBdr>
        <w:top w:val="none" w:sz="0" w:space="0" w:color="auto"/>
        <w:left w:val="none" w:sz="0" w:space="0" w:color="auto"/>
        <w:bottom w:val="none" w:sz="0" w:space="0" w:color="auto"/>
        <w:right w:val="none" w:sz="0" w:space="0" w:color="auto"/>
      </w:divBdr>
    </w:div>
    <w:div w:id="82117253">
      <w:marLeft w:val="0"/>
      <w:marRight w:val="0"/>
      <w:marTop w:val="0"/>
      <w:marBottom w:val="0"/>
      <w:divBdr>
        <w:top w:val="none" w:sz="0" w:space="0" w:color="auto"/>
        <w:left w:val="none" w:sz="0" w:space="0" w:color="auto"/>
        <w:bottom w:val="none" w:sz="0" w:space="0" w:color="auto"/>
        <w:right w:val="none" w:sz="0" w:space="0" w:color="auto"/>
      </w:divBdr>
    </w:div>
    <w:div w:id="86342820">
      <w:marLeft w:val="0"/>
      <w:marRight w:val="0"/>
      <w:marTop w:val="0"/>
      <w:marBottom w:val="0"/>
      <w:divBdr>
        <w:top w:val="none" w:sz="0" w:space="0" w:color="auto"/>
        <w:left w:val="none" w:sz="0" w:space="0" w:color="auto"/>
        <w:bottom w:val="none" w:sz="0" w:space="0" w:color="auto"/>
        <w:right w:val="none" w:sz="0" w:space="0" w:color="auto"/>
      </w:divBdr>
    </w:div>
    <w:div w:id="93869395">
      <w:bodyDiv w:val="1"/>
      <w:marLeft w:val="0"/>
      <w:marRight w:val="0"/>
      <w:marTop w:val="0"/>
      <w:marBottom w:val="0"/>
      <w:divBdr>
        <w:top w:val="none" w:sz="0" w:space="0" w:color="auto"/>
        <w:left w:val="none" w:sz="0" w:space="0" w:color="auto"/>
        <w:bottom w:val="none" w:sz="0" w:space="0" w:color="auto"/>
        <w:right w:val="none" w:sz="0" w:space="0" w:color="auto"/>
      </w:divBdr>
    </w:div>
    <w:div w:id="100075647">
      <w:bodyDiv w:val="1"/>
      <w:marLeft w:val="0"/>
      <w:marRight w:val="0"/>
      <w:marTop w:val="0"/>
      <w:marBottom w:val="0"/>
      <w:divBdr>
        <w:top w:val="none" w:sz="0" w:space="0" w:color="auto"/>
        <w:left w:val="none" w:sz="0" w:space="0" w:color="auto"/>
        <w:bottom w:val="none" w:sz="0" w:space="0" w:color="auto"/>
        <w:right w:val="none" w:sz="0" w:space="0" w:color="auto"/>
      </w:divBdr>
    </w:div>
    <w:div w:id="121967798">
      <w:marLeft w:val="0"/>
      <w:marRight w:val="0"/>
      <w:marTop w:val="0"/>
      <w:marBottom w:val="0"/>
      <w:divBdr>
        <w:top w:val="none" w:sz="0" w:space="0" w:color="auto"/>
        <w:left w:val="none" w:sz="0" w:space="0" w:color="auto"/>
        <w:bottom w:val="none" w:sz="0" w:space="0" w:color="auto"/>
        <w:right w:val="none" w:sz="0" w:space="0" w:color="auto"/>
      </w:divBdr>
    </w:div>
    <w:div w:id="128788689">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31868024">
      <w:bodyDiv w:val="1"/>
      <w:marLeft w:val="0"/>
      <w:marRight w:val="0"/>
      <w:marTop w:val="0"/>
      <w:marBottom w:val="0"/>
      <w:divBdr>
        <w:top w:val="none" w:sz="0" w:space="0" w:color="auto"/>
        <w:left w:val="none" w:sz="0" w:space="0" w:color="auto"/>
        <w:bottom w:val="none" w:sz="0" w:space="0" w:color="auto"/>
        <w:right w:val="none" w:sz="0" w:space="0" w:color="auto"/>
      </w:divBdr>
    </w:div>
    <w:div w:id="132064777">
      <w:bodyDiv w:val="1"/>
      <w:marLeft w:val="0"/>
      <w:marRight w:val="0"/>
      <w:marTop w:val="0"/>
      <w:marBottom w:val="0"/>
      <w:divBdr>
        <w:top w:val="none" w:sz="0" w:space="0" w:color="auto"/>
        <w:left w:val="none" w:sz="0" w:space="0" w:color="auto"/>
        <w:bottom w:val="none" w:sz="0" w:space="0" w:color="auto"/>
        <w:right w:val="none" w:sz="0" w:space="0" w:color="auto"/>
      </w:divBdr>
    </w:div>
    <w:div w:id="136454458">
      <w:marLeft w:val="0"/>
      <w:marRight w:val="0"/>
      <w:marTop w:val="0"/>
      <w:marBottom w:val="0"/>
      <w:divBdr>
        <w:top w:val="none" w:sz="0" w:space="0" w:color="auto"/>
        <w:left w:val="none" w:sz="0" w:space="0" w:color="auto"/>
        <w:bottom w:val="none" w:sz="0" w:space="0" w:color="auto"/>
        <w:right w:val="none" w:sz="0" w:space="0" w:color="auto"/>
      </w:divBdr>
    </w:div>
    <w:div w:id="141391624">
      <w:marLeft w:val="0"/>
      <w:marRight w:val="0"/>
      <w:marTop w:val="0"/>
      <w:marBottom w:val="0"/>
      <w:divBdr>
        <w:top w:val="none" w:sz="0" w:space="0" w:color="auto"/>
        <w:left w:val="none" w:sz="0" w:space="0" w:color="auto"/>
        <w:bottom w:val="none" w:sz="0" w:space="0" w:color="auto"/>
        <w:right w:val="none" w:sz="0" w:space="0" w:color="auto"/>
      </w:divBdr>
    </w:div>
    <w:div w:id="161355537">
      <w:marLeft w:val="0"/>
      <w:marRight w:val="0"/>
      <w:marTop w:val="0"/>
      <w:marBottom w:val="0"/>
      <w:divBdr>
        <w:top w:val="none" w:sz="0" w:space="0" w:color="auto"/>
        <w:left w:val="none" w:sz="0" w:space="0" w:color="auto"/>
        <w:bottom w:val="none" w:sz="0" w:space="0" w:color="auto"/>
        <w:right w:val="none" w:sz="0" w:space="0" w:color="auto"/>
      </w:divBdr>
    </w:div>
    <w:div w:id="174805113">
      <w:marLeft w:val="0"/>
      <w:marRight w:val="0"/>
      <w:marTop w:val="0"/>
      <w:marBottom w:val="0"/>
      <w:divBdr>
        <w:top w:val="none" w:sz="0" w:space="0" w:color="auto"/>
        <w:left w:val="none" w:sz="0" w:space="0" w:color="auto"/>
        <w:bottom w:val="none" w:sz="0" w:space="0" w:color="auto"/>
        <w:right w:val="none" w:sz="0" w:space="0" w:color="auto"/>
      </w:divBdr>
    </w:div>
    <w:div w:id="175384329">
      <w:marLeft w:val="0"/>
      <w:marRight w:val="0"/>
      <w:marTop w:val="0"/>
      <w:marBottom w:val="0"/>
      <w:divBdr>
        <w:top w:val="none" w:sz="0" w:space="0" w:color="auto"/>
        <w:left w:val="none" w:sz="0" w:space="0" w:color="auto"/>
        <w:bottom w:val="none" w:sz="0" w:space="0" w:color="auto"/>
        <w:right w:val="none" w:sz="0" w:space="0" w:color="auto"/>
      </w:divBdr>
    </w:div>
    <w:div w:id="182061072">
      <w:bodyDiv w:val="1"/>
      <w:marLeft w:val="0"/>
      <w:marRight w:val="0"/>
      <w:marTop w:val="0"/>
      <w:marBottom w:val="0"/>
      <w:divBdr>
        <w:top w:val="none" w:sz="0" w:space="0" w:color="auto"/>
        <w:left w:val="none" w:sz="0" w:space="0" w:color="auto"/>
        <w:bottom w:val="none" w:sz="0" w:space="0" w:color="auto"/>
        <w:right w:val="none" w:sz="0" w:space="0" w:color="auto"/>
      </w:divBdr>
    </w:div>
    <w:div w:id="185757278">
      <w:marLeft w:val="0"/>
      <w:marRight w:val="0"/>
      <w:marTop w:val="0"/>
      <w:marBottom w:val="0"/>
      <w:divBdr>
        <w:top w:val="none" w:sz="0" w:space="0" w:color="auto"/>
        <w:left w:val="none" w:sz="0" w:space="0" w:color="auto"/>
        <w:bottom w:val="none" w:sz="0" w:space="0" w:color="auto"/>
        <w:right w:val="none" w:sz="0" w:space="0" w:color="auto"/>
      </w:divBdr>
    </w:div>
    <w:div w:id="186986003">
      <w:bodyDiv w:val="1"/>
      <w:marLeft w:val="0"/>
      <w:marRight w:val="0"/>
      <w:marTop w:val="0"/>
      <w:marBottom w:val="0"/>
      <w:divBdr>
        <w:top w:val="none" w:sz="0" w:space="0" w:color="auto"/>
        <w:left w:val="none" w:sz="0" w:space="0" w:color="auto"/>
        <w:bottom w:val="none" w:sz="0" w:space="0" w:color="auto"/>
        <w:right w:val="none" w:sz="0" w:space="0" w:color="auto"/>
      </w:divBdr>
    </w:div>
    <w:div w:id="191766898">
      <w:bodyDiv w:val="1"/>
      <w:marLeft w:val="0"/>
      <w:marRight w:val="0"/>
      <w:marTop w:val="0"/>
      <w:marBottom w:val="0"/>
      <w:divBdr>
        <w:top w:val="none" w:sz="0" w:space="0" w:color="auto"/>
        <w:left w:val="none" w:sz="0" w:space="0" w:color="auto"/>
        <w:bottom w:val="none" w:sz="0" w:space="0" w:color="auto"/>
        <w:right w:val="none" w:sz="0" w:space="0" w:color="auto"/>
      </w:divBdr>
    </w:div>
    <w:div w:id="191917226">
      <w:marLeft w:val="0"/>
      <w:marRight w:val="0"/>
      <w:marTop w:val="0"/>
      <w:marBottom w:val="0"/>
      <w:divBdr>
        <w:top w:val="none" w:sz="0" w:space="0" w:color="auto"/>
        <w:left w:val="none" w:sz="0" w:space="0" w:color="auto"/>
        <w:bottom w:val="none" w:sz="0" w:space="0" w:color="auto"/>
        <w:right w:val="none" w:sz="0" w:space="0" w:color="auto"/>
      </w:divBdr>
    </w:div>
    <w:div w:id="195166936">
      <w:marLeft w:val="0"/>
      <w:marRight w:val="0"/>
      <w:marTop w:val="0"/>
      <w:marBottom w:val="0"/>
      <w:divBdr>
        <w:top w:val="none" w:sz="0" w:space="0" w:color="auto"/>
        <w:left w:val="none" w:sz="0" w:space="0" w:color="auto"/>
        <w:bottom w:val="none" w:sz="0" w:space="0" w:color="auto"/>
        <w:right w:val="none" w:sz="0" w:space="0" w:color="auto"/>
      </w:divBdr>
    </w:div>
    <w:div w:id="200872182">
      <w:marLeft w:val="0"/>
      <w:marRight w:val="0"/>
      <w:marTop w:val="0"/>
      <w:marBottom w:val="0"/>
      <w:divBdr>
        <w:top w:val="none" w:sz="0" w:space="0" w:color="auto"/>
        <w:left w:val="none" w:sz="0" w:space="0" w:color="auto"/>
        <w:bottom w:val="none" w:sz="0" w:space="0" w:color="auto"/>
        <w:right w:val="none" w:sz="0" w:space="0" w:color="auto"/>
      </w:divBdr>
    </w:div>
    <w:div w:id="245307690">
      <w:marLeft w:val="0"/>
      <w:marRight w:val="0"/>
      <w:marTop w:val="0"/>
      <w:marBottom w:val="0"/>
      <w:divBdr>
        <w:top w:val="none" w:sz="0" w:space="0" w:color="auto"/>
        <w:left w:val="none" w:sz="0" w:space="0" w:color="auto"/>
        <w:bottom w:val="none" w:sz="0" w:space="0" w:color="auto"/>
        <w:right w:val="none" w:sz="0" w:space="0" w:color="auto"/>
      </w:divBdr>
    </w:div>
    <w:div w:id="246696676">
      <w:bodyDiv w:val="1"/>
      <w:marLeft w:val="0"/>
      <w:marRight w:val="0"/>
      <w:marTop w:val="0"/>
      <w:marBottom w:val="0"/>
      <w:divBdr>
        <w:top w:val="none" w:sz="0" w:space="0" w:color="auto"/>
        <w:left w:val="none" w:sz="0" w:space="0" w:color="auto"/>
        <w:bottom w:val="none" w:sz="0" w:space="0" w:color="auto"/>
        <w:right w:val="none" w:sz="0" w:space="0" w:color="auto"/>
      </w:divBdr>
    </w:div>
    <w:div w:id="249585145">
      <w:bodyDiv w:val="1"/>
      <w:marLeft w:val="0"/>
      <w:marRight w:val="0"/>
      <w:marTop w:val="0"/>
      <w:marBottom w:val="0"/>
      <w:divBdr>
        <w:top w:val="none" w:sz="0" w:space="0" w:color="auto"/>
        <w:left w:val="none" w:sz="0" w:space="0" w:color="auto"/>
        <w:bottom w:val="none" w:sz="0" w:space="0" w:color="auto"/>
        <w:right w:val="none" w:sz="0" w:space="0" w:color="auto"/>
      </w:divBdr>
    </w:div>
    <w:div w:id="259484892">
      <w:bodyDiv w:val="1"/>
      <w:marLeft w:val="0"/>
      <w:marRight w:val="0"/>
      <w:marTop w:val="0"/>
      <w:marBottom w:val="0"/>
      <w:divBdr>
        <w:top w:val="none" w:sz="0" w:space="0" w:color="auto"/>
        <w:left w:val="none" w:sz="0" w:space="0" w:color="auto"/>
        <w:bottom w:val="none" w:sz="0" w:space="0" w:color="auto"/>
        <w:right w:val="none" w:sz="0" w:space="0" w:color="auto"/>
      </w:divBdr>
    </w:div>
    <w:div w:id="259722076">
      <w:marLeft w:val="0"/>
      <w:marRight w:val="0"/>
      <w:marTop w:val="0"/>
      <w:marBottom w:val="0"/>
      <w:divBdr>
        <w:top w:val="none" w:sz="0" w:space="0" w:color="auto"/>
        <w:left w:val="none" w:sz="0" w:space="0" w:color="auto"/>
        <w:bottom w:val="none" w:sz="0" w:space="0" w:color="auto"/>
        <w:right w:val="none" w:sz="0" w:space="0" w:color="auto"/>
      </w:divBdr>
    </w:div>
    <w:div w:id="259802280">
      <w:bodyDiv w:val="1"/>
      <w:marLeft w:val="0"/>
      <w:marRight w:val="0"/>
      <w:marTop w:val="0"/>
      <w:marBottom w:val="0"/>
      <w:divBdr>
        <w:top w:val="none" w:sz="0" w:space="0" w:color="auto"/>
        <w:left w:val="none" w:sz="0" w:space="0" w:color="auto"/>
        <w:bottom w:val="none" w:sz="0" w:space="0" w:color="auto"/>
        <w:right w:val="none" w:sz="0" w:space="0" w:color="auto"/>
      </w:divBdr>
    </w:div>
    <w:div w:id="262961382">
      <w:bodyDiv w:val="1"/>
      <w:marLeft w:val="0"/>
      <w:marRight w:val="0"/>
      <w:marTop w:val="0"/>
      <w:marBottom w:val="0"/>
      <w:divBdr>
        <w:top w:val="none" w:sz="0" w:space="0" w:color="auto"/>
        <w:left w:val="none" w:sz="0" w:space="0" w:color="auto"/>
        <w:bottom w:val="none" w:sz="0" w:space="0" w:color="auto"/>
        <w:right w:val="none" w:sz="0" w:space="0" w:color="auto"/>
      </w:divBdr>
    </w:div>
    <w:div w:id="269971659">
      <w:bodyDiv w:val="1"/>
      <w:marLeft w:val="0"/>
      <w:marRight w:val="0"/>
      <w:marTop w:val="0"/>
      <w:marBottom w:val="0"/>
      <w:divBdr>
        <w:top w:val="none" w:sz="0" w:space="0" w:color="auto"/>
        <w:left w:val="none" w:sz="0" w:space="0" w:color="auto"/>
        <w:bottom w:val="none" w:sz="0" w:space="0" w:color="auto"/>
        <w:right w:val="none" w:sz="0" w:space="0" w:color="auto"/>
      </w:divBdr>
    </w:div>
    <w:div w:id="280383138">
      <w:bodyDiv w:val="1"/>
      <w:marLeft w:val="0"/>
      <w:marRight w:val="0"/>
      <w:marTop w:val="0"/>
      <w:marBottom w:val="0"/>
      <w:divBdr>
        <w:top w:val="none" w:sz="0" w:space="0" w:color="auto"/>
        <w:left w:val="none" w:sz="0" w:space="0" w:color="auto"/>
        <w:bottom w:val="none" w:sz="0" w:space="0" w:color="auto"/>
        <w:right w:val="none" w:sz="0" w:space="0" w:color="auto"/>
      </w:divBdr>
    </w:div>
    <w:div w:id="280650229">
      <w:bodyDiv w:val="1"/>
      <w:marLeft w:val="0"/>
      <w:marRight w:val="0"/>
      <w:marTop w:val="0"/>
      <w:marBottom w:val="0"/>
      <w:divBdr>
        <w:top w:val="none" w:sz="0" w:space="0" w:color="auto"/>
        <w:left w:val="none" w:sz="0" w:space="0" w:color="auto"/>
        <w:bottom w:val="none" w:sz="0" w:space="0" w:color="auto"/>
        <w:right w:val="none" w:sz="0" w:space="0" w:color="auto"/>
      </w:divBdr>
      <w:divsChild>
        <w:div w:id="49889564">
          <w:marLeft w:val="547"/>
          <w:marRight w:val="0"/>
          <w:marTop w:val="60"/>
          <w:marBottom w:val="60"/>
          <w:divBdr>
            <w:top w:val="none" w:sz="0" w:space="0" w:color="auto"/>
            <w:left w:val="none" w:sz="0" w:space="0" w:color="auto"/>
            <w:bottom w:val="none" w:sz="0" w:space="0" w:color="auto"/>
            <w:right w:val="none" w:sz="0" w:space="0" w:color="auto"/>
          </w:divBdr>
        </w:div>
        <w:div w:id="373431176">
          <w:marLeft w:val="547"/>
          <w:marRight w:val="0"/>
          <w:marTop w:val="60"/>
          <w:marBottom w:val="60"/>
          <w:divBdr>
            <w:top w:val="none" w:sz="0" w:space="0" w:color="auto"/>
            <w:left w:val="none" w:sz="0" w:space="0" w:color="auto"/>
            <w:bottom w:val="none" w:sz="0" w:space="0" w:color="auto"/>
            <w:right w:val="none" w:sz="0" w:space="0" w:color="auto"/>
          </w:divBdr>
        </w:div>
        <w:div w:id="473254868">
          <w:marLeft w:val="547"/>
          <w:marRight w:val="0"/>
          <w:marTop w:val="60"/>
          <w:marBottom w:val="60"/>
          <w:divBdr>
            <w:top w:val="none" w:sz="0" w:space="0" w:color="auto"/>
            <w:left w:val="none" w:sz="0" w:space="0" w:color="auto"/>
            <w:bottom w:val="none" w:sz="0" w:space="0" w:color="auto"/>
            <w:right w:val="none" w:sz="0" w:space="0" w:color="auto"/>
          </w:divBdr>
        </w:div>
        <w:div w:id="1178812137">
          <w:marLeft w:val="547"/>
          <w:marRight w:val="0"/>
          <w:marTop w:val="60"/>
          <w:marBottom w:val="60"/>
          <w:divBdr>
            <w:top w:val="none" w:sz="0" w:space="0" w:color="auto"/>
            <w:left w:val="none" w:sz="0" w:space="0" w:color="auto"/>
            <w:bottom w:val="none" w:sz="0" w:space="0" w:color="auto"/>
            <w:right w:val="none" w:sz="0" w:space="0" w:color="auto"/>
          </w:divBdr>
        </w:div>
        <w:div w:id="1441221974">
          <w:marLeft w:val="547"/>
          <w:marRight w:val="0"/>
          <w:marTop w:val="60"/>
          <w:marBottom w:val="60"/>
          <w:divBdr>
            <w:top w:val="none" w:sz="0" w:space="0" w:color="auto"/>
            <w:left w:val="none" w:sz="0" w:space="0" w:color="auto"/>
            <w:bottom w:val="none" w:sz="0" w:space="0" w:color="auto"/>
            <w:right w:val="none" w:sz="0" w:space="0" w:color="auto"/>
          </w:divBdr>
        </w:div>
      </w:divsChild>
    </w:div>
    <w:div w:id="284777360">
      <w:marLeft w:val="0"/>
      <w:marRight w:val="0"/>
      <w:marTop w:val="0"/>
      <w:marBottom w:val="0"/>
      <w:divBdr>
        <w:top w:val="none" w:sz="0" w:space="0" w:color="auto"/>
        <w:left w:val="none" w:sz="0" w:space="0" w:color="auto"/>
        <w:bottom w:val="none" w:sz="0" w:space="0" w:color="auto"/>
        <w:right w:val="none" w:sz="0" w:space="0" w:color="auto"/>
      </w:divBdr>
    </w:div>
    <w:div w:id="307637559">
      <w:marLeft w:val="0"/>
      <w:marRight w:val="0"/>
      <w:marTop w:val="0"/>
      <w:marBottom w:val="0"/>
      <w:divBdr>
        <w:top w:val="none" w:sz="0" w:space="0" w:color="auto"/>
        <w:left w:val="none" w:sz="0" w:space="0" w:color="auto"/>
        <w:bottom w:val="none" w:sz="0" w:space="0" w:color="auto"/>
        <w:right w:val="none" w:sz="0" w:space="0" w:color="auto"/>
      </w:divBdr>
    </w:div>
    <w:div w:id="311102792">
      <w:bodyDiv w:val="1"/>
      <w:marLeft w:val="0"/>
      <w:marRight w:val="0"/>
      <w:marTop w:val="0"/>
      <w:marBottom w:val="0"/>
      <w:divBdr>
        <w:top w:val="none" w:sz="0" w:space="0" w:color="auto"/>
        <w:left w:val="none" w:sz="0" w:space="0" w:color="auto"/>
        <w:bottom w:val="none" w:sz="0" w:space="0" w:color="auto"/>
        <w:right w:val="none" w:sz="0" w:space="0" w:color="auto"/>
      </w:divBdr>
    </w:div>
    <w:div w:id="313604669">
      <w:bodyDiv w:val="1"/>
      <w:marLeft w:val="0"/>
      <w:marRight w:val="0"/>
      <w:marTop w:val="0"/>
      <w:marBottom w:val="0"/>
      <w:divBdr>
        <w:top w:val="none" w:sz="0" w:space="0" w:color="auto"/>
        <w:left w:val="none" w:sz="0" w:space="0" w:color="auto"/>
        <w:bottom w:val="none" w:sz="0" w:space="0" w:color="auto"/>
        <w:right w:val="none" w:sz="0" w:space="0" w:color="auto"/>
      </w:divBdr>
    </w:div>
    <w:div w:id="321784067">
      <w:bodyDiv w:val="1"/>
      <w:marLeft w:val="0"/>
      <w:marRight w:val="0"/>
      <w:marTop w:val="0"/>
      <w:marBottom w:val="0"/>
      <w:divBdr>
        <w:top w:val="none" w:sz="0" w:space="0" w:color="auto"/>
        <w:left w:val="none" w:sz="0" w:space="0" w:color="auto"/>
        <w:bottom w:val="none" w:sz="0" w:space="0" w:color="auto"/>
        <w:right w:val="none" w:sz="0" w:space="0" w:color="auto"/>
      </w:divBdr>
      <w:divsChild>
        <w:div w:id="1790278735">
          <w:marLeft w:val="547"/>
          <w:marRight w:val="0"/>
          <w:marTop w:val="0"/>
          <w:marBottom w:val="0"/>
          <w:divBdr>
            <w:top w:val="none" w:sz="0" w:space="0" w:color="auto"/>
            <w:left w:val="none" w:sz="0" w:space="0" w:color="auto"/>
            <w:bottom w:val="none" w:sz="0" w:space="0" w:color="auto"/>
            <w:right w:val="none" w:sz="0" w:space="0" w:color="auto"/>
          </w:divBdr>
        </w:div>
      </w:divsChild>
    </w:div>
    <w:div w:id="322007574">
      <w:marLeft w:val="0"/>
      <w:marRight w:val="0"/>
      <w:marTop w:val="0"/>
      <w:marBottom w:val="0"/>
      <w:divBdr>
        <w:top w:val="none" w:sz="0" w:space="0" w:color="auto"/>
        <w:left w:val="none" w:sz="0" w:space="0" w:color="auto"/>
        <w:bottom w:val="none" w:sz="0" w:space="0" w:color="auto"/>
        <w:right w:val="none" w:sz="0" w:space="0" w:color="auto"/>
      </w:divBdr>
    </w:div>
    <w:div w:id="327950100">
      <w:bodyDiv w:val="1"/>
      <w:marLeft w:val="0"/>
      <w:marRight w:val="0"/>
      <w:marTop w:val="0"/>
      <w:marBottom w:val="0"/>
      <w:divBdr>
        <w:top w:val="none" w:sz="0" w:space="0" w:color="auto"/>
        <w:left w:val="none" w:sz="0" w:space="0" w:color="auto"/>
        <w:bottom w:val="none" w:sz="0" w:space="0" w:color="auto"/>
        <w:right w:val="none" w:sz="0" w:space="0" w:color="auto"/>
      </w:divBdr>
      <w:divsChild>
        <w:div w:id="1714576114">
          <w:marLeft w:val="0"/>
          <w:marRight w:val="0"/>
          <w:marTop w:val="0"/>
          <w:marBottom w:val="0"/>
          <w:divBdr>
            <w:top w:val="none" w:sz="0" w:space="0" w:color="auto"/>
            <w:left w:val="none" w:sz="0" w:space="0" w:color="auto"/>
            <w:bottom w:val="none" w:sz="0" w:space="0" w:color="auto"/>
            <w:right w:val="none" w:sz="0" w:space="0" w:color="auto"/>
          </w:divBdr>
        </w:div>
      </w:divsChild>
    </w:div>
    <w:div w:id="328557746">
      <w:marLeft w:val="0"/>
      <w:marRight w:val="0"/>
      <w:marTop w:val="0"/>
      <w:marBottom w:val="0"/>
      <w:divBdr>
        <w:top w:val="none" w:sz="0" w:space="0" w:color="auto"/>
        <w:left w:val="none" w:sz="0" w:space="0" w:color="auto"/>
        <w:bottom w:val="none" w:sz="0" w:space="0" w:color="auto"/>
        <w:right w:val="none" w:sz="0" w:space="0" w:color="auto"/>
      </w:divBdr>
    </w:div>
    <w:div w:id="334042651">
      <w:bodyDiv w:val="1"/>
      <w:marLeft w:val="0"/>
      <w:marRight w:val="0"/>
      <w:marTop w:val="0"/>
      <w:marBottom w:val="0"/>
      <w:divBdr>
        <w:top w:val="none" w:sz="0" w:space="0" w:color="auto"/>
        <w:left w:val="none" w:sz="0" w:space="0" w:color="auto"/>
        <w:bottom w:val="none" w:sz="0" w:space="0" w:color="auto"/>
        <w:right w:val="none" w:sz="0" w:space="0" w:color="auto"/>
      </w:divBdr>
    </w:div>
    <w:div w:id="337663004">
      <w:bodyDiv w:val="1"/>
      <w:marLeft w:val="0"/>
      <w:marRight w:val="0"/>
      <w:marTop w:val="0"/>
      <w:marBottom w:val="0"/>
      <w:divBdr>
        <w:top w:val="none" w:sz="0" w:space="0" w:color="auto"/>
        <w:left w:val="none" w:sz="0" w:space="0" w:color="auto"/>
        <w:bottom w:val="none" w:sz="0" w:space="0" w:color="auto"/>
        <w:right w:val="none" w:sz="0" w:space="0" w:color="auto"/>
      </w:divBdr>
      <w:divsChild>
        <w:div w:id="522135835">
          <w:marLeft w:val="691"/>
          <w:marRight w:val="0"/>
          <w:marTop w:val="120"/>
          <w:marBottom w:val="120"/>
          <w:divBdr>
            <w:top w:val="none" w:sz="0" w:space="0" w:color="auto"/>
            <w:left w:val="none" w:sz="0" w:space="0" w:color="auto"/>
            <w:bottom w:val="none" w:sz="0" w:space="0" w:color="auto"/>
            <w:right w:val="none" w:sz="0" w:space="0" w:color="auto"/>
          </w:divBdr>
        </w:div>
        <w:div w:id="915669734">
          <w:marLeft w:val="691"/>
          <w:marRight w:val="0"/>
          <w:marTop w:val="120"/>
          <w:marBottom w:val="120"/>
          <w:divBdr>
            <w:top w:val="none" w:sz="0" w:space="0" w:color="auto"/>
            <w:left w:val="none" w:sz="0" w:space="0" w:color="auto"/>
            <w:bottom w:val="none" w:sz="0" w:space="0" w:color="auto"/>
            <w:right w:val="none" w:sz="0" w:space="0" w:color="auto"/>
          </w:divBdr>
        </w:div>
        <w:div w:id="1083840977">
          <w:marLeft w:val="691"/>
          <w:marRight w:val="0"/>
          <w:marTop w:val="120"/>
          <w:marBottom w:val="120"/>
          <w:divBdr>
            <w:top w:val="none" w:sz="0" w:space="0" w:color="auto"/>
            <w:left w:val="none" w:sz="0" w:space="0" w:color="auto"/>
            <w:bottom w:val="none" w:sz="0" w:space="0" w:color="auto"/>
            <w:right w:val="none" w:sz="0" w:space="0" w:color="auto"/>
          </w:divBdr>
        </w:div>
        <w:div w:id="1518084452">
          <w:marLeft w:val="691"/>
          <w:marRight w:val="0"/>
          <w:marTop w:val="120"/>
          <w:marBottom w:val="120"/>
          <w:divBdr>
            <w:top w:val="none" w:sz="0" w:space="0" w:color="auto"/>
            <w:left w:val="none" w:sz="0" w:space="0" w:color="auto"/>
            <w:bottom w:val="none" w:sz="0" w:space="0" w:color="auto"/>
            <w:right w:val="none" w:sz="0" w:space="0" w:color="auto"/>
          </w:divBdr>
        </w:div>
        <w:div w:id="1536964046">
          <w:marLeft w:val="691"/>
          <w:marRight w:val="0"/>
          <w:marTop w:val="120"/>
          <w:marBottom w:val="120"/>
          <w:divBdr>
            <w:top w:val="none" w:sz="0" w:space="0" w:color="auto"/>
            <w:left w:val="none" w:sz="0" w:space="0" w:color="auto"/>
            <w:bottom w:val="none" w:sz="0" w:space="0" w:color="auto"/>
            <w:right w:val="none" w:sz="0" w:space="0" w:color="auto"/>
          </w:divBdr>
        </w:div>
        <w:div w:id="1822380748">
          <w:marLeft w:val="691"/>
          <w:marRight w:val="0"/>
          <w:marTop w:val="120"/>
          <w:marBottom w:val="120"/>
          <w:divBdr>
            <w:top w:val="none" w:sz="0" w:space="0" w:color="auto"/>
            <w:left w:val="none" w:sz="0" w:space="0" w:color="auto"/>
            <w:bottom w:val="none" w:sz="0" w:space="0" w:color="auto"/>
            <w:right w:val="none" w:sz="0" w:space="0" w:color="auto"/>
          </w:divBdr>
        </w:div>
        <w:div w:id="1958489563">
          <w:marLeft w:val="691"/>
          <w:marRight w:val="0"/>
          <w:marTop w:val="120"/>
          <w:marBottom w:val="120"/>
          <w:divBdr>
            <w:top w:val="none" w:sz="0" w:space="0" w:color="auto"/>
            <w:left w:val="none" w:sz="0" w:space="0" w:color="auto"/>
            <w:bottom w:val="none" w:sz="0" w:space="0" w:color="auto"/>
            <w:right w:val="none" w:sz="0" w:space="0" w:color="auto"/>
          </w:divBdr>
        </w:div>
        <w:div w:id="1967003730">
          <w:marLeft w:val="691"/>
          <w:marRight w:val="0"/>
          <w:marTop w:val="120"/>
          <w:marBottom w:val="120"/>
          <w:divBdr>
            <w:top w:val="none" w:sz="0" w:space="0" w:color="auto"/>
            <w:left w:val="none" w:sz="0" w:space="0" w:color="auto"/>
            <w:bottom w:val="none" w:sz="0" w:space="0" w:color="auto"/>
            <w:right w:val="none" w:sz="0" w:space="0" w:color="auto"/>
          </w:divBdr>
        </w:div>
        <w:div w:id="2034109150">
          <w:marLeft w:val="691"/>
          <w:marRight w:val="0"/>
          <w:marTop w:val="120"/>
          <w:marBottom w:val="120"/>
          <w:divBdr>
            <w:top w:val="none" w:sz="0" w:space="0" w:color="auto"/>
            <w:left w:val="none" w:sz="0" w:space="0" w:color="auto"/>
            <w:bottom w:val="none" w:sz="0" w:space="0" w:color="auto"/>
            <w:right w:val="none" w:sz="0" w:space="0" w:color="auto"/>
          </w:divBdr>
        </w:div>
        <w:div w:id="2055343732">
          <w:marLeft w:val="691"/>
          <w:marRight w:val="0"/>
          <w:marTop w:val="120"/>
          <w:marBottom w:val="120"/>
          <w:divBdr>
            <w:top w:val="none" w:sz="0" w:space="0" w:color="auto"/>
            <w:left w:val="none" w:sz="0" w:space="0" w:color="auto"/>
            <w:bottom w:val="none" w:sz="0" w:space="0" w:color="auto"/>
            <w:right w:val="none" w:sz="0" w:space="0" w:color="auto"/>
          </w:divBdr>
        </w:div>
      </w:divsChild>
    </w:div>
    <w:div w:id="339704590">
      <w:bodyDiv w:val="1"/>
      <w:marLeft w:val="0"/>
      <w:marRight w:val="0"/>
      <w:marTop w:val="0"/>
      <w:marBottom w:val="0"/>
      <w:divBdr>
        <w:top w:val="none" w:sz="0" w:space="0" w:color="auto"/>
        <w:left w:val="none" w:sz="0" w:space="0" w:color="auto"/>
        <w:bottom w:val="none" w:sz="0" w:space="0" w:color="auto"/>
        <w:right w:val="none" w:sz="0" w:space="0" w:color="auto"/>
      </w:divBdr>
    </w:div>
    <w:div w:id="344284008">
      <w:bodyDiv w:val="1"/>
      <w:marLeft w:val="0"/>
      <w:marRight w:val="0"/>
      <w:marTop w:val="0"/>
      <w:marBottom w:val="0"/>
      <w:divBdr>
        <w:top w:val="none" w:sz="0" w:space="0" w:color="auto"/>
        <w:left w:val="none" w:sz="0" w:space="0" w:color="auto"/>
        <w:bottom w:val="none" w:sz="0" w:space="0" w:color="auto"/>
        <w:right w:val="none" w:sz="0" w:space="0" w:color="auto"/>
      </w:divBdr>
    </w:div>
    <w:div w:id="356347104">
      <w:bodyDiv w:val="1"/>
      <w:marLeft w:val="0"/>
      <w:marRight w:val="0"/>
      <w:marTop w:val="0"/>
      <w:marBottom w:val="0"/>
      <w:divBdr>
        <w:top w:val="none" w:sz="0" w:space="0" w:color="auto"/>
        <w:left w:val="none" w:sz="0" w:space="0" w:color="auto"/>
        <w:bottom w:val="none" w:sz="0" w:space="0" w:color="auto"/>
        <w:right w:val="none" w:sz="0" w:space="0" w:color="auto"/>
      </w:divBdr>
    </w:div>
    <w:div w:id="360131490">
      <w:bodyDiv w:val="1"/>
      <w:marLeft w:val="0"/>
      <w:marRight w:val="0"/>
      <w:marTop w:val="0"/>
      <w:marBottom w:val="0"/>
      <w:divBdr>
        <w:top w:val="none" w:sz="0" w:space="0" w:color="auto"/>
        <w:left w:val="none" w:sz="0" w:space="0" w:color="auto"/>
        <w:bottom w:val="none" w:sz="0" w:space="0" w:color="auto"/>
        <w:right w:val="none" w:sz="0" w:space="0" w:color="auto"/>
      </w:divBdr>
    </w:div>
    <w:div w:id="370571285">
      <w:bodyDiv w:val="1"/>
      <w:marLeft w:val="0"/>
      <w:marRight w:val="0"/>
      <w:marTop w:val="0"/>
      <w:marBottom w:val="0"/>
      <w:divBdr>
        <w:top w:val="none" w:sz="0" w:space="0" w:color="auto"/>
        <w:left w:val="none" w:sz="0" w:space="0" w:color="auto"/>
        <w:bottom w:val="none" w:sz="0" w:space="0" w:color="auto"/>
        <w:right w:val="none" w:sz="0" w:space="0" w:color="auto"/>
      </w:divBdr>
    </w:div>
    <w:div w:id="377584584">
      <w:bodyDiv w:val="1"/>
      <w:marLeft w:val="0"/>
      <w:marRight w:val="0"/>
      <w:marTop w:val="0"/>
      <w:marBottom w:val="0"/>
      <w:divBdr>
        <w:top w:val="none" w:sz="0" w:space="0" w:color="auto"/>
        <w:left w:val="none" w:sz="0" w:space="0" w:color="auto"/>
        <w:bottom w:val="none" w:sz="0" w:space="0" w:color="auto"/>
        <w:right w:val="none" w:sz="0" w:space="0" w:color="auto"/>
      </w:divBdr>
    </w:div>
    <w:div w:id="389764659">
      <w:marLeft w:val="0"/>
      <w:marRight w:val="0"/>
      <w:marTop w:val="0"/>
      <w:marBottom w:val="0"/>
      <w:divBdr>
        <w:top w:val="none" w:sz="0" w:space="0" w:color="auto"/>
        <w:left w:val="none" w:sz="0" w:space="0" w:color="auto"/>
        <w:bottom w:val="none" w:sz="0" w:space="0" w:color="auto"/>
        <w:right w:val="none" w:sz="0" w:space="0" w:color="auto"/>
      </w:divBdr>
    </w:div>
    <w:div w:id="390470585">
      <w:marLeft w:val="0"/>
      <w:marRight w:val="0"/>
      <w:marTop w:val="0"/>
      <w:marBottom w:val="0"/>
      <w:divBdr>
        <w:top w:val="none" w:sz="0" w:space="0" w:color="auto"/>
        <w:left w:val="none" w:sz="0" w:space="0" w:color="auto"/>
        <w:bottom w:val="none" w:sz="0" w:space="0" w:color="auto"/>
        <w:right w:val="none" w:sz="0" w:space="0" w:color="auto"/>
      </w:divBdr>
    </w:div>
    <w:div w:id="396823194">
      <w:bodyDiv w:val="1"/>
      <w:marLeft w:val="0"/>
      <w:marRight w:val="0"/>
      <w:marTop w:val="0"/>
      <w:marBottom w:val="0"/>
      <w:divBdr>
        <w:top w:val="none" w:sz="0" w:space="0" w:color="auto"/>
        <w:left w:val="none" w:sz="0" w:space="0" w:color="auto"/>
        <w:bottom w:val="none" w:sz="0" w:space="0" w:color="auto"/>
        <w:right w:val="none" w:sz="0" w:space="0" w:color="auto"/>
      </w:divBdr>
    </w:div>
    <w:div w:id="397940859">
      <w:marLeft w:val="0"/>
      <w:marRight w:val="0"/>
      <w:marTop w:val="0"/>
      <w:marBottom w:val="0"/>
      <w:divBdr>
        <w:top w:val="none" w:sz="0" w:space="0" w:color="auto"/>
        <w:left w:val="none" w:sz="0" w:space="0" w:color="auto"/>
        <w:bottom w:val="none" w:sz="0" w:space="0" w:color="auto"/>
        <w:right w:val="none" w:sz="0" w:space="0" w:color="auto"/>
      </w:divBdr>
    </w:div>
    <w:div w:id="401878480">
      <w:marLeft w:val="0"/>
      <w:marRight w:val="0"/>
      <w:marTop w:val="0"/>
      <w:marBottom w:val="0"/>
      <w:divBdr>
        <w:top w:val="none" w:sz="0" w:space="0" w:color="auto"/>
        <w:left w:val="none" w:sz="0" w:space="0" w:color="auto"/>
        <w:bottom w:val="none" w:sz="0" w:space="0" w:color="auto"/>
        <w:right w:val="none" w:sz="0" w:space="0" w:color="auto"/>
      </w:divBdr>
    </w:div>
    <w:div w:id="407582397">
      <w:marLeft w:val="0"/>
      <w:marRight w:val="0"/>
      <w:marTop w:val="0"/>
      <w:marBottom w:val="0"/>
      <w:divBdr>
        <w:top w:val="none" w:sz="0" w:space="0" w:color="auto"/>
        <w:left w:val="none" w:sz="0" w:space="0" w:color="auto"/>
        <w:bottom w:val="none" w:sz="0" w:space="0" w:color="auto"/>
        <w:right w:val="none" w:sz="0" w:space="0" w:color="auto"/>
      </w:divBdr>
    </w:div>
    <w:div w:id="408504205">
      <w:bodyDiv w:val="1"/>
      <w:marLeft w:val="0"/>
      <w:marRight w:val="0"/>
      <w:marTop w:val="0"/>
      <w:marBottom w:val="0"/>
      <w:divBdr>
        <w:top w:val="none" w:sz="0" w:space="0" w:color="auto"/>
        <w:left w:val="none" w:sz="0" w:space="0" w:color="auto"/>
        <w:bottom w:val="none" w:sz="0" w:space="0" w:color="auto"/>
        <w:right w:val="none" w:sz="0" w:space="0" w:color="auto"/>
      </w:divBdr>
    </w:div>
    <w:div w:id="411514925">
      <w:bodyDiv w:val="1"/>
      <w:marLeft w:val="0"/>
      <w:marRight w:val="0"/>
      <w:marTop w:val="0"/>
      <w:marBottom w:val="0"/>
      <w:divBdr>
        <w:top w:val="none" w:sz="0" w:space="0" w:color="auto"/>
        <w:left w:val="none" w:sz="0" w:space="0" w:color="auto"/>
        <w:bottom w:val="none" w:sz="0" w:space="0" w:color="auto"/>
        <w:right w:val="none" w:sz="0" w:space="0" w:color="auto"/>
      </w:divBdr>
    </w:div>
    <w:div w:id="413288263">
      <w:bodyDiv w:val="1"/>
      <w:marLeft w:val="0"/>
      <w:marRight w:val="0"/>
      <w:marTop w:val="0"/>
      <w:marBottom w:val="0"/>
      <w:divBdr>
        <w:top w:val="none" w:sz="0" w:space="0" w:color="auto"/>
        <w:left w:val="none" w:sz="0" w:space="0" w:color="auto"/>
        <w:bottom w:val="none" w:sz="0" w:space="0" w:color="auto"/>
        <w:right w:val="none" w:sz="0" w:space="0" w:color="auto"/>
      </w:divBdr>
    </w:div>
    <w:div w:id="419833982">
      <w:bodyDiv w:val="1"/>
      <w:marLeft w:val="0"/>
      <w:marRight w:val="0"/>
      <w:marTop w:val="0"/>
      <w:marBottom w:val="0"/>
      <w:divBdr>
        <w:top w:val="none" w:sz="0" w:space="0" w:color="auto"/>
        <w:left w:val="none" w:sz="0" w:space="0" w:color="auto"/>
        <w:bottom w:val="none" w:sz="0" w:space="0" w:color="auto"/>
        <w:right w:val="none" w:sz="0" w:space="0" w:color="auto"/>
      </w:divBdr>
    </w:div>
    <w:div w:id="425422457">
      <w:bodyDiv w:val="1"/>
      <w:marLeft w:val="0"/>
      <w:marRight w:val="0"/>
      <w:marTop w:val="0"/>
      <w:marBottom w:val="0"/>
      <w:divBdr>
        <w:top w:val="none" w:sz="0" w:space="0" w:color="auto"/>
        <w:left w:val="none" w:sz="0" w:space="0" w:color="auto"/>
        <w:bottom w:val="none" w:sz="0" w:space="0" w:color="auto"/>
        <w:right w:val="none" w:sz="0" w:space="0" w:color="auto"/>
      </w:divBdr>
      <w:divsChild>
        <w:div w:id="1563715478">
          <w:marLeft w:val="446"/>
          <w:marRight w:val="0"/>
          <w:marTop w:val="120"/>
          <w:marBottom w:val="120"/>
          <w:divBdr>
            <w:top w:val="none" w:sz="0" w:space="0" w:color="auto"/>
            <w:left w:val="none" w:sz="0" w:space="0" w:color="auto"/>
            <w:bottom w:val="none" w:sz="0" w:space="0" w:color="auto"/>
            <w:right w:val="none" w:sz="0" w:space="0" w:color="auto"/>
          </w:divBdr>
        </w:div>
      </w:divsChild>
    </w:div>
    <w:div w:id="439689665">
      <w:marLeft w:val="0"/>
      <w:marRight w:val="0"/>
      <w:marTop w:val="0"/>
      <w:marBottom w:val="0"/>
      <w:divBdr>
        <w:top w:val="none" w:sz="0" w:space="0" w:color="auto"/>
        <w:left w:val="none" w:sz="0" w:space="0" w:color="auto"/>
        <w:bottom w:val="none" w:sz="0" w:space="0" w:color="auto"/>
        <w:right w:val="none" w:sz="0" w:space="0" w:color="auto"/>
      </w:divBdr>
    </w:div>
    <w:div w:id="447431219">
      <w:bodyDiv w:val="1"/>
      <w:marLeft w:val="0"/>
      <w:marRight w:val="0"/>
      <w:marTop w:val="0"/>
      <w:marBottom w:val="0"/>
      <w:divBdr>
        <w:top w:val="none" w:sz="0" w:space="0" w:color="auto"/>
        <w:left w:val="none" w:sz="0" w:space="0" w:color="auto"/>
        <w:bottom w:val="none" w:sz="0" w:space="0" w:color="auto"/>
        <w:right w:val="none" w:sz="0" w:space="0" w:color="auto"/>
      </w:divBdr>
    </w:div>
    <w:div w:id="449782600">
      <w:marLeft w:val="0"/>
      <w:marRight w:val="0"/>
      <w:marTop w:val="0"/>
      <w:marBottom w:val="0"/>
      <w:divBdr>
        <w:top w:val="none" w:sz="0" w:space="0" w:color="auto"/>
        <w:left w:val="none" w:sz="0" w:space="0" w:color="auto"/>
        <w:bottom w:val="none" w:sz="0" w:space="0" w:color="auto"/>
        <w:right w:val="none" w:sz="0" w:space="0" w:color="auto"/>
      </w:divBdr>
      <w:divsChild>
        <w:div w:id="1889216715">
          <w:marLeft w:val="0"/>
          <w:marRight w:val="-225"/>
          <w:marTop w:val="0"/>
          <w:marBottom w:val="0"/>
          <w:divBdr>
            <w:top w:val="none" w:sz="0" w:space="0" w:color="auto"/>
            <w:left w:val="none" w:sz="0" w:space="0" w:color="auto"/>
            <w:bottom w:val="none" w:sz="0" w:space="0" w:color="auto"/>
            <w:right w:val="none" w:sz="0" w:space="0" w:color="auto"/>
          </w:divBdr>
          <w:divsChild>
            <w:div w:id="4590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5086">
      <w:marLeft w:val="0"/>
      <w:marRight w:val="0"/>
      <w:marTop w:val="0"/>
      <w:marBottom w:val="0"/>
      <w:divBdr>
        <w:top w:val="none" w:sz="0" w:space="0" w:color="auto"/>
        <w:left w:val="none" w:sz="0" w:space="0" w:color="auto"/>
        <w:bottom w:val="none" w:sz="0" w:space="0" w:color="auto"/>
        <w:right w:val="none" w:sz="0" w:space="0" w:color="auto"/>
      </w:divBdr>
    </w:div>
    <w:div w:id="453839355">
      <w:bodyDiv w:val="1"/>
      <w:marLeft w:val="0"/>
      <w:marRight w:val="0"/>
      <w:marTop w:val="0"/>
      <w:marBottom w:val="0"/>
      <w:divBdr>
        <w:top w:val="none" w:sz="0" w:space="0" w:color="auto"/>
        <w:left w:val="none" w:sz="0" w:space="0" w:color="auto"/>
        <w:bottom w:val="none" w:sz="0" w:space="0" w:color="auto"/>
        <w:right w:val="none" w:sz="0" w:space="0" w:color="auto"/>
      </w:divBdr>
    </w:div>
    <w:div w:id="456144207">
      <w:bodyDiv w:val="1"/>
      <w:marLeft w:val="0"/>
      <w:marRight w:val="0"/>
      <w:marTop w:val="0"/>
      <w:marBottom w:val="0"/>
      <w:divBdr>
        <w:top w:val="none" w:sz="0" w:space="0" w:color="auto"/>
        <w:left w:val="none" w:sz="0" w:space="0" w:color="auto"/>
        <w:bottom w:val="none" w:sz="0" w:space="0" w:color="auto"/>
        <w:right w:val="none" w:sz="0" w:space="0" w:color="auto"/>
      </w:divBdr>
    </w:div>
    <w:div w:id="469637578">
      <w:bodyDiv w:val="1"/>
      <w:marLeft w:val="0"/>
      <w:marRight w:val="0"/>
      <w:marTop w:val="0"/>
      <w:marBottom w:val="0"/>
      <w:divBdr>
        <w:top w:val="none" w:sz="0" w:space="0" w:color="auto"/>
        <w:left w:val="none" w:sz="0" w:space="0" w:color="auto"/>
        <w:bottom w:val="none" w:sz="0" w:space="0" w:color="auto"/>
        <w:right w:val="none" w:sz="0" w:space="0" w:color="auto"/>
      </w:divBdr>
    </w:div>
    <w:div w:id="473529095">
      <w:bodyDiv w:val="1"/>
      <w:marLeft w:val="0"/>
      <w:marRight w:val="0"/>
      <w:marTop w:val="0"/>
      <w:marBottom w:val="0"/>
      <w:divBdr>
        <w:top w:val="none" w:sz="0" w:space="0" w:color="auto"/>
        <w:left w:val="none" w:sz="0" w:space="0" w:color="auto"/>
        <w:bottom w:val="none" w:sz="0" w:space="0" w:color="auto"/>
        <w:right w:val="none" w:sz="0" w:space="0" w:color="auto"/>
      </w:divBdr>
      <w:divsChild>
        <w:div w:id="734741239">
          <w:marLeft w:val="446"/>
          <w:marRight w:val="0"/>
          <w:marTop w:val="0"/>
          <w:marBottom w:val="120"/>
          <w:divBdr>
            <w:top w:val="none" w:sz="0" w:space="0" w:color="auto"/>
            <w:left w:val="none" w:sz="0" w:space="0" w:color="auto"/>
            <w:bottom w:val="none" w:sz="0" w:space="0" w:color="auto"/>
            <w:right w:val="none" w:sz="0" w:space="0" w:color="auto"/>
          </w:divBdr>
        </w:div>
        <w:div w:id="1015964839">
          <w:marLeft w:val="360"/>
          <w:marRight w:val="0"/>
          <w:marTop w:val="0"/>
          <w:marBottom w:val="58"/>
          <w:divBdr>
            <w:top w:val="none" w:sz="0" w:space="0" w:color="auto"/>
            <w:left w:val="none" w:sz="0" w:space="0" w:color="auto"/>
            <w:bottom w:val="none" w:sz="0" w:space="0" w:color="auto"/>
            <w:right w:val="none" w:sz="0" w:space="0" w:color="auto"/>
          </w:divBdr>
        </w:div>
        <w:div w:id="1388071273">
          <w:marLeft w:val="360"/>
          <w:marRight w:val="0"/>
          <w:marTop w:val="0"/>
          <w:marBottom w:val="58"/>
          <w:divBdr>
            <w:top w:val="none" w:sz="0" w:space="0" w:color="auto"/>
            <w:left w:val="none" w:sz="0" w:space="0" w:color="auto"/>
            <w:bottom w:val="none" w:sz="0" w:space="0" w:color="auto"/>
            <w:right w:val="none" w:sz="0" w:space="0" w:color="auto"/>
          </w:divBdr>
        </w:div>
      </w:divsChild>
    </w:div>
    <w:div w:id="484666269">
      <w:marLeft w:val="0"/>
      <w:marRight w:val="0"/>
      <w:marTop w:val="0"/>
      <w:marBottom w:val="0"/>
      <w:divBdr>
        <w:top w:val="none" w:sz="0" w:space="0" w:color="auto"/>
        <w:left w:val="none" w:sz="0" w:space="0" w:color="auto"/>
        <w:bottom w:val="none" w:sz="0" w:space="0" w:color="auto"/>
        <w:right w:val="none" w:sz="0" w:space="0" w:color="auto"/>
      </w:divBdr>
    </w:div>
    <w:div w:id="486241224">
      <w:marLeft w:val="0"/>
      <w:marRight w:val="0"/>
      <w:marTop w:val="0"/>
      <w:marBottom w:val="0"/>
      <w:divBdr>
        <w:top w:val="none" w:sz="0" w:space="0" w:color="auto"/>
        <w:left w:val="none" w:sz="0" w:space="0" w:color="auto"/>
        <w:bottom w:val="none" w:sz="0" w:space="0" w:color="auto"/>
        <w:right w:val="none" w:sz="0" w:space="0" w:color="auto"/>
      </w:divBdr>
    </w:div>
    <w:div w:id="490103012">
      <w:bodyDiv w:val="1"/>
      <w:marLeft w:val="0"/>
      <w:marRight w:val="0"/>
      <w:marTop w:val="0"/>
      <w:marBottom w:val="0"/>
      <w:divBdr>
        <w:top w:val="none" w:sz="0" w:space="0" w:color="auto"/>
        <w:left w:val="none" w:sz="0" w:space="0" w:color="auto"/>
        <w:bottom w:val="none" w:sz="0" w:space="0" w:color="auto"/>
        <w:right w:val="none" w:sz="0" w:space="0" w:color="auto"/>
      </w:divBdr>
    </w:div>
    <w:div w:id="492380653">
      <w:marLeft w:val="0"/>
      <w:marRight w:val="0"/>
      <w:marTop w:val="0"/>
      <w:marBottom w:val="0"/>
      <w:divBdr>
        <w:top w:val="none" w:sz="0" w:space="0" w:color="auto"/>
        <w:left w:val="none" w:sz="0" w:space="0" w:color="auto"/>
        <w:bottom w:val="none" w:sz="0" w:space="0" w:color="auto"/>
        <w:right w:val="none" w:sz="0" w:space="0" w:color="auto"/>
      </w:divBdr>
    </w:div>
    <w:div w:id="492985542">
      <w:bodyDiv w:val="1"/>
      <w:marLeft w:val="0"/>
      <w:marRight w:val="0"/>
      <w:marTop w:val="0"/>
      <w:marBottom w:val="0"/>
      <w:divBdr>
        <w:top w:val="none" w:sz="0" w:space="0" w:color="auto"/>
        <w:left w:val="none" w:sz="0" w:space="0" w:color="auto"/>
        <w:bottom w:val="none" w:sz="0" w:space="0" w:color="auto"/>
        <w:right w:val="none" w:sz="0" w:space="0" w:color="auto"/>
      </w:divBdr>
    </w:div>
    <w:div w:id="494613285">
      <w:bodyDiv w:val="1"/>
      <w:marLeft w:val="0"/>
      <w:marRight w:val="0"/>
      <w:marTop w:val="0"/>
      <w:marBottom w:val="0"/>
      <w:divBdr>
        <w:top w:val="none" w:sz="0" w:space="0" w:color="auto"/>
        <w:left w:val="none" w:sz="0" w:space="0" w:color="auto"/>
        <w:bottom w:val="none" w:sz="0" w:space="0" w:color="auto"/>
        <w:right w:val="none" w:sz="0" w:space="0" w:color="auto"/>
      </w:divBdr>
    </w:div>
    <w:div w:id="494734787">
      <w:marLeft w:val="0"/>
      <w:marRight w:val="0"/>
      <w:marTop w:val="0"/>
      <w:marBottom w:val="0"/>
      <w:divBdr>
        <w:top w:val="none" w:sz="0" w:space="0" w:color="auto"/>
        <w:left w:val="none" w:sz="0" w:space="0" w:color="auto"/>
        <w:bottom w:val="none" w:sz="0" w:space="0" w:color="auto"/>
        <w:right w:val="none" w:sz="0" w:space="0" w:color="auto"/>
      </w:divBdr>
    </w:div>
    <w:div w:id="498695398">
      <w:bodyDiv w:val="1"/>
      <w:marLeft w:val="0"/>
      <w:marRight w:val="0"/>
      <w:marTop w:val="0"/>
      <w:marBottom w:val="0"/>
      <w:divBdr>
        <w:top w:val="none" w:sz="0" w:space="0" w:color="auto"/>
        <w:left w:val="none" w:sz="0" w:space="0" w:color="auto"/>
        <w:bottom w:val="none" w:sz="0" w:space="0" w:color="auto"/>
        <w:right w:val="none" w:sz="0" w:space="0" w:color="auto"/>
      </w:divBdr>
      <w:divsChild>
        <w:div w:id="235868416">
          <w:marLeft w:val="446"/>
          <w:marRight w:val="0"/>
          <w:marTop w:val="120"/>
          <w:marBottom w:val="120"/>
          <w:divBdr>
            <w:top w:val="none" w:sz="0" w:space="0" w:color="auto"/>
            <w:left w:val="none" w:sz="0" w:space="0" w:color="auto"/>
            <w:bottom w:val="none" w:sz="0" w:space="0" w:color="auto"/>
            <w:right w:val="none" w:sz="0" w:space="0" w:color="auto"/>
          </w:divBdr>
        </w:div>
        <w:div w:id="1773090363">
          <w:marLeft w:val="446"/>
          <w:marRight w:val="0"/>
          <w:marTop w:val="120"/>
          <w:marBottom w:val="120"/>
          <w:divBdr>
            <w:top w:val="none" w:sz="0" w:space="0" w:color="auto"/>
            <w:left w:val="none" w:sz="0" w:space="0" w:color="auto"/>
            <w:bottom w:val="none" w:sz="0" w:space="0" w:color="auto"/>
            <w:right w:val="none" w:sz="0" w:space="0" w:color="auto"/>
          </w:divBdr>
        </w:div>
        <w:div w:id="1785492933">
          <w:marLeft w:val="446"/>
          <w:marRight w:val="0"/>
          <w:marTop w:val="120"/>
          <w:marBottom w:val="120"/>
          <w:divBdr>
            <w:top w:val="none" w:sz="0" w:space="0" w:color="auto"/>
            <w:left w:val="none" w:sz="0" w:space="0" w:color="auto"/>
            <w:bottom w:val="none" w:sz="0" w:space="0" w:color="auto"/>
            <w:right w:val="none" w:sz="0" w:space="0" w:color="auto"/>
          </w:divBdr>
        </w:div>
      </w:divsChild>
    </w:div>
    <w:div w:id="499001258">
      <w:marLeft w:val="0"/>
      <w:marRight w:val="0"/>
      <w:marTop w:val="0"/>
      <w:marBottom w:val="0"/>
      <w:divBdr>
        <w:top w:val="none" w:sz="0" w:space="0" w:color="auto"/>
        <w:left w:val="none" w:sz="0" w:space="0" w:color="auto"/>
        <w:bottom w:val="none" w:sz="0" w:space="0" w:color="auto"/>
        <w:right w:val="none" w:sz="0" w:space="0" w:color="auto"/>
      </w:divBdr>
    </w:div>
    <w:div w:id="501773816">
      <w:bodyDiv w:val="1"/>
      <w:marLeft w:val="0"/>
      <w:marRight w:val="0"/>
      <w:marTop w:val="0"/>
      <w:marBottom w:val="0"/>
      <w:divBdr>
        <w:top w:val="none" w:sz="0" w:space="0" w:color="auto"/>
        <w:left w:val="none" w:sz="0" w:space="0" w:color="auto"/>
        <w:bottom w:val="none" w:sz="0" w:space="0" w:color="auto"/>
        <w:right w:val="none" w:sz="0" w:space="0" w:color="auto"/>
      </w:divBdr>
    </w:div>
    <w:div w:id="507212403">
      <w:bodyDiv w:val="1"/>
      <w:marLeft w:val="0"/>
      <w:marRight w:val="0"/>
      <w:marTop w:val="0"/>
      <w:marBottom w:val="0"/>
      <w:divBdr>
        <w:top w:val="none" w:sz="0" w:space="0" w:color="auto"/>
        <w:left w:val="none" w:sz="0" w:space="0" w:color="auto"/>
        <w:bottom w:val="none" w:sz="0" w:space="0" w:color="auto"/>
        <w:right w:val="none" w:sz="0" w:space="0" w:color="auto"/>
      </w:divBdr>
    </w:div>
    <w:div w:id="520974168">
      <w:marLeft w:val="0"/>
      <w:marRight w:val="0"/>
      <w:marTop w:val="0"/>
      <w:marBottom w:val="0"/>
      <w:divBdr>
        <w:top w:val="none" w:sz="0" w:space="0" w:color="auto"/>
        <w:left w:val="none" w:sz="0" w:space="0" w:color="auto"/>
        <w:bottom w:val="none" w:sz="0" w:space="0" w:color="auto"/>
        <w:right w:val="none" w:sz="0" w:space="0" w:color="auto"/>
      </w:divBdr>
    </w:div>
    <w:div w:id="521163701">
      <w:bodyDiv w:val="1"/>
      <w:marLeft w:val="0"/>
      <w:marRight w:val="0"/>
      <w:marTop w:val="0"/>
      <w:marBottom w:val="0"/>
      <w:divBdr>
        <w:top w:val="none" w:sz="0" w:space="0" w:color="auto"/>
        <w:left w:val="none" w:sz="0" w:space="0" w:color="auto"/>
        <w:bottom w:val="none" w:sz="0" w:space="0" w:color="auto"/>
        <w:right w:val="none" w:sz="0" w:space="0" w:color="auto"/>
      </w:divBdr>
    </w:div>
    <w:div w:id="523860643">
      <w:marLeft w:val="0"/>
      <w:marRight w:val="0"/>
      <w:marTop w:val="0"/>
      <w:marBottom w:val="0"/>
      <w:divBdr>
        <w:top w:val="none" w:sz="0" w:space="0" w:color="auto"/>
        <w:left w:val="none" w:sz="0" w:space="0" w:color="auto"/>
        <w:bottom w:val="none" w:sz="0" w:space="0" w:color="auto"/>
        <w:right w:val="none" w:sz="0" w:space="0" w:color="auto"/>
      </w:divBdr>
    </w:div>
    <w:div w:id="525097912">
      <w:marLeft w:val="0"/>
      <w:marRight w:val="0"/>
      <w:marTop w:val="0"/>
      <w:marBottom w:val="0"/>
      <w:divBdr>
        <w:top w:val="none" w:sz="0" w:space="0" w:color="auto"/>
        <w:left w:val="none" w:sz="0" w:space="0" w:color="auto"/>
        <w:bottom w:val="none" w:sz="0" w:space="0" w:color="auto"/>
        <w:right w:val="none" w:sz="0" w:space="0" w:color="auto"/>
      </w:divBdr>
    </w:div>
    <w:div w:id="531387317">
      <w:marLeft w:val="0"/>
      <w:marRight w:val="0"/>
      <w:marTop w:val="0"/>
      <w:marBottom w:val="0"/>
      <w:divBdr>
        <w:top w:val="none" w:sz="0" w:space="0" w:color="auto"/>
        <w:left w:val="none" w:sz="0" w:space="0" w:color="auto"/>
        <w:bottom w:val="none" w:sz="0" w:space="0" w:color="auto"/>
        <w:right w:val="none" w:sz="0" w:space="0" w:color="auto"/>
      </w:divBdr>
    </w:div>
    <w:div w:id="532889362">
      <w:bodyDiv w:val="1"/>
      <w:marLeft w:val="0"/>
      <w:marRight w:val="0"/>
      <w:marTop w:val="0"/>
      <w:marBottom w:val="0"/>
      <w:divBdr>
        <w:top w:val="none" w:sz="0" w:space="0" w:color="auto"/>
        <w:left w:val="none" w:sz="0" w:space="0" w:color="auto"/>
        <w:bottom w:val="none" w:sz="0" w:space="0" w:color="auto"/>
        <w:right w:val="none" w:sz="0" w:space="0" w:color="auto"/>
      </w:divBdr>
    </w:div>
    <w:div w:id="533739608">
      <w:bodyDiv w:val="1"/>
      <w:marLeft w:val="0"/>
      <w:marRight w:val="0"/>
      <w:marTop w:val="0"/>
      <w:marBottom w:val="0"/>
      <w:divBdr>
        <w:top w:val="none" w:sz="0" w:space="0" w:color="auto"/>
        <w:left w:val="none" w:sz="0" w:space="0" w:color="auto"/>
        <w:bottom w:val="none" w:sz="0" w:space="0" w:color="auto"/>
        <w:right w:val="none" w:sz="0" w:space="0" w:color="auto"/>
      </w:divBdr>
      <w:divsChild>
        <w:div w:id="316301042">
          <w:marLeft w:val="547"/>
          <w:marRight w:val="0"/>
          <w:marTop w:val="60"/>
          <w:marBottom w:val="60"/>
          <w:divBdr>
            <w:top w:val="none" w:sz="0" w:space="0" w:color="auto"/>
            <w:left w:val="none" w:sz="0" w:space="0" w:color="auto"/>
            <w:bottom w:val="none" w:sz="0" w:space="0" w:color="auto"/>
            <w:right w:val="none" w:sz="0" w:space="0" w:color="auto"/>
          </w:divBdr>
        </w:div>
        <w:div w:id="423379442">
          <w:marLeft w:val="547"/>
          <w:marRight w:val="0"/>
          <w:marTop w:val="60"/>
          <w:marBottom w:val="60"/>
          <w:divBdr>
            <w:top w:val="none" w:sz="0" w:space="0" w:color="auto"/>
            <w:left w:val="none" w:sz="0" w:space="0" w:color="auto"/>
            <w:bottom w:val="none" w:sz="0" w:space="0" w:color="auto"/>
            <w:right w:val="none" w:sz="0" w:space="0" w:color="auto"/>
          </w:divBdr>
        </w:div>
        <w:div w:id="855848951">
          <w:marLeft w:val="547"/>
          <w:marRight w:val="0"/>
          <w:marTop w:val="60"/>
          <w:marBottom w:val="60"/>
          <w:divBdr>
            <w:top w:val="none" w:sz="0" w:space="0" w:color="auto"/>
            <w:left w:val="none" w:sz="0" w:space="0" w:color="auto"/>
            <w:bottom w:val="none" w:sz="0" w:space="0" w:color="auto"/>
            <w:right w:val="none" w:sz="0" w:space="0" w:color="auto"/>
          </w:divBdr>
        </w:div>
        <w:div w:id="1187401412">
          <w:marLeft w:val="547"/>
          <w:marRight w:val="0"/>
          <w:marTop w:val="60"/>
          <w:marBottom w:val="60"/>
          <w:divBdr>
            <w:top w:val="none" w:sz="0" w:space="0" w:color="auto"/>
            <w:left w:val="none" w:sz="0" w:space="0" w:color="auto"/>
            <w:bottom w:val="none" w:sz="0" w:space="0" w:color="auto"/>
            <w:right w:val="none" w:sz="0" w:space="0" w:color="auto"/>
          </w:divBdr>
        </w:div>
        <w:div w:id="1476412872">
          <w:marLeft w:val="547"/>
          <w:marRight w:val="0"/>
          <w:marTop w:val="60"/>
          <w:marBottom w:val="60"/>
          <w:divBdr>
            <w:top w:val="none" w:sz="0" w:space="0" w:color="auto"/>
            <w:left w:val="none" w:sz="0" w:space="0" w:color="auto"/>
            <w:bottom w:val="none" w:sz="0" w:space="0" w:color="auto"/>
            <w:right w:val="none" w:sz="0" w:space="0" w:color="auto"/>
          </w:divBdr>
        </w:div>
        <w:div w:id="1867136442">
          <w:marLeft w:val="547"/>
          <w:marRight w:val="0"/>
          <w:marTop w:val="60"/>
          <w:marBottom w:val="60"/>
          <w:divBdr>
            <w:top w:val="none" w:sz="0" w:space="0" w:color="auto"/>
            <w:left w:val="none" w:sz="0" w:space="0" w:color="auto"/>
            <w:bottom w:val="none" w:sz="0" w:space="0" w:color="auto"/>
            <w:right w:val="none" w:sz="0" w:space="0" w:color="auto"/>
          </w:divBdr>
        </w:div>
      </w:divsChild>
    </w:div>
    <w:div w:id="541676900">
      <w:bodyDiv w:val="1"/>
      <w:marLeft w:val="0"/>
      <w:marRight w:val="0"/>
      <w:marTop w:val="0"/>
      <w:marBottom w:val="0"/>
      <w:divBdr>
        <w:top w:val="none" w:sz="0" w:space="0" w:color="auto"/>
        <w:left w:val="none" w:sz="0" w:space="0" w:color="auto"/>
        <w:bottom w:val="none" w:sz="0" w:space="0" w:color="auto"/>
        <w:right w:val="none" w:sz="0" w:space="0" w:color="auto"/>
      </w:divBdr>
    </w:div>
    <w:div w:id="548304204">
      <w:marLeft w:val="0"/>
      <w:marRight w:val="0"/>
      <w:marTop w:val="0"/>
      <w:marBottom w:val="0"/>
      <w:divBdr>
        <w:top w:val="none" w:sz="0" w:space="0" w:color="auto"/>
        <w:left w:val="none" w:sz="0" w:space="0" w:color="auto"/>
        <w:bottom w:val="none" w:sz="0" w:space="0" w:color="auto"/>
        <w:right w:val="none" w:sz="0" w:space="0" w:color="auto"/>
      </w:divBdr>
      <w:divsChild>
        <w:div w:id="1428311280">
          <w:marLeft w:val="0"/>
          <w:marRight w:val="-225"/>
          <w:marTop w:val="0"/>
          <w:marBottom w:val="0"/>
          <w:divBdr>
            <w:top w:val="none" w:sz="0" w:space="0" w:color="auto"/>
            <w:left w:val="none" w:sz="0" w:space="0" w:color="auto"/>
            <w:bottom w:val="none" w:sz="0" w:space="0" w:color="auto"/>
            <w:right w:val="none" w:sz="0" w:space="0" w:color="auto"/>
          </w:divBdr>
          <w:divsChild>
            <w:div w:id="941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3146">
      <w:bodyDiv w:val="1"/>
      <w:marLeft w:val="0"/>
      <w:marRight w:val="0"/>
      <w:marTop w:val="0"/>
      <w:marBottom w:val="0"/>
      <w:divBdr>
        <w:top w:val="none" w:sz="0" w:space="0" w:color="auto"/>
        <w:left w:val="none" w:sz="0" w:space="0" w:color="auto"/>
        <w:bottom w:val="none" w:sz="0" w:space="0" w:color="auto"/>
        <w:right w:val="none" w:sz="0" w:space="0" w:color="auto"/>
      </w:divBdr>
    </w:div>
    <w:div w:id="552355061">
      <w:bodyDiv w:val="1"/>
      <w:marLeft w:val="0"/>
      <w:marRight w:val="0"/>
      <w:marTop w:val="0"/>
      <w:marBottom w:val="0"/>
      <w:divBdr>
        <w:top w:val="none" w:sz="0" w:space="0" w:color="auto"/>
        <w:left w:val="none" w:sz="0" w:space="0" w:color="auto"/>
        <w:bottom w:val="none" w:sz="0" w:space="0" w:color="auto"/>
        <w:right w:val="none" w:sz="0" w:space="0" w:color="auto"/>
      </w:divBdr>
    </w:div>
    <w:div w:id="559248938">
      <w:marLeft w:val="0"/>
      <w:marRight w:val="0"/>
      <w:marTop w:val="0"/>
      <w:marBottom w:val="0"/>
      <w:divBdr>
        <w:top w:val="none" w:sz="0" w:space="0" w:color="auto"/>
        <w:left w:val="none" w:sz="0" w:space="0" w:color="auto"/>
        <w:bottom w:val="none" w:sz="0" w:space="0" w:color="auto"/>
        <w:right w:val="none" w:sz="0" w:space="0" w:color="auto"/>
      </w:divBdr>
    </w:div>
    <w:div w:id="566308801">
      <w:bodyDiv w:val="1"/>
      <w:marLeft w:val="0"/>
      <w:marRight w:val="0"/>
      <w:marTop w:val="0"/>
      <w:marBottom w:val="0"/>
      <w:divBdr>
        <w:top w:val="none" w:sz="0" w:space="0" w:color="auto"/>
        <w:left w:val="none" w:sz="0" w:space="0" w:color="auto"/>
        <w:bottom w:val="none" w:sz="0" w:space="0" w:color="auto"/>
        <w:right w:val="none" w:sz="0" w:space="0" w:color="auto"/>
      </w:divBdr>
    </w:div>
    <w:div w:id="567224758">
      <w:bodyDiv w:val="1"/>
      <w:marLeft w:val="0"/>
      <w:marRight w:val="0"/>
      <w:marTop w:val="0"/>
      <w:marBottom w:val="0"/>
      <w:divBdr>
        <w:top w:val="none" w:sz="0" w:space="0" w:color="auto"/>
        <w:left w:val="none" w:sz="0" w:space="0" w:color="auto"/>
        <w:bottom w:val="none" w:sz="0" w:space="0" w:color="auto"/>
        <w:right w:val="none" w:sz="0" w:space="0" w:color="auto"/>
      </w:divBdr>
    </w:div>
    <w:div w:id="571426366">
      <w:bodyDiv w:val="1"/>
      <w:marLeft w:val="0"/>
      <w:marRight w:val="0"/>
      <w:marTop w:val="0"/>
      <w:marBottom w:val="0"/>
      <w:divBdr>
        <w:top w:val="none" w:sz="0" w:space="0" w:color="auto"/>
        <w:left w:val="none" w:sz="0" w:space="0" w:color="auto"/>
        <w:bottom w:val="none" w:sz="0" w:space="0" w:color="auto"/>
        <w:right w:val="none" w:sz="0" w:space="0" w:color="auto"/>
      </w:divBdr>
    </w:div>
    <w:div w:id="572275289">
      <w:bodyDiv w:val="1"/>
      <w:marLeft w:val="0"/>
      <w:marRight w:val="0"/>
      <w:marTop w:val="0"/>
      <w:marBottom w:val="0"/>
      <w:divBdr>
        <w:top w:val="none" w:sz="0" w:space="0" w:color="auto"/>
        <w:left w:val="none" w:sz="0" w:space="0" w:color="auto"/>
        <w:bottom w:val="none" w:sz="0" w:space="0" w:color="auto"/>
        <w:right w:val="none" w:sz="0" w:space="0" w:color="auto"/>
      </w:divBdr>
    </w:div>
    <w:div w:id="578246386">
      <w:marLeft w:val="0"/>
      <w:marRight w:val="0"/>
      <w:marTop w:val="0"/>
      <w:marBottom w:val="0"/>
      <w:divBdr>
        <w:top w:val="none" w:sz="0" w:space="0" w:color="auto"/>
        <w:left w:val="none" w:sz="0" w:space="0" w:color="auto"/>
        <w:bottom w:val="none" w:sz="0" w:space="0" w:color="auto"/>
        <w:right w:val="none" w:sz="0" w:space="0" w:color="auto"/>
      </w:divBdr>
    </w:div>
    <w:div w:id="584808217">
      <w:marLeft w:val="0"/>
      <w:marRight w:val="0"/>
      <w:marTop w:val="0"/>
      <w:marBottom w:val="0"/>
      <w:divBdr>
        <w:top w:val="none" w:sz="0" w:space="0" w:color="auto"/>
        <w:left w:val="none" w:sz="0" w:space="0" w:color="auto"/>
        <w:bottom w:val="none" w:sz="0" w:space="0" w:color="auto"/>
        <w:right w:val="none" w:sz="0" w:space="0" w:color="auto"/>
      </w:divBdr>
    </w:div>
    <w:div w:id="588201066">
      <w:bodyDiv w:val="1"/>
      <w:marLeft w:val="0"/>
      <w:marRight w:val="0"/>
      <w:marTop w:val="0"/>
      <w:marBottom w:val="0"/>
      <w:divBdr>
        <w:top w:val="none" w:sz="0" w:space="0" w:color="auto"/>
        <w:left w:val="none" w:sz="0" w:space="0" w:color="auto"/>
        <w:bottom w:val="none" w:sz="0" w:space="0" w:color="auto"/>
        <w:right w:val="none" w:sz="0" w:space="0" w:color="auto"/>
      </w:divBdr>
    </w:div>
    <w:div w:id="594747858">
      <w:bodyDiv w:val="1"/>
      <w:marLeft w:val="0"/>
      <w:marRight w:val="0"/>
      <w:marTop w:val="0"/>
      <w:marBottom w:val="0"/>
      <w:divBdr>
        <w:top w:val="none" w:sz="0" w:space="0" w:color="auto"/>
        <w:left w:val="none" w:sz="0" w:space="0" w:color="auto"/>
        <w:bottom w:val="none" w:sz="0" w:space="0" w:color="auto"/>
        <w:right w:val="none" w:sz="0" w:space="0" w:color="auto"/>
      </w:divBdr>
    </w:div>
    <w:div w:id="604046690">
      <w:marLeft w:val="0"/>
      <w:marRight w:val="0"/>
      <w:marTop w:val="0"/>
      <w:marBottom w:val="0"/>
      <w:divBdr>
        <w:top w:val="none" w:sz="0" w:space="0" w:color="auto"/>
        <w:left w:val="none" w:sz="0" w:space="0" w:color="auto"/>
        <w:bottom w:val="none" w:sz="0" w:space="0" w:color="auto"/>
        <w:right w:val="none" w:sz="0" w:space="0" w:color="auto"/>
      </w:divBdr>
    </w:div>
    <w:div w:id="609630924">
      <w:marLeft w:val="0"/>
      <w:marRight w:val="0"/>
      <w:marTop w:val="0"/>
      <w:marBottom w:val="0"/>
      <w:divBdr>
        <w:top w:val="none" w:sz="0" w:space="0" w:color="auto"/>
        <w:left w:val="none" w:sz="0" w:space="0" w:color="auto"/>
        <w:bottom w:val="none" w:sz="0" w:space="0" w:color="auto"/>
        <w:right w:val="none" w:sz="0" w:space="0" w:color="auto"/>
      </w:divBdr>
    </w:div>
    <w:div w:id="622464587">
      <w:bodyDiv w:val="1"/>
      <w:marLeft w:val="0"/>
      <w:marRight w:val="0"/>
      <w:marTop w:val="0"/>
      <w:marBottom w:val="0"/>
      <w:divBdr>
        <w:top w:val="none" w:sz="0" w:space="0" w:color="auto"/>
        <w:left w:val="none" w:sz="0" w:space="0" w:color="auto"/>
        <w:bottom w:val="none" w:sz="0" w:space="0" w:color="auto"/>
        <w:right w:val="none" w:sz="0" w:space="0" w:color="auto"/>
      </w:divBdr>
    </w:div>
    <w:div w:id="628242693">
      <w:bodyDiv w:val="1"/>
      <w:marLeft w:val="0"/>
      <w:marRight w:val="0"/>
      <w:marTop w:val="0"/>
      <w:marBottom w:val="0"/>
      <w:divBdr>
        <w:top w:val="none" w:sz="0" w:space="0" w:color="auto"/>
        <w:left w:val="none" w:sz="0" w:space="0" w:color="auto"/>
        <w:bottom w:val="none" w:sz="0" w:space="0" w:color="auto"/>
        <w:right w:val="none" w:sz="0" w:space="0" w:color="auto"/>
      </w:divBdr>
    </w:div>
    <w:div w:id="635378223">
      <w:bodyDiv w:val="1"/>
      <w:marLeft w:val="0"/>
      <w:marRight w:val="0"/>
      <w:marTop w:val="0"/>
      <w:marBottom w:val="0"/>
      <w:divBdr>
        <w:top w:val="none" w:sz="0" w:space="0" w:color="auto"/>
        <w:left w:val="none" w:sz="0" w:space="0" w:color="auto"/>
        <w:bottom w:val="none" w:sz="0" w:space="0" w:color="auto"/>
        <w:right w:val="none" w:sz="0" w:space="0" w:color="auto"/>
      </w:divBdr>
    </w:div>
    <w:div w:id="637296058">
      <w:bodyDiv w:val="1"/>
      <w:marLeft w:val="0"/>
      <w:marRight w:val="0"/>
      <w:marTop w:val="0"/>
      <w:marBottom w:val="0"/>
      <w:divBdr>
        <w:top w:val="none" w:sz="0" w:space="0" w:color="auto"/>
        <w:left w:val="none" w:sz="0" w:space="0" w:color="auto"/>
        <w:bottom w:val="none" w:sz="0" w:space="0" w:color="auto"/>
        <w:right w:val="none" w:sz="0" w:space="0" w:color="auto"/>
      </w:divBdr>
    </w:div>
    <w:div w:id="637414033">
      <w:bodyDiv w:val="1"/>
      <w:marLeft w:val="0"/>
      <w:marRight w:val="0"/>
      <w:marTop w:val="0"/>
      <w:marBottom w:val="0"/>
      <w:divBdr>
        <w:top w:val="none" w:sz="0" w:space="0" w:color="auto"/>
        <w:left w:val="none" w:sz="0" w:space="0" w:color="auto"/>
        <w:bottom w:val="none" w:sz="0" w:space="0" w:color="auto"/>
        <w:right w:val="none" w:sz="0" w:space="0" w:color="auto"/>
      </w:divBdr>
    </w:div>
    <w:div w:id="639382170">
      <w:bodyDiv w:val="1"/>
      <w:marLeft w:val="0"/>
      <w:marRight w:val="0"/>
      <w:marTop w:val="0"/>
      <w:marBottom w:val="0"/>
      <w:divBdr>
        <w:top w:val="none" w:sz="0" w:space="0" w:color="auto"/>
        <w:left w:val="none" w:sz="0" w:space="0" w:color="auto"/>
        <w:bottom w:val="none" w:sz="0" w:space="0" w:color="auto"/>
        <w:right w:val="none" w:sz="0" w:space="0" w:color="auto"/>
      </w:divBdr>
      <w:divsChild>
        <w:div w:id="712118641">
          <w:marLeft w:val="1512"/>
          <w:marRight w:val="0"/>
          <w:marTop w:val="60"/>
          <w:marBottom w:val="60"/>
          <w:divBdr>
            <w:top w:val="none" w:sz="0" w:space="0" w:color="auto"/>
            <w:left w:val="none" w:sz="0" w:space="0" w:color="auto"/>
            <w:bottom w:val="none" w:sz="0" w:space="0" w:color="auto"/>
            <w:right w:val="none" w:sz="0" w:space="0" w:color="auto"/>
          </w:divBdr>
        </w:div>
        <w:div w:id="854077323">
          <w:marLeft w:val="691"/>
          <w:marRight w:val="0"/>
          <w:marTop w:val="120"/>
          <w:marBottom w:val="120"/>
          <w:divBdr>
            <w:top w:val="none" w:sz="0" w:space="0" w:color="auto"/>
            <w:left w:val="none" w:sz="0" w:space="0" w:color="auto"/>
            <w:bottom w:val="none" w:sz="0" w:space="0" w:color="auto"/>
            <w:right w:val="none" w:sz="0" w:space="0" w:color="auto"/>
          </w:divBdr>
        </w:div>
      </w:divsChild>
    </w:div>
    <w:div w:id="639647897">
      <w:bodyDiv w:val="1"/>
      <w:marLeft w:val="0"/>
      <w:marRight w:val="0"/>
      <w:marTop w:val="0"/>
      <w:marBottom w:val="0"/>
      <w:divBdr>
        <w:top w:val="none" w:sz="0" w:space="0" w:color="auto"/>
        <w:left w:val="none" w:sz="0" w:space="0" w:color="auto"/>
        <w:bottom w:val="none" w:sz="0" w:space="0" w:color="auto"/>
        <w:right w:val="none" w:sz="0" w:space="0" w:color="auto"/>
      </w:divBdr>
      <w:divsChild>
        <w:div w:id="1235896493">
          <w:marLeft w:val="446"/>
          <w:marRight w:val="0"/>
          <w:marTop w:val="120"/>
          <w:marBottom w:val="120"/>
          <w:divBdr>
            <w:top w:val="none" w:sz="0" w:space="0" w:color="auto"/>
            <w:left w:val="none" w:sz="0" w:space="0" w:color="auto"/>
            <w:bottom w:val="none" w:sz="0" w:space="0" w:color="auto"/>
            <w:right w:val="none" w:sz="0" w:space="0" w:color="auto"/>
          </w:divBdr>
        </w:div>
      </w:divsChild>
    </w:div>
    <w:div w:id="641497014">
      <w:marLeft w:val="0"/>
      <w:marRight w:val="0"/>
      <w:marTop w:val="0"/>
      <w:marBottom w:val="0"/>
      <w:divBdr>
        <w:top w:val="none" w:sz="0" w:space="0" w:color="auto"/>
        <w:left w:val="none" w:sz="0" w:space="0" w:color="auto"/>
        <w:bottom w:val="none" w:sz="0" w:space="0" w:color="auto"/>
        <w:right w:val="none" w:sz="0" w:space="0" w:color="auto"/>
      </w:divBdr>
    </w:div>
    <w:div w:id="646008443">
      <w:bodyDiv w:val="1"/>
      <w:marLeft w:val="0"/>
      <w:marRight w:val="0"/>
      <w:marTop w:val="0"/>
      <w:marBottom w:val="0"/>
      <w:divBdr>
        <w:top w:val="none" w:sz="0" w:space="0" w:color="auto"/>
        <w:left w:val="none" w:sz="0" w:space="0" w:color="auto"/>
        <w:bottom w:val="none" w:sz="0" w:space="0" w:color="auto"/>
        <w:right w:val="none" w:sz="0" w:space="0" w:color="auto"/>
      </w:divBdr>
    </w:div>
    <w:div w:id="658537549">
      <w:marLeft w:val="0"/>
      <w:marRight w:val="0"/>
      <w:marTop w:val="0"/>
      <w:marBottom w:val="0"/>
      <w:divBdr>
        <w:top w:val="none" w:sz="0" w:space="0" w:color="auto"/>
        <w:left w:val="none" w:sz="0" w:space="0" w:color="auto"/>
        <w:bottom w:val="none" w:sz="0" w:space="0" w:color="auto"/>
        <w:right w:val="none" w:sz="0" w:space="0" w:color="auto"/>
      </w:divBdr>
    </w:div>
    <w:div w:id="663899367">
      <w:bodyDiv w:val="1"/>
      <w:marLeft w:val="0"/>
      <w:marRight w:val="0"/>
      <w:marTop w:val="0"/>
      <w:marBottom w:val="0"/>
      <w:divBdr>
        <w:top w:val="none" w:sz="0" w:space="0" w:color="auto"/>
        <w:left w:val="none" w:sz="0" w:space="0" w:color="auto"/>
        <w:bottom w:val="none" w:sz="0" w:space="0" w:color="auto"/>
        <w:right w:val="none" w:sz="0" w:space="0" w:color="auto"/>
      </w:divBdr>
    </w:div>
    <w:div w:id="665593284">
      <w:bodyDiv w:val="1"/>
      <w:marLeft w:val="0"/>
      <w:marRight w:val="0"/>
      <w:marTop w:val="0"/>
      <w:marBottom w:val="0"/>
      <w:divBdr>
        <w:top w:val="none" w:sz="0" w:space="0" w:color="auto"/>
        <w:left w:val="none" w:sz="0" w:space="0" w:color="auto"/>
        <w:bottom w:val="none" w:sz="0" w:space="0" w:color="auto"/>
        <w:right w:val="none" w:sz="0" w:space="0" w:color="auto"/>
      </w:divBdr>
      <w:divsChild>
        <w:div w:id="1298219837">
          <w:marLeft w:val="691"/>
          <w:marRight w:val="0"/>
          <w:marTop w:val="120"/>
          <w:marBottom w:val="120"/>
          <w:divBdr>
            <w:top w:val="none" w:sz="0" w:space="0" w:color="auto"/>
            <w:left w:val="none" w:sz="0" w:space="0" w:color="auto"/>
            <w:bottom w:val="none" w:sz="0" w:space="0" w:color="auto"/>
            <w:right w:val="none" w:sz="0" w:space="0" w:color="auto"/>
          </w:divBdr>
        </w:div>
      </w:divsChild>
    </w:div>
    <w:div w:id="666325564">
      <w:marLeft w:val="0"/>
      <w:marRight w:val="0"/>
      <w:marTop w:val="0"/>
      <w:marBottom w:val="0"/>
      <w:divBdr>
        <w:top w:val="none" w:sz="0" w:space="0" w:color="auto"/>
        <w:left w:val="none" w:sz="0" w:space="0" w:color="auto"/>
        <w:bottom w:val="none" w:sz="0" w:space="0" w:color="auto"/>
        <w:right w:val="none" w:sz="0" w:space="0" w:color="auto"/>
      </w:divBdr>
    </w:div>
    <w:div w:id="673842192">
      <w:marLeft w:val="0"/>
      <w:marRight w:val="0"/>
      <w:marTop w:val="0"/>
      <w:marBottom w:val="0"/>
      <w:divBdr>
        <w:top w:val="none" w:sz="0" w:space="0" w:color="auto"/>
        <w:left w:val="none" w:sz="0" w:space="0" w:color="auto"/>
        <w:bottom w:val="none" w:sz="0" w:space="0" w:color="auto"/>
        <w:right w:val="none" w:sz="0" w:space="0" w:color="auto"/>
      </w:divBdr>
    </w:div>
    <w:div w:id="677198883">
      <w:bodyDiv w:val="1"/>
      <w:marLeft w:val="0"/>
      <w:marRight w:val="0"/>
      <w:marTop w:val="0"/>
      <w:marBottom w:val="0"/>
      <w:divBdr>
        <w:top w:val="none" w:sz="0" w:space="0" w:color="auto"/>
        <w:left w:val="none" w:sz="0" w:space="0" w:color="auto"/>
        <w:bottom w:val="none" w:sz="0" w:space="0" w:color="auto"/>
        <w:right w:val="none" w:sz="0" w:space="0" w:color="auto"/>
      </w:divBdr>
      <w:divsChild>
        <w:div w:id="1411610900">
          <w:marLeft w:val="0"/>
          <w:marRight w:val="0"/>
          <w:marTop w:val="0"/>
          <w:marBottom w:val="75"/>
          <w:divBdr>
            <w:top w:val="none" w:sz="0" w:space="0" w:color="auto"/>
            <w:left w:val="none" w:sz="0" w:space="0" w:color="auto"/>
            <w:bottom w:val="none" w:sz="0" w:space="0" w:color="auto"/>
            <w:right w:val="none" w:sz="0" w:space="0" w:color="auto"/>
          </w:divBdr>
          <w:divsChild>
            <w:div w:id="1664355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8042793">
      <w:bodyDiv w:val="1"/>
      <w:marLeft w:val="0"/>
      <w:marRight w:val="0"/>
      <w:marTop w:val="0"/>
      <w:marBottom w:val="0"/>
      <w:divBdr>
        <w:top w:val="none" w:sz="0" w:space="0" w:color="auto"/>
        <w:left w:val="none" w:sz="0" w:space="0" w:color="auto"/>
        <w:bottom w:val="none" w:sz="0" w:space="0" w:color="auto"/>
        <w:right w:val="none" w:sz="0" w:space="0" w:color="auto"/>
      </w:divBdr>
    </w:div>
    <w:div w:id="680744893">
      <w:marLeft w:val="0"/>
      <w:marRight w:val="0"/>
      <w:marTop w:val="0"/>
      <w:marBottom w:val="0"/>
      <w:divBdr>
        <w:top w:val="none" w:sz="0" w:space="0" w:color="auto"/>
        <w:left w:val="none" w:sz="0" w:space="0" w:color="auto"/>
        <w:bottom w:val="none" w:sz="0" w:space="0" w:color="auto"/>
        <w:right w:val="none" w:sz="0" w:space="0" w:color="auto"/>
      </w:divBdr>
    </w:div>
    <w:div w:id="684677191">
      <w:marLeft w:val="0"/>
      <w:marRight w:val="0"/>
      <w:marTop w:val="0"/>
      <w:marBottom w:val="0"/>
      <w:divBdr>
        <w:top w:val="none" w:sz="0" w:space="0" w:color="auto"/>
        <w:left w:val="none" w:sz="0" w:space="0" w:color="auto"/>
        <w:bottom w:val="none" w:sz="0" w:space="0" w:color="auto"/>
        <w:right w:val="none" w:sz="0" w:space="0" w:color="auto"/>
      </w:divBdr>
    </w:div>
    <w:div w:id="687634647">
      <w:marLeft w:val="0"/>
      <w:marRight w:val="0"/>
      <w:marTop w:val="0"/>
      <w:marBottom w:val="0"/>
      <w:divBdr>
        <w:top w:val="none" w:sz="0" w:space="0" w:color="auto"/>
        <w:left w:val="none" w:sz="0" w:space="0" w:color="auto"/>
        <w:bottom w:val="none" w:sz="0" w:space="0" w:color="auto"/>
        <w:right w:val="none" w:sz="0" w:space="0" w:color="auto"/>
      </w:divBdr>
    </w:div>
    <w:div w:id="692347542">
      <w:marLeft w:val="0"/>
      <w:marRight w:val="0"/>
      <w:marTop w:val="0"/>
      <w:marBottom w:val="0"/>
      <w:divBdr>
        <w:top w:val="none" w:sz="0" w:space="0" w:color="auto"/>
        <w:left w:val="none" w:sz="0" w:space="0" w:color="auto"/>
        <w:bottom w:val="none" w:sz="0" w:space="0" w:color="auto"/>
        <w:right w:val="none" w:sz="0" w:space="0" w:color="auto"/>
      </w:divBdr>
    </w:div>
    <w:div w:id="693502373">
      <w:bodyDiv w:val="1"/>
      <w:marLeft w:val="0"/>
      <w:marRight w:val="0"/>
      <w:marTop w:val="0"/>
      <w:marBottom w:val="0"/>
      <w:divBdr>
        <w:top w:val="none" w:sz="0" w:space="0" w:color="auto"/>
        <w:left w:val="none" w:sz="0" w:space="0" w:color="auto"/>
        <w:bottom w:val="none" w:sz="0" w:space="0" w:color="auto"/>
        <w:right w:val="none" w:sz="0" w:space="0" w:color="auto"/>
      </w:divBdr>
    </w:div>
    <w:div w:id="704911787">
      <w:bodyDiv w:val="1"/>
      <w:marLeft w:val="0"/>
      <w:marRight w:val="0"/>
      <w:marTop w:val="0"/>
      <w:marBottom w:val="0"/>
      <w:divBdr>
        <w:top w:val="none" w:sz="0" w:space="0" w:color="auto"/>
        <w:left w:val="none" w:sz="0" w:space="0" w:color="auto"/>
        <w:bottom w:val="none" w:sz="0" w:space="0" w:color="auto"/>
        <w:right w:val="none" w:sz="0" w:space="0" w:color="auto"/>
      </w:divBdr>
    </w:div>
    <w:div w:id="707411051">
      <w:bodyDiv w:val="1"/>
      <w:marLeft w:val="0"/>
      <w:marRight w:val="0"/>
      <w:marTop w:val="0"/>
      <w:marBottom w:val="0"/>
      <w:divBdr>
        <w:top w:val="none" w:sz="0" w:space="0" w:color="auto"/>
        <w:left w:val="none" w:sz="0" w:space="0" w:color="auto"/>
        <w:bottom w:val="none" w:sz="0" w:space="0" w:color="auto"/>
        <w:right w:val="none" w:sz="0" w:space="0" w:color="auto"/>
      </w:divBdr>
    </w:div>
    <w:div w:id="716247263">
      <w:bodyDiv w:val="1"/>
      <w:marLeft w:val="0"/>
      <w:marRight w:val="0"/>
      <w:marTop w:val="0"/>
      <w:marBottom w:val="0"/>
      <w:divBdr>
        <w:top w:val="none" w:sz="0" w:space="0" w:color="auto"/>
        <w:left w:val="none" w:sz="0" w:space="0" w:color="auto"/>
        <w:bottom w:val="none" w:sz="0" w:space="0" w:color="auto"/>
        <w:right w:val="none" w:sz="0" w:space="0" w:color="auto"/>
      </w:divBdr>
    </w:div>
    <w:div w:id="718553581">
      <w:marLeft w:val="0"/>
      <w:marRight w:val="0"/>
      <w:marTop w:val="0"/>
      <w:marBottom w:val="0"/>
      <w:divBdr>
        <w:top w:val="none" w:sz="0" w:space="0" w:color="auto"/>
        <w:left w:val="none" w:sz="0" w:space="0" w:color="auto"/>
        <w:bottom w:val="none" w:sz="0" w:space="0" w:color="auto"/>
        <w:right w:val="none" w:sz="0" w:space="0" w:color="auto"/>
      </w:divBdr>
    </w:div>
    <w:div w:id="719865127">
      <w:bodyDiv w:val="1"/>
      <w:marLeft w:val="0"/>
      <w:marRight w:val="0"/>
      <w:marTop w:val="0"/>
      <w:marBottom w:val="0"/>
      <w:divBdr>
        <w:top w:val="none" w:sz="0" w:space="0" w:color="auto"/>
        <w:left w:val="none" w:sz="0" w:space="0" w:color="auto"/>
        <w:bottom w:val="none" w:sz="0" w:space="0" w:color="auto"/>
        <w:right w:val="none" w:sz="0" w:space="0" w:color="auto"/>
      </w:divBdr>
      <w:divsChild>
        <w:div w:id="257059157">
          <w:marLeft w:val="547"/>
          <w:marRight w:val="0"/>
          <w:marTop w:val="60"/>
          <w:marBottom w:val="60"/>
          <w:divBdr>
            <w:top w:val="none" w:sz="0" w:space="0" w:color="auto"/>
            <w:left w:val="none" w:sz="0" w:space="0" w:color="auto"/>
            <w:bottom w:val="none" w:sz="0" w:space="0" w:color="auto"/>
            <w:right w:val="none" w:sz="0" w:space="0" w:color="auto"/>
          </w:divBdr>
        </w:div>
        <w:div w:id="341974429">
          <w:marLeft w:val="547"/>
          <w:marRight w:val="0"/>
          <w:marTop w:val="60"/>
          <w:marBottom w:val="60"/>
          <w:divBdr>
            <w:top w:val="none" w:sz="0" w:space="0" w:color="auto"/>
            <w:left w:val="none" w:sz="0" w:space="0" w:color="auto"/>
            <w:bottom w:val="none" w:sz="0" w:space="0" w:color="auto"/>
            <w:right w:val="none" w:sz="0" w:space="0" w:color="auto"/>
          </w:divBdr>
        </w:div>
        <w:div w:id="426736019">
          <w:marLeft w:val="547"/>
          <w:marRight w:val="0"/>
          <w:marTop w:val="60"/>
          <w:marBottom w:val="60"/>
          <w:divBdr>
            <w:top w:val="none" w:sz="0" w:space="0" w:color="auto"/>
            <w:left w:val="none" w:sz="0" w:space="0" w:color="auto"/>
            <w:bottom w:val="none" w:sz="0" w:space="0" w:color="auto"/>
            <w:right w:val="none" w:sz="0" w:space="0" w:color="auto"/>
          </w:divBdr>
        </w:div>
        <w:div w:id="1489857075">
          <w:marLeft w:val="547"/>
          <w:marRight w:val="0"/>
          <w:marTop w:val="60"/>
          <w:marBottom w:val="60"/>
          <w:divBdr>
            <w:top w:val="none" w:sz="0" w:space="0" w:color="auto"/>
            <w:left w:val="none" w:sz="0" w:space="0" w:color="auto"/>
            <w:bottom w:val="none" w:sz="0" w:space="0" w:color="auto"/>
            <w:right w:val="none" w:sz="0" w:space="0" w:color="auto"/>
          </w:divBdr>
        </w:div>
      </w:divsChild>
    </w:div>
    <w:div w:id="720517128">
      <w:marLeft w:val="0"/>
      <w:marRight w:val="0"/>
      <w:marTop w:val="0"/>
      <w:marBottom w:val="0"/>
      <w:divBdr>
        <w:top w:val="none" w:sz="0" w:space="0" w:color="auto"/>
        <w:left w:val="none" w:sz="0" w:space="0" w:color="auto"/>
        <w:bottom w:val="none" w:sz="0" w:space="0" w:color="auto"/>
        <w:right w:val="none" w:sz="0" w:space="0" w:color="auto"/>
      </w:divBdr>
    </w:div>
    <w:div w:id="721834538">
      <w:bodyDiv w:val="1"/>
      <w:marLeft w:val="0"/>
      <w:marRight w:val="0"/>
      <w:marTop w:val="0"/>
      <w:marBottom w:val="0"/>
      <w:divBdr>
        <w:top w:val="none" w:sz="0" w:space="0" w:color="auto"/>
        <w:left w:val="none" w:sz="0" w:space="0" w:color="auto"/>
        <w:bottom w:val="none" w:sz="0" w:space="0" w:color="auto"/>
        <w:right w:val="none" w:sz="0" w:space="0" w:color="auto"/>
      </w:divBdr>
    </w:div>
    <w:div w:id="730814165">
      <w:marLeft w:val="0"/>
      <w:marRight w:val="0"/>
      <w:marTop w:val="0"/>
      <w:marBottom w:val="0"/>
      <w:divBdr>
        <w:top w:val="none" w:sz="0" w:space="0" w:color="auto"/>
        <w:left w:val="none" w:sz="0" w:space="0" w:color="auto"/>
        <w:bottom w:val="none" w:sz="0" w:space="0" w:color="auto"/>
        <w:right w:val="none" w:sz="0" w:space="0" w:color="auto"/>
      </w:divBdr>
    </w:div>
    <w:div w:id="736131132">
      <w:marLeft w:val="0"/>
      <w:marRight w:val="0"/>
      <w:marTop w:val="0"/>
      <w:marBottom w:val="0"/>
      <w:divBdr>
        <w:top w:val="none" w:sz="0" w:space="0" w:color="auto"/>
        <w:left w:val="none" w:sz="0" w:space="0" w:color="auto"/>
        <w:bottom w:val="none" w:sz="0" w:space="0" w:color="auto"/>
        <w:right w:val="none" w:sz="0" w:space="0" w:color="auto"/>
      </w:divBdr>
    </w:div>
    <w:div w:id="738753216">
      <w:bodyDiv w:val="1"/>
      <w:marLeft w:val="0"/>
      <w:marRight w:val="0"/>
      <w:marTop w:val="0"/>
      <w:marBottom w:val="0"/>
      <w:divBdr>
        <w:top w:val="none" w:sz="0" w:space="0" w:color="auto"/>
        <w:left w:val="none" w:sz="0" w:space="0" w:color="auto"/>
        <w:bottom w:val="none" w:sz="0" w:space="0" w:color="auto"/>
        <w:right w:val="none" w:sz="0" w:space="0" w:color="auto"/>
      </w:divBdr>
    </w:div>
    <w:div w:id="745954206">
      <w:bodyDiv w:val="1"/>
      <w:marLeft w:val="0"/>
      <w:marRight w:val="0"/>
      <w:marTop w:val="0"/>
      <w:marBottom w:val="0"/>
      <w:divBdr>
        <w:top w:val="none" w:sz="0" w:space="0" w:color="auto"/>
        <w:left w:val="none" w:sz="0" w:space="0" w:color="auto"/>
        <w:bottom w:val="none" w:sz="0" w:space="0" w:color="auto"/>
        <w:right w:val="none" w:sz="0" w:space="0" w:color="auto"/>
      </w:divBdr>
    </w:div>
    <w:div w:id="749885669">
      <w:bodyDiv w:val="1"/>
      <w:marLeft w:val="0"/>
      <w:marRight w:val="0"/>
      <w:marTop w:val="0"/>
      <w:marBottom w:val="0"/>
      <w:divBdr>
        <w:top w:val="none" w:sz="0" w:space="0" w:color="auto"/>
        <w:left w:val="none" w:sz="0" w:space="0" w:color="auto"/>
        <w:bottom w:val="none" w:sz="0" w:space="0" w:color="auto"/>
        <w:right w:val="none" w:sz="0" w:space="0" w:color="auto"/>
      </w:divBdr>
    </w:div>
    <w:div w:id="765615174">
      <w:marLeft w:val="0"/>
      <w:marRight w:val="0"/>
      <w:marTop w:val="0"/>
      <w:marBottom w:val="0"/>
      <w:divBdr>
        <w:top w:val="none" w:sz="0" w:space="0" w:color="auto"/>
        <w:left w:val="none" w:sz="0" w:space="0" w:color="auto"/>
        <w:bottom w:val="none" w:sz="0" w:space="0" w:color="auto"/>
        <w:right w:val="none" w:sz="0" w:space="0" w:color="auto"/>
      </w:divBdr>
    </w:div>
    <w:div w:id="769857027">
      <w:bodyDiv w:val="1"/>
      <w:marLeft w:val="0"/>
      <w:marRight w:val="0"/>
      <w:marTop w:val="0"/>
      <w:marBottom w:val="0"/>
      <w:divBdr>
        <w:top w:val="none" w:sz="0" w:space="0" w:color="auto"/>
        <w:left w:val="none" w:sz="0" w:space="0" w:color="auto"/>
        <w:bottom w:val="none" w:sz="0" w:space="0" w:color="auto"/>
        <w:right w:val="none" w:sz="0" w:space="0" w:color="auto"/>
      </w:divBdr>
    </w:div>
    <w:div w:id="792477480">
      <w:bodyDiv w:val="1"/>
      <w:marLeft w:val="0"/>
      <w:marRight w:val="0"/>
      <w:marTop w:val="0"/>
      <w:marBottom w:val="0"/>
      <w:divBdr>
        <w:top w:val="none" w:sz="0" w:space="0" w:color="auto"/>
        <w:left w:val="none" w:sz="0" w:space="0" w:color="auto"/>
        <w:bottom w:val="none" w:sz="0" w:space="0" w:color="auto"/>
        <w:right w:val="none" w:sz="0" w:space="0" w:color="auto"/>
      </w:divBdr>
    </w:div>
    <w:div w:id="793063137">
      <w:bodyDiv w:val="1"/>
      <w:marLeft w:val="0"/>
      <w:marRight w:val="0"/>
      <w:marTop w:val="0"/>
      <w:marBottom w:val="0"/>
      <w:divBdr>
        <w:top w:val="none" w:sz="0" w:space="0" w:color="auto"/>
        <w:left w:val="none" w:sz="0" w:space="0" w:color="auto"/>
        <w:bottom w:val="none" w:sz="0" w:space="0" w:color="auto"/>
        <w:right w:val="none" w:sz="0" w:space="0" w:color="auto"/>
      </w:divBdr>
    </w:div>
    <w:div w:id="799610570">
      <w:bodyDiv w:val="1"/>
      <w:marLeft w:val="0"/>
      <w:marRight w:val="0"/>
      <w:marTop w:val="0"/>
      <w:marBottom w:val="0"/>
      <w:divBdr>
        <w:top w:val="none" w:sz="0" w:space="0" w:color="auto"/>
        <w:left w:val="none" w:sz="0" w:space="0" w:color="auto"/>
        <w:bottom w:val="none" w:sz="0" w:space="0" w:color="auto"/>
        <w:right w:val="none" w:sz="0" w:space="0" w:color="auto"/>
      </w:divBdr>
    </w:div>
    <w:div w:id="801926654">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0707111">
      <w:marLeft w:val="0"/>
      <w:marRight w:val="0"/>
      <w:marTop w:val="0"/>
      <w:marBottom w:val="0"/>
      <w:divBdr>
        <w:top w:val="none" w:sz="0" w:space="0" w:color="auto"/>
        <w:left w:val="none" w:sz="0" w:space="0" w:color="auto"/>
        <w:bottom w:val="none" w:sz="0" w:space="0" w:color="auto"/>
        <w:right w:val="none" w:sz="0" w:space="0" w:color="auto"/>
      </w:divBdr>
    </w:div>
    <w:div w:id="811561536">
      <w:bodyDiv w:val="1"/>
      <w:marLeft w:val="0"/>
      <w:marRight w:val="0"/>
      <w:marTop w:val="0"/>
      <w:marBottom w:val="0"/>
      <w:divBdr>
        <w:top w:val="none" w:sz="0" w:space="0" w:color="auto"/>
        <w:left w:val="none" w:sz="0" w:space="0" w:color="auto"/>
        <w:bottom w:val="none" w:sz="0" w:space="0" w:color="auto"/>
        <w:right w:val="none" w:sz="0" w:space="0" w:color="auto"/>
      </w:divBdr>
      <w:divsChild>
        <w:div w:id="2025328716">
          <w:marLeft w:val="0"/>
          <w:marRight w:val="0"/>
          <w:marTop w:val="0"/>
          <w:marBottom w:val="0"/>
          <w:divBdr>
            <w:top w:val="none" w:sz="0" w:space="0" w:color="auto"/>
            <w:left w:val="none" w:sz="0" w:space="0" w:color="auto"/>
            <w:bottom w:val="none" w:sz="0" w:space="0" w:color="auto"/>
            <w:right w:val="none" w:sz="0" w:space="0" w:color="auto"/>
          </w:divBdr>
          <w:divsChild>
            <w:div w:id="596443533">
              <w:marLeft w:val="0"/>
              <w:marRight w:val="0"/>
              <w:marTop w:val="0"/>
              <w:marBottom w:val="0"/>
              <w:divBdr>
                <w:top w:val="none" w:sz="0" w:space="0" w:color="auto"/>
                <w:left w:val="none" w:sz="0" w:space="0" w:color="auto"/>
                <w:bottom w:val="none" w:sz="0" w:space="0" w:color="auto"/>
                <w:right w:val="none" w:sz="0" w:space="0" w:color="auto"/>
              </w:divBdr>
              <w:divsChild>
                <w:div w:id="1603688762">
                  <w:marLeft w:val="0"/>
                  <w:marRight w:val="0"/>
                  <w:marTop w:val="0"/>
                  <w:marBottom w:val="0"/>
                  <w:divBdr>
                    <w:top w:val="none" w:sz="0" w:space="0" w:color="auto"/>
                    <w:left w:val="none" w:sz="0" w:space="0" w:color="auto"/>
                    <w:bottom w:val="none" w:sz="0" w:space="0" w:color="auto"/>
                    <w:right w:val="none" w:sz="0" w:space="0" w:color="auto"/>
                  </w:divBdr>
                  <w:divsChild>
                    <w:div w:id="1165169074">
                      <w:marLeft w:val="0"/>
                      <w:marRight w:val="0"/>
                      <w:marTop w:val="0"/>
                      <w:marBottom w:val="0"/>
                      <w:divBdr>
                        <w:top w:val="none" w:sz="0" w:space="0" w:color="auto"/>
                        <w:left w:val="none" w:sz="0" w:space="0" w:color="auto"/>
                        <w:bottom w:val="none" w:sz="0" w:space="0" w:color="auto"/>
                        <w:right w:val="none" w:sz="0" w:space="0" w:color="auto"/>
                      </w:divBdr>
                    </w:div>
                    <w:div w:id="1548758783">
                      <w:marLeft w:val="0"/>
                      <w:marRight w:val="0"/>
                      <w:marTop w:val="0"/>
                      <w:marBottom w:val="0"/>
                      <w:divBdr>
                        <w:top w:val="none" w:sz="0" w:space="0" w:color="auto"/>
                        <w:left w:val="none" w:sz="0" w:space="0" w:color="auto"/>
                        <w:bottom w:val="none" w:sz="0" w:space="0" w:color="auto"/>
                        <w:right w:val="none" w:sz="0" w:space="0" w:color="auto"/>
                      </w:divBdr>
                    </w:div>
                    <w:div w:id="21002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73449">
      <w:marLeft w:val="0"/>
      <w:marRight w:val="0"/>
      <w:marTop w:val="0"/>
      <w:marBottom w:val="0"/>
      <w:divBdr>
        <w:top w:val="none" w:sz="0" w:space="0" w:color="auto"/>
        <w:left w:val="none" w:sz="0" w:space="0" w:color="auto"/>
        <w:bottom w:val="none" w:sz="0" w:space="0" w:color="auto"/>
        <w:right w:val="none" w:sz="0" w:space="0" w:color="auto"/>
      </w:divBdr>
    </w:div>
    <w:div w:id="818156586">
      <w:bodyDiv w:val="1"/>
      <w:marLeft w:val="0"/>
      <w:marRight w:val="0"/>
      <w:marTop w:val="0"/>
      <w:marBottom w:val="0"/>
      <w:divBdr>
        <w:top w:val="none" w:sz="0" w:space="0" w:color="auto"/>
        <w:left w:val="none" w:sz="0" w:space="0" w:color="auto"/>
        <w:bottom w:val="none" w:sz="0" w:space="0" w:color="auto"/>
        <w:right w:val="none" w:sz="0" w:space="0" w:color="auto"/>
      </w:divBdr>
    </w:div>
    <w:div w:id="821585717">
      <w:marLeft w:val="0"/>
      <w:marRight w:val="0"/>
      <w:marTop w:val="0"/>
      <w:marBottom w:val="0"/>
      <w:divBdr>
        <w:top w:val="none" w:sz="0" w:space="0" w:color="auto"/>
        <w:left w:val="none" w:sz="0" w:space="0" w:color="auto"/>
        <w:bottom w:val="none" w:sz="0" w:space="0" w:color="auto"/>
        <w:right w:val="none" w:sz="0" w:space="0" w:color="auto"/>
      </w:divBdr>
    </w:div>
    <w:div w:id="825704613">
      <w:marLeft w:val="0"/>
      <w:marRight w:val="0"/>
      <w:marTop w:val="0"/>
      <w:marBottom w:val="0"/>
      <w:divBdr>
        <w:top w:val="none" w:sz="0" w:space="0" w:color="auto"/>
        <w:left w:val="none" w:sz="0" w:space="0" w:color="auto"/>
        <w:bottom w:val="none" w:sz="0" w:space="0" w:color="auto"/>
        <w:right w:val="none" w:sz="0" w:space="0" w:color="auto"/>
      </w:divBdr>
    </w:div>
    <w:div w:id="828400383">
      <w:marLeft w:val="0"/>
      <w:marRight w:val="0"/>
      <w:marTop w:val="0"/>
      <w:marBottom w:val="0"/>
      <w:divBdr>
        <w:top w:val="none" w:sz="0" w:space="0" w:color="auto"/>
        <w:left w:val="none" w:sz="0" w:space="0" w:color="auto"/>
        <w:bottom w:val="none" w:sz="0" w:space="0" w:color="auto"/>
        <w:right w:val="none" w:sz="0" w:space="0" w:color="auto"/>
      </w:divBdr>
    </w:div>
    <w:div w:id="836070190">
      <w:bodyDiv w:val="1"/>
      <w:marLeft w:val="0"/>
      <w:marRight w:val="0"/>
      <w:marTop w:val="0"/>
      <w:marBottom w:val="0"/>
      <w:divBdr>
        <w:top w:val="none" w:sz="0" w:space="0" w:color="auto"/>
        <w:left w:val="none" w:sz="0" w:space="0" w:color="auto"/>
        <w:bottom w:val="none" w:sz="0" w:space="0" w:color="auto"/>
        <w:right w:val="none" w:sz="0" w:space="0" w:color="auto"/>
      </w:divBdr>
    </w:div>
    <w:div w:id="840655049">
      <w:bodyDiv w:val="1"/>
      <w:marLeft w:val="0"/>
      <w:marRight w:val="0"/>
      <w:marTop w:val="0"/>
      <w:marBottom w:val="0"/>
      <w:divBdr>
        <w:top w:val="none" w:sz="0" w:space="0" w:color="auto"/>
        <w:left w:val="none" w:sz="0" w:space="0" w:color="auto"/>
        <w:bottom w:val="none" w:sz="0" w:space="0" w:color="auto"/>
        <w:right w:val="none" w:sz="0" w:space="0" w:color="auto"/>
      </w:divBdr>
    </w:div>
    <w:div w:id="841745042">
      <w:bodyDiv w:val="1"/>
      <w:marLeft w:val="0"/>
      <w:marRight w:val="0"/>
      <w:marTop w:val="0"/>
      <w:marBottom w:val="0"/>
      <w:divBdr>
        <w:top w:val="none" w:sz="0" w:space="0" w:color="auto"/>
        <w:left w:val="none" w:sz="0" w:space="0" w:color="auto"/>
        <w:bottom w:val="none" w:sz="0" w:space="0" w:color="auto"/>
        <w:right w:val="none" w:sz="0" w:space="0" w:color="auto"/>
      </w:divBdr>
    </w:div>
    <w:div w:id="842623466">
      <w:bodyDiv w:val="1"/>
      <w:marLeft w:val="0"/>
      <w:marRight w:val="0"/>
      <w:marTop w:val="0"/>
      <w:marBottom w:val="0"/>
      <w:divBdr>
        <w:top w:val="none" w:sz="0" w:space="0" w:color="auto"/>
        <w:left w:val="none" w:sz="0" w:space="0" w:color="auto"/>
        <w:bottom w:val="none" w:sz="0" w:space="0" w:color="auto"/>
        <w:right w:val="none" w:sz="0" w:space="0" w:color="auto"/>
      </w:divBdr>
    </w:div>
    <w:div w:id="844049764">
      <w:marLeft w:val="0"/>
      <w:marRight w:val="0"/>
      <w:marTop w:val="0"/>
      <w:marBottom w:val="0"/>
      <w:divBdr>
        <w:top w:val="none" w:sz="0" w:space="0" w:color="auto"/>
        <w:left w:val="none" w:sz="0" w:space="0" w:color="auto"/>
        <w:bottom w:val="none" w:sz="0" w:space="0" w:color="auto"/>
        <w:right w:val="none" w:sz="0" w:space="0" w:color="auto"/>
      </w:divBdr>
    </w:div>
    <w:div w:id="845754742">
      <w:marLeft w:val="0"/>
      <w:marRight w:val="0"/>
      <w:marTop w:val="0"/>
      <w:marBottom w:val="0"/>
      <w:divBdr>
        <w:top w:val="none" w:sz="0" w:space="0" w:color="auto"/>
        <w:left w:val="none" w:sz="0" w:space="0" w:color="auto"/>
        <w:bottom w:val="none" w:sz="0" w:space="0" w:color="auto"/>
        <w:right w:val="none" w:sz="0" w:space="0" w:color="auto"/>
      </w:divBdr>
    </w:div>
    <w:div w:id="848178925">
      <w:bodyDiv w:val="1"/>
      <w:marLeft w:val="0"/>
      <w:marRight w:val="0"/>
      <w:marTop w:val="0"/>
      <w:marBottom w:val="0"/>
      <w:divBdr>
        <w:top w:val="none" w:sz="0" w:space="0" w:color="auto"/>
        <w:left w:val="none" w:sz="0" w:space="0" w:color="auto"/>
        <w:bottom w:val="none" w:sz="0" w:space="0" w:color="auto"/>
        <w:right w:val="none" w:sz="0" w:space="0" w:color="auto"/>
      </w:divBdr>
    </w:div>
    <w:div w:id="849223730">
      <w:bodyDiv w:val="1"/>
      <w:marLeft w:val="0"/>
      <w:marRight w:val="0"/>
      <w:marTop w:val="0"/>
      <w:marBottom w:val="0"/>
      <w:divBdr>
        <w:top w:val="none" w:sz="0" w:space="0" w:color="auto"/>
        <w:left w:val="none" w:sz="0" w:space="0" w:color="auto"/>
        <w:bottom w:val="none" w:sz="0" w:space="0" w:color="auto"/>
        <w:right w:val="none" w:sz="0" w:space="0" w:color="auto"/>
      </w:divBdr>
    </w:div>
    <w:div w:id="857962047">
      <w:bodyDiv w:val="1"/>
      <w:marLeft w:val="0"/>
      <w:marRight w:val="0"/>
      <w:marTop w:val="0"/>
      <w:marBottom w:val="0"/>
      <w:divBdr>
        <w:top w:val="none" w:sz="0" w:space="0" w:color="auto"/>
        <w:left w:val="none" w:sz="0" w:space="0" w:color="auto"/>
        <w:bottom w:val="none" w:sz="0" w:space="0" w:color="auto"/>
        <w:right w:val="none" w:sz="0" w:space="0" w:color="auto"/>
      </w:divBdr>
    </w:div>
    <w:div w:id="859733437">
      <w:marLeft w:val="0"/>
      <w:marRight w:val="0"/>
      <w:marTop w:val="0"/>
      <w:marBottom w:val="0"/>
      <w:divBdr>
        <w:top w:val="none" w:sz="0" w:space="0" w:color="auto"/>
        <w:left w:val="none" w:sz="0" w:space="0" w:color="auto"/>
        <w:bottom w:val="none" w:sz="0" w:space="0" w:color="auto"/>
        <w:right w:val="none" w:sz="0" w:space="0" w:color="auto"/>
      </w:divBdr>
    </w:div>
    <w:div w:id="861437239">
      <w:marLeft w:val="0"/>
      <w:marRight w:val="0"/>
      <w:marTop w:val="0"/>
      <w:marBottom w:val="0"/>
      <w:divBdr>
        <w:top w:val="none" w:sz="0" w:space="0" w:color="auto"/>
        <w:left w:val="none" w:sz="0" w:space="0" w:color="auto"/>
        <w:bottom w:val="none" w:sz="0" w:space="0" w:color="auto"/>
        <w:right w:val="none" w:sz="0" w:space="0" w:color="auto"/>
      </w:divBdr>
    </w:div>
    <w:div w:id="872378767">
      <w:marLeft w:val="0"/>
      <w:marRight w:val="0"/>
      <w:marTop w:val="0"/>
      <w:marBottom w:val="0"/>
      <w:divBdr>
        <w:top w:val="none" w:sz="0" w:space="0" w:color="auto"/>
        <w:left w:val="none" w:sz="0" w:space="0" w:color="auto"/>
        <w:bottom w:val="none" w:sz="0" w:space="0" w:color="auto"/>
        <w:right w:val="none" w:sz="0" w:space="0" w:color="auto"/>
      </w:divBdr>
    </w:div>
    <w:div w:id="873807315">
      <w:bodyDiv w:val="1"/>
      <w:marLeft w:val="0"/>
      <w:marRight w:val="0"/>
      <w:marTop w:val="0"/>
      <w:marBottom w:val="0"/>
      <w:divBdr>
        <w:top w:val="none" w:sz="0" w:space="0" w:color="auto"/>
        <w:left w:val="none" w:sz="0" w:space="0" w:color="auto"/>
        <w:bottom w:val="none" w:sz="0" w:space="0" w:color="auto"/>
        <w:right w:val="none" w:sz="0" w:space="0" w:color="auto"/>
      </w:divBdr>
    </w:div>
    <w:div w:id="877745869">
      <w:marLeft w:val="0"/>
      <w:marRight w:val="0"/>
      <w:marTop w:val="0"/>
      <w:marBottom w:val="0"/>
      <w:divBdr>
        <w:top w:val="none" w:sz="0" w:space="0" w:color="auto"/>
        <w:left w:val="none" w:sz="0" w:space="0" w:color="auto"/>
        <w:bottom w:val="none" w:sz="0" w:space="0" w:color="auto"/>
        <w:right w:val="none" w:sz="0" w:space="0" w:color="auto"/>
      </w:divBdr>
    </w:div>
    <w:div w:id="881867246">
      <w:bodyDiv w:val="1"/>
      <w:marLeft w:val="0"/>
      <w:marRight w:val="0"/>
      <w:marTop w:val="0"/>
      <w:marBottom w:val="0"/>
      <w:divBdr>
        <w:top w:val="none" w:sz="0" w:space="0" w:color="auto"/>
        <w:left w:val="none" w:sz="0" w:space="0" w:color="auto"/>
        <w:bottom w:val="none" w:sz="0" w:space="0" w:color="auto"/>
        <w:right w:val="none" w:sz="0" w:space="0" w:color="auto"/>
      </w:divBdr>
    </w:div>
    <w:div w:id="884220081">
      <w:marLeft w:val="0"/>
      <w:marRight w:val="0"/>
      <w:marTop w:val="0"/>
      <w:marBottom w:val="0"/>
      <w:divBdr>
        <w:top w:val="none" w:sz="0" w:space="0" w:color="auto"/>
        <w:left w:val="none" w:sz="0" w:space="0" w:color="auto"/>
        <w:bottom w:val="none" w:sz="0" w:space="0" w:color="auto"/>
        <w:right w:val="none" w:sz="0" w:space="0" w:color="auto"/>
      </w:divBdr>
    </w:div>
    <w:div w:id="885525746">
      <w:bodyDiv w:val="1"/>
      <w:marLeft w:val="0"/>
      <w:marRight w:val="0"/>
      <w:marTop w:val="0"/>
      <w:marBottom w:val="0"/>
      <w:divBdr>
        <w:top w:val="none" w:sz="0" w:space="0" w:color="auto"/>
        <w:left w:val="none" w:sz="0" w:space="0" w:color="auto"/>
        <w:bottom w:val="none" w:sz="0" w:space="0" w:color="auto"/>
        <w:right w:val="none" w:sz="0" w:space="0" w:color="auto"/>
      </w:divBdr>
    </w:div>
    <w:div w:id="885676701">
      <w:bodyDiv w:val="1"/>
      <w:marLeft w:val="0"/>
      <w:marRight w:val="0"/>
      <w:marTop w:val="0"/>
      <w:marBottom w:val="0"/>
      <w:divBdr>
        <w:top w:val="none" w:sz="0" w:space="0" w:color="auto"/>
        <w:left w:val="none" w:sz="0" w:space="0" w:color="auto"/>
        <w:bottom w:val="none" w:sz="0" w:space="0" w:color="auto"/>
        <w:right w:val="none" w:sz="0" w:space="0" w:color="auto"/>
      </w:divBdr>
    </w:div>
    <w:div w:id="885796929">
      <w:bodyDiv w:val="1"/>
      <w:marLeft w:val="0"/>
      <w:marRight w:val="0"/>
      <w:marTop w:val="0"/>
      <w:marBottom w:val="0"/>
      <w:divBdr>
        <w:top w:val="none" w:sz="0" w:space="0" w:color="auto"/>
        <w:left w:val="none" w:sz="0" w:space="0" w:color="auto"/>
        <w:bottom w:val="none" w:sz="0" w:space="0" w:color="auto"/>
        <w:right w:val="none" w:sz="0" w:space="0" w:color="auto"/>
      </w:divBdr>
    </w:div>
    <w:div w:id="887188284">
      <w:bodyDiv w:val="1"/>
      <w:marLeft w:val="0"/>
      <w:marRight w:val="0"/>
      <w:marTop w:val="0"/>
      <w:marBottom w:val="0"/>
      <w:divBdr>
        <w:top w:val="none" w:sz="0" w:space="0" w:color="auto"/>
        <w:left w:val="none" w:sz="0" w:space="0" w:color="auto"/>
        <w:bottom w:val="none" w:sz="0" w:space="0" w:color="auto"/>
        <w:right w:val="none" w:sz="0" w:space="0" w:color="auto"/>
      </w:divBdr>
    </w:div>
    <w:div w:id="891043106">
      <w:bodyDiv w:val="1"/>
      <w:marLeft w:val="0"/>
      <w:marRight w:val="0"/>
      <w:marTop w:val="0"/>
      <w:marBottom w:val="0"/>
      <w:divBdr>
        <w:top w:val="none" w:sz="0" w:space="0" w:color="auto"/>
        <w:left w:val="none" w:sz="0" w:space="0" w:color="auto"/>
        <w:bottom w:val="none" w:sz="0" w:space="0" w:color="auto"/>
        <w:right w:val="none" w:sz="0" w:space="0" w:color="auto"/>
      </w:divBdr>
    </w:div>
    <w:div w:id="898247627">
      <w:bodyDiv w:val="1"/>
      <w:marLeft w:val="0"/>
      <w:marRight w:val="0"/>
      <w:marTop w:val="0"/>
      <w:marBottom w:val="0"/>
      <w:divBdr>
        <w:top w:val="none" w:sz="0" w:space="0" w:color="auto"/>
        <w:left w:val="none" w:sz="0" w:space="0" w:color="auto"/>
        <w:bottom w:val="none" w:sz="0" w:space="0" w:color="auto"/>
        <w:right w:val="none" w:sz="0" w:space="0" w:color="auto"/>
      </w:divBdr>
    </w:div>
    <w:div w:id="901521552">
      <w:bodyDiv w:val="1"/>
      <w:marLeft w:val="0"/>
      <w:marRight w:val="0"/>
      <w:marTop w:val="0"/>
      <w:marBottom w:val="0"/>
      <w:divBdr>
        <w:top w:val="none" w:sz="0" w:space="0" w:color="auto"/>
        <w:left w:val="none" w:sz="0" w:space="0" w:color="auto"/>
        <w:bottom w:val="none" w:sz="0" w:space="0" w:color="auto"/>
        <w:right w:val="none" w:sz="0" w:space="0" w:color="auto"/>
      </w:divBdr>
    </w:div>
    <w:div w:id="902105174">
      <w:bodyDiv w:val="1"/>
      <w:marLeft w:val="0"/>
      <w:marRight w:val="0"/>
      <w:marTop w:val="0"/>
      <w:marBottom w:val="0"/>
      <w:divBdr>
        <w:top w:val="none" w:sz="0" w:space="0" w:color="auto"/>
        <w:left w:val="none" w:sz="0" w:space="0" w:color="auto"/>
        <w:bottom w:val="none" w:sz="0" w:space="0" w:color="auto"/>
        <w:right w:val="none" w:sz="0" w:space="0" w:color="auto"/>
      </w:divBdr>
    </w:div>
    <w:div w:id="911768240">
      <w:bodyDiv w:val="1"/>
      <w:marLeft w:val="0"/>
      <w:marRight w:val="0"/>
      <w:marTop w:val="0"/>
      <w:marBottom w:val="0"/>
      <w:divBdr>
        <w:top w:val="none" w:sz="0" w:space="0" w:color="auto"/>
        <w:left w:val="none" w:sz="0" w:space="0" w:color="auto"/>
        <w:bottom w:val="none" w:sz="0" w:space="0" w:color="auto"/>
        <w:right w:val="none" w:sz="0" w:space="0" w:color="auto"/>
      </w:divBdr>
    </w:div>
    <w:div w:id="918101820">
      <w:bodyDiv w:val="1"/>
      <w:marLeft w:val="0"/>
      <w:marRight w:val="0"/>
      <w:marTop w:val="0"/>
      <w:marBottom w:val="0"/>
      <w:divBdr>
        <w:top w:val="none" w:sz="0" w:space="0" w:color="auto"/>
        <w:left w:val="none" w:sz="0" w:space="0" w:color="auto"/>
        <w:bottom w:val="none" w:sz="0" w:space="0" w:color="auto"/>
        <w:right w:val="none" w:sz="0" w:space="0" w:color="auto"/>
      </w:divBdr>
    </w:div>
    <w:div w:id="924147689">
      <w:bodyDiv w:val="1"/>
      <w:marLeft w:val="0"/>
      <w:marRight w:val="0"/>
      <w:marTop w:val="0"/>
      <w:marBottom w:val="0"/>
      <w:divBdr>
        <w:top w:val="none" w:sz="0" w:space="0" w:color="auto"/>
        <w:left w:val="none" w:sz="0" w:space="0" w:color="auto"/>
        <w:bottom w:val="none" w:sz="0" w:space="0" w:color="auto"/>
        <w:right w:val="none" w:sz="0" w:space="0" w:color="auto"/>
      </w:divBdr>
    </w:div>
    <w:div w:id="928386060">
      <w:marLeft w:val="0"/>
      <w:marRight w:val="0"/>
      <w:marTop w:val="0"/>
      <w:marBottom w:val="0"/>
      <w:divBdr>
        <w:top w:val="none" w:sz="0" w:space="0" w:color="auto"/>
        <w:left w:val="none" w:sz="0" w:space="0" w:color="auto"/>
        <w:bottom w:val="none" w:sz="0" w:space="0" w:color="auto"/>
        <w:right w:val="none" w:sz="0" w:space="0" w:color="auto"/>
      </w:divBdr>
    </w:div>
    <w:div w:id="957569273">
      <w:bodyDiv w:val="1"/>
      <w:marLeft w:val="0"/>
      <w:marRight w:val="0"/>
      <w:marTop w:val="0"/>
      <w:marBottom w:val="0"/>
      <w:divBdr>
        <w:top w:val="none" w:sz="0" w:space="0" w:color="auto"/>
        <w:left w:val="none" w:sz="0" w:space="0" w:color="auto"/>
        <w:bottom w:val="none" w:sz="0" w:space="0" w:color="auto"/>
        <w:right w:val="none" w:sz="0" w:space="0" w:color="auto"/>
      </w:divBdr>
    </w:div>
    <w:div w:id="960648923">
      <w:marLeft w:val="0"/>
      <w:marRight w:val="0"/>
      <w:marTop w:val="0"/>
      <w:marBottom w:val="0"/>
      <w:divBdr>
        <w:top w:val="none" w:sz="0" w:space="0" w:color="auto"/>
        <w:left w:val="none" w:sz="0" w:space="0" w:color="auto"/>
        <w:bottom w:val="none" w:sz="0" w:space="0" w:color="auto"/>
        <w:right w:val="none" w:sz="0" w:space="0" w:color="auto"/>
      </w:divBdr>
    </w:div>
    <w:div w:id="965430544">
      <w:marLeft w:val="0"/>
      <w:marRight w:val="0"/>
      <w:marTop w:val="0"/>
      <w:marBottom w:val="0"/>
      <w:divBdr>
        <w:top w:val="none" w:sz="0" w:space="0" w:color="auto"/>
        <w:left w:val="none" w:sz="0" w:space="0" w:color="auto"/>
        <w:bottom w:val="none" w:sz="0" w:space="0" w:color="auto"/>
        <w:right w:val="none" w:sz="0" w:space="0" w:color="auto"/>
      </w:divBdr>
      <w:divsChild>
        <w:div w:id="840656234">
          <w:marLeft w:val="0"/>
          <w:marRight w:val="-225"/>
          <w:marTop w:val="0"/>
          <w:marBottom w:val="0"/>
          <w:divBdr>
            <w:top w:val="none" w:sz="0" w:space="0" w:color="auto"/>
            <w:left w:val="none" w:sz="0" w:space="0" w:color="auto"/>
            <w:bottom w:val="none" w:sz="0" w:space="0" w:color="auto"/>
            <w:right w:val="none" w:sz="0" w:space="0" w:color="auto"/>
          </w:divBdr>
          <w:divsChild>
            <w:div w:id="17954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5342">
      <w:bodyDiv w:val="1"/>
      <w:marLeft w:val="0"/>
      <w:marRight w:val="0"/>
      <w:marTop w:val="0"/>
      <w:marBottom w:val="0"/>
      <w:divBdr>
        <w:top w:val="none" w:sz="0" w:space="0" w:color="auto"/>
        <w:left w:val="none" w:sz="0" w:space="0" w:color="auto"/>
        <w:bottom w:val="none" w:sz="0" w:space="0" w:color="auto"/>
        <w:right w:val="none" w:sz="0" w:space="0" w:color="auto"/>
      </w:divBdr>
    </w:div>
    <w:div w:id="992098024">
      <w:marLeft w:val="0"/>
      <w:marRight w:val="0"/>
      <w:marTop w:val="0"/>
      <w:marBottom w:val="0"/>
      <w:divBdr>
        <w:top w:val="none" w:sz="0" w:space="0" w:color="auto"/>
        <w:left w:val="none" w:sz="0" w:space="0" w:color="auto"/>
        <w:bottom w:val="none" w:sz="0" w:space="0" w:color="auto"/>
        <w:right w:val="none" w:sz="0" w:space="0" w:color="auto"/>
      </w:divBdr>
    </w:div>
    <w:div w:id="995037878">
      <w:bodyDiv w:val="1"/>
      <w:marLeft w:val="0"/>
      <w:marRight w:val="0"/>
      <w:marTop w:val="0"/>
      <w:marBottom w:val="0"/>
      <w:divBdr>
        <w:top w:val="none" w:sz="0" w:space="0" w:color="auto"/>
        <w:left w:val="none" w:sz="0" w:space="0" w:color="auto"/>
        <w:bottom w:val="none" w:sz="0" w:space="0" w:color="auto"/>
        <w:right w:val="none" w:sz="0" w:space="0" w:color="auto"/>
      </w:divBdr>
    </w:div>
    <w:div w:id="1000036687">
      <w:bodyDiv w:val="1"/>
      <w:marLeft w:val="0"/>
      <w:marRight w:val="0"/>
      <w:marTop w:val="0"/>
      <w:marBottom w:val="0"/>
      <w:divBdr>
        <w:top w:val="none" w:sz="0" w:space="0" w:color="auto"/>
        <w:left w:val="none" w:sz="0" w:space="0" w:color="auto"/>
        <w:bottom w:val="none" w:sz="0" w:space="0" w:color="auto"/>
        <w:right w:val="none" w:sz="0" w:space="0" w:color="auto"/>
      </w:divBdr>
    </w:div>
    <w:div w:id="1000279183">
      <w:marLeft w:val="0"/>
      <w:marRight w:val="0"/>
      <w:marTop w:val="0"/>
      <w:marBottom w:val="0"/>
      <w:divBdr>
        <w:top w:val="none" w:sz="0" w:space="0" w:color="auto"/>
        <w:left w:val="none" w:sz="0" w:space="0" w:color="auto"/>
        <w:bottom w:val="none" w:sz="0" w:space="0" w:color="auto"/>
        <w:right w:val="none" w:sz="0" w:space="0" w:color="auto"/>
      </w:divBdr>
    </w:div>
    <w:div w:id="1021516315">
      <w:bodyDiv w:val="1"/>
      <w:marLeft w:val="0"/>
      <w:marRight w:val="0"/>
      <w:marTop w:val="0"/>
      <w:marBottom w:val="0"/>
      <w:divBdr>
        <w:top w:val="none" w:sz="0" w:space="0" w:color="auto"/>
        <w:left w:val="none" w:sz="0" w:space="0" w:color="auto"/>
        <w:bottom w:val="none" w:sz="0" w:space="0" w:color="auto"/>
        <w:right w:val="none" w:sz="0" w:space="0" w:color="auto"/>
      </w:divBdr>
    </w:div>
    <w:div w:id="1021857768">
      <w:marLeft w:val="0"/>
      <w:marRight w:val="0"/>
      <w:marTop w:val="0"/>
      <w:marBottom w:val="0"/>
      <w:divBdr>
        <w:top w:val="none" w:sz="0" w:space="0" w:color="auto"/>
        <w:left w:val="none" w:sz="0" w:space="0" w:color="auto"/>
        <w:bottom w:val="none" w:sz="0" w:space="0" w:color="auto"/>
        <w:right w:val="none" w:sz="0" w:space="0" w:color="auto"/>
      </w:divBdr>
    </w:div>
    <w:div w:id="1022324053">
      <w:bodyDiv w:val="1"/>
      <w:marLeft w:val="0"/>
      <w:marRight w:val="0"/>
      <w:marTop w:val="0"/>
      <w:marBottom w:val="0"/>
      <w:divBdr>
        <w:top w:val="none" w:sz="0" w:space="0" w:color="auto"/>
        <w:left w:val="none" w:sz="0" w:space="0" w:color="auto"/>
        <w:bottom w:val="none" w:sz="0" w:space="0" w:color="auto"/>
        <w:right w:val="none" w:sz="0" w:space="0" w:color="auto"/>
      </w:divBdr>
    </w:div>
    <w:div w:id="1022586339">
      <w:bodyDiv w:val="1"/>
      <w:marLeft w:val="0"/>
      <w:marRight w:val="0"/>
      <w:marTop w:val="0"/>
      <w:marBottom w:val="0"/>
      <w:divBdr>
        <w:top w:val="none" w:sz="0" w:space="0" w:color="auto"/>
        <w:left w:val="none" w:sz="0" w:space="0" w:color="auto"/>
        <w:bottom w:val="none" w:sz="0" w:space="0" w:color="auto"/>
        <w:right w:val="none" w:sz="0" w:space="0" w:color="auto"/>
      </w:divBdr>
      <w:divsChild>
        <w:div w:id="950013404">
          <w:marLeft w:val="0"/>
          <w:marRight w:val="0"/>
          <w:marTop w:val="0"/>
          <w:marBottom w:val="0"/>
          <w:divBdr>
            <w:top w:val="none" w:sz="0" w:space="0" w:color="auto"/>
            <w:left w:val="none" w:sz="0" w:space="0" w:color="auto"/>
            <w:bottom w:val="none" w:sz="0" w:space="0" w:color="auto"/>
            <w:right w:val="none" w:sz="0" w:space="0" w:color="auto"/>
          </w:divBdr>
        </w:div>
        <w:div w:id="989093459">
          <w:marLeft w:val="0"/>
          <w:marRight w:val="0"/>
          <w:marTop w:val="0"/>
          <w:marBottom w:val="0"/>
          <w:divBdr>
            <w:top w:val="none" w:sz="0" w:space="0" w:color="auto"/>
            <w:left w:val="none" w:sz="0" w:space="0" w:color="auto"/>
            <w:bottom w:val="none" w:sz="0" w:space="0" w:color="auto"/>
            <w:right w:val="none" w:sz="0" w:space="0" w:color="auto"/>
          </w:divBdr>
        </w:div>
        <w:div w:id="1221207809">
          <w:marLeft w:val="0"/>
          <w:marRight w:val="0"/>
          <w:marTop w:val="0"/>
          <w:marBottom w:val="0"/>
          <w:divBdr>
            <w:top w:val="none" w:sz="0" w:space="0" w:color="auto"/>
            <w:left w:val="none" w:sz="0" w:space="0" w:color="auto"/>
            <w:bottom w:val="none" w:sz="0" w:space="0" w:color="auto"/>
            <w:right w:val="none" w:sz="0" w:space="0" w:color="auto"/>
          </w:divBdr>
        </w:div>
        <w:div w:id="1362512593">
          <w:marLeft w:val="0"/>
          <w:marRight w:val="0"/>
          <w:marTop w:val="0"/>
          <w:marBottom w:val="0"/>
          <w:divBdr>
            <w:top w:val="none" w:sz="0" w:space="0" w:color="auto"/>
            <w:left w:val="none" w:sz="0" w:space="0" w:color="auto"/>
            <w:bottom w:val="none" w:sz="0" w:space="0" w:color="auto"/>
            <w:right w:val="none" w:sz="0" w:space="0" w:color="auto"/>
          </w:divBdr>
        </w:div>
        <w:div w:id="1727408330">
          <w:marLeft w:val="0"/>
          <w:marRight w:val="0"/>
          <w:marTop w:val="0"/>
          <w:marBottom w:val="0"/>
          <w:divBdr>
            <w:top w:val="none" w:sz="0" w:space="0" w:color="auto"/>
            <w:left w:val="none" w:sz="0" w:space="0" w:color="auto"/>
            <w:bottom w:val="none" w:sz="0" w:space="0" w:color="auto"/>
            <w:right w:val="none" w:sz="0" w:space="0" w:color="auto"/>
          </w:divBdr>
        </w:div>
        <w:div w:id="1876120196">
          <w:marLeft w:val="0"/>
          <w:marRight w:val="0"/>
          <w:marTop w:val="0"/>
          <w:marBottom w:val="0"/>
          <w:divBdr>
            <w:top w:val="none" w:sz="0" w:space="0" w:color="auto"/>
            <w:left w:val="none" w:sz="0" w:space="0" w:color="auto"/>
            <w:bottom w:val="none" w:sz="0" w:space="0" w:color="auto"/>
            <w:right w:val="none" w:sz="0" w:space="0" w:color="auto"/>
          </w:divBdr>
        </w:div>
      </w:divsChild>
    </w:div>
    <w:div w:id="1034773080">
      <w:bodyDiv w:val="1"/>
      <w:marLeft w:val="0"/>
      <w:marRight w:val="0"/>
      <w:marTop w:val="0"/>
      <w:marBottom w:val="0"/>
      <w:divBdr>
        <w:top w:val="none" w:sz="0" w:space="0" w:color="auto"/>
        <w:left w:val="none" w:sz="0" w:space="0" w:color="auto"/>
        <w:bottom w:val="none" w:sz="0" w:space="0" w:color="auto"/>
        <w:right w:val="none" w:sz="0" w:space="0" w:color="auto"/>
      </w:divBdr>
    </w:div>
    <w:div w:id="1035036340">
      <w:bodyDiv w:val="1"/>
      <w:marLeft w:val="0"/>
      <w:marRight w:val="0"/>
      <w:marTop w:val="0"/>
      <w:marBottom w:val="0"/>
      <w:divBdr>
        <w:top w:val="none" w:sz="0" w:space="0" w:color="auto"/>
        <w:left w:val="none" w:sz="0" w:space="0" w:color="auto"/>
        <w:bottom w:val="none" w:sz="0" w:space="0" w:color="auto"/>
        <w:right w:val="none" w:sz="0" w:space="0" w:color="auto"/>
      </w:divBdr>
    </w:div>
    <w:div w:id="1040666434">
      <w:marLeft w:val="0"/>
      <w:marRight w:val="0"/>
      <w:marTop w:val="0"/>
      <w:marBottom w:val="0"/>
      <w:divBdr>
        <w:top w:val="none" w:sz="0" w:space="0" w:color="auto"/>
        <w:left w:val="none" w:sz="0" w:space="0" w:color="auto"/>
        <w:bottom w:val="none" w:sz="0" w:space="0" w:color="auto"/>
        <w:right w:val="none" w:sz="0" w:space="0" w:color="auto"/>
      </w:divBdr>
    </w:div>
    <w:div w:id="1044408953">
      <w:marLeft w:val="0"/>
      <w:marRight w:val="0"/>
      <w:marTop w:val="0"/>
      <w:marBottom w:val="0"/>
      <w:divBdr>
        <w:top w:val="none" w:sz="0" w:space="0" w:color="auto"/>
        <w:left w:val="none" w:sz="0" w:space="0" w:color="auto"/>
        <w:bottom w:val="none" w:sz="0" w:space="0" w:color="auto"/>
        <w:right w:val="none" w:sz="0" w:space="0" w:color="auto"/>
      </w:divBdr>
    </w:div>
    <w:div w:id="1053966107">
      <w:bodyDiv w:val="1"/>
      <w:marLeft w:val="0"/>
      <w:marRight w:val="0"/>
      <w:marTop w:val="0"/>
      <w:marBottom w:val="0"/>
      <w:divBdr>
        <w:top w:val="none" w:sz="0" w:space="0" w:color="auto"/>
        <w:left w:val="none" w:sz="0" w:space="0" w:color="auto"/>
        <w:bottom w:val="none" w:sz="0" w:space="0" w:color="auto"/>
        <w:right w:val="none" w:sz="0" w:space="0" w:color="auto"/>
      </w:divBdr>
    </w:div>
    <w:div w:id="1055355030">
      <w:bodyDiv w:val="1"/>
      <w:marLeft w:val="0"/>
      <w:marRight w:val="0"/>
      <w:marTop w:val="0"/>
      <w:marBottom w:val="0"/>
      <w:divBdr>
        <w:top w:val="none" w:sz="0" w:space="0" w:color="auto"/>
        <w:left w:val="none" w:sz="0" w:space="0" w:color="auto"/>
        <w:bottom w:val="none" w:sz="0" w:space="0" w:color="auto"/>
        <w:right w:val="none" w:sz="0" w:space="0" w:color="auto"/>
      </w:divBdr>
    </w:div>
    <w:div w:id="1071079058">
      <w:bodyDiv w:val="1"/>
      <w:marLeft w:val="0"/>
      <w:marRight w:val="0"/>
      <w:marTop w:val="0"/>
      <w:marBottom w:val="0"/>
      <w:divBdr>
        <w:top w:val="none" w:sz="0" w:space="0" w:color="auto"/>
        <w:left w:val="none" w:sz="0" w:space="0" w:color="auto"/>
        <w:bottom w:val="none" w:sz="0" w:space="0" w:color="auto"/>
        <w:right w:val="none" w:sz="0" w:space="0" w:color="auto"/>
      </w:divBdr>
    </w:div>
    <w:div w:id="1071582779">
      <w:bodyDiv w:val="1"/>
      <w:marLeft w:val="0"/>
      <w:marRight w:val="0"/>
      <w:marTop w:val="0"/>
      <w:marBottom w:val="0"/>
      <w:divBdr>
        <w:top w:val="none" w:sz="0" w:space="0" w:color="auto"/>
        <w:left w:val="none" w:sz="0" w:space="0" w:color="auto"/>
        <w:bottom w:val="none" w:sz="0" w:space="0" w:color="auto"/>
        <w:right w:val="none" w:sz="0" w:space="0" w:color="auto"/>
      </w:divBdr>
    </w:div>
    <w:div w:id="1081175433">
      <w:bodyDiv w:val="1"/>
      <w:marLeft w:val="0"/>
      <w:marRight w:val="0"/>
      <w:marTop w:val="0"/>
      <w:marBottom w:val="0"/>
      <w:divBdr>
        <w:top w:val="none" w:sz="0" w:space="0" w:color="auto"/>
        <w:left w:val="none" w:sz="0" w:space="0" w:color="auto"/>
        <w:bottom w:val="none" w:sz="0" w:space="0" w:color="auto"/>
        <w:right w:val="none" w:sz="0" w:space="0" w:color="auto"/>
      </w:divBdr>
    </w:div>
    <w:div w:id="1092624870">
      <w:bodyDiv w:val="1"/>
      <w:marLeft w:val="0"/>
      <w:marRight w:val="0"/>
      <w:marTop w:val="0"/>
      <w:marBottom w:val="0"/>
      <w:divBdr>
        <w:top w:val="none" w:sz="0" w:space="0" w:color="auto"/>
        <w:left w:val="none" w:sz="0" w:space="0" w:color="auto"/>
        <w:bottom w:val="none" w:sz="0" w:space="0" w:color="auto"/>
        <w:right w:val="none" w:sz="0" w:space="0" w:color="auto"/>
      </w:divBdr>
    </w:div>
    <w:div w:id="1093478376">
      <w:bodyDiv w:val="1"/>
      <w:marLeft w:val="0"/>
      <w:marRight w:val="0"/>
      <w:marTop w:val="0"/>
      <w:marBottom w:val="0"/>
      <w:divBdr>
        <w:top w:val="none" w:sz="0" w:space="0" w:color="auto"/>
        <w:left w:val="none" w:sz="0" w:space="0" w:color="auto"/>
        <w:bottom w:val="none" w:sz="0" w:space="0" w:color="auto"/>
        <w:right w:val="none" w:sz="0" w:space="0" w:color="auto"/>
      </w:divBdr>
    </w:div>
    <w:div w:id="1095973954">
      <w:marLeft w:val="0"/>
      <w:marRight w:val="0"/>
      <w:marTop w:val="0"/>
      <w:marBottom w:val="0"/>
      <w:divBdr>
        <w:top w:val="none" w:sz="0" w:space="0" w:color="auto"/>
        <w:left w:val="none" w:sz="0" w:space="0" w:color="auto"/>
        <w:bottom w:val="none" w:sz="0" w:space="0" w:color="auto"/>
        <w:right w:val="none" w:sz="0" w:space="0" w:color="auto"/>
      </w:divBdr>
    </w:div>
    <w:div w:id="1100486733">
      <w:bodyDiv w:val="1"/>
      <w:marLeft w:val="0"/>
      <w:marRight w:val="0"/>
      <w:marTop w:val="0"/>
      <w:marBottom w:val="0"/>
      <w:divBdr>
        <w:top w:val="none" w:sz="0" w:space="0" w:color="auto"/>
        <w:left w:val="none" w:sz="0" w:space="0" w:color="auto"/>
        <w:bottom w:val="none" w:sz="0" w:space="0" w:color="auto"/>
        <w:right w:val="none" w:sz="0" w:space="0" w:color="auto"/>
      </w:divBdr>
    </w:div>
    <w:div w:id="1101800544">
      <w:marLeft w:val="0"/>
      <w:marRight w:val="0"/>
      <w:marTop w:val="0"/>
      <w:marBottom w:val="0"/>
      <w:divBdr>
        <w:top w:val="none" w:sz="0" w:space="0" w:color="auto"/>
        <w:left w:val="none" w:sz="0" w:space="0" w:color="auto"/>
        <w:bottom w:val="none" w:sz="0" w:space="0" w:color="auto"/>
        <w:right w:val="none" w:sz="0" w:space="0" w:color="auto"/>
      </w:divBdr>
    </w:div>
    <w:div w:id="1103260643">
      <w:bodyDiv w:val="1"/>
      <w:marLeft w:val="0"/>
      <w:marRight w:val="0"/>
      <w:marTop w:val="0"/>
      <w:marBottom w:val="0"/>
      <w:divBdr>
        <w:top w:val="none" w:sz="0" w:space="0" w:color="auto"/>
        <w:left w:val="none" w:sz="0" w:space="0" w:color="auto"/>
        <w:bottom w:val="none" w:sz="0" w:space="0" w:color="auto"/>
        <w:right w:val="none" w:sz="0" w:space="0" w:color="auto"/>
      </w:divBdr>
    </w:div>
    <w:div w:id="110476192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4">
          <w:marLeft w:val="547"/>
          <w:marRight w:val="0"/>
          <w:marTop w:val="0"/>
          <w:marBottom w:val="0"/>
          <w:divBdr>
            <w:top w:val="none" w:sz="0" w:space="0" w:color="auto"/>
            <w:left w:val="none" w:sz="0" w:space="0" w:color="auto"/>
            <w:bottom w:val="none" w:sz="0" w:space="0" w:color="auto"/>
            <w:right w:val="none" w:sz="0" w:space="0" w:color="auto"/>
          </w:divBdr>
        </w:div>
      </w:divsChild>
    </w:div>
    <w:div w:id="1127357399">
      <w:bodyDiv w:val="1"/>
      <w:marLeft w:val="0"/>
      <w:marRight w:val="0"/>
      <w:marTop w:val="0"/>
      <w:marBottom w:val="0"/>
      <w:divBdr>
        <w:top w:val="none" w:sz="0" w:space="0" w:color="auto"/>
        <w:left w:val="none" w:sz="0" w:space="0" w:color="auto"/>
        <w:bottom w:val="none" w:sz="0" w:space="0" w:color="auto"/>
        <w:right w:val="none" w:sz="0" w:space="0" w:color="auto"/>
      </w:divBdr>
    </w:div>
    <w:div w:id="1133056301">
      <w:marLeft w:val="0"/>
      <w:marRight w:val="0"/>
      <w:marTop w:val="0"/>
      <w:marBottom w:val="0"/>
      <w:divBdr>
        <w:top w:val="none" w:sz="0" w:space="0" w:color="auto"/>
        <w:left w:val="none" w:sz="0" w:space="0" w:color="auto"/>
        <w:bottom w:val="none" w:sz="0" w:space="0" w:color="auto"/>
        <w:right w:val="none" w:sz="0" w:space="0" w:color="auto"/>
      </w:divBdr>
    </w:div>
    <w:div w:id="1165514426">
      <w:bodyDiv w:val="1"/>
      <w:marLeft w:val="0"/>
      <w:marRight w:val="0"/>
      <w:marTop w:val="0"/>
      <w:marBottom w:val="0"/>
      <w:divBdr>
        <w:top w:val="none" w:sz="0" w:space="0" w:color="auto"/>
        <w:left w:val="none" w:sz="0" w:space="0" w:color="auto"/>
        <w:bottom w:val="none" w:sz="0" w:space="0" w:color="auto"/>
        <w:right w:val="none" w:sz="0" w:space="0" w:color="auto"/>
      </w:divBdr>
    </w:div>
    <w:div w:id="1166020373">
      <w:marLeft w:val="0"/>
      <w:marRight w:val="0"/>
      <w:marTop w:val="0"/>
      <w:marBottom w:val="0"/>
      <w:divBdr>
        <w:top w:val="none" w:sz="0" w:space="0" w:color="auto"/>
        <w:left w:val="none" w:sz="0" w:space="0" w:color="auto"/>
        <w:bottom w:val="none" w:sz="0" w:space="0" w:color="auto"/>
        <w:right w:val="none" w:sz="0" w:space="0" w:color="auto"/>
      </w:divBdr>
    </w:div>
    <w:div w:id="1170683249">
      <w:bodyDiv w:val="1"/>
      <w:marLeft w:val="0"/>
      <w:marRight w:val="0"/>
      <w:marTop w:val="0"/>
      <w:marBottom w:val="0"/>
      <w:divBdr>
        <w:top w:val="none" w:sz="0" w:space="0" w:color="auto"/>
        <w:left w:val="none" w:sz="0" w:space="0" w:color="auto"/>
        <w:bottom w:val="none" w:sz="0" w:space="0" w:color="auto"/>
        <w:right w:val="none" w:sz="0" w:space="0" w:color="auto"/>
      </w:divBdr>
    </w:div>
    <w:div w:id="1171027319">
      <w:bodyDiv w:val="1"/>
      <w:marLeft w:val="0"/>
      <w:marRight w:val="0"/>
      <w:marTop w:val="0"/>
      <w:marBottom w:val="0"/>
      <w:divBdr>
        <w:top w:val="none" w:sz="0" w:space="0" w:color="auto"/>
        <w:left w:val="none" w:sz="0" w:space="0" w:color="auto"/>
        <w:bottom w:val="none" w:sz="0" w:space="0" w:color="auto"/>
        <w:right w:val="none" w:sz="0" w:space="0" w:color="auto"/>
      </w:divBdr>
    </w:div>
    <w:div w:id="1171409151">
      <w:bodyDiv w:val="1"/>
      <w:marLeft w:val="0"/>
      <w:marRight w:val="0"/>
      <w:marTop w:val="0"/>
      <w:marBottom w:val="0"/>
      <w:divBdr>
        <w:top w:val="none" w:sz="0" w:space="0" w:color="auto"/>
        <w:left w:val="none" w:sz="0" w:space="0" w:color="auto"/>
        <w:bottom w:val="none" w:sz="0" w:space="0" w:color="auto"/>
        <w:right w:val="none" w:sz="0" w:space="0" w:color="auto"/>
      </w:divBdr>
    </w:div>
    <w:div w:id="1172448546">
      <w:bodyDiv w:val="1"/>
      <w:marLeft w:val="0"/>
      <w:marRight w:val="0"/>
      <w:marTop w:val="0"/>
      <w:marBottom w:val="0"/>
      <w:divBdr>
        <w:top w:val="none" w:sz="0" w:space="0" w:color="auto"/>
        <w:left w:val="none" w:sz="0" w:space="0" w:color="auto"/>
        <w:bottom w:val="none" w:sz="0" w:space="0" w:color="auto"/>
        <w:right w:val="none" w:sz="0" w:space="0" w:color="auto"/>
      </w:divBdr>
    </w:div>
    <w:div w:id="1172453878">
      <w:bodyDiv w:val="1"/>
      <w:marLeft w:val="0"/>
      <w:marRight w:val="0"/>
      <w:marTop w:val="0"/>
      <w:marBottom w:val="0"/>
      <w:divBdr>
        <w:top w:val="none" w:sz="0" w:space="0" w:color="auto"/>
        <w:left w:val="none" w:sz="0" w:space="0" w:color="auto"/>
        <w:bottom w:val="none" w:sz="0" w:space="0" w:color="auto"/>
        <w:right w:val="none" w:sz="0" w:space="0" w:color="auto"/>
      </w:divBdr>
    </w:div>
    <w:div w:id="1175612620">
      <w:marLeft w:val="0"/>
      <w:marRight w:val="0"/>
      <w:marTop w:val="0"/>
      <w:marBottom w:val="0"/>
      <w:divBdr>
        <w:top w:val="none" w:sz="0" w:space="0" w:color="auto"/>
        <w:left w:val="none" w:sz="0" w:space="0" w:color="auto"/>
        <w:bottom w:val="none" w:sz="0" w:space="0" w:color="auto"/>
        <w:right w:val="none" w:sz="0" w:space="0" w:color="auto"/>
      </w:divBdr>
    </w:div>
    <w:div w:id="1177496418">
      <w:bodyDiv w:val="1"/>
      <w:marLeft w:val="0"/>
      <w:marRight w:val="0"/>
      <w:marTop w:val="0"/>
      <w:marBottom w:val="0"/>
      <w:divBdr>
        <w:top w:val="none" w:sz="0" w:space="0" w:color="auto"/>
        <w:left w:val="none" w:sz="0" w:space="0" w:color="auto"/>
        <w:bottom w:val="none" w:sz="0" w:space="0" w:color="auto"/>
        <w:right w:val="none" w:sz="0" w:space="0" w:color="auto"/>
      </w:divBdr>
    </w:div>
    <w:div w:id="1179739407">
      <w:marLeft w:val="0"/>
      <w:marRight w:val="0"/>
      <w:marTop w:val="0"/>
      <w:marBottom w:val="0"/>
      <w:divBdr>
        <w:top w:val="none" w:sz="0" w:space="0" w:color="auto"/>
        <w:left w:val="none" w:sz="0" w:space="0" w:color="auto"/>
        <w:bottom w:val="none" w:sz="0" w:space="0" w:color="auto"/>
        <w:right w:val="none" w:sz="0" w:space="0" w:color="auto"/>
      </w:divBdr>
    </w:div>
    <w:div w:id="1182548206">
      <w:bodyDiv w:val="1"/>
      <w:marLeft w:val="0"/>
      <w:marRight w:val="0"/>
      <w:marTop w:val="0"/>
      <w:marBottom w:val="0"/>
      <w:divBdr>
        <w:top w:val="none" w:sz="0" w:space="0" w:color="auto"/>
        <w:left w:val="none" w:sz="0" w:space="0" w:color="auto"/>
        <w:bottom w:val="none" w:sz="0" w:space="0" w:color="auto"/>
        <w:right w:val="none" w:sz="0" w:space="0" w:color="auto"/>
      </w:divBdr>
    </w:div>
    <w:div w:id="1185822792">
      <w:bodyDiv w:val="1"/>
      <w:marLeft w:val="0"/>
      <w:marRight w:val="0"/>
      <w:marTop w:val="0"/>
      <w:marBottom w:val="0"/>
      <w:divBdr>
        <w:top w:val="none" w:sz="0" w:space="0" w:color="auto"/>
        <w:left w:val="none" w:sz="0" w:space="0" w:color="auto"/>
        <w:bottom w:val="none" w:sz="0" w:space="0" w:color="auto"/>
        <w:right w:val="none" w:sz="0" w:space="0" w:color="auto"/>
      </w:divBdr>
    </w:div>
    <w:div w:id="1186793300">
      <w:marLeft w:val="0"/>
      <w:marRight w:val="0"/>
      <w:marTop w:val="0"/>
      <w:marBottom w:val="0"/>
      <w:divBdr>
        <w:top w:val="none" w:sz="0" w:space="0" w:color="auto"/>
        <w:left w:val="none" w:sz="0" w:space="0" w:color="auto"/>
        <w:bottom w:val="none" w:sz="0" w:space="0" w:color="auto"/>
        <w:right w:val="none" w:sz="0" w:space="0" w:color="auto"/>
      </w:divBdr>
    </w:div>
    <w:div w:id="1187450741">
      <w:bodyDiv w:val="1"/>
      <w:marLeft w:val="0"/>
      <w:marRight w:val="0"/>
      <w:marTop w:val="0"/>
      <w:marBottom w:val="0"/>
      <w:divBdr>
        <w:top w:val="none" w:sz="0" w:space="0" w:color="auto"/>
        <w:left w:val="none" w:sz="0" w:space="0" w:color="auto"/>
        <w:bottom w:val="none" w:sz="0" w:space="0" w:color="auto"/>
        <w:right w:val="none" w:sz="0" w:space="0" w:color="auto"/>
      </w:divBdr>
    </w:div>
    <w:div w:id="1189219765">
      <w:marLeft w:val="0"/>
      <w:marRight w:val="0"/>
      <w:marTop w:val="0"/>
      <w:marBottom w:val="0"/>
      <w:divBdr>
        <w:top w:val="none" w:sz="0" w:space="0" w:color="auto"/>
        <w:left w:val="none" w:sz="0" w:space="0" w:color="auto"/>
        <w:bottom w:val="none" w:sz="0" w:space="0" w:color="auto"/>
        <w:right w:val="none" w:sz="0" w:space="0" w:color="auto"/>
      </w:divBdr>
    </w:div>
    <w:div w:id="1193765919">
      <w:bodyDiv w:val="1"/>
      <w:marLeft w:val="0"/>
      <w:marRight w:val="0"/>
      <w:marTop w:val="0"/>
      <w:marBottom w:val="0"/>
      <w:divBdr>
        <w:top w:val="none" w:sz="0" w:space="0" w:color="auto"/>
        <w:left w:val="none" w:sz="0" w:space="0" w:color="auto"/>
        <w:bottom w:val="none" w:sz="0" w:space="0" w:color="auto"/>
        <w:right w:val="none" w:sz="0" w:space="0" w:color="auto"/>
      </w:divBdr>
    </w:div>
    <w:div w:id="1205870311">
      <w:marLeft w:val="0"/>
      <w:marRight w:val="0"/>
      <w:marTop w:val="0"/>
      <w:marBottom w:val="0"/>
      <w:divBdr>
        <w:top w:val="none" w:sz="0" w:space="0" w:color="auto"/>
        <w:left w:val="none" w:sz="0" w:space="0" w:color="auto"/>
        <w:bottom w:val="none" w:sz="0" w:space="0" w:color="auto"/>
        <w:right w:val="none" w:sz="0" w:space="0" w:color="auto"/>
      </w:divBdr>
    </w:div>
    <w:div w:id="1219245631">
      <w:bodyDiv w:val="1"/>
      <w:marLeft w:val="0"/>
      <w:marRight w:val="0"/>
      <w:marTop w:val="0"/>
      <w:marBottom w:val="0"/>
      <w:divBdr>
        <w:top w:val="none" w:sz="0" w:space="0" w:color="auto"/>
        <w:left w:val="none" w:sz="0" w:space="0" w:color="auto"/>
        <w:bottom w:val="none" w:sz="0" w:space="0" w:color="auto"/>
        <w:right w:val="none" w:sz="0" w:space="0" w:color="auto"/>
      </w:divBdr>
    </w:div>
    <w:div w:id="1220050445">
      <w:marLeft w:val="0"/>
      <w:marRight w:val="0"/>
      <w:marTop w:val="0"/>
      <w:marBottom w:val="0"/>
      <w:divBdr>
        <w:top w:val="none" w:sz="0" w:space="0" w:color="auto"/>
        <w:left w:val="none" w:sz="0" w:space="0" w:color="auto"/>
        <w:bottom w:val="none" w:sz="0" w:space="0" w:color="auto"/>
        <w:right w:val="none" w:sz="0" w:space="0" w:color="auto"/>
      </w:divBdr>
    </w:div>
    <w:div w:id="1245605780">
      <w:bodyDiv w:val="1"/>
      <w:marLeft w:val="0"/>
      <w:marRight w:val="0"/>
      <w:marTop w:val="0"/>
      <w:marBottom w:val="0"/>
      <w:divBdr>
        <w:top w:val="none" w:sz="0" w:space="0" w:color="auto"/>
        <w:left w:val="none" w:sz="0" w:space="0" w:color="auto"/>
        <w:bottom w:val="none" w:sz="0" w:space="0" w:color="auto"/>
        <w:right w:val="none" w:sz="0" w:space="0" w:color="auto"/>
      </w:divBdr>
    </w:div>
    <w:div w:id="1249270888">
      <w:bodyDiv w:val="1"/>
      <w:marLeft w:val="0"/>
      <w:marRight w:val="0"/>
      <w:marTop w:val="0"/>
      <w:marBottom w:val="0"/>
      <w:divBdr>
        <w:top w:val="none" w:sz="0" w:space="0" w:color="auto"/>
        <w:left w:val="none" w:sz="0" w:space="0" w:color="auto"/>
        <w:bottom w:val="none" w:sz="0" w:space="0" w:color="auto"/>
        <w:right w:val="none" w:sz="0" w:space="0" w:color="auto"/>
      </w:divBdr>
    </w:div>
    <w:div w:id="1250892869">
      <w:bodyDiv w:val="1"/>
      <w:marLeft w:val="0"/>
      <w:marRight w:val="0"/>
      <w:marTop w:val="0"/>
      <w:marBottom w:val="0"/>
      <w:divBdr>
        <w:top w:val="none" w:sz="0" w:space="0" w:color="auto"/>
        <w:left w:val="none" w:sz="0" w:space="0" w:color="auto"/>
        <w:bottom w:val="none" w:sz="0" w:space="0" w:color="auto"/>
        <w:right w:val="none" w:sz="0" w:space="0" w:color="auto"/>
      </w:divBdr>
    </w:div>
    <w:div w:id="1262448214">
      <w:bodyDiv w:val="1"/>
      <w:marLeft w:val="0"/>
      <w:marRight w:val="0"/>
      <w:marTop w:val="0"/>
      <w:marBottom w:val="0"/>
      <w:divBdr>
        <w:top w:val="none" w:sz="0" w:space="0" w:color="auto"/>
        <w:left w:val="none" w:sz="0" w:space="0" w:color="auto"/>
        <w:bottom w:val="none" w:sz="0" w:space="0" w:color="auto"/>
        <w:right w:val="none" w:sz="0" w:space="0" w:color="auto"/>
      </w:divBdr>
    </w:div>
    <w:div w:id="1264387455">
      <w:bodyDiv w:val="1"/>
      <w:marLeft w:val="0"/>
      <w:marRight w:val="0"/>
      <w:marTop w:val="0"/>
      <w:marBottom w:val="0"/>
      <w:divBdr>
        <w:top w:val="none" w:sz="0" w:space="0" w:color="auto"/>
        <w:left w:val="none" w:sz="0" w:space="0" w:color="auto"/>
        <w:bottom w:val="none" w:sz="0" w:space="0" w:color="auto"/>
        <w:right w:val="none" w:sz="0" w:space="0" w:color="auto"/>
      </w:divBdr>
    </w:div>
    <w:div w:id="1278368417">
      <w:marLeft w:val="0"/>
      <w:marRight w:val="0"/>
      <w:marTop w:val="0"/>
      <w:marBottom w:val="0"/>
      <w:divBdr>
        <w:top w:val="none" w:sz="0" w:space="0" w:color="auto"/>
        <w:left w:val="none" w:sz="0" w:space="0" w:color="auto"/>
        <w:bottom w:val="none" w:sz="0" w:space="0" w:color="auto"/>
        <w:right w:val="none" w:sz="0" w:space="0" w:color="auto"/>
      </w:divBdr>
    </w:div>
    <w:div w:id="1287665200">
      <w:bodyDiv w:val="1"/>
      <w:marLeft w:val="0"/>
      <w:marRight w:val="0"/>
      <w:marTop w:val="0"/>
      <w:marBottom w:val="0"/>
      <w:divBdr>
        <w:top w:val="none" w:sz="0" w:space="0" w:color="auto"/>
        <w:left w:val="none" w:sz="0" w:space="0" w:color="auto"/>
        <w:bottom w:val="none" w:sz="0" w:space="0" w:color="auto"/>
        <w:right w:val="none" w:sz="0" w:space="0" w:color="auto"/>
      </w:divBdr>
    </w:div>
    <w:div w:id="1288003955">
      <w:marLeft w:val="0"/>
      <w:marRight w:val="0"/>
      <w:marTop w:val="0"/>
      <w:marBottom w:val="0"/>
      <w:divBdr>
        <w:top w:val="none" w:sz="0" w:space="0" w:color="auto"/>
        <w:left w:val="none" w:sz="0" w:space="0" w:color="auto"/>
        <w:bottom w:val="none" w:sz="0" w:space="0" w:color="auto"/>
        <w:right w:val="none" w:sz="0" w:space="0" w:color="auto"/>
      </w:divBdr>
    </w:div>
    <w:div w:id="1296334141">
      <w:bodyDiv w:val="1"/>
      <w:marLeft w:val="0"/>
      <w:marRight w:val="0"/>
      <w:marTop w:val="0"/>
      <w:marBottom w:val="0"/>
      <w:divBdr>
        <w:top w:val="none" w:sz="0" w:space="0" w:color="auto"/>
        <w:left w:val="none" w:sz="0" w:space="0" w:color="auto"/>
        <w:bottom w:val="none" w:sz="0" w:space="0" w:color="auto"/>
        <w:right w:val="none" w:sz="0" w:space="0" w:color="auto"/>
      </w:divBdr>
    </w:div>
    <w:div w:id="1298342271">
      <w:bodyDiv w:val="1"/>
      <w:marLeft w:val="0"/>
      <w:marRight w:val="0"/>
      <w:marTop w:val="0"/>
      <w:marBottom w:val="0"/>
      <w:divBdr>
        <w:top w:val="none" w:sz="0" w:space="0" w:color="auto"/>
        <w:left w:val="none" w:sz="0" w:space="0" w:color="auto"/>
        <w:bottom w:val="none" w:sz="0" w:space="0" w:color="auto"/>
        <w:right w:val="none" w:sz="0" w:space="0" w:color="auto"/>
      </w:divBdr>
    </w:div>
    <w:div w:id="1310555862">
      <w:bodyDiv w:val="1"/>
      <w:marLeft w:val="0"/>
      <w:marRight w:val="0"/>
      <w:marTop w:val="0"/>
      <w:marBottom w:val="0"/>
      <w:divBdr>
        <w:top w:val="none" w:sz="0" w:space="0" w:color="auto"/>
        <w:left w:val="none" w:sz="0" w:space="0" w:color="auto"/>
        <w:bottom w:val="none" w:sz="0" w:space="0" w:color="auto"/>
        <w:right w:val="none" w:sz="0" w:space="0" w:color="auto"/>
      </w:divBdr>
    </w:div>
    <w:div w:id="1313947653">
      <w:bodyDiv w:val="1"/>
      <w:marLeft w:val="0"/>
      <w:marRight w:val="0"/>
      <w:marTop w:val="0"/>
      <w:marBottom w:val="0"/>
      <w:divBdr>
        <w:top w:val="none" w:sz="0" w:space="0" w:color="auto"/>
        <w:left w:val="none" w:sz="0" w:space="0" w:color="auto"/>
        <w:bottom w:val="none" w:sz="0" w:space="0" w:color="auto"/>
        <w:right w:val="none" w:sz="0" w:space="0" w:color="auto"/>
      </w:divBdr>
    </w:div>
    <w:div w:id="1343043928">
      <w:bodyDiv w:val="1"/>
      <w:marLeft w:val="0"/>
      <w:marRight w:val="0"/>
      <w:marTop w:val="0"/>
      <w:marBottom w:val="0"/>
      <w:divBdr>
        <w:top w:val="none" w:sz="0" w:space="0" w:color="auto"/>
        <w:left w:val="none" w:sz="0" w:space="0" w:color="auto"/>
        <w:bottom w:val="none" w:sz="0" w:space="0" w:color="auto"/>
        <w:right w:val="none" w:sz="0" w:space="0" w:color="auto"/>
      </w:divBdr>
    </w:div>
    <w:div w:id="1357610000">
      <w:marLeft w:val="0"/>
      <w:marRight w:val="0"/>
      <w:marTop w:val="0"/>
      <w:marBottom w:val="0"/>
      <w:divBdr>
        <w:top w:val="none" w:sz="0" w:space="0" w:color="auto"/>
        <w:left w:val="none" w:sz="0" w:space="0" w:color="auto"/>
        <w:bottom w:val="none" w:sz="0" w:space="0" w:color="auto"/>
        <w:right w:val="none" w:sz="0" w:space="0" w:color="auto"/>
      </w:divBdr>
    </w:div>
    <w:div w:id="1372346021">
      <w:bodyDiv w:val="1"/>
      <w:marLeft w:val="0"/>
      <w:marRight w:val="0"/>
      <w:marTop w:val="0"/>
      <w:marBottom w:val="0"/>
      <w:divBdr>
        <w:top w:val="none" w:sz="0" w:space="0" w:color="auto"/>
        <w:left w:val="none" w:sz="0" w:space="0" w:color="auto"/>
        <w:bottom w:val="none" w:sz="0" w:space="0" w:color="auto"/>
        <w:right w:val="none" w:sz="0" w:space="0" w:color="auto"/>
      </w:divBdr>
    </w:div>
    <w:div w:id="1385912416">
      <w:bodyDiv w:val="1"/>
      <w:marLeft w:val="0"/>
      <w:marRight w:val="0"/>
      <w:marTop w:val="0"/>
      <w:marBottom w:val="0"/>
      <w:divBdr>
        <w:top w:val="none" w:sz="0" w:space="0" w:color="auto"/>
        <w:left w:val="none" w:sz="0" w:space="0" w:color="auto"/>
        <w:bottom w:val="none" w:sz="0" w:space="0" w:color="auto"/>
        <w:right w:val="none" w:sz="0" w:space="0" w:color="auto"/>
      </w:divBdr>
    </w:div>
    <w:div w:id="1390418421">
      <w:bodyDiv w:val="1"/>
      <w:marLeft w:val="0"/>
      <w:marRight w:val="0"/>
      <w:marTop w:val="0"/>
      <w:marBottom w:val="0"/>
      <w:divBdr>
        <w:top w:val="none" w:sz="0" w:space="0" w:color="auto"/>
        <w:left w:val="none" w:sz="0" w:space="0" w:color="auto"/>
        <w:bottom w:val="none" w:sz="0" w:space="0" w:color="auto"/>
        <w:right w:val="none" w:sz="0" w:space="0" w:color="auto"/>
      </w:divBdr>
    </w:div>
    <w:div w:id="1396120183">
      <w:bodyDiv w:val="1"/>
      <w:marLeft w:val="0"/>
      <w:marRight w:val="0"/>
      <w:marTop w:val="0"/>
      <w:marBottom w:val="0"/>
      <w:divBdr>
        <w:top w:val="none" w:sz="0" w:space="0" w:color="auto"/>
        <w:left w:val="none" w:sz="0" w:space="0" w:color="auto"/>
        <w:bottom w:val="none" w:sz="0" w:space="0" w:color="auto"/>
        <w:right w:val="none" w:sz="0" w:space="0" w:color="auto"/>
      </w:divBdr>
    </w:div>
    <w:div w:id="1403404786">
      <w:bodyDiv w:val="1"/>
      <w:marLeft w:val="0"/>
      <w:marRight w:val="0"/>
      <w:marTop w:val="0"/>
      <w:marBottom w:val="0"/>
      <w:divBdr>
        <w:top w:val="none" w:sz="0" w:space="0" w:color="auto"/>
        <w:left w:val="none" w:sz="0" w:space="0" w:color="auto"/>
        <w:bottom w:val="none" w:sz="0" w:space="0" w:color="auto"/>
        <w:right w:val="none" w:sz="0" w:space="0" w:color="auto"/>
      </w:divBdr>
    </w:div>
    <w:div w:id="1406489862">
      <w:marLeft w:val="0"/>
      <w:marRight w:val="0"/>
      <w:marTop w:val="0"/>
      <w:marBottom w:val="0"/>
      <w:divBdr>
        <w:top w:val="none" w:sz="0" w:space="0" w:color="auto"/>
        <w:left w:val="none" w:sz="0" w:space="0" w:color="auto"/>
        <w:bottom w:val="none" w:sz="0" w:space="0" w:color="auto"/>
        <w:right w:val="none" w:sz="0" w:space="0" w:color="auto"/>
      </w:divBdr>
    </w:div>
    <w:div w:id="1425342800">
      <w:bodyDiv w:val="1"/>
      <w:marLeft w:val="0"/>
      <w:marRight w:val="0"/>
      <w:marTop w:val="0"/>
      <w:marBottom w:val="0"/>
      <w:divBdr>
        <w:top w:val="none" w:sz="0" w:space="0" w:color="auto"/>
        <w:left w:val="none" w:sz="0" w:space="0" w:color="auto"/>
        <w:bottom w:val="none" w:sz="0" w:space="0" w:color="auto"/>
        <w:right w:val="none" w:sz="0" w:space="0" w:color="auto"/>
      </w:divBdr>
    </w:div>
    <w:div w:id="1437991293">
      <w:bodyDiv w:val="1"/>
      <w:marLeft w:val="0"/>
      <w:marRight w:val="0"/>
      <w:marTop w:val="0"/>
      <w:marBottom w:val="0"/>
      <w:divBdr>
        <w:top w:val="none" w:sz="0" w:space="0" w:color="auto"/>
        <w:left w:val="none" w:sz="0" w:space="0" w:color="auto"/>
        <w:bottom w:val="none" w:sz="0" w:space="0" w:color="auto"/>
        <w:right w:val="none" w:sz="0" w:space="0" w:color="auto"/>
      </w:divBdr>
    </w:div>
    <w:div w:id="1456875207">
      <w:bodyDiv w:val="1"/>
      <w:marLeft w:val="0"/>
      <w:marRight w:val="0"/>
      <w:marTop w:val="0"/>
      <w:marBottom w:val="0"/>
      <w:divBdr>
        <w:top w:val="none" w:sz="0" w:space="0" w:color="auto"/>
        <w:left w:val="none" w:sz="0" w:space="0" w:color="auto"/>
        <w:bottom w:val="none" w:sz="0" w:space="0" w:color="auto"/>
        <w:right w:val="none" w:sz="0" w:space="0" w:color="auto"/>
      </w:divBdr>
    </w:div>
    <w:div w:id="1464545597">
      <w:bodyDiv w:val="1"/>
      <w:marLeft w:val="0"/>
      <w:marRight w:val="0"/>
      <w:marTop w:val="0"/>
      <w:marBottom w:val="0"/>
      <w:divBdr>
        <w:top w:val="none" w:sz="0" w:space="0" w:color="auto"/>
        <w:left w:val="none" w:sz="0" w:space="0" w:color="auto"/>
        <w:bottom w:val="none" w:sz="0" w:space="0" w:color="auto"/>
        <w:right w:val="none" w:sz="0" w:space="0" w:color="auto"/>
      </w:divBdr>
    </w:div>
    <w:div w:id="1473719962">
      <w:marLeft w:val="0"/>
      <w:marRight w:val="0"/>
      <w:marTop w:val="0"/>
      <w:marBottom w:val="0"/>
      <w:divBdr>
        <w:top w:val="none" w:sz="0" w:space="0" w:color="auto"/>
        <w:left w:val="none" w:sz="0" w:space="0" w:color="auto"/>
        <w:bottom w:val="none" w:sz="0" w:space="0" w:color="auto"/>
        <w:right w:val="none" w:sz="0" w:space="0" w:color="auto"/>
      </w:divBdr>
    </w:div>
    <w:div w:id="1473861387">
      <w:marLeft w:val="0"/>
      <w:marRight w:val="0"/>
      <w:marTop w:val="0"/>
      <w:marBottom w:val="0"/>
      <w:divBdr>
        <w:top w:val="none" w:sz="0" w:space="0" w:color="auto"/>
        <w:left w:val="none" w:sz="0" w:space="0" w:color="auto"/>
        <w:bottom w:val="none" w:sz="0" w:space="0" w:color="auto"/>
        <w:right w:val="none" w:sz="0" w:space="0" w:color="auto"/>
      </w:divBdr>
    </w:div>
    <w:div w:id="1477992845">
      <w:bodyDiv w:val="1"/>
      <w:marLeft w:val="0"/>
      <w:marRight w:val="0"/>
      <w:marTop w:val="0"/>
      <w:marBottom w:val="0"/>
      <w:divBdr>
        <w:top w:val="none" w:sz="0" w:space="0" w:color="auto"/>
        <w:left w:val="none" w:sz="0" w:space="0" w:color="auto"/>
        <w:bottom w:val="none" w:sz="0" w:space="0" w:color="auto"/>
        <w:right w:val="none" w:sz="0" w:space="0" w:color="auto"/>
      </w:divBdr>
    </w:div>
    <w:div w:id="1479300034">
      <w:bodyDiv w:val="1"/>
      <w:marLeft w:val="0"/>
      <w:marRight w:val="0"/>
      <w:marTop w:val="0"/>
      <w:marBottom w:val="0"/>
      <w:divBdr>
        <w:top w:val="none" w:sz="0" w:space="0" w:color="auto"/>
        <w:left w:val="none" w:sz="0" w:space="0" w:color="auto"/>
        <w:bottom w:val="none" w:sz="0" w:space="0" w:color="auto"/>
        <w:right w:val="none" w:sz="0" w:space="0" w:color="auto"/>
      </w:divBdr>
    </w:div>
    <w:div w:id="1487278171">
      <w:bodyDiv w:val="1"/>
      <w:marLeft w:val="0"/>
      <w:marRight w:val="0"/>
      <w:marTop w:val="0"/>
      <w:marBottom w:val="0"/>
      <w:divBdr>
        <w:top w:val="none" w:sz="0" w:space="0" w:color="auto"/>
        <w:left w:val="none" w:sz="0" w:space="0" w:color="auto"/>
        <w:bottom w:val="none" w:sz="0" w:space="0" w:color="auto"/>
        <w:right w:val="none" w:sz="0" w:space="0" w:color="auto"/>
      </w:divBdr>
    </w:div>
    <w:div w:id="1494492465">
      <w:bodyDiv w:val="1"/>
      <w:marLeft w:val="0"/>
      <w:marRight w:val="0"/>
      <w:marTop w:val="0"/>
      <w:marBottom w:val="0"/>
      <w:divBdr>
        <w:top w:val="none" w:sz="0" w:space="0" w:color="auto"/>
        <w:left w:val="none" w:sz="0" w:space="0" w:color="auto"/>
        <w:bottom w:val="none" w:sz="0" w:space="0" w:color="auto"/>
        <w:right w:val="none" w:sz="0" w:space="0" w:color="auto"/>
      </w:divBdr>
    </w:div>
    <w:div w:id="1508714049">
      <w:bodyDiv w:val="1"/>
      <w:marLeft w:val="0"/>
      <w:marRight w:val="0"/>
      <w:marTop w:val="0"/>
      <w:marBottom w:val="0"/>
      <w:divBdr>
        <w:top w:val="none" w:sz="0" w:space="0" w:color="auto"/>
        <w:left w:val="none" w:sz="0" w:space="0" w:color="auto"/>
        <w:bottom w:val="none" w:sz="0" w:space="0" w:color="auto"/>
        <w:right w:val="none" w:sz="0" w:space="0" w:color="auto"/>
      </w:divBdr>
    </w:div>
    <w:div w:id="1509178949">
      <w:marLeft w:val="0"/>
      <w:marRight w:val="0"/>
      <w:marTop w:val="0"/>
      <w:marBottom w:val="0"/>
      <w:divBdr>
        <w:top w:val="none" w:sz="0" w:space="0" w:color="auto"/>
        <w:left w:val="none" w:sz="0" w:space="0" w:color="auto"/>
        <w:bottom w:val="none" w:sz="0" w:space="0" w:color="auto"/>
        <w:right w:val="none" w:sz="0" w:space="0" w:color="auto"/>
      </w:divBdr>
    </w:div>
    <w:div w:id="1526095974">
      <w:bodyDiv w:val="1"/>
      <w:marLeft w:val="0"/>
      <w:marRight w:val="0"/>
      <w:marTop w:val="0"/>
      <w:marBottom w:val="0"/>
      <w:divBdr>
        <w:top w:val="none" w:sz="0" w:space="0" w:color="auto"/>
        <w:left w:val="none" w:sz="0" w:space="0" w:color="auto"/>
        <w:bottom w:val="none" w:sz="0" w:space="0" w:color="auto"/>
        <w:right w:val="none" w:sz="0" w:space="0" w:color="auto"/>
      </w:divBdr>
    </w:div>
    <w:div w:id="1532837318">
      <w:bodyDiv w:val="1"/>
      <w:marLeft w:val="0"/>
      <w:marRight w:val="0"/>
      <w:marTop w:val="0"/>
      <w:marBottom w:val="0"/>
      <w:divBdr>
        <w:top w:val="none" w:sz="0" w:space="0" w:color="auto"/>
        <w:left w:val="none" w:sz="0" w:space="0" w:color="auto"/>
        <w:bottom w:val="none" w:sz="0" w:space="0" w:color="auto"/>
        <w:right w:val="none" w:sz="0" w:space="0" w:color="auto"/>
      </w:divBdr>
    </w:div>
    <w:div w:id="1549490448">
      <w:bodyDiv w:val="1"/>
      <w:marLeft w:val="0"/>
      <w:marRight w:val="0"/>
      <w:marTop w:val="0"/>
      <w:marBottom w:val="0"/>
      <w:divBdr>
        <w:top w:val="none" w:sz="0" w:space="0" w:color="auto"/>
        <w:left w:val="none" w:sz="0" w:space="0" w:color="auto"/>
        <w:bottom w:val="none" w:sz="0" w:space="0" w:color="auto"/>
        <w:right w:val="none" w:sz="0" w:space="0" w:color="auto"/>
      </w:divBdr>
    </w:div>
    <w:div w:id="1555114534">
      <w:marLeft w:val="0"/>
      <w:marRight w:val="0"/>
      <w:marTop w:val="0"/>
      <w:marBottom w:val="0"/>
      <w:divBdr>
        <w:top w:val="none" w:sz="0" w:space="0" w:color="auto"/>
        <w:left w:val="none" w:sz="0" w:space="0" w:color="auto"/>
        <w:bottom w:val="none" w:sz="0" w:space="0" w:color="auto"/>
        <w:right w:val="none" w:sz="0" w:space="0" w:color="auto"/>
      </w:divBdr>
    </w:div>
    <w:div w:id="1562254094">
      <w:bodyDiv w:val="1"/>
      <w:marLeft w:val="0"/>
      <w:marRight w:val="0"/>
      <w:marTop w:val="0"/>
      <w:marBottom w:val="0"/>
      <w:divBdr>
        <w:top w:val="none" w:sz="0" w:space="0" w:color="auto"/>
        <w:left w:val="none" w:sz="0" w:space="0" w:color="auto"/>
        <w:bottom w:val="none" w:sz="0" w:space="0" w:color="auto"/>
        <w:right w:val="none" w:sz="0" w:space="0" w:color="auto"/>
      </w:divBdr>
    </w:div>
    <w:div w:id="1565722869">
      <w:marLeft w:val="0"/>
      <w:marRight w:val="0"/>
      <w:marTop w:val="0"/>
      <w:marBottom w:val="0"/>
      <w:divBdr>
        <w:top w:val="none" w:sz="0" w:space="0" w:color="auto"/>
        <w:left w:val="none" w:sz="0" w:space="0" w:color="auto"/>
        <w:bottom w:val="none" w:sz="0" w:space="0" w:color="auto"/>
        <w:right w:val="none" w:sz="0" w:space="0" w:color="auto"/>
      </w:divBdr>
    </w:div>
    <w:div w:id="1572041491">
      <w:bodyDiv w:val="1"/>
      <w:marLeft w:val="0"/>
      <w:marRight w:val="0"/>
      <w:marTop w:val="0"/>
      <w:marBottom w:val="0"/>
      <w:divBdr>
        <w:top w:val="none" w:sz="0" w:space="0" w:color="auto"/>
        <w:left w:val="none" w:sz="0" w:space="0" w:color="auto"/>
        <w:bottom w:val="none" w:sz="0" w:space="0" w:color="auto"/>
        <w:right w:val="none" w:sz="0" w:space="0" w:color="auto"/>
      </w:divBdr>
    </w:div>
    <w:div w:id="1573850524">
      <w:marLeft w:val="0"/>
      <w:marRight w:val="0"/>
      <w:marTop w:val="0"/>
      <w:marBottom w:val="0"/>
      <w:divBdr>
        <w:top w:val="none" w:sz="0" w:space="0" w:color="auto"/>
        <w:left w:val="none" w:sz="0" w:space="0" w:color="auto"/>
        <w:bottom w:val="none" w:sz="0" w:space="0" w:color="auto"/>
        <w:right w:val="none" w:sz="0" w:space="0" w:color="auto"/>
      </w:divBdr>
    </w:div>
    <w:div w:id="1583753444">
      <w:bodyDiv w:val="1"/>
      <w:marLeft w:val="0"/>
      <w:marRight w:val="0"/>
      <w:marTop w:val="0"/>
      <w:marBottom w:val="0"/>
      <w:divBdr>
        <w:top w:val="none" w:sz="0" w:space="0" w:color="auto"/>
        <w:left w:val="none" w:sz="0" w:space="0" w:color="auto"/>
        <w:bottom w:val="none" w:sz="0" w:space="0" w:color="auto"/>
        <w:right w:val="none" w:sz="0" w:space="0" w:color="auto"/>
      </w:divBdr>
      <w:divsChild>
        <w:div w:id="395785204">
          <w:marLeft w:val="446"/>
          <w:marRight w:val="0"/>
          <w:marTop w:val="120"/>
          <w:marBottom w:val="120"/>
          <w:divBdr>
            <w:top w:val="none" w:sz="0" w:space="0" w:color="auto"/>
            <w:left w:val="none" w:sz="0" w:space="0" w:color="auto"/>
            <w:bottom w:val="none" w:sz="0" w:space="0" w:color="auto"/>
            <w:right w:val="none" w:sz="0" w:space="0" w:color="auto"/>
          </w:divBdr>
        </w:div>
        <w:div w:id="1214806743">
          <w:marLeft w:val="446"/>
          <w:marRight w:val="0"/>
          <w:marTop w:val="120"/>
          <w:marBottom w:val="120"/>
          <w:divBdr>
            <w:top w:val="none" w:sz="0" w:space="0" w:color="auto"/>
            <w:left w:val="none" w:sz="0" w:space="0" w:color="auto"/>
            <w:bottom w:val="none" w:sz="0" w:space="0" w:color="auto"/>
            <w:right w:val="none" w:sz="0" w:space="0" w:color="auto"/>
          </w:divBdr>
        </w:div>
        <w:div w:id="1511723946">
          <w:marLeft w:val="446"/>
          <w:marRight w:val="0"/>
          <w:marTop w:val="120"/>
          <w:marBottom w:val="12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595242937">
      <w:bodyDiv w:val="1"/>
      <w:marLeft w:val="0"/>
      <w:marRight w:val="0"/>
      <w:marTop w:val="0"/>
      <w:marBottom w:val="0"/>
      <w:divBdr>
        <w:top w:val="none" w:sz="0" w:space="0" w:color="auto"/>
        <w:left w:val="none" w:sz="0" w:space="0" w:color="auto"/>
        <w:bottom w:val="none" w:sz="0" w:space="0" w:color="auto"/>
        <w:right w:val="none" w:sz="0" w:space="0" w:color="auto"/>
      </w:divBdr>
      <w:divsChild>
        <w:div w:id="157234117">
          <w:marLeft w:val="547"/>
          <w:marRight w:val="0"/>
          <w:marTop w:val="0"/>
          <w:marBottom w:val="0"/>
          <w:divBdr>
            <w:top w:val="none" w:sz="0" w:space="0" w:color="auto"/>
            <w:left w:val="none" w:sz="0" w:space="0" w:color="auto"/>
            <w:bottom w:val="none" w:sz="0" w:space="0" w:color="auto"/>
            <w:right w:val="none" w:sz="0" w:space="0" w:color="auto"/>
          </w:divBdr>
        </w:div>
        <w:div w:id="272399308">
          <w:marLeft w:val="547"/>
          <w:marRight w:val="0"/>
          <w:marTop w:val="0"/>
          <w:marBottom w:val="0"/>
          <w:divBdr>
            <w:top w:val="none" w:sz="0" w:space="0" w:color="auto"/>
            <w:left w:val="none" w:sz="0" w:space="0" w:color="auto"/>
            <w:bottom w:val="none" w:sz="0" w:space="0" w:color="auto"/>
            <w:right w:val="none" w:sz="0" w:space="0" w:color="auto"/>
          </w:divBdr>
        </w:div>
        <w:div w:id="432095653">
          <w:marLeft w:val="547"/>
          <w:marRight w:val="0"/>
          <w:marTop w:val="0"/>
          <w:marBottom w:val="0"/>
          <w:divBdr>
            <w:top w:val="none" w:sz="0" w:space="0" w:color="auto"/>
            <w:left w:val="none" w:sz="0" w:space="0" w:color="auto"/>
            <w:bottom w:val="none" w:sz="0" w:space="0" w:color="auto"/>
            <w:right w:val="none" w:sz="0" w:space="0" w:color="auto"/>
          </w:divBdr>
        </w:div>
        <w:div w:id="491335766">
          <w:marLeft w:val="547"/>
          <w:marRight w:val="0"/>
          <w:marTop w:val="0"/>
          <w:marBottom w:val="0"/>
          <w:divBdr>
            <w:top w:val="none" w:sz="0" w:space="0" w:color="auto"/>
            <w:left w:val="none" w:sz="0" w:space="0" w:color="auto"/>
            <w:bottom w:val="none" w:sz="0" w:space="0" w:color="auto"/>
            <w:right w:val="none" w:sz="0" w:space="0" w:color="auto"/>
          </w:divBdr>
        </w:div>
        <w:div w:id="533226735">
          <w:marLeft w:val="547"/>
          <w:marRight w:val="0"/>
          <w:marTop w:val="0"/>
          <w:marBottom w:val="0"/>
          <w:divBdr>
            <w:top w:val="none" w:sz="0" w:space="0" w:color="auto"/>
            <w:left w:val="none" w:sz="0" w:space="0" w:color="auto"/>
            <w:bottom w:val="none" w:sz="0" w:space="0" w:color="auto"/>
            <w:right w:val="none" w:sz="0" w:space="0" w:color="auto"/>
          </w:divBdr>
        </w:div>
        <w:div w:id="584148971">
          <w:marLeft w:val="547"/>
          <w:marRight w:val="0"/>
          <w:marTop w:val="0"/>
          <w:marBottom w:val="0"/>
          <w:divBdr>
            <w:top w:val="none" w:sz="0" w:space="0" w:color="auto"/>
            <w:left w:val="none" w:sz="0" w:space="0" w:color="auto"/>
            <w:bottom w:val="none" w:sz="0" w:space="0" w:color="auto"/>
            <w:right w:val="none" w:sz="0" w:space="0" w:color="auto"/>
          </w:divBdr>
        </w:div>
        <w:div w:id="1381130077">
          <w:marLeft w:val="547"/>
          <w:marRight w:val="0"/>
          <w:marTop w:val="0"/>
          <w:marBottom w:val="0"/>
          <w:divBdr>
            <w:top w:val="none" w:sz="0" w:space="0" w:color="auto"/>
            <w:left w:val="none" w:sz="0" w:space="0" w:color="auto"/>
            <w:bottom w:val="none" w:sz="0" w:space="0" w:color="auto"/>
            <w:right w:val="none" w:sz="0" w:space="0" w:color="auto"/>
          </w:divBdr>
        </w:div>
        <w:div w:id="1910382046">
          <w:marLeft w:val="547"/>
          <w:marRight w:val="0"/>
          <w:marTop w:val="0"/>
          <w:marBottom w:val="0"/>
          <w:divBdr>
            <w:top w:val="none" w:sz="0" w:space="0" w:color="auto"/>
            <w:left w:val="none" w:sz="0" w:space="0" w:color="auto"/>
            <w:bottom w:val="none" w:sz="0" w:space="0" w:color="auto"/>
            <w:right w:val="none" w:sz="0" w:space="0" w:color="auto"/>
          </w:divBdr>
        </w:div>
        <w:div w:id="1994944859">
          <w:marLeft w:val="547"/>
          <w:marRight w:val="0"/>
          <w:marTop w:val="0"/>
          <w:marBottom w:val="0"/>
          <w:divBdr>
            <w:top w:val="none" w:sz="0" w:space="0" w:color="auto"/>
            <w:left w:val="none" w:sz="0" w:space="0" w:color="auto"/>
            <w:bottom w:val="none" w:sz="0" w:space="0" w:color="auto"/>
            <w:right w:val="none" w:sz="0" w:space="0" w:color="auto"/>
          </w:divBdr>
        </w:div>
        <w:div w:id="2021085696">
          <w:marLeft w:val="547"/>
          <w:marRight w:val="0"/>
          <w:marTop w:val="0"/>
          <w:marBottom w:val="0"/>
          <w:divBdr>
            <w:top w:val="none" w:sz="0" w:space="0" w:color="auto"/>
            <w:left w:val="none" w:sz="0" w:space="0" w:color="auto"/>
            <w:bottom w:val="none" w:sz="0" w:space="0" w:color="auto"/>
            <w:right w:val="none" w:sz="0" w:space="0" w:color="auto"/>
          </w:divBdr>
        </w:div>
      </w:divsChild>
    </w:div>
    <w:div w:id="1596136697">
      <w:bodyDiv w:val="1"/>
      <w:marLeft w:val="0"/>
      <w:marRight w:val="0"/>
      <w:marTop w:val="0"/>
      <w:marBottom w:val="0"/>
      <w:divBdr>
        <w:top w:val="none" w:sz="0" w:space="0" w:color="auto"/>
        <w:left w:val="none" w:sz="0" w:space="0" w:color="auto"/>
        <w:bottom w:val="none" w:sz="0" w:space="0" w:color="auto"/>
        <w:right w:val="none" w:sz="0" w:space="0" w:color="auto"/>
      </w:divBdr>
    </w:div>
    <w:div w:id="1627543989">
      <w:marLeft w:val="0"/>
      <w:marRight w:val="0"/>
      <w:marTop w:val="0"/>
      <w:marBottom w:val="0"/>
      <w:divBdr>
        <w:top w:val="none" w:sz="0" w:space="0" w:color="auto"/>
        <w:left w:val="none" w:sz="0" w:space="0" w:color="auto"/>
        <w:bottom w:val="none" w:sz="0" w:space="0" w:color="auto"/>
        <w:right w:val="none" w:sz="0" w:space="0" w:color="auto"/>
      </w:divBdr>
    </w:div>
    <w:div w:id="1631669756">
      <w:marLeft w:val="0"/>
      <w:marRight w:val="0"/>
      <w:marTop w:val="0"/>
      <w:marBottom w:val="0"/>
      <w:divBdr>
        <w:top w:val="none" w:sz="0" w:space="0" w:color="auto"/>
        <w:left w:val="none" w:sz="0" w:space="0" w:color="auto"/>
        <w:bottom w:val="none" w:sz="0" w:space="0" w:color="auto"/>
        <w:right w:val="none" w:sz="0" w:space="0" w:color="auto"/>
      </w:divBdr>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34362320">
      <w:bodyDiv w:val="1"/>
      <w:marLeft w:val="0"/>
      <w:marRight w:val="0"/>
      <w:marTop w:val="0"/>
      <w:marBottom w:val="0"/>
      <w:divBdr>
        <w:top w:val="none" w:sz="0" w:space="0" w:color="auto"/>
        <w:left w:val="none" w:sz="0" w:space="0" w:color="auto"/>
        <w:bottom w:val="none" w:sz="0" w:space="0" w:color="auto"/>
        <w:right w:val="none" w:sz="0" w:space="0" w:color="auto"/>
      </w:divBdr>
    </w:div>
    <w:div w:id="1640846375">
      <w:bodyDiv w:val="1"/>
      <w:marLeft w:val="0"/>
      <w:marRight w:val="0"/>
      <w:marTop w:val="0"/>
      <w:marBottom w:val="0"/>
      <w:divBdr>
        <w:top w:val="none" w:sz="0" w:space="0" w:color="auto"/>
        <w:left w:val="none" w:sz="0" w:space="0" w:color="auto"/>
        <w:bottom w:val="none" w:sz="0" w:space="0" w:color="auto"/>
        <w:right w:val="none" w:sz="0" w:space="0" w:color="auto"/>
      </w:divBdr>
    </w:div>
    <w:div w:id="1641498086">
      <w:marLeft w:val="0"/>
      <w:marRight w:val="0"/>
      <w:marTop w:val="0"/>
      <w:marBottom w:val="0"/>
      <w:divBdr>
        <w:top w:val="none" w:sz="0" w:space="0" w:color="auto"/>
        <w:left w:val="none" w:sz="0" w:space="0" w:color="auto"/>
        <w:bottom w:val="none" w:sz="0" w:space="0" w:color="auto"/>
        <w:right w:val="none" w:sz="0" w:space="0" w:color="auto"/>
      </w:divBdr>
    </w:div>
    <w:div w:id="1643925229">
      <w:marLeft w:val="0"/>
      <w:marRight w:val="0"/>
      <w:marTop w:val="0"/>
      <w:marBottom w:val="0"/>
      <w:divBdr>
        <w:top w:val="none" w:sz="0" w:space="0" w:color="auto"/>
        <w:left w:val="none" w:sz="0" w:space="0" w:color="auto"/>
        <w:bottom w:val="none" w:sz="0" w:space="0" w:color="auto"/>
        <w:right w:val="none" w:sz="0" w:space="0" w:color="auto"/>
      </w:divBdr>
    </w:div>
    <w:div w:id="1657807711">
      <w:marLeft w:val="0"/>
      <w:marRight w:val="0"/>
      <w:marTop w:val="0"/>
      <w:marBottom w:val="0"/>
      <w:divBdr>
        <w:top w:val="none" w:sz="0" w:space="0" w:color="auto"/>
        <w:left w:val="none" w:sz="0" w:space="0" w:color="auto"/>
        <w:bottom w:val="none" w:sz="0" w:space="0" w:color="auto"/>
        <w:right w:val="none" w:sz="0" w:space="0" w:color="auto"/>
      </w:divBdr>
    </w:div>
    <w:div w:id="1686055522">
      <w:marLeft w:val="0"/>
      <w:marRight w:val="0"/>
      <w:marTop w:val="0"/>
      <w:marBottom w:val="0"/>
      <w:divBdr>
        <w:top w:val="none" w:sz="0" w:space="0" w:color="auto"/>
        <w:left w:val="none" w:sz="0" w:space="0" w:color="auto"/>
        <w:bottom w:val="none" w:sz="0" w:space="0" w:color="auto"/>
        <w:right w:val="none" w:sz="0" w:space="0" w:color="auto"/>
      </w:divBdr>
    </w:div>
    <w:div w:id="1686059382">
      <w:marLeft w:val="0"/>
      <w:marRight w:val="0"/>
      <w:marTop w:val="0"/>
      <w:marBottom w:val="0"/>
      <w:divBdr>
        <w:top w:val="none" w:sz="0" w:space="0" w:color="auto"/>
        <w:left w:val="none" w:sz="0" w:space="0" w:color="auto"/>
        <w:bottom w:val="none" w:sz="0" w:space="0" w:color="auto"/>
        <w:right w:val="none" w:sz="0" w:space="0" w:color="auto"/>
      </w:divBdr>
    </w:div>
    <w:div w:id="1689670934">
      <w:bodyDiv w:val="1"/>
      <w:marLeft w:val="0"/>
      <w:marRight w:val="0"/>
      <w:marTop w:val="0"/>
      <w:marBottom w:val="0"/>
      <w:divBdr>
        <w:top w:val="none" w:sz="0" w:space="0" w:color="auto"/>
        <w:left w:val="none" w:sz="0" w:space="0" w:color="auto"/>
        <w:bottom w:val="none" w:sz="0" w:space="0" w:color="auto"/>
        <w:right w:val="none" w:sz="0" w:space="0" w:color="auto"/>
      </w:divBdr>
      <w:divsChild>
        <w:div w:id="954210975">
          <w:marLeft w:val="1166"/>
          <w:marRight w:val="0"/>
          <w:marTop w:val="0"/>
          <w:marBottom w:val="0"/>
          <w:divBdr>
            <w:top w:val="none" w:sz="0" w:space="0" w:color="auto"/>
            <w:left w:val="none" w:sz="0" w:space="0" w:color="auto"/>
            <w:bottom w:val="none" w:sz="0" w:space="0" w:color="auto"/>
            <w:right w:val="none" w:sz="0" w:space="0" w:color="auto"/>
          </w:divBdr>
        </w:div>
        <w:div w:id="1737362013">
          <w:marLeft w:val="547"/>
          <w:marRight w:val="0"/>
          <w:marTop w:val="0"/>
          <w:marBottom w:val="0"/>
          <w:divBdr>
            <w:top w:val="none" w:sz="0" w:space="0" w:color="auto"/>
            <w:left w:val="none" w:sz="0" w:space="0" w:color="auto"/>
            <w:bottom w:val="none" w:sz="0" w:space="0" w:color="auto"/>
            <w:right w:val="none" w:sz="0" w:space="0" w:color="auto"/>
          </w:divBdr>
        </w:div>
      </w:divsChild>
    </w:div>
    <w:div w:id="1689865847">
      <w:bodyDiv w:val="1"/>
      <w:marLeft w:val="0"/>
      <w:marRight w:val="0"/>
      <w:marTop w:val="0"/>
      <w:marBottom w:val="0"/>
      <w:divBdr>
        <w:top w:val="none" w:sz="0" w:space="0" w:color="auto"/>
        <w:left w:val="none" w:sz="0" w:space="0" w:color="auto"/>
        <w:bottom w:val="none" w:sz="0" w:space="0" w:color="auto"/>
        <w:right w:val="none" w:sz="0" w:space="0" w:color="auto"/>
      </w:divBdr>
    </w:div>
    <w:div w:id="1690370536">
      <w:marLeft w:val="0"/>
      <w:marRight w:val="0"/>
      <w:marTop w:val="0"/>
      <w:marBottom w:val="0"/>
      <w:divBdr>
        <w:top w:val="none" w:sz="0" w:space="0" w:color="auto"/>
        <w:left w:val="none" w:sz="0" w:space="0" w:color="auto"/>
        <w:bottom w:val="none" w:sz="0" w:space="0" w:color="auto"/>
        <w:right w:val="none" w:sz="0" w:space="0" w:color="auto"/>
      </w:divBdr>
    </w:div>
    <w:div w:id="1693070693">
      <w:bodyDiv w:val="1"/>
      <w:marLeft w:val="0"/>
      <w:marRight w:val="0"/>
      <w:marTop w:val="0"/>
      <w:marBottom w:val="0"/>
      <w:divBdr>
        <w:top w:val="none" w:sz="0" w:space="0" w:color="auto"/>
        <w:left w:val="none" w:sz="0" w:space="0" w:color="auto"/>
        <w:bottom w:val="none" w:sz="0" w:space="0" w:color="auto"/>
        <w:right w:val="none" w:sz="0" w:space="0" w:color="auto"/>
      </w:divBdr>
    </w:div>
    <w:div w:id="1704667392">
      <w:bodyDiv w:val="1"/>
      <w:marLeft w:val="0"/>
      <w:marRight w:val="0"/>
      <w:marTop w:val="0"/>
      <w:marBottom w:val="0"/>
      <w:divBdr>
        <w:top w:val="none" w:sz="0" w:space="0" w:color="auto"/>
        <w:left w:val="none" w:sz="0" w:space="0" w:color="auto"/>
        <w:bottom w:val="none" w:sz="0" w:space="0" w:color="auto"/>
        <w:right w:val="none" w:sz="0" w:space="0" w:color="auto"/>
      </w:divBdr>
    </w:div>
    <w:div w:id="1714235624">
      <w:bodyDiv w:val="1"/>
      <w:marLeft w:val="0"/>
      <w:marRight w:val="0"/>
      <w:marTop w:val="0"/>
      <w:marBottom w:val="0"/>
      <w:divBdr>
        <w:top w:val="none" w:sz="0" w:space="0" w:color="auto"/>
        <w:left w:val="none" w:sz="0" w:space="0" w:color="auto"/>
        <w:bottom w:val="none" w:sz="0" w:space="0" w:color="auto"/>
        <w:right w:val="none" w:sz="0" w:space="0" w:color="auto"/>
      </w:divBdr>
    </w:div>
    <w:div w:id="1714387143">
      <w:bodyDiv w:val="1"/>
      <w:marLeft w:val="0"/>
      <w:marRight w:val="0"/>
      <w:marTop w:val="0"/>
      <w:marBottom w:val="0"/>
      <w:divBdr>
        <w:top w:val="none" w:sz="0" w:space="0" w:color="auto"/>
        <w:left w:val="none" w:sz="0" w:space="0" w:color="auto"/>
        <w:bottom w:val="none" w:sz="0" w:space="0" w:color="auto"/>
        <w:right w:val="none" w:sz="0" w:space="0" w:color="auto"/>
      </w:divBdr>
    </w:div>
    <w:div w:id="1724212590">
      <w:marLeft w:val="0"/>
      <w:marRight w:val="0"/>
      <w:marTop w:val="0"/>
      <w:marBottom w:val="0"/>
      <w:divBdr>
        <w:top w:val="none" w:sz="0" w:space="0" w:color="auto"/>
        <w:left w:val="none" w:sz="0" w:space="0" w:color="auto"/>
        <w:bottom w:val="none" w:sz="0" w:space="0" w:color="auto"/>
        <w:right w:val="none" w:sz="0" w:space="0" w:color="auto"/>
      </w:divBdr>
    </w:div>
    <w:div w:id="1739131849">
      <w:bodyDiv w:val="1"/>
      <w:marLeft w:val="0"/>
      <w:marRight w:val="0"/>
      <w:marTop w:val="0"/>
      <w:marBottom w:val="0"/>
      <w:divBdr>
        <w:top w:val="none" w:sz="0" w:space="0" w:color="auto"/>
        <w:left w:val="none" w:sz="0" w:space="0" w:color="auto"/>
        <w:bottom w:val="none" w:sz="0" w:space="0" w:color="auto"/>
        <w:right w:val="none" w:sz="0" w:space="0" w:color="auto"/>
      </w:divBdr>
    </w:div>
    <w:div w:id="1742948539">
      <w:bodyDiv w:val="1"/>
      <w:marLeft w:val="0"/>
      <w:marRight w:val="0"/>
      <w:marTop w:val="0"/>
      <w:marBottom w:val="0"/>
      <w:divBdr>
        <w:top w:val="none" w:sz="0" w:space="0" w:color="auto"/>
        <w:left w:val="none" w:sz="0" w:space="0" w:color="auto"/>
        <w:bottom w:val="none" w:sz="0" w:space="0" w:color="auto"/>
        <w:right w:val="none" w:sz="0" w:space="0" w:color="auto"/>
      </w:divBdr>
    </w:div>
    <w:div w:id="1749376388">
      <w:bodyDiv w:val="1"/>
      <w:marLeft w:val="0"/>
      <w:marRight w:val="0"/>
      <w:marTop w:val="0"/>
      <w:marBottom w:val="0"/>
      <w:divBdr>
        <w:top w:val="none" w:sz="0" w:space="0" w:color="auto"/>
        <w:left w:val="none" w:sz="0" w:space="0" w:color="auto"/>
        <w:bottom w:val="none" w:sz="0" w:space="0" w:color="auto"/>
        <w:right w:val="none" w:sz="0" w:space="0" w:color="auto"/>
      </w:divBdr>
    </w:div>
    <w:div w:id="1755203580">
      <w:bodyDiv w:val="1"/>
      <w:marLeft w:val="0"/>
      <w:marRight w:val="0"/>
      <w:marTop w:val="0"/>
      <w:marBottom w:val="0"/>
      <w:divBdr>
        <w:top w:val="none" w:sz="0" w:space="0" w:color="auto"/>
        <w:left w:val="none" w:sz="0" w:space="0" w:color="auto"/>
        <w:bottom w:val="none" w:sz="0" w:space="0" w:color="auto"/>
        <w:right w:val="none" w:sz="0" w:space="0" w:color="auto"/>
      </w:divBdr>
    </w:div>
    <w:div w:id="1758821856">
      <w:bodyDiv w:val="1"/>
      <w:marLeft w:val="0"/>
      <w:marRight w:val="0"/>
      <w:marTop w:val="0"/>
      <w:marBottom w:val="0"/>
      <w:divBdr>
        <w:top w:val="none" w:sz="0" w:space="0" w:color="auto"/>
        <w:left w:val="none" w:sz="0" w:space="0" w:color="auto"/>
        <w:bottom w:val="none" w:sz="0" w:space="0" w:color="auto"/>
        <w:right w:val="none" w:sz="0" w:space="0" w:color="auto"/>
      </w:divBdr>
    </w:div>
    <w:div w:id="1760105287">
      <w:bodyDiv w:val="1"/>
      <w:marLeft w:val="0"/>
      <w:marRight w:val="0"/>
      <w:marTop w:val="0"/>
      <w:marBottom w:val="0"/>
      <w:divBdr>
        <w:top w:val="none" w:sz="0" w:space="0" w:color="auto"/>
        <w:left w:val="none" w:sz="0" w:space="0" w:color="auto"/>
        <w:bottom w:val="none" w:sz="0" w:space="0" w:color="auto"/>
        <w:right w:val="none" w:sz="0" w:space="0" w:color="auto"/>
      </w:divBdr>
    </w:div>
    <w:div w:id="1763141379">
      <w:bodyDiv w:val="1"/>
      <w:marLeft w:val="0"/>
      <w:marRight w:val="0"/>
      <w:marTop w:val="0"/>
      <w:marBottom w:val="0"/>
      <w:divBdr>
        <w:top w:val="none" w:sz="0" w:space="0" w:color="auto"/>
        <w:left w:val="none" w:sz="0" w:space="0" w:color="auto"/>
        <w:bottom w:val="none" w:sz="0" w:space="0" w:color="auto"/>
        <w:right w:val="none" w:sz="0" w:space="0" w:color="auto"/>
      </w:divBdr>
      <w:divsChild>
        <w:div w:id="720445382">
          <w:marLeft w:val="274"/>
          <w:marRight w:val="0"/>
          <w:marTop w:val="0"/>
          <w:marBottom w:val="58"/>
          <w:divBdr>
            <w:top w:val="none" w:sz="0" w:space="0" w:color="auto"/>
            <w:left w:val="none" w:sz="0" w:space="0" w:color="auto"/>
            <w:bottom w:val="none" w:sz="0" w:space="0" w:color="auto"/>
            <w:right w:val="none" w:sz="0" w:space="0" w:color="auto"/>
          </w:divBdr>
        </w:div>
        <w:div w:id="1226330664">
          <w:marLeft w:val="274"/>
          <w:marRight w:val="0"/>
          <w:marTop w:val="0"/>
          <w:marBottom w:val="58"/>
          <w:divBdr>
            <w:top w:val="none" w:sz="0" w:space="0" w:color="auto"/>
            <w:left w:val="none" w:sz="0" w:space="0" w:color="auto"/>
            <w:bottom w:val="none" w:sz="0" w:space="0" w:color="auto"/>
            <w:right w:val="none" w:sz="0" w:space="0" w:color="auto"/>
          </w:divBdr>
        </w:div>
        <w:div w:id="1623268708">
          <w:marLeft w:val="274"/>
          <w:marRight w:val="0"/>
          <w:marTop w:val="0"/>
          <w:marBottom w:val="58"/>
          <w:divBdr>
            <w:top w:val="none" w:sz="0" w:space="0" w:color="auto"/>
            <w:left w:val="none" w:sz="0" w:space="0" w:color="auto"/>
            <w:bottom w:val="none" w:sz="0" w:space="0" w:color="auto"/>
            <w:right w:val="none" w:sz="0" w:space="0" w:color="auto"/>
          </w:divBdr>
        </w:div>
      </w:divsChild>
    </w:div>
    <w:div w:id="1765682684">
      <w:bodyDiv w:val="1"/>
      <w:marLeft w:val="0"/>
      <w:marRight w:val="0"/>
      <w:marTop w:val="0"/>
      <w:marBottom w:val="0"/>
      <w:divBdr>
        <w:top w:val="none" w:sz="0" w:space="0" w:color="auto"/>
        <w:left w:val="none" w:sz="0" w:space="0" w:color="auto"/>
        <w:bottom w:val="none" w:sz="0" w:space="0" w:color="auto"/>
        <w:right w:val="none" w:sz="0" w:space="0" w:color="auto"/>
      </w:divBdr>
    </w:div>
    <w:div w:id="1767311594">
      <w:bodyDiv w:val="1"/>
      <w:marLeft w:val="0"/>
      <w:marRight w:val="0"/>
      <w:marTop w:val="0"/>
      <w:marBottom w:val="0"/>
      <w:divBdr>
        <w:top w:val="none" w:sz="0" w:space="0" w:color="auto"/>
        <w:left w:val="none" w:sz="0" w:space="0" w:color="auto"/>
        <w:bottom w:val="none" w:sz="0" w:space="0" w:color="auto"/>
        <w:right w:val="none" w:sz="0" w:space="0" w:color="auto"/>
      </w:divBdr>
    </w:div>
    <w:div w:id="1769961473">
      <w:bodyDiv w:val="1"/>
      <w:marLeft w:val="0"/>
      <w:marRight w:val="0"/>
      <w:marTop w:val="0"/>
      <w:marBottom w:val="0"/>
      <w:divBdr>
        <w:top w:val="none" w:sz="0" w:space="0" w:color="auto"/>
        <w:left w:val="none" w:sz="0" w:space="0" w:color="auto"/>
        <w:bottom w:val="none" w:sz="0" w:space="0" w:color="auto"/>
        <w:right w:val="none" w:sz="0" w:space="0" w:color="auto"/>
      </w:divBdr>
    </w:div>
    <w:div w:id="1775972711">
      <w:bodyDiv w:val="1"/>
      <w:marLeft w:val="0"/>
      <w:marRight w:val="0"/>
      <w:marTop w:val="0"/>
      <w:marBottom w:val="0"/>
      <w:divBdr>
        <w:top w:val="none" w:sz="0" w:space="0" w:color="auto"/>
        <w:left w:val="none" w:sz="0" w:space="0" w:color="auto"/>
        <w:bottom w:val="none" w:sz="0" w:space="0" w:color="auto"/>
        <w:right w:val="none" w:sz="0" w:space="0" w:color="auto"/>
      </w:divBdr>
    </w:div>
    <w:div w:id="1780297612">
      <w:bodyDiv w:val="1"/>
      <w:marLeft w:val="0"/>
      <w:marRight w:val="0"/>
      <w:marTop w:val="0"/>
      <w:marBottom w:val="0"/>
      <w:divBdr>
        <w:top w:val="none" w:sz="0" w:space="0" w:color="auto"/>
        <w:left w:val="none" w:sz="0" w:space="0" w:color="auto"/>
        <w:bottom w:val="none" w:sz="0" w:space="0" w:color="auto"/>
        <w:right w:val="none" w:sz="0" w:space="0" w:color="auto"/>
      </w:divBdr>
      <w:divsChild>
        <w:div w:id="387730920">
          <w:marLeft w:val="547"/>
          <w:marRight w:val="0"/>
          <w:marTop w:val="0"/>
          <w:marBottom w:val="0"/>
          <w:divBdr>
            <w:top w:val="none" w:sz="0" w:space="0" w:color="auto"/>
            <w:left w:val="none" w:sz="0" w:space="0" w:color="auto"/>
            <w:bottom w:val="none" w:sz="0" w:space="0" w:color="auto"/>
            <w:right w:val="none" w:sz="0" w:space="0" w:color="auto"/>
          </w:divBdr>
        </w:div>
        <w:div w:id="1402021631">
          <w:marLeft w:val="547"/>
          <w:marRight w:val="0"/>
          <w:marTop w:val="0"/>
          <w:marBottom w:val="0"/>
          <w:divBdr>
            <w:top w:val="none" w:sz="0" w:space="0" w:color="auto"/>
            <w:left w:val="none" w:sz="0" w:space="0" w:color="auto"/>
            <w:bottom w:val="none" w:sz="0" w:space="0" w:color="auto"/>
            <w:right w:val="none" w:sz="0" w:space="0" w:color="auto"/>
          </w:divBdr>
        </w:div>
        <w:div w:id="1751580717">
          <w:marLeft w:val="547"/>
          <w:marRight w:val="0"/>
          <w:marTop w:val="0"/>
          <w:marBottom w:val="0"/>
          <w:divBdr>
            <w:top w:val="none" w:sz="0" w:space="0" w:color="auto"/>
            <w:left w:val="none" w:sz="0" w:space="0" w:color="auto"/>
            <w:bottom w:val="none" w:sz="0" w:space="0" w:color="auto"/>
            <w:right w:val="none" w:sz="0" w:space="0" w:color="auto"/>
          </w:divBdr>
        </w:div>
      </w:divsChild>
    </w:div>
    <w:div w:id="1781098562">
      <w:marLeft w:val="0"/>
      <w:marRight w:val="0"/>
      <w:marTop w:val="0"/>
      <w:marBottom w:val="0"/>
      <w:divBdr>
        <w:top w:val="none" w:sz="0" w:space="0" w:color="auto"/>
        <w:left w:val="none" w:sz="0" w:space="0" w:color="auto"/>
        <w:bottom w:val="none" w:sz="0" w:space="0" w:color="auto"/>
        <w:right w:val="none" w:sz="0" w:space="0" w:color="auto"/>
      </w:divBdr>
    </w:div>
    <w:div w:id="1781534692">
      <w:marLeft w:val="0"/>
      <w:marRight w:val="0"/>
      <w:marTop w:val="0"/>
      <w:marBottom w:val="0"/>
      <w:divBdr>
        <w:top w:val="none" w:sz="0" w:space="0" w:color="auto"/>
        <w:left w:val="none" w:sz="0" w:space="0" w:color="auto"/>
        <w:bottom w:val="none" w:sz="0" w:space="0" w:color="auto"/>
        <w:right w:val="none" w:sz="0" w:space="0" w:color="auto"/>
      </w:divBdr>
    </w:div>
    <w:div w:id="1789350317">
      <w:bodyDiv w:val="1"/>
      <w:marLeft w:val="0"/>
      <w:marRight w:val="0"/>
      <w:marTop w:val="0"/>
      <w:marBottom w:val="0"/>
      <w:divBdr>
        <w:top w:val="none" w:sz="0" w:space="0" w:color="auto"/>
        <w:left w:val="none" w:sz="0" w:space="0" w:color="auto"/>
        <w:bottom w:val="none" w:sz="0" w:space="0" w:color="auto"/>
        <w:right w:val="none" w:sz="0" w:space="0" w:color="auto"/>
      </w:divBdr>
    </w:div>
    <w:div w:id="1790198022">
      <w:marLeft w:val="0"/>
      <w:marRight w:val="0"/>
      <w:marTop w:val="0"/>
      <w:marBottom w:val="0"/>
      <w:divBdr>
        <w:top w:val="none" w:sz="0" w:space="0" w:color="auto"/>
        <w:left w:val="none" w:sz="0" w:space="0" w:color="auto"/>
        <w:bottom w:val="none" w:sz="0" w:space="0" w:color="auto"/>
        <w:right w:val="none" w:sz="0" w:space="0" w:color="auto"/>
      </w:divBdr>
    </w:div>
    <w:div w:id="1809973733">
      <w:bodyDiv w:val="1"/>
      <w:marLeft w:val="0"/>
      <w:marRight w:val="0"/>
      <w:marTop w:val="0"/>
      <w:marBottom w:val="0"/>
      <w:divBdr>
        <w:top w:val="none" w:sz="0" w:space="0" w:color="auto"/>
        <w:left w:val="none" w:sz="0" w:space="0" w:color="auto"/>
        <w:bottom w:val="none" w:sz="0" w:space="0" w:color="auto"/>
        <w:right w:val="none" w:sz="0" w:space="0" w:color="auto"/>
      </w:divBdr>
    </w:div>
    <w:div w:id="1815757096">
      <w:bodyDiv w:val="1"/>
      <w:marLeft w:val="0"/>
      <w:marRight w:val="0"/>
      <w:marTop w:val="0"/>
      <w:marBottom w:val="0"/>
      <w:divBdr>
        <w:top w:val="none" w:sz="0" w:space="0" w:color="auto"/>
        <w:left w:val="none" w:sz="0" w:space="0" w:color="auto"/>
        <w:bottom w:val="none" w:sz="0" w:space="0" w:color="auto"/>
        <w:right w:val="none" w:sz="0" w:space="0" w:color="auto"/>
      </w:divBdr>
    </w:div>
    <w:div w:id="1819346177">
      <w:marLeft w:val="0"/>
      <w:marRight w:val="0"/>
      <w:marTop w:val="0"/>
      <w:marBottom w:val="0"/>
      <w:divBdr>
        <w:top w:val="none" w:sz="0" w:space="0" w:color="auto"/>
        <w:left w:val="none" w:sz="0" w:space="0" w:color="auto"/>
        <w:bottom w:val="none" w:sz="0" w:space="0" w:color="auto"/>
        <w:right w:val="none" w:sz="0" w:space="0" w:color="auto"/>
      </w:divBdr>
    </w:div>
    <w:div w:id="1819414405">
      <w:bodyDiv w:val="1"/>
      <w:marLeft w:val="0"/>
      <w:marRight w:val="0"/>
      <w:marTop w:val="0"/>
      <w:marBottom w:val="0"/>
      <w:divBdr>
        <w:top w:val="none" w:sz="0" w:space="0" w:color="auto"/>
        <w:left w:val="none" w:sz="0" w:space="0" w:color="auto"/>
        <w:bottom w:val="none" w:sz="0" w:space="0" w:color="auto"/>
        <w:right w:val="none" w:sz="0" w:space="0" w:color="auto"/>
      </w:divBdr>
      <w:divsChild>
        <w:div w:id="674842852">
          <w:marLeft w:val="547"/>
          <w:marRight w:val="0"/>
          <w:marTop w:val="0"/>
          <w:marBottom w:val="0"/>
          <w:divBdr>
            <w:top w:val="none" w:sz="0" w:space="0" w:color="auto"/>
            <w:left w:val="none" w:sz="0" w:space="0" w:color="auto"/>
            <w:bottom w:val="none" w:sz="0" w:space="0" w:color="auto"/>
            <w:right w:val="none" w:sz="0" w:space="0" w:color="auto"/>
          </w:divBdr>
        </w:div>
      </w:divsChild>
    </w:div>
    <w:div w:id="1821774020">
      <w:bodyDiv w:val="1"/>
      <w:marLeft w:val="0"/>
      <w:marRight w:val="0"/>
      <w:marTop w:val="0"/>
      <w:marBottom w:val="0"/>
      <w:divBdr>
        <w:top w:val="none" w:sz="0" w:space="0" w:color="auto"/>
        <w:left w:val="none" w:sz="0" w:space="0" w:color="auto"/>
        <w:bottom w:val="none" w:sz="0" w:space="0" w:color="auto"/>
        <w:right w:val="none" w:sz="0" w:space="0" w:color="auto"/>
      </w:divBdr>
    </w:div>
    <w:div w:id="1828009615">
      <w:marLeft w:val="0"/>
      <w:marRight w:val="0"/>
      <w:marTop w:val="0"/>
      <w:marBottom w:val="0"/>
      <w:divBdr>
        <w:top w:val="none" w:sz="0" w:space="0" w:color="auto"/>
        <w:left w:val="none" w:sz="0" w:space="0" w:color="auto"/>
        <w:bottom w:val="none" w:sz="0" w:space="0" w:color="auto"/>
        <w:right w:val="none" w:sz="0" w:space="0" w:color="auto"/>
      </w:divBdr>
    </w:div>
    <w:div w:id="1831942708">
      <w:marLeft w:val="0"/>
      <w:marRight w:val="0"/>
      <w:marTop w:val="0"/>
      <w:marBottom w:val="0"/>
      <w:divBdr>
        <w:top w:val="none" w:sz="0" w:space="0" w:color="auto"/>
        <w:left w:val="none" w:sz="0" w:space="0" w:color="auto"/>
        <w:bottom w:val="none" w:sz="0" w:space="0" w:color="auto"/>
        <w:right w:val="none" w:sz="0" w:space="0" w:color="auto"/>
      </w:divBdr>
    </w:div>
    <w:div w:id="1837184272">
      <w:bodyDiv w:val="1"/>
      <w:marLeft w:val="0"/>
      <w:marRight w:val="0"/>
      <w:marTop w:val="0"/>
      <w:marBottom w:val="0"/>
      <w:divBdr>
        <w:top w:val="none" w:sz="0" w:space="0" w:color="auto"/>
        <w:left w:val="none" w:sz="0" w:space="0" w:color="auto"/>
        <w:bottom w:val="none" w:sz="0" w:space="0" w:color="auto"/>
        <w:right w:val="none" w:sz="0" w:space="0" w:color="auto"/>
      </w:divBdr>
    </w:div>
    <w:div w:id="1839418062">
      <w:bodyDiv w:val="1"/>
      <w:marLeft w:val="0"/>
      <w:marRight w:val="0"/>
      <w:marTop w:val="0"/>
      <w:marBottom w:val="0"/>
      <w:divBdr>
        <w:top w:val="none" w:sz="0" w:space="0" w:color="auto"/>
        <w:left w:val="none" w:sz="0" w:space="0" w:color="auto"/>
        <w:bottom w:val="none" w:sz="0" w:space="0" w:color="auto"/>
        <w:right w:val="none" w:sz="0" w:space="0" w:color="auto"/>
      </w:divBdr>
      <w:divsChild>
        <w:div w:id="163396385">
          <w:marLeft w:val="547"/>
          <w:marRight w:val="0"/>
          <w:marTop w:val="0"/>
          <w:marBottom w:val="0"/>
          <w:divBdr>
            <w:top w:val="none" w:sz="0" w:space="0" w:color="auto"/>
            <w:left w:val="none" w:sz="0" w:space="0" w:color="auto"/>
            <w:bottom w:val="none" w:sz="0" w:space="0" w:color="auto"/>
            <w:right w:val="none" w:sz="0" w:space="0" w:color="auto"/>
          </w:divBdr>
        </w:div>
        <w:div w:id="887570609">
          <w:marLeft w:val="547"/>
          <w:marRight w:val="0"/>
          <w:marTop w:val="0"/>
          <w:marBottom w:val="0"/>
          <w:divBdr>
            <w:top w:val="none" w:sz="0" w:space="0" w:color="auto"/>
            <w:left w:val="none" w:sz="0" w:space="0" w:color="auto"/>
            <w:bottom w:val="none" w:sz="0" w:space="0" w:color="auto"/>
            <w:right w:val="none" w:sz="0" w:space="0" w:color="auto"/>
          </w:divBdr>
        </w:div>
        <w:div w:id="1158183608">
          <w:marLeft w:val="547"/>
          <w:marRight w:val="0"/>
          <w:marTop w:val="0"/>
          <w:marBottom w:val="0"/>
          <w:divBdr>
            <w:top w:val="none" w:sz="0" w:space="0" w:color="auto"/>
            <w:left w:val="none" w:sz="0" w:space="0" w:color="auto"/>
            <w:bottom w:val="none" w:sz="0" w:space="0" w:color="auto"/>
            <w:right w:val="none" w:sz="0" w:space="0" w:color="auto"/>
          </w:divBdr>
        </w:div>
      </w:divsChild>
    </w:div>
    <w:div w:id="1846626617">
      <w:marLeft w:val="0"/>
      <w:marRight w:val="0"/>
      <w:marTop w:val="0"/>
      <w:marBottom w:val="0"/>
      <w:divBdr>
        <w:top w:val="none" w:sz="0" w:space="0" w:color="auto"/>
        <w:left w:val="none" w:sz="0" w:space="0" w:color="auto"/>
        <w:bottom w:val="none" w:sz="0" w:space="0" w:color="auto"/>
        <w:right w:val="none" w:sz="0" w:space="0" w:color="auto"/>
      </w:divBdr>
    </w:div>
    <w:div w:id="1850101044">
      <w:bodyDiv w:val="1"/>
      <w:marLeft w:val="0"/>
      <w:marRight w:val="0"/>
      <w:marTop w:val="0"/>
      <w:marBottom w:val="0"/>
      <w:divBdr>
        <w:top w:val="none" w:sz="0" w:space="0" w:color="auto"/>
        <w:left w:val="none" w:sz="0" w:space="0" w:color="auto"/>
        <w:bottom w:val="none" w:sz="0" w:space="0" w:color="auto"/>
        <w:right w:val="none" w:sz="0" w:space="0" w:color="auto"/>
      </w:divBdr>
    </w:div>
    <w:div w:id="1855462440">
      <w:bodyDiv w:val="1"/>
      <w:marLeft w:val="0"/>
      <w:marRight w:val="0"/>
      <w:marTop w:val="0"/>
      <w:marBottom w:val="0"/>
      <w:divBdr>
        <w:top w:val="none" w:sz="0" w:space="0" w:color="auto"/>
        <w:left w:val="none" w:sz="0" w:space="0" w:color="auto"/>
        <w:bottom w:val="none" w:sz="0" w:space="0" w:color="auto"/>
        <w:right w:val="none" w:sz="0" w:space="0" w:color="auto"/>
      </w:divBdr>
    </w:div>
    <w:div w:id="1855803722">
      <w:marLeft w:val="0"/>
      <w:marRight w:val="0"/>
      <w:marTop w:val="0"/>
      <w:marBottom w:val="0"/>
      <w:divBdr>
        <w:top w:val="none" w:sz="0" w:space="0" w:color="auto"/>
        <w:left w:val="none" w:sz="0" w:space="0" w:color="auto"/>
        <w:bottom w:val="none" w:sz="0" w:space="0" w:color="auto"/>
        <w:right w:val="none" w:sz="0" w:space="0" w:color="auto"/>
      </w:divBdr>
    </w:div>
    <w:div w:id="1856070367">
      <w:bodyDiv w:val="1"/>
      <w:marLeft w:val="0"/>
      <w:marRight w:val="0"/>
      <w:marTop w:val="0"/>
      <w:marBottom w:val="0"/>
      <w:divBdr>
        <w:top w:val="none" w:sz="0" w:space="0" w:color="auto"/>
        <w:left w:val="none" w:sz="0" w:space="0" w:color="auto"/>
        <w:bottom w:val="none" w:sz="0" w:space="0" w:color="auto"/>
        <w:right w:val="none" w:sz="0" w:space="0" w:color="auto"/>
      </w:divBdr>
    </w:div>
    <w:div w:id="1860318105">
      <w:bodyDiv w:val="1"/>
      <w:marLeft w:val="0"/>
      <w:marRight w:val="0"/>
      <w:marTop w:val="0"/>
      <w:marBottom w:val="0"/>
      <w:divBdr>
        <w:top w:val="none" w:sz="0" w:space="0" w:color="auto"/>
        <w:left w:val="none" w:sz="0" w:space="0" w:color="auto"/>
        <w:bottom w:val="none" w:sz="0" w:space="0" w:color="auto"/>
        <w:right w:val="none" w:sz="0" w:space="0" w:color="auto"/>
      </w:divBdr>
    </w:div>
    <w:div w:id="1882933895">
      <w:bodyDiv w:val="1"/>
      <w:marLeft w:val="0"/>
      <w:marRight w:val="0"/>
      <w:marTop w:val="0"/>
      <w:marBottom w:val="0"/>
      <w:divBdr>
        <w:top w:val="none" w:sz="0" w:space="0" w:color="auto"/>
        <w:left w:val="none" w:sz="0" w:space="0" w:color="auto"/>
        <w:bottom w:val="none" w:sz="0" w:space="0" w:color="auto"/>
        <w:right w:val="none" w:sz="0" w:space="0" w:color="auto"/>
      </w:divBdr>
    </w:div>
    <w:div w:id="1887259592">
      <w:bodyDiv w:val="1"/>
      <w:marLeft w:val="0"/>
      <w:marRight w:val="0"/>
      <w:marTop w:val="0"/>
      <w:marBottom w:val="0"/>
      <w:divBdr>
        <w:top w:val="none" w:sz="0" w:space="0" w:color="auto"/>
        <w:left w:val="none" w:sz="0" w:space="0" w:color="auto"/>
        <w:bottom w:val="none" w:sz="0" w:space="0" w:color="auto"/>
        <w:right w:val="none" w:sz="0" w:space="0" w:color="auto"/>
      </w:divBdr>
    </w:div>
    <w:div w:id="1890798519">
      <w:bodyDiv w:val="1"/>
      <w:marLeft w:val="0"/>
      <w:marRight w:val="0"/>
      <w:marTop w:val="0"/>
      <w:marBottom w:val="0"/>
      <w:divBdr>
        <w:top w:val="none" w:sz="0" w:space="0" w:color="auto"/>
        <w:left w:val="none" w:sz="0" w:space="0" w:color="auto"/>
        <w:bottom w:val="none" w:sz="0" w:space="0" w:color="auto"/>
        <w:right w:val="none" w:sz="0" w:space="0" w:color="auto"/>
      </w:divBdr>
      <w:divsChild>
        <w:div w:id="495612007">
          <w:marLeft w:val="547"/>
          <w:marRight w:val="0"/>
          <w:marTop w:val="0"/>
          <w:marBottom w:val="0"/>
          <w:divBdr>
            <w:top w:val="none" w:sz="0" w:space="0" w:color="auto"/>
            <w:left w:val="none" w:sz="0" w:space="0" w:color="auto"/>
            <w:bottom w:val="none" w:sz="0" w:space="0" w:color="auto"/>
            <w:right w:val="none" w:sz="0" w:space="0" w:color="auto"/>
          </w:divBdr>
        </w:div>
        <w:div w:id="1381248957">
          <w:marLeft w:val="1166"/>
          <w:marRight w:val="0"/>
          <w:marTop w:val="0"/>
          <w:marBottom w:val="0"/>
          <w:divBdr>
            <w:top w:val="none" w:sz="0" w:space="0" w:color="auto"/>
            <w:left w:val="none" w:sz="0" w:space="0" w:color="auto"/>
            <w:bottom w:val="none" w:sz="0" w:space="0" w:color="auto"/>
            <w:right w:val="none" w:sz="0" w:space="0" w:color="auto"/>
          </w:divBdr>
        </w:div>
      </w:divsChild>
    </w:div>
    <w:div w:id="1900633016">
      <w:bodyDiv w:val="1"/>
      <w:marLeft w:val="0"/>
      <w:marRight w:val="0"/>
      <w:marTop w:val="0"/>
      <w:marBottom w:val="0"/>
      <w:divBdr>
        <w:top w:val="none" w:sz="0" w:space="0" w:color="auto"/>
        <w:left w:val="none" w:sz="0" w:space="0" w:color="auto"/>
        <w:bottom w:val="none" w:sz="0" w:space="0" w:color="auto"/>
        <w:right w:val="none" w:sz="0" w:space="0" w:color="auto"/>
      </w:divBdr>
    </w:div>
    <w:div w:id="1904176616">
      <w:bodyDiv w:val="1"/>
      <w:marLeft w:val="0"/>
      <w:marRight w:val="0"/>
      <w:marTop w:val="0"/>
      <w:marBottom w:val="0"/>
      <w:divBdr>
        <w:top w:val="none" w:sz="0" w:space="0" w:color="auto"/>
        <w:left w:val="none" w:sz="0" w:space="0" w:color="auto"/>
        <w:bottom w:val="none" w:sz="0" w:space="0" w:color="auto"/>
        <w:right w:val="none" w:sz="0" w:space="0" w:color="auto"/>
      </w:divBdr>
    </w:div>
    <w:div w:id="1913077858">
      <w:marLeft w:val="0"/>
      <w:marRight w:val="0"/>
      <w:marTop w:val="0"/>
      <w:marBottom w:val="0"/>
      <w:divBdr>
        <w:top w:val="none" w:sz="0" w:space="0" w:color="auto"/>
        <w:left w:val="none" w:sz="0" w:space="0" w:color="auto"/>
        <w:bottom w:val="none" w:sz="0" w:space="0" w:color="auto"/>
        <w:right w:val="none" w:sz="0" w:space="0" w:color="auto"/>
      </w:divBdr>
    </w:div>
    <w:div w:id="1923948156">
      <w:bodyDiv w:val="1"/>
      <w:marLeft w:val="0"/>
      <w:marRight w:val="0"/>
      <w:marTop w:val="0"/>
      <w:marBottom w:val="0"/>
      <w:divBdr>
        <w:top w:val="none" w:sz="0" w:space="0" w:color="auto"/>
        <w:left w:val="none" w:sz="0" w:space="0" w:color="auto"/>
        <w:bottom w:val="none" w:sz="0" w:space="0" w:color="auto"/>
        <w:right w:val="none" w:sz="0" w:space="0" w:color="auto"/>
      </w:divBdr>
    </w:div>
    <w:div w:id="1924951141">
      <w:bodyDiv w:val="1"/>
      <w:marLeft w:val="0"/>
      <w:marRight w:val="0"/>
      <w:marTop w:val="0"/>
      <w:marBottom w:val="0"/>
      <w:divBdr>
        <w:top w:val="none" w:sz="0" w:space="0" w:color="auto"/>
        <w:left w:val="none" w:sz="0" w:space="0" w:color="auto"/>
        <w:bottom w:val="none" w:sz="0" w:space="0" w:color="auto"/>
        <w:right w:val="none" w:sz="0" w:space="0" w:color="auto"/>
      </w:divBdr>
    </w:div>
    <w:div w:id="1928734070">
      <w:bodyDiv w:val="1"/>
      <w:marLeft w:val="0"/>
      <w:marRight w:val="0"/>
      <w:marTop w:val="0"/>
      <w:marBottom w:val="0"/>
      <w:divBdr>
        <w:top w:val="none" w:sz="0" w:space="0" w:color="auto"/>
        <w:left w:val="none" w:sz="0" w:space="0" w:color="auto"/>
        <w:bottom w:val="none" w:sz="0" w:space="0" w:color="auto"/>
        <w:right w:val="none" w:sz="0" w:space="0" w:color="auto"/>
      </w:divBdr>
    </w:div>
    <w:div w:id="1938751813">
      <w:marLeft w:val="0"/>
      <w:marRight w:val="0"/>
      <w:marTop w:val="0"/>
      <w:marBottom w:val="0"/>
      <w:divBdr>
        <w:top w:val="none" w:sz="0" w:space="0" w:color="auto"/>
        <w:left w:val="none" w:sz="0" w:space="0" w:color="auto"/>
        <w:bottom w:val="none" w:sz="0" w:space="0" w:color="auto"/>
        <w:right w:val="none" w:sz="0" w:space="0" w:color="auto"/>
      </w:divBdr>
    </w:div>
    <w:div w:id="1954819406">
      <w:marLeft w:val="0"/>
      <w:marRight w:val="0"/>
      <w:marTop w:val="0"/>
      <w:marBottom w:val="0"/>
      <w:divBdr>
        <w:top w:val="none" w:sz="0" w:space="0" w:color="auto"/>
        <w:left w:val="none" w:sz="0" w:space="0" w:color="auto"/>
        <w:bottom w:val="none" w:sz="0" w:space="0" w:color="auto"/>
        <w:right w:val="none" w:sz="0" w:space="0" w:color="auto"/>
      </w:divBdr>
    </w:div>
    <w:div w:id="1967660203">
      <w:marLeft w:val="0"/>
      <w:marRight w:val="0"/>
      <w:marTop w:val="0"/>
      <w:marBottom w:val="0"/>
      <w:divBdr>
        <w:top w:val="none" w:sz="0" w:space="0" w:color="auto"/>
        <w:left w:val="none" w:sz="0" w:space="0" w:color="auto"/>
        <w:bottom w:val="none" w:sz="0" w:space="0" w:color="auto"/>
        <w:right w:val="none" w:sz="0" w:space="0" w:color="auto"/>
      </w:divBdr>
    </w:div>
    <w:div w:id="1987077764">
      <w:bodyDiv w:val="1"/>
      <w:marLeft w:val="0"/>
      <w:marRight w:val="0"/>
      <w:marTop w:val="0"/>
      <w:marBottom w:val="0"/>
      <w:divBdr>
        <w:top w:val="none" w:sz="0" w:space="0" w:color="auto"/>
        <w:left w:val="none" w:sz="0" w:space="0" w:color="auto"/>
        <w:bottom w:val="none" w:sz="0" w:space="0" w:color="auto"/>
        <w:right w:val="none" w:sz="0" w:space="0" w:color="auto"/>
      </w:divBdr>
    </w:div>
    <w:div w:id="1991055313">
      <w:bodyDiv w:val="1"/>
      <w:marLeft w:val="0"/>
      <w:marRight w:val="0"/>
      <w:marTop w:val="0"/>
      <w:marBottom w:val="0"/>
      <w:divBdr>
        <w:top w:val="none" w:sz="0" w:space="0" w:color="auto"/>
        <w:left w:val="none" w:sz="0" w:space="0" w:color="auto"/>
        <w:bottom w:val="none" w:sz="0" w:space="0" w:color="auto"/>
        <w:right w:val="none" w:sz="0" w:space="0" w:color="auto"/>
      </w:divBdr>
    </w:div>
    <w:div w:id="1997417052">
      <w:bodyDiv w:val="1"/>
      <w:marLeft w:val="0"/>
      <w:marRight w:val="0"/>
      <w:marTop w:val="0"/>
      <w:marBottom w:val="0"/>
      <w:divBdr>
        <w:top w:val="none" w:sz="0" w:space="0" w:color="auto"/>
        <w:left w:val="none" w:sz="0" w:space="0" w:color="auto"/>
        <w:bottom w:val="none" w:sz="0" w:space="0" w:color="auto"/>
        <w:right w:val="none" w:sz="0" w:space="0" w:color="auto"/>
      </w:divBdr>
    </w:div>
    <w:div w:id="1998608558">
      <w:bodyDiv w:val="1"/>
      <w:marLeft w:val="0"/>
      <w:marRight w:val="0"/>
      <w:marTop w:val="0"/>
      <w:marBottom w:val="0"/>
      <w:divBdr>
        <w:top w:val="none" w:sz="0" w:space="0" w:color="auto"/>
        <w:left w:val="none" w:sz="0" w:space="0" w:color="auto"/>
        <w:bottom w:val="none" w:sz="0" w:space="0" w:color="auto"/>
        <w:right w:val="none" w:sz="0" w:space="0" w:color="auto"/>
      </w:divBdr>
    </w:div>
    <w:div w:id="2002268739">
      <w:bodyDiv w:val="1"/>
      <w:marLeft w:val="0"/>
      <w:marRight w:val="0"/>
      <w:marTop w:val="0"/>
      <w:marBottom w:val="0"/>
      <w:divBdr>
        <w:top w:val="none" w:sz="0" w:space="0" w:color="auto"/>
        <w:left w:val="none" w:sz="0" w:space="0" w:color="auto"/>
        <w:bottom w:val="none" w:sz="0" w:space="0" w:color="auto"/>
        <w:right w:val="none" w:sz="0" w:space="0" w:color="auto"/>
      </w:divBdr>
    </w:div>
    <w:div w:id="2006399059">
      <w:bodyDiv w:val="1"/>
      <w:marLeft w:val="0"/>
      <w:marRight w:val="0"/>
      <w:marTop w:val="0"/>
      <w:marBottom w:val="0"/>
      <w:divBdr>
        <w:top w:val="none" w:sz="0" w:space="0" w:color="auto"/>
        <w:left w:val="none" w:sz="0" w:space="0" w:color="auto"/>
        <w:bottom w:val="none" w:sz="0" w:space="0" w:color="auto"/>
        <w:right w:val="none" w:sz="0" w:space="0" w:color="auto"/>
      </w:divBdr>
    </w:div>
    <w:div w:id="2010061213">
      <w:bodyDiv w:val="1"/>
      <w:marLeft w:val="0"/>
      <w:marRight w:val="0"/>
      <w:marTop w:val="0"/>
      <w:marBottom w:val="0"/>
      <w:divBdr>
        <w:top w:val="none" w:sz="0" w:space="0" w:color="auto"/>
        <w:left w:val="none" w:sz="0" w:space="0" w:color="auto"/>
        <w:bottom w:val="none" w:sz="0" w:space="0" w:color="auto"/>
        <w:right w:val="none" w:sz="0" w:space="0" w:color="auto"/>
      </w:divBdr>
    </w:div>
    <w:div w:id="2020309854">
      <w:marLeft w:val="0"/>
      <w:marRight w:val="0"/>
      <w:marTop w:val="0"/>
      <w:marBottom w:val="0"/>
      <w:divBdr>
        <w:top w:val="none" w:sz="0" w:space="0" w:color="auto"/>
        <w:left w:val="none" w:sz="0" w:space="0" w:color="auto"/>
        <w:bottom w:val="none" w:sz="0" w:space="0" w:color="auto"/>
        <w:right w:val="none" w:sz="0" w:space="0" w:color="auto"/>
      </w:divBdr>
      <w:divsChild>
        <w:div w:id="1014498664">
          <w:marLeft w:val="0"/>
          <w:marRight w:val="-225"/>
          <w:marTop w:val="0"/>
          <w:marBottom w:val="0"/>
          <w:divBdr>
            <w:top w:val="none" w:sz="0" w:space="0" w:color="auto"/>
            <w:left w:val="none" w:sz="0" w:space="0" w:color="auto"/>
            <w:bottom w:val="none" w:sz="0" w:space="0" w:color="auto"/>
            <w:right w:val="none" w:sz="0" w:space="0" w:color="auto"/>
          </w:divBdr>
          <w:divsChild>
            <w:div w:id="3885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4750">
      <w:bodyDiv w:val="1"/>
      <w:marLeft w:val="0"/>
      <w:marRight w:val="0"/>
      <w:marTop w:val="0"/>
      <w:marBottom w:val="0"/>
      <w:divBdr>
        <w:top w:val="none" w:sz="0" w:space="0" w:color="auto"/>
        <w:left w:val="none" w:sz="0" w:space="0" w:color="auto"/>
        <w:bottom w:val="none" w:sz="0" w:space="0" w:color="auto"/>
        <w:right w:val="none" w:sz="0" w:space="0" w:color="auto"/>
      </w:divBdr>
    </w:div>
    <w:div w:id="2028603939">
      <w:bodyDiv w:val="1"/>
      <w:marLeft w:val="0"/>
      <w:marRight w:val="0"/>
      <w:marTop w:val="0"/>
      <w:marBottom w:val="0"/>
      <w:divBdr>
        <w:top w:val="none" w:sz="0" w:space="0" w:color="auto"/>
        <w:left w:val="none" w:sz="0" w:space="0" w:color="auto"/>
        <w:bottom w:val="none" w:sz="0" w:space="0" w:color="auto"/>
        <w:right w:val="none" w:sz="0" w:space="0" w:color="auto"/>
      </w:divBdr>
    </w:div>
    <w:div w:id="2031835823">
      <w:marLeft w:val="0"/>
      <w:marRight w:val="0"/>
      <w:marTop w:val="0"/>
      <w:marBottom w:val="0"/>
      <w:divBdr>
        <w:top w:val="none" w:sz="0" w:space="0" w:color="auto"/>
        <w:left w:val="none" w:sz="0" w:space="0" w:color="auto"/>
        <w:bottom w:val="none" w:sz="0" w:space="0" w:color="auto"/>
        <w:right w:val="none" w:sz="0" w:space="0" w:color="auto"/>
      </w:divBdr>
    </w:div>
    <w:div w:id="2037651407">
      <w:bodyDiv w:val="1"/>
      <w:marLeft w:val="0"/>
      <w:marRight w:val="0"/>
      <w:marTop w:val="0"/>
      <w:marBottom w:val="0"/>
      <w:divBdr>
        <w:top w:val="none" w:sz="0" w:space="0" w:color="auto"/>
        <w:left w:val="none" w:sz="0" w:space="0" w:color="auto"/>
        <w:bottom w:val="none" w:sz="0" w:space="0" w:color="auto"/>
        <w:right w:val="none" w:sz="0" w:space="0" w:color="auto"/>
      </w:divBdr>
    </w:div>
    <w:div w:id="2055737206">
      <w:bodyDiv w:val="1"/>
      <w:marLeft w:val="0"/>
      <w:marRight w:val="0"/>
      <w:marTop w:val="0"/>
      <w:marBottom w:val="0"/>
      <w:divBdr>
        <w:top w:val="none" w:sz="0" w:space="0" w:color="auto"/>
        <w:left w:val="none" w:sz="0" w:space="0" w:color="auto"/>
        <w:bottom w:val="none" w:sz="0" w:space="0" w:color="auto"/>
        <w:right w:val="none" w:sz="0" w:space="0" w:color="auto"/>
      </w:divBdr>
    </w:div>
    <w:div w:id="2058506089">
      <w:bodyDiv w:val="1"/>
      <w:marLeft w:val="0"/>
      <w:marRight w:val="0"/>
      <w:marTop w:val="0"/>
      <w:marBottom w:val="0"/>
      <w:divBdr>
        <w:top w:val="none" w:sz="0" w:space="0" w:color="auto"/>
        <w:left w:val="none" w:sz="0" w:space="0" w:color="auto"/>
        <w:bottom w:val="none" w:sz="0" w:space="0" w:color="auto"/>
        <w:right w:val="none" w:sz="0" w:space="0" w:color="auto"/>
      </w:divBdr>
    </w:div>
    <w:div w:id="2068916815">
      <w:bodyDiv w:val="1"/>
      <w:marLeft w:val="0"/>
      <w:marRight w:val="0"/>
      <w:marTop w:val="0"/>
      <w:marBottom w:val="0"/>
      <w:divBdr>
        <w:top w:val="none" w:sz="0" w:space="0" w:color="auto"/>
        <w:left w:val="none" w:sz="0" w:space="0" w:color="auto"/>
        <w:bottom w:val="none" w:sz="0" w:space="0" w:color="auto"/>
        <w:right w:val="none" w:sz="0" w:space="0" w:color="auto"/>
      </w:divBdr>
    </w:div>
    <w:div w:id="2077822065">
      <w:marLeft w:val="0"/>
      <w:marRight w:val="0"/>
      <w:marTop w:val="0"/>
      <w:marBottom w:val="0"/>
      <w:divBdr>
        <w:top w:val="none" w:sz="0" w:space="0" w:color="auto"/>
        <w:left w:val="none" w:sz="0" w:space="0" w:color="auto"/>
        <w:bottom w:val="none" w:sz="0" w:space="0" w:color="auto"/>
        <w:right w:val="none" w:sz="0" w:space="0" w:color="auto"/>
      </w:divBdr>
    </w:div>
    <w:div w:id="2080980474">
      <w:bodyDiv w:val="1"/>
      <w:marLeft w:val="0"/>
      <w:marRight w:val="0"/>
      <w:marTop w:val="0"/>
      <w:marBottom w:val="0"/>
      <w:divBdr>
        <w:top w:val="none" w:sz="0" w:space="0" w:color="auto"/>
        <w:left w:val="none" w:sz="0" w:space="0" w:color="auto"/>
        <w:bottom w:val="none" w:sz="0" w:space="0" w:color="auto"/>
        <w:right w:val="none" w:sz="0" w:space="0" w:color="auto"/>
      </w:divBdr>
    </w:div>
    <w:div w:id="2093894028">
      <w:bodyDiv w:val="1"/>
      <w:marLeft w:val="0"/>
      <w:marRight w:val="0"/>
      <w:marTop w:val="0"/>
      <w:marBottom w:val="0"/>
      <w:divBdr>
        <w:top w:val="none" w:sz="0" w:space="0" w:color="auto"/>
        <w:left w:val="none" w:sz="0" w:space="0" w:color="auto"/>
        <w:bottom w:val="none" w:sz="0" w:space="0" w:color="auto"/>
        <w:right w:val="none" w:sz="0" w:space="0" w:color="auto"/>
      </w:divBdr>
    </w:div>
    <w:div w:id="2095130820">
      <w:bodyDiv w:val="1"/>
      <w:marLeft w:val="0"/>
      <w:marRight w:val="0"/>
      <w:marTop w:val="0"/>
      <w:marBottom w:val="0"/>
      <w:divBdr>
        <w:top w:val="none" w:sz="0" w:space="0" w:color="auto"/>
        <w:left w:val="none" w:sz="0" w:space="0" w:color="auto"/>
        <w:bottom w:val="none" w:sz="0" w:space="0" w:color="auto"/>
        <w:right w:val="none" w:sz="0" w:space="0" w:color="auto"/>
      </w:divBdr>
    </w:div>
    <w:div w:id="2101946347">
      <w:bodyDiv w:val="1"/>
      <w:marLeft w:val="0"/>
      <w:marRight w:val="0"/>
      <w:marTop w:val="0"/>
      <w:marBottom w:val="0"/>
      <w:divBdr>
        <w:top w:val="none" w:sz="0" w:space="0" w:color="auto"/>
        <w:left w:val="none" w:sz="0" w:space="0" w:color="auto"/>
        <w:bottom w:val="none" w:sz="0" w:space="0" w:color="auto"/>
        <w:right w:val="none" w:sz="0" w:space="0" w:color="auto"/>
      </w:divBdr>
    </w:div>
    <w:div w:id="2112312792">
      <w:marLeft w:val="0"/>
      <w:marRight w:val="0"/>
      <w:marTop w:val="0"/>
      <w:marBottom w:val="0"/>
      <w:divBdr>
        <w:top w:val="none" w:sz="0" w:space="0" w:color="auto"/>
        <w:left w:val="none" w:sz="0" w:space="0" w:color="auto"/>
        <w:bottom w:val="none" w:sz="0" w:space="0" w:color="auto"/>
        <w:right w:val="none" w:sz="0" w:space="0" w:color="auto"/>
      </w:divBdr>
    </w:div>
    <w:div w:id="2128505303">
      <w:bodyDiv w:val="1"/>
      <w:marLeft w:val="0"/>
      <w:marRight w:val="0"/>
      <w:marTop w:val="0"/>
      <w:marBottom w:val="0"/>
      <w:divBdr>
        <w:top w:val="none" w:sz="0" w:space="0" w:color="auto"/>
        <w:left w:val="none" w:sz="0" w:space="0" w:color="auto"/>
        <w:bottom w:val="none" w:sz="0" w:space="0" w:color="auto"/>
        <w:right w:val="none" w:sz="0" w:space="0" w:color="auto"/>
      </w:divBdr>
    </w:div>
    <w:div w:id="2134670523">
      <w:bodyDiv w:val="1"/>
      <w:marLeft w:val="0"/>
      <w:marRight w:val="0"/>
      <w:marTop w:val="0"/>
      <w:marBottom w:val="0"/>
      <w:divBdr>
        <w:top w:val="none" w:sz="0" w:space="0" w:color="auto"/>
        <w:left w:val="none" w:sz="0" w:space="0" w:color="auto"/>
        <w:bottom w:val="none" w:sz="0" w:space="0" w:color="auto"/>
        <w:right w:val="none" w:sz="0" w:space="0" w:color="auto"/>
      </w:divBdr>
    </w:div>
    <w:div w:id="2142459000">
      <w:marLeft w:val="0"/>
      <w:marRight w:val="0"/>
      <w:marTop w:val="0"/>
      <w:marBottom w:val="0"/>
      <w:divBdr>
        <w:top w:val="none" w:sz="0" w:space="0" w:color="auto"/>
        <w:left w:val="none" w:sz="0" w:space="0" w:color="auto"/>
        <w:bottom w:val="none" w:sz="0" w:space="0" w:color="auto"/>
        <w:right w:val="none" w:sz="0" w:space="0" w:color="auto"/>
      </w:divBdr>
    </w:div>
    <w:div w:id="2142847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ealth.gov.au/our-work/national-roadmap-for-improving-the-health-of-people-with-intellectual-disabili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gov.au/our-work/primary-care-enhancement-program-for-people-with-intellectual-disability"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6152962BE9460593FE40CE3FF20E69"/>
        <w:category>
          <w:name w:val="General"/>
          <w:gallery w:val="placeholder"/>
        </w:category>
        <w:types>
          <w:type w:val="bbPlcHdr"/>
        </w:types>
        <w:behaviors>
          <w:behavior w:val="content"/>
        </w:behaviors>
        <w:guid w:val="{45F79751-0AA7-4549-BD85-031A66630D51}"/>
      </w:docPartPr>
      <w:docPartBody>
        <w:p w:rsidR="00D12004" w:rsidRDefault="005D6F46">
          <w:pPr>
            <w:pStyle w:val="496152962BE9460593FE40CE3FF20E69"/>
          </w:pPr>
          <w:r>
            <w:t>Name</w:t>
          </w:r>
        </w:p>
      </w:docPartBody>
    </w:docPart>
    <w:docPart>
      <w:docPartPr>
        <w:name w:val="E7C36717D1B549098EBD42968FE736F2"/>
        <w:category>
          <w:name w:val="General"/>
          <w:gallery w:val="placeholder"/>
        </w:category>
        <w:types>
          <w:type w:val="bbPlcHdr"/>
        </w:types>
        <w:behaviors>
          <w:behavior w:val="content"/>
        </w:behaviors>
        <w:guid w:val="{5BE8273A-B644-440C-9ECE-B20384336E7E}"/>
      </w:docPartPr>
      <w:docPartBody>
        <w:p w:rsidR="00D12004" w:rsidRDefault="005D6F46">
          <w:pPr>
            <w:pStyle w:val="E7C36717D1B549098EBD42968FE736F2"/>
          </w:pPr>
          <w:r w:rsidRPr="00B12B50">
            <w:t>first.last@abtassoc.com.au</w:t>
          </w:r>
        </w:p>
      </w:docPartBody>
    </w:docPart>
    <w:docPart>
      <w:docPartPr>
        <w:name w:val="F664D577A13644CEB9C3C986EFB28DB8"/>
        <w:category>
          <w:name w:val="General"/>
          <w:gallery w:val="placeholder"/>
        </w:category>
        <w:types>
          <w:type w:val="bbPlcHdr"/>
        </w:types>
        <w:behaviors>
          <w:behavior w:val="content"/>
        </w:behaviors>
        <w:guid w:val="{FD350C2C-A784-4C9E-8856-2F11E103A1BE}"/>
      </w:docPartPr>
      <w:docPartBody>
        <w:p w:rsidR="00D12004" w:rsidRDefault="005D6F46">
          <w:pPr>
            <w:pStyle w:val="F664D577A13644CEB9C3C986EFB28DB8"/>
          </w:pPr>
          <w:r w:rsidRPr="009D68DC">
            <w:t>Client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otham Medium">
    <w:altName w:val="Arial"/>
    <w:panose1 w:val="00000000000000000000"/>
    <w:charset w:val="00"/>
    <w:family w:val="modern"/>
    <w:notTrueType/>
    <w:pitch w:val="variable"/>
    <w:sig w:usb0="A10000FF" w:usb1="40000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46"/>
    <w:rsid w:val="00005386"/>
    <w:rsid w:val="0001399A"/>
    <w:rsid w:val="000170B9"/>
    <w:rsid w:val="000246E5"/>
    <w:rsid w:val="00025866"/>
    <w:rsid w:val="0003059E"/>
    <w:rsid w:val="00054E47"/>
    <w:rsid w:val="00060CD9"/>
    <w:rsid w:val="000720E9"/>
    <w:rsid w:val="00075691"/>
    <w:rsid w:val="00086CD5"/>
    <w:rsid w:val="000B2714"/>
    <w:rsid w:val="000C0D29"/>
    <w:rsid w:val="000C48D4"/>
    <w:rsid w:val="000E4CA3"/>
    <w:rsid w:val="000F67DA"/>
    <w:rsid w:val="00114447"/>
    <w:rsid w:val="00114A54"/>
    <w:rsid w:val="0016252A"/>
    <w:rsid w:val="00163938"/>
    <w:rsid w:val="00175436"/>
    <w:rsid w:val="00197E1B"/>
    <w:rsid w:val="001A2609"/>
    <w:rsid w:val="001A6BC5"/>
    <w:rsid w:val="001B432E"/>
    <w:rsid w:val="001C014B"/>
    <w:rsid w:val="001D23A5"/>
    <w:rsid w:val="001D2F39"/>
    <w:rsid w:val="001E4459"/>
    <w:rsid w:val="001E4C77"/>
    <w:rsid w:val="001F6446"/>
    <w:rsid w:val="00201853"/>
    <w:rsid w:val="00213C7D"/>
    <w:rsid w:val="00213E23"/>
    <w:rsid w:val="00223BA0"/>
    <w:rsid w:val="0024493E"/>
    <w:rsid w:val="00266276"/>
    <w:rsid w:val="0027595D"/>
    <w:rsid w:val="00284F2B"/>
    <w:rsid w:val="00284FEE"/>
    <w:rsid w:val="002A343C"/>
    <w:rsid w:val="002B4279"/>
    <w:rsid w:val="002B6AEA"/>
    <w:rsid w:val="002D4609"/>
    <w:rsid w:val="002E4005"/>
    <w:rsid w:val="002F570B"/>
    <w:rsid w:val="002F7C7F"/>
    <w:rsid w:val="003006C6"/>
    <w:rsid w:val="003048D7"/>
    <w:rsid w:val="00305C9B"/>
    <w:rsid w:val="00310121"/>
    <w:rsid w:val="00316501"/>
    <w:rsid w:val="0033628B"/>
    <w:rsid w:val="00343AD4"/>
    <w:rsid w:val="00353194"/>
    <w:rsid w:val="00360659"/>
    <w:rsid w:val="0036069F"/>
    <w:rsid w:val="00364474"/>
    <w:rsid w:val="00366F0F"/>
    <w:rsid w:val="00372802"/>
    <w:rsid w:val="0038070A"/>
    <w:rsid w:val="00390EAE"/>
    <w:rsid w:val="00392460"/>
    <w:rsid w:val="00392A41"/>
    <w:rsid w:val="003B0CA1"/>
    <w:rsid w:val="003B6B97"/>
    <w:rsid w:val="003C417C"/>
    <w:rsid w:val="003C6218"/>
    <w:rsid w:val="003E233D"/>
    <w:rsid w:val="00413008"/>
    <w:rsid w:val="004243EA"/>
    <w:rsid w:val="004431F6"/>
    <w:rsid w:val="00450760"/>
    <w:rsid w:val="00480EAB"/>
    <w:rsid w:val="0048288C"/>
    <w:rsid w:val="004B479D"/>
    <w:rsid w:val="004C2718"/>
    <w:rsid w:val="004C386F"/>
    <w:rsid w:val="004C5576"/>
    <w:rsid w:val="004C664F"/>
    <w:rsid w:val="004D0296"/>
    <w:rsid w:val="004E2C8D"/>
    <w:rsid w:val="004E4052"/>
    <w:rsid w:val="004E684F"/>
    <w:rsid w:val="004F44E8"/>
    <w:rsid w:val="00507A24"/>
    <w:rsid w:val="00516150"/>
    <w:rsid w:val="0053678C"/>
    <w:rsid w:val="00540031"/>
    <w:rsid w:val="00540899"/>
    <w:rsid w:val="00540BEA"/>
    <w:rsid w:val="0054165F"/>
    <w:rsid w:val="00553BC7"/>
    <w:rsid w:val="005562A6"/>
    <w:rsid w:val="00576A72"/>
    <w:rsid w:val="005943CB"/>
    <w:rsid w:val="00596330"/>
    <w:rsid w:val="00596D22"/>
    <w:rsid w:val="005A6311"/>
    <w:rsid w:val="005C3366"/>
    <w:rsid w:val="005C7CE3"/>
    <w:rsid w:val="005D6F46"/>
    <w:rsid w:val="00602517"/>
    <w:rsid w:val="00605349"/>
    <w:rsid w:val="00605E87"/>
    <w:rsid w:val="006137FE"/>
    <w:rsid w:val="00617CFC"/>
    <w:rsid w:val="0063338B"/>
    <w:rsid w:val="006361AB"/>
    <w:rsid w:val="00642B20"/>
    <w:rsid w:val="0064356D"/>
    <w:rsid w:val="006446EA"/>
    <w:rsid w:val="00670D55"/>
    <w:rsid w:val="006762D5"/>
    <w:rsid w:val="0068206B"/>
    <w:rsid w:val="00690F8C"/>
    <w:rsid w:val="006A0F8D"/>
    <w:rsid w:val="006A25B3"/>
    <w:rsid w:val="006A2758"/>
    <w:rsid w:val="006B2A1D"/>
    <w:rsid w:val="006D75B5"/>
    <w:rsid w:val="006E26AE"/>
    <w:rsid w:val="00701DA0"/>
    <w:rsid w:val="00715E05"/>
    <w:rsid w:val="00721A27"/>
    <w:rsid w:val="007251AA"/>
    <w:rsid w:val="007309FF"/>
    <w:rsid w:val="00734CCE"/>
    <w:rsid w:val="00742927"/>
    <w:rsid w:val="00761540"/>
    <w:rsid w:val="007722B6"/>
    <w:rsid w:val="00781649"/>
    <w:rsid w:val="007B6D98"/>
    <w:rsid w:val="007C6FBC"/>
    <w:rsid w:val="007D1F75"/>
    <w:rsid w:val="007E2116"/>
    <w:rsid w:val="007E5000"/>
    <w:rsid w:val="007E5D20"/>
    <w:rsid w:val="007E7309"/>
    <w:rsid w:val="007E7A9A"/>
    <w:rsid w:val="008041BE"/>
    <w:rsid w:val="008050AC"/>
    <w:rsid w:val="00817487"/>
    <w:rsid w:val="00836F70"/>
    <w:rsid w:val="00863EEF"/>
    <w:rsid w:val="00872472"/>
    <w:rsid w:val="00882B9F"/>
    <w:rsid w:val="008937F5"/>
    <w:rsid w:val="008B7E8A"/>
    <w:rsid w:val="008C447F"/>
    <w:rsid w:val="008D17D7"/>
    <w:rsid w:val="008D30AB"/>
    <w:rsid w:val="008D59B9"/>
    <w:rsid w:val="008D65C8"/>
    <w:rsid w:val="008D7202"/>
    <w:rsid w:val="00912380"/>
    <w:rsid w:val="00917850"/>
    <w:rsid w:val="00926554"/>
    <w:rsid w:val="009348A3"/>
    <w:rsid w:val="0095200A"/>
    <w:rsid w:val="00955904"/>
    <w:rsid w:val="00970927"/>
    <w:rsid w:val="0099259F"/>
    <w:rsid w:val="00992932"/>
    <w:rsid w:val="00994740"/>
    <w:rsid w:val="009A0215"/>
    <w:rsid w:val="009A42C1"/>
    <w:rsid w:val="009B354B"/>
    <w:rsid w:val="009C0A42"/>
    <w:rsid w:val="009C2733"/>
    <w:rsid w:val="009C3723"/>
    <w:rsid w:val="009D296C"/>
    <w:rsid w:val="009E7DCC"/>
    <w:rsid w:val="009F5A61"/>
    <w:rsid w:val="00A11A6D"/>
    <w:rsid w:val="00A13D73"/>
    <w:rsid w:val="00A1629C"/>
    <w:rsid w:val="00A30043"/>
    <w:rsid w:val="00A45FBA"/>
    <w:rsid w:val="00A70EEF"/>
    <w:rsid w:val="00A7767F"/>
    <w:rsid w:val="00A87E8E"/>
    <w:rsid w:val="00AC04A4"/>
    <w:rsid w:val="00AC7B34"/>
    <w:rsid w:val="00B36C11"/>
    <w:rsid w:val="00B56116"/>
    <w:rsid w:val="00B611D8"/>
    <w:rsid w:val="00B62872"/>
    <w:rsid w:val="00B80DE4"/>
    <w:rsid w:val="00B96815"/>
    <w:rsid w:val="00BA62BA"/>
    <w:rsid w:val="00BA732B"/>
    <w:rsid w:val="00BB34AA"/>
    <w:rsid w:val="00BD07E6"/>
    <w:rsid w:val="00BF245D"/>
    <w:rsid w:val="00C07AA8"/>
    <w:rsid w:val="00C1769C"/>
    <w:rsid w:val="00C22CD7"/>
    <w:rsid w:val="00C253A4"/>
    <w:rsid w:val="00C2701D"/>
    <w:rsid w:val="00C437F0"/>
    <w:rsid w:val="00C67C16"/>
    <w:rsid w:val="00C75F8E"/>
    <w:rsid w:val="00C82914"/>
    <w:rsid w:val="00C87656"/>
    <w:rsid w:val="00CA3162"/>
    <w:rsid w:val="00CA42AC"/>
    <w:rsid w:val="00CA5331"/>
    <w:rsid w:val="00CB014E"/>
    <w:rsid w:val="00CE0AB4"/>
    <w:rsid w:val="00CE15CD"/>
    <w:rsid w:val="00CE1FE7"/>
    <w:rsid w:val="00CE59C2"/>
    <w:rsid w:val="00CE7E0D"/>
    <w:rsid w:val="00D0478F"/>
    <w:rsid w:val="00D12004"/>
    <w:rsid w:val="00D12B4C"/>
    <w:rsid w:val="00D14E0E"/>
    <w:rsid w:val="00D3651B"/>
    <w:rsid w:val="00D373D8"/>
    <w:rsid w:val="00D41EE4"/>
    <w:rsid w:val="00D579D6"/>
    <w:rsid w:val="00D625B9"/>
    <w:rsid w:val="00D718A6"/>
    <w:rsid w:val="00D72EAE"/>
    <w:rsid w:val="00D81CD7"/>
    <w:rsid w:val="00D823B1"/>
    <w:rsid w:val="00D830E9"/>
    <w:rsid w:val="00DA2478"/>
    <w:rsid w:val="00DA6E92"/>
    <w:rsid w:val="00DD6905"/>
    <w:rsid w:val="00DE0C3A"/>
    <w:rsid w:val="00DF189D"/>
    <w:rsid w:val="00E14F53"/>
    <w:rsid w:val="00E15711"/>
    <w:rsid w:val="00E16C50"/>
    <w:rsid w:val="00E2721A"/>
    <w:rsid w:val="00E36262"/>
    <w:rsid w:val="00E43273"/>
    <w:rsid w:val="00E7149B"/>
    <w:rsid w:val="00E848A1"/>
    <w:rsid w:val="00E87D84"/>
    <w:rsid w:val="00EA112A"/>
    <w:rsid w:val="00EA150B"/>
    <w:rsid w:val="00EB2633"/>
    <w:rsid w:val="00EB611C"/>
    <w:rsid w:val="00EB6ADA"/>
    <w:rsid w:val="00EC5C9B"/>
    <w:rsid w:val="00ED43AD"/>
    <w:rsid w:val="00EF312A"/>
    <w:rsid w:val="00F15EA4"/>
    <w:rsid w:val="00F167E4"/>
    <w:rsid w:val="00F16B37"/>
    <w:rsid w:val="00F3501E"/>
    <w:rsid w:val="00F37780"/>
    <w:rsid w:val="00F45734"/>
    <w:rsid w:val="00F54353"/>
    <w:rsid w:val="00F640EC"/>
    <w:rsid w:val="00F813C1"/>
    <w:rsid w:val="00F84D59"/>
    <w:rsid w:val="00FA789A"/>
    <w:rsid w:val="00FB2292"/>
    <w:rsid w:val="00FB2E42"/>
    <w:rsid w:val="00FC7AD4"/>
    <w:rsid w:val="00FD70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D1BE3C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6152962BE9460593FE40CE3FF20E69">
    <w:name w:val="496152962BE9460593FE40CE3FF20E69"/>
  </w:style>
  <w:style w:type="paragraph" w:customStyle="1" w:styleId="E7C36717D1B549098EBD42968FE736F2">
    <w:name w:val="E7C36717D1B549098EBD42968FE736F2"/>
  </w:style>
  <w:style w:type="paragraph" w:customStyle="1" w:styleId="F664D577A13644CEB9C3C986EFB28DB8">
    <w:name w:val="F664D577A13644CEB9C3C986EFB28DB8"/>
  </w:style>
  <w:style w:type="character" w:styleId="PlaceholderText">
    <w:name w:val="Placeholder Text"/>
    <w:basedOn w:val="DefaultParagraphFont"/>
    <w:uiPriority w:val="99"/>
    <w:unhideWhenUsed/>
    <w:rsid w:val="0036069F"/>
    <w:rPr>
      <w:noProof w:val="0"/>
      <w:color w:val="FF0000"/>
      <w:sz w:val="20"/>
      <w:lang w:val="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bt">
      <a:dk1>
        <a:srgbClr val="262626"/>
      </a:dk1>
      <a:lt1>
        <a:sysClr val="window" lastClr="FFFFFF"/>
      </a:lt1>
      <a:dk2>
        <a:srgbClr val="DA291C"/>
      </a:dk2>
      <a:lt2>
        <a:srgbClr val="898D8D"/>
      </a:lt2>
      <a:accent1>
        <a:srgbClr val="DA291C"/>
      </a:accent1>
      <a:accent2>
        <a:srgbClr val="898D8D"/>
      </a:accent2>
      <a:accent3>
        <a:srgbClr val="D0D3D4"/>
      </a:accent3>
      <a:accent4>
        <a:srgbClr val="C3C6A8"/>
      </a:accent4>
      <a:accent5>
        <a:srgbClr val="DFD1A7"/>
      </a:accent5>
      <a:accent6>
        <a:srgbClr val="B7C9D3"/>
      </a:accent6>
      <a:hlink>
        <a:srgbClr val="A31E14"/>
      </a:hlink>
      <a:folHlink>
        <a:srgbClr val="6B6F6F"/>
      </a:folHlink>
    </a:clrScheme>
    <a:fontScheme name="Abt associates">
      <a:majorFont>
        <a:latin typeface="Gotham Light"/>
        <a:ea typeface=""/>
        <a:cs typeface=""/>
      </a:majorFont>
      <a:minorFont>
        <a:latin typeface="Gotham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EBCF7-5583-4BBB-B80F-A4AB799C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4747</Words>
  <Characters>27063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 Enhancement Program Evaluation Report – Executive Summary</dc:title>
  <dc:subject>Allied health care</dc:subject>
  <dc:creator/>
  <cp:keywords>Disability; Primary care; National Roadmap for Improving the Health of People with Intellectual Disability</cp:keywords>
  <dc:description/>
  <cp:lastModifiedBy/>
  <cp:revision>1</cp:revision>
  <dcterms:created xsi:type="dcterms:W3CDTF">2024-08-21T00:00:00Z</dcterms:created>
  <dcterms:modified xsi:type="dcterms:W3CDTF">2024-08-21T01:39:00Z</dcterms:modified>
</cp:coreProperties>
</file>