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78244" w14:textId="122038B8" w:rsidR="00F878B9" w:rsidRDefault="00F308F3" w:rsidP="00D379E3">
      <w:pPr>
        <w:pStyle w:val="Heading1"/>
        <w:spacing w:before="0"/>
        <w:jc w:val="center"/>
      </w:pPr>
      <w:r>
        <w:t xml:space="preserve">Authority </w:t>
      </w:r>
      <w:r w:rsidR="008F4EB7">
        <w:t>P</w:t>
      </w:r>
      <w:r w:rsidR="009C04EC" w:rsidRPr="00613D66">
        <w:t xml:space="preserve">rescription </w:t>
      </w:r>
      <w:r w:rsidR="008F4EB7">
        <w:t>N</w:t>
      </w:r>
      <w:r w:rsidR="009C04EC" w:rsidRPr="00613D66">
        <w:t xml:space="preserve">umber </w:t>
      </w:r>
      <w:r w:rsidR="008F4EB7">
        <w:t>F</w:t>
      </w:r>
      <w:r w:rsidR="009C04EC" w:rsidRPr="00613D66">
        <w:t>ormat</w:t>
      </w:r>
      <w:r w:rsidR="00F878B9">
        <w:t xml:space="preserve"> </w:t>
      </w:r>
      <w:r w:rsidR="009C04EC" w:rsidRPr="00613D66">
        <w:t>for</w:t>
      </w:r>
    </w:p>
    <w:p w14:paraId="059D5554" w14:textId="77777777" w:rsidR="009C04EC" w:rsidRPr="00A0416E" w:rsidRDefault="00F878B9" w:rsidP="00D379E3">
      <w:pPr>
        <w:pStyle w:val="Heading1"/>
        <w:pBdr>
          <w:bottom w:val="single" w:sz="4" w:space="1" w:color="auto"/>
        </w:pBdr>
        <w:spacing w:before="0"/>
        <w:jc w:val="center"/>
      </w:pPr>
      <w:r w:rsidRPr="00A0416E">
        <w:t xml:space="preserve">Pharmaceutical Benefits Scheme </w:t>
      </w:r>
      <w:r w:rsidR="009C04EC" w:rsidRPr="00A0416E">
        <w:t>Medica</w:t>
      </w:r>
      <w:r w:rsidR="00613D66" w:rsidRPr="00A0416E">
        <w:t>tion</w:t>
      </w:r>
      <w:r w:rsidR="009C04EC" w:rsidRPr="00A0416E">
        <w:t xml:space="preserve"> Charts</w:t>
      </w:r>
    </w:p>
    <w:p w14:paraId="7FDF3D32" w14:textId="29001221" w:rsidR="008F4EB7" w:rsidRDefault="008F4EB7" w:rsidP="00EE2AB2">
      <w:pPr>
        <w:spacing w:before="240"/>
        <w:rPr>
          <w:rFonts w:cstheme="minorHAnsi"/>
        </w:rPr>
      </w:pPr>
      <w:r>
        <w:rPr>
          <w:rFonts w:cstheme="minorHAnsi"/>
        </w:rPr>
        <w:t xml:space="preserve">In order to prescribe, supply and claim Pharmaceutical Benefits Scheme (PBS) Authority medicines from a medication chart, the medication chart must have a </w:t>
      </w:r>
      <w:r w:rsidR="00016636">
        <w:rPr>
          <w:rFonts w:cstheme="minorHAnsi"/>
        </w:rPr>
        <w:t xml:space="preserve">valid </w:t>
      </w:r>
      <w:r>
        <w:rPr>
          <w:rFonts w:cstheme="minorHAnsi"/>
        </w:rPr>
        <w:t xml:space="preserve">authority prescription number. </w:t>
      </w:r>
      <w:r w:rsidR="00613D66">
        <w:rPr>
          <w:rFonts w:cstheme="minorHAnsi"/>
        </w:rPr>
        <w:t>The prescription number is</w:t>
      </w:r>
      <w:r>
        <w:rPr>
          <w:rFonts w:cstheme="minorHAnsi"/>
        </w:rPr>
        <w:t xml:space="preserve"> generally</w:t>
      </w:r>
      <w:r w:rsidR="00613D66">
        <w:rPr>
          <w:rFonts w:cstheme="minorHAnsi"/>
        </w:rPr>
        <w:t xml:space="preserve"> located at the top left hand corner </w:t>
      </w:r>
      <w:r>
        <w:rPr>
          <w:rFonts w:cstheme="minorHAnsi"/>
        </w:rPr>
        <w:t xml:space="preserve">of the medication chart, </w:t>
      </w:r>
      <w:r w:rsidR="00613D66">
        <w:rPr>
          <w:rFonts w:cstheme="minorHAnsi"/>
        </w:rPr>
        <w:t xml:space="preserve">and is number sequential. </w:t>
      </w:r>
      <w:r w:rsidR="00F63918">
        <w:rPr>
          <w:rFonts w:cstheme="minorHAnsi"/>
        </w:rPr>
        <w:t xml:space="preserve">The authority prescription number is used </w:t>
      </w:r>
      <w:r w:rsidR="009B2512">
        <w:rPr>
          <w:rFonts w:cstheme="minorHAnsi"/>
        </w:rPr>
        <w:t>by prescribers when requesting authority approval</w:t>
      </w:r>
      <w:r w:rsidR="007B4290">
        <w:rPr>
          <w:rFonts w:cstheme="minorHAnsi"/>
        </w:rPr>
        <w:t xml:space="preserve"> from Services Australia</w:t>
      </w:r>
      <w:r w:rsidR="009B2512">
        <w:rPr>
          <w:rFonts w:cstheme="minorHAnsi"/>
        </w:rPr>
        <w:t xml:space="preserve"> and for claiming purposes</w:t>
      </w:r>
      <w:r w:rsidR="007B4290">
        <w:rPr>
          <w:rFonts w:cstheme="minorHAnsi"/>
        </w:rPr>
        <w:t>.</w:t>
      </w:r>
    </w:p>
    <w:p w14:paraId="323BA485" w14:textId="02C443A0" w:rsidR="009C04EC" w:rsidRDefault="00F63918">
      <w:pPr>
        <w:rPr>
          <w:rFonts w:cstheme="minorHAnsi"/>
        </w:rPr>
      </w:pPr>
      <w:r>
        <w:rPr>
          <w:rFonts w:cstheme="minorHAnsi"/>
        </w:rPr>
        <w:t>For</w:t>
      </w:r>
      <w:r w:rsidR="008F4EB7">
        <w:rPr>
          <w:rFonts w:cstheme="minorHAnsi"/>
        </w:rPr>
        <w:t xml:space="preserve"> </w:t>
      </w:r>
      <w:r w:rsidR="00EE2AB2">
        <w:rPr>
          <w:rFonts w:cstheme="minorHAnsi"/>
        </w:rPr>
        <w:t xml:space="preserve">paper and electronic </w:t>
      </w:r>
      <w:r w:rsidR="008F4EB7">
        <w:rPr>
          <w:rFonts w:cstheme="minorHAnsi"/>
        </w:rPr>
        <w:t>medication charts</w:t>
      </w:r>
      <w:r>
        <w:rPr>
          <w:rFonts w:cstheme="minorHAnsi"/>
        </w:rPr>
        <w:t xml:space="preserve"> used in hospitals </w:t>
      </w:r>
      <w:r w:rsidR="00F878B9">
        <w:rPr>
          <w:rFonts w:cstheme="minorHAnsi"/>
        </w:rPr>
        <w:t xml:space="preserve">and </w:t>
      </w:r>
      <w:r>
        <w:rPr>
          <w:rFonts w:cstheme="minorHAnsi"/>
        </w:rPr>
        <w:t>residential aged care services</w:t>
      </w:r>
      <w:r w:rsidR="008F4EB7">
        <w:rPr>
          <w:rFonts w:cstheme="minorHAnsi"/>
        </w:rPr>
        <w:t xml:space="preserve">, a </w:t>
      </w:r>
      <w:r w:rsidR="009B2512">
        <w:rPr>
          <w:rFonts w:cstheme="minorHAnsi"/>
        </w:rPr>
        <w:t xml:space="preserve">valid </w:t>
      </w:r>
      <w:r w:rsidR="008F4EB7">
        <w:rPr>
          <w:rFonts w:cstheme="minorHAnsi"/>
        </w:rPr>
        <w:t>authority prescription number</w:t>
      </w:r>
      <w:r>
        <w:rPr>
          <w:rFonts w:cstheme="minorHAnsi"/>
        </w:rPr>
        <w:t xml:space="preserve"> should be generated and included on each medication chart.</w:t>
      </w:r>
    </w:p>
    <w:p w14:paraId="5FAC3901" w14:textId="6072A3BA" w:rsidR="00A0416E" w:rsidRPr="00D379E3" w:rsidRDefault="00F63918" w:rsidP="00D379E3">
      <w:pPr>
        <w:pStyle w:val="Heading2"/>
        <w:rPr>
          <w:b/>
          <w:u w:val="single"/>
        </w:rPr>
      </w:pPr>
      <w:r w:rsidRPr="00D379E3">
        <w:rPr>
          <w:rFonts w:asciiTheme="minorHAnsi" w:hAnsiTheme="minorHAnsi"/>
          <w:b/>
          <w:sz w:val="22"/>
          <w:szCs w:val="22"/>
          <w:u w:val="single"/>
        </w:rPr>
        <w:t>How to generate this number:</w:t>
      </w:r>
    </w:p>
    <w:p w14:paraId="27EC83B5" w14:textId="77777777" w:rsidR="009C04EC" w:rsidRPr="00613D66" w:rsidRDefault="008A6EA0">
      <w:pPr>
        <w:rPr>
          <w:rFonts w:cstheme="minorHAnsi"/>
        </w:rPr>
      </w:pPr>
      <w:r w:rsidRPr="00613D66">
        <w:rPr>
          <w:rFonts w:cstheme="minorHAnsi"/>
        </w:rPr>
        <w:t>The authority prescription number is eight digits in length.</w:t>
      </w:r>
    </w:p>
    <w:p w14:paraId="3785729F" w14:textId="77777777" w:rsidR="009C04EC" w:rsidRPr="00613D66" w:rsidRDefault="009C04EC">
      <w:pPr>
        <w:rPr>
          <w:rFonts w:cstheme="minorHAnsi"/>
        </w:rPr>
      </w:pPr>
      <w:r w:rsidRPr="00613D66">
        <w:rPr>
          <w:rFonts w:cstheme="minorHAnsi"/>
        </w:rPr>
        <w:t>The first seven digits are the base number, incremented by one for each subsequent prescription, with the eighth digit being a ‘check digit’. The check digit is generated from the base number and is used to check the validity of the whole number.</w:t>
      </w:r>
    </w:p>
    <w:p w14:paraId="158B1CA0" w14:textId="77777777" w:rsidR="009C04EC" w:rsidRPr="00613D66" w:rsidRDefault="009C04EC">
      <w:pPr>
        <w:rPr>
          <w:rFonts w:cstheme="minorHAnsi"/>
        </w:rPr>
      </w:pPr>
      <w:r w:rsidRPr="00613D66">
        <w:rPr>
          <w:rFonts w:cstheme="minorHAnsi"/>
        </w:rPr>
        <w:t>The check digit is generated by adding the first seven digits together and dividing the result by nine. The remainder is the check digit.</w:t>
      </w:r>
    </w:p>
    <w:p w14:paraId="14D5D7F5" w14:textId="77777777" w:rsidR="009C04EC" w:rsidRPr="00613D66" w:rsidRDefault="009C04EC">
      <w:pPr>
        <w:rPr>
          <w:rFonts w:cstheme="minorHAnsi"/>
        </w:rPr>
      </w:pPr>
      <w:r w:rsidRPr="00613D66">
        <w:rPr>
          <w:rFonts w:cstheme="minorHAnsi"/>
        </w:rPr>
        <w:t xml:space="preserve">Assuming the first prescription number </w:t>
      </w:r>
      <w:r w:rsidR="00613D66">
        <w:rPr>
          <w:rFonts w:cstheme="minorHAnsi"/>
        </w:rPr>
        <w:t>is</w:t>
      </w:r>
      <w:r w:rsidRPr="00613D66">
        <w:rPr>
          <w:rFonts w:cstheme="minorHAnsi"/>
        </w:rPr>
        <w:t xml:space="preserve"> 1234567</w:t>
      </w:r>
      <w:r w:rsidR="00613D66">
        <w:rPr>
          <w:rFonts w:cstheme="minorHAnsi"/>
        </w:rPr>
        <w:t>, the first authority number would be:</w:t>
      </w:r>
    </w:p>
    <w:p w14:paraId="6ACA7D76" w14:textId="77777777" w:rsidR="008A6EA0" w:rsidRPr="00613D66" w:rsidRDefault="008A6EA0" w:rsidP="008A6EA0">
      <w:pPr>
        <w:pStyle w:val="ListParagraph"/>
        <w:numPr>
          <w:ilvl w:val="0"/>
          <w:numId w:val="1"/>
        </w:numPr>
        <w:rPr>
          <w:rFonts w:cstheme="minorHAnsi"/>
        </w:rPr>
      </w:pPr>
      <w:r w:rsidRPr="00613D66">
        <w:rPr>
          <w:rFonts w:cstheme="minorHAnsi"/>
        </w:rPr>
        <w:t>First seven digits will be 1234567</w:t>
      </w:r>
    </w:p>
    <w:p w14:paraId="753BFF31" w14:textId="77777777" w:rsidR="008A6EA0" w:rsidRPr="00613D66" w:rsidRDefault="008A6EA0" w:rsidP="008A6EA0">
      <w:pPr>
        <w:pStyle w:val="ListParagraph"/>
        <w:numPr>
          <w:ilvl w:val="0"/>
          <w:numId w:val="1"/>
        </w:numPr>
        <w:rPr>
          <w:rFonts w:cstheme="minorHAnsi"/>
        </w:rPr>
      </w:pPr>
      <w:r w:rsidRPr="00613D66">
        <w:rPr>
          <w:rFonts w:cstheme="minorHAnsi"/>
        </w:rPr>
        <w:t>The check digit will be 1  (1+2+3+4+5+6+7/9 = 3 with a remainder of 1)</w:t>
      </w:r>
    </w:p>
    <w:p w14:paraId="19B9E73A" w14:textId="77777777" w:rsidR="008A6EA0" w:rsidRPr="00613D66" w:rsidRDefault="008A6EA0" w:rsidP="008A6EA0">
      <w:pPr>
        <w:pStyle w:val="ListParagraph"/>
        <w:numPr>
          <w:ilvl w:val="0"/>
          <w:numId w:val="1"/>
        </w:numPr>
        <w:rPr>
          <w:rFonts w:cstheme="minorHAnsi"/>
        </w:rPr>
      </w:pPr>
      <w:r w:rsidRPr="00613D66">
        <w:rPr>
          <w:rFonts w:cstheme="minorHAnsi"/>
        </w:rPr>
        <w:t>Your first authority number generated should be 12345671</w:t>
      </w:r>
    </w:p>
    <w:p w14:paraId="0BE84941" w14:textId="3CA6A8E8" w:rsidR="008A6EA0" w:rsidRPr="00613D66" w:rsidRDefault="008A6EA0" w:rsidP="008A6EA0">
      <w:pPr>
        <w:rPr>
          <w:rFonts w:cstheme="minorHAnsi"/>
        </w:rPr>
      </w:pPr>
      <w:r w:rsidRPr="00613D66">
        <w:rPr>
          <w:rFonts w:cstheme="minorHAnsi"/>
        </w:rPr>
        <w:t xml:space="preserve">The second </w:t>
      </w:r>
      <w:r w:rsidR="00613D66">
        <w:rPr>
          <w:rFonts w:cstheme="minorHAnsi"/>
        </w:rPr>
        <w:t>authority</w:t>
      </w:r>
      <w:r w:rsidR="00DF6BE5">
        <w:rPr>
          <w:rFonts w:cstheme="minorHAnsi"/>
        </w:rPr>
        <w:t xml:space="preserve"> prescription</w:t>
      </w:r>
      <w:r w:rsidRPr="00613D66">
        <w:rPr>
          <w:rFonts w:cstheme="minorHAnsi"/>
        </w:rPr>
        <w:t xml:space="preserve"> number would be:</w:t>
      </w:r>
    </w:p>
    <w:p w14:paraId="694F0A64" w14:textId="3529FFA8" w:rsidR="008A6EA0" w:rsidRPr="00613D66" w:rsidRDefault="008A6EA0" w:rsidP="008A6EA0">
      <w:pPr>
        <w:pStyle w:val="ListParagraph"/>
        <w:numPr>
          <w:ilvl w:val="0"/>
          <w:numId w:val="1"/>
        </w:numPr>
        <w:rPr>
          <w:rFonts w:cstheme="minorHAnsi"/>
        </w:rPr>
      </w:pPr>
      <w:r w:rsidRPr="00613D66">
        <w:rPr>
          <w:rFonts w:cstheme="minorHAnsi"/>
        </w:rPr>
        <w:t>First seven digits will be 1234568</w:t>
      </w:r>
      <w:r w:rsidR="00DF6BE5">
        <w:rPr>
          <w:rFonts w:cstheme="minorHAnsi"/>
        </w:rPr>
        <w:t xml:space="preserve"> (</w:t>
      </w:r>
      <w:proofErr w:type="spellStart"/>
      <w:r w:rsidR="00DF6BE5">
        <w:rPr>
          <w:rFonts w:cstheme="minorHAnsi"/>
        </w:rPr>
        <w:t>ie</w:t>
      </w:r>
      <w:proofErr w:type="spellEnd"/>
      <w:r w:rsidR="00DF6BE5">
        <w:rPr>
          <w:rFonts w:cstheme="minorHAnsi"/>
        </w:rPr>
        <w:t>. incremented by one)</w:t>
      </w:r>
    </w:p>
    <w:p w14:paraId="184E9EFC" w14:textId="0EDF612B" w:rsidR="008A6EA0" w:rsidRPr="00613D66" w:rsidRDefault="008A6EA0" w:rsidP="008A6EA0">
      <w:pPr>
        <w:pStyle w:val="ListParagraph"/>
        <w:numPr>
          <w:ilvl w:val="0"/>
          <w:numId w:val="1"/>
        </w:numPr>
        <w:rPr>
          <w:rFonts w:cstheme="minorHAnsi"/>
        </w:rPr>
      </w:pPr>
      <w:r w:rsidRPr="00613D66">
        <w:rPr>
          <w:rFonts w:cstheme="minorHAnsi"/>
        </w:rPr>
        <w:t xml:space="preserve">The check digit will be </w:t>
      </w:r>
      <w:r w:rsidR="008D4213">
        <w:rPr>
          <w:rFonts w:cstheme="minorHAnsi"/>
        </w:rPr>
        <w:t>2</w:t>
      </w:r>
      <w:r w:rsidRPr="00613D66">
        <w:rPr>
          <w:rFonts w:cstheme="minorHAnsi"/>
        </w:rPr>
        <w:t xml:space="preserve">  (1+2+3+4+5+6+8/9 = 3 with a remainder of 2)</w:t>
      </w:r>
    </w:p>
    <w:p w14:paraId="1B35D84E" w14:textId="1CF9B16D" w:rsidR="008A6EA0" w:rsidRPr="00613D66" w:rsidRDefault="008D4213" w:rsidP="008A6EA0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Your second</w:t>
      </w:r>
      <w:r w:rsidR="008A6EA0" w:rsidRPr="00613D66">
        <w:rPr>
          <w:rFonts w:cstheme="minorHAnsi"/>
        </w:rPr>
        <w:t xml:space="preserve"> authority number generated should be 123456</w:t>
      </w:r>
      <w:r>
        <w:rPr>
          <w:rFonts w:cstheme="minorHAnsi"/>
        </w:rPr>
        <w:t>82</w:t>
      </w:r>
    </w:p>
    <w:p w14:paraId="7BB7E8FF" w14:textId="4B2236D1" w:rsidR="008A6EA0" w:rsidRPr="00613D66" w:rsidRDefault="008A6EA0" w:rsidP="008A6EA0">
      <w:pPr>
        <w:rPr>
          <w:rFonts w:cstheme="minorHAnsi"/>
        </w:rPr>
      </w:pPr>
      <w:r w:rsidRPr="00613D66">
        <w:rPr>
          <w:rFonts w:cstheme="minorHAnsi"/>
        </w:rPr>
        <w:t xml:space="preserve">The third </w:t>
      </w:r>
      <w:r w:rsidR="00613D66">
        <w:rPr>
          <w:rFonts w:cstheme="minorHAnsi"/>
        </w:rPr>
        <w:t>authority</w:t>
      </w:r>
      <w:r w:rsidRPr="00613D66">
        <w:rPr>
          <w:rFonts w:cstheme="minorHAnsi"/>
        </w:rPr>
        <w:t xml:space="preserve"> </w:t>
      </w:r>
      <w:r w:rsidR="00DF6BE5">
        <w:rPr>
          <w:rFonts w:cstheme="minorHAnsi"/>
        </w:rPr>
        <w:t xml:space="preserve">prescription </w:t>
      </w:r>
      <w:r w:rsidRPr="00613D66">
        <w:rPr>
          <w:rFonts w:cstheme="minorHAnsi"/>
        </w:rPr>
        <w:t>number would be:</w:t>
      </w:r>
    </w:p>
    <w:p w14:paraId="59727579" w14:textId="2931E070" w:rsidR="008A6EA0" w:rsidRPr="00613D66" w:rsidRDefault="008A6EA0" w:rsidP="008A6EA0">
      <w:pPr>
        <w:pStyle w:val="ListParagraph"/>
        <w:numPr>
          <w:ilvl w:val="0"/>
          <w:numId w:val="1"/>
        </w:numPr>
        <w:rPr>
          <w:rFonts w:cstheme="minorHAnsi"/>
        </w:rPr>
      </w:pPr>
      <w:r w:rsidRPr="00613D66">
        <w:rPr>
          <w:rFonts w:cstheme="minorHAnsi"/>
        </w:rPr>
        <w:t>First seven digits will be 1234569</w:t>
      </w:r>
      <w:r w:rsidR="00DF6BE5">
        <w:rPr>
          <w:rFonts w:cstheme="minorHAnsi"/>
        </w:rPr>
        <w:t xml:space="preserve"> (</w:t>
      </w:r>
      <w:proofErr w:type="spellStart"/>
      <w:r w:rsidR="00DF6BE5">
        <w:rPr>
          <w:rFonts w:cstheme="minorHAnsi"/>
        </w:rPr>
        <w:t>ie</w:t>
      </w:r>
      <w:proofErr w:type="spellEnd"/>
      <w:r w:rsidR="00DF6BE5">
        <w:rPr>
          <w:rFonts w:cstheme="minorHAnsi"/>
        </w:rPr>
        <w:t>. incremented by one from the previous number)</w:t>
      </w:r>
    </w:p>
    <w:p w14:paraId="17118019" w14:textId="408E7EBA" w:rsidR="008A6EA0" w:rsidRPr="00613D66" w:rsidRDefault="008A6EA0" w:rsidP="008A6EA0">
      <w:pPr>
        <w:pStyle w:val="ListParagraph"/>
        <w:numPr>
          <w:ilvl w:val="0"/>
          <w:numId w:val="1"/>
        </w:numPr>
        <w:rPr>
          <w:rFonts w:cstheme="minorHAnsi"/>
        </w:rPr>
      </w:pPr>
      <w:r w:rsidRPr="00613D66">
        <w:rPr>
          <w:rFonts w:cstheme="minorHAnsi"/>
        </w:rPr>
        <w:t xml:space="preserve">The check digit will be </w:t>
      </w:r>
      <w:r w:rsidR="008D4213">
        <w:rPr>
          <w:rFonts w:cstheme="minorHAnsi"/>
        </w:rPr>
        <w:t>3</w:t>
      </w:r>
      <w:r w:rsidRPr="00613D66">
        <w:rPr>
          <w:rFonts w:cstheme="minorHAnsi"/>
        </w:rPr>
        <w:t xml:space="preserve">  (1+2+3+4+5+6+9/9 = 3 with a remainder of 3)</w:t>
      </w:r>
    </w:p>
    <w:p w14:paraId="156BEA18" w14:textId="6E9EBB0D" w:rsidR="008A6EA0" w:rsidRPr="00613D66" w:rsidRDefault="008D4213" w:rsidP="008A6EA0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Your third</w:t>
      </w:r>
      <w:r w:rsidR="008A6EA0" w:rsidRPr="00613D66">
        <w:rPr>
          <w:rFonts w:cstheme="minorHAnsi"/>
        </w:rPr>
        <w:t xml:space="preserve"> authority number generated should be 123456</w:t>
      </w:r>
      <w:r>
        <w:rPr>
          <w:rFonts w:cstheme="minorHAnsi"/>
        </w:rPr>
        <w:t>9</w:t>
      </w:r>
      <w:r w:rsidR="008A6EA0" w:rsidRPr="00613D66">
        <w:rPr>
          <w:rFonts w:cstheme="minorHAnsi"/>
        </w:rPr>
        <w:t>3</w:t>
      </w:r>
    </w:p>
    <w:p w14:paraId="6800583C" w14:textId="77777777" w:rsidR="008A6EA0" w:rsidRPr="00613D66" w:rsidRDefault="008A6EA0" w:rsidP="008A6EA0">
      <w:pPr>
        <w:rPr>
          <w:rFonts w:cstheme="minorHAnsi"/>
        </w:rPr>
      </w:pPr>
      <w:r w:rsidRPr="00613D66">
        <w:rPr>
          <w:rFonts w:cstheme="minorHAnsi"/>
        </w:rPr>
        <w:t>And so on, continuing indefinitely without being reset.</w:t>
      </w:r>
    </w:p>
    <w:sectPr w:rsidR="008A6EA0" w:rsidRPr="00613D6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95D3E" w14:textId="77777777" w:rsidR="00AE51EF" w:rsidRDefault="00AE51EF" w:rsidP="008F4EB7">
      <w:pPr>
        <w:spacing w:after="0" w:line="240" w:lineRule="auto"/>
      </w:pPr>
      <w:r>
        <w:separator/>
      </w:r>
    </w:p>
  </w:endnote>
  <w:endnote w:type="continuationSeparator" w:id="0">
    <w:p w14:paraId="1073273F" w14:textId="77777777" w:rsidR="00AE51EF" w:rsidRDefault="00AE51EF" w:rsidP="008F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AE18B" w14:textId="77777777" w:rsidR="00F63918" w:rsidRDefault="00F63918" w:rsidP="00F63918">
    <w:pPr>
      <w:pStyle w:val="Footer"/>
      <w:tabs>
        <w:tab w:val="left" w:pos="4253"/>
      </w:tabs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32224F2A" wp14:editId="00B74E14">
          <wp:simplePos x="0" y="0"/>
          <wp:positionH relativeFrom="margin">
            <wp:align>right</wp:align>
          </wp:positionH>
          <wp:positionV relativeFrom="paragraph">
            <wp:posOffset>94368</wp:posOffset>
          </wp:positionV>
          <wp:extent cx="1270635" cy="863600"/>
          <wp:effectExtent l="0" t="0" r="5715" b="0"/>
          <wp:wrapNone/>
          <wp:docPr id="1" name="Picture 1" descr="Department of Health Crest" title="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H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6A952AF3" wp14:editId="6F2E5771">
          <wp:simplePos x="0" y="0"/>
          <wp:positionH relativeFrom="margin">
            <wp:align>center</wp:align>
          </wp:positionH>
          <wp:positionV relativeFrom="paragraph">
            <wp:posOffset>106243</wp:posOffset>
          </wp:positionV>
          <wp:extent cx="1487445" cy="780473"/>
          <wp:effectExtent l="0" t="0" r="0" b="635"/>
          <wp:wrapNone/>
          <wp:docPr id="3" name="Picture 3" descr="Pharmaceutical Benefits Scheme, blue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BS LOGO.bmp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445" cy="780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inline distT="0" distB="0" distL="0" distR="0" wp14:anchorId="75DDA8A3" wp14:editId="1CAADB06">
          <wp:extent cx="1377538" cy="1137925"/>
          <wp:effectExtent l="0" t="0" r="0" b="5080"/>
          <wp:docPr id="2" name="Picture 2" descr="Services Australia Crest" title="Services Australia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96666" cy="1153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63918">
      <w:rPr>
        <w:noProof/>
        <w:lang w:eastAsia="en-A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E94A5" w14:textId="77777777" w:rsidR="00AE51EF" w:rsidRDefault="00AE51EF" w:rsidP="008F4EB7">
      <w:pPr>
        <w:spacing w:after="0" w:line="240" w:lineRule="auto"/>
      </w:pPr>
      <w:r>
        <w:separator/>
      </w:r>
    </w:p>
  </w:footnote>
  <w:footnote w:type="continuationSeparator" w:id="0">
    <w:p w14:paraId="18FB1074" w14:textId="77777777" w:rsidR="00AE51EF" w:rsidRDefault="00AE51EF" w:rsidP="008F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338FB" w14:textId="77777777" w:rsidR="008F4EB7" w:rsidRDefault="008F4EB7" w:rsidP="008F4EB7">
    <w:pPr>
      <w:pStyle w:val="Header"/>
      <w:tabs>
        <w:tab w:val="clear" w:pos="4513"/>
        <w:tab w:val="clear" w:pos="9026"/>
        <w:tab w:val="left" w:pos="731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D20E9"/>
    <w:multiLevelType w:val="hybridMultilevel"/>
    <w:tmpl w:val="A98AA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66453"/>
    <w:multiLevelType w:val="hybridMultilevel"/>
    <w:tmpl w:val="A7CA7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63D20C1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BFD4C1D"/>
    <w:multiLevelType w:val="hybridMultilevel"/>
    <w:tmpl w:val="897260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056914">
    <w:abstractNumId w:val="3"/>
  </w:num>
  <w:num w:numId="2" w16cid:durableId="1910574764">
    <w:abstractNumId w:val="1"/>
  </w:num>
  <w:num w:numId="3" w16cid:durableId="1369989363">
    <w:abstractNumId w:val="0"/>
  </w:num>
  <w:num w:numId="4" w16cid:durableId="990712599">
    <w:abstractNumId w:val="2"/>
  </w:num>
  <w:num w:numId="5" w16cid:durableId="522012463">
    <w:abstractNumId w:val="2"/>
  </w:num>
  <w:num w:numId="6" w16cid:durableId="1844777299">
    <w:abstractNumId w:val="2"/>
  </w:num>
  <w:num w:numId="7" w16cid:durableId="432554733">
    <w:abstractNumId w:val="2"/>
  </w:num>
  <w:num w:numId="8" w16cid:durableId="1377463730">
    <w:abstractNumId w:val="2"/>
  </w:num>
  <w:num w:numId="9" w16cid:durableId="1511794666">
    <w:abstractNumId w:val="2"/>
  </w:num>
  <w:num w:numId="10" w16cid:durableId="1648123019">
    <w:abstractNumId w:val="2"/>
  </w:num>
  <w:num w:numId="11" w16cid:durableId="1798179725">
    <w:abstractNumId w:val="2"/>
  </w:num>
  <w:num w:numId="12" w16cid:durableId="137429454">
    <w:abstractNumId w:val="2"/>
  </w:num>
  <w:num w:numId="13" w16cid:durableId="2144107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4EC"/>
    <w:rsid w:val="00012502"/>
    <w:rsid w:val="00016636"/>
    <w:rsid w:val="00280050"/>
    <w:rsid w:val="002A2F81"/>
    <w:rsid w:val="0039495C"/>
    <w:rsid w:val="00613D66"/>
    <w:rsid w:val="00624F9D"/>
    <w:rsid w:val="006B45FA"/>
    <w:rsid w:val="007303F4"/>
    <w:rsid w:val="00760AF8"/>
    <w:rsid w:val="007B4290"/>
    <w:rsid w:val="007B6DCE"/>
    <w:rsid w:val="007F5EF4"/>
    <w:rsid w:val="00897B97"/>
    <w:rsid w:val="008A6EA0"/>
    <w:rsid w:val="008D4213"/>
    <w:rsid w:val="008F4EB7"/>
    <w:rsid w:val="009B2512"/>
    <w:rsid w:val="009C04EC"/>
    <w:rsid w:val="00A0416E"/>
    <w:rsid w:val="00AE51EF"/>
    <w:rsid w:val="00B41A28"/>
    <w:rsid w:val="00B948F3"/>
    <w:rsid w:val="00C6248D"/>
    <w:rsid w:val="00D379E3"/>
    <w:rsid w:val="00DF6BE5"/>
    <w:rsid w:val="00ED63DE"/>
    <w:rsid w:val="00EE2AB2"/>
    <w:rsid w:val="00F14D6C"/>
    <w:rsid w:val="00F308F3"/>
    <w:rsid w:val="00F63918"/>
    <w:rsid w:val="00F878B9"/>
    <w:rsid w:val="00F9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6CF3714"/>
  <w15:chartTrackingRefBased/>
  <w15:docId w15:val="{4E368F49-CD4F-4096-85C8-A2175A83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B97"/>
  </w:style>
  <w:style w:type="paragraph" w:styleId="Heading1">
    <w:name w:val="heading 1"/>
    <w:basedOn w:val="Normal"/>
    <w:next w:val="Normal"/>
    <w:link w:val="Heading1Char"/>
    <w:uiPriority w:val="9"/>
    <w:qFormat/>
    <w:rsid w:val="00897B9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7B9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7B9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7B9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7B9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97B9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7B9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7B9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7B9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4E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EB7"/>
  </w:style>
  <w:style w:type="paragraph" w:styleId="Footer">
    <w:name w:val="footer"/>
    <w:basedOn w:val="Normal"/>
    <w:link w:val="FooterChar"/>
    <w:uiPriority w:val="99"/>
    <w:unhideWhenUsed/>
    <w:rsid w:val="008F4E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EB7"/>
  </w:style>
  <w:style w:type="character" w:styleId="CommentReference">
    <w:name w:val="annotation reference"/>
    <w:basedOn w:val="DefaultParagraphFont"/>
    <w:uiPriority w:val="99"/>
    <w:semiHidden/>
    <w:unhideWhenUsed/>
    <w:rsid w:val="00EE2A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A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A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A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A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AB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97B9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97B9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97B9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97B9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897B9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rsid w:val="00897B9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7B9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7B9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7B9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7B9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97B9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97B9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7B9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7B9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897B97"/>
    <w:rPr>
      <w:b/>
      <w:bCs/>
    </w:rPr>
  </w:style>
  <w:style w:type="character" w:styleId="Emphasis">
    <w:name w:val="Emphasis"/>
    <w:basedOn w:val="DefaultParagraphFont"/>
    <w:uiPriority w:val="20"/>
    <w:qFormat/>
    <w:rsid w:val="00897B97"/>
    <w:rPr>
      <w:i/>
      <w:iCs/>
    </w:rPr>
  </w:style>
  <w:style w:type="paragraph" w:styleId="NoSpacing">
    <w:name w:val="No Spacing"/>
    <w:uiPriority w:val="1"/>
    <w:qFormat/>
    <w:rsid w:val="00897B9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97B9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897B9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7B9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7B9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97B9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97B9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97B9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97B9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897B9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7B9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1713</Characters>
  <Application>Microsoft Office Word</Application>
  <DocSecurity>0</DocSecurity>
  <Lines>29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 prescription number format for Pharmaceutical Benefits Scheme (PBS) medication charts</vt:lpstr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 prescription number format for Pharmaceutical Benefits Scheme (PBS) medication charts – Fact sheet</dc:title>
  <dc:subject>Electronic National Residential Medication Chart (eNRMC)</dc:subject>
  <dc:creator>Australian Government Department of Health and Aged Care</dc:creator>
  <cp:keywords>Aged care</cp:keywords>
  <dc:description/>
  <cp:revision>3</cp:revision>
  <dcterms:created xsi:type="dcterms:W3CDTF">2024-08-23T02:04:00Z</dcterms:created>
  <dcterms:modified xsi:type="dcterms:W3CDTF">2024-08-23T02:04:00Z</dcterms:modified>
</cp:coreProperties>
</file>