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AA7D4" w14:textId="77777777" w:rsidR="00093466" w:rsidRPr="00093466" w:rsidRDefault="00093466" w:rsidP="00FB5DBF">
      <w:pPr>
        <w:pStyle w:val="Title"/>
        <w:contextualSpacing w:val="0"/>
      </w:pPr>
      <w:r w:rsidRPr="00093466">
        <w:t>Assisted Reproductive Technology (ART) Storage Funding Program</w:t>
      </w:r>
    </w:p>
    <w:p w14:paraId="5D659443" w14:textId="7D08E30E" w:rsidR="00093466" w:rsidRPr="001747B7" w:rsidRDefault="00250C90" w:rsidP="00F514EA">
      <w:pPr>
        <w:spacing w:before="240" w:after="0" w:line="240" w:lineRule="auto"/>
        <w:rPr>
          <w:color w:val="auto"/>
        </w:rPr>
      </w:pPr>
      <w:r>
        <w:rPr>
          <w:color w:val="auto"/>
        </w:rPr>
        <w:t>8 August 2024</w:t>
      </w:r>
    </w:p>
    <w:p w14:paraId="179ADA60" w14:textId="77777777" w:rsidR="00093466" w:rsidRPr="00093466" w:rsidRDefault="00093466" w:rsidP="00FB5DBF">
      <w:pPr>
        <w:pStyle w:val="Heading1"/>
      </w:pPr>
      <w:r w:rsidRPr="00093466">
        <w:t>Program Overview</w:t>
      </w:r>
    </w:p>
    <w:p w14:paraId="55C732B1" w14:textId="4BE6BAA8" w:rsidR="00093466" w:rsidRPr="00093466" w:rsidRDefault="00A264AE" w:rsidP="00F514EA">
      <w:pPr>
        <w:spacing w:before="0" w:after="240" w:line="240" w:lineRule="auto"/>
        <w:rPr>
          <w:rStyle w:val="normaltextrun"/>
          <w:rFonts w:cs="Arial"/>
          <w:color w:val="000000"/>
          <w:position w:val="1"/>
          <w:szCs w:val="22"/>
          <w:bdr w:val="none" w:sz="0" w:space="0" w:color="auto" w:frame="1"/>
        </w:rPr>
      </w:pPr>
      <w:r w:rsidRPr="00A264AE">
        <w:rPr>
          <w:rStyle w:val="normaltextrun"/>
          <w:rFonts w:cs="Arial"/>
          <w:color w:val="000000"/>
          <w:position w:val="1"/>
          <w:szCs w:val="22"/>
          <w:bdr w:val="none" w:sz="0" w:space="0" w:color="auto" w:frame="1"/>
        </w:rPr>
        <w:t>This program supports patients who face extra costs to preserve their fertility because they have cancer or are at risk of passing on a genetic condition. It provides funding to help with the cost of freezing eggs, sperm or embryos (</w:t>
      </w:r>
      <w:proofErr w:type="spellStart"/>
      <w:r w:rsidRPr="00A264AE">
        <w:rPr>
          <w:rStyle w:val="normaltextrun"/>
          <w:rFonts w:cs="Arial"/>
          <w:color w:val="000000"/>
          <w:position w:val="1"/>
          <w:szCs w:val="22"/>
          <w:bdr w:val="none" w:sz="0" w:space="0" w:color="auto" w:frame="1"/>
        </w:rPr>
        <w:t>cryostorage</w:t>
      </w:r>
      <w:proofErr w:type="spellEnd"/>
      <w:r w:rsidRPr="00A264AE">
        <w:rPr>
          <w:rStyle w:val="normaltextrun"/>
          <w:rFonts w:cs="Arial"/>
          <w:color w:val="000000"/>
          <w:position w:val="1"/>
          <w:szCs w:val="22"/>
          <w:bdr w:val="none" w:sz="0" w:space="0" w:color="auto" w:frame="1"/>
        </w:rPr>
        <w:t>).</w:t>
      </w:r>
      <w:r>
        <w:rPr>
          <w:rStyle w:val="normaltextrun"/>
          <w:rFonts w:cs="Arial"/>
          <w:color w:val="000000"/>
          <w:position w:val="1"/>
          <w:szCs w:val="22"/>
          <w:bdr w:val="none" w:sz="0" w:space="0" w:color="auto" w:frame="1"/>
        </w:rPr>
        <w:t xml:space="preserve"> </w:t>
      </w:r>
      <w:r w:rsidR="00C44F0E">
        <w:rPr>
          <w:rStyle w:val="normaltextrun"/>
          <w:rFonts w:cs="Arial"/>
          <w:color w:val="000000"/>
          <w:position w:val="1"/>
          <w:szCs w:val="22"/>
          <w:bdr w:val="none" w:sz="0" w:space="0" w:color="auto" w:frame="1"/>
        </w:rPr>
        <w:t xml:space="preserve">The </w:t>
      </w:r>
      <w:r w:rsidR="00675A26">
        <w:rPr>
          <w:rStyle w:val="normaltextrun"/>
          <w:rFonts w:cs="Arial"/>
          <w:color w:val="000000"/>
          <w:position w:val="1"/>
          <w:szCs w:val="22"/>
          <w:bdr w:val="none" w:sz="0" w:space="0" w:color="auto" w:frame="1"/>
        </w:rPr>
        <w:t>Department</w:t>
      </w:r>
      <w:r w:rsidR="00093466" w:rsidRPr="00093466">
        <w:rPr>
          <w:rStyle w:val="normaltextrun"/>
          <w:rFonts w:cs="Arial"/>
          <w:color w:val="000000"/>
          <w:position w:val="1"/>
          <w:szCs w:val="22"/>
          <w:bdr w:val="none" w:sz="0" w:space="0" w:color="auto" w:frame="1"/>
        </w:rPr>
        <w:t xml:space="preserve"> of Health and Aged Care (the </w:t>
      </w:r>
      <w:r w:rsidR="00675A26">
        <w:rPr>
          <w:rStyle w:val="normaltextrun"/>
          <w:rFonts w:cs="Arial"/>
          <w:color w:val="000000"/>
          <w:position w:val="1"/>
          <w:szCs w:val="22"/>
          <w:bdr w:val="none" w:sz="0" w:space="0" w:color="auto" w:frame="1"/>
        </w:rPr>
        <w:t>Department</w:t>
      </w:r>
      <w:r w:rsidR="00093466" w:rsidRPr="00093466">
        <w:rPr>
          <w:rStyle w:val="normaltextrun"/>
          <w:rFonts w:cs="Arial"/>
          <w:color w:val="000000"/>
          <w:position w:val="1"/>
          <w:szCs w:val="22"/>
          <w:bdr w:val="none" w:sz="0" w:space="0" w:color="auto" w:frame="1"/>
        </w:rPr>
        <w:t>) and Services Australia are delivering this program.</w:t>
      </w:r>
    </w:p>
    <w:p w14:paraId="55F089D7" w14:textId="5347DA4F" w:rsidR="00093466" w:rsidRPr="00093466" w:rsidRDefault="00093466" w:rsidP="00F514EA">
      <w:pPr>
        <w:pStyle w:val="Heading2"/>
      </w:pPr>
      <w:r w:rsidRPr="00093466">
        <w:t>Patient Eligibility Requirements</w:t>
      </w:r>
    </w:p>
    <w:p w14:paraId="29DB4706" w14:textId="77777777" w:rsidR="00A4423B" w:rsidRDefault="00A4423B" w:rsidP="00A4423B">
      <w:pPr>
        <w:contextualSpacing/>
      </w:pPr>
      <w:bookmarkStart w:id="0" w:name="_Hlk146177630"/>
      <w:r>
        <w:t xml:space="preserve">A patient is eligible for subsidised </w:t>
      </w:r>
      <w:proofErr w:type="spellStart"/>
      <w:r>
        <w:t>cryostorage</w:t>
      </w:r>
      <w:proofErr w:type="spellEnd"/>
      <w:r>
        <w:t xml:space="preserve"> under the </w:t>
      </w:r>
      <w:r w:rsidRPr="00D90D84">
        <w:t xml:space="preserve">program </w:t>
      </w:r>
      <w:r>
        <w:t>if they:</w:t>
      </w:r>
    </w:p>
    <w:p w14:paraId="5C4079DC" w14:textId="77777777" w:rsidR="00A4423B" w:rsidRDefault="00A4423B" w:rsidP="00A4423B">
      <w:pPr>
        <w:pStyle w:val="ListParagraph"/>
        <w:numPr>
          <w:ilvl w:val="0"/>
          <w:numId w:val="15"/>
        </w:numPr>
      </w:pPr>
      <w:r>
        <w:t>Hold a valid Medicare card, and</w:t>
      </w:r>
    </w:p>
    <w:bookmarkEnd w:id="0"/>
    <w:p w14:paraId="52BE1260" w14:textId="77777777" w:rsidR="00621BB4" w:rsidRPr="00250C90" w:rsidRDefault="00621BB4" w:rsidP="00621BB4">
      <w:pPr>
        <w:pStyle w:val="ListParagraph"/>
        <w:numPr>
          <w:ilvl w:val="0"/>
          <w:numId w:val="15"/>
        </w:numPr>
        <w:spacing w:before="0" w:after="0"/>
        <w:textAlignment w:val="baseline"/>
        <w:rPr>
          <w:rFonts w:cs="Arial"/>
          <w:szCs w:val="22"/>
        </w:rPr>
      </w:pPr>
      <w:r w:rsidRPr="00250C90">
        <w:rPr>
          <w:rFonts w:cs="Arial"/>
          <w:szCs w:val="22"/>
        </w:rPr>
        <w:t xml:space="preserve">Seek </w:t>
      </w:r>
      <w:proofErr w:type="spellStart"/>
      <w:r w:rsidRPr="00250C90">
        <w:rPr>
          <w:rFonts w:cs="Arial"/>
          <w:szCs w:val="22"/>
        </w:rPr>
        <w:t>cryostorage</w:t>
      </w:r>
      <w:proofErr w:type="spellEnd"/>
      <w:r w:rsidRPr="00250C90">
        <w:rPr>
          <w:rFonts w:cs="Arial"/>
          <w:szCs w:val="22"/>
        </w:rPr>
        <w:t xml:space="preserve"> of:</w:t>
      </w:r>
    </w:p>
    <w:p w14:paraId="60D3D732" w14:textId="5D610113" w:rsidR="00621BB4" w:rsidRPr="00250C90" w:rsidRDefault="00621BB4" w:rsidP="00621BB4">
      <w:pPr>
        <w:pStyle w:val="ListParagraph"/>
        <w:numPr>
          <w:ilvl w:val="1"/>
          <w:numId w:val="15"/>
        </w:numPr>
        <w:spacing w:before="0" w:after="0"/>
        <w:textAlignment w:val="baseline"/>
        <w:rPr>
          <w:rFonts w:cs="Arial"/>
          <w:szCs w:val="22"/>
        </w:rPr>
      </w:pPr>
      <w:r w:rsidRPr="00250C90">
        <w:rPr>
          <w:rFonts w:cs="Arial"/>
          <w:szCs w:val="22"/>
        </w:rPr>
        <w:t xml:space="preserve">up to two </w:t>
      </w:r>
      <w:proofErr w:type="spellStart"/>
      <w:r w:rsidRPr="00250C90">
        <w:rPr>
          <w:rFonts w:cs="Arial"/>
          <w:szCs w:val="22"/>
        </w:rPr>
        <w:t>cryostorage</w:t>
      </w:r>
      <w:proofErr w:type="spellEnd"/>
      <w:r w:rsidRPr="00250C90">
        <w:rPr>
          <w:rFonts w:cs="Arial"/>
          <w:szCs w:val="22"/>
        </w:rPr>
        <w:t xml:space="preserve"> services of different material types i.e., egg</w:t>
      </w:r>
      <w:r w:rsidR="00106411" w:rsidRPr="00250C90">
        <w:rPr>
          <w:rFonts w:cs="Arial"/>
          <w:szCs w:val="22"/>
        </w:rPr>
        <w:t>s</w:t>
      </w:r>
      <w:r w:rsidRPr="00250C90">
        <w:rPr>
          <w:rFonts w:cs="Arial"/>
          <w:szCs w:val="22"/>
        </w:rPr>
        <w:t xml:space="preserve">, </w:t>
      </w:r>
      <w:r w:rsidRPr="00250C90">
        <w:rPr>
          <w:rFonts w:cs="Arial"/>
          <w:b/>
          <w:bCs/>
          <w:szCs w:val="22"/>
        </w:rPr>
        <w:t>or</w:t>
      </w:r>
      <w:r w:rsidRPr="00250C90">
        <w:rPr>
          <w:rFonts w:cs="Arial"/>
          <w:szCs w:val="22"/>
        </w:rPr>
        <w:t xml:space="preserve"> sperm </w:t>
      </w:r>
      <w:r w:rsidRPr="00250C90">
        <w:rPr>
          <w:rFonts w:cs="Arial"/>
          <w:b/>
          <w:bCs/>
          <w:szCs w:val="22"/>
        </w:rPr>
        <w:t>and</w:t>
      </w:r>
      <w:r w:rsidRPr="00250C90">
        <w:rPr>
          <w:rFonts w:cs="Arial"/>
          <w:szCs w:val="22"/>
        </w:rPr>
        <w:t xml:space="preserve"> embryo</w:t>
      </w:r>
      <w:r w:rsidR="00106411" w:rsidRPr="00250C90">
        <w:rPr>
          <w:rFonts w:cs="Arial"/>
          <w:szCs w:val="22"/>
        </w:rPr>
        <w:t>s</w:t>
      </w:r>
      <w:r w:rsidRPr="00250C90">
        <w:rPr>
          <w:rFonts w:cs="Arial"/>
          <w:szCs w:val="22"/>
        </w:rPr>
        <w:t xml:space="preserve"> for fertility preservation due to a cancer diagnosis as evidenced by medical documentation, or</w:t>
      </w:r>
    </w:p>
    <w:p w14:paraId="39F38FB4" w14:textId="77777777" w:rsidR="00621BB4" w:rsidRPr="00250C90" w:rsidRDefault="00621BB4" w:rsidP="00621BB4">
      <w:pPr>
        <w:pStyle w:val="ListParagraph"/>
        <w:numPr>
          <w:ilvl w:val="1"/>
          <w:numId w:val="15"/>
        </w:numPr>
        <w:spacing w:before="0" w:after="0"/>
        <w:textAlignment w:val="baseline"/>
        <w:rPr>
          <w:rFonts w:cs="Arial"/>
          <w:szCs w:val="22"/>
        </w:rPr>
      </w:pPr>
      <w:r w:rsidRPr="00250C90">
        <w:rPr>
          <w:rFonts w:cs="Arial"/>
          <w:szCs w:val="22"/>
        </w:rPr>
        <w:t xml:space="preserve">embryos for fertility preservation when there is a risk of passing on genetic conditions, and they have undergone pre-implantation genetic testing funded by the Medicare Benefit Schedule (MBS), as described in MBS items </w:t>
      </w:r>
      <w:hyperlink r:id="rId11" w:history="1">
        <w:r w:rsidRPr="00250C90">
          <w:rPr>
            <w:rStyle w:val="Hyperlink"/>
            <w:rFonts w:cs="Arial"/>
            <w:szCs w:val="22"/>
          </w:rPr>
          <w:t>13207</w:t>
        </w:r>
      </w:hyperlink>
      <w:r w:rsidRPr="00250C90">
        <w:rPr>
          <w:rFonts w:cs="Arial"/>
          <w:szCs w:val="22"/>
        </w:rPr>
        <w:t xml:space="preserve">, </w:t>
      </w:r>
      <w:hyperlink r:id="rId12" w:history="1">
        <w:r w:rsidRPr="00250C90">
          <w:rPr>
            <w:rStyle w:val="Hyperlink"/>
            <w:rFonts w:cs="Arial"/>
            <w:szCs w:val="22"/>
          </w:rPr>
          <w:t>73384</w:t>
        </w:r>
      </w:hyperlink>
      <w:r w:rsidRPr="00250C90">
        <w:rPr>
          <w:rFonts w:cs="Arial"/>
          <w:szCs w:val="22"/>
        </w:rPr>
        <w:t xml:space="preserve">, </w:t>
      </w:r>
      <w:hyperlink r:id="rId13" w:history="1">
        <w:r w:rsidRPr="00250C90">
          <w:rPr>
            <w:rStyle w:val="Hyperlink"/>
            <w:rFonts w:cs="Arial"/>
            <w:szCs w:val="22"/>
          </w:rPr>
          <w:t>73385</w:t>
        </w:r>
      </w:hyperlink>
      <w:r w:rsidRPr="00250C90">
        <w:rPr>
          <w:rFonts w:cs="Arial"/>
          <w:szCs w:val="22"/>
        </w:rPr>
        <w:t xml:space="preserve">, </w:t>
      </w:r>
      <w:hyperlink r:id="rId14" w:history="1">
        <w:r w:rsidRPr="00250C90">
          <w:rPr>
            <w:rStyle w:val="Hyperlink"/>
            <w:rFonts w:cs="Arial"/>
            <w:szCs w:val="22"/>
          </w:rPr>
          <w:t>73386</w:t>
        </w:r>
      </w:hyperlink>
      <w:r w:rsidRPr="00250C90">
        <w:rPr>
          <w:rFonts w:cs="Arial"/>
          <w:szCs w:val="22"/>
        </w:rPr>
        <w:t xml:space="preserve"> or </w:t>
      </w:r>
      <w:hyperlink r:id="rId15" w:history="1">
        <w:r w:rsidRPr="00250C90">
          <w:rPr>
            <w:rStyle w:val="Hyperlink"/>
            <w:rFonts w:cs="Arial"/>
            <w:szCs w:val="22"/>
          </w:rPr>
          <w:t>73387</w:t>
        </w:r>
      </w:hyperlink>
      <w:r w:rsidRPr="00250C90">
        <w:rPr>
          <w:rFonts w:cs="Arial"/>
          <w:szCs w:val="22"/>
        </w:rPr>
        <w:t xml:space="preserve"> (further information </w:t>
      </w:r>
      <w:hyperlink r:id="rId16" w:history="1">
        <w:r w:rsidRPr="00250C90">
          <w:rPr>
            <w:rStyle w:val="Hyperlink"/>
            <w:rFonts w:cs="Arial"/>
            <w:szCs w:val="22"/>
          </w:rPr>
          <w:t>here</w:t>
        </w:r>
      </w:hyperlink>
      <w:r w:rsidRPr="00250C90">
        <w:rPr>
          <w:rFonts w:cs="Arial"/>
          <w:szCs w:val="22"/>
        </w:rPr>
        <w:t xml:space="preserve">), and </w:t>
      </w:r>
    </w:p>
    <w:p w14:paraId="4FDCAD81" w14:textId="77777777" w:rsidR="00621BB4" w:rsidRPr="00250C90" w:rsidRDefault="00621BB4" w:rsidP="00621BB4">
      <w:pPr>
        <w:pStyle w:val="ListParagraph"/>
        <w:numPr>
          <w:ilvl w:val="0"/>
          <w:numId w:val="15"/>
        </w:numPr>
        <w:spacing w:before="0" w:after="0"/>
        <w:textAlignment w:val="baseline"/>
        <w:rPr>
          <w:rFonts w:cs="Arial"/>
          <w:szCs w:val="22"/>
        </w:rPr>
      </w:pPr>
      <w:r w:rsidRPr="00250C90">
        <w:rPr>
          <w:rFonts w:cs="Arial"/>
          <w:szCs w:val="22"/>
        </w:rPr>
        <w:t xml:space="preserve">Consent to their ART clinic sharing their relevant personal information with the Department of Health and Aged Care and Services Australia </w:t>
      </w:r>
      <w:proofErr w:type="gramStart"/>
      <w:r w:rsidRPr="00250C90">
        <w:rPr>
          <w:rFonts w:cs="Arial"/>
          <w:szCs w:val="22"/>
        </w:rPr>
        <w:t>in order to</w:t>
      </w:r>
      <w:proofErr w:type="gramEnd"/>
      <w:r w:rsidRPr="00250C90">
        <w:rPr>
          <w:rFonts w:cs="Arial"/>
          <w:szCs w:val="22"/>
        </w:rPr>
        <w:t xml:space="preserve"> facilitate their participation in the program, as in </w:t>
      </w:r>
      <w:hyperlink w:anchor="_Clinic_obligations" w:history="1">
        <w:r w:rsidRPr="00250C90">
          <w:rPr>
            <w:rStyle w:val="Hyperlink"/>
            <w:rFonts w:cs="Arial"/>
            <w:szCs w:val="22"/>
          </w:rPr>
          <w:t>Section 5</w:t>
        </w:r>
      </w:hyperlink>
      <w:r w:rsidRPr="00250C90">
        <w:rPr>
          <w:rFonts w:cs="Arial"/>
          <w:szCs w:val="22"/>
        </w:rPr>
        <w:t xml:space="preserve"> of these program guidelines.</w:t>
      </w:r>
    </w:p>
    <w:p w14:paraId="5FF901C8" w14:textId="7F4A9F67" w:rsidR="00621BB4" w:rsidRPr="00250C90" w:rsidRDefault="00621BB4" w:rsidP="00621BB4">
      <w:pPr>
        <w:rPr>
          <w:rFonts w:cs="Arial"/>
        </w:rPr>
      </w:pPr>
      <w:r w:rsidRPr="00250C90">
        <w:rPr>
          <w:rFonts w:cs="Arial"/>
        </w:rPr>
        <w:t xml:space="preserve">Each eligible patient can access up to a maximum of ten years of subsidised </w:t>
      </w:r>
      <w:proofErr w:type="spellStart"/>
      <w:r w:rsidRPr="00250C90">
        <w:rPr>
          <w:rFonts w:cs="Arial"/>
        </w:rPr>
        <w:t>cryostorage</w:t>
      </w:r>
      <w:proofErr w:type="spellEnd"/>
      <w:r w:rsidRPr="00250C90">
        <w:rPr>
          <w:rFonts w:cs="Arial"/>
        </w:rPr>
        <w:t>.</w:t>
      </w:r>
      <w:r w:rsidR="00D3196C" w:rsidRPr="00250C90">
        <w:t xml:space="preserve"> </w:t>
      </w:r>
      <w:r w:rsidR="00D3196C" w:rsidRPr="00250C90">
        <w:rPr>
          <w:rFonts w:cs="Arial"/>
        </w:rPr>
        <w:t>The ten years do not need to be continuous.</w:t>
      </w:r>
    </w:p>
    <w:p w14:paraId="3B4DEFCA" w14:textId="5B1705CD" w:rsidR="00093466" w:rsidRPr="00250C90" w:rsidRDefault="00093466" w:rsidP="00FB5DBF">
      <w:pPr>
        <w:spacing w:line="240" w:lineRule="auto"/>
        <w:rPr>
          <w:rStyle w:val="normaltextrun"/>
          <w:rFonts w:cs="Arial"/>
          <w:color w:val="000000"/>
          <w:position w:val="1"/>
          <w:szCs w:val="22"/>
          <w:bdr w:val="none" w:sz="0" w:space="0" w:color="auto" w:frame="1"/>
        </w:rPr>
      </w:pPr>
      <w:r w:rsidRPr="00250C90">
        <w:rPr>
          <w:rStyle w:val="normaltextrun"/>
          <w:rFonts w:cs="Arial"/>
          <w:color w:val="000000"/>
          <w:position w:val="1"/>
          <w:szCs w:val="22"/>
          <w:bdr w:val="none" w:sz="0" w:space="0" w:color="auto" w:frame="1"/>
        </w:rPr>
        <w:t xml:space="preserve">Eligible </w:t>
      </w:r>
      <w:r w:rsidR="000B10CC" w:rsidRPr="00250C90">
        <w:rPr>
          <w:rStyle w:val="normaltextrun"/>
          <w:rFonts w:cs="Arial"/>
          <w:color w:val="000000"/>
          <w:position w:val="1"/>
          <w:szCs w:val="22"/>
          <w:bdr w:val="none" w:sz="0" w:space="0" w:color="auto" w:frame="1"/>
        </w:rPr>
        <w:t xml:space="preserve">cancer </w:t>
      </w:r>
      <w:r w:rsidRPr="00250C90">
        <w:rPr>
          <w:rStyle w:val="normaltextrun"/>
          <w:rFonts w:cs="Arial"/>
          <w:color w:val="000000"/>
          <w:position w:val="1"/>
          <w:szCs w:val="22"/>
          <w:bdr w:val="none" w:sz="0" w:space="0" w:color="auto" w:frame="1"/>
        </w:rPr>
        <w:t xml:space="preserve">patients can access </w:t>
      </w:r>
      <w:proofErr w:type="spellStart"/>
      <w:r w:rsidRPr="00250C90">
        <w:rPr>
          <w:rStyle w:val="normaltextrun"/>
          <w:rFonts w:cs="Arial"/>
          <w:color w:val="000000"/>
          <w:position w:val="1"/>
          <w:szCs w:val="22"/>
          <w:bdr w:val="none" w:sz="0" w:space="0" w:color="auto" w:frame="1"/>
        </w:rPr>
        <w:t>cryostorage</w:t>
      </w:r>
      <w:proofErr w:type="spellEnd"/>
      <w:r w:rsidRPr="00250C90">
        <w:rPr>
          <w:rStyle w:val="normaltextrun"/>
          <w:rFonts w:cs="Arial"/>
          <w:color w:val="000000"/>
          <w:position w:val="1"/>
          <w:szCs w:val="22"/>
          <w:bdr w:val="none" w:sz="0" w:space="0" w:color="auto" w:frame="1"/>
        </w:rPr>
        <w:t xml:space="preserve"> funding for up to 2 items</w:t>
      </w:r>
      <w:r w:rsidR="000D1C9A" w:rsidRPr="00250C90">
        <w:rPr>
          <w:rStyle w:val="normaltextrun"/>
          <w:rFonts w:cs="Arial"/>
          <w:color w:val="000000"/>
          <w:position w:val="1"/>
          <w:szCs w:val="22"/>
          <w:bdr w:val="none" w:sz="0" w:space="0" w:color="auto" w:frame="1"/>
        </w:rPr>
        <w:t xml:space="preserve">, and </w:t>
      </w:r>
      <w:r w:rsidRPr="00250C90">
        <w:rPr>
          <w:rStyle w:val="normaltextrun"/>
          <w:rFonts w:cs="Arial"/>
          <w:color w:val="000000"/>
          <w:position w:val="1"/>
          <w:szCs w:val="22"/>
          <w:bdr w:val="none" w:sz="0" w:space="0" w:color="auto" w:frame="1"/>
        </w:rPr>
        <w:t>they can store eggs or sperm, and embryos for a up to ten years each.</w:t>
      </w:r>
    </w:p>
    <w:p w14:paraId="5F012913" w14:textId="5FAED861" w:rsidR="00E532C1" w:rsidRPr="00E532C1" w:rsidRDefault="00093466">
      <w:pPr>
        <w:spacing w:before="0" w:after="0" w:line="240" w:lineRule="auto"/>
        <w:rPr>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One ‘item’ includes all storage samples of the same type of genetic material in one container. That is; storage of eggs from more than one cycle stored together would comprise one eligible service.</w:t>
      </w:r>
    </w:p>
    <w:p w14:paraId="5AD77291" w14:textId="439C51F6" w:rsidR="00093466" w:rsidRPr="00557B56" w:rsidRDefault="00093466" w:rsidP="00FB5DBF">
      <w:pPr>
        <w:pStyle w:val="Heading1"/>
      </w:pPr>
      <w:r w:rsidRPr="00557B56">
        <w:t>Program Entry and Registration Information for ART Clinics</w:t>
      </w:r>
    </w:p>
    <w:p w14:paraId="08570700" w14:textId="069ADFCF" w:rsidR="00093466" w:rsidRPr="00093466" w:rsidRDefault="0129E509" w:rsidP="00F514EA">
      <w:pPr>
        <w:spacing w:before="240" w:line="240" w:lineRule="auto"/>
        <w:rPr>
          <w:rStyle w:val="normaltextrun"/>
          <w:rFonts w:cs="Arial"/>
          <w:color w:val="000000"/>
          <w:position w:val="1"/>
          <w:bdr w:val="none" w:sz="0" w:space="0" w:color="auto" w:frame="1"/>
        </w:rPr>
      </w:pPr>
      <w:r w:rsidRPr="1B6DBCA5">
        <w:rPr>
          <w:rStyle w:val="normaltextrun"/>
          <w:rFonts w:cs="Arial"/>
          <w:color w:val="000000"/>
          <w:position w:val="1"/>
          <w:bdr w:val="none" w:sz="0" w:space="0" w:color="auto" w:frame="1"/>
        </w:rPr>
        <w:t xml:space="preserve">This fact sheet provides an overview of </w:t>
      </w:r>
      <w:r w:rsidR="026242A7" w:rsidRPr="1B6DBCA5">
        <w:rPr>
          <w:rStyle w:val="normaltextrun"/>
          <w:rFonts w:cs="Arial"/>
          <w:color w:val="000000"/>
          <w:position w:val="1"/>
          <w:bdr w:val="none" w:sz="0" w:space="0" w:color="auto" w:frame="1"/>
        </w:rPr>
        <w:t>how</w:t>
      </w:r>
      <w:r w:rsidRPr="1B6DBCA5">
        <w:rPr>
          <w:rStyle w:val="normaltextrun"/>
          <w:rFonts w:cs="Arial"/>
          <w:color w:val="000000"/>
          <w:position w:val="1"/>
          <w:bdr w:val="none" w:sz="0" w:space="0" w:color="auto" w:frame="1"/>
        </w:rPr>
        <w:t xml:space="preserve"> registration for the program</w:t>
      </w:r>
      <w:r w:rsidR="026242A7" w:rsidRPr="1B6DBCA5">
        <w:rPr>
          <w:rStyle w:val="normaltextrun"/>
          <w:rFonts w:cs="Arial"/>
          <w:color w:val="000000"/>
          <w:position w:val="1"/>
          <w:bdr w:val="none" w:sz="0" w:space="0" w:color="auto" w:frame="1"/>
        </w:rPr>
        <w:t xml:space="preserve"> works</w:t>
      </w:r>
      <w:r w:rsidRPr="1B6DBCA5">
        <w:rPr>
          <w:rStyle w:val="normaltextrun"/>
          <w:rFonts w:cs="Arial"/>
          <w:color w:val="000000"/>
          <w:position w:val="1"/>
          <w:bdr w:val="none" w:sz="0" w:space="0" w:color="auto" w:frame="1"/>
        </w:rPr>
        <w:t xml:space="preserve">. More information about the program and eligibility is available </w:t>
      </w:r>
      <w:r w:rsidR="21348CD5" w:rsidRPr="1B6DBCA5">
        <w:rPr>
          <w:rStyle w:val="normaltextrun"/>
          <w:rFonts w:cs="Arial"/>
          <w:color w:val="000000"/>
          <w:position w:val="1"/>
          <w:bdr w:val="none" w:sz="0" w:space="0" w:color="auto" w:frame="1"/>
        </w:rPr>
        <w:t>from</w:t>
      </w:r>
      <w:r w:rsidRPr="1B6DBCA5">
        <w:rPr>
          <w:rStyle w:val="normaltextrun"/>
          <w:rFonts w:cs="Arial"/>
          <w:color w:val="000000"/>
          <w:position w:val="1"/>
          <w:bdr w:val="none" w:sz="0" w:space="0" w:color="auto" w:frame="1"/>
        </w:rPr>
        <w:t xml:space="preserve"> the program </w:t>
      </w:r>
      <w:hyperlink r:id="rId17" w:history="1">
        <w:r w:rsidRPr="1B6DBCA5">
          <w:rPr>
            <w:rStyle w:val="Hyperlink"/>
            <w:rFonts w:cs="Arial"/>
            <w:position w:val="1"/>
            <w:bdr w:val="none" w:sz="0" w:space="0" w:color="auto" w:frame="1"/>
          </w:rPr>
          <w:t>website</w:t>
        </w:r>
      </w:hyperlink>
      <w:r w:rsidRPr="1B6DBCA5">
        <w:rPr>
          <w:rStyle w:val="normaltextrun"/>
          <w:rFonts w:cs="Arial"/>
          <w:color w:val="000000"/>
          <w:position w:val="1"/>
          <w:bdr w:val="none" w:sz="0" w:space="0" w:color="auto" w:frame="1"/>
        </w:rPr>
        <w:t>.</w:t>
      </w:r>
    </w:p>
    <w:p w14:paraId="372D406E" w14:textId="1EF9B06A" w:rsidR="00533CD7" w:rsidRDefault="00093466" w:rsidP="00E532C1">
      <w:pPr>
        <w:spacing w:before="0"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lastRenderedPageBreak/>
        <w:t xml:space="preserve">Each ART clinic may lodge claims for payment for services they provide under the program. Payments are made in arrears </w:t>
      </w:r>
      <w:r w:rsidR="005225EF">
        <w:rPr>
          <w:rStyle w:val="normaltextrun"/>
          <w:rFonts w:cs="Arial"/>
          <w:color w:val="000000"/>
          <w:position w:val="1"/>
          <w:szCs w:val="22"/>
          <w:bdr w:val="none" w:sz="0" w:space="0" w:color="auto" w:frame="1"/>
        </w:rPr>
        <w:t xml:space="preserve">every 6 months </w:t>
      </w:r>
      <w:r w:rsidRPr="00093466">
        <w:rPr>
          <w:rStyle w:val="normaltextrun"/>
          <w:rFonts w:cs="Arial"/>
          <w:color w:val="000000"/>
          <w:position w:val="1"/>
          <w:szCs w:val="22"/>
          <w:bdr w:val="none" w:sz="0" w:space="0" w:color="auto" w:frame="1"/>
        </w:rPr>
        <w:t xml:space="preserve">on </w:t>
      </w:r>
      <w:r w:rsidR="005225EF">
        <w:rPr>
          <w:rStyle w:val="normaltextrun"/>
          <w:rFonts w:cs="Arial"/>
          <w:color w:val="000000"/>
          <w:position w:val="1"/>
          <w:szCs w:val="22"/>
          <w:bdr w:val="none" w:sz="0" w:space="0" w:color="auto" w:frame="1"/>
        </w:rPr>
        <w:t xml:space="preserve">a </w:t>
      </w:r>
      <w:r w:rsidRPr="00093466">
        <w:rPr>
          <w:rStyle w:val="normaltextrun"/>
          <w:rFonts w:cs="Arial"/>
          <w:color w:val="000000"/>
          <w:position w:val="1"/>
          <w:szCs w:val="22"/>
          <w:bdr w:val="none" w:sz="0" w:space="0" w:color="auto" w:frame="1"/>
        </w:rPr>
        <w:t>pro-rata basis. Clinics cannot lodge claims for storage services that have already been partly or fully paid by the patient.</w:t>
      </w:r>
    </w:p>
    <w:p w14:paraId="5E0D9F8A" w14:textId="7819BDD1" w:rsidR="00093466" w:rsidRPr="00093466" w:rsidRDefault="00093466" w:rsidP="00F514EA">
      <w:pPr>
        <w:pStyle w:val="Heading2"/>
        <w:numPr>
          <w:ilvl w:val="0"/>
          <w:numId w:val="16"/>
        </w:numPr>
      </w:pPr>
      <w:r w:rsidRPr="00093466">
        <w:t>Program Entry</w:t>
      </w:r>
    </w:p>
    <w:p w14:paraId="7ACC499D" w14:textId="77777777" w:rsidR="00093466" w:rsidRPr="00093466" w:rsidRDefault="00093466" w:rsidP="00FB5DBF">
      <w:pPr>
        <w:spacing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To receive the subsidy, ART organisations need to:</w:t>
      </w:r>
    </w:p>
    <w:p w14:paraId="7BD4BFA6" w14:textId="4C73948C" w:rsidR="000529B8" w:rsidRDefault="00773F52" w:rsidP="00FB5DBF">
      <w:pPr>
        <w:pStyle w:val="ListParagraph"/>
        <w:numPr>
          <w:ilvl w:val="0"/>
          <w:numId w:val="9"/>
        </w:numPr>
        <w:spacing w:line="240" w:lineRule="auto"/>
        <w:ind w:left="1077" w:hanging="357"/>
        <w:contextualSpacing w:val="0"/>
        <w:rPr>
          <w:rStyle w:val="normaltextrun"/>
          <w:rFonts w:cs="Arial"/>
          <w:color w:val="000000"/>
          <w:position w:val="1"/>
          <w:szCs w:val="22"/>
          <w:bdr w:val="none" w:sz="0" w:space="0" w:color="auto" w:frame="1"/>
        </w:rPr>
      </w:pPr>
      <w:r>
        <w:rPr>
          <w:rStyle w:val="normaltextrun"/>
          <w:rFonts w:cs="Arial"/>
          <w:color w:val="000000"/>
          <w:position w:val="1"/>
          <w:szCs w:val="22"/>
          <w:bdr w:val="none" w:sz="0" w:space="0" w:color="auto" w:frame="1"/>
        </w:rPr>
        <w:t xml:space="preserve">complete </w:t>
      </w:r>
      <w:r w:rsidR="00297BC9">
        <w:rPr>
          <w:rStyle w:val="normaltextrun"/>
          <w:rFonts w:cs="Arial"/>
          <w:color w:val="000000"/>
          <w:position w:val="1"/>
          <w:szCs w:val="22"/>
          <w:bdr w:val="none" w:sz="0" w:space="0" w:color="auto" w:frame="1"/>
        </w:rPr>
        <w:t xml:space="preserve">organisation </w:t>
      </w:r>
      <w:r w:rsidR="00093466" w:rsidRPr="000529B8">
        <w:rPr>
          <w:rStyle w:val="normaltextrun"/>
          <w:rFonts w:cs="Arial"/>
          <w:color w:val="000000"/>
          <w:position w:val="1"/>
          <w:szCs w:val="22"/>
          <w:bdr w:val="none" w:sz="0" w:space="0" w:color="auto" w:frame="1"/>
        </w:rPr>
        <w:t>regist</w:t>
      </w:r>
      <w:r w:rsidR="00297BC9">
        <w:rPr>
          <w:rStyle w:val="normaltextrun"/>
          <w:rFonts w:cs="Arial"/>
          <w:color w:val="000000"/>
          <w:position w:val="1"/>
          <w:szCs w:val="22"/>
          <w:bdr w:val="none" w:sz="0" w:space="0" w:color="auto" w:frame="1"/>
        </w:rPr>
        <w:t>ration</w:t>
      </w:r>
      <w:r w:rsidR="00093466" w:rsidRPr="000529B8">
        <w:rPr>
          <w:rStyle w:val="normaltextrun"/>
          <w:rFonts w:cs="Arial"/>
          <w:color w:val="000000"/>
          <w:position w:val="1"/>
          <w:szCs w:val="22"/>
          <w:bdr w:val="none" w:sz="0" w:space="0" w:color="auto" w:frame="1"/>
        </w:rPr>
        <w:t xml:space="preserve"> with Services Australia, and</w:t>
      </w:r>
    </w:p>
    <w:p w14:paraId="09058167" w14:textId="77777777" w:rsidR="000529B8" w:rsidRDefault="00093466" w:rsidP="00FB5DBF">
      <w:pPr>
        <w:pStyle w:val="ListParagraph"/>
        <w:numPr>
          <w:ilvl w:val="0"/>
          <w:numId w:val="9"/>
        </w:numPr>
        <w:spacing w:line="240" w:lineRule="auto"/>
        <w:ind w:left="1077" w:hanging="357"/>
        <w:contextualSpacing w:val="0"/>
        <w:rPr>
          <w:rStyle w:val="normaltextrun"/>
          <w:rFonts w:cs="Arial"/>
          <w:color w:val="000000"/>
          <w:position w:val="1"/>
          <w:szCs w:val="22"/>
          <w:bdr w:val="none" w:sz="0" w:space="0" w:color="auto" w:frame="1"/>
        </w:rPr>
      </w:pPr>
      <w:r w:rsidRPr="000529B8">
        <w:rPr>
          <w:rStyle w:val="normaltextrun"/>
          <w:rFonts w:cs="Arial"/>
          <w:color w:val="000000"/>
          <w:position w:val="1"/>
          <w:szCs w:val="22"/>
          <w:bdr w:val="none" w:sz="0" w:space="0" w:color="auto" w:frame="1"/>
        </w:rPr>
        <w:t xml:space="preserve">add details of the clinics within your organisational structure. This allows clinics to claim and be paid for services they provide under the program, and </w:t>
      </w:r>
    </w:p>
    <w:p w14:paraId="084F6895" w14:textId="35DE81F4" w:rsidR="009B4BE2" w:rsidRPr="003333AA" w:rsidRDefault="00093466" w:rsidP="003333AA">
      <w:pPr>
        <w:pStyle w:val="ListParagraph"/>
        <w:numPr>
          <w:ilvl w:val="0"/>
          <w:numId w:val="9"/>
        </w:numPr>
        <w:spacing w:line="240" w:lineRule="auto"/>
        <w:ind w:left="1077" w:hanging="357"/>
        <w:contextualSpacing w:val="0"/>
        <w:rPr>
          <w:rFonts w:cs="Arial"/>
          <w:color w:val="000000"/>
          <w:position w:val="1"/>
          <w:szCs w:val="22"/>
          <w:bdr w:val="none" w:sz="0" w:space="0" w:color="auto" w:frame="1"/>
        </w:rPr>
      </w:pPr>
      <w:r w:rsidRPr="000529B8">
        <w:rPr>
          <w:rStyle w:val="normaltextrun"/>
          <w:rFonts w:cs="Arial"/>
          <w:color w:val="000000"/>
          <w:position w:val="1"/>
          <w:szCs w:val="22"/>
          <w:bdr w:val="none" w:sz="0" w:space="0" w:color="auto" w:frame="1"/>
        </w:rPr>
        <w:t xml:space="preserve">enter into a grant agreement with the </w:t>
      </w:r>
      <w:r w:rsidR="00675A26">
        <w:rPr>
          <w:rStyle w:val="normaltextrun"/>
          <w:rFonts w:cs="Arial"/>
          <w:color w:val="000000"/>
          <w:position w:val="1"/>
          <w:szCs w:val="22"/>
          <w:bdr w:val="none" w:sz="0" w:space="0" w:color="auto" w:frame="1"/>
        </w:rPr>
        <w:t>Department</w:t>
      </w:r>
      <w:r w:rsidRPr="000529B8">
        <w:rPr>
          <w:rStyle w:val="normaltextrun"/>
          <w:rFonts w:cs="Arial"/>
          <w:color w:val="000000"/>
          <w:position w:val="1"/>
          <w:szCs w:val="22"/>
          <w:bdr w:val="none" w:sz="0" w:space="0" w:color="auto" w:frame="1"/>
        </w:rPr>
        <w:t>.</w:t>
      </w:r>
    </w:p>
    <w:p w14:paraId="305C0607" w14:textId="4BB7F297" w:rsidR="00093466" w:rsidRPr="009B4BE2" w:rsidRDefault="00093466" w:rsidP="006B5C82">
      <w:pPr>
        <w:pStyle w:val="Heading2"/>
      </w:pPr>
      <w:r w:rsidRPr="009B4BE2">
        <w:t xml:space="preserve"> Registration: PRODA and HPOS</w:t>
      </w:r>
    </w:p>
    <w:p w14:paraId="1A2FBC6E" w14:textId="332ACD6D" w:rsidR="005225EF" w:rsidRDefault="00093466" w:rsidP="009C2381">
      <w:pPr>
        <w:spacing w:before="0"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 xml:space="preserve">To register </w:t>
      </w:r>
      <w:r w:rsidR="005225EF">
        <w:rPr>
          <w:rStyle w:val="normaltextrun"/>
          <w:rFonts w:cs="Arial"/>
          <w:color w:val="000000"/>
          <w:position w:val="1"/>
          <w:szCs w:val="22"/>
          <w:bdr w:val="none" w:sz="0" w:space="0" w:color="auto" w:frame="1"/>
        </w:rPr>
        <w:t xml:space="preserve">in the program, </w:t>
      </w:r>
      <w:r w:rsidRPr="00093466">
        <w:rPr>
          <w:rStyle w:val="normaltextrun"/>
          <w:rFonts w:cs="Arial"/>
          <w:color w:val="000000"/>
          <w:position w:val="1"/>
          <w:szCs w:val="22"/>
          <w:bdr w:val="none" w:sz="0" w:space="0" w:color="auto" w:frame="1"/>
        </w:rPr>
        <w:t>ART organisation</w:t>
      </w:r>
      <w:r w:rsidR="005225EF">
        <w:rPr>
          <w:rStyle w:val="normaltextrun"/>
          <w:rFonts w:cs="Arial"/>
          <w:color w:val="000000"/>
          <w:position w:val="1"/>
          <w:szCs w:val="22"/>
          <w:bdr w:val="none" w:sz="0" w:space="0" w:color="auto" w:frame="1"/>
        </w:rPr>
        <w:t>s</w:t>
      </w:r>
      <w:r w:rsidRPr="00093466">
        <w:rPr>
          <w:rStyle w:val="normaltextrun"/>
          <w:rFonts w:cs="Arial"/>
          <w:color w:val="000000"/>
          <w:position w:val="1"/>
          <w:szCs w:val="22"/>
          <w:bdr w:val="none" w:sz="0" w:space="0" w:color="auto" w:frame="1"/>
        </w:rPr>
        <w:t xml:space="preserve"> must register </w:t>
      </w:r>
      <w:r w:rsidR="005225EF">
        <w:rPr>
          <w:rStyle w:val="normaltextrun"/>
          <w:rFonts w:cs="Arial"/>
          <w:color w:val="000000"/>
          <w:position w:val="1"/>
          <w:szCs w:val="22"/>
          <w:bdr w:val="none" w:sz="0" w:space="0" w:color="auto" w:frame="1"/>
        </w:rPr>
        <w:t>in</w:t>
      </w:r>
      <w:r w:rsidR="009C2381">
        <w:rPr>
          <w:rStyle w:val="normaltextrun"/>
          <w:rFonts w:cs="Arial"/>
          <w:color w:val="000000"/>
          <w:position w:val="1"/>
          <w:szCs w:val="22"/>
          <w:bdr w:val="none" w:sz="0" w:space="0" w:color="auto" w:frame="1"/>
        </w:rPr>
        <w:t xml:space="preserve"> both Services Australia’s Provider Digital Access (PRODA) and Health Professional Online Services (HPOS). </w:t>
      </w:r>
    </w:p>
    <w:p w14:paraId="2E96E09A" w14:textId="4BBA9FBA" w:rsidR="00093466" w:rsidRPr="00093466" w:rsidRDefault="00093466" w:rsidP="009C2381">
      <w:pPr>
        <w:spacing w:before="0"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Find out more about PRODA and HPO</w:t>
      </w:r>
      <w:r w:rsidR="00D07509">
        <w:rPr>
          <w:rStyle w:val="normaltextrun"/>
          <w:rFonts w:cs="Arial"/>
          <w:color w:val="000000"/>
          <w:position w:val="1"/>
          <w:szCs w:val="22"/>
          <w:bdr w:val="none" w:sz="0" w:space="0" w:color="auto" w:frame="1"/>
        </w:rPr>
        <w:t>S,</w:t>
      </w:r>
      <w:r w:rsidRPr="00093466">
        <w:rPr>
          <w:rStyle w:val="normaltextrun"/>
          <w:rFonts w:cs="Arial"/>
          <w:color w:val="000000"/>
          <w:position w:val="1"/>
          <w:szCs w:val="22"/>
          <w:bdr w:val="none" w:sz="0" w:space="0" w:color="auto" w:frame="1"/>
        </w:rPr>
        <w:t xml:space="preserve"> including how to register</w:t>
      </w:r>
      <w:r w:rsidR="00D07509">
        <w:rPr>
          <w:rStyle w:val="normaltextrun"/>
          <w:rFonts w:cs="Arial"/>
          <w:color w:val="000000"/>
          <w:position w:val="1"/>
          <w:szCs w:val="22"/>
          <w:bdr w:val="none" w:sz="0" w:space="0" w:color="auto" w:frame="1"/>
        </w:rPr>
        <w:t>,</w:t>
      </w:r>
      <w:r w:rsidR="005225EF">
        <w:rPr>
          <w:rStyle w:val="normaltextrun"/>
          <w:rFonts w:cs="Arial"/>
          <w:color w:val="000000"/>
          <w:position w:val="1"/>
          <w:szCs w:val="22"/>
          <w:bdr w:val="none" w:sz="0" w:space="0" w:color="auto" w:frame="1"/>
        </w:rPr>
        <w:t xml:space="preserve"> here</w:t>
      </w:r>
      <w:r w:rsidRPr="00093466">
        <w:rPr>
          <w:rStyle w:val="normaltextrun"/>
          <w:rFonts w:cs="Arial"/>
          <w:color w:val="000000"/>
          <w:position w:val="1"/>
          <w:szCs w:val="22"/>
          <w:bdr w:val="none" w:sz="0" w:space="0" w:color="auto" w:frame="1"/>
        </w:rPr>
        <w:t>:</w:t>
      </w:r>
    </w:p>
    <w:p w14:paraId="65B33CB6" w14:textId="2A61558A" w:rsidR="00093466" w:rsidRPr="009C2381" w:rsidRDefault="00836829" w:rsidP="009C2381">
      <w:pPr>
        <w:pStyle w:val="ListParagraph"/>
        <w:numPr>
          <w:ilvl w:val="0"/>
          <w:numId w:val="12"/>
        </w:numPr>
        <w:spacing w:before="0" w:line="240" w:lineRule="auto"/>
        <w:ind w:left="714" w:hanging="357"/>
        <w:contextualSpacing w:val="0"/>
        <w:rPr>
          <w:rFonts w:cs="Arial"/>
          <w:position w:val="1"/>
          <w:szCs w:val="22"/>
          <w:bdr w:val="none" w:sz="0" w:space="0" w:color="auto" w:frame="1"/>
        </w:rPr>
      </w:pPr>
      <w:hyperlink r:id="rId18" w:history="1">
        <w:r w:rsidR="00093466" w:rsidRPr="009C2381">
          <w:rPr>
            <w:rStyle w:val="Hyperlink"/>
          </w:rPr>
          <w:t>PRODA</w:t>
        </w:r>
      </w:hyperlink>
      <w:r w:rsidR="00093466" w:rsidRPr="009C2381">
        <w:t xml:space="preserve"> </w:t>
      </w:r>
      <w:r w:rsidR="009C2381">
        <w:t>–</w:t>
      </w:r>
      <w:r w:rsidR="00093466" w:rsidRPr="009C2381">
        <w:t xml:space="preserve"> Health Professional Education Resources</w:t>
      </w:r>
    </w:p>
    <w:p w14:paraId="2891ADE1" w14:textId="56B40415" w:rsidR="00F974EA" w:rsidRPr="00F974EA" w:rsidRDefault="00836829" w:rsidP="00FB5DBF">
      <w:pPr>
        <w:pStyle w:val="ListParagraph"/>
        <w:numPr>
          <w:ilvl w:val="0"/>
          <w:numId w:val="12"/>
        </w:numPr>
        <w:spacing w:before="0" w:line="240" w:lineRule="auto"/>
        <w:ind w:left="714" w:hanging="357"/>
        <w:contextualSpacing w:val="0"/>
        <w:rPr>
          <w:rStyle w:val="normaltextrun"/>
          <w:rFonts w:cs="Arial"/>
          <w:color w:val="000000"/>
          <w:position w:val="1"/>
          <w:szCs w:val="22"/>
          <w:bdr w:val="none" w:sz="0" w:space="0" w:color="auto" w:frame="1"/>
        </w:rPr>
      </w:pPr>
      <w:hyperlink r:id="rId19" w:history="1">
        <w:r w:rsidR="00093466" w:rsidRPr="00574065">
          <w:rPr>
            <w:rStyle w:val="Hyperlink"/>
            <w:rFonts w:cs="Arial"/>
            <w:position w:val="1"/>
            <w:szCs w:val="22"/>
            <w:bdr w:val="none" w:sz="0" w:space="0" w:color="auto" w:frame="1"/>
          </w:rPr>
          <w:t>HPOS</w:t>
        </w:r>
      </w:hyperlink>
      <w:r w:rsidR="00093466" w:rsidRPr="009C2381">
        <w:rPr>
          <w:rFonts w:cs="Arial"/>
          <w:position w:val="1"/>
          <w:szCs w:val="22"/>
          <w:bdr w:val="none" w:sz="0" w:space="0" w:color="auto" w:frame="1"/>
        </w:rPr>
        <w:t xml:space="preserve"> </w:t>
      </w:r>
      <w:r w:rsidR="009C2381">
        <w:rPr>
          <w:rFonts w:cs="Arial"/>
          <w:position w:val="1"/>
          <w:szCs w:val="22"/>
          <w:bdr w:val="none" w:sz="0" w:space="0" w:color="auto" w:frame="1"/>
        </w:rPr>
        <w:t>–</w:t>
      </w:r>
      <w:r w:rsidR="00093466" w:rsidRPr="009C2381">
        <w:rPr>
          <w:rFonts w:cs="Arial"/>
          <w:position w:val="1"/>
          <w:szCs w:val="22"/>
          <w:bdr w:val="none" w:sz="0" w:space="0" w:color="auto" w:frame="1"/>
        </w:rPr>
        <w:t xml:space="preserve"> Health Professional Education Resources</w:t>
      </w:r>
    </w:p>
    <w:p w14:paraId="346E633B" w14:textId="529C955C" w:rsidR="00093466" w:rsidRPr="009B4BE2" w:rsidRDefault="00093466" w:rsidP="006B5C82">
      <w:pPr>
        <w:pStyle w:val="Heading2"/>
      </w:pPr>
      <w:r w:rsidRPr="009B4BE2">
        <w:t>Registration</w:t>
      </w:r>
      <w:r w:rsidR="009B4BE2">
        <w:t xml:space="preserve"> (Cont’d)</w:t>
      </w:r>
      <w:r w:rsidRPr="009B4BE2">
        <w:t>: Organisation Register</w:t>
      </w:r>
    </w:p>
    <w:p w14:paraId="2E0A793F" w14:textId="77777777" w:rsidR="00093466" w:rsidRPr="00093466" w:rsidRDefault="00093466" w:rsidP="00FB5DBF">
      <w:pPr>
        <w:spacing w:before="0"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Once registered in PRODA and HPOS, ART organisations will need to create a record in the Organisation Register.</w:t>
      </w:r>
    </w:p>
    <w:p w14:paraId="660B7F6F" w14:textId="644D0289" w:rsidR="00093466" w:rsidRPr="00093466" w:rsidRDefault="00093466" w:rsidP="00FB5DBF">
      <w:pPr>
        <w:spacing w:before="0" w:after="0"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Find out more about the Organisation Register</w:t>
      </w:r>
      <w:r w:rsidR="00D07509">
        <w:rPr>
          <w:rStyle w:val="normaltextrun"/>
          <w:rFonts w:cs="Arial"/>
          <w:color w:val="000000"/>
          <w:position w:val="1"/>
          <w:szCs w:val="22"/>
          <w:bdr w:val="none" w:sz="0" w:space="0" w:color="auto" w:frame="1"/>
        </w:rPr>
        <w:t>,</w:t>
      </w:r>
      <w:r w:rsidRPr="00093466">
        <w:rPr>
          <w:rStyle w:val="normaltextrun"/>
          <w:rFonts w:cs="Arial"/>
          <w:color w:val="000000"/>
          <w:position w:val="1"/>
          <w:szCs w:val="22"/>
          <w:bdr w:val="none" w:sz="0" w:space="0" w:color="auto" w:frame="1"/>
        </w:rPr>
        <w:t xml:space="preserve"> </w:t>
      </w:r>
      <w:r w:rsidR="00D07509">
        <w:rPr>
          <w:rStyle w:val="normaltextrun"/>
          <w:rFonts w:cs="Arial"/>
          <w:color w:val="000000"/>
          <w:position w:val="1"/>
          <w:szCs w:val="22"/>
          <w:bdr w:val="none" w:sz="0" w:space="0" w:color="auto" w:frame="1"/>
        </w:rPr>
        <w:t xml:space="preserve">including how to register, </w:t>
      </w:r>
      <w:r w:rsidRPr="00093466">
        <w:rPr>
          <w:rStyle w:val="normaltextrun"/>
          <w:rFonts w:cs="Arial"/>
          <w:color w:val="000000"/>
          <w:position w:val="1"/>
          <w:szCs w:val="22"/>
          <w:bdr w:val="none" w:sz="0" w:space="0" w:color="auto" w:frame="1"/>
        </w:rPr>
        <w:t>here:</w:t>
      </w:r>
    </w:p>
    <w:p w14:paraId="07C3DE59" w14:textId="7DA25263" w:rsidR="00574065" w:rsidRPr="00574065" w:rsidRDefault="00836829" w:rsidP="00FB5DBF">
      <w:pPr>
        <w:pStyle w:val="ListParagraph"/>
        <w:numPr>
          <w:ilvl w:val="0"/>
          <w:numId w:val="13"/>
        </w:numPr>
        <w:spacing w:before="0" w:line="240" w:lineRule="auto"/>
        <w:contextualSpacing w:val="0"/>
        <w:rPr>
          <w:rFonts w:cs="Arial"/>
          <w:color w:val="000000"/>
          <w:position w:val="1"/>
          <w:szCs w:val="22"/>
          <w:bdr w:val="none" w:sz="0" w:space="0" w:color="auto" w:frame="1"/>
        </w:rPr>
      </w:pPr>
      <w:hyperlink r:id="rId20" w:history="1">
        <w:r w:rsidR="00574065" w:rsidRPr="00574065">
          <w:rPr>
            <w:rStyle w:val="Hyperlink"/>
            <w:rFonts w:cs="Arial"/>
            <w:position w:val="1"/>
            <w:szCs w:val="22"/>
            <w:bdr w:val="none" w:sz="0" w:space="0" w:color="auto" w:frame="1"/>
          </w:rPr>
          <w:t>Organisation Register</w:t>
        </w:r>
      </w:hyperlink>
      <w:r w:rsidR="00574065">
        <w:rPr>
          <w:rFonts w:cs="Arial"/>
          <w:color w:val="000000"/>
          <w:position w:val="1"/>
          <w:szCs w:val="22"/>
          <w:bdr w:val="none" w:sz="0" w:space="0" w:color="auto" w:frame="1"/>
        </w:rPr>
        <w:t xml:space="preserve"> – </w:t>
      </w:r>
      <w:r w:rsidR="000C4DCF">
        <w:rPr>
          <w:rFonts w:cs="Arial"/>
          <w:color w:val="000000"/>
          <w:position w:val="1"/>
          <w:szCs w:val="22"/>
          <w:bdr w:val="none" w:sz="0" w:space="0" w:color="auto" w:frame="1"/>
        </w:rPr>
        <w:t xml:space="preserve">Health </w:t>
      </w:r>
      <w:r w:rsidR="00574065" w:rsidRPr="009C2381">
        <w:t>Professional Education Resources</w:t>
      </w:r>
    </w:p>
    <w:p w14:paraId="594492CE" w14:textId="77777777" w:rsidR="00B758B1" w:rsidRDefault="00093466" w:rsidP="00FB5DBF">
      <w:pPr>
        <w:spacing w:before="0"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 xml:space="preserve">ART organisations need to provide the organisation’s overarching entity details. </w:t>
      </w:r>
    </w:p>
    <w:p w14:paraId="3D364173" w14:textId="7A10AF95" w:rsidR="00093466" w:rsidRPr="00093466" w:rsidRDefault="00093466" w:rsidP="00FB5DBF">
      <w:pPr>
        <w:spacing w:before="0"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 xml:space="preserve">Once </w:t>
      </w:r>
      <w:r w:rsidR="00B758B1">
        <w:rPr>
          <w:rStyle w:val="normaltextrun"/>
          <w:rFonts w:cs="Arial"/>
          <w:color w:val="000000"/>
          <w:position w:val="1"/>
          <w:szCs w:val="22"/>
          <w:bdr w:val="none" w:sz="0" w:space="0" w:color="auto" w:frame="1"/>
        </w:rPr>
        <w:t xml:space="preserve">this is done, </w:t>
      </w:r>
      <w:r w:rsidRPr="00093466">
        <w:rPr>
          <w:rStyle w:val="normaltextrun"/>
          <w:rFonts w:cs="Arial"/>
          <w:color w:val="000000"/>
          <w:position w:val="1"/>
          <w:szCs w:val="22"/>
          <w:bdr w:val="none" w:sz="0" w:space="0" w:color="auto" w:frame="1"/>
        </w:rPr>
        <w:t xml:space="preserve">each clinic (associated site) and each clinic’s bank details must be added. This allows each clinic to claim and be paid </w:t>
      </w:r>
      <w:r w:rsidR="00675A26">
        <w:rPr>
          <w:rStyle w:val="normaltextrun"/>
          <w:rFonts w:cs="Arial"/>
          <w:color w:val="000000"/>
          <w:position w:val="1"/>
          <w:szCs w:val="22"/>
          <w:bdr w:val="none" w:sz="0" w:space="0" w:color="auto" w:frame="1"/>
        </w:rPr>
        <w:t xml:space="preserve">directly </w:t>
      </w:r>
      <w:r w:rsidRPr="00093466">
        <w:rPr>
          <w:rStyle w:val="normaltextrun"/>
          <w:rFonts w:cs="Arial"/>
          <w:color w:val="000000"/>
          <w:position w:val="1"/>
          <w:szCs w:val="22"/>
          <w:bdr w:val="none" w:sz="0" w:space="0" w:color="auto" w:frame="1"/>
        </w:rPr>
        <w:t>for eligible services they have provided under the program.</w:t>
      </w:r>
    </w:p>
    <w:p w14:paraId="080E315A" w14:textId="5A6E5DC2" w:rsidR="00093466" w:rsidRPr="00093466" w:rsidRDefault="00093466" w:rsidP="006B5C82">
      <w:pPr>
        <w:pStyle w:val="Heading2"/>
        <w:rPr>
          <w:rStyle w:val="normaltextrun"/>
          <w:color w:val="000000"/>
          <w:position w:val="1"/>
          <w:szCs w:val="22"/>
          <w:bdr w:val="none" w:sz="0" w:space="0" w:color="auto" w:frame="1"/>
        </w:rPr>
      </w:pPr>
      <w:r w:rsidRPr="009B4BE2">
        <w:t xml:space="preserve">The Grant </w:t>
      </w:r>
      <w:r w:rsidRPr="006B5C82">
        <w:t>Agreement</w:t>
      </w:r>
    </w:p>
    <w:p w14:paraId="323F1BB6" w14:textId="1FE5976A" w:rsidR="00093466" w:rsidRPr="00093466" w:rsidRDefault="00093466" w:rsidP="00FB5DBF">
      <w:pPr>
        <w:spacing w:line="240" w:lineRule="auto"/>
        <w:rPr>
          <w:rStyle w:val="normaltextrun"/>
          <w:rFonts w:cs="Arial"/>
          <w:color w:val="000000"/>
          <w:position w:val="1"/>
          <w:szCs w:val="22"/>
          <w:bdr w:val="none" w:sz="0" w:space="0" w:color="auto" w:frame="1"/>
        </w:rPr>
      </w:pPr>
      <w:r w:rsidRPr="003333AA">
        <w:rPr>
          <w:rStyle w:val="normaltextrun"/>
          <w:rFonts w:cs="Arial"/>
          <w:color w:val="000000"/>
          <w:position w:val="1"/>
          <w:szCs w:val="22"/>
          <w:bdr w:val="none" w:sz="0" w:space="0" w:color="auto" w:frame="1"/>
        </w:rPr>
        <w:t xml:space="preserve">Completing the Registration steps </w:t>
      </w:r>
      <w:r w:rsidR="00675A26" w:rsidRPr="003333AA">
        <w:rPr>
          <w:rStyle w:val="normaltextrun"/>
          <w:rFonts w:cs="Arial"/>
          <w:color w:val="000000"/>
          <w:position w:val="1"/>
          <w:szCs w:val="22"/>
          <w:bdr w:val="none" w:sz="0" w:space="0" w:color="auto" w:frame="1"/>
        </w:rPr>
        <w:t xml:space="preserve">above </w:t>
      </w:r>
      <w:r w:rsidRPr="003333AA">
        <w:rPr>
          <w:rStyle w:val="normaltextrun"/>
          <w:rFonts w:cs="Arial"/>
          <w:color w:val="000000"/>
          <w:position w:val="1"/>
          <w:szCs w:val="22"/>
          <w:bdr w:val="none" w:sz="0" w:space="0" w:color="auto" w:frame="1"/>
        </w:rPr>
        <w:t>acts as the grant application for this program</w:t>
      </w:r>
      <w:r w:rsidRPr="00093466">
        <w:rPr>
          <w:rStyle w:val="normaltextrun"/>
          <w:rFonts w:cs="Arial"/>
          <w:color w:val="000000"/>
          <w:position w:val="1"/>
          <w:szCs w:val="22"/>
          <w:bdr w:val="none" w:sz="0" w:space="0" w:color="auto" w:frame="1"/>
        </w:rPr>
        <w:t xml:space="preserve">. </w:t>
      </w:r>
    </w:p>
    <w:p w14:paraId="1A059F45" w14:textId="385C1F09" w:rsidR="00093466" w:rsidRPr="003333AA" w:rsidRDefault="0129E509" w:rsidP="1B6DBCA5">
      <w:pPr>
        <w:spacing w:line="240" w:lineRule="auto"/>
        <w:rPr>
          <w:rStyle w:val="normaltextrun"/>
          <w:rFonts w:cs="Arial"/>
          <w:color w:val="000000"/>
          <w:position w:val="1"/>
          <w:szCs w:val="22"/>
          <w:bdr w:val="none" w:sz="0" w:space="0" w:color="auto" w:frame="1"/>
        </w:rPr>
      </w:pPr>
      <w:r w:rsidRPr="003333AA">
        <w:rPr>
          <w:rStyle w:val="normaltextrun"/>
          <w:rFonts w:cs="Arial"/>
          <w:color w:val="000000"/>
          <w:position w:val="1"/>
          <w:szCs w:val="22"/>
          <w:bdr w:val="none" w:sz="0" w:space="0" w:color="auto" w:frame="1"/>
        </w:rPr>
        <w:t xml:space="preserve">Once registered, </w:t>
      </w:r>
      <w:r w:rsidR="731717EF" w:rsidRPr="003333AA">
        <w:rPr>
          <w:rStyle w:val="normaltextrun"/>
          <w:rFonts w:cs="Arial"/>
          <w:color w:val="000000"/>
          <w:position w:val="1"/>
          <w:szCs w:val="22"/>
          <w:bdr w:val="none" w:sz="0" w:space="0" w:color="auto" w:frame="1"/>
        </w:rPr>
        <w:t xml:space="preserve">the Department will assess the </w:t>
      </w:r>
      <w:r w:rsidRPr="003333AA">
        <w:rPr>
          <w:rStyle w:val="normaltextrun"/>
          <w:rFonts w:cs="Arial"/>
          <w:color w:val="000000"/>
          <w:position w:val="1"/>
          <w:szCs w:val="22"/>
          <w:bdr w:val="none" w:sz="0" w:space="0" w:color="auto" w:frame="1"/>
        </w:rPr>
        <w:t>ART organisation</w:t>
      </w:r>
      <w:r w:rsidR="731717EF" w:rsidRPr="003333AA">
        <w:rPr>
          <w:rStyle w:val="normaltextrun"/>
          <w:rFonts w:cs="Arial"/>
          <w:color w:val="000000"/>
          <w:position w:val="1"/>
          <w:szCs w:val="22"/>
          <w:bdr w:val="none" w:sz="0" w:space="0" w:color="auto" w:frame="1"/>
        </w:rPr>
        <w:t>’s</w:t>
      </w:r>
      <w:r w:rsidRPr="003333AA">
        <w:rPr>
          <w:rStyle w:val="normaltextrun"/>
          <w:rFonts w:cs="Arial"/>
          <w:color w:val="000000"/>
          <w:position w:val="1"/>
          <w:szCs w:val="22"/>
          <w:bdr w:val="none" w:sz="0" w:space="0" w:color="auto" w:frame="1"/>
        </w:rPr>
        <w:t xml:space="preserve"> eligibility. If eligible, the </w:t>
      </w:r>
      <w:r w:rsidR="731717EF" w:rsidRPr="003333AA">
        <w:rPr>
          <w:rStyle w:val="normaltextrun"/>
          <w:rFonts w:cs="Arial"/>
          <w:color w:val="000000"/>
          <w:position w:val="1"/>
          <w:szCs w:val="22"/>
          <w:bdr w:val="none" w:sz="0" w:space="0" w:color="auto" w:frame="1"/>
        </w:rPr>
        <w:t>Department</w:t>
      </w:r>
      <w:r w:rsidRPr="003333AA">
        <w:rPr>
          <w:rStyle w:val="normaltextrun"/>
          <w:rFonts w:cs="Arial"/>
          <w:color w:val="000000"/>
          <w:position w:val="1"/>
          <w:szCs w:val="22"/>
          <w:bdr w:val="none" w:sz="0" w:space="0" w:color="auto" w:frame="1"/>
        </w:rPr>
        <w:t xml:space="preserve"> will send the organisation a grant agreement. The grant agreement will cover all clinics run by that organisation. The agreement must be signed by </w:t>
      </w:r>
      <w:r w:rsidR="00E902D0" w:rsidRPr="003333AA">
        <w:rPr>
          <w:rStyle w:val="normaltextrun"/>
          <w:rFonts w:cs="Arial"/>
          <w:color w:val="000000"/>
          <w:position w:val="1"/>
          <w:szCs w:val="22"/>
          <w:bdr w:val="none" w:sz="0" w:space="0" w:color="auto" w:frame="1"/>
        </w:rPr>
        <w:t xml:space="preserve">an authorised representative of the ART organisation who is legally empowered to </w:t>
      </w:r>
      <w:proofErr w:type="gramStart"/>
      <w:r w:rsidR="00E902D0" w:rsidRPr="003333AA">
        <w:rPr>
          <w:rStyle w:val="normaltextrun"/>
          <w:rFonts w:cs="Arial"/>
          <w:color w:val="000000"/>
          <w:position w:val="1"/>
          <w:szCs w:val="22"/>
          <w:bdr w:val="none" w:sz="0" w:space="0" w:color="auto" w:frame="1"/>
        </w:rPr>
        <w:t>enter into</w:t>
      </w:r>
      <w:proofErr w:type="gramEnd"/>
      <w:r w:rsidR="00E902D0" w:rsidRPr="003333AA">
        <w:rPr>
          <w:rStyle w:val="normaltextrun"/>
          <w:rFonts w:cs="Arial"/>
          <w:color w:val="000000"/>
          <w:position w:val="1"/>
          <w:szCs w:val="22"/>
          <w:bdr w:val="none" w:sz="0" w:space="0" w:color="auto" w:frame="1"/>
        </w:rPr>
        <w:t xml:space="preserve"> contracts and commitments on behalf of the ART organisation </w:t>
      </w:r>
      <w:r w:rsidRPr="003333AA">
        <w:rPr>
          <w:rStyle w:val="normaltextrun"/>
          <w:rFonts w:cs="Arial"/>
          <w:color w:val="000000"/>
          <w:position w:val="1"/>
          <w:szCs w:val="22"/>
          <w:bdr w:val="none" w:sz="0" w:space="0" w:color="auto" w:frame="1"/>
        </w:rPr>
        <w:t xml:space="preserve">and returned to the </w:t>
      </w:r>
      <w:r w:rsidR="731717EF" w:rsidRPr="003333AA">
        <w:rPr>
          <w:rStyle w:val="normaltextrun"/>
          <w:rFonts w:cs="Arial"/>
          <w:color w:val="000000"/>
          <w:position w:val="1"/>
          <w:szCs w:val="22"/>
          <w:bdr w:val="none" w:sz="0" w:space="0" w:color="auto" w:frame="1"/>
        </w:rPr>
        <w:t>Department</w:t>
      </w:r>
      <w:r w:rsidRPr="003333AA">
        <w:rPr>
          <w:rStyle w:val="normaltextrun"/>
          <w:rFonts w:cs="Arial"/>
          <w:color w:val="000000"/>
          <w:position w:val="1"/>
          <w:szCs w:val="22"/>
          <w:bdr w:val="none" w:sz="0" w:space="0" w:color="auto" w:frame="1"/>
        </w:rPr>
        <w:t xml:space="preserve"> before lodging any claims.</w:t>
      </w:r>
    </w:p>
    <w:p w14:paraId="141F5B4B" w14:textId="530D7DCF" w:rsidR="00093466" w:rsidRPr="00093466" w:rsidRDefault="00093466" w:rsidP="00FB5DBF">
      <w:pPr>
        <w:spacing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 xml:space="preserve">Grant agreements will be in place until the end of FY2026-27. The </w:t>
      </w:r>
      <w:r w:rsidR="00675A26">
        <w:rPr>
          <w:rStyle w:val="normaltextrun"/>
          <w:rFonts w:cs="Arial"/>
          <w:color w:val="000000"/>
          <w:position w:val="1"/>
          <w:szCs w:val="22"/>
          <w:bdr w:val="none" w:sz="0" w:space="0" w:color="auto" w:frame="1"/>
        </w:rPr>
        <w:t>Department</w:t>
      </w:r>
      <w:r w:rsidRPr="00093466">
        <w:rPr>
          <w:rStyle w:val="normaltextrun"/>
          <w:rFonts w:cs="Arial"/>
          <w:color w:val="000000"/>
          <w:position w:val="1"/>
          <w:szCs w:val="22"/>
          <w:bdr w:val="none" w:sz="0" w:space="0" w:color="auto" w:frame="1"/>
        </w:rPr>
        <w:t xml:space="preserve"> will contact participants to renew agreements before the current agreement expires. At this point, program eligibility will be re-confirmed.</w:t>
      </w:r>
    </w:p>
    <w:p w14:paraId="56EF3D66" w14:textId="574025B2" w:rsidR="00093466" w:rsidRPr="009B4BE2" w:rsidRDefault="00093466" w:rsidP="006B5C82">
      <w:pPr>
        <w:pStyle w:val="Heading2"/>
      </w:pPr>
      <w:r w:rsidRPr="009B4BE2">
        <w:t>Patien</w:t>
      </w:r>
      <w:r w:rsidR="009B4BE2">
        <w:t>t Consent</w:t>
      </w:r>
    </w:p>
    <w:p w14:paraId="05A129E3" w14:textId="0109A107" w:rsidR="00093466" w:rsidRPr="00093466" w:rsidRDefault="00093466" w:rsidP="00FB5DBF">
      <w:pPr>
        <w:spacing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 xml:space="preserve">Clinics must gain consent from eligible patients for their participation in the program. This must occur before lodging any claim on their behalf. Patients must agree to share their health information with Services Australia and the </w:t>
      </w:r>
      <w:r w:rsidR="00675A26">
        <w:rPr>
          <w:rStyle w:val="normaltextrun"/>
          <w:rFonts w:cs="Arial"/>
          <w:color w:val="000000"/>
          <w:position w:val="1"/>
          <w:szCs w:val="22"/>
          <w:bdr w:val="none" w:sz="0" w:space="0" w:color="auto" w:frame="1"/>
        </w:rPr>
        <w:t>Department</w:t>
      </w:r>
      <w:r w:rsidRPr="00093466">
        <w:rPr>
          <w:rStyle w:val="normaltextrun"/>
          <w:rFonts w:cs="Arial"/>
          <w:color w:val="000000"/>
          <w:position w:val="1"/>
          <w:szCs w:val="22"/>
          <w:bdr w:val="none" w:sz="0" w:space="0" w:color="auto" w:frame="1"/>
        </w:rPr>
        <w:t xml:space="preserve">. </w:t>
      </w:r>
    </w:p>
    <w:p w14:paraId="661C3280" w14:textId="04504EDB" w:rsidR="00093466" w:rsidRPr="00093466" w:rsidRDefault="00E31205" w:rsidP="00FB5DBF">
      <w:pPr>
        <w:spacing w:line="240" w:lineRule="auto"/>
        <w:rPr>
          <w:rStyle w:val="normaltextrun"/>
          <w:rFonts w:cs="Arial"/>
          <w:color w:val="000000"/>
          <w:position w:val="1"/>
          <w:szCs w:val="22"/>
          <w:bdr w:val="none" w:sz="0" w:space="0" w:color="auto" w:frame="1"/>
        </w:rPr>
      </w:pPr>
      <w:r>
        <w:rPr>
          <w:rStyle w:val="normaltextrun"/>
          <w:rFonts w:cs="Arial"/>
          <w:color w:val="000000"/>
          <w:position w:val="1"/>
          <w:szCs w:val="22"/>
          <w:bdr w:val="none" w:sz="0" w:space="0" w:color="auto" w:frame="1"/>
        </w:rPr>
        <w:lastRenderedPageBreak/>
        <w:t>P</w:t>
      </w:r>
      <w:r w:rsidRPr="00093466">
        <w:rPr>
          <w:rStyle w:val="normaltextrun"/>
          <w:rFonts w:cs="Arial"/>
          <w:color w:val="000000"/>
          <w:position w:val="1"/>
          <w:szCs w:val="22"/>
          <w:bdr w:val="none" w:sz="0" w:space="0" w:color="auto" w:frame="1"/>
        </w:rPr>
        <w:t xml:space="preserve">atients </w:t>
      </w:r>
      <w:r>
        <w:rPr>
          <w:rStyle w:val="normaltextrun"/>
          <w:rFonts w:cs="Arial"/>
          <w:color w:val="000000"/>
          <w:position w:val="1"/>
          <w:szCs w:val="22"/>
          <w:bdr w:val="none" w:sz="0" w:space="0" w:color="auto" w:frame="1"/>
        </w:rPr>
        <w:t xml:space="preserve">can </w:t>
      </w:r>
      <w:r w:rsidRPr="00093466">
        <w:rPr>
          <w:rStyle w:val="normaltextrun"/>
          <w:rFonts w:cs="Arial"/>
          <w:color w:val="000000"/>
          <w:position w:val="1"/>
          <w:szCs w:val="22"/>
          <w:bdr w:val="none" w:sz="0" w:space="0" w:color="auto" w:frame="1"/>
        </w:rPr>
        <w:t xml:space="preserve">confirm their consent </w:t>
      </w:r>
      <w:r>
        <w:rPr>
          <w:rStyle w:val="normaltextrun"/>
          <w:rFonts w:cs="Arial"/>
          <w:color w:val="000000"/>
          <w:position w:val="1"/>
          <w:szCs w:val="22"/>
          <w:bdr w:val="none" w:sz="0" w:space="0" w:color="auto" w:frame="1"/>
        </w:rPr>
        <w:t>b</w:t>
      </w:r>
      <w:r w:rsidR="00093466" w:rsidRPr="00093466">
        <w:rPr>
          <w:rStyle w:val="normaltextrun"/>
          <w:rFonts w:cs="Arial"/>
          <w:color w:val="000000"/>
          <w:position w:val="1"/>
          <w:szCs w:val="22"/>
          <w:bdr w:val="none" w:sz="0" w:space="0" w:color="auto" w:frame="1"/>
        </w:rPr>
        <w:t>y reading and acknowled</w:t>
      </w:r>
      <w:r w:rsidR="00093466" w:rsidRPr="00CF7D5F">
        <w:rPr>
          <w:rStyle w:val="normaltextrun"/>
          <w:rFonts w:cs="Arial"/>
          <w:color w:val="auto"/>
          <w:position w:val="1"/>
          <w:szCs w:val="22"/>
          <w:bdr w:val="none" w:sz="0" w:space="0" w:color="auto" w:frame="1"/>
        </w:rPr>
        <w:t xml:space="preserve">ging </w:t>
      </w:r>
      <w:hyperlink r:id="rId21" w:history="1">
        <w:r w:rsidR="00093466" w:rsidRPr="009A3572">
          <w:rPr>
            <w:rStyle w:val="Hyperlink"/>
            <w:rFonts w:cs="Arial"/>
            <w:position w:val="1"/>
            <w:szCs w:val="22"/>
            <w:bdr w:val="none" w:sz="0" w:space="0" w:color="auto" w:frame="1"/>
          </w:rPr>
          <w:t>this</w:t>
        </w:r>
      </w:hyperlink>
      <w:r w:rsidR="00093466" w:rsidRPr="00CF7D5F">
        <w:rPr>
          <w:rStyle w:val="normaltextrun"/>
          <w:rFonts w:cs="Arial"/>
          <w:color w:val="auto"/>
          <w:position w:val="1"/>
          <w:szCs w:val="22"/>
          <w:bdr w:val="none" w:sz="0" w:space="0" w:color="auto" w:frame="1"/>
        </w:rPr>
        <w:t xml:space="preserve"> privacy </w:t>
      </w:r>
      <w:r w:rsidR="00093466" w:rsidRPr="00093466">
        <w:rPr>
          <w:rStyle w:val="normaltextrun"/>
          <w:rFonts w:cs="Arial"/>
          <w:color w:val="000000"/>
          <w:position w:val="1"/>
          <w:szCs w:val="22"/>
          <w:bdr w:val="none" w:sz="0" w:space="0" w:color="auto" w:frame="1"/>
        </w:rPr>
        <w:t>collection notic</w:t>
      </w:r>
      <w:r>
        <w:rPr>
          <w:rStyle w:val="normaltextrun"/>
          <w:rFonts w:cs="Arial"/>
          <w:color w:val="000000"/>
          <w:position w:val="1"/>
          <w:szCs w:val="22"/>
          <w:bdr w:val="none" w:sz="0" w:space="0" w:color="auto" w:frame="1"/>
        </w:rPr>
        <w:t>e</w:t>
      </w:r>
      <w:r w:rsidR="00093466" w:rsidRPr="00093466">
        <w:rPr>
          <w:rStyle w:val="normaltextrun"/>
          <w:rFonts w:cs="Arial"/>
          <w:color w:val="000000"/>
          <w:position w:val="1"/>
          <w:szCs w:val="22"/>
          <w:bdr w:val="none" w:sz="0" w:space="0" w:color="auto" w:frame="1"/>
        </w:rPr>
        <w:t>.</w:t>
      </w:r>
    </w:p>
    <w:p w14:paraId="03D72FD0" w14:textId="252D4C88" w:rsidR="00093466" w:rsidRPr="00093466" w:rsidRDefault="00093466" w:rsidP="00F514EA">
      <w:pPr>
        <w:spacing w:after="360"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 xml:space="preserve">The clinic must keep a record of patient consent to take part in the program </w:t>
      </w:r>
      <w:r w:rsidR="008167D7">
        <w:rPr>
          <w:rStyle w:val="normaltextrun"/>
          <w:rFonts w:cs="Arial"/>
          <w:color w:val="000000"/>
          <w:position w:val="1"/>
          <w:szCs w:val="22"/>
          <w:bdr w:val="none" w:sz="0" w:space="0" w:color="auto" w:frame="1"/>
        </w:rPr>
        <w:t xml:space="preserve">for </w:t>
      </w:r>
      <w:r w:rsidRPr="00093466">
        <w:rPr>
          <w:rStyle w:val="normaltextrun"/>
          <w:rFonts w:cs="Arial"/>
          <w:color w:val="000000"/>
          <w:position w:val="1"/>
          <w:szCs w:val="22"/>
          <w:bdr w:val="none" w:sz="0" w:space="0" w:color="auto" w:frame="1"/>
        </w:rPr>
        <w:t xml:space="preserve">at least 7 years. The </w:t>
      </w:r>
      <w:r w:rsidR="00675A26">
        <w:rPr>
          <w:rStyle w:val="normaltextrun"/>
          <w:rFonts w:cs="Arial"/>
          <w:color w:val="000000"/>
          <w:position w:val="1"/>
          <w:szCs w:val="22"/>
          <w:bdr w:val="none" w:sz="0" w:space="0" w:color="auto" w:frame="1"/>
        </w:rPr>
        <w:t>Department</w:t>
      </w:r>
      <w:r w:rsidRPr="00093466">
        <w:rPr>
          <w:rStyle w:val="normaltextrun"/>
          <w:rFonts w:cs="Arial"/>
          <w:color w:val="000000"/>
          <w:position w:val="1"/>
          <w:szCs w:val="22"/>
          <w:bdr w:val="none" w:sz="0" w:space="0" w:color="auto" w:frame="1"/>
        </w:rPr>
        <w:t xml:space="preserve"> may check this as part of post-payment compliance activities.</w:t>
      </w:r>
    </w:p>
    <w:p w14:paraId="70A530F5" w14:textId="408547C2" w:rsidR="00093466" w:rsidRPr="009B4BE2" w:rsidRDefault="00093466" w:rsidP="006B5C82">
      <w:pPr>
        <w:pStyle w:val="Heading2"/>
      </w:pPr>
      <w:r w:rsidRPr="009B4BE2">
        <w:t>Lodging claims for payment</w:t>
      </w:r>
    </w:p>
    <w:p w14:paraId="0FFB95D6" w14:textId="2BD89ABB" w:rsidR="00093466" w:rsidRPr="00093466" w:rsidRDefault="00093466" w:rsidP="00FB5DBF">
      <w:pPr>
        <w:spacing w:before="0"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 xml:space="preserve">ART clinics may lodge claims for eligible services provided under this program </w:t>
      </w:r>
      <w:r w:rsidR="00A52965">
        <w:rPr>
          <w:rStyle w:val="normaltextrun"/>
          <w:rFonts w:cs="Arial"/>
          <w:color w:val="000000"/>
          <w:position w:val="1"/>
          <w:szCs w:val="22"/>
          <w:bdr w:val="none" w:sz="0" w:space="0" w:color="auto" w:frame="1"/>
        </w:rPr>
        <w:t xml:space="preserve">in </w:t>
      </w:r>
      <w:r w:rsidRPr="00093466">
        <w:rPr>
          <w:rStyle w:val="normaltextrun"/>
          <w:rFonts w:cs="Arial"/>
          <w:color w:val="000000"/>
          <w:position w:val="1"/>
          <w:szCs w:val="22"/>
          <w:bdr w:val="none" w:sz="0" w:space="0" w:color="auto" w:frame="1"/>
        </w:rPr>
        <w:t>January and July each year. The claim will cover the previous 6 months of services. Services Australia will provide a claim form for submission and payment processing.</w:t>
      </w:r>
    </w:p>
    <w:p w14:paraId="15985314" w14:textId="5E02EBF2" w:rsidR="00093466" w:rsidRPr="00093466" w:rsidRDefault="00093466" w:rsidP="00FB5DBF">
      <w:pPr>
        <w:spacing w:before="0"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Services Australia will:</w:t>
      </w:r>
    </w:p>
    <w:p w14:paraId="1AAD8542" w14:textId="2F13F632" w:rsidR="00093466" w:rsidRPr="00A526AE" w:rsidRDefault="00093466" w:rsidP="00FB5DBF">
      <w:pPr>
        <w:pStyle w:val="ListParagraph"/>
        <w:numPr>
          <w:ilvl w:val="0"/>
          <w:numId w:val="13"/>
        </w:numPr>
        <w:contextualSpacing w:val="0"/>
      </w:pPr>
      <w:r w:rsidRPr="00A526AE">
        <w:t>assess claims,</w:t>
      </w:r>
    </w:p>
    <w:p w14:paraId="18A97398" w14:textId="347CB40C" w:rsidR="00093466" w:rsidRPr="00A526AE" w:rsidRDefault="00093466" w:rsidP="00FB5DBF">
      <w:pPr>
        <w:pStyle w:val="ListParagraph"/>
        <w:numPr>
          <w:ilvl w:val="0"/>
          <w:numId w:val="13"/>
        </w:numPr>
        <w:contextualSpacing w:val="0"/>
      </w:pPr>
      <w:r w:rsidRPr="00A526AE">
        <w:t>notify clinics if claim information is not complete,</w:t>
      </w:r>
    </w:p>
    <w:p w14:paraId="026ED4EE" w14:textId="2B1DE23B" w:rsidR="00093466" w:rsidRPr="00A526AE" w:rsidRDefault="00093466" w:rsidP="00FB5DBF">
      <w:pPr>
        <w:pStyle w:val="ListParagraph"/>
        <w:numPr>
          <w:ilvl w:val="0"/>
          <w:numId w:val="13"/>
        </w:numPr>
        <w:contextualSpacing w:val="0"/>
      </w:pPr>
      <w:r w:rsidRPr="00A526AE">
        <w:t>make payment to each clinic for validated claims, and</w:t>
      </w:r>
    </w:p>
    <w:p w14:paraId="1194A04E" w14:textId="607BAEF5" w:rsidR="00093466" w:rsidRPr="00A526AE" w:rsidRDefault="00093466" w:rsidP="00FB5DBF">
      <w:pPr>
        <w:pStyle w:val="ListParagraph"/>
        <w:numPr>
          <w:ilvl w:val="0"/>
          <w:numId w:val="13"/>
        </w:numPr>
        <w:contextualSpacing w:val="0"/>
      </w:pPr>
      <w:r w:rsidRPr="00A526AE">
        <w:t>provide a payment statement to the clinic with details of payment made.</w:t>
      </w:r>
    </w:p>
    <w:p w14:paraId="795D964D" w14:textId="47A0426B" w:rsidR="00093466" w:rsidRPr="00093466" w:rsidRDefault="00093466" w:rsidP="00FB5DBF">
      <w:pPr>
        <w:spacing w:before="0"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 xml:space="preserve">Services Australia will provide training materials and educational resources on the claim process. These will be available before the first </w:t>
      </w:r>
      <w:r w:rsidR="00BF5142">
        <w:rPr>
          <w:rStyle w:val="normaltextrun"/>
          <w:rFonts w:cs="Arial"/>
          <w:color w:val="000000"/>
          <w:position w:val="1"/>
          <w:szCs w:val="22"/>
          <w:bdr w:val="none" w:sz="0" w:space="0" w:color="auto" w:frame="1"/>
        </w:rPr>
        <w:t>claims can be lodged</w:t>
      </w:r>
      <w:r w:rsidRPr="00093466">
        <w:rPr>
          <w:rStyle w:val="normaltextrun"/>
          <w:rFonts w:cs="Arial"/>
          <w:color w:val="000000"/>
          <w:position w:val="1"/>
          <w:szCs w:val="22"/>
          <w:bdr w:val="none" w:sz="0" w:space="0" w:color="auto" w:frame="1"/>
        </w:rPr>
        <w:t>.</w:t>
      </w:r>
    </w:p>
    <w:p w14:paraId="62034B7E" w14:textId="0C83867B" w:rsidR="00093466" w:rsidRPr="009B4BE2" w:rsidRDefault="00093466" w:rsidP="006B5C82">
      <w:pPr>
        <w:pStyle w:val="Heading2"/>
      </w:pPr>
      <w:r w:rsidRPr="009B4BE2">
        <w:t>Organisation and clinic obligations</w:t>
      </w:r>
    </w:p>
    <w:p w14:paraId="5DEF354A" w14:textId="68747B36" w:rsidR="00093466" w:rsidRPr="00093466" w:rsidRDefault="00093466" w:rsidP="00FB5DBF">
      <w:pPr>
        <w:spacing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 xml:space="preserve">For more information on Organisation and clinic obligations relating to the program see: </w:t>
      </w:r>
    </w:p>
    <w:p w14:paraId="3CDC3611" w14:textId="6C3668F7" w:rsidR="00093466" w:rsidRPr="00A526AE" w:rsidRDefault="00093466" w:rsidP="00FB5DBF">
      <w:pPr>
        <w:pStyle w:val="ListParagraph"/>
        <w:numPr>
          <w:ilvl w:val="0"/>
          <w:numId w:val="13"/>
        </w:numPr>
        <w:contextualSpacing w:val="0"/>
      </w:pPr>
      <w:r w:rsidRPr="00A526AE">
        <w:t xml:space="preserve">On the </w:t>
      </w:r>
      <w:r w:rsidR="00675A26">
        <w:t>Department</w:t>
      </w:r>
      <w:r w:rsidRPr="00A526AE">
        <w:t xml:space="preserve">’s ART Storage Funding Program </w:t>
      </w:r>
      <w:hyperlink r:id="rId22" w:history="1">
        <w:r w:rsidRPr="000356F3">
          <w:rPr>
            <w:rStyle w:val="Hyperlink"/>
          </w:rPr>
          <w:t>website</w:t>
        </w:r>
      </w:hyperlink>
      <w:r w:rsidRPr="00A526AE">
        <w:t>,</w:t>
      </w:r>
    </w:p>
    <w:p w14:paraId="616829C9" w14:textId="59BC03EF" w:rsidR="00093466" w:rsidRPr="00BA4692" w:rsidRDefault="00093466" w:rsidP="00FB5DBF">
      <w:pPr>
        <w:pStyle w:val="ListParagraph"/>
        <w:numPr>
          <w:ilvl w:val="0"/>
          <w:numId w:val="13"/>
        </w:numPr>
        <w:contextualSpacing w:val="0"/>
        <w:rPr>
          <w:color w:val="auto"/>
        </w:rPr>
      </w:pPr>
      <w:r w:rsidRPr="00A526AE">
        <w:t xml:space="preserve">In the </w:t>
      </w:r>
      <w:r w:rsidRPr="00BA4692">
        <w:rPr>
          <w:color w:val="auto"/>
        </w:rPr>
        <w:t>ART Storage Funding Program Guidelines</w:t>
      </w:r>
      <w:r w:rsidR="000356F3" w:rsidRPr="00BA4692">
        <w:rPr>
          <w:color w:val="auto"/>
        </w:rPr>
        <w:t>,</w:t>
      </w:r>
      <w:r w:rsidRPr="00BA4692">
        <w:rPr>
          <w:color w:val="auto"/>
        </w:rPr>
        <w:t xml:space="preserve"> </w:t>
      </w:r>
      <w:r w:rsidR="00BA4692">
        <w:rPr>
          <w:color w:val="auto"/>
        </w:rPr>
        <w:t xml:space="preserve">available on the program </w:t>
      </w:r>
      <w:hyperlink r:id="rId23" w:history="1">
        <w:r w:rsidR="00BA4692" w:rsidRPr="000356F3">
          <w:rPr>
            <w:rStyle w:val="Hyperlink"/>
          </w:rPr>
          <w:t>website</w:t>
        </w:r>
      </w:hyperlink>
      <w:r w:rsidR="00BA4692">
        <w:rPr>
          <w:rStyle w:val="Hyperlink"/>
        </w:rPr>
        <w:t>,</w:t>
      </w:r>
    </w:p>
    <w:p w14:paraId="542B2122" w14:textId="0E50956D" w:rsidR="00093466" w:rsidRPr="00A526AE" w:rsidRDefault="00093466" w:rsidP="00FB5DBF">
      <w:pPr>
        <w:pStyle w:val="ListParagraph"/>
        <w:numPr>
          <w:ilvl w:val="0"/>
          <w:numId w:val="13"/>
        </w:numPr>
        <w:contextualSpacing w:val="0"/>
      </w:pPr>
      <w:r w:rsidRPr="00BA4692">
        <w:rPr>
          <w:color w:val="auto"/>
        </w:rPr>
        <w:t xml:space="preserve">In the ART Storage Funding Program Grant Opportunity Guidelines, </w:t>
      </w:r>
      <w:r w:rsidR="00BA4692">
        <w:rPr>
          <w:color w:val="auto"/>
        </w:rPr>
        <w:t xml:space="preserve">available on the </w:t>
      </w:r>
      <w:proofErr w:type="spellStart"/>
      <w:r w:rsidR="00BA4692">
        <w:rPr>
          <w:color w:val="auto"/>
        </w:rPr>
        <w:t>GrantConnect</w:t>
      </w:r>
      <w:proofErr w:type="spellEnd"/>
      <w:r w:rsidR="00BA4692">
        <w:rPr>
          <w:color w:val="auto"/>
        </w:rPr>
        <w:t xml:space="preserve"> </w:t>
      </w:r>
      <w:hyperlink r:id="rId24" w:history="1">
        <w:r w:rsidR="00BA4692" w:rsidRPr="00BA4692">
          <w:rPr>
            <w:rStyle w:val="Hyperlink"/>
          </w:rPr>
          <w:t>website</w:t>
        </w:r>
      </w:hyperlink>
      <w:r w:rsidR="00BA4692">
        <w:rPr>
          <w:color w:val="auto"/>
        </w:rPr>
        <w:t xml:space="preserve">, </w:t>
      </w:r>
      <w:r w:rsidRPr="00A526AE">
        <w:t>and</w:t>
      </w:r>
    </w:p>
    <w:p w14:paraId="298D9C25" w14:textId="523F15FA" w:rsidR="00093466" w:rsidRPr="00A526AE" w:rsidRDefault="00093466" w:rsidP="00FB5DBF">
      <w:pPr>
        <w:pStyle w:val="ListParagraph"/>
        <w:numPr>
          <w:ilvl w:val="0"/>
          <w:numId w:val="13"/>
        </w:numPr>
        <w:contextualSpacing w:val="0"/>
      </w:pPr>
      <w:r w:rsidRPr="00A526AE">
        <w:t>In your Organisation’s grant agreement.</w:t>
      </w:r>
    </w:p>
    <w:p w14:paraId="37238240" w14:textId="3E10CBA9" w:rsidR="00093466" w:rsidRPr="00C82482" w:rsidRDefault="00093466" w:rsidP="006B5C82">
      <w:pPr>
        <w:pStyle w:val="Heading2"/>
        <w:rPr>
          <w:iCs/>
        </w:rPr>
      </w:pPr>
      <w:r w:rsidRPr="006B5C82">
        <w:t>Contact</w:t>
      </w:r>
    </w:p>
    <w:p w14:paraId="4506B7FA" w14:textId="44813011" w:rsidR="00093466" w:rsidRPr="00093466" w:rsidRDefault="00093466" w:rsidP="00FB5DBF">
      <w:pPr>
        <w:spacing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 xml:space="preserve">For questions on how to register or lodge claims contact: </w:t>
      </w:r>
      <w:hyperlink r:id="rId25" w:history="1">
        <w:r w:rsidR="00A41E0E" w:rsidRPr="00BB4094">
          <w:rPr>
            <w:rStyle w:val="Hyperlink"/>
            <w:rFonts w:cs="Arial"/>
            <w:position w:val="1"/>
            <w:szCs w:val="22"/>
            <w:bdr w:val="none" w:sz="0" w:space="0" w:color="auto" w:frame="1"/>
          </w:rPr>
          <w:t>ASSISTED.REPRODUCTIVE.TECHNOLOGY@servicesaustralia.gov.au</w:t>
        </w:r>
      </w:hyperlink>
      <w:r w:rsidRPr="00093466">
        <w:rPr>
          <w:rStyle w:val="normaltextrun"/>
          <w:rFonts w:cs="Arial"/>
          <w:color w:val="000000"/>
          <w:position w:val="1"/>
          <w:szCs w:val="22"/>
          <w:bdr w:val="none" w:sz="0" w:space="0" w:color="auto" w:frame="1"/>
        </w:rPr>
        <w:t>.</w:t>
      </w:r>
    </w:p>
    <w:p w14:paraId="07F6818A" w14:textId="171D9C2C" w:rsidR="00850769" w:rsidRPr="00136247" w:rsidRDefault="00093466" w:rsidP="00FB5DBF">
      <w:pPr>
        <w:spacing w:line="240" w:lineRule="auto"/>
        <w:rPr>
          <w:rStyle w:val="normaltextrun"/>
          <w:rFonts w:cs="Arial"/>
          <w:color w:val="000000"/>
          <w:position w:val="1"/>
          <w:szCs w:val="22"/>
          <w:bdr w:val="none" w:sz="0" w:space="0" w:color="auto" w:frame="1"/>
        </w:rPr>
      </w:pPr>
      <w:r w:rsidRPr="00093466">
        <w:rPr>
          <w:rStyle w:val="normaltextrun"/>
          <w:rFonts w:cs="Arial"/>
          <w:color w:val="000000"/>
          <w:position w:val="1"/>
          <w:szCs w:val="22"/>
          <w:bdr w:val="none" w:sz="0" w:space="0" w:color="auto" w:frame="1"/>
        </w:rPr>
        <w:t xml:space="preserve">For general questions on the program or grant agreements contact: </w:t>
      </w:r>
      <w:hyperlink r:id="rId26" w:history="1">
        <w:r w:rsidR="00791937" w:rsidRPr="00F514EA">
          <w:rPr>
            <w:rStyle w:val="Hyperlink"/>
            <w:rFonts w:cs="Arial"/>
            <w:position w:val="1"/>
            <w:szCs w:val="22"/>
            <w:bdr w:val="none" w:sz="0" w:space="0" w:color="auto" w:frame="1"/>
          </w:rPr>
          <w:t>medical.indemnity@health.gov.au</w:t>
        </w:r>
      </w:hyperlink>
      <w:r w:rsidRPr="00F514EA">
        <w:rPr>
          <w:rStyle w:val="normaltextrun"/>
          <w:rFonts w:cs="Arial"/>
          <w:color w:val="000000"/>
          <w:position w:val="1"/>
          <w:szCs w:val="22"/>
          <w:bdr w:val="none" w:sz="0" w:space="0" w:color="auto" w:frame="1"/>
        </w:rPr>
        <w:t>.</w:t>
      </w:r>
    </w:p>
    <w:sectPr w:rsidR="00850769" w:rsidRPr="00136247" w:rsidSect="00B53987">
      <w:headerReference w:type="default" r:id="rId27"/>
      <w:footerReference w:type="default" r:id="rId28"/>
      <w:headerReference w:type="first" r:id="rId29"/>
      <w:footerReference w:type="first" r:id="rId3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FFC95" w14:textId="77777777" w:rsidR="005307DD" w:rsidRDefault="005307DD" w:rsidP="006B56BB">
      <w:r>
        <w:separator/>
      </w:r>
    </w:p>
    <w:p w14:paraId="36699F98" w14:textId="77777777" w:rsidR="005307DD" w:rsidRDefault="005307DD"/>
  </w:endnote>
  <w:endnote w:type="continuationSeparator" w:id="0">
    <w:p w14:paraId="145A0F15" w14:textId="77777777" w:rsidR="005307DD" w:rsidRDefault="005307DD" w:rsidP="006B56BB">
      <w:r>
        <w:continuationSeparator/>
      </w:r>
    </w:p>
    <w:p w14:paraId="5E015612" w14:textId="77777777" w:rsidR="005307DD" w:rsidRDefault="005307DD"/>
  </w:endnote>
  <w:endnote w:type="continuationNotice" w:id="1">
    <w:p w14:paraId="33C34088" w14:textId="77777777" w:rsidR="005307DD" w:rsidRDefault="00530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88EA" w14:textId="2C53453D" w:rsidR="007D7180" w:rsidRDefault="00675A26" w:rsidP="007D7180">
    <w:pPr>
      <w:pStyle w:val="Footer"/>
      <w:jc w:val="center"/>
    </w:pPr>
    <w:r>
      <w:t>Department</w:t>
    </w:r>
    <w:r w:rsidR="007D7180">
      <w:t xml:space="preserve"> of Health and Aged Care – Assisted Reproductive Technology (ART) Storage Funding Program – </w:t>
    </w:r>
    <w:r w:rsidR="00BD218D">
      <w:t>Registration</w:t>
    </w:r>
  </w:p>
  <w:p w14:paraId="48003A45" w14:textId="77777777" w:rsidR="00B53987" w:rsidRDefault="00836829" w:rsidP="007D7180">
    <w:pPr>
      <w:pStyle w:val="Footer"/>
      <w:jc w:val="center"/>
    </w:pP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6202" w14:textId="684864B9" w:rsidR="00BD218D" w:rsidRDefault="00675A26" w:rsidP="00BD218D">
    <w:pPr>
      <w:pStyle w:val="Footer"/>
      <w:jc w:val="center"/>
    </w:pPr>
    <w:r>
      <w:t>Department</w:t>
    </w:r>
    <w:r w:rsidR="007D7180">
      <w:t xml:space="preserve"> of Health and Aged Care – Assisted Reproductive Technology (ART) Storage Funding Program –</w:t>
    </w:r>
    <w:r w:rsidR="00BD218D">
      <w:t xml:space="preserve"> Registration</w:t>
    </w:r>
  </w:p>
  <w:p w14:paraId="67F84A96" w14:textId="77777777" w:rsidR="00B53987" w:rsidRDefault="00836829" w:rsidP="007D7180">
    <w:pPr>
      <w:pStyle w:val="Footer"/>
      <w:jc w:val="center"/>
    </w:pP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3A870" w14:textId="77777777" w:rsidR="005307DD" w:rsidRDefault="005307DD" w:rsidP="006B56BB">
      <w:r>
        <w:separator/>
      </w:r>
    </w:p>
    <w:p w14:paraId="20A1A476" w14:textId="77777777" w:rsidR="005307DD" w:rsidRDefault="005307DD"/>
  </w:footnote>
  <w:footnote w:type="continuationSeparator" w:id="0">
    <w:p w14:paraId="491A9ABA" w14:textId="77777777" w:rsidR="005307DD" w:rsidRDefault="005307DD" w:rsidP="006B56BB">
      <w:r>
        <w:continuationSeparator/>
      </w:r>
    </w:p>
    <w:p w14:paraId="1CAEA7D1" w14:textId="77777777" w:rsidR="005307DD" w:rsidRDefault="005307DD"/>
  </w:footnote>
  <w:footnote w:type="continuationNotice" w:id="1">
    <w:p w14:paraId="12A8CC91" w14:textId="77777777" w:rsidR="005307DD" w:rsidRDefault="00530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2C0F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221D" w14:textId="77777777" w:rsidR="00B53987" w:rsidRDefault="00B53987">
    <w:pPr>
      <w:pStyle w:val="Header"/>
    </w:pPr>
    <w:r>
      <w:rPr>
        <w:noProof/>
        <w:lang w:eastAsia="en-AU"/>
      </w:rPr>
      <w:drawing>
        <wp:inline distT="0" distB="0" distL="0" distR="0" wp14:anchorId="59908935" wp14:editId="18ECA4B3">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pn7OUn8SICnitB" int2:id="8enNi9y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983E04"/>
    <w:multiLevelType w:val="hybridMultilevel"/>
    <w:tmpl w:val="D7CC3DAC"/>
    <w:lvl w:ilvl="0" w:tplc="4528A3DE">
      <w:start w:val="1"/>
      <w:numFmt w:val="decimal"/>
      <w:lvlText w:val="%1."/>
      <w:lvlJc w:val="left"/>
      <w:pPr>
        <w:ind w:left="720" w:hanging="360"/>
      </w:pPr>
      <w:rPr>
        <w:rFonts w:hint="default"/>
      </w:rPr>
    </w:lvl>
    <w:lvl w:ilvl="1" w:tplc="FFD8BED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F948E9"/>
    <w:multiLevelType w:val="hybridMultilevel"/>
    <w:tmpl w:val="A8BE204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1A3663F"/>
    <w:multiLevelType w:val="hybridMultilevel"/>
    <w:tmpl w:val="73E228B6"/>
    <w:lvl w:ilvl="0" w:tplc="0C090001">
      <w:start w:val="1"/>
      <w:numFmt w:val="bullet"/>
      <w:lvlText w:val=""/>
      <w:lvlJc w:val="left"/>
      <w:pPr>
        <w:ind w:left="720" w:hanging="360"/>
      </w:pPr>
      <w:rPr>
        <w:rFonts w:ascii="Symbol" w:hAnsi="Symbol" w:hint="default"/>
      </w:rPr>
    </w:lvl>
    <w:lvl w:ilvl="1" w:tplc="4BF44AC0">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71550D"/>
    <w:multiLevelType w:val="hybridMultilevel"/>
    <w:tmpl w:val="28B061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841CED"/>
    <w:multiLevelType w:val="hybridMultilevel"/>
    <w:tmpl w:val="56243B96"/>
    <w:lvl w:ilvl="0" w:tplc="1B54B626">
      <w:start w:val="1"/>
      <w:numFmt w:val="lowerRoman"/>
      <w:lvlText w:val="%1)"/>
      <w:lvlJc w:val="left"/>
      <w:pPr>
        <w:ind w:left="1080" w:hanging="360"/>
      </w:pPr>
      <w:rPr>
        <w:rFonts w:hint="default"/>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B0868BB"/>
    <w:multiLevelType w:val="hybridMultilevel"/>
    <w:tmpl w:val="2A009EC4"/>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ABF0A17"/>
    <w:multiLevelType w:val="hybridMultilevel"/>
    <w:tmpl w:val="9E3CD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D3535E"/>
    <w:multiLevelType w:val="hybridMultilevel"/>
    <w:tmpl w:val="079A1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6565E3"/>
    <w:multiLevelType w:val="hybridMultilevel"/>
    <w:tmpl w:val="24E26D80"/>
    <w:lvl w:ilvl="0" w:tplc="55DE7C42">
      <w:start w:val="1"/>
      <w:numFmt w:val="decimal"/>
      <w:pStyle w:val="Heading2"/>
      <w:lvlText w:val="%1."/>
      <w:lvlJc w:val="left"/>
      <w:pPr>
        <w:ind w:left="720" w:hanging="360"/>
      </w:pPr>
      <w:rPr>
        <w:rFonts w:hint="default"/>
        <w:color w:val="358189"/>
      </w:rPr>
    </w:lvl>
    <w:lvl w:ilvl="1" w:tplc="79227D22">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84720090">
    <w:abstractNumId w:val="2"/>
  </w:num>
  <w:num w:numId="2" w16cid:durableId="424611629">
    <w:abstractNumId w:val="7"/>
  </w:num>
  <w:num w:numId="3" w16cid:durableId="548955485">
    <w:abstractNumId w:val="14"/>
  </w:num>
  <w:num w:numId="4" w16cid:durableId="2082213263">
    <w:abstractNumId w:val="9"/>
  </w:num>
  <w:num w:numId="5" w16cid:durableId="1385258239">
    <w:abstractNumId w:val="11"/>
  </w:num>
  <w:num w:numId="6" w16cid:durableId="228425405">
    <w:abstractNumId w:val="0"/>
  </w:num>
  <w:num w:numId="7" w16cid:durableId="1580822459">
    <w:abstractNumId w:val="1"/>
  </w:num>
  <w:num w:numId="8" w16cid:durableId="351037044">
    <w:abstractNumId w:val="13"/>
  </w:num>
  <w:num w:numId="9" w16cid:durableId="112213633">
    <w:abstractNumId w:val="3"/>
  </w:num>
  <w:num w:numId="10" w16cid:durableId="1543328341">
    <w:abstractNumId w:val="8"/>
  </w:num>
  <w:num w:numId="11" w16cid:durableId="2020962796">
    <w:abstractNumId w:val="6"/>
  </w:num>
  <w:num w:numId="12" w16cid:durableId="597637027">
    <w:abstractNumId w:val="5"/>
  </w:num>
  <w:num w:numId="13" w16cid:durableId="376397080">
    <w:abstractNumId w:val="4"/>
  </w:num>
  <w:num w:numId="14" w16cid:durableId="607468603">
    <w:abstractNumId w:val="12"/>
  </w:num>
  <w:num w:numId="15" w16cid:durableId="1326934437">
    <w:abstractNumId w:val="10"/>
  </w:num>
  <w:num w:numId="16" w16cid:durableId="1885094611">
    <w:abstractNumId w:val="1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3C44"/>
    <w:rsid w:val="000047B4"/>
    <w:rsid w:val="000050D5"/>
    <w:rsid w:val="00005712"/>
    <w:rsid w:val="00005FAE"/>
    <w:rsid w:val="00007FD8"/>
    <w:rsid w:val="000117F8"/>
    <w:rsid w:val="0001460F"/>
    <w:rsid w:val="0001638C"/>
    <w:rsid w:val="00022629"/>
    <w:rsid w:val="000243F3"/>
    <w:rsid w:val="00026139"/>
    <w:rsid w:val="000273C3"/>
    <w:rsid w:val="00027601"/>
    <w:rsid w:val="000303E7"/>
    <w:rsid w:val="00030FA3"/>
    <w:rsid w:val="00033321"/>
    <w:rsid w:val="000338E5"/>
    <w:rsid w:val="00033ECC"/>
    <w:rsid w:val="0003422F"/>
    <w:rsid w:val="000356F3"/>
    <w:rsid w:val="00037FD6"/>
    <w:rsid w:val="00040D63"/>
    <w:rsid w:val="00043DC0"/>
    <w:rsid w:val="00046FF0"/>
    <w:rsid w:val="00050176"/>
    <w:rsid w:val="00050342"/>
    <w:rsid w:val="00051DE7"/>
    <w:rsid w:val="000529B8"/>
    <w:rsid w:val="00055075"/>
    <w:rsid w:val="000623DC"/>
    <w:rsid w:val="00067456"/>
    <w:rsid w:val="000708C5"/>
    <w:rsid w:val="00071506"/>
    <w:rsid w:val="0007154F"/>
    <w:rsid w:val="0007211E"/>
    <w:rsid w:val="00076686"/>
    <w:rsid w:val="00081AB1"/>
    <w:rsid w:val="00082172"/>
    <w:rsid w:val="00084A3A"/>
    <w:rsid w:val="00090316"/>
    <w:rsid w:val="00093466"/>
    <w:rsid w:val="00093981"/>
    <w:rsid w:val="000A7FBA"/>
    <w:rsid w:val="000B067A"/>
    <w:rsid w:val="000B10CC"/>
    <w:rsid w:val="000B1540"/>
    <w:rsid w:val="000B1E53"/>
    <w:rsid w:val="000B33FD"/>
    <w:rsid w:val="000B382E"/>
    <w:rsid w:val="000B4ABA"/>
    <w:rsid w:val="000B77B0"/>
    <w:rsid w:val="000B7B02"/>
    <w:rsid w:val="000C4B16"/>
    <w:rsid w:val="000C4DCF"/>
    <w:rsid w:val="000C50C3"/>
    <w:rsid w:val="000C5E14"/>
    <w:rsid w:val="000D1C9A"/>
    <w:rsid w:val="000D21F6"/>
    <w:rsid w:val="000D4500"/>
    <w:rsid w:val="000D7AEA"/>
    <w:rsid w:val="000E2C66"/>
    <w:rsid w:val="000E5EC4"/>
    <w:rsid w:val="000F123C"/>
    <w:rsid w:val="000F2FED"/>
    <w:rsid w:val="000F681B"/>
    <w:rsid w:val="0010390E"/>
    <w:rsid w:val="001044C5"/>
    <w:rsid w:val="00105C59"/>
    <w:rsid w:val="0010616D"/>
    <w:rsid w:val="00106411"/>
    <w:rsid w:val="00107317"/>
    <w:rsid w:val="001074B4"/>
    <w:rsid w:val="0011037F"/>
    <w:rsid w:val="00110478"/>
    <w:rsid w:val="00111B8D"/>
    <w:rsid w:val="0011711B"/>
    <w:rsid w:val="00117F8A"/>
    <w:rsid w:val="00120971"/>
    <w:rsid w:val="00121B9B"/>
    <w:rsid w:val="00122ADC"/>
    <w:rsid w:val="001231CD"/>
    <w:rsid w:val="00126667"/>
    <w:rsid w:val="00130F59"/>
    <w:rsid w:val="00133EC0"/>
    <w:rsid w:val="00135876"/>
    <w:rsid w:val="00136247"/>
    <w:rsid w:val="00141C8D"/>
    <w:rsid w:val="00141CE5"/>
    <w:rsid w:val="00144908"/>
    <w:rsid w:val="00154640"/>
    <w:rsid w:val="00156D96"/>
    <w:rsid w:val="001571C7"/>
    <w:rsid w:val="00157F86"/>
    <w:rsid w:val="00161094"/>
    <w:rsid w:val="001747B7"/>
    <w:rsid w:val="0017665C"/>
    <w:rsid w:val="00177AD2"/>
    <w:rsid w:val="00180F86"/>
    <w:rsid w:val="001815A8"/>
    <w:rsid w:val="001840FA"/>
    <w:rsid w:val="0018496B"/>
    <w:rsid w:val="001865BD"/>
    <w:rsid w:val="00190079"/>
    <w:rsid w:val="001921A5"/>
    <w:rsid w:val="00193239"/>
    <w:rsid w:val="00193B12"/>
    <w:rsid w:val="0019622E"/>
    <w:rsid w:val="001966A7"/>
    <w:rsid w:val="001A1A31"/>
    <w:rsid w:val="001A2F03"/>
    <w:rsid w:val="001A3D64"/>
    <w:rsid w:val="001A432E"/>
    <w:rsid w:val="001A4627"/>
    <w:rsid w:val="001A4770"/>
    <w:rsid w:val="001A4979"/>
    <w:rsid w:val="001A613D"/>
    <w:rsid w:val="001B15D3"/>
    <w:rsid w:val="001B3443"/>
    <w:rsid w:val="001B347F"/>
    <w:rsid w:val="001B5C46"/>
    <w:rsid w:val="001B7E26"/>
    <w:rsid w:val="001C0326"/>
    <w:rsid w:val="001C192F"/>
    <w:rsid w:val="001C3C42"/>
    <w:rsid w:val="001C43F7"/>
    <w:rsid w:val="001C74C6"/>
    <w:rsid w:val="001D195B"/>
    <w:rsid w:val="001D4EEF"/>
    <w:rsid w:val="001D74BB"/>
    <w:rsid w:val="001D784E"/>
    <w:rsid w:val="001D7869"/>
    <w:rsid w:val="0020015C"/>
    <w:rsid w:val="002026CD"/>
    <w:rsid w:val="002033FC"/>
    <w:rsid w:val="002044BB"/>
    <w:rsid w:val="0020495A"/>
    <w:rsid w:val="00205851"/>
    <w:rsid w:val="00206ECD"/>
    <w:rsid w:val="00210B09"/>
    <w:rsid w:val="00210C9E"/>
    <w:rsid w:val="00211840"/>
    <w:rsid w:val="00217DA7"/>
    <w:rsid w:val="00220E5F"/>
    <w:rsid w:val="002212B5"/>
    <w:rsid w:val="00223FE0"/>
    <w:rsid w:val="00224178"/>
    <w:rsid w:val="002249FF"/>
    <w:rsid w:val="00226668"/>
    <w:rsid w:val="00226F35"/>
    <w:rsid w:val="00233809"/>
    <w:rsid w:val="00234571"/>
    <w:rsid w:val="00234661"/>
    <w:rsid w:val="00240046"/>
    <w:rsid w:val="00241948"/>
    <w:rsid w:val="00243FB5"/>
    <w:rsid w:val="0024797F"/>
    <w:rsid w:val="002502C5"/>
    <w:rsid w:val="00250C90"/>
    <w:rsid w:val="0025119E"/>
    <w:rsid w:val="00251269"/>
    <w:rsid w:val="002535C0"/>
    <w:rsid w:val="00253BFA"/>
    <w:rsid w:val="002552EA"/>
    <w:rsid w:val="002579FE"/>
    <w:rsid w:val="0026311C"/>
    <w:rsid w:val="0026668C"/>
    <w:rsid w:val="00266AC1"/>
    <w:rsid w:val="00267B5D"/>
    <w:rsid w:val="0027178C"/>
    <w:rsid w:val="002719FA"/>
    <w:rsid w:val="00272668"/>
    <w:rsid w:val="0027330B"/>
    <w:rsid w:val="002768CC"/>
    <w:rsid w:val="002803AD"/>
    <w:rsid w:val="00280BC9"/>
    <w:rsid w:val="00282052"/>
    <w:rsid w:val="002831A3"/>
    <w:rsid w:val="00283BEE"/>
    <w:rsid w:val="0028519E"/>
    <w:rsid w:val="002856A5"/>
    <w:rsid w:val="002872ED"/>
    <w:rsid w:val="002905C2"/>
    <w:rsid w:val="002912D4"/>
    <w:rsid w:val="0029273B"/>
    <w:rsid w:val="00295AF2"/>
    <w:rsid w:val="00295C91"/>
    <w:rsid w:val="00297151"/>
    <w:rsid w:val="00297BC9"/>
    <w:rsid w:val="002B20E6"/>
    <w:rsid w:val="002B42A3"/>
    <w:rsid w:val="002B6560"/>
    <w:rsid w:val="002C0CDD"/>
    <w:rsid w:val="002C36F7"/>
    <w:rsid w:val="002C38C4"/>
    <w:rsid w:val="002C7571"/>
    <w:rsid w:val="002D16C0"/>
    <w:rsid w:val="002D2CB9"/>
    <w:rsid w:val="002E09F4"/>
    <w:rsid w:val="002E1A1D"/>
    <w:rsid w:val="002E4081"/>
    <w:rsid w:val="002E45C4"/>
    <w:rsid w:val="002E5B78"/>
    <w:rsid w:val="002F3AE3"/>
    <w:rsid w:val="0030464B"/>
    <w:rsid w:val="0030786C"/>
    <w:rsid w:val="00313085"/>
    <w:rsid w:val="003233DE"/>
    <w:rsid w:val="0032466B"/>
    <w:rsid w:val="00331AF5"/>
    <w:rsid w:val="003330EB"/>
    <w:rsid w:val="0033331E"/>
    <w:rsid w:val="003333AA"/>
    <w:rsid w:val="003415FD"/>
    <w:rsid w:val="003429F0"/>
    <w:rsid w:val="00345A82"/>
    <w:rsid w:val="0034712A"/>
    <w:rsid w:val="003474FD"/>
    <w:rsid w:val="0035097A"/>
    <w:rsid w:val="003540A4"/>
    <w:rsid w:val="00357BCC"/>
    <w:rsid w:val="003600CD"/>
    <w:rsid w:val="00360E4E"/>
    <w:rsid w:val="003630F4"/>
    <w:rsid w:val="00363691"/>
    <w:rsid w:val="00365BAD"/>
    <w:rsid w:val="00366C5F"/>
    <w:rsid w:val="00370AAA"/>
    <w:rsid w:val="00372798"/>
    <w:rsid w:val="00375F77"/>
    <w:rsid w:val="00376AAA"/>
    <w:rsid w:val="00381BBE"/>
    <w:rsid w:val="00382903"/>
    <w:rsid w:val="003846FF"/>
    <w:rsid w:val="003857D4"/>
    <w:rsid w:val="0038596A"/>
    <w:rsid w:val="00385AD4"/>
    <w:rsid w:val="00387924"/>
    <w:rsid w:val="00390990"/>
    <w:rsid w:val="0039384D"/>
    <w:rsid w:val="003959EB"/>
    <w:rsid w:val="00395C23"/>
    <w:rsid w:val="00395DC0"/>
    <w:rsid w:val="0039707D"/>
    <w:rsid w:val="003A1F3E"/>
    <w:rsid w:val="003A2E4F"/>
    <w:rsid w:val="003A4438"/>
    <w:rsid w:val="003A5013"/>
    <w:rsid w:val="003A5078"/>
    <w:rsid w:val="003A62DD"/>
    <w:rsid w:val="003A775A"/>
    <w:rsid w:val="003B1A3F"/>
    <w:rsid w:val="003B213A"/>
    <w:rsid w:val="003B43AD"/>
    <w:rsid w:val="003C0FEC"/>
    <w:rsid w:val="003C2AC8"/>
    <w:rsid w:val="003C2AD4"/>
    <w:rsid w:val="003D033A"/>
    <w:rsid w:val="003D17F9"/>
    <w:rsid w:val="003D27CD"/>
    <w:rsid w:val="003D2D88"/>
    <w:rsid w:val="003D41EA"/>
    <w:rsid w:val="003D4850"/>
    <w:rsid w:val="003D535A"/>
    <w:rsid w:val="003D54CC"/>
    <w:rsid w:val="003E5265"/>
    <w:rsid w:val="003E5E73"/>
    <w:rsid w:val="003E71CB"/>
    <w:rsid w:val="003F0955"/>
    <w:rsid w:val="003F0AA3"/>
    <w:rsid w:val="003F51D5"/>
    <w:rsid w:val="003F5F4D"/>
    <w:rsid w:val="003F646F"/>
    <w:rsid w:val="003F7CFA"/>
    <w:rsid w:val="00400F00"/>
    <w:rsid w:val="00404F8B"/>
    <w:rsid w:val="00405256"/>
    <w:rsid w:val="00405D43"/>
    <w:rsid w:val="00410031"/>
    <w:rsid w:val="00413C4B"/>
    <w:rsid w:val="00415C81"/>
    <w:rsid w:val="004169A3"/>
    <w:rsid w:val="004176DF"/>
    <w:rsid w:val="00424FFF"/>
    <w:rsid w:val="004256C1"/>
    <w:rsid w:val="00432378"/>
    <w:rsid w:val="00440D65"/>
    <w:rsid w:val="004435E6"/>
    <w:rsid w:val="004473D6"/>
    <w:rsid w:val="00447E31"/>
    <w:rsid w:val="00451CBB"/>
    <w:rsid w:val="004536CC"/>
    <w:rsid w:val="00453923"/>
    <w:rsid w:val="00454B9B"/>
    <w:rsid w:val="00456635"/>
    <w:rsid w:val="00457858"/>
    <w:rsid w:val="00460B0B"/>
    <w:rsid w:val="00461023"/>
    <w:rsid w:val="00462FAC"/>
    <w:rsid w:val="00464631"/>
    <w:rsid w:val="00464B79"/>
    <w:rsid w:val="00467BBF"/>
    <w:rsid w:val="00472366"/>
    <w:rsid w:val="00474FA4"/>
    <w:rsid w:val="00477CE0"/>
    <w:rsid w:val="00477F95"/>
    <w:rsid w:val="0048593C"/>
    <w:rsid w:val="00486080"/>
    <w:rsid w:val="004867E2"/>
    <w:rsid w:val="004929A9"/>
    <w:rsid w:val="00493C28"/>
    <w:rsid w:val="004A02DE"/>
    <w:rsid w:val="004A127F"/>
    <w:rsid w:val="004A7151"/>
    <w:rsid w:val="004A78D9"/>
    <w:rsid w:val="004C6BCF"/>
    <w:rsid w:val="004C7026"/>
    <w:rsid w:val="004D58BF"/>
    <w:rsid w:val="004D74E1"/>
    <w:rsid w:val="004E4335"/>
    <w:rsid w:val="004F13EE"/>
    <w:rsid w:val="004F2022"/>
    <w:rsid w:val="004F7C05"/>
    <w:rsid w:val="00501221"/>
    <w:rsid w:val="00501C94"/>
    <w:rsid w:val="00503776"/>
    <w:rsid w:val="00506432"/>
    <w:rsid w:val="00506E82"/>
    <w:rsid w:val="0052051D"/>
    <w:rsid w:val="00520CE8"/>
    <w:rsid w:val="005225EF"/>
    <w:rsid w:val="0052730A"/>
    <w:rsid w:val="005307DD"/>
    <w:rsid w:val="00533CD7"/>
    <w:rsid w:val="00543330"/>
    <w:rsid w:val="00545EE6"/>
    <w:rsid w:val="005550E7"/>
    <w:rsid w:val="005564FB"/>
    <w:rsid w:val="005572C7"/>
    <w:rsid w:val="00557B56"/>
    <w:rsid w:val="00560D42"/>
    <w:rsid w:val="005650ED"/>
    <w:rsid w:val="00566B2E"/>
    <w:rsid w:val="00572CC6"/>
    <w:rsid w:val="00574065"/>
    <w:rsid w:val="00575754"/>
    <w:rsid w:val="00580337"/>
    <w:rsid w:val="00581FBA"/>
    <w:rsid w:val="005822B3"/>
    <w:rsid w:val="0058299B"/>
    <w:rsid w:val="00586B57"/>
    <w:rsid w:val="00587CEA"/>
    <w:rsid w:val="00591E20"/>
    <w:rsid w:val="00592D79"/>
    <w:rsid w:val="00595408"/>
    <w:rsid w:val="0059594E"/>
    <w:rsid w:val="00595E84"/>
    <w:rsid w:val="005A0933"/>
    <w:rsid w:val="005A0C59"/>
    <w:rsid w:val="005A3779"/>
    <w:rsid w:val="005A48EB"/>
    <w:rsid w:val="005A4941"/>
    <w:rsid w:val="005A6CFB"/>
    <w:rsid w:val="005A788A"/>
    <w:rsid w:val="005C0C33"/>
    <w:rsid w:val="005C5AEB"/>
    <w:rsid w:val="005C5F9E"/>
    <w:rsid w:val="005C6A7F"/>
    <w:rsid w:val="005D6AF2"/>
    <w:rsid w:val="005E05E5"/>
    <w:rsid w:val="005E0A3F"/>
    <w:rsid w:val="005E6883"/>
    <w:rsid w:val="005E772F"/>
    <w:rsid w:val="005F4ECA"/>
    <w:rsid w:val="005F50EE"/>
    <w:rsid w:val="005F6D08"/>
    <w:rsid w:val="006041BE"/>
    <w:rsid w:val="006043C7"/>
    <w:rsid w:val="0060545D"/>
    <w:rsid w:val="00621BB4"/>
    <w:rsid w:val="00624B52"/>
    <w:rsid w:val="006268C9"/>
    <w:rsid w:val="00630794"/>
    <w:rsid w:val="00631DF4"/>
    <w:rsid w:val="00632956"/>
    <w:rsid w:val="00633F74"/>
    <w:rsid w:val="00634175"/>
    <w:rsid w:val="006408AC"/>
    <w:rsid w:val="006455A2"/>
    <w:rsid w:val="006460CE"/>
    <w:rsid w:val="00646D11"/>
    <w:rsid w:val="006511B6"/>
    <w:rsid w:val="00657FF8"/>
    <w:rsid w:val="00670D99"/>
    <w:rsid w:val="00670E2B"/>
    <w:rsid w:val="006734BB"/>
    <w:rsid w:val="00675A26"/>
    <w:rsid w:val="0067697A"/>
    <w:rsid w:val="006821EB"/>
    <w:rsid w:val="0069052E"/>
    <w:rsid w:val="00691959"/>
    <w:rsid w:val="006A0AA6"/>
    <w:rsid w:val="006A0C05"/>
    <w:rsid w:val="006B094D"/>
    <w:rsid w:val="006B2286"/>
    <w:rsid w:val="006B56BB"/>
    <w:rsid w:val="006B5C82"/>
    <w:rsid w:val="006B67F4"/>
    <w:rsid w:val="006C6878"/>
    <w:rsid w:val="006C77A8"/>
    <w:rsid w:val="006D0A65"/>
    <w:rsid w:val="006D1D59"/>
    <w:rsid w:val="006D4098"/>
    <w:rsid w:val="006D64E2"/>
    <w:rsid w:val="006D7681"/>
    <w:rsid w:val="006D7B2E"/>
    <w:rsid w:val="006E02EA"/>
    <w:rsid w:val="006E0363"/>
    <w:rsid w:val="006E0968"/>
    <w:rsid w:val="006E23A1"/>
    <w:rsid w:val="006E2AF6"/>
    <w:rsid w:val="006E3F5D"/>
    <w:rsid w:val="006E533A"/>
    <w:rsid w:val="006F39F8"/>
    <w:rsid w:val="00701275"/>
    <w:rsid w:val="0070255E"/>
    <w:rsid w:val="00707F56"/>
    <w:rsid w:val="00710B34"/>
    <w:rsid w:val="007125D4"/>
    <w:rsid w:val="00713558"/>
    <w:rsid w:val="00714E02"/>
    <w:rsid w:val="00720D08"/>
    <w:rsid w:val="007233FE"/>
    <w:rsid w:val="007263B9"/>
    <w:rsid w:val="00726F4E"/>
    <w:rsid w:val="007334F8"/>
    <w:rsid w:val="007339CD"/>
    <w:rsid w:val="007342E0"/>
    <w:rsid w:val="007353A8"/>
    <w:rsid w:val="007359D8"/>
    <w:rsid w:val="007362D4"/>
    <w:rsid w:val="0073694E"/>
    <w:rsid w:val="00755850"/>
    <w:rsid w:val="00756DD9"/>
    <w:rsid w:val="0076672A"/>
    <w:rsid w:val="00771663"/>
    <w:rsid w:val="0077359D"/>
    <w:rsid w:val="00773F52"/>
    <w:rsid w:val="00775E45"/>
    <w:rsid w:val="00776C3C"/>
    <w:rsid w:val="00776E74"/>
    <w:rsid w:val="00782E84"/>
    <w:rsid w:val="007834E9"/>
    <w:rsid w:val="00785169"/>
    <w:rsid w:val="00790D24"/>
    <w:rsid w:val="00791937"/>
    <w:rsid w:val="00792E79"/>
    <w:rsid w:val="0079417F"/>
    <w:rsid w:val="007954AB"/>
    <w:rsid w:val="00797491"/>
    <w:rsid w:val="007A0F54"/>
    <w:rsid w:val="007A14C5"/>
    <w:rsid w:val="007A4A10"/>
    <w:rsid w:val="007B1760"/>
    <w:rsid w:val="007B5AA9"/>
    <w:rsid w:val="007C1FDC"/>
    <w:rsid w:val="007C508C"/>
    <w:rsid w:val="007C6D9C"/>
    <w:rsid w:val="007C7DDB"/>
    <w:rsid w:val="007D039B"/>
    <w:rsid w:val="007D2B68"/>
    <w:rsid w:val="007D2CC7"/>
    <w:rsid w:val="007D3D9E"/>
    <w:rsid w:val="007D673D"/>
    <w:rsid w:val="007D7180"/>
    <w:rsid w:val="007E0FB8"/>
    <w:rsid w:val="007E4D09"/>
    <w:rsid w:val="007E6EEB"/>
    <w:rsid w:val="007F0E30"/>
    <w:rsid w:val="007F2220"/>
    <w:rsid w:val="007F3598"/>
    <w:rsid w:val="007F4B3E"/>
    <w:rsid w:val="008071EB"/>
    <w:rsid w:val="008127AF"/>
    <w:rsid w:val="00812B46"/>
    <w:rsid w:val="008133BD"/>
    <w:rsid w:val="00815700"/>
    <w:rsid w:val="008167D7"/>
    <w:rsid w:val="00817F3B"/>
    <w:rsid w:val="00820556"/>
    <w:rsid w:val="008264EB"/>
    <w:rsid w:val="00826B8F"/>
    <w:rsid w:val="00831E8A"/>
    <w:rsid w:val="00835C76"/>
    <w:rsid w:val="0083640D"/>
    <w:rsid w:val="008376E2"/>
    <w:rsid w:val="00840C3A"/>
    <w:rsid w:val="00843049"/>
    <w:rsid w:val="00850769"/>
    <w:rsid w:val="008513D0"/>
    <w:rsid w:val="0085209B"/>
    <w:rsid w:val="00856B66"/>
    <w:rsid w:val="008601AC"/>
    <w:rsid w:val="00861A5F"/>
    <w:rsid w:val="008644AD"/>
    <w:rsid w:val="00865735"/>
    <w:rsid w:val="00865DDB"/>
    <w:rsid w:val="00867538"/>
    <w:rsid w:val="00873D90"/>
    <w:rsid w:val="00873FC8"/>
    <w:rsid w:val="00877191"/>
    <w:rsid w:val="00881D29"/>
    <w:rsid w:val="00884C63"/>
    <w:rsid w:val="00884FE9"/>
    <w:rsid w:val="00885908"/>
    <w:rsid w:val="00885B8F"/>
    <w:rsid w:val="008864B7"/>
    <w:rsid w:val="00886505"/>
    <w:rsid w:val="00894341"/>
    <w:rsid w:val="0089677E"/>
    <w:rsid w:val="008A3919"/>
    <w:rsid w:val="008A7438"/>
    <w:rsid w:val="008A7A55"/>
    <w:rsid w:val="008B1334"/>
    <w:rsid w:val="008B25C7"/>
    <w:rsid w:val="008B79FD"/>
    <w:rsid w:val="008C0278"/>
    <w:rsid w:val="008C1F25"/>
    <w:rsid w:val="008C24E9"/>
    <w:rsid w:val="008C7350"/>
    <w:rsid w:val="008C7FF8"/>
    <w:rsid w:val="008D0533"/>
    <w:rsid w:val="008D42CB"/>
    <w:rsid w:val="008D48C9"/>
    <w:rsid w:val="008D6381"/>
    <w:rsid w:val="008D74C3"/>
    <w:rsid w:val="008E0C77"/>
    <w:rsid w:val="008E25AE"/>
    <w:rsid w:val="008E625F"/>
    <w:rsid w:val="008F0E9F"/>
    <w:rsid w:val="008F264D"/>
    <w:rsid w:val="008F4626"/>
    <w:rsid w:val="009014B9"/>
    <w:rsid w:val="00902814"/>
    <w:rsid w:val="009040E9"/>
    <w:rsid w:val="00906A78"/>
    <w:rsid w:val="009074E1"/>
    <w:rsid w:val="00907FBE"/>
    <w:rsid w:val="009112F7"/>
    <w:rsid w:val="00911B38"/>
    <w:rsid w:val="009122AF"/>
    <w:rsid w:val="00912D54"/>
    <w:rsid w:val="0091389F"/>
    <w:rsid w:val="009208F7"/>
    <w:rsid w:val="00921649"/>
    <w:rsid w:val="00922517"/>
    <w:rsid w:val="00922722"/>
    <w:rsid w:val="009261E6"/>
    <w:rsid w:val="009268E1"/>
    <w:rsid w:val="009271EE"/>
    <w:rsid w:val="009344AE"/>
    <w:rsid w:val="009344DE"/>
    <w:rsid w:val="00937D9C"/>
    <w:rsid w:val="00945E7F"/>
    <w:rsid w:val="00950BE0"/>
    <w:rsid w:val="00953F0D"/>
    <w:rsid w:val="009557C1"/>
    <w:rsid w:val="00960D6E"/>
    <w:rsid w:val="00961A07"/>
    <w:rsid w:val="00971688"/>
    <w:rsid w:val="00974B59"/>
    <w:rsid w:val="00980DAF"/>
    <w:rsid w:val="0098340B"/>
    <w:rsid w:val="00985CEE"/>
    <w:rsid w:val="00986830"/>
    <w:rsid w:val="00991CC1"/>
    <w:rsid w:val="009924C3"/>
    <w:rsid w:val="00993102"/>
    <w:rsid w:val="009A3572"/>
    <w:rsid w:val="009B1570"/>
    <w:rsid w:val="009B4BE2"/>
    <w:rsid w:val="009C2381"/>
    <w:rsid w:val="009C6F10"/>
    <w:rsid w:val="009D0811"/>
    <w:rsid w:val="009D148F"/>
    <w:rsid w:val="009D3D70"/>
    <w:rsid w:val="009D6E31"/>
    <w:rsid w:val="009E24F7"/>
    <w:rsid w:val="009E6F7E"/>
    <w:rsid w:val="009E7A57"/>
    <w:rsid w:val="009F006F"/>
    <w:rsid w:val="009F4803"/>
    <w:rsid w:val="009F4F6A"/>
    <w:rsid w:val="00A02A52"/>
    <w:rsid w:val="00A0498D"/>
    <w:rsid w:val="00A12CC0"/>
    <w:rsid w:val="00A13EB5"/>
    <w:rsid w:val="00A167B7"/>
    <w:rsid w:val="00A16E36"/>
    <w:rsid w:val="00A17EAF"/>
    <w:rsid w:val="00A24961"/>
    <w:rsid w:val="00A24B10"/>
    <w:rsid w:val="00A264AE"/>
    <w:rsid w:val="00A277EF"/>
    <w:rsid w:val="00A30E9B"/>
    <w:rsid w:val="00A33803"/>
    <w:rsid w:val="00A36ABC"/>
    <w:rsid w:val="00A41E0E"/>
    <w:rsid w:val="00A4423B"/>
    <w:rsid w:val="00A4512D"/>
    <w:rsid w:val="00A50244"/>
    <w:rsid w:val="00A526AE"/>
    <w:rsid w:val="00A52965"/>
    <w:rsid w:val="00A6207B"/>
    <w:rsid w:val="00A627D7"/>
    <w:rsid w:val="00A651AF"/>
    <w:rsid w:val="00A656C7"/>
    <w:rsid w:val="00A67500"/>
    <w:rsid w:val="00A705AF"/>
    <w:rsid w:val="00A719F6"/>
    <w:rsid w:val="00A72454"/>
    <w:rsid w:val="00A77696"/>
    <w:rsid w:val="00A80557"/>
    <w:rsid w:val="00A80A3B"/>
    <w:rsid w:val="00A81D33"/>
    <w:rsid w:val="00A8341C"/>
    <w:rsid w:val="00A87182"/>
    <w:rsid w:val="00A9306C"/>
    <w:rsid w:val="00A930AE"/>
    <w:rsid w:val="00A93F9B"/>
    <w:rsid w:val="00AA1A95"/>
    <w:rsid w:val="00AA260F"/>
    <w:rsid w:val="00AA262B"/>
    <w:rsid w:val="00AA5B59"/>
    <w:rsid w:val="00AA79FD"/>
    <w:rsid w:val="00AB0176"/>
    <w:rsid w:val="00AB1EE7"/>
    <w:rsid w:val="00AB4B37"/>
    <w:rsid w:val="00AB5762"/>
    <w:rsid w:val="00AC0AA4"/>
    <w:rsid w:val="00AC115B"/>
    <w:rsid w:val="00AC2679"/>
    <w:rsid w:val="00AC4BE4"/>
    <w:rsid w:val="00AC6550"/>
    <w:rsid w:val="00AC75A9"/>
    <w:rsid w:val="00AD05E6"/>
    <w:rsid w:val="00AD0D3F"/>
    <w:rsid w:val="00AE1D7D"/>
    <w:rsid w:val="00AE2A8B"/>
    <w:rsid w:val="00AE2BCF"/>
    <w:rsid w:val="00AE3F64"/>
    <w:rsid w:val="00AE40EC"/>
    <w:rsid w:val="00AF7386"/>
    <w:rsid w:val="00AF7934"/>
    <w:rsid w:val="00B00B81"/>
    <w:rsid w:val="00B01923"/>
    <w:rsid w:val="00B01A34"/>
    <w:rsid w:val="00B04580"/>
    <w:rsid w:val="00B04B09"/>
    <w:rsid w:val="00B04CD4"/>
    <w:rsid w:val="00B11897"/>
    <w:rsid w:val="00B16A51"/>
    <w:rsid w:val="00B20A8C"/>
    <w:rsid w:val="00B26E22"/>
    <w:rsid w:val="00B307C7"/>
    <w:rsid w:val="00B32222"/>
    <w:rsid w:val="00B3618D"/>
    <w:rsid w:val="00B36233"/>
    <w:rsid w:val="00B40DC3"/>
    <w:rsid w:val="00B42851"/>
    <w:rsid w:val="00B45AC7"/>
    <w:rsid w:val="00B5372F"/>
    <w:rsid w:val="00B53987"/>
    <w:rsid w:val="00B60913"/>
    <w:rsid w:val="00B61129"/>
    <w:rsid w:val="00B6273E"/>
    <w:rsid w:val="00B661A7"/>
    <w:rsid w:val="00B67E7F"/>
    <w:rsid w:val="00B718A2"/>
    <w:rsid w:val="00B749E9"/>
    <w:rsid w:val="00B758B1"/>
    <w:rsid w:val="00B839B2"/>
    <w:rsid w:val="00B94252"/>
    <w:rsid w:val="00B9715A"/>
    <w:rsid w:val="00BA0099"/>
    <w:rsid w:val="00BA14BE"/>
    <w:rsid w:val="00BA2732"/>
    <w:rsid w:val="00BA293D"/>
    <w:rsid w:val="00BA4692"/>
    <w:rsid w:val="00BA49BC"/>
    <w:rsid w:val="00BA56B7"/>
    <w:rsid w:val="00BA7783"/>
    <w:rsid w:val="00BA7A1E"/>
    <w:rsid w:val="00BB0BC8"/>
    <w:rsid w:val="00BB2F6C"/>
    <w:rsid w:val="00BB3875"/>
    <w:rsid w:val="00BB5860"/>
    <w:rsid w:val="00BB6AAD"/>
    <w:rsid w:val="00BB70E7"/>
    <w:rsid w:val="00BC4A19"/>
    <w:rsid w:val="00BC4E6D"/>
    <w:rsid w:val="00BD0617"/>
    <w:rsid w:val="00BD218D"/>
    <w:rsid w:val="00BD2E9B"/>
    <w:rsid w:val="00BD7FB2"/>
    <w:rsid w:val="00BE2F11"/>
    <w:rsid w:val="00BF034C"/>
    <w:rsid w:val="00BF03E6"/>
    <w:rsid w:val="00BF5142"/>
    <w:rsid w:val="00C00930"/>
    <w:rsid w:val="00C02080"/>
    <w:rsid w:val="00C049BE"/>
    <w:rsid w:val="00C060AD"/>
    <w:rsid w:val="00C11238"/>
    <w:rsid w:val="00C113BF"/>
    <w:rsid w:val="00C12B48"/>
    <w:rsid w:val="00C12EDD"/>
    <w:rsid w:val="00C16AB4"/>
    <w:rsid w:val="00C2176E"/>
    <w:rsid w:val="00C23430"/>
    <w:rsid w:val="00C25E34"/>
    <w:rsid w:val="00C27D67"/>
    <w:rsid w:val="00C4196F"/>
    <w:rsid w:val="00C44F0E"/>
    <w:rsid w:val="00C4631F"/>
    <w:rsid w:val="00C47CDE"/>
    <w:rsid w:val="00C50E16"/>
    <w:rsid w:val="00C53B6E"/>
    <w:rsid w:val="00C55258"/>
    <w:rsid w:val="00C62175"/>
    <w:rsid w:val="00C64A9D"/>
    <w:rsid w:val="00C749D7"/>
    <w:rsid w:val="00C82482"/>
    <w:rsid w:val="00C82EEB"/>
    <w:rsid w:val="00C845BF"/>
    <w:rsid w:val="00C853B5"/>
    <w:rsid w:val="00C860DE"/>
    <w:rsid w:val="00C90236"/>
    <w:rsid w:val="00C90798"/>
    <w:rsid w:val="00C9170C"/>
    <w:rsid w:val="00C92E26"/>
    <w:rsid w:val="00C9422C"/>
    <w:rsid w:val="00C971DC"/>
    <w:rsid w:val="00CA16B7"/>
    <w:rsid w:val="00CA339D"/>
    <w:rsid w:val="00CA3A6B"/>
    <w:rsid w:val="00CA3B6E"/>
    <w:rsid w:val="00CA62AE"/>
    <w:rsid w:val="00CA6ED6"/>
    <w:rsid w:val="00CA7B25"/>
    <w:rsid w:val="00CB2A00"/>
    <w:rsid w:val="00CB5B1A"/>
    <w:rsid w:val="00CC220B"/>
    <w:rsid w:val="00CC291B"/>
    <w:rsid w:val="00CC5C43"/>
    <w:rsid w:val="00CD02AE"/>
    <w:rsid w:val="00CD2A4F"/>
    <w:rsid w:val="00CD63A0"/>
    <w:rsid w:val="00CE03CA"/>
    <w:rsid w:val="00CE22F1"/>
    <w:rsid w:val="00CE50F2"/>
    <w:rsid w:val="00CE524A"/>
    <w:rsid w:val="00CE6502"/>
    <w:rsid w:val="00CF155A"/>
    <w:rsid w:val="00CF1740"/>
    <w:rsid w:val="00CF256E"/>
    <w:rsid w:val="00CF6421"/>
    <w:rsid w:val="00CF7D3C"/>
    <w:rsid w:val="00CF7D5F"/>
    <w:rsid w:val="00D01F09"/>
    <w:rsid w:val="00D03DC9"/>
    <w:rsid w:val="00D07509"/>
    <w:rsid w:val="00D1429A"/>
    <w:rsid w:val="00D147EB"/>
    <w:rsid w:val="00D160D6"/>
    <w:rsid w:val="00D2338D"/>
    <w:rsid w:val="00D25B28"/>
    <w:rsid w:val="00D2708D"/>
    <w:rsid w:val="00D270C9"/>
    <w:rsid w:val="00D27B46"/>
    <w:rsid w:val="00D3196C"/>
    <w:rsid w:val="00D34667"/>
    <w:rsid w:val="00D401E1"/>
    <w:rsid w:val="00D408B4"/>
    <w:rsid w:val="00D40972"/>
    <w:rsid w:val="00D40AD6"/>
    <w:rsid w:val="00D47A4D"/>
    <w:rsid w:val="00D50710"/>
    <w:rsid w:val="00D50791"/>
    <w:rsid w:val="00D524C8"/>
    <w:rsid w:val="00D60E68"/>
    <w:rsid w:val="00D63DC9"/>
    <w:rsid w:val="00D63E17"/>
    <w:rsid w:val="00D65099"/>
    <w:rsid w:val="00D70E24"/>
    <w:rsid w:val="00D720FE"/>
    <w:rsid w:val="00D72B61"/>
    <w:rsid w:val="00D91E07"/>
    <w:rsid w:val="00D93C65"/>
    <w:rsid w:val="00DA2A11"/>
    <w:rsid w:val="00DA3D1D"/>
    <w:rsid w:val="00DB48AD"/>
    <w:rsid w:val="00DB6286"/>
    <w:rsid w:val="00DB645F"/>
    <w:rsid w:val="00DB7511"/>
    <w:rsid w:val="00DB76E9"/>
    <w:rsid w:val="00DC0A67"/>
    <w:rsid w:val="00DC1D5E"/>
    <w:rsid w:val="00DC251D"/>
    <w:rsid w:val="00DC3387"/>
    <w:rsid w:val="00DC5220"/>
    <w:rsid w:val="00DC67D9"/>
    <w:rsid w:val="00DD2061"/>
    <w:rsid w:val="00DD3F50"/>
    <w:rsid w:val="00DD7DAB"/>
    <w:rsid w:val="00DE3355"/>
    <w:rsid w:val="00DE36EB"/>
    <w:rsid w:val="00DE7A08"/>
    <w:rsid w:val="00DF0C60"/>
    <w:rsid w:val="00DF313A"/>
    <w:rsid w:val="00DF486F"/>
    <w:rsid w:val="00DF5B5B"/>
    <w:rsid w:val="00DF7619"/>
    <w:rsid w:val="00E03DAE"/>
    <w:rsid w:val="00E042D8"/>
    <w:rsid w:val="00E07EE7"/>
    <w:rsid w:val="00E1103B"/>
    <w:rsid w:val="00E17B44"/>
    <w:rsid w:val="00E20F27"/>
    <w:rsid w:val="00E22443"/>
    <w:rsid w:val="00E232C8"/>
    <w:rsid w:val="00E25B1F"/>
    <w:rsid w:val="00E27FEA"/>
    <w:rsid w:val="00E31205"/>
    <w:rsid w:val="00E313FA"/>
    <w:rsid w:val="00E4086F"/>
    <w:rsid w:val="00E41A49"/>
    <w:rsid w:val="00E42BCE"/>
    <w:rsid w:val="00E43B3C"/>
    <w:rsid w:val="00E44639"/>
    <w:rsid w:val="00E473C8"/>
    <w:rsid w:val="00E50188"/>
    <w:rsid w:val="00E50BB3"/>
    <w:rsid w:val="00E515CB"/>
    <w:rsid w:val="00E52260"/>
    <w:rsid w:val="00E532C1"/>
    <w:rsid w:val="00E639B6"/>
    <w:rsid w:val="00E6434B"/>
    <w:rsid w:val="00E6463D"/>
    <w:rsid w:val="00E7133F"/>
    <w:rsid w:val="00E72E9B"/>
    <w:rsid w:val="00E763F1"/>
    <w:rsid w:val="00E850C3"/>
    <w:rsid w:val="00E87DF2"/>
    <w:rsid w:val="00E902D0"/>
    <w:rsid w:val="00E903B3"/>
    <w:rsid w:val="00E93CBD"/>
    <w:rsid w:val="00E9462E"/>
    <w:rsid w:val="00E97984"/>
    <w:rsid w:val="00E97E3A"/>
    <w:rsid w:val="00EA30AF"/>
    <w:rsid w:val="00EA470E"/>
    <w:rsid w:val="00EA47A7"/>
    <w:rsid w:val="00EA57EB"/>
    <w:rsid w:val="00EA60AD"/>
    <w:rsid w:val="00EA6CA3"/>
    <w:rsid w:val="00EB3226"/>
    <w:rsid w:val="00EC213A"/>
    <w:rsid w:val="00EC2C7E"/>
    <w:rsid w:val="00EC3EA4"/>
    <w:rsid w:val="00EC7744"/>
    <w:rsid w:val="00ED0DAD"/>
    <w:rsid w:val="00ED0F46"/>
    <w:rsid w:val="00ED2373"/>
    <w:rsid w:val="00ED78C8"/>
    <w:rsid w:val="00EE3E8A"/>
    <w:rsid w:val="00EF07D0"/>
    <w:rsid w:val="00EF1612"/>
    <w:rsid w:val="00EF4332"/>
    <w:rsid w:val="00EF58B8"/>
    <w:rsid w:val="00EF6ECA"/>
    <w:rsid w:val="00F0071F"/>
    <w:rsid w:val="00F024E1"/>
    <w:rsid w:val="00F06C10"/>
    <w:rsid w:val="00F1096F"/>
    <w:rsid w:val="00F12589"/>
    <w:rsid w:val="00F12595"/>
    <w:rsid w:val="00F133B1"/>
    <w:rsid w:val="00F134D9"/>
    <w:rsid w:val="00F1403D"/>
    <w:rsid w:val="00F1463F"/>
    <w:rsid w:val="00F1580B"/>
    <w:rsid w:val="00F212F8"/>
    <w:rsid w:val="00F21302"/>
    <w:rsid w:val="00F2430D"/>
    <w:rsid w:val="00F321DE"/>
    <w:rsid w:val="00F33777"/>
    <w:rsid w:val="00F36C8F"/>
    <w:rsid w:val="00F40648"/>
    <w:rsid w:val="00F47B5B"/>
    <w:rsid w:val="00F47DA2"/>
    <w:rsid w:val="00F514EA"/>
    <w:rsid w:val="00F519FC"/>
    <w:rsid w:val="00F530DF"/>
    <w:rsid w:val="00F61DAC"/>
    <w:rsid w:val="00F6239D"/>
    <w:rsid w:val="00F70CA2"/>
    <w:rsid w:val="00F715D2"/>
    <w:rsid w:val="00F7274F"/>
    <w:rsid w:val="00F72C2D"/>
    <w:rsid w:val="00F734D8"/>
    <w:rsid w:val="00F74E84"/>
    <w:rsid w:val="00F76058"/>
    <w:rsid w:val="00F76B00"/>
    <w:rsid w:val="00F76FA8"/>
    <w:rsid w:val="00F77549"/>
    <w:rsid w:val="00F81CFE"/>
    <w:rsid w:val="00F85619"/>
    <w:rsid w:val="00F90785"/>
    <w:rsid w:val="00F93F08"/>
    <w:rsid w:val="00F94CED"/>
    <w:rsid w:val="00F974EA"/>
    <w:rsid w:val="00FA02BB"/>
    <w:rsid w:val="00FA265D"/>
    <w:rsid w:val="00FA2CEE"/>
    <w:rsid w:val="00FA318C"/>
    <w:rsid w:val="00FA6BF7"/>
    <w:rsid w:val="00FB1324"/>
    <w:rsid w:val="00FB4A6E"/>
    <w:rsid w:val="00FB5DBF"/>
    <w:rsid w:val="00FB6F92"/>
    <w:rsid w:val="00FC026E"/>
    <w:rsid w:val="00FC39A2"/>
    <w:rsid w:val="00FC5124"/>
    <w:rsid w:val="00FC7ECD"/>
    <w:rsid w:val="00FD4731"/>
    <w:rsid w:val="00FD6768"/>
    <w:rsid w:val="00FF0AB0"/>
    <w:rsid w:val="00FF28AC"/>
    <w:rsid w:val="00FF3C65"/>
    <w:rsid w:val="00FF777D"/>
    <w:rsid w:val="00FF7F62"/>
    <w:rsid w:val="01238F38"/>
    <w:rsid w:val="0129E509"/>
    <w:rsid w:val="0221917B"/>
    <w:rsid w:val="026242A7"/>
    <w:rsid w:val="03FF360E"/>
    <w:rsid w:val="04510836"/>
    <w:rsid w:val="047CD698"/>
    <w:rsid w:val="09A726B8"/>
    <w:rsid w:val="0AD7CE2A"/>
    <w:rsid w:val="0C548600"/>
    <w:rsid w:val="0D99245D"/>
    <w:rsid w:val="0EB70562"/>
    <w:rsid w:val="0F46B4BC"/>
    <w:rsid w:val="0FB12149"/>
    <w:rsid w:val="12AE5993"/>
    <w:rsid w:val="137E8DEB"/>
    <w:rsid w:val="13B7D8AE"/>
    <w:rsid w:val="190DE29C"/>
    <w:rsid w:val="1AEECED0"/>
    <w:rsid w:val="1B6DBCA5"/>
    <w:rsid w:val="1BF9CFA7"/>
    <w:rsid w:val="1C45835E"/>
    <w:rsid w:val="1E64753E"/>
    <w:rsid w:val="21348CD5"/>
    <w:rsid w:val="22973F40"/>
    <w:rsid w:val="23FA50FF"/>
    <w:rsid w:val="24BA04B6"/>
    <w:rsid w:val="2864CBBE"/>
    <w:rsid w:val="290ADE09"/>
    <w:rsid w:val="2B3A41B6"/>
    <w:rsid w:val="2D75118F"/>
    <w:rsid w:val="38F6FC47"/>
    <w:rsid w:val="3C8F5703"/>
    <w:rsid w:val="3ECF0D8C"/>
    <w:rsid w:val="3F3A4462"/>
    <w:rsid w:val="3F9830DD"/>
    <w:rsid w:val="4506333D"/>
    <w:rsid w:val="45D7F166"/>
    <w:rsid w:val="472445C0"/>
    <w:rsid w:val="49125925"/>
    <w:rsid w:val="4A2A1E47"/>
    <w:rsid w:val="4B87D8F4"/>
    <w:rsid w:val="4D514E7B"/>
    <w:rsid w:val="4F14D71F"/>
    <w:rsid w:val="4F7E2F82"/>
    <w:rsid w:val="5088EF3D"/>
    <w:rsid w:val="52F836F7"/>
    <w:rsid w:val="54940758"/>
    <w:rsid w:val="54D018ED"/>
    <w:rsid w:val="556093C4"/>
    <w:rsid w:val="55AAE9C2"/>
    <w:rsid w:val="5DECE4EE"/>
    <w:rsid w:val="5E9A0509"/>
    <w:rsid w:val="6035D56A"/>
    <w:rsid w:val="607943A3"/>
    <w:rsid w:val="61BACB45"/>
    <w:rsid w:val="64537B52"/>
    <w:rsid w:val="6709B0EF"/>
    <w:rsid w:val="672D0B93"/>
    <w:rsid w:val="6D0AE9A6"/>
    <w:rsid w:val="6DEEF308"/>
    <w:rsid w:val="712693CA"/>
    <w:rsid w:val="7244374B"/>
    <w:rsid w:val="731717EF"/>
    <w:rsid w:val="757DA654"/>
    <w:rsid w:val="75E0DC90"/>
    <w:rsid w:val="777CACF1"/>
    <w:rsid w:val="7AB44DB3"/>
    <w:rsid w:val="7AC8101D"/>
    <w:rsid w:val="7C38BD1A"/>
    <w:rsid w:val="7C613E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F27A6"/>
  <w15:docId w15:val="{3B72F857-E03C-4D84-8566-C9319B05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basedOn w:val="Heading3"/>
    <w:next w:val="Normal"/>
    <w:qFormat/>
    <w:rsid w:val="00F514EA"/>
    <w:pPr>
      <w:numPr>
        <w:numId w:val="8"/>
      </w:numPr>
      <w:outlineLvl w:val="1"/>
    </w:pPr>
  </w:style>
  <w:style w:type="paragraph" w:styleId="Heading3">
    <w:name w:val="heading 3"/>
    <w:next w:val="Normal"/>
    <w:link w:val="Heading3Char"/>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D50791"/>
    <w:rPr>
      <w:rFonts w:ascii="Arial" w:hAnsi="Arial"/>
      <w:color w:val="000000" w:themeColor="text1"/>
      <w:sz w:val="22"/>
      <w:szCs w:val="24"/>
      <w:lang w:eastAsia="en-US"/>
    </w:rPr>
  </w:style>
  <w:style w:type="character" w:styleId="CommentReference">
    <w:name w:val="annotation reference"/>
    <w:basedOn w:val="DefaultParagraphFont"/>
    <w:uiPriority w:val="99"/>
    <w:semiHidden/>
    <w:unhideWhenUsed/>
    <w:rsid w:val="00C11238"/>
    <w:rPr>
      <w:sz w:val="16"/>
      <w:szCs w:val="16"/>
    </w:rPr>
  </w:style>
  <w:style w:type="paragraph" w:styleId="CommentText">
    <w:name w:val="annotation text"/>
    <w:basedOn w:val="Normal"/>
    <w:link w:val="CommentTextChar"/>
    <w:uiPriority w:val="99"/>
    <w:unhideWhenUsed/>
    <w:rsid w:val="00C11238"/>
    <w:pPr>
      <w:spacing w:line="240" w:lineRule="auto"/>
    </w:pPr>
    <w:rPr>
      <w:sz w:val="20"/>
      <w:szCs w:val="20"/>
    </w:rPr>
  </w:style>
  <w:style w:type="character" w:customStyle="1" w:styleId="CommentTextChar">
    <w:name w:val="Comment Text Char"/>
    <w:basedOn w:val="DefaultParagraphFont"/>
    <w:link w:val="CommentText"/>
    <w:uiPriority w:val="99"/>
    <w:rsid w:val="00C1123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C11238"/>
    <w:rPr>
      <w:b/>
      <w:bCs/>
    </w:rPr>
  </w:style>
  <w:style w:type="character" w:customStyle="1" w:styleId="CommentSubjectChar">
    <w:name w:val="Comment Subject Char"/>
    <w:basedOn w:val="CommentTextChar"/>
    <w:link w:val="CommentSubject"/>
    <w:semiHidden/>
    <w:rsid w:val="00C11238"/>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E903B3"/>
    <w:rPr>
      <w:color w:val="605E5C"/>
      <w:shd w:val="clear" w:color="auto" w:fill="E1DFDD"/>
    </w:rPr>
  </w:style>
  <w:style w:type="character" w:customStyle="1" w:styleId="normaltextrun">
    <w:name w:val="normaltextrun"/>
    <w:basedOn w:val="DefaultParagraphFont"/>
    <w:rsid w:val="00E903B3"/>
  </w:style>
  <w:style w:type="character" w:customStyle="1" w:styleId="Heading3Char">
    <w:name w:val="Heading 3 Char"/>
    <w:basedOn w:val="DefaultParagraphFont"/>
    <w:link w:val="Heading3"/>
    <w:rsid w:val="00726F4E"/>
    <w:rPr>
      <w:rFonts w:ascii="Arial" w:hAnsi="Arial" w:cs="Arial"/>
      <w:b/>
      <w:bCs/>
      <w:color w:val="358189"/>
      <w:sz w:val="32"/>
      <w:szCs w:val="26"/>
      <w:lang w:eastAsia="en-US"/>
    </w:rPr>
  </w:style>
  <w:style w:type="character" w:styleId="FollowedHyperlink">
    <w:name w:val="FollowedHyperlink"/>
    <w:basedOn w:val="DefaultParagraphFont"/>
    <w:semiHidden/>
    <w:unhideWhenUsed/>
    <w:rsid w:val="001B5C46"/>
    <w:rPr>
      <w:color w:val="800080" w:themeColor="followedHyperlink"/>
      <w:u w:val="single"/>
    </w:rPr>
  </w:style>
  <w:style w:type="paragraph" w:styleId="Revision">
    <w:name w:val="Revision"/>
    <w:hidden/>
    <w:uiPriority w:val="99"/>
    <w:semiHidden/>
    <w:rsid w:val="00A4423B"/>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802119">
      <w:bodyDiv w:val="1"/>
      <w:marLeft w:val="0"/>
      <w:marRight w:val="0"/>
      <w:marTop w:val="0"/>
      <w:marBottom w:val="0"/>
      <w:divBdr>
        <w:top w:val="none" w:sz="0" w:space="0" w:color="auto"/>
        <w:left w:val="none" w:sz="0" w:space="0" w:color="auto"/>
        <w:bottom w:val="none" w:sz="0" w:space="0" w:color="auto"/>
        <w:right w:val="none" w:sz="0" w:space="0" w:color="auto"/>
      </w:divBdr>
      <w:divsChild>
        <w:div w:id="554003751">
          <w:marLeft w:val="0"/>
          <w:marRight w:val="0"/>
          <w:marTop w:val="0"/>
          <w:marBottom w:val="0"/>
          <w:divBdr>
            <w:top w:val="none" w:sz="0" w:space="0" w:color="auto"/>
            <w:left w:val="none" w:sz="0" w:space="0" w:color="auto"/>
            <w:bottom w:val="none" w:sz="0" w:space="0" w:color="auto"/>
            <w:right w:val="none" w:sz="0" w:space="0" w:color="auto"/>
          </w:divBdr>
        </w:div>
        <w:div w:id="227301304">
          <w:marLeft w:val="0"/>
          <w:marRight w:val="0"/>
          <w:marTop w:val="0"/>
          <w:marBottom w:val="0"/>
          <w:divBdr>
            <w:top w:val="none" w:sz="0" w:space="0" w:color="auto"/>
            <w:left w:val="none" w:sz="0" w:space="0" w:color="auto"/>
            <w:bottom w:val="none" w:sz="0" w:space="0" w:color="auto"/>
            <w:right w:val="none" w:sz="0" w:space="0" w:color="auto"/>
          </w:divBdr>
        </w:div>
        <w:div w:id="1305550939">
          <w:marLeft w:val="0"/>
          <w:marRight w:val="0"/>
          <w:marTop w:val="0"/>
          <w:marBottom w:val="0"/>
          <w:divBdr>
            <w:top w:val="none" w:sz="0" w:space="0" w:color="auto"/>
            <w:left w:val="none" w:sz="0" w:space="0" w:color="auto"/>
            <w:bottom w:val="none" w:sz="0" w:space="0" w:color="auto"/>
            <w:right w:val="none" w:sz="0" w:space="0" w:color="auto"/>
          </w:divBdr>
        </w:div>
        <w:div w:id="1647857707">
          <w:marLeft w:val="0"/>
          <w:marRight w:val="0"/>
          <w:marTop w:val="0"/>
          <w:marBottom w:val="0"/>
          <w:divBdr>
            <w:top w:val="none" w:sz="0" w:space="0" w:color="auto"/>
            <w:left w:val="none" w:sz="0" w:space="0" w:color="auto"/>
            <w:bottom w:val="none" w:sz="0" w:space="0" w:color="auto"/>
            <w:right w:val="none" w:sz="0" w:space="0" w:color="auto"/>
          </w:divBdr>
        </w:div>
        <w:div w:id="498078656">
          <w:marLeft w:val="0"/>
          <w:marRight w:val="0"/>
          <w:marTop w:val="0"/>
          <w:marBottom w:val="0"/>
          <w:divBdr>
            <w:top w:val="none" w:sz="0" w:space="0" w:color="auto"/>
            <w:left w:val="none" w:sz="0" w:space="0" w:color="auto"/>
            <w:bottom w:val="none" w:sz="0" w:space="0" w:color="auto"/>
            <w:right w:val="none" w:sz="0" w:space="0" w:color="auto"/>
          </w:divBdr>
        </w:div>
        <w:div w:id="895698719">
          <w:marLeft w:val="0"/>
          <w:marRight w:val="0"/>
          <w:marTop w:val="0"/>
          <w:marBottom w:val="0"/>
          <w:divBdr>
            <w:top w:val="none" w:sz="0" w:space="0" w:color="auto"/>
            <w:left w:val="none" w:sz="0" w:space="0" w:color="auto"/>
            <w:bottom w:val="none" w:sz="0" w:space="0" w:color="auto"/>
            <w:right w:val="none" w:sz="0" w:space="0" w:color="auto"/>
          </w:divBdr>
        </w:div>
        <w:div w:id="273564935">
          <w:marLeft w:val="0"/>
          <w:marRight w:val="0"/>
          <w:marTop w:val="0"/>
          <w:marBottom w:val="0"/>
          <w:divBdr>
            <w:top w:val="none" w:sz="0" w:space="0" w:color="auto"/>
            <w:left w:val="none" w:sz="0" w:space="0" w:color="auto"/>
            <w:bottom w:val="none" w:sz="0" w:space="0" w:color="auto"/>
            <w:right w:val="none" w:sz="0" w:space="0" w:color="auto"/>
          </w:divBdr>
        </w:div>
        <w:div w:id="815877266">
          <w:marLeft w:val="0"/>
          <w:marRight w:val="0"/>
          <w:marTop w:val="0"/>
          <w:marBottom w:val="0"/>
          <w:divBdr>
            <w:top w:val="none" w:sz="0" w:space="0" w:color="auto"/>
            <w:left w:val="none" w:sz="0" w:space="0" w:color="auto"/>
            <w:bottom w:val="none" w:sz="0" w:space="0" w:color="auto"/>
            <w:right w:val="none" w:sz="0" w:space="0" w:color="auto"/>
          </w:divBdr>
        </w:div>
        <w:div w:id="440338306">
          <w:marLeft w:val="0"/>
          <w:marRight w:val="0"/>
          <w:marTop w:val="0"/>
          <w:marBottom w:val="0"/>
          <w:divBdr>
            <w:top w:val="none" w:sz="0" w:space="0" w:color="auto"/>
            <w:left w:val="none" w:sz="0" w:space="0" w:color="auto"/>
            <w:bottom w:val="none" w:sz="0" w:space="0" w:color="auto"/>
            <w:right w:val="none" w:sz="0" w:space="0" w:color="auto"/>
          </w:divBdr>
        </w:div>
        <w:div w:id="434639189">
          <w:marLeft w:val="0"/>
          <w:marRight w:val="0"/>
          <w:marTop w:val="0"/>
          <w:marBottom w:val="0"/>
          <w:divBdr>
            <w:top w:val="none" w:sz="0" w:space="0" w:color="auto"/>
            <w:left w:val="none" w:sz="0" w:space="0" w:color="auto"/>
            <w:bottom w:val="none" w:sz="0" w:space="0" w:color="auto"/>
            <w:right w:val="none" w:sz="0" w:space="0" w:color="auto"/>
          </w:divBdr>
        </w:div>
        <w:div w:id="1835218296">
          <w:marLeft w:val="0"/>
          <w:marRight w:val="0"/>
          <w:marTop w:val="0"/>
          <w:marBottom w:val="0"/>
          <w:divBdr>
            <w:top w:val="none" w:sz="0" w:space="0" w:color="auto"/>
            <w:left w:val="none" w:sz="0" w:space="0" w:color="auto"/>
            <w:bottom w:val="none" w:sz="0" w:space="0" w:color="auto"/>
            <w:right w:val="none" w:sz="0" w:space="0" w:color="auto"/>
          </w:divBdr>
        </w:div>
        <w:div w:id="1539008483">
          <w:marLeft w:val="0"/>
          <w:marRight w:val="0"/>
          <w:marTop w:val="0"/>
          <w:marBottom w:val="0"/>
          <w:divBdr>
            <w:top w:val="none" w:sz="0" w:space="0" w:color="auto"/>
            <w:left w:val="none" w:sz="0" w:space="0" w:color="auto"/>
            <w:bottom w:val="none" w:sz="0" w:space="0" w:color="auto"/>
            <w:right w:val="none" w:sz="0" w:space="0" w:color="auto"/>
          </w:divBdr>
        </w:div>
        <w:div w:id="309407106">
          <w:marLeft w:val="0"/>
          <w:marRight w:val="0"/>
          <w:marTop w:val="0"/>
          <w:marBottom w:val="0"/>
          <w:divBdr>
            <w:top w:val="none" w:sz="0" w:space="0" w:color="auto"/>
            <w:left w:val="none" w:sz="0" w:space="0" w:color="auto"/>
            <w:bottom w:val="none" w:sz="0" w:space="0" w:color="auto"/>
            <w:right w:val="none" w:sz="0" w:space="0" w:color="auto"/>
          </w:divBdr>
        </w:div>
        <w:div w:id="1657952871">
          <w:marLeft w:val="0"/>
          <w:marRight w:val="0"/>
          <w:marTop w:val="0"/>
          <w:marBottom w:val="0"/>
          <w:divBdr>
            <w:top w:val="none" w:sz="0" w:space="0" w:color="auto"/>
            <w:left w:val="none" w:sz="0" w:space="0" w:color="auto"/>
            <w:bottom w:val="none" w:sz="0" w:space="0" w:color="auto"/>
            <w:right w:val="none" w:sz="0" w:space="0" w:color="auto"/>
          </w:divBdr>
        </w:div>
        <w:div w:id="875847215">
          <w:marLeft w:val="0"/>
          <w:marRight w:val="0"/>
          <w:marTop w:val="0"/>
          <w:marBottom w:val="0"/>
          <w:divBdr>
            <w:top w:val="none" w:sz="0" w:space="0" w:color="auto"/>
            <w:left w:val="none" w:sz="0" w:space="0" w:color="auto"/>
            <w:bottom w:val="none" w:sz="0" w:space="0" w:color="auto"/>
            <w:right w:val="none" w:sz="0" w:space="0" w:color="auto"/>
          </w:divBdr>
        </w:div>
        <w:div w:id="1700668701">
          <w:marLeft w:val="0"/>
          <w:marRight w:val="0"/>
          <w:marTop w:val="0"/>
          <w:marBottom w:val="0"/>
          <w:divBdr>
            <w:top w:val="none" w:sz="0" w:space="0" w:color="auto"/>
            <w:left w:val="none" w:sz="0" w:space="0" w:color="auto"/>
            <w:bottom w:val="none" w:sz="0" w:space="0" w:color="auto"/>
            <w:right w:val="none" w:sz="0" w:space="0" w:color="auto"/>
          </w:divBdr>
        </w:div>
        <w:div w:id="1507743744">
          <w:marLeft w:val="0"/>
          <w:marRight w:val="0"/>
          <w:marTop w:val="0"/>
          <w:marBottom w:val="0"/>
          <w:divBdr>
            <w:top w:val="none" w:sz="0" w:space="0" w:color="auto"/>
            <w:left w:val="none" w:sz="0" w:space="0" w:color="auto"/>
            <w:bottom w:val="none" w:sz="0" w:space="0" w:color="auto"/>
            <w:right w:val="none" w:sz="0" w:space="0" w:color="auto"/>
          </w:divBdr>
        </w:div>
        <w:div w:id="580723000">
          <w:marLeft w:val="0"/>
          <w:marRight w:val="0"/>
          <w:marTop w:val="0"/>
          <w:marBottom w:val="0"/>
          <w:divBdr>
            <w:top w:val="none" w:sz="0" w:space="0" w:color="auto"/>
            <w:left w:val="none" w:sz="0" w:space="0" w:color="auto"/>
            <w:bottom w:val="none" w:sz="0" w:space="0" w:color="auto"/>
            <w:right w:val="none" w:sz="0" w:space="0" w:color="auto"/>
          </w:divBdr>
        </w:div>
        <w:div w:id="1814641535">
          <w:marLeft w:val="0"/>
          <w:marRight w:val="0"/>
          <w:marTop w:val="0"/>
          <w:marBottom w:val="0"/>
          <w:divBdr>
            <w:top w:val="none" w:sz="0" w:space="0" w:color="auto"/>
            <w:left w:val="none" w:sz="0" w:space="0" w:color="auto"/>
            <w:bottom w:val="none" w:sz="0" w:space="0" w:color="auto"/>
            <w:right w:val="none" w:sz="0" w:space="0" w:color="auto"/>
          </w:divBdr>
        </w:div>
        <w:div w:id="137958947">
          <w:marLeft w:val="0"/>
          <w:marRight w:val="0"/>
          <w:marTop w:val="0"/>
          <w:marBottom w:val="0"/>
          <w:divBdr>
            <w:top w:val="none" w:sz="0" w:space="0" w:color="auto"/>
            <w:left w:val="none" w:sz="0" w:space="0" w:color="auto"/>
            <w:bottom w:val="none" w:sz="0" w:space="0" w:color="auto"/>
            <w:right w:val="none" w:sz="0" w:space="0" w:color="auto"/>
          </w:divBdr>
        </w:div>
        <w:div w:id="1311517676">
          <w:marLeft w:val="0"/>
          <w:marRight w:val="0"/>
          <w:marTop w:val="0"/>
          <w:marBottom w:val="0"/>
          <w:divBdr>
            <w:top w:val="none" w:sz="0" w:space="0" w:color="auto"/>
            <w:left w:val="none" w:sz="0" w:space="0" w:color="auto"/>
            <w:bottom w:val="none" w:sz="0" w:space="0" w:color="auto"/>
            <w:right w:val="none" w:sz="0" w:space="0" w:color="auto"/>
          </w:divBdr>
        </w:div>
        <w:div w:id="616376740">
          <w:marLeft w:val="0"/>
          <w:marRight w:val="0"/>
          <w:marTop w:val="0"/>
          <w:marBottom w:val="0"/>
          <w:divBdr>
            <w:top w:val="none" w:sz="0" w:space="0" w:color="auto"/>
            <w:left w:val="none" w:sz="0" w:space="0" w:color="auto"/>
            <w:bottom w:val="none" w:sz="0" w:space="0" w:color="auto"/>
            <w:right w:val="none" w:sz="0" w:space="0" w:color="auto"/>
          </w:divBdr>
        </w:div>
        <w:div w:id="2100902346">
          <w:marLeft w:val="0"/>
          <w:marRight w:val="0"/>
          <w:marTop w:val="0"/>
          <w:marBottom w:val="0"/>
          <w:divBdr>
            <w:top w:val="none" w:sz="0" w:space="0" w:color="auto"/>
            <w:left w:val="none" w:sz="0" w:space="0" w:color="auto"/>
            <w:bottom w:val="none" w:sz="0" w:space="0" w:color="auto"/>
            <w:right w:val="none" w:sz="0" w:space="0" w:color="auto"/>
          </w:divBdr>
        </w:div>
        <w:div w:id="189688860">
          <w:marLeft w:val="0"/>
          <w:marRight w:val="0"/>
          <w:marTop w:val="0"/>
          <w:marBottom w:val="0"/>
          <w:divBdr>
            <w:top w:val="none" w:sz="0" w:space="0" w:color="auto"/>
            <w:left w:val="none" w:sz="0" w:space="0" w:color="auto"/>
            <w:bottom w:val="none" w:sz="0" w:space="0" w:color="auto"/>
            <w:right w:val="none" w:sz="0" w:space="0" w:color="auto"/>
          </w:divBdr>
        </w:div>
        <w:div w:id="220026030">
          <w:marLeft w:val="0"/>
          <w:marRight w:val="0"/>
          <w:marTop w:val="0"/>
          <w:marBottom w:val="0"/>
          <w:divBdr>
            <w:top w:val="none" w:sz="0" w:space="0" w:color="auto"/>
            <w:left w:val="none" w:sz="0" w:space="0" w:color="auto"/>
            <w:bottom w:val="none" w:sz="0" w:space="0" w:color="auto"/>
            <w:right w:val="none" w:sz="0" w:space="0" w:color="auto"/>
          </w:divBdr>
        </w:div>
        <w:div w:id="822622651">
          <w:marLeft w:val="0"/>
          <w:marRight w:val="0"/>
          <w:marTop w:val="0"/>
          <w:marBottom w:val="0"/>
          <w:divBdr>
            <w:top w:val="none" w:sz="0" w:space="0" w:color="auto"/>
            <w:left w:val="none" w:sz="0" w:space="0" w:color="auto"/>
            <w:bottom w:val="none" w:sz="0" w:space="0" w:color="auto"/>
            <w:right w:val="none" w:sz="0" w:space="0" w:color="auto"/>
          </w:divBdr>
        </w:div>
        <w:div w:id="1630356769">
          <w:marLeft w:val="0"/>
          <w:marRight w:val="0"/>
          <w:marTop w:val="0"/>
          <w:marBottom w:val="0"/>
          <w:divBdr>
            <w:top w:val="none" w:sz="0" w:space="0" w:color="auto"/>
            <w:left w:val="none" w:sz="0" w:space="0" w:color="auto"/>
            <w:bottom w:val="none" w:sz="0" w:space="0" w:color="auto"/>
            <w:right w:val="none" w:sz="0" w:space="0" w:color="auto"/>
          </w:divBdr>
        </w:div>
        <w:div w:id="284428767">
          <w:marLeft w:val="0"/>
          <w:marRight w:val="0"/>
          <w:marTop w:val="0"/>
          <w:marBottom w:val="0"/>
          <w:divBdr>
            <w:top w:val="none" w:sz="0" w:space="0" w:color="auto"/>
            <w:left w:val="none" w:sz="0" w:space="0" w:color="auto"/>
            <w:bottom w:val="none" w:sz="0" w:space="0" w:color="auto"/>
            <w:right w:val="none" w:sz="0" w:space="0" w:color="auto"/>
          </w:divBdr>
        </w:div>
        <w:div w:id="1216970527">
          <w:marLeft w:val="0"/>
          <w:marRight w:val="0"/>
          <w:marTop w:val="0"/>
          <w:marBottom w:val="0"/>
          <w:divBdr>
            <w:top w:val="none" w:sz="0" w:space="0" w:color="auto"/>
            <w:left w:val="none" w:sz="0" w:space="0" w:color="auto"/>
            <w:bottom w:val="none" w:sz="0" w:space="0" w:color="auto"/>
            <w:right w:val="none" w:sz="0" w:space="0" w:color="auto"/>
          </w:divBdr>
        </w:div>
        <w:div w:id="2054688216">
          <w:marLeft w:val="0"/>
          <w:marRight w:val="0"/>
          <w:marTop w:val="0"/>
          <w:marBottom w:val="0"/>
          <w:divBdr>
            <w:top w:val="none" w:sz="0" w:space="0" w:color="auto"/>
            <w:left w:val="none" w:sz="0" w:space="0" w:color="auto"/>
            <w:bottom w:val="none" w:sz="0" w:space="0" w:color="auto"/>
            <w:right w:val="none" w:sz="0" w:space="0" w:color="auto"/>
          </w:divBdr>
        </w:div>
        <w:div w:id="599147356">
          <w:marLeft w:val="0"/>
          <w:marRight w:val="0"/>
          <w:marTop w:val="0"/>
          <w:marBottom w:val="0"/>
          <w:divBdr>
            <w:top w:val="none" w:sz="0" w:space="0" w:color="auto"/>
            <w:left w:val="none" w:sz="0" w:space="0" w:color="auto"/>
            <w:bottom w:val="none" w:sz="0" w:space="0" w:color="auto"/>
            <w:right w:val="none" w:sz="0" w:space="0" w:color="auto"/>
          </w:divBdr>
        </w:div>
        <w:div w:id="944923928">
          <w:marLeft w:val="0"/>
          <w:marRight w:val="0"/>
          <w:marTop w:val="0"/>
          <w:marBottom w:val="0"/>
          <w:divBdr>
            <w:top w:val="none" w:sz="0" w:space="0" w:color="auto"/>
            <w:left w:val="none" w:sz="0" w:space="0" w:color="auto"/>
            <w:bottom w:val="none" w:sz="0" w:space="0" w:color="auto"/>
            <w:right w:val="none" w:sz="0" w:space="0" w:color="auto"/>
          </w:divBdr>
        </w:div>
        <w:div w:id="1967277961">
          <w:marLeft w:val="0"/>
          <w:marRight w:val="0"/>
          <w:marTop w:val="0"/>
          <w:marBottom w:val="0"/>
          <w:divBdr>
            <w:top w:val="none" w:sz="0" w:space="0" w:color="auto"/>
            <w:left w:val="none" w:sz="0" w:space="0" w:color="auto"/>
            <w:bottom w:val="none" w:sz="0" w:space="0" w:color="auto"/>
            <w:right w:val="none" w:sz="0" w:space="0" w:color="auto"/>
          </w:divBdr>
        </w:div>
        <w:div w:id="2144501151">
          <w:marLeft w:val="0"/>
          <w:marRight w:val="0"/>
          <w:marTop w:val="0"/>
          <w:marBottom w:val="0"/>
          <w:divBdr>
            <w:top w:val="none" w:sz="0" w:space="0" w:color="auto"/>
            <w:left w:val="none" w:sz="0" w:space="0" w:color="auto"/>
            <w:bottom w:val="none" w:sz="0" w:space="0" w:color="auto"/>
            <w:right w:val="none" w:sz="0" w:space="0" w:color="auto"/>
          </w:divBdr>
        </w:div>
        <w:div w:id="1485703756">
          <w:marLeft w:val="0"/>
          <w:marRight w:val="0"/>
          <w:marTop w:val="0"/>
          <w:marBottom w:val="0"/>
          <w:divBdr>
            <w:top w:val="none" w:sz="0" w:space="0" w:color="auto"/>
            <w:left w:val="none" w:sz="0" w:space="0" w:color="auto"/>
            <w:bottom w:val="none" w:sz="0" w:space="0" w:color="auto"/>
            <w:right w:val="none" w:sz="0" w:space="0" w:color="auto"/>
          </w:divBdr>
        </w:div>
        <w:div w:id="567110424">
          <w:marLeft w:val="0"/>
          <w:marRight w:val="0"/>
          <w:marTop w:val="0"/>
          <w:marBottom w:val="0"/>
          <w:divBdr>
            <w:top w:val="none" w:sz="0" w:space="0" w:color="auto"/>
            <w:left w:val="none" w:sz="0" w:space="0" w:color="auto"/>
            <w:bottom w:val="none" w:sz="0" w:space="0" w:color="auto"/>
            <w:right w:val="none" w:sz="0" w:space="0" w:color="auto"/>
          </w:divBdr>
        </w:div>
        <w:div w:id="348222354">
          <w:marLeft w:val="0"/>
          <w:marRight w:val="0"/>
          <w:marTop w:val="0"/>
          <w:marBottom w:val="0"/>
          <w:divBdr>
            <w:top w:val="none" w:sz="0" w:space="0" w:color="auto"/>
            <w:left w:val="none" w:sz="0" w:space="0" w:color="auto"/>
            <w:bottom w:val="none" w:sz="0" w:space="0" w:color="auto"/>
            <w:right w:val="none" w:sz="0" w:space="0" w:color="auto"/>
          </w:divBdr>
        </w:div>
        <w:div w:id="1360006174">
          <w:marLeft w:val="0"/>
          <w:marRight w:val="0"/>
          <w:marTop w:val="0"/>
          <w:marBottom w:val="0"/>
          <w:divBdr>
            <w:top w:val="none" w:sz="0" w:space="0" w:color="auto"/>
            <w:left w:val="none" w:sz="0" w:space="0" w:color="auto"/>
            <w:bottom w:val="none" w:sz="0" w:space="0" w:color="auto"/>
            <w:right w:val="none" w:sz="0" w:space="0" w:color="auto"/>
          </w:divBdr>
        </w:div>
        <w:div w:id="1651909488">
          <w:marLeft w:val="0"/>
          <w:marRight w:val="0"/>
          <w:marTop w:val="0"/>
          <w:marBottom w:val="0"/>
          <w:divBdr>
            <w:top w:val="none" w:sz="0" w:space="0" w:color="auto"/>
            <w:left w:val="none" w:sz="0" w:space="0" w:color="auto"/>
            <w:bottom w:val="none" w:sz="0" w:space="0" w:color="auto"/>
            <w:right w:val="none" w:sz="0" w:space="0" w:color="auto"/>
          </w:divBdr>
        </w:div>
        <w:div w:id="43674238">
          <w:marLeft w:val="0"/>
          <w:marRight w:val="0"/>
          <w:marTop w:val="0"/>
          <w:marBottom w:val="0"/>
          <w:divBdr>
            <w:top w:val="none" w:sz="0" w:space="0" w:color="auto"/>
            <w:left w:val="none" w:sz="0" w:space="0" w:color="auto"/>
            <w:bottom w:val="none" w:sz="0" w:space="0" w:color="auto"/>
            <w:right w:val="none" w:sz="0" w:space="0" w:color="auto"/>
          </w:divBdr>
        </w:div>
        <w:div w:id="2028363101">
          <w:marLeft w:val="0"/>
          <w:marRight w:val="0"/>
          <w:marTop w:val="0"/>
          <w:marBottom w:val="0"/>
          <w:divBdr>
            <w:top w:val="none" w:sz="0" w:space="0" w:color="auto"/>
            <w:left w:val="none" w:sz="0" w:space="0" w:color="auto"/>
            <w:bottom w:val="none" w:sz="0" w:space="0" w:color="auto"/>
            <w:right w:val="none" w:sz="0" w:space="0" w:color="auto"/>
          </w:divBdr>
        </w:div>
        <w:div w:id="1328631954">
          <w:marLeft w:val="0"/>
          <w:marRight w:val="0"/>
          <w:marTop w:val="0"/>
          <w:marBottom w:val="0"/>
          <w:divBdr>
            <w:top w:val="none" w:sz="0" w:space="0" w:color="auto"/>
            <w:left w:val="none" w:sz="0" w:space="0" w:color="auto"/>
            <w:bottom w:val="none" w:sz="0" w:space="0" w:color="auto"/>
            <w:right w:val="none" w:sz="0" w:space="0" w:color="auto"/>
          </w:divBdr>
        </w:div>
        <w:div w:id="138041261">
          <w:marLeft w:val="0"/>
          <w:marRight w:val="0"/>
          <w:marTop w:val="0"/>
          <w:marBottom w:val="0"/>
          <w:divBdr>
            <w:top w:val="none" w:sz="0" w:space="0" w:color="auto"/>
            <w:left w:val="none" w:sz="0" w:space="0" w:color="auto"/>
            <w:bottom w:val="none" w:sz="0" w:space="0" w:color="auto"/>
            <w:right w:val="none" w:sz="0" w:space="0" w:color="auto"/>
          </w:divBdr>
        </w:div>
        <w:div w:id="439179680">
          <w:marLeft w:val="0"/>
          <w:marRight w:val="0"/>
          <w:marTop w:val="0"/>
          <w:marBottom w:val="0"/>
          <w:divBdr>
            <w:top w:val="none" w:sz="0" w:space="0" w:color="auto"/>
            <w:left w:val="none" w:sz="0" w:space="0" w:color="auto"/>
            <w:bottom w:val="none" w:sz="0" w:space="0" w:color="auto"/>
            <w:right w:val="none" w:sz="0" w:space="0" w:color="auto"/>
          </w:divBdr>
        </w:div>
        <w:div w:id="33044703">
          <w:marLeft w:val="0"/>
          <w:marRight w:val="0"/>
          <w:marTop w:val="0"/>
          <w:marBottom w:val="0"/>
          <w:divBdr>
            <w:top w:val="none" w:sz="0" w:space="0" w:color="auto"/>
            <w:left w:val="none" w:sz="0" w:space="0" w:color="auto"/>
            <w:bottom w:val="none" w:sz="0" w:space="0" w:color="auto"/>
            <w:right w:val="none" w:sz="0" w:space="0" w:color="auto"/>
          </w:divBdr>
        </w:div>
        <w:div w:id="1451240813">
          <w:marLeft w:val="0"/>
          <w:marRight w:val="0"/>
          <w:marTop w:val="0"/>
          <w:marBottom w:val="0"/>
          <w:divBdr>
            <w:top w:val="none" w:sz="0" w:space="0" w:color="auto"/>
            <w:left w:val="none" w:sz="0" w:space="0" w:color="auto"/>
            <w:bottom w:val="none" w:sz="0" w:space="0" w:color="auto"/>
            <w:right w:val="none" w:sz="0" w:space="0" w:color="auto"/>
          </w:divBdr>
        </w:div>
        <w:div w:id="930285753">
          <w:marLeft w:val="0"/>
          <w:marRight w:val="0"/>
          <w:marTop w:val="0"/>
          <w:marBottom w:val="0"/>
          <w:divBdr>
            <w:top w:val="none" w:sz="0" w:space="0" w:color="auto"/>
            <w:left w:val="none" w:sz="0" w:space="0" w:color="auto"/>
            <w:bottom w:val="none" w:sz="0" w:space="0" w:color="auto"/>
            <w:right w:val="none" w:sz="0" w:space="0" w:color="auto"/>
          </w:divBdr>
        </w:div>
        <w:div w:id="644285923">
          <w:marLeft w:val="0"/>
          <w:marRight w:val="0"/>
          <w:marTop w:val="0"/>
          <w:marBottom w:val="0"/>
          <w:divBdr>
            <w:top w:val="none" w:sz="0" w:space="0" w:color="auto"/>
            <w:left w:val="none" w:sz="0" w:space="0" w:color="auto"/>
            <w:bottom w:val="none" w:sz="0" w:space="0" w:color="auto"/>
            <w:right w:val="none" w:sz="0" w:space="0" w:color="auto"/>
          </w:divBdr>
        </w:div>
        <w:div w:id="1333139421">
          <w:marLeft w:val="0"/>
          <w:marRight w:val="0"/>
          <w:marTop w:val="0"/>
          <w:marBottom w:val="0"/>
          <w:divBdr>
            <w:top w:val="none" w:sz="0" w:space="0" w:color="auto"/>
            <w:left w:val="none" w:sz="0" w:space="0" w:color="auto"/>
            <w:bottom w:val="none" w:sz="0" w:space="0" w:color="auto"/>
            <w:right w:val="none" w:sz="0" w:space="0" w:color="auto"/>
          </w:divBdr>
        </w:div>
        <w:div w:id="436370920">
          <w:marLeft w:val="0"/>
          <w:marRight w:val="0"/>
          <w:marTop w:val="0"/>
          <w:marBottom w:val="0"/>
          <w:divBdr>
            <w:top w:val="none" w:sz="0" w:space="0" w:color="auto"/>
            <w:left w:val="none" w:sz="0" w:space="0" w:color="auto"/>
            <w:bottom w:val="none" w:sz="0" w:space="0" w:color="auto"/>
            <w:right w:val="none" w:sz="0" w:space="0" w:color="auto"/>
          </w:divBdr>
        </w:div>
        <w:div w:id="1835876807">
          <w:marLeft w:val="0"/>
          <w:marRight w:val="0"/>
          <w:marTop w:val="0"/>
          <w:marBottom w:val="0"/>
          <w:divBdr>
            <w:top w:val="none" w:sz="0" w:space="0" w:color="auto"/>
            <w:left w:val="none" w:sz="0" w:space="0" w:color="auto"/>
            <w:bottom w:val="none" w:sz="0" w:space="0" w:color="auto"/>
            <w:right w:val="none" w:sz="0" w:space="0" w:color="auto"/>
          </w:divBdr>
        </w:div>
        <w:div w:id="116266898">
          <w:marLeft w:val="0"/>
          <w:marRight w:val="0"/>
          <w:marTop w:val="0"/>
          <w:marBottom w:val="0"/>
          <w:divBdr>
            <w:top w:val="none" w:sz="0" w:space="0" w:color="auto"/>
            <w:left w:val="none" w:sz="0" w:space="0" w:color="auto"/>
            <w:bottom w:val="none" w:sz="0" w:space="0" w:color="auto"/>
            <w:right w:val="none" w:sz="0" w:space="0" w:color="auto"/>
          </w:divBdr>
        </w:div>
        <w:div w:id="1467816451">
          <w:marLeft w:val="0"/>
          <w:marRight w:val="0"/>
          <w:marTop w:val="0"/>
          <w:marBottom w:val="0"/>
          <w:divBdr>
            <w:top w:val="none" w:sz="0" w:space="0" w:color="auto"/>
            <w:left w:val="none" w:sz="0" w:space="0" w:color="auto"/>
            <w:bottom w:val="none" w:sz="0" w:space="0" w:color="auto"/>
            <w:right w:val="none" w:sz="0" w:space="0" w:color="auto"/>
          </w:divBdr>
        </w:div>
        <w:div w:id="2141343699">
          <w:marLeft w:val="0"/>
          <w:marRight w:val="0"/>
          <w:marTop w:val="0"/>
          <w:marBottom w:val="0"/>
          <w:divBdr>
            <w:top w:val="none" w:sz="0" w:space="0" w:color="auto"/>
            <w:left w:val="none" w:sz="0" w:space="0" w:color="auto"/>
            <w:bottom w:val="none" w:sz="0" w:space="0" w:color="auto"/>
            <w:right w:val="none" w:sz="0" w:space="0" w:color="auto"/>
          </w:divBdr>
        </w:div>
        <w:div w:id="76174150">
          <w:marLeft w:val="0"/>
          <w:marRight w:val="0"/>
          <w:marTop w:val="0"/>
          <w:marBottom w:val="0"/>
          <w:divBdr>
            <w:top w:val="none" w:sz="0" w:space="0" w:color="auto"/>
            <w:left w:val="none" w:sz="0" w:space="0" w:color="auto"/>
            <w:bottom w:val="none" w:sz="0" w:space="0" w:color="auto"/>
            <w:right w:val="none" w:sz="0" w:space="0" w:color="auto"/>
          </w:divBdr>
        </w:div>
        <w:div w:id="1126508164">
          <w:marLeft w:val="0"/>
          <w:marRight w:val="0"/>
          <w:marTop w:val="0"/>
          <w:marBottom w:val="0"/>
          <w:divBdr>
            <w:top w:val="none" w:sz="0" w:space="0" w:color="auto"/>
            <w:left w:val="none" w:sz="0" w:space="0" w:color="auto"/>
            <w:bottom w:val="none" w:sz="0" w:space="0" w:color="auto"/>
            <w:right w:val="none" w:sz="0" w:space="0" w:color="auto"/>
          </w:divBdr>
        </w:div>
        <w:div w:id="843711318">
          <w:marLeft w:val="0"/>
          <w:marRight w:val="0"/>
          <w:marTop w:val="0"/>
          <w:marBottom w:val="0"/>
          <w:divBdr>
            <w:top w:val="none" w:sz="0" w:space="0" w:color="auto"/>
            <w:left w:val="none" w:sz="0" w:space="0" w:color="auto"/>
            <w:bottom w:val="none" w:sz="0" w:space="0" w:color="auto"/>
            <w:right w:val="none" w:sz="0" w:space="0" w:color="auto"/>
          </w:divBdr>
        </w:div>
        <w:div w:id="349265121">
          <w:marLeft w:val="0"/>
          <w:marRight w:val="0"/>
          <w:marTop w:val="0"/>
          <w:marBottom w:val="0"/>
          <w:divBdr>
            <w:top w:val="none" w:sz="0" w:space="0" w:color="auto"/>
            <w:left w:val="none" w:sz="0" w:space="0" w:color="auto"/>
            <w:bottom w:val="none" w:sz="0" w:space="0" w:color="auto"/>
            <w:right w:val="none" w:sz="0" w:space="0" w:color="auto"/>
          </w:divBdr>
        </w:div>
        <w:div w:id="1027096397">
          <w:marLeft w:val="0"/>
          <w:marRight w:val="0"/>
          <w:marTop w:val="0"/>
          <w:marBottom w:val="0"/>
          <w:divBdr>
            <w:top w:val="none" w:sz="0" w:space="0" w:color="auto"/>
            <w:left w:val="none" w:sz="0" w:space="0" w:color="auto"/>
            <w:bottom w:val="none" w:sz="0" w:space="0" w:color="auto"/>
            <w:right w:val="none" w:sz="0" w:space="0" w:color="auto"/>
          </w:divBdr>
        </w:div>
        <w:div w:id="91127735">
          <w:marLeft w:val="0"/>
          <w:marRight w:val="0"/>
          <w:marTop w:val="0"/>
          <w:marBottom w:val="0"/>
          <w:divBdr>
            <w:top w:val="none" w:sz="0" w:space="0" w:color="auto"/>
            <w:left w:val="none" w:sz="0" w:space="0" w:color="auto"/>
            <w:bottom w:val="none" w:sz="0" w:space="0" w:color="auto"/>
            <w:right w:val="none" w:sz="0" w:space="0" w:color="auto"/>
          </w:divBdr>
        </w:div>
        <w:div w:id="1265260087">
          <w:marLeft w:val="0"/>
          <w:marRight w:val="0"/>
          <w:marTop w:val="0"/>
          <w:marBottom w:val="0"/>
          <w:divBdr>
            <w:top w:val="none" w:sz="0" w:space="0" w:color="auto"/>
            <w:left w:val="none" w:sz="0" w:space="0" w:color="auto"/>
            <w:bottom w:val="none" w:sz="0" w:space="0" w:color="auto"/>
            <w:right w:val="none" w:sz="0" w:space="0" w:color="auto"/>
          </w:divBdr>
        </w:div>
        <w:div w:id="405882522">
          <w:marLeft w:val="0"/>
          <w:marRight w:val="0"/>
          <w:marTop w:val="0"/>
          <w:marBottom w:val="0"/>
          <w:divBdr>
            <w:top w:val="none" w:sz="0" w:space="0" w:color="auto"/>
            <w:left w:val="none" w:sz="0" w:space="0" w:color="auto"/>
            <w:bottom w:val="none" w:sz="0" w:space="0" w:color="auto"/>
            <w:right w:val="none" w:sz="0" w:space="0" w:color="auto"/>
          </w:divBdr>
        </w:div>
        <w:div w:id="402025254">
          <w:marLeft w:val="0"/>
          <w:marRight w:val="0"/>
          <w:marTop w:val="0"/>
          <w:marBottom w:val="0"/>
          <w:divBdr>
            <w:top w:val="none" w:sz="0" w:space="0" w:color="auto"/>
            <w:left w:val="none" w:sz="0" w:space="0" w:color="auto"/>
            <w:bottom w:val="none" w:sz="0" w:space="0" w:color="auto"/>
            <w:right w:val="none" w:sz="0" w:space="0" w:color="auto"/>
          </w:divBdr>
        </w:div>
        <w:div w:id="882595828">
          <w:marLeft w:val="0"/>
          <w:marRight w:val="0"/>
          <w:marTop w:val="0"/>
          <w:marBottom w:val="0"/>
          <w:divBdr>
            <w:top w:val="none" w:sz="0" w:space="0" w:color="auto"/>
            <w:left w:val="none" w:sz="0" w:space="0" w:color="auto"/>
            <w:bottom w:val="none" w:sz="0" w:space="0" w:color="auto"/>
            <w:right w:val="none" w:sz="0" w:space="0" w:color="auto"/>
          </w:divBdr>
        </w:div>
        <w:div w:id="1593004720">
          <w:marLeft w:val="0"/>
          <w:marRight w:val="0"/>
          <w:marTop w:val="0"/>
          <w:marBottom w:val="0"/>
          <w:divBdr>
            <w:top w:val="none" w:sz="0" w:space="0" w:color="auto"/>
            <w:left w:val="none" w:sz="0" w:space="0" w:color="auto"/>
            <w:bottom w:val="none" w:sz="0" w:space="0" w:color="auto"/>
            <w:right w:val="none" w:sz="0" w:space="0" w:color="auto"/>
          </w:divBdr>
        </w:div>
        <w:div w:id="1502425166">
          <w:marLeft w:val="0"/>
          <w:marRight w:val="0"/>
          <w:marTop w:val="0"/>
          <w:marBottom w:val="0"/>
          <w:divBdr>
            <w:top w:val="none" w:sz="0" w:space="0" w:color="auto"/>
            <w:left w:val="none" w:sz="0" w:space="0" w:color="auto"/>
            <w:bottom w:val="none" w:sz="0" w:space="0" w:color="auto"/>
            <w:right w:val="none" w:sz="0" w:space="0" w:color="auto"/>
          </w:divBdr>
        </w:div>
        <w:div w:id="643899977">
          <w:marLeft w:val="0"/>
          <w:marRight w:val="0"/>
          <w:marTop w:val="0"/>
          <w:marBottom w:val="0"/>
          <w:divBdr>
            <w:top w:val="none" w:sz="0" w:space="0" w:color="auto"/>
            <w:left w:val="none" w:sz="0" w:space="0" w:color="auto"/>
            <w:bottom w:val="none" w:sz="0" w:space="0" w:color="auto"/>
            <w:right w:val="none" w:sz="0" w:space="0" w:color="auto"/>
          </w:divBdr>
        </w:div>
        <w:div w:id="1370256157">
          <w:marLeft w:val="0"/>
          <w:marRight w:val="0"/>
          <w:marTop w:val="0"/>
          <w:marBottom w:val="0"/>
          <w:divBdr>
            <w:top w:val="none" w:sz="0" w:space="0" w:color="auto"/>
            <w:left w:val="none" w:sz="0" w:space="0" w:color="auto"/>
            <w:bottom w:val="none" w:sz="0" w:space="0" w:color="auto"/>
            <w:right w:val="none" w:sz="0" w:space="0" w:color="auto"/>
          </w:divBdr>
        </w:div>
        <w:div w:id="1344743066">
          <w:marLeft w:val="0"/>
          <w:marRight w:val="0"/>
          <w:marTop w:val="0"/>
          <w:marBottom w:val="0"/>
          <w:divBdr>
            <w:top w:val="none" w:sz="0" w:space="0" w:color="auto"/>
            <w:left w:val="none" w:sz="0" w:space="0" w:color="auto"/>
            <w:bottom w:val="none" w:sz="0" w:space="0" w:color="auto"/>
            <w:right w:val="none" w:sz="0" w:space="0" w:color="auto"/>
          </w:divBdr>
        </w:div>
        <w:div w:id="2049646311">
          <w:marLeft w:val="0"/>
          <w:marRight w:val="0"/>
          <w:marTop w:val="0"/>
          <w:marBottom w:val="0"/>
          <w:divBdr>
            <w:top w:val="none" w:sz="0" w:space="0" w:color="auto"/>
            <w:left w:val="none" w:sz="0" w:space="0" w:color="auto"/>
            <w:bottom w:val="none" w:sz="0" w:space="0" w:color="auto"/>
            <w:right w:val="none" w:sz="0" w:space="0" w:color="auto"/>
          </w:divBdr>
        </w:div>
        <w:div w:id="499393758">
          <w:marLeft w:val="0"/>
          <w:marRight w:val="0"/>
          <w:marTop w:val="0"/>
          <w:marBottom w:val="0"/>
          <w:divBdr>
            <w:top w:val="none" w:sz="0" w:space="0" w:color="auto"/>
            <w:left w:val="none" w:sz="0" w:space="0" w:color="auto"/>
            <w:bottom w:val="none" w:sz="0" w:space="0" w:color="auto"/>
            <w:right w:val="none" w:sz="0" w:space="0" w:color="auto"/>
          </w:divBdr>
        </w:div>
        <w:div w:id="1913465962">
          <w:marLeft w:val="0"/>
          <w:marRight w:val="0"/>
          <w:marTop w:val="0"/>
          <w:marBottom w:val="0"/>
          <w:divBdr>
            <w:top w:val="none" w:sz="0" w:space="0" w:color="auto"/>
            <w:left w:val="none" w:sz="0" w:space="0" w:color="auto"/>
            <w:bottom w:val="none" w:sz="0" w:space="0" w:color="auto"/>
            <w:right w:val="none" w:sz="0" w:space="0" w:color="auto"/>
          </w:divBdr>
        </w:div>
        <w:div w:id="1791318008">
          <w:marLeft w:val="0"/>
          <w:marRight w:val="0"/>
          <w:marTop w:val="0"/>
          <w:marBottom w:val="0"/>
          <w:divBdr>
            <w:top w:val="none" w:sz="0" w:space="0" w:color="auto"/>
            <w:left w:val="none" w:sz="0" w:space="0" w:color="auto"/>
            <w:bottom w:val="none" w:sz="0" w:space="0" w:color="auto"/>
            <w:right w:val="none" w:sz="0" w:space="0" w:color="auto"/>
          </w:divBdr>
        </w:div>
        <w:div w:id="1825855108">
          <w:marLeft w:val="0"/>
          <w:marRight w:val="0"/>
          <w:marTop w:val="0"/>
          <w:marBottom w:val="0"/>
          <w:divBdr>
            <w:top w:val="none" w:sz="0" w:space="0" w:color="auto"/>
            <w:left w:val="none" w:sz="0" w:space="0" w:color="auto"/>
            <w:bottom w:val="none" w:sz="0" w:space="0" w:color="auto"/>
            <w:right w:val="none" w:sz="0" w:space="0" w:color="auto"/>
          </w:divBdr>
        </w:div>
        <w:div w:id="345447391">
          <w:marLeft w:val="0"/>
          <w:marRight w:val="0"/>
          <w:marTop w:val="0"/>
          <w:marBottom w:val="0"/>
          <w:divBdr>
            <w:top w:val="none" w:sz="0" w:space="0" w:color="auto"/>
            <w:left w:val="none" w:sz="0" w:space="0" w:color="auto"/>
            <w:bottom w:val="none" w:sz="0" w:space="0" w:color="auto"/>
            <w:right w:val="none" w:sz="0" w:space="0" w:color="auto"/>
          </w:divBdr>
        </w:div>
        <w:div w:id="1470707779">
          <w:marLeft w:val="0"/>
          <w:marRight w:val="0"/>
          <w:marTop w:val="0"/>
          <w:marBottom w:val="0"/>
          <w:divBdr>
            <w:top w:val="none" w:sz="0" w:space="0" w:color="auto"/>
            <w:left w:val="none" w:sz="0" w:space="0" w:color="auto"/>
            <w:bottom w:val="none" w:sz="0" w:space="0" w:color="auto"/>
            <w:right w:val="none" w:sz="0" w:space="0" w:color="auto"/>
          </w:divBdr>
        </w:div>
        <w:div w:id="2084137671">
          <w:marLeft w:val="0"/>
          <w:marRight w:val="0"/>
          <w:marTop w:val="0"/>
          <w:marBottom w:val="0"/>
          <w:divBdr>
            <w:top w:val="none" w:sz="0" w:space="0" w:color="auto"/>
            <w:left w:val="none" w:sz="0" w:space="0" w:color="auto"/>
            <w:bottom w:val="none" w:sz="0" w:space="0" w:color="auto"/>
            <w:right w:val="none" w:sz="0" w:space="0" w:color="auto"/>
          </w:divBdr>
        </w:div>
        <w:div w:id="1945265746">
          <w:marLeft w:val="0"/>
          <w:marRight w:val="0"/>
          <w:marTop w:val="0"/>
          <w:marBottom w:val="0"/>
          <w:divBdr>
            <w:top w:val="none" w:sz="0" w:space="0" w:color="auto"/>
            <w:left w:val="none" w:sz="0" w:space="0" w:color="auto"/>
            <w:bottom w:val="none" w:sz="0" w:space="0" w:color="auto"/>
            <w:right w:val="none" w:sz="0" w:space="0" w:color="auto"/>
          </w:divBdr>
        </w:div>
        <w:div w:id="1923568290">
          <w:marLeft w:val="0"/>
          <w:marRight w:val="0"/>
          <w:marTop w:val="0"/>
          <w:marBottom w:val="0"/>
          <w:divBdr>
            <w:top w:val="none" w:sz="0" w:space="0" w:color="auto"/>
            <w:left w:val="none" w:sz="0" w:space="0" w:color="auto"/>
            <w:bottom w:val="none" w:sz="0" w:space="0" w:color="auto"/>
            <w:right w:val="none" w:sz="0" w:space="0" w:color="auto"/>
          </w:divBdr>
        </w:div>
        <w:div w:id="588656130">
          <w:marLeft w:val="0"/>
          <w:marRight w:val="0"/>
          <w:marTop w:val="0"/>
          <w:marBottom w:val="0"/>
          <w:divBdr>
            <w:top w:val="none" w:sz="0" w:space="0" w:color="auto"/>
            <w:left w:val="none" w:sz="0" w:space="0" w:color="auto"/>
            <w:bottom w:val="none" w:sz="0" w:space="0" w:color="auto"/>
            <w:right w:val="none" w:sz="0" w:space="0" w:color="auto"/>
          </w:divBdr>
        </w:div>
        <w:div w:id="155927627">
          <w:marLeft w:val="0"/>
          <w:marRight w:val="0"/>
          <w:marTop w:val="0"/>
          <w:marBottom w:val="0"/>
          <w:divBdr>
            <w:top w:val="none" w:sz="0" w:space="0" w:color="auto"/>
            <w:left w:val="none" w:sz="0" w:space="0" w:color="auto"/>
            <w:bottom w:val="none" w:sz="0" w:space="0" w:color="auto"/>
            <w:right w:val="none" w:sz="0" w:space="0" w:color="auto"/>
          </w:divBdr>
        </w:div>
        <w:div w:id="31156755">
          <w:marLeft w:val="0"/>
          <w:marRight w:val="0"/>
          <w:marTop w:val="0"/>
          <w:marBottom w:val="0"/>
          <w:divBdr>
            <w:top w:val="none" w:sz="0" w:space="0" w:color="auto"/>
            <w:left w:val="none" w:sz="0" w:space="0" w:color="auto"/>
            <w:bottom w:val="none" w:sz="0" w:space="0" w:color="auto"/>
            <w:right w:val="none" w:sz="0" w:space="0" w:color="auto"/>
          </w:divBdr>
        </w:div>
        <w:div w:id="2131822301">
          <w:marLeft w:val="0"/>
          <w:marRight w:val="0"/>
          <w:marTop w:val="0"/>
          <w:marBottom w:val="0"/>
          <w:divBdr>
            <w:top w:val="none" w:sz="0" w:space="0" w:color="auto"/>
            <w:left w:val="none" w:sz="0" w:space="0" w:color="auto"/>
            <w:bottom w:val="none" w:sz="0" w:space="0" w:color="auto"/>
            <w:right w:val="none" w:sz="0" w:space="0" w:color="auto"/>
          </w:divBdr>
        </w:div>
        <w:div w:id="1397437593">
          <w:marLeft w:val="0"/>
          <w:marRight w:val="0"/>
          <w:marTop w:val="0"/>
          <w:marBottom w:val="0"/>
          <w:divBdr>
            <w:top w:val="none" w:sz="0" w:space="0" w:color="auto"/>
            <w:left w:val="none" w:sz="0" w:space="0" w:color="auto"/>
            <w:bottom w:val="none" w:sz="0" w:space="0" w:color="auto"/>
            <w:right w:val="none" w:sz="0" w:space="0" w:color="auto"/>
          </w:divBdr>
        </w:div>
        <w:div w:id="2013487216">
          <w:marLeft w:val="0"/>
          <w:marRight w:val="0"/>
          <w:marTop w:val="0"/>
          <w:marBottom w:val="0"/>
          <w:divBdr>
            <w:top w:val="none" w:sz="0" w:space="0" w:color="auto"/>
            <w:left w:val="none" w:sz="0" w:space="0" w:color="auto"/>
            <w:bottom w:val="none" w:sz="0" w:space="0" w:color="auto"/>
            <w:right w:val="none" w:sz="0" w:space="0" w:color="auto"/>
          </w:divBdr>
        </w:div>
        <w:div w:id="1082146423">
          <w:marLeft w:val="0"/>
          <w:marRight w:val="0"/>
          <w:marTop w:val="0"/>
          <w:marBottom w:val="0"/>
          <w:divBdr>
            <w:top w:val="none" w:sz="0" w:space="0" w:color="auto"/>
            <w:left w:val="none" w:sz="0" w:space="0" w:color="auto"/>
            <w:bottom w:val="none" w:sz="0" w:space="0" w:color="auto"/>
            <w:right w:val="none" w:sz="0" w:space="0" w:color="auto"/>
          </w:divBdr>
        </w:div>
        <w:div w:id="1715615802">
          <w:marLeft w:val="0"/>
          <w:marRight w:val="0"/>
          <w:marTop w:val="0"/>
          <w:marBottom w:val="0"/>
          <w:divBdr>
            <w:top w:val="none" w:sz="0" w:space="0" w:color="auto"/>
            <w:left w:val="none" w:sz="0" w:space="0" w:color="auto"/>
            <w:bottom w:val="none" w:sz="0" w:space="0" w:color="auto"/>
            <w:right w:val="none" w:sz="0" w:space="0" w:color="auto"/>
          </w:divBdr>
        </w:div>
        <w:div w:id="575167859">
          <w:marLeft w:val="0"/>
          <w:marRight w:val="0"/>
          <w:marTop w:val="0"/>
          <w:marBottom w:val="0"/>
          <w:divBdr>
            <w:top w:val="none" w:sz="0" w:space="0" w:color="auto"/>
            <w:left w:val="none" w:sz="0" w:space="0" w:color="auto"/>
            <w:bottom w:val="none" w:sz="0" w:space="0" w:color="auto"/>
            <w:right w:val="none" w:sz="0" w:space="0" w:color="auto"/>
          </w:divBdr>
        </w:div>
        <w:div w:id="660088253">
          <w:marLeft w:val="0"/>
          <w:marRight w:val="0"/>
          <w:marTop w:val="0"/>
          <w:marBottom w:val="0"/>
          <w:divBdr>
            <w:top w:val="none" w:sz="0" w:space="0" w:color="auto"/>
            <w:left w:val="none" w:sz="0" w:space="0" w:color="auto"/>
            <w:bottom w:val="none" w:sz="0" w:space="0" w:color="auto"/>
            <w:right w:val="none" w:sz="0" w:space="0" w:color="auto"/>
          </w:divBdr>
        </w:div>
        <w:div w:id="1203444846">
          <w:marLeft w:val="0"/>
          <w:marRight w:val="0"/>
          <w:marTop w:val="0"/>
          <w:marBottom w:val="0"/>
          <w:divBdr>
            <w:top w:val="none" w:sz="0" w:space="0" w:color="auto"/>
            <w:left w:val="none" w:sz="0" w:space="0" w:color="auto"/>
            <w:bottom w:val="none" w:sz="0" w:space="0" w:color="auto"/>
            <w:right w:val="none" w:sz="0" w:space="0" w:color="auto"/>
          </w:divBdr>
        </w:div>
        <w:div w:id="1100876817">
          <w:marLeft w:val="0"/>
          <w:marRight w:val="0"/>
          <w:marTop w:val="0"/>
          <w:marBottom w:val="0"/>
          <w:divBdr>
            <w:top w:val="none" w:sz="0" w:space="0" w:color="auto"/>
            <w:left w:val="none" w:sz="0" w:space="0" w:color="auto"/>
            <w:bottom w:val="none" w:sz="0" w:space="0" w:color="auto"/>
            <w:right w:val="none" w:sz="0" w:space="0" w:color="auto"/>
          </w:divBdr>
        </w:div>
        <w:div w:id="1754817451">
          <w:marLeft w:val="0"/>
          <w:marRight w:val="0"/>
          <w:marTop w:val="0"/>
          <w:marBottom w:val="0"/>
          <w:divBdr>
            <w:top w:val="none" w:sz="0" w:space="0" w:color="auto"/>
            <w:left w:val="none" w:sz="0" w:space="0" w:color="auto"/>
            <w:bottom w:val="none" w:sz="0" w:space="0" w:color="auto"/>
            <w:right w:val="none" w:sz="0" w:space="0" w:color="auto"/>
          </w:divBdr>
        </w:div>
        <w:div w:id="755827036">
          <w:marLeft w:val="0"/>
          <w:marRight w:val="0"/>
          <w:marTop w:val="0"/>
          <w:marBottom w:val="0"/>
          <w:divBdr>
            <w:top w:val="none" w:sz="0" w:space="0" w:color="auto"/>
            <w:left w:val="none" w:sz="0" w:space="0" w:color="auto"/>
            <w:bottom w:val="none" w:sz="0" w:space="0" w:color="auto"/>
            <w:right w:val="none" w:sz="0" w:space="0" w:color="auto"/>
          </w:divBdr>
        </w:div>
        <w:div w:id="1064063476">
          <w:marLeft w:val="0"/>
          <w:marRight w:val="0"/>
          <w:marTop w:val="0"/>
          <w:marBottom w:val="0"/>
          <w:divBdr>
            <w:top w:val="none" w:sz="0" w:space="0" w:color="auto"/>
            <w:left w:val="none" w:sz="0" w:space="0" w:color="auto"/>
            <w:bottom w:val="none" w:sz="0" w:space="0" w:color="auto"/>
            <w:right w:val="none" w:sz="0" w:space="0" w:color="auto"/>
          </w:divBdr>
        </w:div>
        <w:div w:id="807207601">
          <w:marLeft w:val="0"/>
          <w:marRight w:val="0"/>
          <w:marTop w:val="0"/>
          <w:marBottom w:val="0"/>
          <w:divBdr>
            <w:top w:val="none" w:sz="0" w:space="0" w:color="auto"/>
            <w:left w:val="none" w:sz="0" w:space="0" w:color="auto"/>
            <w:bottom w:val="none" w:sz="0" w:space="0" w:color="auto"/>
            <w:right w:val="none" w:sz="0" w:space="0" w:color="auto"/>
          </w:divBdr>
        </w:div>
        <w:div w:id="1063140191">
          <w:marLeft w:val="0"/>
          <w:marRight w:val="0"/>
          <w:marTop w:val="0"/>
          <w:marBottom w:val="0"/>
          <w:divBdr>
            <w:top w:val="none" w:sz="0" w:space="0" w:color="auto"/>
            <w:left w:val="none" w:sz="0" w:space="0" w:color="auto"/>
            <w:bottom w:val="none" w:sz="0" w:space="0" w:color="auto"/>
            <w:right w:val="none" w:sz="0" w:space="0" w:color="auto"/>
          </w:divBdr>
        </w:div>
        <w:div w:id="1026754794">
          <w:marLeft w:val="0"/>
          <w:marRight w:val="0"/>
          <w:marTop w:val="0"/>
          <w:marBottom w:val="0"/>
          <w:divBdr>
            <w:top w:val="none" w:sz="0" w:space="0" w:color="auto"/>
            <w:left w:val="none" w:sz="0" w:space="0" w:color="auto"/>
            <w:bottom w:val="none" w:sz="0" w:space="0" w:color="auto"/>
            <w:right w:val="none" w:sz="0" w:space="0" w:color="auto"/>
          </w:divBdr>
        </w:div>
        <w:div w:id="91243113">
          <w:marLeft w:val="0"/>
          <w:marRight w:val="0"/>
          <w:marTop w:val="0"/>
          <w:marBottom w:val="0"/>
          <w:divBdr>
            <w:top w:val="none" w:sz="0" w:space="0" w:color="auto"/>
            <w:left w:val="none" w:sz="0" w:space="0" w:color="auto"/>
            <w:bottom w:val="none" w:sz="0" w:space="0" w:color="auto"/>
            <w:right w:val="none" w:sz="0" w:space="0" w:color="auto"/>
          </w:divBdr>
        </w:div>
        <w:div w:id="1618414694">
          <w:marLeft w:val="0"/>
          <w:marRight w:val="0"/>
          <w:marTop w:val="0"/>
          <w:marBottom w:val="0"/>
          <w:divBdr>
            <w:top w:val="none" w:sz="0" w:space="0" w:color="auto"/>
            <w:left w:val="none" w:sz="0" w:space="0" w:color="auto"/>
            <w:bottom w:val="none" w:sz="0" w:space="0" w:color="auto"/>
            <w:right w:val="none" w:sz="0" w:space="0" w:color="auto"/>
          </w:divBdr>
        </w:div>
        <w:div w:id="909735961">
          <w:marLeft w:val="0"/>
          <w:marRight w:val="0"/>
          <w:marTop w:val="0"/>
          <w:marBottom w:val="0"/>
          <w:divBdr>
            <w:top w:val="none" w:sz="0" w:space="0" w:color="auto"/>
            <w:left w:val="none" w:sz="0" w:space="0" w:color="auto"/>
            <w:bottom w:val="none" w:sz="0" w:space="0" w:color="auto"/>
            <w:right w:val="none" w:sz="0" w:space="0" w:color="auto"/>
          </w:divBdr>
        </w:div>
        <w:div w:id="106001628">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8962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9.health.gov.au/mbs/fullDisplay.cfm?type=item&amp;q=73385&amp;qt=ItemID" TargetMode="External"/><Relationship Id="rId18" Type="http://schemas.openxmlformats.org/officeDocument/2006/relationships/hyperlink" Target="https://hpe.servicesaustralia.gov.au/PRODA_organisations.html" TargetMode="External"/><Relationship Id="rId26" Type="http://schemas.openxmlformats.org/officeDocument/2006/relationships/hyperlink" Target="mailto:medical.indemnity@health.gov.au" TargetMode="External"/><Relationship Id="rId3" Type="http://schemas.openxmlformats.org/officeDocument/2006/relationships/customXml" Target="../customXml/item3.xml"/><Relationship Id="rId21" Type="http://schemas.openxmlformats.org/officeDocument/2006/relationships/hyperlink" Target="https://www.health.gov.au/resources/publications/art-storage-funding-program-privacy-collection-and-consent-notice?language=en" TargetMode="External"/><Relationship Id="rId7" Type="http://schemas.openxmlformats.org/officeDocument/2006/relationships/settings" Target="settings.xml"/><Relationship Id="rId12" Type="http://schemas.openxmlformats.org/officeDocument/2006/relationships/hyperlink" Target="http://www9.health.gov.au/mbs/fullDisplay.cfm?type=item&amp;qt=ItemID&amp;q=73384" TargetMode="External"/><Relationship Id="rId17" Type="http://schemas.openxmlformats.org/officeDocument/2006/relationships/hyperlink" Target="https://www.health.gov.au/our-work/assisted-reproductive-technology-art-storage-funding-program" TargetMode="External"/><Relationship Id="rId25" Type="http://schemas.openxmlformats.org/officeDocument/2006/relationships/hyperlink" Target="mailto:ASSISTED.REPRODUCTIVE.TECHNOLOGY@servicesaustralia.gov.au"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mbsonline.gov.au/internet/mbsonline/publishing.nsf/Content/A2E8EA4302A4DE8ECA258717007A0572/$File/Factsheet-pre-imp-gentes.pdf" TargetMode="External"/><Relationship Id="rId20" Type="http://schemas.openxmlformats.org/officeDocument/2006/relationships/hyperlink" Target="https://hpe.servicesaustralia.gov.au/orgreg_orgreg.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health.gov.au/mbs/fullDisplay.cfm?type=item&amp;q=13207&amp;qt=item" TargetMode="External"/><Relationship Id="rId24" Type="http://schemas.openxmlformats.org/officeDocument/2006/relationships/hyperlink" Target="https://help.grants.gov.au/getting-started-with-grantconnect/information-made-easy/current-opportuniti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9.health.gov.au/mbs/fullDisplay.cfm?type=item&amp;q=73387&amp;qt=ItemID" TargetMode="External"/><Relationship Id="rId23" Type="http://schemas.openxmlformats.org/officeDocument/2006/relationships/hyperlink" Target="https://www.health.gov.au/our-work/assisted-reproductive-technology-art-storage-funding-progra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pe.servicesaustralia.gov.au/health-professional-online-services.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9.health.gov.au/mbs/fullDisplay.cfm?type=item&amp;q=73386&amp;qt=ItemID" TargetMode="External"/><Relationship Id="rId22" Type="http://schemas.openxmlformats.org/officeDocument/2006/relationships/hyperlink" Target="https://www.health.gov.au/our-work/assisted-reproductive-technology-art-storage-funding-program"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TaxCatchAll xmlns="1ce55e6e-06dd-4e73-9374-e006fe8d8563" xsi:nil="true"/>
    <SharedWithUsers xmlns="1ce55e6e-06dd-4e73-9374-e006fe8d8563">
      <UserInfo>
        <DisplayName>WHITTY, Cam</DisplayName>
        <AccountId>756</AccountId>
        <AccountType/>
      </UserInfo>
    </SharedWithUsers>
    <lcf76f155ced4ddcb4097134ff3c332f xmlns="8d7b5d65-6a7b-4d29-8058-532dd865f99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1" ma:contentTypeDescription="Create a new document." ma:contentTypeScope="" ma:versionID="a554ac7449eae7175696c0d145301435">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e12811606187764e9107c3d71c009631"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c16191-b2b2-41da-98d9-2f241a777087}"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8d7b5d65-6a7b-4d29-8058-532dd865f9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ce55e6e-06dd-4e73-9374-e006fe8d8563"/>
    <ds:schemaRef ds:uri="http://www.w3.org/XML/1998/namespace"/>
    <ds:schemaRef ds:uri="http://purl.org/dc/dcmitype/"/>
  </ds:schemaRefs>
</ds:datastoreItem>
</file>

<file path=customXml/itemProps4.xml><?xml version="1.0" encoding="utf-8"?>
<ds:datastoreItem xmlns:ds="http://schemas.openxmlformats.org/officeDocument/2006/customXml" ds:itemID="{5322B622-8FA7-44A6-B59E-7E8B4DA50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948</Words>
  <Characters>6871</Characters>
  <Application>Microsoft Office Word</Application>
  <DocSecurity>0</DocSecurity>
  <Lines>129</Lines>
  <Paragraphs>84</Paragraphs>
  <ScaleCrop>false</ScaleCrop>
  <HeadingPairs>
    <vt:vector size="2" baseType="variant">
      <vt:variant>
        <vt:lpstr>Title</vt:lpstr>
      </vt:variant>
      <vt:variant>
        <vt:i4>1</vt:i4>
      </vt:variant>
    </vt:vector>
  </HeadingPairs>
  <TitlesOfParts>
    <vt:vector size="1" baseType="lpstr">
      <vt:lpstr>ART Storage Funding Program – Fact sheet for program registration</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Storage Funding Program – fact sheet for program registration</dc:title>
  <dc:subject>Assisted Reproductive Technology (ART) Storage Funding Program</dc:subject>
  <dc:creator>Australian Government Department of Health and Aged Care</dc:creator>
  <cp:keywords>Reproductive health</cp:keywords>
  <cp:revision>19</cp:revision>
  <cp:lastPrinted>2023-09-27T06:01:00Z</cp:lastPrinted>
  <dcterms:created xsi:type="dcterms:W3CDTF">2023-10-20T01:10:00Z</dcterms:created>
  <dcterms:modified xsi:type="dcterms:W3CDTF">2024-08-08T00:43:00Z</dcterms:modified>
</cp:coreProperties>
</file>