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8532" w14:textId="3CCED9E9" w:rsidR="00B438D0" w:rsidRPr="006E47E5" w:rsidRDefault="00B438D0" w:rsidP="006E47E5">
      <w:pPr>
        <w:pStyle w:val="Title"/>
      </w:pPr>
      <w:r w:rsidRPr="006E47E5">
        <w:t>Stoma Product Assessment Panel</w:t>
      </w:r>
      <w:r w:rsidR="006E47E5" w:rsidRPr="006E47E5">
        <w:t xml:space="preserve"> </w:t>
      </w:r>
      <w:r w:rsidRPr="006E47E5">
        <w:t>Public Summary Documents</w:t>
      </w:r>
    </w:p>
    <w:p w14:paraId="7A11C81C" w14:textId="25BEF8A7" w:rsidR="005040A1" w:rsidRPr="006E47E5" w:rsidRDefault="00A75323" w:rsidP="006E47E5">
      <w:pPr>
        <w:pStyle w:val="Subtitle"/>
      </w:pPr>
      <w:proofErr w:type="spellStart"/>
      <w:r w:rsidRPr="006E47E5">
        <w:t>Omnigon</w:t>
      </w:r>
      <w:proofErr w:type="spellEnd"/>
      <w:r w:rsidR="00660973" w:rsidRPr="006E47E5">
        <w:t xml:space="preserve"> </w:t>
      </w:r>
      <w:r w:rsidR="00536A05" w:rsidRPr="006E47E5">
        <w:t>–</w:t>
      </w:r>
      <w:r w:rsidR="00660973" w:rsidRPr="006E47E5">
        <w:t xml:space="preserve"> </w:t>
      </w:r>
      <w:r w:rsidR="00312F03" w:rsidRPr="006E47E5">
        <w:t>14</w:t>
      </w:r>
      <w:r w:rsidR="00A94633" w:rsidRPr="006E47E5">
        <w:t xml:space="preserve"> May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rPr>
      </w:sdtEndPr>
      <w:sdtContent>
        <w:p w14:paraId="5F3593DE" w14:textId="71B43B98" w:rsidR="00B2328B" w:rsidRPr="00390955" w:rsidRDefault="00B2328B" w:rsidP="006E47E5">
          <w:pPr>
            <w:pStyle w:val="TOCHeading"/>
          </w:pPr>
          <w:r w:rsidRPr="00390955">
            <w:t>Contents</w:t>
          </w:r>
        </w:p>
        <w:p w14:paraId="49D62AF5" w14:textId="68695275"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r>
            <w:fldChar w:fldCharType="begin"/>
          </w:r>
          <w:r>
            <w:instrText xml:space="preserve"> TOC \o "1-1" \h \z \u </w:instrText>
          </w:r>
          <w:r>
            <w:fldChar w:fldCharType="separate"/>
          </w:r>
          <w:hyperlink w:anchor="_Toc173335665" w:history="1">
            <w:r w:rsidRPr="00302F71">
              <w:rPr>
                <w:rStyle w:val="Hyperlink"/>
                <w:noProof/>
              </w:rPr>
              <w:t>Omnigon Welland Night Drainage Bag with EasiFlo – OG#01MAY2024</w:t>
            </w:r>
            <w:r>
              <w:rPr>
                <w:noProof/>
                <w:webHidden/>
              </w:rPr>
              <w:tab/>
            </w:r>
            <w:r>
              <w:rPr>
                <w:noProof/>
                <w:webHidden/>
              </w:rPr>
              <w:fldChar w:fldCharType="begin"/>
            </w:r>
            <w:r>
              <w:rPr>
                <w:noProof/>
                <w:webHidden/>
              </w:rPr>
              <w:instrText xml:space="preserve"> PAGEREF _Toc173335665 \h </w:instrText>
            </w:r>
            <w:r>
              <w:rPr>
                <w:noProof/>
                <w:webHidden/>
              </w:rPr>
            </w:r>
            <w:r>
              <w:rPr>
                <w:noProof/>
                <w:webHidden/>
              </w:rPr>
              <w:fldChar w:fldCharType="separate"/>
            </w:r>
            <w:r>
              <w:rPr>
                <w:noProof/>
                <w:webHidden/>
              </w:rPr>
              <w:t>2</w:t>
            </w:r>
            <w:r>
              <w:rPr>
                <w:noProof/>
                <w:webHidden/>
              </w:rPr>
              <w:fldChar w:fldCharType="end"/>
            </w:r>
          </w:hyperlink>
        </w:p>
        <w:p w14:paraId="383ADC5D" w14:textId="25E406BC"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hyperlink w:anchor="_Toc173335666" w:history="1">
            <w:r w:rsidRPr="00302F71">
              <w:rPr>
                <w:rStyle w:val="Hyperlink"/>
                <w:noProof/>
              </w:rPr>
              <w:t>Omnigon Stoma Support Belt– OG#02MAY2024</w:t>
            </w:r>
            <w:r>
              <w:rPr>
                <w:noProof/>
                <w:webHidden/>
              </w:rPr>
              <w:tab/>
            </w:r>
            <w:r>
              <w:rPr>
                <w:noProof/>
                <w:webHidden/>
              </w:rPr>
              <w:fldChar w:fldCharType="begin"/>
            </w:r>
            <w:r>
              <w:rPr>
                <w:noProof/>
                <w:webHidden/>
              </w:rPr>
              <w:instrText xml:space="preserve"> PAGEREF _Toc173335666 \h </w:instrText>
            </w:r>
            <w:r>
              <w:rPr>
                <w:noProof/>
                <w:webHidden/>
              </w:rPr>
            </w:r>
            <w:r>
              <w:rPr>
                <w:noProof/>
                <w:webHidden/>
              </w:rPr>
              <w:fldChar w:fldCharType="separate"/>
            </w:r>
            <w:r>
              <w:rPr>
                <w:noProof/>
                <w:webHidden/>
              </w:rPr>
              <w:t>3</w:t>
            </w:r>
            <w:r>
              <w:rPr>
                <w:noProof/>
                <w:webHidden/>
              </w:rPr>
              <w:fldChar w:fldCharType="end"/>
            </w:r>
          </w:hyperlink>
        </w:p>
        <w:p w14:paraId="4524A0B8" w14:textId="03FF8A0F"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hyperlink w:anchor="_Toc173335667" w:history="1">
            <w:r w:rsidRPr="00302F71">
              <w:rPr>
                <w:rStyle w:val="Hyperlink"/>
                <w:noProof/>
              </w:rPr>
              <w:t>Omnigon Kool-Knit– OG#03MAY2024</w:t>
            </w:r>
            <w:r>
              <w:rPr>
                <w:noProof/>
                <w:webHidden/>
              </w:rPr>
              <w:tab/>
            </w:r>
            <w:r>
              <w:rPr>
                <w:noProof/>
                <w:webHidden/>
              </w:rPr>
              <w:fldChar w:fldCharType="begin"/>
            </w:r>
            <w:r>
              <w:rPr>
                <w:noProof/>
                <w:webHidden/>
              </w:rPr>
              <w:instrText xml:space="preserve"> PAGEREF _Toc173335667 \h </w:instrText>
            </w:r>
            <w:r>
              <w:rPr>
                <w:noProof/>
                <w:webHidden/>
              </w:rPr>
            </w:r>
            <w:r>
              <w:rPr>
                <w:noProof/>
                <w:webHidden/>
              </w:rPr>
              <w:fldChar w:fldCharType="separate"/>
            </w:r>
            <w:r>
              <w:rPr>
                <w:noProof/>
                <w:webHidden/>
              </w:rPr>
              <w:t>5</w:t>
            </w:r>
            <w:r>
              <w:rPr>
                <w:noProof/>
                <w:webHidden/>
              </w:rPr>
              <w:fldChar w:fldCharType="end"/>
            </w:r>
          </w:hyperlink>
        </w:p>
        <w:p w14:paraId="293690E1" w14:textId="1E99B06F"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hyperlink w:anchor="_Toc173335668" w:history="1">
            <w:r w:rsidRPr="00302F71">
              <w:rPr>
                <w:rStyle w:val="Hyperlink"/>
                <w:noProof/>
              </w:rPr>
              <w:t>Omnigon Total Control – OG#04MAY2024</w:t>
            </w:r>
            <w:r>
              <w:rPr>
                <w:noProof/>
                <w:webHidden/>
              </w:rPr>
              <w:tab/>
            </w:r>
            <w:r>
              <w:rPr>
                <w:noProof/>
                <w:webHidden/>
              </w:rPr>
              <w:fldChar w:fldCharType="begin"/>
            </w:r>
            <w:r>
              <w:rPr>
                <w:noProof/>
                <w:webHidden/>
              </w:rPr>
              <w:instrText xml:space="preserve"> PAGEREF _Toc173335668 \h </w:instrText>
            </w:r>
            <w:r>
              <w:rPr>
                <w:noProof/>
                <w:webHidden/>
              </w:rPr>
            </w:r>
            <w:r>
              <w:rPr>
                <w:noProof/>
                <w:webHidden/>
              </w:rPr>
              <w:fldChar w:fldCharType="separate"/>
            </w:r>
            <w:r>
              <w:rPr>
                <w:noProof/>
                <w:webHidden/>
              </w:rPr>
              <w:t>7</w:t>
            </w:r>
            <w:r>
              <w:rPr>
                <w:noProof/>
                <w:webHidden/>
              </w:rPr>
              <w:fldChar w:fldCharType="end"/>
            </w:r>
          </w:hyperlink>
        </w:p>
        <w:p w14:paraId="2D60E001" w14:textId="7BC2E704"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hyperlink w:anchor="_Toc173335669" w:history="1">
            <w:r w:rsidRPr="00302F71">
              <w:rPr>
                <w:rStyle w:val="Hyperlink"/>
                <w:noProof/>
              </w:rPr>
              <w:t>Omnigon Qufora Drainable Bed Bags – OG#05MAY2024</w:t>
            </w:r>
            <w:r>
              <w:rPr>
                <w:noProof/>
                <w:webHidden/>
              </w:rPr>
              <w:tab/>
            </w:r>
            <w:r>
              <w:rPr>
                <w:noProof/>
                <w:webHidden/>
              </w:rPr>
              <w:fldChar w:fldCharType="begin"/>
            </w:r>
            <w:r>
              <w:rPr>
                <w:noProof/>
                <w:webHidden/>
              </w:rPr>
              <w:instrText xml:space="preserve"> PAGEREF _Toc173335669 \h </w:instrText>
            </w:r>
            <w:r>
              <w:rPr>
                <w:noProof/>
                <w:webHidden/>
              </w:rPr>
            </w:r>
            <w:r>
              <w:rPr>
                <w:noProof/>
                <w:webHidden/>
              </w:rPr>
              <w:fldChar w:fldCharType="separate"/>
            </w:r>
            <w:r>
              <w:rPr>
                <w:noProof/>
                <w:webHidden/>
              </w:rPr>
              <w:t>9</w:t>
            </w:r>
            <w:r>
              <w:rPr>
                <w:noProof/>
                <w:webHidden/>
              </w:rPr>
              <w:fldChar w:fldCharType="end"/>
            </w:r>
          </w:hyperlink>
        </w:p>
        <w:p w14:paraId="787E5F26" w14:textId="1E729FC0"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hyperlink w:anchor="_Toc173335670" w:history="1">
            <w:r w:rsidRPr="00302F71">
              <w:rPr>
                <w:rStyle w:val="Hyperlink"/>
                <w:noProof/>
              </w:rPr>
              <w:t>Omnigon Qufora IrriSedo – OG#06MAY2024</w:t>
            </w:r>
            <w:r>
              <w:rPr>
                <w:noProof/>
                <w:webHidden/>
              </w:rPr>
              <w:tab/>
            </w:r>
            <w:r>
              <w:rPr>
                <w:noProof/>
                <w:webHidden/>
              </w:rPr>
              <w:fldChar w:fldCharType="begin"/>
            </w:r>
            <w:r>
              <w:rPr>
                <w:noProof/>
                <w:webHidden/>
              </w:rPr>
              <w:instrText xml:space="preserve"> PAGEREF _Toc173335670 \h </w:instrText>
            </w:r>
            <w:r>
              <w:rPr>
                <w:noProof/>
                <w:webHidden/>
              </w:rPr>
            </w:r>
            <w:r>
              <w:rPr>
                <w:noProof/>
                <w:webHidden/>
              </w:rPr>
              <w:fldChar w:fldCharType="separate"/>
            </w:r>
            <w:r>
              <w:rPr>
                <w:noProof/>
                <w:webHidden/>
              </w:rPr>
              <w:t>11</w:t>
            </w:r>
            <w:r>
              <w:rPr>
                <w:noProof/>
                <w:webHidden/>
              </w:rPr>
              <w:fldChar w:fldCharType="end"/>
            </w:r>
          </w:hyperlink>
        </w:p>
        <w:p w14:paraId="23153E60" w14:textId="57F671A8" w:rsidR="0063721F" w:rsidRDefault="0063721F">
          <w:pPr>
            <w:pStyle w:val="TOC1"/>
            <w:tabs>
              <w:tab w:val="right" w:leader="dot" w:pos="9016"/>
            </w:tabs>
            <w:rPr>
              <w:rFonts w:eastAsiaTheme="minorEastAsia" w:cstheme="minorBidi"/>
              <w:noProof/>
              <w:kern w:val="2"/>
              <w:sz w:val="22"/>
              <w:szCs w:val="22"/>
              <w:lang w:eastAsia="en-AU"/>
              <w14:ligatures w14:val="standardContextual"/>
            </w:rPr>
          </w:pPr>
          <w:hyperlink w:anchor="_Toc173335671" w:history="1">
            <w:r w:rsidRPr="00302F71">
              <w:rPr>
                <w:rStyle w:val="Hyperlink"/>
                <w:noProof/>
              </w:rPr>
              <w:t>Omnigon Eakin Dot 1 Piece Soft Convex High Output – OG#07MAY2024</w:t>
            </w:r>
            <w:r>
              <w:rPr>
                <w:noProof/>
                <w:webHidden/>
              </w:rPr>
              <w:tab/>
            </w:r>
            <w:r>
              <w:rPr>
                <w:noProof/>
                <w:webHidden/>
              </w:rPr>
              <w:fldChar w:fldCharType="begin"/>
            </w:r>
            <w:r>
              <w:rPr>
                <w:noProof/>
                <w:webHidden/>
              </w:rPr>
              <w:instrText xml:space="preserve"> PAGEREF _Toc173335671 \h </w:instrText>
            </w:r>
            <w:r>
              <w:rPr>
                <w:noProof/>
                <w:webHidden/>
              </w:rPr>
            </w:r>
            <w:r>
              <w:rPr>
                <w:noProof/>
                <w:webHidden/>
              </w:rPr>
              <w:fldChar w:fldCharType="separate"/>
            </w:r>
            <w:r>
              <w:rPr>
                <w:noProof/>
                <w:webHidden/>
              </w:rPr>
              <w:t>16</w:t>
            </w:r>
            <w:r>
              <w:rPr>
                <w:noProof/>
                <w:webHidden/>
              </w:rPr>
              <w:fldChar w:fldCharType="end"/>
            </w:r>
          </w:hyperlink>
        </w:p>
        <w:p w14:paraId="7A07E481" w14:textId="0106AF3D" w:rsidR="006E47E5" w:rsidRPr="006E47E5" w:rsidRDefault="0063721F" w:rsidP="006E47E5">
          <w:r>
            <w:fldChar w:fldCharType="end"/>
          </w:r>
        </w:p>
      </w:sdtContent>
    </w:sdt>
    <w:p w14:paraId="41CF46D4" w14:textId="5C3BB7D2" w:rsidR="00A72D6D" w:rsidRPr="00390955" w:rsidRDefault="006B76A1" w:rsidP="006E47E5">
      <w:r w:rsidRPr="00390955">
        <w:br w:type="page"/>
      </w:r>
    </w:p>
    <w:p w14:paraId="4FAADA9E" w14:textId="11F62467" w:rsidR="00A72D6D" w:rsidRPr="006E47E5" w:rsidRDefault="00B75FE7" w:rsidP="006E47E5">
      <w:pPr>
        <w:pStyle w:val="Heading1"/>
      </w:pPr>
      <w:bookmarkStart w:id="0" w:name="_Toc173335665"/>
      <w:proofErr w:type="spellStart"/>
      <w:r w:rsidRPr="006E47E5">
        <w:lastRenderedPageBreak/>
        <w:t>Omnigon</w:t>
      </w:r>
      <w:proofErr w:type="spellEnd"/>
      <w:r w:rsidRPr="006E47E5">
        <w:t xml:space="preserve"> Welland Night Drainage Bag with </w:t>
      </w:r>
      <w:proofErr w:type="spellStart"/>
      <w:r w:rsidRPr="006E47E5">
        <w:t>EasiFlo</w:t>
      </w:r>
      <w:proofErr w:type="spellEnd"/>
      <w:r w:rsidR="00EF3FBC" w:rsidRPr="006E47E5">
        <w:t xml:space="preserve"> – </w:t>
      </w:r>
      <w:r w:rsidR="00A94633" w:rsidRPr="006E47E5">
        <w:t>OG</w:t>
      </w:r>
      <w:r w:rsidR="00EF3FBC" w:rsidRPr="006E47E5">
        <w:t>#0</w:t>
      </w:r>
      <w:r w:rsidR="00F02C4D" w:rsidRPr="006E47E5">
        <w:t>1</w:t>
      </w:r>
      <w:r w:rsidR="00A94633" w:rsidRPr="006E47E5">
        <w:t>MAY2024</w:t>
      </w:r>
      <w:bookmarkEnd w:id="0"/>
    </w:p>
    <w:p w14:paraId="62A0F205" w14:textId="2F2732A0" w:rsidR="00754728" w:rsidRPr="00390955" w:rsidRDefault="00754728" w:rsidP="006E47E5">
      <w:pPr>
        <w:pStyle w:val="Heading2"/>
        <w:rPr>
          <w:rStyle w:val="Strong"/>
          <w:b w:val="0"/>
          <w:bCs w:val="0"/>
        </w:rPr>
      </w:pPr>
      <w:r w:rsidRPr="00390955">
        <w:rPr>
          <w:rStyle w:val="Strong"/>
          <w:b w:val="0"/>
          <w:bCs w:val="0"/>
        </w:rPr>
        <w:t>Proposed Deletion on the Stoma Appliance Scheme</w:t>
      </w:r>
    </w:p>
    <w:p w14:paraId="537188C0" w14:textId="2063A9A3" w:rsidR="00754728" w:rsidRPr="00390955" w:rsidRDefault="00754728" w:rsidP="006E47E5">
      <w:r w:rsidRPr="00390955">
        <w:t xml:space="preserve">The applicant, </w:t>
      </w:r>
      <w:proofErr w:type="spellStart"/>
      <w:r w:rsidR="00B75FE7" w:rsidRPr="00390955">
        <w:t>Omnigon</w:t>
      </w:r>
      <w:proofErr w:type="spellEnd"/>
      <w:r w:rsidRPr="00390955">
        <w:t xml:space="preserve">, sought the deletion of the entire product range of the current listing of </w:t>
      </w:r>
      <w:proofErr w:type="spellStart"/>
      <w:r w:rsidR="00B75FE7" w:rsidRPr="00390955">
        <w:t>Omnigon</w:t>
      </w:r>
      <w:proofErr w:type="spellEnd"/>
      <w:r w:rsidR="00B75FE7" w:rsidRPr="00390955">
        <w:t xml:space="preserve"> Welland Night Drainage Bag with </w:t>
      </w:r>
      <w:proofErr w:type="spellStart"/>
      <w:r w:rsidR="00B75FE7" w:rsidRPr="00390955">
        <w:t>Easiflo</w:t>
      </w:r>
      <w:proofErr w:type="spellEnd"/>
      <w:r w:rsidRPr="00390955">
        <w:t xml:space="preserve"> (SAS Code</w:t>
      </w:r>
      <w:r w:rsidR="00B75FE7" w:rsidRPr="00390955">
        <w:t xml:space="preserve"> 80073J</w:t>
      </w:r>
      <w:r w:rsidRPr="00390955">
        <w:t>) in subgroup</w:t>
      </w:r>
      <w:r w:rsidR="00EE133D">
        <w:t> </w:t>
      </w:r>
      <w:r w:rsidR="00057B3D" w:rsidRPr="00390955">
        <w:t>9</w:t>
      </w:r>
      <w:r w:rsidRPr="00390955">
        <w:t>(</w:t>
      </w:r>
      <w:proofErr w:type="spellStart"/>
      <w:r w:rsidR="00057B3D" w:rsidRPr="00390955">
        <w:t>i</w:t>
      </w:r>
      <w:proofErr w:type="spellEnd"/>
      <w:r w:rsidRPr="00390955">
        <w:t xml:space="preserve">) of the Stoma Appliance Scheme (SAS) Schedule, as it is </w:t>
      </w:r>
      <w:r w:rsidR="00057B3D" w:rsidRPr="00390955">
        <w:t>being dis</w:t>
      </w:r>
      <w:r w:rsidR="00E30927" w:rsidRPr="00390955">
        <w:t>c</w:t>
      </w:r>
      <w:r w:rsidR="00057B3D" w:rsidRPr="00390955">
        <w:t>ontinued</w:t>
      </w:r>
      <w:r w:rsidRPr="00390955">
        <w:t xml:space="preserve">. The product, </w:t>
      </w:r>
      <w:r w:rsidR="00D0021C" w:rsidRPr="00895AEF">
        <w:t>incl</w:t>
      </w:r>
      <w:r w:rsidR="00D0021C" w:rsidRPr="00390955">
        <w:t>uding</w:t>
      </w:r>
      <w:r w:rsidRPr="00390955">
        <w:t xml:space="preserve"> </w:t>
      </w:r>
      <w:r w:rsidR="00057B3D" w:rsidRPr="00390955">
        <w:t>one</w:t>
      </w:r>
      <w:r w:rsidRPr="00390955">
        <w:t xml:space="preserve"> variant, is currently listed at a unit price of $</w:t>
      </w:r>
      <w:r w:rsidR="00263ABE" w:rsidRPr="00390955">
        <w:t>2.190</w:t>
      </w:r>
      <w:r w:rsidRPr="00390955">
        <w:t xml:space="preserve"> with a</w:t>
      </w:r>
      <w:r w:rsidR="00263ABE" w:rsidRPr="00390955">
        <w:t xml:space="preserve"> pack size of 5 and</w:t>
      </w:r>
      <w:r w:rsidRPr="00390955">
        <w:t xml:space="preserve"> maximum monthly quantity of </w:t>
      </w:r>
      <w:r w:rsidR="00B84273" w:rsidRPr="00390955">
        <w:t xml:space="preserve">5 </w:t>
      </w:r>
      <w:r w:rsidRPr="00390955">
        <w:t xml:space="preserve">units. </w:t>
      </w:r>
    </w:p>
    <w:p w14:paraId="69FD5BAB" w14:textId="4F7593C2" w:rsidR="00754728" w:rsidRPr="00390955" w:rsidRDefault="00754728" w:rsidP="006E47E5">
      <w:pPr>
        <w:pStyle w:val="Heading2"/>
        <w:rPr>
          <w:rStyle w:val="Strong"/>
          <w:b w:val="0"/>
          <w:bCs w:val="0"/>
        </w:rPr>
      </w:pPr>
      <w:r w:rsidRPr="00390955">
        <w:rPr>
          <w:rStyle w:val="Strong"/>
          <w:b w:val="0"/>
          <w:bCs w:val="0"/>
        </w:rPr>
        <w:t>Variant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A72D6D" w:rsidRPr="00390955" w14:paraId="04AC6E29" w14:textId="77777777" w:rsidTr="006E47E5">
        <w:trPr>
          <w:cnfStyle w:val="100000000000" w:firstRow="1" w:lastRow="0" w:firstColumn="0" w:lastColumn="0" w:oddVBand="0" w:evenVBand="0" w:oddHBand="0" w:evenHBand="0" w:firstRowFirstColumn="0" w:firstRowLastColumn="0" w:lastRowFirstColumn="0" w:lastRowLastColumn="0"/>
          <w:tblHeader/>
        </w:trPr>
        <w:tc>
          <w:tcPr>
            <w:tcW w:w="1555" w:type="dxa"/>
          </w:tcPr>
          <w:p w14:paraId="37B297F2" w14:textId="77777777" w:rsidR="00754728" w:rsidRPr="00390955" w:rsidRDefault="00754728" w:rsidP="006E47E5">
            <w:pPr>
              <w:rPr>
                <w:b w:val="0"/>
              </w:rPr>
            </w:pPr>
            <w:r w:rsidRPr="00390955">
              <w:t>Product Code</w:t>
            </w:r>
          </w:p>
        </w:tc>
        <w:tc>
          <w:tcPr>
            <w:tcW w:w="7659" w:type="dxa"/>
          </w:tcPr>
          <w:p w14:paraId="597BFD2C" w14:textId="77777777" w:rsidR="00754728" w:rsidRPr="00390955" w:rsidRDefault="00754728" w:rsidP="006E47E5">
            <w:pPr>
              <w:rPr>
                <w:b w:val="0"/>
              </w:rPr>
            </w:pPr>
            <w:r w:rsidRPr="00390955">
              <w:t>Description</w:t>
            </w:r>
          </w:p>
        </w:tc>
      </w:tr>
      <w:tr w:rsidR="00A72D6D" w:rsidRPr="00390955" w14:paraId="2751AE09" w14:textId="77777777" w:rsidTr="00103BB6">
        <w:tc>
          <w:tcPr>
            <w:tcW w:w="1555" w:type="dxa"/>
          </w:tcPr>
          <w:p w14:paraId="660AC0F5" w14:textId="4C99D306" w:rsidR="00754728" w:rsidRPr="00103BB6" w:rsidRDefault="00B84273" w:rsidP="006E47E5">
            <w:r w:rsidRPr="00103BB6">
              <w:t>ND700</w:t>
            </w:r>
          </w:p>
        </w:tc>
        <w:tc>
          <w:tcPr>
            <w:tcW w:w="7659" w:type="dxa"/>
          </w:tcPr>
          <w:p w14:paraId="45995B55" w14:textId="75DC9ED1" w:rsidR="00754728" w:rsidRPr="00103BB6" w:rsidRDefault="00B84273" w:rsidP="006E47E5">
            <w:r w:rsidRPr="00103BB6">
              <w:t>Urostomy night drainage bag</w:t>
            </w:r>
            <w:r w:rsidR="004F1214" w:rsidRPr="00103BB6">
              <w:t xml:space="preserve"> with </w:t>
            </w:r>
            <w:proofErr w:type="spellStart"/>
            <w:r w:rsidR="004F1214" w:rsidRPr="00103BB6">
              <w:t>Easiflo</w:t>
            </w:r>
            <w:proofErr w:type="spellEnd"/>
            <w:r w:rsidR="004F1214" w:rsidRPr="00103BB6">
              <w:t xml:space="preserve"> continuous flow device</w:t>
            </w:r>
          </w:p>
        </w:tc>
      </w:tr>
    </w:tbl>
    <w:p w14:paraId="038E672A" w14:textId="21EC6962" w:rsidR="00754728" w:rsidRPr="00390955" w:rsidRDefault="00754728" w:rsidP="006E47E5">
      <w:pPr>
        <w:pStyle w:val="Heading2"/>
        <w:rPr>
          <w:rStyle w:val="Strong"/>
          <w:b w:val="0"/>
          <w:bCs w:val="0"/>
        </w:rPr>
      </w:pPr>
      <w:r w:rsidRPr="00390955">
        <w:rPr>
          <w:rStyle w:val="Strong"/>
          <w:b w:val="0"/>
          <w:bCs w:val="0"/>
        </w:rPr>
        <w:t>Background</w:t>
      </w:r>
    </w:p>
    <w:p w14:paraId="09186C36" w14:textId="1BF06FBA" w:rsidR="00754728" w:rsidRPr="00390955" w:rsidRDefault="00754728" w:rsidP="006E47E5">
      <w:r w:rsidRPr="00390955">
        <w:t xml:space="preserve">This product was first listed on the SAS Schedule on </w:t>
      </w:r>
      <w:r w:rsidR="004032DA" w:rsidRPr="00390955">
        <w:t>1 April 2016</w:t>
      </w:r>
      <w:r w:rsidRPr="00390955">
        <w:t xml:space="preserve">. </w:t>
      </w:r>
    </w:p>
    <w:p w14:paraId="790C82F6" w14:textId="0C08E7FA" w:rsidR="00754728" w:rsidRPr="00390955" w:rsidRDefault="00754728" w:rsidP="006E47E5">
      <w:pPr>
        <w:pStyle w:val="Heading2"/>
        <w:rPr>
          <w:rStyle w:val="Strong"/>
          <w:b w:val="0"/>
          <w:bCs w:val="0"/>
        </w:rPr>
      </w:pPr>
      <w:r w:rsidRPr="00390955">
        <w:rPr>
          <w:rStyle w:val="Strong"/>
          <w:b w:val="0"/>
          <w:bCs w:val="0"/>
        </w:rPr>
        <w:t>Financial Analysis</w:t>
      </w:r>
    </w:p>
    <w:p w14:paraId="7009085B" w14:textId="1E932B21" w:rsidR="00754728" w:rsidRPr="00390955" w:rsidRDefault="00754728" w:rsidP="006E47E5">
      <w:bookmarkStart w:id="1" w:name="_Hlk117676541"/>
      <w:r w:rsidRPr="00390955">
        <w:t xml:space="preserve">Substitute products are currently listed in subgroup </w:t>
      </w:r>
      <w:r w:rsidR="004032DA" w:rsidRPr="00390955">
        <w:t>9(</w:t>
      </w:r>
      <w:proofErr w:type="spellStart"/>
      <w:r w:rsidR="004032DA" w:rsidRPr="00390955">
        <w:t>i</w:t>
      </w:r>
      <w:proofErr w:type="spellEnd"/>
      <w:r w:rsidR="004032DA" w:rsidRPr="00390955">
        <w:t>)</w:t>
      </w:r>
      <w:r w:rsidRPr="00390955">
        <w:t xml:space="preserve"> of the SAS Schedule at the same cost and maximum monthly quantity. </w:t>
      </w:r>
      <w:bookmarkEnd w:id="1"/>
      <w:r w:rsidRPr="00390955">
        <w:t xml:space="preserve">It is therefore unlikely that there would be any budgetary impact for the SAS </w:t>
      </w:r>
      <w:proofErr w:type="gramStart"/>
      <w:r w:rsidRPr="00390955">
        <w:t>as a consequence of</w:t>
      </w:r>
      <w:proofErr w:type="gramEnd"/>
      <w:r w:rsidRPr="00390955">
        <w:t xml:space="preserve"> deleting this product.</w:t>
      </w:r>
    </w:p>
    <w:p w14:paraId="259287F7" w14:textId="4BF58A33" w:rsidR="00754728" w:rsidRPr="00390955" w:rsidRDefault="00754728" w:rsidP="006E47E5">
      <w:pPr>
        <w:pStyle w:val="Heading2"/>
        <w:rPr>
          <w:rStyle w:val="Strong"/>
          <w:b w:val="0"/>
          <w:bCs w:val="0"/>
        </w:rPr>
      </w:pPr>
      <w:r w:rsidRPr="00390955">
        <w:rPr>
          <w:rStyle w:val="Strong"/>
          <w:b w:val="0"/>
          <w:bCs w:val="0"/>
        </w:rPr>
        <w:t>Recommendation</w:t>
      </w:r>
    </w:p>
    <w:p w14:paraId="0176E0C8" w14:textId="2C6D7719" w:rsidR="00754728" w:rsidRPr="00390955" w:rsidRDefault="002A4DE5" w:rsidP="006E47E5">
      <w:r w:rsidRPr="00390955">
        <w:t xml:space="preserve">As this was an administrative change, this application was considered by the Stoma Product Assessment Panel (the Panel) secretariat in line with the </w:t>
      </w:r>
      <w:r w:rsidRPr="00390955">
        <w:rPr>
          <w:i/>
          <w:iCs/>
        </w:rPr>
        <w:t>SAS Application and Assessment Guidelines.</w:t>
      </w:r>
      <w:r w:rsidRPr="00390955">
        <w:t xml:space="preserve"> </w:t>
      </w:r>
      <w:r w:rsidR="00754728" w:rsidRPr="00390955">
        <w:t xml:space="preserve">The Panel </w:t>
      </w:r>
      <w:r w:rsidRPr="00390955">
        <w:t xml:space="preserve">secretariat </w:t>
      </w:r>
      <w:r w:rsidR="00754728" w:rsidRPr="00390955">
        <w:t xml:space="preserve">noted there are equivalent products remaining on the Schedule and recommended the deletion of the entire product range of </w:t>
      </w:r>
      <w:proofErr w:type="spellStart"/>
      <w:r w:rsidR="00104AE6" w:rsidRPr="00390955">
        <w:t>Omnigon</w:t>
      </w:r>
      <w:proofErr w:type="spellEnd"/>
      <w:r w:rsidR="00104AE6" w:rsidRPr="00390955">
        <w:t xml:space="preserve"> Welland Night Drainage Bag with </w:t>
      </w:r>
      <w:proofErr w:type="spellStart"/>
      <w:r w:rsidR="00104AE6" w:rsidRPr="00390955">
        <w:t>Easiflo</w:t>
      </w:r>
      <w:proofErr w:type="spellEnd"/>
      <w:r w:rsidR="00104AE6" w:rsidRPr="00390955">
        <w:t xml:space="preserve"> (SAS Code 80073J</w:t>
      </w:r>
      <w:r w:rsidR="00754728" w:rsidRPr="00390955">
        <w:t xml:space="preserve">) listed in subgroup </w:t>
      </w:r>
      <w:r w:rsidR="00104AE6" w:rsidRPr="00390955">
        <w:t>9(</w:t>
      </w:r>
      <w:proofErr w:type="spellStart"/>
      <w:r w:rsidR="00104AE6" w:rsidRPr="00390955">
        <w:t>i</w:t>
      </w:r>
      <w:proofErr w:type="spellEnd"/>
      <w:r w:rsidR="00104AE6" w:rsidRPr="00390955">
        <w:t>)</w:t>
      </w:r>
      <w:r w:rsidR="00754728" w:rsidRPr="00390955">
        <w:t xml:space="preserve"> of the SAS Schedule.</w:t>
      </w:r>
      <w:r w:rsidRPr="00390955">
        <w:t xml:space="preserve"> </w:t>
      </w:r>
    </w:p>
    <w:p w14:paraId="489A0829" w14:textId="014A1FB0" w:rsidR="00754728" w:rsidRPr="00390955" w:rsidRDefault="00104AE6" w:rsidP="006E47E5">
      <w:proofErr w:type="spellStart"/>
      <w:r w:rsidRPr="00390955">
        <w:rPr>
          <w:rFonts w:eastAsia="Arial Unicode MS"/>
        </w:rPr>
        <w:t>Omnigon</w:t>
      </w:r>
      <w:proofErr w:type="spellEnd"/>
      <w:r w:rsidR="00754728" w:rsidRPr="00390955">
        <w:t xml:space="preserve"> is to advise stoma associations, ostomates, stomal therapy nurses and the Australian Council of Stoma Associations of the deletion. A period of approximately 6 months from the date of the recommendation (</w:t>
      </w:r>
      <w:r w:rsidR="002F7A43" w:rsidRPr="00390955">
        <w:t>14</w:t>
      </w:r>
      <w:r w:rsidR="00923CE5" w:rsidRPr="00390955">
        <w:t xml:space="preserve"> May 2024</w:t>
      </w:r>
      <w:r w:rsidR="00754728" w:rsidRPr="00390955">
        <w:t>)</w:t>
      </w:r>
      <w:r w:rsidR="00C77A7B" w:rsidRPr="00390955">
        <w:t xml:space="preserve"> </w:t>
      </w:r>
      <w:r w:rsidR="00754728" w:rsidRPr="00390955">
        <w:t>should be given to allow users of the product to seek a suitable alternative</w:t>
      </w:r>
      <w:r w:rsidR="007E602F" w:rsidRPr="00390955">
        <w:t xml:space="preserve"> </w:t>
      </w:r>
      <w:r w:rsidR="00754728" w:rsidRPr="00390955">
        <w:t>and to enable stoma associations to manage their stock levels.</w:t>
      </w:r>
    </w:p>
    <w:p w14:paraId="5837ECE1" w14:textId="57A23BDD" w:rsidR="00754728" w:rsidRPr="00390955" w:rsidRDefault="00754728" w:rsidP="006E47E5">
      <w:pPr>
        <w:pStyle w:val="Heading2"/>
        <w:rPr>
          <w:rStyle w:val="Strong"/>
          <w:b w:val="0"/>
          <w:bCs w:val="0"/>
        </w:rPr>
      </w:pPr>
      <w:r w:rsidRPr="00390955">
        <w:rPr>
          <w:rStyle w:val="Strong"/>
          <w:b w:val="0"/>
          <w:bCs w:val="0"/>
        </w:rPr>
        <w:t>Context for Recommendation</w:t>
      </w:r>
    </w:p>
    <w:p w14:paraId="74874CD3" w14:textId="5D31EDBD" w:rsidR="00754728" w:rsidRPr="00390955" w:rsidRDefault="00754728" w:rsidP="006E47E5">
      <w:pPr>
        <w:rPr>
          <w:b/>
        </w:rPr>
      </w:pPr>
      <w:r w:rsidRPr="00390955">
        <w:t>The Panel</w:t>
      </w:r>
      <w:r w:rsidR="002A4DE5" w:rsidRPr="00390955">
        <w:t xml:space="preserve"> secretariat</w:t>
      </w:r>
      <w:r w:rsidR="007E602F" w:rsidRPr="00390955">
        <w:t xml:space="preserve">, in accordance with the </w:t>
      </w:r>
      <w:r w:rsidR="007E602F" w:rsidRPr="00390955">
        <w:rPr>
          <w:i/>
          <w:iCs/>
        </w:rPr>
        <w:t>SAS Application and Assessment Guidelines</w:t>
      </w:r>
      <w:r w:rsidR="007E602F" w:rsidRPr="00390955">
        <w:t>, usually processes</w:t>
      </w:r>
      <w:r w:rsidR="005A193D">
        <w:t xml:space="preserve"> product</w:t>
      </w:r>
      <w:r w:rsidR="007E602F" w:rsidRPr="00390955">
        <w:t xml:space="preserve"> deletion</w:t>
      </w:r>
      <w:r w:rsidR="005A193D">
        <w:t xml:space="preserve">s requested by </w:t>
      </w:r>
      <w:r w:rsidR="00EE133D">
        <w:t xml:space="preserve">the </w:t>
      </w:r>
      <w:r w:rsidR="005A193D">
        <w:t>sponsor</w:t>
      </w:r>
      <w:r w:rsidR="007E602F" w:rsidRPr="00390955">
        <w:t>. This includes consideration of whether appropriate alternative products remain available on the SAS Schedule.</w:t>
      </w:r>
      <w:r w:rsidR="002A4DE5" w:rsidRPr="00390955">
        <w:t xml:space="preserve"> </w:t>
      </w:r>
    </w:p>
    <w:p w14:paraId="059B39BC" w14:textId="0D21EC5E" w:rsidR="00754728" w:rsidRPr="00390955" w:rsidRDefault="00754728" w:rsidP="006E47E5">
      <w:pPr>
        <w:pStyle w:val="Heading2"/>
        <w:rPr>
          <w:rStyle w:val="Strong"/>
          <w:b w:val="0"/>
          <w:bCs w:val="0"/>
        </w:rPr>
      </w:pPr>
      <w:r w:rsidRPr="00390955">
        <w:rPr>
          <w:rStyle w:val="Strong"/>
          <w:b w:val="0"/>
          <w:bCs w:val="0"/>
        </w:rPr>
        <w:t>Applicant’s Comment</w:t>
      </w:r>
    </w:p>
    <w:p w14:paraId="53386495" w14:textId="39F164A2" w:rsidR="00A72D6D" w:rsidRPr="006E47E5" w:rsidRDefault="00372B7A" w:rsidP="006E47E5">
      <w:r>
        <w:t xml:space="preserve">The applicant </w:t>
      </w:r>
      <w:r w:rsidR="00A87B48">
        <w:t xml:space="preserve">noted </w:t>
      </w:r>
      <w:r>
        <w:t>the recommendation.</w:t>
      </w:r>
      <w:r w:rsidR="00A72D6D" w:rsidRPr="00390955">
        <w:br w:type="page"/>
      </w:r>
    </w:p>
    <w:p w14:paraId="238D70CB" w14:textId="16D693E4" w:rsidR="00EF3FBC" w:rsidRPr="006E47E5" w:rsidRDefault="00917761" w:rsidP="006E47E5">
      <w:pPr>
        <w:pStyle w:val="Heading1"/>
      </w:pPr>
      <w:bookmarkStart w:id="2" w:name="_Toc173335666"/>
      <w:proofErr w:type="spellStart"/>
      <w:r w:rsidRPr="006E47E5">
        <w:lastRenderedPageBreak/>
        <w:t>Omnigon</w:t>
      </w:r>
      <w:proofErr w:type="spellEnd"/>
      <w:r w:rsidRPr="006E47E5">
        <w:t xml:space="preserve"> Stoma Support Belt</w:t>
      </w:r>
      <w:r w:rsidR="00EF3FBC" w:rsidRPr="006E47E5">
        <w:t xml:space="preserve">– </w:t>
      </w:r>
      <w:r w:rsidRPr="006E47E5">
        <w:t>OG</w:t>
      </w:r>
      <w:r w:rsidR="00EF3FBC" w:rsidRPr="006E47E5">
        <w:t>#02</w:t>
      </w:r>
      <w:r w:rsidRPr="006E47E5">
        <w:t>MAY2024</w:t>
      </w:r>
      <w:bookmarkEnd w:id="2"/>
    </w:p>
    <w:p w14:paraId="067BAC44" w14:textId="6D98EBE8" w:rsidR="00A72D6D" w:rsidRPr="00390955" w:rsidRDefault="00A72D6D" w:rsidP="006E47E5">
      <w:pPr>
        <w:pStyle w:val="Heading2"/>
        <w:rPr>
          <w:rStyle w:val="Strong"/>
          <w:b w:val="0"/>
          <w:bCs w:val="0"/>
        </w:rPr>
      </w:pPr>
      <w:r w:rsidRPr="00390955">
        <w:rPr>
          <w:rStyle w:val="Strong"/>
          <w:b w:val="0"/>
          <w:bCs w:val="0"/>
        </w:rPr>
        <w:t>Proposed Deletion on the Stoma Appliance Scheme</w:t>
      </w:r>
    </w:p>
    <w:p w14:paraId="518C6007" w14:textId="5F7A6079" w:rsidR="00A72D6D" w:rsidRPr="00390955" w:rsidRDefault="00A72D6D" w:rsidP="006E47E5">
      <w:r w:rsidRPr="00390955">
        <w:t xml:space="preserve">The applicant, </w:t>
      </w:r>
      <w:proofErr w:type="spellStart"/>
      <w:r w:rsidR="00AC5145" w:rsidRPr="00390955">
        <w:rPr>
          <w:rFonts w:eastAsia="Arial Unicode MS"/>
        </w:rPr>
        <w:t>Omnigon</w:t>
      </w:r>
      <w:proofErr w:type="spellEnd"/>
      <w:r w:rsidRPr="00390955">
        <w:t xml:space="preserve">, sought the deletion of </w:t>
      </w:r>
      <w:r w:rsidR="00AC5145" w:rsidRPr="00390955">
        <w:t>2</w:t>
      </w:r>
      <w:r w:rsidRPr="00390955">
        <w:t xml:space="preserve"> variant</w:t>
      </w:r>
      <w:r w:rsidR="00AC5145" w:rsidRPr="00390955">
        <w:t>s</w:t>
      </w:r>
      <w:r w:rsidRPr="00390955">
        <w:t xml:space="preserve"> from the current listing of </w:t>
      </w:r>
      <w:proofErr w:type="spellStart"/>
      <w:r w:rsidR="00267403" w:rsidRPr="00390955">
        <w:t>Omnigon</w:t>
      </w:r>
      <w:proofErr w:type="spellEnd"/>
      <w:r w:rsidR="00267403" w:rsidRPr="00390955">
        <w:t xml:space="preserve"> Stoma Support Belt </w:t>
      </w:r>
      <w:r w:rsidRPr="00390955">
        <w:t xml:space="preserve">(SAS Code </w:t>
      </w:r>
      <w:r w:rsidR="00267403" w:rsidRPr="00390955">
        <w:t>3858C</w:t>
      </w:r>
      <w:r w:rsidRPr="00390955">
        <w:t xml:space="preserve">) in subgroup </w:t>
      </w:r>
      <w:r w:rsidR="00267403" w:rsidRPr="00390955">
        <w:t>9</w:t>
      </w:r>
      <w:r w:rsidRPr="00390955">
        <w:t>(</w:t>
      </w:r>
      <w:r w:rsidR="00267403" w:rsidRPr="00390955">
        <w:t>h</w:t>
      </w:r>
      <w:r w:rsidRPr="00390955">
        <w:t xml:space="preserve">) of the Stoma Appliance Scheme (SAS) Schedule, as </w:t>
      </w:r>
      <w:r w:rsidR="005A193D">
        <w:t>they are</w:t>
      </w:r>
      <w:r w:rsidRPr="00390955">
        <w:t xml:space="preserve"> being discontinued. The product, including </w:t>
      </w:r>
      <w:r w:rsidR="00267403" w:rsidRPr="00390955">
        <w:t>12</w:t>
      </w:r>
      <w:r w:rsidRPr="00390955">
        <w:t> variants, is currently listed at a unit price of $</w:t>
      </w:r>
      <w:r w:rsidR="00971EC8" w:rsidRPr="00390955">
        <w:t>45.15</w:t>
      </w:r>
      <w:r w:rsidR="009F5B7B" w:rsidRPr="00390955">
        <w:t>,</w:t>
      </w:r>
      <w:r w:rsidRPr="00390955">
        <w:t xml:space="preserve"> with a </w:t>
      </w:r>
      <w:r w:rsidR="00971EC8" w:rsidRPr="00390955">
        <w:t>pack size of one and annual</w:t>
      </w:r>
      <w:r w:rsidR="00B71DAB" w:rsidRPr="00390955">
        <w:t xml:space="preserve"> maximum </w:t>
      </w:r>
      <w:r w:rsidRPr="00390955">
        <w:t xml:space="preserve">quantity of </w:t>
      </w:r>
      <w:r w:rsidR="00B71DAB" w:rsidRPr="00390955">
        <w:t>4</w:t>
      </w:r>
      <w:r w:rsidRPr="00390955">
        <w:t xml:space="preserve"> units. </w:t>
      </w:r>
    </w:p>
    <w:p w14:paraId="00606C19" w14:textId="395796BB" w:rsidR="00A72D6D" w:rsidRPr="00390955" w:rsidRDefault="00A72D6D" w:rsidP="006E47E5">
      <w:pPr>
        <w:pStyle w:val="Heading2"/>
        <w:rPr>
          <w:rStyle w:val="Strong"/>
          <w:b w:val="0"/>
          <w:bCs w:val="0"/>
        </w:rPr>
      </w:pPr>
      <w:r w:rsidRPr="00390955">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696"/>
        <w:gridCol w:w="7200"/>
      </w:tblGrid>
      <w:tr w:rsidR="00A72D6D" w:rsidRPr="00390955" w14:paraId="5A6A5ACC" w14:textId="77777777" w:rsidTr="006E47E5">
        <w:trPr>
          <w:cnfStyle w:val="100000000000" w:firstRow="1" w:lastRow="0" w:firstColumn="0" w:lastColumn="0" w:oddVBand="0" w:evenVBand="0" w:oddHBand="0" w:evenHBand="0" w:firstRowFirstColumn="0" w:firstRowLastColumn="0" w:lastRowFirstColumn="0" w:lastRowLastColumn="0"/>
          <w:tblHeader/>
        </w:trPr>
        <w:tc>
          <w:tcPr>
            <w:tcW w:w="1696" w:type="dxa"/>
          </w:tcPr>
          <w:p w14:paraId="0E1FA785" w14:textId="77777777" w:rsidR="00A72D6D" w:rsidRPr="00390955" w:rsidRDefault="00A72D6D" w:rsidP="006E47E5">
            <w:pPr>
              <w:rPr>
                <w:b w:val="0"/>
              </w:rPr>
            </w:pPr>
            <w:r w:rsidRPr="00390955">
              <w:t>Product Code</w:t>
            </w:r>
          </w:p>
        </w:tc>
        <w:tc>
          <w:tcPr>
            <w:tcW w:w="7200" w:type="dxa"/>
          </w:tcPr>
          <w:p w14:paraId="6F6A41C7" w14:textId="77777777" w:rsidR="00A72D6D" w:rsidRPr="00390955" w:rsidRDefault="00A72D6D" w:rsidP="006E47E5">
            <w:pPr>
              <w:rPr>
                <w:b w:val="0"/>
              </w:rPr>
            </w:pPr>
            <w:r w:rsidRPr="00390955">
              <w:t>Description</w:t>
            </w:r>
          </w:p>
        </w:tc>
      </w:tr>
      <w:tr w:rsidR="00A72D6D" w:rsidRPr="00390955" w14:paraId="0781AF8B" w14:textId="77777777" w:rsidTr="00103BB6">
        <w:tc>
          <w:tcPr>
            <w:tcW w:w="1696" w:type="dxa"/>
          </w:tcPr>
          <w:p w14:paraId="3D2A188E" w14:textId="5BF7321F" w:rsidR="00A72D6D" w:rsidRPr="00103BB6" w:rsidRDefault="00C45199" w:rsidP="006E47E5">
            <w:r w:rsidRPr="00103BB6">
              <w:t>BOM110</w:t>
            </w:r>
          </w:p>
        </w:tc>
        <w:tc>
          <w:tcPr>
            <w:tcW w:w="7200" w:type="dxa"/>
          </w:tcPr>
          <w:p w14:paraId="12FCCE44" w14:textId="48D4D859" w:rsidR="00A72D6D" w:rsidRPr="00103BB6" w:rsidRDefault="00FE7DA3" w:rsidP="006E47E5">
            <w:r w:rsidRPr="00103BB6">
              <w:t xml:space="preserve">RESTRICTED – stoma support belt, specially knitted </w:t>
            </w:r>
            <w:proofErr w:type="spellStart"/>
            <w:r w:rsidRPr="00103BB6">
              <w:t>Isoflex</w:t>
            </w:r>
            <w:proofErr w:type="spellEnd"/>
            <w:r w:rsidRPr="00103BB6">
              <w:t xml:space="preserve"> breathable fabric, no latex allergy, adjustable 15cm</w:t>
            </w:r>
            <w:r w:rsidR="005D0BFD" w:rsidRPr="00103BB6">
              <w:t xml:space="preserve"> Velcro closure width, 20cm width, made to measure. R2</w:t>
            </w:r>
          </w:p>
        </w:tc>
      </w:tr>
      <w:tr w:rsidR="00C45199" w:rsidRPr="00390955" w14:paraId="2B20C7D9" w14:textId="77777777" w:rsidTr="00103BB6">
        <w:tc>
          <w:tcPr>
            <w:tcW w:w="1696" w:type="dxa"/>
          </w:tcPr>
          <w:p w14:paraId="705B4563" w14:textId="7E1D9F39" w:rsidR="00C45199" w:rsidRPr="00103BB6" w:rsidRDefault="00C45199" w:rsidP="006E47E5">
            <w:r w:rsidRPr="00103BB6">
              <w:t>BOM210</w:t>
            </w:r>
          </w:p>
        </w:tc>
        <w:tc>
          <w:tcPr>
            <w:tcW w:w="7200" w:type="dxa"/>
          </w:tcPr>
          <w:p w14:paraId="7881EAFC" w14:textId="31D7DD6D" w:rsidR="00C45199" w:rsidRPr="00103BB6" w:rsidRDefault="005D0BFD" w:rsidP="006E47E5">
            <w:r w:rsidRPr="00103BB6">
              <w:t xml:space="preserve">RESTRICTED </w:t>
            </w:r>
            <w:r w:rsidR="009D2563" w:rsidRPr="00103BB6">
              <w:t>–</w:t>
            </w:r>
            <w:r w:rsidRPr="00103BB6">
              <w:t xml:space="preserve"> </w:t>
            </w:r>
            <w:r w:rsidR="009D2563" w:rsidRPr="00103BB6">
              <w:t xml:space="preserve">stoma support belt, specially knitted </w:t>
            </w:r>
            <w:proofErr w:type="spellStart"/>
            <w:r w:rsidR="009D2563" w:rsidRPr="00103BB6">
              <w:t>Isoflex</w:t>
            </w:r>
            <w:proofErr w:type="spellEnd"/>
            <w:r w:rsidR="009D2563" w:rsidRPr="00103BB6">
              <w:t xml:space="preserve"> breathable fabric, no latex allergy, adjustable 15cm Velcro closure width, 26cm</w:t>
            </w:r>
            <w:r w:rsidR="00167B8D" w:rsidRPr="00103BB6">
              <w:t xml:space="preserve"> width, made to measure, R2</w:t>
            </w:r>
          </w:p>
        </w:tc>
      </w:tr>
    </w:tbl>
    <w:p w14:paraId="15381AC0" w14:textId="277B5803" w:rsidR="00A72D6D" w:rsidRPr="00390955" w:rsidRDefault="00A72D6D" w:rsidP="006E47E5">
      <w:pPr>
        <w:pStyle w:val="Heading2"/>
        <w:rPr>
          <w:rStyle w:val="Strong"/>
          <w:b w:val="0"/>
          <w:bCs w:val="0"/>
        </w:rPr>
      </w:pPr>
      <w:r w:rsidRPr="00390955">
        <w:rPr>
          <w:rStyle w:val="Strong"/>
          <w:b w:val="0"/>
          <w:bCs w:val="0"/>
        </w:rPr>
        <w:t>Background</w:t>
      </w:r>
    </w:p>
    <w:p w14:paraId="2466F485" w14:textId="671D41D4" w:rsidR="00A72D6D" w:rsidRPr="00390955" w:rsidRDefault="00167B8D" w:rsidP="006E47E5">
      <w:r w:rsidRPr="00390955">
        <w:t>The</w:t>
      </w:r>
      <w:r w:rsidR="00A72D6D" w:rsidRPr="00390955">
        <w:t xml:space="preserve"> product</w:t>
      </w:r>
      <w:r w:rsidRPr="00390955">
        <w:t>s</w:t>
      </w:r>
      <w:r w:rsidR="00A72D6D" w:rsidRPr="00390955">
        <w:t xml:space="preserve"> </w:t>
      </w:r>
      <w:r w:rsidRPr="00390955">
        <w:t>were</w:t>
      </w:r>
      <w:r w:rsidR="00A72D6D" w:rsidRPr="00390955">
        <w:t xml:space="preserve"> first listed on the SAS Schedule on </w:t>
      </w:r>
      <w:r w:rsidR="00452954" w:rsidRPr="00390955">
        <w:t>1 April 2011</w:t>
      </w:r>
      <w:r w:rsidR="00A72D6D" w:rsidRPr="00390955">
        <w:t xml:space="preserve">.  </w:t>
      </w:r>
    </w:p>
    <w:p w14:paraId="25B9FCE1" w14:textId="30778BD8" w:rsidR="00A72D6D" w:rsidRPr="00390955" w:rsidRDefault="00A72D6D" w:rsidP="006E47E5">
      <w:pPr>
        <w:pStyle w:val="Heading2"/>
        <w:rPr>
          <w:rStyle w:val="Strong"/>
          <w:b w:val="0"/>
          <w:bCs w:val="0"/>
        </w:rPr>
      </w:pPr>
      <w:r w:rsidRPr="00390955">
        <w:rPr>
          <w:rStyle w:val="Strong"/>
          <w:b w:val="0"/>
          <w:bCs w:val="0"/>
        </w:rPr>
        <w:t>Financial Analysis</w:t>
      </w:r>
    </w:p>
    <w:p w14:paraId="6B2700CD" w14:textId="4262B4CC" w:rsidR="00A72D6D" w:rsidRPr="00390955" w:rsidRDefault="00A72D6D" w:rsidP="006E47E5">
      <w:r w:rsidRPr="00390955">
        <w:t xml:space="preserve">Substitute products are currently listed in subgroup </w:t>
      </w:r>
      <w:r w:rsidR="00CB0676" w:rsidRPr="00390955">
        <w:t>9</w:t>
      </w:r>
      <w:r w:rsidRPr="00390955">
        <w:t>(</w:t>
      </w:r>
      <w:r w:rsidR="00CB0676" w:rsidRPr="00390955">
        <w:t>h</w:t>
      </w:r>
      <w:r w:rsidRPr="00390955">
        <w:t>) of the SAS Schedule at the same cost and maximum</w:t>
      </w:r>
      <w:r w:rsidR="009F5B7B" w:rsidRPr="00390955">
        <w:t xml:space="preserve"> annual</w:t>
      </w:r>
      <w:r w:rsidRPr="00390955">
        <w:t xml:space="preserve"> quantity. It is unlikely there would be any budgetary impact for the SAS </w:t>
      </w:r>
      <w:proofErr w:type="gramStart"/>
      <w:r w:rsidRPr="00390955">
        <w:t>as a consequence of</w:t>
      </w:r>
      <w:proofErr w:type="gramEnd"/>
      <w:r w:rsidRPr="00390955">
        <w:t xml:space="preserve"> deleting </w:t>
      </w:r>
      <w:r w:rsidR="005A193D">
        <w:t>2</w:t>
      </w:r>
      <w:r w:rsidR="005A193D" w:rsidRPr="00390955">
        <w:t xml:space="preserve"> </w:t>
      </w:r>
      <w:r w:rsidRPr="00390955">
        <w:t>variant</w:t>
      </w:r>
      <w:r w:rsidR="005A193D">
        <w:t>s</w:t>
      </w:r>
      <w:r w:rsidRPr="00390955">
        <w:t xml:space="preserve"> of the product.</w:t>
      </w:r>
    </w:p>
    <w:p w14:paraId="5256BA19" w14:textId="3EAFAE7C" w:rsidR="00A72D6D" w:rsidRPr="00390955" w:rsidRDefault="00A72D6D" w:rsidP="006E47E5">
      <w:pPr>
        <w:pStyle w:val="Heading2"/>
        <w:rPr>
          <w:rStyle w:val="Strong"/>
          <w:b w:val="0"/>
          <w:bCs w:val="0"/>
        </w:rPr>
      </w:pPr>
      <w:r w:rsidRPr="00390955">
        <w:rPr>
          <w:rStyle w:val="Strong"/>
          <w:b w:val="0"/>
          <w:bCs w:val="0"/>
        </w:rPr>
        <w:t>Recommendation</w:t>
      </w:r>
    </w:p>
    <w:p w14:paraId="642E3436" w14:textId="5FBEBB91" w:rsidR="00A72D6D" w:rsidRPr="00390955" w:rsidRDefault="00A72D6D" w:rsidP="006E47E5">
      <w:r w:rsidRPr="00390955">
        <w:t>As this was an administrative change, this application was considered by the</w:t>
      </w:r>
      <w:r w:rsidR="00AC0739" w:rsidRPr="00390955">
        <w:t xml:space="preserve"> Stoma Product Assessment</w:t>
      </w:r>
      <w:r w:rsidRPr="00390955">
        <w:t xml:space="preserve"> Panel </w:t>
      </w:r>
      <w:r w:rsidR="00AC0739" w:rsidRPr="00390955">
        <w:t xml:space="preserve">(the Panel) </w:t>
      </w:r>
      <w:r w:rsidRPr="00390955">
        <w:t xml:space="preserve">secretariat in line with the SAS </w:t>
      </w:r>
      <w:r w:rsidRPr="00390955">
        <w:rPr>
          <w:i/>
          <w:iCs/>
        </w:rPr>
        <w:t>Application and Assessment Guidelines</w:t>
      </w:r>
      <w:r w:rsidRPr="00390955">
        <w:t xml:space="preserve">. The Panel secretariat </w:t>
      </w:r>
      <w:r w:rsidR="00AC0739" w:rsidRPr="00390955">
        <w:t xml:space="preserve">noted there are </w:t>
      </w:r>
      <w:r w:rsidRPr="00390955">
        <w:t xml:space="preserve">equivalent products </w:t>
      </w:r>
      <w:r w:rsidR="00AC0739" w:rsidRPr="00390955">
        <w:t xml:space="preserve">remaining </w:t>
      </w:r>
      <w:r w:rsidRPr="00390955">
        <w:t>on the</w:t>
      </w:r>
      <w:r w:rsidR="00AC0739" w:rsidRPr="00390955">
        <w:t xml:space="preserve"> SAS</w:t>
      </w:r>
      <w:r w:rsidRPr="00390955">
        <w:t xml:space="preserve"> Schedule</w:t>
      </w:r>
      <w:r w:rsidR="00AC0739" w:rsidRPr="00390955">
        <w:t xml:space="preserve"> and </w:t>
      </w:r>
      <w:r w:rsidRPr="00390955">
        <w:t xml:space="preserve">recommended the deletion of </w:t>
      </w:r>
      <w:r w:rsidR="004C7A7B" w:rsidRPr="00390955">
        <w:t>2</w:t>
      </w:r>
      <w:r w:rsidRPr="00390955">
        <w:t xml:space="preserve"> variant</w:t>
      </w:r>
      <w:r w:rsidR="004C4882" w:rsidRPr="00390955">
        <w:t>s</w:t>
      </w:r>
      <w:r w:rsidRPr="00390955">
        <w:t xml:space="preserve"> from the product range</w:t>
      </w:r>
      <w:r w:rsidR="005A193D">
        <w:t xml:space="preserve"> </w:t>
      </w:r>
      <w:r w:rsidR="00AC0739" w:rsidRPr="00390955">
        <w:t>(</w:t>
      </w:r>
      <w:r w:rsidR="009F5B7B" w:rsidRPr="00390955">
        <w:t>12 variants</w:t>
      </w:r>
      <w:r w:rsidR="00AC0739" w:rsidRPr="00390955">
        <w:t>)</w:t>
      </w:r>
      <w:r w:rsidR="009F5B7B" w:rsidRPr="00390955">
        <w:t xml:space="preserve"> </w:t>
      </w:r>
      <w:r w:rsidRPr="00390955">
        <w:t xml:space="preserve">for </w:t>
      </w:r>
      <w:proofErr w:type="spellStart"/>
      <w:r w:rsidR="00CB0676" w:rsidRPr="00390955">
        <w:t>Omnigon</w:t>
      </w:r>
      <w:proofErr w:type="spellEnd"/>
      <w:r w:rsidR="00CB0676" w:rsidRPr="00390955">
        <w:t xml:space="preserve"> Stoma Support Belt</w:t>
      </w:r>
      <w:r w:rsidRPr="00390955">
        <w:t xml:space="preserve"> (SAS Code </w:t>
      </w:r>
      <w:r w:rsidR="004C4882" w:rsidRPr="00390955">
        <w:t>3858C</w:t>
      </w:r>
      <w:r w:rsidRPr="00390955">
        <w:t xml:space="preserve">) listed in subgroup </w:t>
      </w:r>
      <w:r w:rsidR="004C4882" w:rsidRPr="00390955">
        <w:t>9</w:t>
      </w:r>
      <w:r w:rsidRPr="00390955">
        <w:t>(</w:t>
      </w:r>
      <w:r w:rsidR="004C4882" w:rsidRPr="00390955">
        <w:t>h</w:t>
      </w:r>
      <w:r w:rsidRPr="00390955">
        <w:t xml:space="preserve">) of the SAS Schedule. </w:t>
      </w:r>
    </w:p>
    <w:p w14:paraId="5B95E15E" w14:textId="5C88F91A" w:rsidR="00A72D6D" w:rsidRPr="00390955" w:rsidRDefault="004C4882" w:rsidP="006E47E5">
      <w:proofErr w:type="spellStart"/>
      <w:r w:rsidRPr="00390955">
        <w:rPr>
          <w:rFonts w:eastAsia="Arial Unicode MS"/>
        </w:rPr>
        <w:t>Omnigon</w:t>
      </w:r>
      <w:proofErr w:type="spellEnd"/>
      <w:r w:rsidRPr="00390955">
        <w:rPr>
          <w:rFonts w:eastAsia="Arial Unicode MS"/>
        </w:rPr>
        <w:t xml:space="preserve"> </w:t>
      </w:r>
      <w:r w:rsidR="00A72D6D" w:rsidRPr="00390955">
        <w:t>is to advise stoma associations, ostomates, stomal therapy nurses and the Australian Council of Stoma Associations of the deletion. A period of approximately 6 months from the date of the recommendation (</w:t>
      </w:r>
      <w:r w:rsidR="002F7A43" w:rsidRPr="00390955">
        <w:t>14</w:t>
      </w:r>
      <w:r w:rsidRPr="00390955">
        <w:t xml:space="preserve"> May 2024</w:t>
      </w:r>
      <w:r w:rsidR="00A72D6D" w:rsidRPr="00390955">
        <w:t>) should be given to allow users of the product to seek a suitable alternative and to enable stoma associations to manage their stock levels.</w:t>
      </w:r>
    </w:p>
    <w:p w14:paraId="1FF3C69D" w14:textId="03821B69" w:rsidR="00A72D6D" w:rsidRPr="00390955" w:rsidRDefault="00A72D6D" w:rsidP="006E47E5">
      <w:pPr>
        <w:pStyle w:val="Heading2"/>
        <w:rPr>
          <w:rStyle w:val="Strong"/>
          <w:b w:val="0"/>
          <w:bCs w:val="0"/>
        </w:rPr>
      </w:pPr>
      <w:r w:rsidRPr="00390955">
        <w:rPr>
          <w:rStyle w:val="Strong"/>
          <w:b w:val="0"/>
          <w:bCs w:val="0"/>
        </w:rPr>
        <w:t>Context for Recommendation</w:t>
      </w:r>
    </w:p>
    <w:p w14:paraId="66174B5A" w14:textId="332E9220" w:rsidR="00A72D6D" w:rsidRPr="00390955" w:rsidRDefault="00A72D6D" w:rsidP="006E47E5">
      <w:r w:rsidRPr="00390955">
        <w:t xml:space="preserve">The Panel </w:t>
      </w:r>
      <w:r w:rsidRPr="00390955">
        <w:rPr>
          <w:bCs/>
        </w:rPr>
        <w:t>s</w:t>
      </w:r>
      <w:r w:rsidRPr="00390955">
        <w:t xml:space="preserve">ecretariat, in accordance with the SAS </w:t>
      </w:r>
      <w:r w:rsidRPr="00390955">
        <w:rPr>
          <w:i/>
          <w:iCs/>
        </w:rPr>
        <w:t>Application and Assessment Guidelines</w:t>
      </w:r>
      <w:r w:rsidRPr="00390955">
        <w:t xml:space="preserve">, usually processes </w:t>
      </w:r>
      <w:r w:rsidR="005A193D">
        <w:t xml:space="preserve">product </w:t>
      </w:r>
      <w:r w:rsidRPr="00390955">
        <w:t xml:space="preserve">deletions </w:t>
      </w:r>
      <w:r w:rsidR="005A193D">
        <w:t xml:space="preserve">requested by </w:t>
      </w:r>
      <w:r w:rsidR="00EE133D">
        <w:t xml:space="preserve">the </w:t>
      </w:r>
      <w:r w:rsidR="005A193D">
        <w:t>sponsor</w:t>
      </w:r>
      <w:r w:rsidRPr="00390955">
        <w:t xml:space="preserve">. This includes consideration of whether appropriate alternative products remain available on the SAS Schedule. </w:t>
      </w:r>
    </w:p>
    <w:p w14:paraId="26B29F21" w14:textId="2D835D55" w:rsidR="00A72D6D" w:rsidRPr="006E47E5" w:rsidRDefault="00A72D6D" w:rsidP="006E47E5">
      <w:pPr>
        <w:pStyle w:val="Heading2"/>
      </w:pPr>
      <w:r w:rsidRPr="006E47E5">
        <w:lastRenderedPageBreak/>
        <w:t>Applicant’s Comment</w:t>
      </w:r>
    </w:p>
    <w:p w14:paraId="74FF30A8" w14:textId="543C08BA" w:rsidR="00A72D6D" w:rsidRPr="006E47E5" w:rsidRDefault="00372B7A" w:rsidP="006E47E5">
      <w:r w:rsidRPr="006E47E5">
        <w:t xml:space="preserve">The applicant </w:t>
      </w:r>
      <w:r w:rsidR="00A87B48" w:rsidRPr="006E47E5">
        <w:t xml:space="preserve">noted </w:t>
      </w:r>
      <w:r w:rsidRPr="006E47E5">
        <w:t>the recommendation.</w:t>
      </w:r>
      <w:r w:rsidR="00A72D6D" w:rsidRPr="006E47E5">
        <w:br w:type="page"/>
      </w:r>
    </w:p>
    <w:p w14:paraId="2ECBF496" w14:textId="18C545F6" w:rsidR="00917761" w:rsidRPr="006E47E5" w:rsidRDefault="00917761" w:rsidP="006E47E5">
      <w:pPr>
        <w:pStyle w:val="Heading1"/>
      </w:pPr>
      <w:bookmarkStart w:id="3" w:name="_Toc173335667"/>
      <w:proofErr w:type="spellStart"/>
      <w:r w:rsidRPr="006E47E5">
        <w:lastRenderedPageBreak/>
        <w:t>Omnigon</w:t>
      </w:r>
      <w:proofErr w:type="spellEnd"/>
      <w:r w:rsidR="004D768F" w:rsidRPr="006E47E5">
        <w:t xml:space="preserve"> </w:t>
      </w:r>
      <w:r w:rsidR="00936976" w:rsidRPr="006E47E5">
        <w:t>Kool-Knit</w:t>
      </w:r>
      <w:r w:rsidRPr="006E47E5">
        <w:t>– OG#0</w:t>
      </w:r>
      <w:r w:rsidR="00936976" w:rsidRPr="006E47E5">
        <w:t>3</w:t>
      </w:r>
      <w:r w:rsidRPr="006E47E5">
        <w:t>MAY2024</w:t>
      </w:r>
      <w:bookmarkEnd w:id="3"/>
    </w:p>
    <w:p w14:paraId="6172E1B3" w14:textId="77777777" w:rsidR="00917761" w:rsidRPr="00390955" w:rsidRDefault="00917761" w:rsidP="006E47E5">
      <w:pPr>
        <w:pStyle w:val="Heading2"/>
        <w:rPr>
          <w:rStyle w:val="Strong"/>
          <w:b w:val="0"/>
          <w:bCs w:val="0"/>
        </w:rPr>
      </w:pPr>
      <w:r w:rsidRPr="00390955">
        <w:rPr>
          <w:rStyle w:val="Strong"/>
          <w:b w:val="0"/>
          <w:bCs w:val="0"/>
        </w:rPr>
        <w:t>Proposed Deletion on the Stoma Appliance Scheme</w:t>
      </w:r>
    </w:p>
    <w:p w14:paraId="0F498D9C" w14:textId="0F90EC32" w:rsidR="00917761" w:rsidRPr="00390955" w:rsidRDefault="00917761" w:rsidP="006E47E5">
      <w:r w:rsidRPr="00390955">
        <w:t xml:space="preserve">The applicant, </w:t>
      </w:r>
      <w:proofErr w:type="spellStart"/>
      <w:r w:rsidRPr="00390955">
        <w:rPr>
          <w:rFonts w:eastAsia="Arial Unicode MS"/>
        </w:rPr>
        <w:t>Omnigon</w:t>
      </w:r>
      <w:proofErr w:type="spellEnd"/>
      <w:r w:rsidRPr="00390955">
        <w:t xml:space="preserve">, sought the deletion of </w:t>
      </w:r>
      <w:r w:rsidR="00936976" w:rsidRPr="00390955">
        <w:t>3</w:t>
      </w:r>
      <w:r w:rsidRPr="00390955">
        <w:t xml:space="preserve"> variants from the current listing of </w:t>
      </w:r>
      <w:proofErr w:type="spellStart"/>
      <w:r w:rsidRPr="00390955">
        <w:t>Omnigon</w:t>
      </w:r>
      <w:proofErr w:type="spellEnd"/>
      <w:r w:rsidRPr="00390955">
        <w:t xml:space="preserve"> </w:t>
      </w:r>
      <w:r w:rsidR="00936976" w:rsidRPr="00390955">
        <w:t xml:space="preserve">Kool-Knit </w:t>
      </w:r>
      <w:r w:rsidRPr="00390955">
        <w:t xml:space="preserve">(SAS Code </w:t>
      </w:r>
      <w:r w:rsidR="00936976" w:rsidRPr="00390955">
        <w:t>9753H</w:t>
      </w:r>
      <w:r w:rsidRPr="00390955">
        <w:t xml:space="preserve">) in subgroup 9(h) of the Stoma Appliance Scheme (SAS) Schedule, as </w:t>
      </w:r>
      <w:r w:rsidR="005A193D">
        <w:t>they are</w:t>
      </w:r>
      <w:r w:rsidRPr="00390955">
        <w:t xml:space="preserve"> being discontinued. The product, including</w:t>
      </w:r>
      <w:r w:rsidR="001F1C47" w:rsidRPr="00390955">
        <w:t xml:space="preserve"> </w:t>
      </w:r>
      <w:r w:rsidR="0095782C" w:rsidRPr="00390955">
        <w:t>33</w:t>
      </w:r>
      <w:r w:rsidRPr="00390955">
        <w:t> variants, is currently listed at a unit price of $45.15</w:t>
      </w:r>
      <w:r w:rsidR="009F5B7B" w:rsidRPr="00390955">
        <w:t xml:space="preserve">, </w:t>
      </w:r>
      <w:r w:rsidRPr="00390955">
        <w:t>with a pack size of one and annual maximum quantity of 4</w:t>
      </w:r>
      <w:r w:rsidR="005A193D">
        <w:t> </w:t>
      </w:r>
      <w:r w:rsidRPr="00390955">
        <w:t xml:space="preserve">units. </w:t>
      </w:r>
    </w:p>
    <w:p w14:paraId="4C7D2DA8" w14:textId="77777777" w:rsidR="00917761" w:rsidRPr="00390955" w:rsidRDefault="00917761" w:rsidP="006E47E5">
      <w:pPr>
        <w:pStyle w:val="Heading2"/>
        <w:rPr>
          <w:rStyle w:val="Strong"/>
          <w:b w:val="0"/>
          <w:bCs w:val="0"/>
        </w:rPr>
      </w:pPr>
      <w:r w:rsidRPr="00390955">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696"/>
        <w:gridCol w:w="7200"/>
      </w:tblGrid>
      <w:tr w:rsidR="00917761" w:rsidRPr="00390955" w14:paraId="0E02C8AE" w14:textId="77777777" w:rsidTr="006E47E5">
        <w:trPr>
          <w:cnfStyle w:val="100000000000" w:firstRow="1" w:lastRow="0" w:firstColumn="0" w:lastColumn="0" w:oddVBand="0" w:evenVBand="0" w:oddHBand="0" w:evenHBand="0" w:firstRowFirstColumn="0" w:firstRowLastColumn="0" w:lastRowFirstColumn="0" w:lastRowLastColumn="0"/>
          <w:tblHeader/>
        </w:trPr>
        <w:tc>
          <w:tcPr>
            <w:tcW w:w="1696" w:type="dxa"/>
          </w:tcPr>
          <w:p w14:paraId="794D59F3" w14:textId="77777777" w:rsidR="00917761" w:rsidRPr="00390955" w:rsidRDefault="00917761" w:rsidP="006E47E5">
            <w:pPr>
              <w:rPr>
                <w:b w:val="0"/>
              </w:rPr>
            </w:pPr>
            <w:r w:rsidRPr="00390955">
              <w:t>Product Code</w:t>
            </w:r>
          </w:p>
        </w:tc>
        <w:tc>
          <w:tcPr>
            <w:tcW w:w="7200" w:type="dxa"/>
          </w:tcPr>
          <w:p w14:paraId="2780A9E7" w14:textId="77777777" w:rsidR="00917761" w:rsidRPr="00390955" w:rsidRDefault="00917761" w:rsidP="006E47E5">
            <w:pPr>
              <w:rPr>
                <w:b w:val="0"/>
              </w:rPr>
            </w:pPr>
            <w:r w:rsidRPr="00390955">
              <w:t>Description</w:t>
            </w:r>
          </w:p>
        </w:tc>
      </w:tr>
      <w:tr w:rsidR="00917761" w:rsidRPr="00390955" w14:paraId="70B5250C" w14:textId="77777777" w:rsidTr="00103BB6">
        <w:tc>
          <w:tcPr>
            <w:tcW w:w="1696" w:type="dxa"/>
          </w:tcPr>
          <w:p w14:paraId="1BD972CF" w14:textId="0D586859" w:rsidR="00917761" w:rsidRPr="00103BB6" w:rsidRDefault="00BA716B" w:rsidP="006E47E5">
            <w:r w:rsidRPr="00103BB6">
              <w:t>KKB410N</w:t>
            </w:r>
          </w:p>
        </w:tc>
        <w:tc>
          <w:tcPr>
            <w:tcW w:w="7200" w:type="dxa"/>
          </w:tcPr>
          <w:p w14:paraId="00164080" w14:textId="1EA0256A" w:rsidR="00917761" w:rsidRPr="00103BB6" w:rsidRDefault="000D77D9" w:rsidP="006E47E5">
            <w:r w:rsidRPr="00103BB6">
              <w:t>RESTRICTED</w:t>
            </w:r>
            <w:r w:rsidR="000E76FA" w:rsidRPr="00103BB6">
              <w:t xml:space="preserve"> – Stoma and Hernia Support Belt, discreet specially designed for hot weather, beige breathable fabric, adjustable Velcro closure width, 17cm width, made to measure, R2</w:t>
            </w:r>
          </w:p>
        </w:tc>
      </w:tr>
      <w:tr w:rsidR="00917761" w:rsidRPr="00390955" w14:paraId="0A96ABF5" w14:textId="77777777" w:rsidTr="00103BB6">
        <w:tc>
          <w:tcPr>
            <w:tcW w:w="1696" w:type="dxa"/>
          </w:tcPr>
          <w:p w14:paraId="587C300A" w14:textId="09BB9C8B" w:rsidR="00917761" w:rsidRPr="00103BB6" w:rsidRDefault="00BA716B" w:rsidP="006E47E5">
            <w:r w:rsidRPr="00103BB6">
              <w:t>KKB510N</w:t>
            </w:r>
          </w:p>
        </w:tc>
        <w:tc>
          <w:tcPr>
            <w:tcW w:w="7200" w:type="dxa"/>
          </w:tcPr>
          <w:p w14:paraId="2F4BD0D1" w14:textId="58FF0722" w:rsidR="00917761" w:rsidRPr="00103BB6" w:rsidRDefault="000E76FA" w:rsidP="006E47E5">
            <w:r w:rsidRPr="00103BB6">
              <w:t xml:space="preserve">RESTRICTED – Stoma and Hernia Support Belt, discreet specially </w:t>
            </w:r>
            <w:r w:rsidR="00313795" w:rsidRPr="00103BB6">
              <w:t>designed for hot weather, beige breathable fabric, adjustable Velcro closure width, 21.5cm width, made to measure, R2</w:t>
            </w:r>
          </w:p>
        </w:tc>
      </w:tr>
      <w:tr w:rsidR="00917761" w:rsidRPr="00390955" w14:paraId="4E971634" w14:textId="77777777" w:rsidTr="00103BB6">
        <w:tc>
          <w:tcPr>
            <w:tcW w:w="1696" w:type="dxa"/>
          </w:tcPr>
          <w:p w14:paraId="705B2030" w14:textId="67F5996E" w:rsidR="00917761" w:rsidRPr="00103BB6" w:rsidRDefault="00BA716B" w:rsidP="006E47E5">
            <w:r w:rsidRPr="00103BB6">
              <w:t>KKB6</w:t>
            </w:r>
            <w:r w:rsidR="00936976" w:rsidRPr="00103BB6">
              <w:t>10N</w:t>
            </w:r>
          </w:p>
        </w:tc>
        <w:tc>
          <w:tcPr>
            <w:tcW w:w="7200" w:type="dxa"/>
          </w:tcPr>
          <w:p w14:paraId="72EECF64" w14:textId="3472BC99" w:rsidR="00917761" w:rsidRPr="00103BB6" w:rsidRDefault="000E76FA" w:rsidP="006E47E5">
            <w:r w:rsidRPr="00103BB6">
              <w:t>RESTRICTED</w:t>
            </w:r>
            <w:r w:rsidR="00313795" w:rsidRPr="00103BB6">
              <w:t xml:space="preserve"> – Stoma and Hernia Support Belt, discreet specially designed for hot weather, bei</w:t>
            </w:r>
            <w:r w:rsidR="0066039D" w:rsidRPr="00103BB6">
              <w:t>ge breathable fabric, adjustable Velcro closure width, 26cm width, made to measure, R2</w:t>
            </w:r>
          </w:p>
        </w:tc>
      </w:tr>
    </w:tbl>
    <w:p w14:paraId="153BB1DE" w14:textId="77777777" w:rsidR="00917761" w:rsidRPr="00390955" w:rsidRDefault="00917761" w:rsidP="006E47E5">
      <w:pPr>
        <w:pStyle w:val="Heading2"/>
        <w:rPr>
          <w:rStyle w:val="Strong"/>
          <w:b w:val="0"/>
          <w:bCs w:val="0"/>
        </w:rPr>
      </w:pPr>
      <w:r w:rsidRPr="00390955">
        <w:rPr>
          <w:rStyle w:val="Strong"/>
          <w:b w:val="0"/>
          <w:bCs w:val="0"/>
        </w:rPr>
        <w:t>Background</w:t>
      </w:r>
    </w:p>
    <w:p w14:paraId="2E23577C" w14:textId="77777777" w:rsidR="00917761" w:rsidRPr="00390955" w:rsidRDefault="00917761" w:rsidP="006E47E5">
      <w:r w:rsidRPr="00390955">
        <w:t xml:space="preserve">The products were first listed on the SAS Schedule on 1 April 2011.  </w:t>
      </w:r>
    </w:p>
    <w:p w14:paraId="6C4756E7" w14:textId="77777777" w:rsidR="00917761" w:rsidRPr="00390955" w:rsidRDefault="00917761" w:rsidP="006E47E5">
      <w:pPr>
        <w:pStyle w:val="Heading2"/>
        <w:rPr>
          <w:rStyle w:val="Strong"/>
          <w:b w:val="0"/>
          <w:bCs w:val="0"/>
        </w:rPr>
      </w:pPr>
      <w:r w:rsidRPr="00390955">
        <w:rPr>
          <w:rStyle w:val="Strong"/>
          <w:b w:val="0"/>
          <w:bCs w:val="0"/>
        </w:rPr>
        <w:t>Financial Analysis</w:t>
      </w:r>
    </w:p>
    <w:p w14:paraId="07DDBB3B" w14:textId="278F5CEC" w:rsidR="00917761" w:rsidRPr="00390955" w:rsidRDefault="00917761" w:rsidP="006E47E5">
      <w:r w:rsidRPr="00390955">
        <w:t xml:space="preserve">Substitute products are currently listed in subgroup 9(h) of the SAS Schedule at the same cost and maximum </w:t>
      </w:r>
      <w:r w:rsidR="009F5B7B" w:rsidRPr="00390955">
        <w:t xml:space="preserve">annual </w:t>
      </w:r>
      <w:r w:rsidRPr="00390955">
        <w:t xml:space="preserve">quantity. It is unlikely there would be any budgetary impact for the SAS </w:t>
      </w:r>
      <w:proofErr w:type="gramStart"/>
      <w:r w:rsidRPr="00390955">
        <w:t>as a consequence of</w:t>
      </w:r>
      <w:proofErr w:type="gramEnd"/>
      <w:r w:rsidRPr="00390955">
        <w:t xml:space="preserve"> deleting one variant of the product.</w:t>
      </w:r>
    </w:p>
    <w:p w14:paraId="60647BB5" w14:textId="77777777" w:rsidR="00917761" w:rsidRPr="00390955" w:rsidRDefault="00917761" w:rsidP="006E47E5">
      <w:pPr>
        <w:pStyle w:val="Heading2"/>
        <w:rPr>
          <w:rStyle w:val="Strong"/>
          <w:b w:val="0"/>
          <w:bCs w:val="0"/>
        </w:rPr>
      </w:pPr>
      <w:r w:rsidRPr="00390955">
        <w:rPr>
          <w:rStyle w:val="Strong"/>
          <w:b w:val="0"/>
          <w:bCs w:val="0"/>
        </w:rPr>
        <w:t>Recommendation</w:t>
      </w:r>
    </w:p>
    <w:p w14:paraId="09EAAE37" w14:textId="02FF6097" w:rsidR="00917761" w:rsidRPr="00390955" w:rsidRDefault="00917761" w:rsidP="006E47E5">
      <w:r w:rsidRPr="00390955">
        <w:t xml:space="preserve">As this was an administrative change, this application was considered by the </w:t>
      </w:r>
      <w:r w:rsidR="00E91EBB" w:rsidRPr="00390955">
        <w:t xml:space="preserve">Stoma Product Assessment Panel (the </w:t>
      </w:r>
      <w:r w:rsidRPr="00390955">
        <w:t>Panel</w:t>
      </w:r>
      <w:r w:rsidR="00E91EBB" w:rsidRPr="00390955">
        <w:t>)</w:t>
      </w:r>
      <w:r w:rsidRPr="00390955">
        <w:t xml:space="preserve"> secretariat in line with the SAS </w:t>
      </w:r>
      <w:r w:rsidRPr="00390955">
        <w:rPr>
          <w:i/>
          <w:iCs/>
        </w:rPr>
        <w:t>Application and Assessment Guidelines</w:t>
      </w:r>
      <w:r w:rsidRPr="00390955">
        <w:t xml:space="preserve">. The Panel secretariat </w:t>
      </w:r>
      <w:r w:rsidR="00E91EBB" w:rsidRPr="00390955">
        <w:t xml:space="preserve">noted there are </w:t>
      </w:r>
      <w:r w:rsidRPr="00390955">
        <w:t xml:space="preserve">equivalent products </w:t>
      </w:r>
      <w:r w:rsidR="00E91EBB" w:rsidRPr="00390955">
        <w:t xml:space="preserve">remaining </w:t>
      </w:r>
      <w:r w:rsidRPr="00390955">
        <w:t>on the Schedule</w:t>
      </w:r>
      <w:r w:rsidR="00E91EBB" w:rsidRPr="00390955">
        <w:t xml:space="preserve"> and </w:t>
      </w:r>
      <w:r w:rsidRPr="00390955">
        <w:t xml:space="preserve">recommended the deletion of </w:t>
      </w:r>
      <w:r w:rsidR="0085202A" w:rsidRPr="00390955">
        <w:t xml:space="preserve">3 </w:t>
      </w:r>
      <w:r w:rsidRPr="00390955">
        <w:t>variants from the product range</w:t>
      </w:r>
      <w:r w:rsidR="009F5B7B" w:rsidRPr="00390955">
        <w:t xml:space="preserve"> </w:t>
      </w:r>
      <w:r w:rsidR="00E91EBB" w:rsidRPr="00390955">
        <w:t>(</w:t>
      </w:r>
      <w:r w:rsidR="009F5B7B" w:rsidRPr="00390955">
        <w:t>33 variants</w:t>
      </w:r>
      <w:r w:rsidR="00E91EBB" w:rsidRPr="00390955">
        <w:t>)</w:t>
      </w:r>
      <w:r w:rsidRPr="00390955">
        <w:t xml:space="preserve"> for </w:t>
      </w:r>
      <w:proofErr w:type="spellStart"/>
      <w:r w:rsidRPr="00390955">
        <w:t>Omnigon</w:t>
      </w:r>
      <w:proofErr w:type="spellEnd"/>
      <w:r w:rsidRPr="00390955">
        <w:t xml:space="preserve"> </w:t>
      </w:r>
      <w:r w:rsidR="006C3791" w:rsidRPr="00390955">
        <w:t xml:space="preserve">Kool-Knit </w:t>
      </w:r>
      <w:r w:rsidRPr="00390955">
        <w:t xml:space="preserve">(SAS Code </w:t>
      </w:r>
      <w:r w:rsidR="006C3791" w:rsidRPr="00390955">
        <w:t>9753H</w:t>
      </w:r>
      <w:r w:rsidRPr="00390955">
        <w:t xml:space="preserve">) listed in subgroup 9(h) of the SAS Schedule. </w:t>
      </w:r>
    </w:p>
    <w:p w14:paraId="0B2A3732" w14:textId="3201A809" w:rsidR="00917761" w:rsidRPr="00390955" w:rsidRDefault="00917761" w:rsidP="006E47E5">
      <w:proofErr w:type="spellStart"/>
      <w:r w:rsidRPr="00390955">
        <w:rPr>
          <w:rFonts w:eastAsia="Arial Unicode MS"/>
        </w:rPr>
        <w:t>Omnigon</w:t>
      </w:r>
      <w:proofErr w:type="spellEnd"/>
      <w:r w:rsidRPr="00390955">
        <w:rPr>
          <w:rFonts w:eastAsia="Arial Unicode MS"/>
        </w:rPr>
        <w:t xml:space="preserve"> </w:t>
      </w:r>
      <w:r w:rsidRPr="00390955">
        <w:t>is to advise stoma associations, ostomates, stomal therapy nurses and the Australian Council of Stoma Associations of the deletion. A period of approximately 6 months from the date of the recommendation (</w:t>
      </w:r>
      <w:r w:rsidR="002F7A43" w:rsidRPr="00390955">
        <w:t>14</w:t>
      </w:r>
      <w:r w:rsidRPr="00390955">
        <w:t xml:space="preserve"> May 2024) should be given to allow users of the product to seek a suitable alternative and to enable stoma associations to manage their stock levels.</w:t>
      </w:r>
    </w:p>
    <w:p w14:paraId="6D942A04" w14:textId="77777777" w:rsidR="00917761" w:rsidRPr="00390955" w:rsidRDefault="00917761" w:rsidP="006E47E5">
      <w:pPr>
        <w:pStyle w:val="Heading2"/>
        <w:rPr>
          <w:rStyle w:val="Strong"/>
          <w:b w:val="0"/>
          <w:bCs w:val="0"/>
        </w:rPr>
      </w:pPr>
      <w:r w:rsidRPr="00390955">
        <w:rPr>
          <w:rStyle w:val="Strong"/>
          <w:b w:val="0"/>
          <w:bCs w:val="0"/>
        </w:rPr>
        <w:lastRenderedPageBreak/>
        <w:t>Context for Recommendation</w:t>
      </w:r>
    </w:p>
    <w:p w14:paraId="681CC5C6" w14:textId="1A2933BC" w:rsidR="00917761" w:rsidRPr="00390955" w:rsidRDefault="00917761" w:rsidP="006E47E5">
      <w:r w:rsidRPr="00390955">
        <w:t xml:space="preserve">The Panel </w:t>
      </w:r>
      <w:r w:rsidRPr="00390955">
        <w:rPr>
          <w:bCs/>
        </w:rPr>
        <w:t>s</w:t>
      </w:r>
      <w:r w:rsidRPr="00390955">
        <w:t xml:space="preserve">ecretariat, in accordance with the SAS </w:t>
      </w:r>
      <w:r w:rsidRPr="00390955">
        <w:rPr>
          <w:i/>
          <w:iCs/>
        </w:rPr>
        <w:t>Application and Assessment Guidelines</w:t>
      </w:r>
      <w:r w:rsidRPr="00390955">
        <w:t xml:space="preserve">, usually processes </w:t>
      </w:r>
      <w:r w:rsidR="005A193D">
        <w:t xml:space="preserve">product </w:t>
      </w:r>
      <w:r w:rsidRPr="00390955">
        <w:t xml:space="preserve">deletions </w:t>
      </w:r>
      <w:r w:rsidR="005A193D">
        <w:t xml:space="preserve">requested by </w:t>
      </w:r>
      <w:r w:rsidR="00EE133D">
        <w:t xml:space="preserve">the </w:t>
      </w:r>
      <w:r w:rsidR="005A193D">
        <w:t>sponsor</w:t>
      </w:r>
      <w:r w:rsidRPr="00390955">
        <w:t xml:space="preserve">. This includes consideration of whether appropriate alternative products remain available on the SAS Schedule. </w:t>
      </w:r>
    </w:p>
    <w:p w14:paraId="7D1B8DD9" w14:textId="1358A066" w:rsidR="00BE6B88" w:rsidRDefault="00917761" w:rsidP="006E47E5">
      <w:pPr>
        <w:pStyle w:val="Heading2"/>
        <w:rPr>
          <w:rStyle w:val="Strong"/>
          <w:b w:val="0"/>
          <w:bCs w:val="0"/>
        </w:rPr>
      </w:pPr>
      <w:r w:rsidRPr="00390955">
        <w:rPr>
          <w:rStyle w:val="Strong"/>
          <w:b w:val="0"/>
          <w:bCs w:val="0"/>
        </w:rPr>
        <w:t>Applicant’s Comment</w:t>
      </w:r>
    </w:p>
    <w:p w14:paraId="0055E843" w14:textId="469B84B5" w:rsidR="00372B7A" w:rsidRPr="00372B7A" w:rsidRDefault="00372B7A" w:rsidP="006E47E5">
      <w:r>
        <w:t xml:space="preserve">The applicant </w:t>
      </w:r>
      <w:r w:rsidR="00A87B48">
        <w:t xml:space="preserve">noted </w:t>
      </w:r>
      <w:r>
        <w:t>the recommendation.</w:t>
      </w:r>
    </w:p>
    <w:p w14:paraId="49122240" w14:textId="7426370D" w:rsidR="00BE6B88" w:rsidRPr="006E47E5" w:rsidRDefault="009F5B7B" w:rsidP="006E47E5">
      <w:pPr>
        <w:pStyle w:val="Heading1"/>
        <w:rPr>
          <w:rStyle w:val="Strong"/>
          <w:b w:val="0"/>
          <w:bCs w:val="0"/>
        </w:rPr>
      </w:pPr>
      <w:r w:rsidRPr="00390955">
        <w:br w:type="page"/>
      </w:r>
      <w:bookmarkStart w:id="4" w:name="_Toc173335668"/>
      <w:proofErr w:type="spellStart"/>
      <w:r w:rsidR="00BE6B88" w:rsidRPr="006E47E5">
        <w:rPr>
          <w:rStyle w:val="Strong"/>
          <w:b w:val="0"/>
          <w:bCs w:val="0"/>
        </w:rPr>
        <w:lastRenderedPageBreak/>
        <w:t>Omnigon</w:t>
      </w:r>
      <w:proofErr w:type="spellEnd"/>
      <w:r w:rsidR="00551EB7" w:rsidRPr="006E47E5">
        <w:rPr>
          <w:rStyle w:val="Strong"/>
          <w:b w:val="0"/>
          <w:bCs w:val="0"/>
        </w:rPr>
        <w:t xml:space="preserve"> Total Control </w:t>
      </w:r>
      <w:r w:rsidR="00BE6B88" w:rsidRPr="006E47E5">
        <w:rPr>
          <w:rStyle w:val="Strong"/>
          <w:b w:val="0"/>
          <w:bCs w:val="0"/>
        </w:rPr>
        <w:t>– OG#0</w:t>
      </w:r>
      <w:r w:rsidR="00551EB7" w:rsidRPr="006E47E5">
        <w:rPr>
          <w:rStyle w:val="Strong"/>
          <w:b w:val="0"/>
          <w:bCs w:val="0"/>
        </w:rPr>
        <w:t>4</w:t>
      </w:r>
      <w:r w:rsidR="00BE6B88" w:rsidRPr="006E47E5">
        <w:rPr>
          <w:rStyle w:val="Strong"/>
          <w:b w:val="0"/>
          <w:bCs w:val="0"/>
        </w:rPr>
        <w:t>MAY2024</w:t>
      </w:r>
      <w:bookmarkEnd w:id="4"/>
    </w:p>
    <w:p w14:paraId="57B8BC41" w14:textId="77777777" w:rsidR="00BE6B88" w:rsidRPr="00390955" w:rsidRDefault="00BE6B88" w:rsidP="006E47E5">
      <w:pPr>
        <w:pStyle w:val="Heading2"/>
        <w:rPr>
          <w:rStyle w:val="Strong"/>
          <w:b w:val="0"/>
          <w:bCs w:val="0"/>
        </w:rPr>
      </w:pPr>
      <w:r w:rsidRPr="00390955">
        <w:rPr>
          <w:rStyle w:val="Strong"/>
          <w:b w:val="0"/>
          <w:bCs w:val="0"/>
        </w:rPr>
        <w:t>Proposed Deletion on the Stoma Appliance Scheme</w:t>
      </w:r>
    </w:p>
    <w:p w14:paraId="651ADCA2" w14:textId="39B27397" w:rsidR="00BE6B88" w:rsidRPr="00390955" w:rsidRDefault="00BE6B88" w:rsidP="006E47E5">
      <w:r w:rsidRPr="00390955">
        <w:t xml:space="preserve">The applicant, </w:t>
      </w:r>
      <w:proofErr w:type="spellStart"/>
      <w:r w:rsidRPr="00390955">
        <w:rPr>
          <w:rFonts w:eastAsia="Arial Unicode MS"/>
        </w:rPr>
        <w:t>Omnigon</w:t>
      </w:r>
      <w:proofErr w:type="spellEnd"/>
      <w:r w:rsidRPr="00390955">
        <w:t xml:space="preserve">, sought the deletion of 3 variants from the current listing of </w:t>
      </w:r>
      <w:proofErr w:type="spellStart"/>
      <w:r w:rsidRPr="00390955">
        <w:t>Omnigon</w:t>
      </w:r>
      <w:proofErr w:type="spellEnd"/>
      <w:r w:rsidRPr="00390955">
        <w:t xml:space="preserve"> </w:t>
      </w:r>
      <w:r w:rsidR="00551EB7" w:rsidRPr="00390955">
        <w:t>Total Control</w:t>
      </w:r>
      <w:r w:rsidRPr="00390955">
        <w:t xml:space="preserve"> (SAS Code 9</w:t>
      </w:r>
      <w:r w:rsidR="00551EB7" w:rsidRPr="00390955">
        <w:t>883E)</w:t>
      </w:r>
      <w:r w:rsidRPr="00390955">
        <w:t xml:space="preserve"> in subgroup 9(h) of the Stoma Appliance Scheme (SAS) Schedule, as </w:t>
      </w:r>
      <w:r w:rsidR="005A193D">
        <w:t>they are</w:t>
      </w:r>
      <w:r w:rsidRPr="00390955">
        <w:t xml:space="preserve"> being discontinued. The product, including </w:t>
      </w:r>
      <w:r w:rsidR="003D5541" w:rsidRPr="00390955">
        <w:t>18</w:t>
      </w:r>
      <w:r w:rsidRPr="00390955">
        <w:t xml:space="preserve"> variants, is currently listed at a unit price of $45.15 with a pack size of one and annual maximum quantity of 4 units. </w:t>
      </w:r>
    </w:p>
    <w:p w14:paraId="0DE1CA6B" w14:textId="77777777" w:rsidR="00BE6B88" w:rsidRPr="00390955" w:rsidRDefault="00BE6B88" w:rsidP="006E47E5">
      <w:pPr>
        <w:pStyle w:val="Heading2"/>
        <w:rPr>
          <w:rStyle w:val="Strong"/>
          <w:b w:val="0"/>
          <w:bCs w:val="0"/>
        </w:rPr>
      </w:pPr>
      <w:r w:rsidRPr="00390955">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696"/>
        <w:gridCol w:w="7200"/>
      </w:tblGrid>
      <w:tr w:rsidR="00BE6B88" w:rsidRPr="00390955" w14:paraId="3F253085" w14:textId="77777777" w:rsidTr="006E47E5">
        <w:trPr>
          <w:cnfStyle w:val="100000000000" w:firstRow="1" w:lastRow="0" w:firstColumn="0" w:lastColumn="0" w:oddVBand="0" w:evenVBand="0" w:oddHBand="0" w:evenHBand="0" w:firstRowFirstColumn="0" w:firstRowLastColumn="0" w:lastRowFirstColumn="0" w:lastRowLastColumn="0"/>
          <w:tblHeader/>
        </w:trPr>
        <w:tc>
          <w:tcPr>
            <w:tcW w:w="1696" w:type="dxa"/>
          </w:tcPr>
          <w:p w14:paraId="2A1F1DD3" w14:textId="77777777" w:rsidR="00BE6B88" w:rsidRPr="00390955" w:rsidRDefault="00BE6B88" w:rsidP="006E47E5">
            <w:pPr>
              <w:rPr>
                <w:b w:val="0"/>
              </w:rPr>
            </w:pPr>
            <w:r w:rsidRPr="00390955">
              <w:t>Product Code</w:t>
            </w:r>
          </w:p>
        </w:tc>
        <w:tc>
          <w:tcPr>
            <w:tcW w:w="7200" w:type="dxa"/>
          </w:tcPr>
          <w:p w14:paraId="06C7EEEA" w14:textId="77777777" w:rsidR="00BE6B88" w:rsidRPr="00390955" w:rsidRDefault="00BE6B88" w:rsidP="006E47E5">
            <w:pPr>
              <w:rPr>
                <w:b w:val="0"/>
              </w:rPr>
            </w:pPr>
            <w:r w:rsidRPr="00390955">
              <w:t>Description</w:t>
            </w:r>
          </w:p>
        </w:tc>
      </w:tr>
      <w:tr w:rsidR="00BE6B88" w:rsidRPr="00390955" w14:paraId="7526950D" w14:textId="77777777" w:rsidTr="00103BB6">
        <w:tc>
          <w:tcPr>
            <w:tcW w:w="1696" w:type="dxa"/>
          </w:tcPr>
          <w:p w14:paraId="10C329EC" w14:textId="69166392" w:rsidR="00BE6B88" w:rsidRPr="00103BB6" w:rsidRDefault="002B305E" w:rsidP="006E47E5">
            <w:r w:rsidRPr="00103BB6">
              <w:t>TC</w:t>
            </w:r>
            <w:r w:rsidR="00607E5C" w:rsidRPr="00103BB6">
              <w:t>B710</w:t>
            </w:r>
          </w:p>
        </w:tc>
        <w:tc>
          <w:tcPr>
            <w:tcW w:w="7200" w:type="dxa"/>
          </w:tcPr>
          <w:p w14:paraId="2A2C00C7" w14:textId="018729EE" w:rsidR="00BE6B88" w:rsidRPr="00103BB6" w:rsidRDefault="00723ED5" w:rsidP="006E47E5">
            <w:r w:rsidRPr="00103BB6">
              <w:t>RESTRICTED – Stoma and Hernia Support Belt, universal</w:t>
            </w:r>
            <w:r w:rsidR="00F323B4" w:rsidRPr="00103BB6">
              <w:t xml:space="preserve"> Velcro adjustment, independent panel function, 15cm width, made to measure two panel, R2</w:t>
            </w:r>
          </w:p>
        </w:tc>
      </w:tr>
      <w:tr w:rsidR="00BE6B88" w:rsidRPr="00390955" w14:paraId="56A4698D" w14:textId="77777777" w:rsidTr="00103BB6">
        <w:tc>
          <w:tcPr>
            <w:tcW w:w="1696" w:type="dxa"/>
          </w:tcPr>
          <w:p w14:paraId="64310DDB" w14:textId="64146B7B" w:rsidR="00BE6B88" w:rsidRPr="00103BB6" w:rsidRDefault="00607E5C" w:rsidP="006E47E5">
            <w:r w:rsidRPr="00103BB6">
              <w:t>TCB810</w:t>
            </w:r>
          </w:p>
        </w:tc>
        <w:tc>
          <w:tcPr>
            <w:tcW w:w="7200" w:type="dxa"/>
          </w:tcPr>
          <w:p w14:paraId="48ED6765" w14:textId="70ABE4F6" w:rsidR="00BE6B88" w:rsidRPr="00103BB6" w:rsidRDefault="00221C74" w:rsidP="006E47E5">
            <w:r w:rsidRPr="00103BB6">
              <w:t xml:space="preserve">RESTRICTED – Stoma and Hernia Support Belt, universal Velcro adjustment, independent panel </w:t>
            </w:r>
            <w:proofErr w:type="spellStart"/>
            <w:r w:rsidRPr="00103BB6">
              <w:t>fnction</w:t>
            </w:r>
            <w:proofErr w:type="spellEnd"/>
            <w:r w:rsidRPr="00103BB6">
              <w:t>, 22.5cm width, made to measure three panel, R2</w:t>
            </w:r>
          </w:p>
        </w:tc>
      </w:tr>
      <w:tr w:rsidR="00BE6B88" w:rsidRPr="00390955" w14:paraId="0669F6BC" w14:textId="77777777" w:rsidTr="00103BB6">
        <w:tc>
          <w:tcPr>
            <w:tcW w:w="1696" w:type="dxa"/>
          </w:tcPr>
          <w:p w14:paraId="7C723A95" w14:textId="4953CE5C" w:rsidR="00BE6B88" w:rsidRPr="00103BB6" w:rsidRDefault="00607E5C" w:rsidP="006E47E5">
            <w:r w:rsidRPr="00103BB6">
              <w:t>TCB910</w:t>
            </w:r>
          </w:p>
        </w:tc>
        <w:tc>
          <w:tcPr>
            <w:tcW w:w="7200" w:type="dxa"/>
          </w:tcPr>
          <w:p w14:paraId="453E69B4" w14:textId="1F5798A5" w:rsidR="00BE6B88" w:rsidRPr="00103BB6" w:rsidRDefault="00221C74" w:rsidP="006E47E5">
            <w:r w:rsidRPr="00103BB6">
              <w:t xml:space="preserve">RESTRICTED – Stoma and Hernia Support Belt, universal </w:t>
            </w:r>
            <w:proofErr w:type="spellStart"/>
            <w:r w:rsidR="00170901" w:rsidRPr="00103BB6">
              <w:t>velcro</w:t>
            </w:r>
            <w:proofErr w:type="spellEnd"/>
            <w:r w:rsidR="00170901" w:rsidRPr="00103BB6">
              <w:t xml:space="preserve"> adjustment, independent panel function, 30cm width, made to measure four panel, R2</w:t>
            </w:r>
          </w:p>
        </w:tc>
      </w:tr>
    </w:tbl>
    <w:p w14:paraId="2A2B43B2" w14:textId="77777777" w:rsidR="00BE6B88" w:rsidRPr="00390955" w:rsidRDefault="00BE6B88" w:rsidP="006E47E5">
      <w:pPr>
        <w:pStyle w:val="Heading2"/>
        <w:rPr>
          <w:rStyle w:val="Strong"/>
          <w:b w:val="0"/>
          <w:bCs w:val="0"/>
        </w:rPr>
      </w:pPr>
      <w:r w:rsidRPr="00390955">
        <w:rPr>
          <w:rStyle w:val="Strong"/>
          <w:b w:val="0"/>
          <w:bCs w:val="0"/>
        </w:rPr>
        <w:t>Background</w:t>
      </w:r>
    </w:p>
    <w:p w14:paraId="58D0BC62" w14:textId="77777777" w:rsidR="00BE6B88" w:rsidRPr="00390955" w:rsidRDefault="00BE6B88" w:rsidP="006E47E5">
      <w:r w:rsidRPr="00390955">
        <w:t xml:space="preserve">The products were first listed on the SAS Schedule on 1 April 2011.  </w:t>
      </w:r>
    </w:p>
    <w:p w14:paraId="2ADEDD80" w14:textId="77777777" w:rsidR="00BE6B88" w:rsidRPr="00390955" w:rsidRDefault="00BE6B88" w:rsidP="006E47E5">
      <w:pPr>
        <w:pStyle w:val="Heading2"/>
        <w:rPr>
          <w:rStyle w:val="Strong"/>
          <w:b w:val="0"/>
          <w:bCs w:val="0"/>
        </w:rPr>
      </w:pPr>
      <w:r w:rsidRPr="00390955">
        <w:rPr>
          <w:rStyle w:val="Strong"/>
          <w:b w:val="0"/>
          <w:bCs w:val="0"/>
        </w:rPr>
        <w:t>Financial Analysis</w:t>
      </w:r>
    </w:p>
    <w:p w14:paraId="42E432EB" w14:textId="1710B063" w:rsidR="00BE6B88" w:rsidRPr="00390955" w:rsidRDefault="00BE6B88" w:rsidP="006E47E5">
      <w:r w:rsidRPr="00390955">
        <w:t xml:space="preserve">Substitute products are currently listed in subgroup 9(h) of the SAS Schedule at the same cost and maximum </w:t>
      </w:r>
      <w:r w:rsidR="009F5B7B" w:rsidRPr="00390955">
        <w:t>annual</w:t>
      </w:r>
      <w:r w:rsidRPr="00390955">
        <w:t xml:space="preserve"> quantity. It is unlikely there would be any budgetary impact for the SAS </w:t>
      </w:r>
      <w:proofErr w:type="gramStart"/>
      <w:r w:rsidRPr="00390955">
        <w:t>as a consequence of</w:t>
      </w:r>
      <w:proofErr w:type="gramEnd"/>
      <w:r w:rsidRPr="00390955">
        <w:t xml:space="preserve"> deleting one variant of the product.</w:t>
      </w:r>
    </w:p>
    <w:p w14:paraId="47823CC9" w14:textId="77777777" w:rsidR="00BE6B88" w:rsidRPr="00390955" w:rsidRDefault="00BE6B88" w:rsidP="006E47E5">
      <w:pPr>
        <w:pStyle w:val="Heading2"/>
        <w:rPr>
          <w:rStyle w:val="Strong"/>
          <w:b w:val="0"/>
          <w:bCs w:val="0"/>
        </w:rPr>
      </w:pPr>
      <w:r w:rsidRPr="00390955">
        <w:rPr>
          <w:rStyle w:val="Strong"/>
          <w:b w:val="0"/>
          <w:bCs w:val="0"/>
        </w:rPr>
        <w:t>Recommendation</w:t>
      </w:r>
    </w:p>
    <w:p w14:paraId="6A62B592" w14:textId="0CEC72E6" w:rsidR="00BE6B88" w:rsidRPr="00390955" w:rsidRDefault="00BE6B88" w:rsidP="006E47E5">
      <w:r w:rsidRPr="00390955">
        <w:t xml:space="preserve">As this was an administrative change, this application was considered by the Panel secretariat in line with the SAS </w:t>
      </w:r>
      <w:r w:rsidRPr="00390955">
        <w:rPr>
          <w:i/>
          <w:iCs/>
        </w:rPr>
        <w:t>Application and Assessment Guidelines</w:t>
      </w:r>
      <w:r w:rsidRPr="00390955">
        <w:t xml:space="preserve">. The Panel secretariat </w:t>
      </w:r>
      <w:r w:rsidR="00454FD5" w:rsidRPr="00390955">
        <w:t xml:space="preserve">noted there are </w:t>
      </w:r>
      <w:r w:rsidRPr="00390955">
        <w:t>equivalent products remain</w:t>
      </w:r>
      <w:r w:rsidR="00454FD5" w:rsidRPr="00390955">
        <w:t xml:space="preserve">ing </w:t>
      </w:r>
      <w:r w:rsidRPr="00390955">
        <w:t xml:space="preserve"> on the Schedule</w:t>
      </w:r>
      <w:r w:rsidR="00454FD5" w:rsidRPr="00390955">
        <w:t xml:space="preserve"> and</w:t>
      </w:r>
      <w:r w:rsidRPr="00390955">
        <w:t xml:space="preserve"> recommended the deletion of 3 variants from the product range</w:t>
      </w:r>
      <w:r w:rsidR="009F5B7B" w:rsidRPr="00390955">
        <w:t xml:space="preserve"> </w:t>
      </w:r>
      <w:r w:rsidR="00454FD5" w:rsidRPr="00390955">
        <w:t>(</w:t>
      </w:r>
      <w:r w:rsidR="009F5B7B" w:rsidRPr="00390955">
        <w:t>18 variants</w:t>
      </w:r>
      <w:r w:rsidR="00454FD5" w:rsidRPr="00390955">
        <w:t>)</w:t>
      </w:r>
      <w:r w:rsidR="009F5B7B" w:rsidRPr="00390955">
        <w:t xml:space="preserve"> </w:t>
      </w:r>
      <w:r w:rsidRPr="00390955">
        <w:t xml:space="preserve">for </w:t>
      </w:r>
      <w:proofErr w:type="spellStart"/>
      <w:r w:rsidRPr="00390955">
        <w:t>Omnigon</w:t>
      </w:r>
      <w:proofErr w:type="spellEnd"/>
      <w:r w:rsidRPr="00390955">
        <w:t xml:space="preserve"> </w:t>
      </w:r>
      <w:r w:rsidR="00170901" w:rsidRPr="00390955">
        <w:t xml:space="preserve">Total </w:t>
      </w:r>
      <w:r w:rsidR="007436A4">
        <w:t>C</w:t>
      </w:r>
      <w:r w:rsidR="00170901" w:rsidRPr="00390955">
        <w:t>ontrol</w:t>
      </w:r>
      <w:r w:rsidRPr="00390955">
        <w:t xml:space="preserve"> (SAS</w:t>
      </w:r>
      <w:r w:rsidR="00EE133D">
        <w:t> </w:t>
      </w:r>
      <w:r w:rsidRPr="00390955">
        <w:t xml:space="preserve">Code </w:t>
      </w:r>
      <w:r w:rsidR="00567529" w:rsidRPr="00390955">
        <w:t>9883E</w:t>
      </w:r>
      <w:r w:rsidRPr="00390955">
        <w:t xml:space="preserve">) listed in subgroup 9(h) of the SAS Schedule. </w:t>
      </w:r>
    </w:p>
    <w:p w14:paraId="67DC97F9" w14:textId="5B55721D" w:rsidR="00BE6B88" w:rsidRPr="00390955" w:rsidRDefault="00BE6B88" w:rsidP="006E47E5">
      <w:proofErr w:type="spellStart"/>
      <w:r w:rsidRPr="00390955">
        <w:rPr>
          <w:rFonts w:eastAsia="Arial Unicode MS"/>
        </w:rPr>
        <w:t>Omnigon</w:t>
      </w:r>
      <w:proofErr w:type="spellEnd"/>
      <w:r w:rsidRPr="00390955">
        <w:rPr>
          <w:rFonts w:eastAsia="Arial Unicode MS"/>
        </w:rPr>
        <w:t xml:space="preserve"> </w:t>
      </w:r>
      <w:r w:rsidRPr="00390955">
        <w:t>is to advise stoma associations, ostomates, stomal therapy nurses and the Australian Council of Stoma Associations of the deletion. A period of approximately 6 months from the date of the recommendation (</w:t>
      </w:r>
      <w:r w:rsidR="00327499" w:rsidRPr="00390955">
        <w:t>14</w:t>
      </w:r>
      <w:r w:rsidRPr="00390955">
        <w:t xml:space="preserve"> May 2024) should be given to allow users of the product to seek a suitable alternative and to enable stoma associations to manage their stock levels.</w:t>
      </w:r>
    </w:p>
    <w:p w14:paraId="14BF27EA" w14:textId="77777777" w:rsidR="00BE6B88" w:rsidRPr="00390955" w:rsidRDefault="00BE6B88" w:rsidP="006E47E5">
      <w:pPr>
        <w:pStyle w:val="Heading2"/>
        <w:rPr>
          <w:rStyle w:val="Strong"/>
          <w:b w:val="0"/>
          <w:bCs w:val="0"/>
        </w:rPr>
      </w:pPr>
      <w:r w:rsidRPr="00390955">
        <w:rPr>
          <w:rStyle w:val="Strong"/>
          <w:b w:val="0"/>
          <w:bCs w:val="0"/>
        </w:rPr>
        <w:lastRenderedPageBreak/>
        <w:t>Context for Recommendation</w:t>
      </w:r>
    </w:p>
    <w:p w14:paraId="046B0A89" w14:textId="23F8C24F" w:rsidR="00BE6B88" w:rsidRPr="00390955" w:rsidRDefault="00BE6B88" w:rsidP="006E47E5">
      <w:r w:rsidRPr="00390955">
        <w:t xml:space="preserve">The Panel </w:t>
      </w:r>
      <w:r w:rsidRPr="00390955">
        <w:rPr>
          <w:bCs/>
        </w:rPr>
        <w:t>s</w:t>
      </w:r>
      <w:r w:rsidRPr="00390955">
        <w:t xml:space="preserve">ecretariat, in accordance with the SAS </w:t>
      </w:r>
      <w:r w:rsidRPr="00390955">
        <w:rPr>
          <w:i/>
          <w:iCs/>
        </w:rPr>
        <w:t>Application and Assessment Guidelines</w:t>
      </w:r>
      <w:r w:rsidRPr="00390955">
        <w:t xml:space="preserve">, usually processes </w:t>
      </w:r>
      <w:r w:rsidR="005A193D">
        <w:t xml:space="preserve">product </w:t>
      </w:r>
      <w:r w:rsidRPr="00390955">
        <w:t xml:space="preserve">deletions </w:t>
      </w:r>
      <w:r w:rsidR="005A193D">
        <w:t xml:space="preserve">requested by </w:t>
      </w:r>
      <w:r w:rsidR="00EE133D">
        <w:t xml:space="preserve">the </w:t>
      </w:r>
      <w:r w:rsidR="005A193D">
        <w:t>sponsor</w:t>
      </w:r>
      <w:r w:rsidRPr="00390955">
        <w:t xml:space="preserve">. This includes consideration of whether appropriate alternative products remain available on the SAS Schedule. </w:t>
      </w:r>
    </w:p>
    <w:p w14:paraId="16A11E9D" w14:textId="4A0E176F" w:rsidR="00764F7F" w:rsidRDefault="00BE6B88" w:rsidP="006E47E5">
      <w:pPr>
        <w:pStyle w:val="Heading2"/>
        <w:rPr>
          <w:rStyle w:val="Strong"/>
          <w:b w:val="0"/>
          <w:bCs w:val="0"/>
        </w:rPr>
      </w:pPr>
      <w:r w:rsidRPr="00390955">
        <w:rPr>
          <w:rStyle w:val="Strong"/>
          <w:b w:val="0"/>
          <w:bCs w:val="0"/>
        </w:rPr>
        <w:t>Applicant’s Comment</w:t>
      </w:r>
    </w:p>
    <w:p w14:paraId="10B71363" w14:textId="4F61E4DE" w:rsidR="00372B7A" w:rsidRPr="00372B7A" w:rsidRDefault="00372B7A" w:rsidP="006E47E5">
      <w:r>
        <w:t xml:space="preserve">The applicant </w:t>
      </w:r>
      <w:r w:rsidR="00A87B48">
        <w:t xml:space="preserve">noted </w:t>
      </w:r>
      <w:r>
        <w:t>the recommendation.</w:t>
      </w:r>
    </w:p>
    <w:p w14:paraId="3665D07F" w14:textId="4C53BE2B" w:rsidR="00764F7F" w:rsidRPr="006E47E5" w:rsidRDefault="009F5B7B" w:rsidP="006E47E5">
      <w:pPr>
        <w:pStyle w:val="Heading1"/>
      </w:pPr>
      <w:r w:rsidRPr="00390955">
        <w:rPr>
          <w:rFonts w:ascii="Calibri" w:eastAsia="Times New Roman" w:hAnsi="Calibri" w:cs="Calibri"/>
        </w:rPr>
        <w:br w:type="page"/>
      </w:r>
      <w:bookmarkStart w:id="5" w:name="_Toc120102734"/>
      <w:bookmarkStart w:id="6" w:name="_Toc173335669"/>
      <w:proofErr w:type="spellStart"/>
      <w:r w:rsidR="0026207D" w:rsidRPr="006E47E5">
        <w:lastRenderedPageBreak/>
        <w:t>Omnigon</w:t>
      </w:r>
      <w:proofErr w:type="spellEnd"/>
      <w:r w:rsidR="0026207D" w:rsidRPr="006E47E5">
        <w:t xml:space="preserve"> </w:t>
      </w:r>
      <w:proofErr w:type="spellStart"/>
      <w:r w:rsidR="0026207D" w:rsidRPr="006E47E5">
        <w:t>Qufora</w:t>
      </w:r>
      <w:proofErr w:type="spellEnd"/>
      <w:r w:rsidR="0026207D" w:rsidRPr="006E47E5">
        <w:t xml:space="preserve"> Drainable Bed Bags</w:t>
      </w:r>
      <w:r w:rsidR="00764F7F" w:rsidRPr="006E47E5">
        <w:t xml:space="preserve"> – OG#0</w:t>
      </w:r>
      <w:bookmarkEnd w:id="5"/>
      <w:r w:rsidR="00764F7F" w:rsidRPr="006E47E5">
        <w:t>5MAY2024</w:t>
      </w:r>
      <w:bookmarkEnd w:id="6"/>
    </w:p>
    <w:p w14:paraId="7AFC57D3" w14:textId="77777777" w:rsidR="00764F7F" w:rsidRPr="006E47E5" w:rsidRDefault="00764F7F" w:rsidP="006E47E5">
      <w:pPr>
        <w:pStyle w:val="Heading2"/>
      </w:pPr>
      <w:r w:rsidRPr="006E47E5">
        <w:t>Proposed Listing on the Stoma Appliance Scheme</w:t>
      </w:r>
    </w:p>
    <w:p w14:paraId="3DC222A1" w14:textId="2ECFFD69" w:rsidR="00764F7F" w:rsidRPr="00390955" w:rsidRDefault="00764F7F" w:rsidP="006E47E5">
      <w:r w:rsidRPr="00390955">
        <w:t xml:space="preserve">The applicant, </w:t>
      </w:r>
      <w:proofErr w:type="spellStart"/>
      <w:r w:rsidR="00AF3FE5" w:rsidRPr="00390955">
        <w:t>Omnigon</w:t>
      </w:r>
      <w:proofErr w:type="spellEnd"/>
      <w:r w:rsidRPr="00390955">
        <w:t xml:space="preserve">, sought listing of </w:t>
      </w:r>
      <w:proofErr w:type="spellStart"/>
      <w:r w:rsidR="0050467D" w:rsidRPr="00390955">
        <w:t>Omnigon</w:t>
      </w:r>
      <w:proofErr w:type="spellEnd"/>
      <w:r w:rsidR="0050467D" w:rsidRPr="00390955">
        <w:t xml:space="preserve"> </w:t>
      </w:r>
      <w:proofErr w:type="spellStart"/>
      <w:r w:rsidR="0050467D" w:rsidRPr="00390955">
        <w:t>Qufora</w:t>
      </w:r>
      <w:proofErr w:type="spellEnd"/>
      <w:r w:rsidR="0050467D" w:rsidRPr="00390955">
        <w:t xml:space="preserve"> Drainable Bed Bags</w:t>
      </w:r>
      <w:r w:rsidRPr="00390955">
        <w:rPr>
          <w:rFonts w:eastAsia="Arial Unicode MS"/>
        </w:rPr>
        <w:t xml:space="preserve"> </w:t>
      </w:r>
      <w:r w:rsidRPr="00390955">
        <w:t xml:space="preserve">in subgroup </w:t>
      </w:r>
      <w:r w:rsidR="0050467D" w:rsidRPr="00390955">
        <w:t>9</w:t>
      </w:r>
      <w:r w:rsidRPr="00390955">
        <w:t>(</w:t>
      </w:r>
      <w:proofErr w:type="spellStart"/>
      <w:r w:rsidR="0050467D" w:rsidRPr="00390955">
        <w:t>i</w:t>
      </w:r>
      <w:proofErr w:type="spellEnd"/>
      <w:r w:rsidRPr="00390955">
        <w:t>) of the Stoma Appliance Scheme (SAS) Schedule. The product</w:t>
      </w:r>
      <w:r w:rsidR="00F41811" w:rsidRPr="00390955">
        <w:t>,</w:t>
      </w:r>
      <w:r w:rsidRPr="00390955">
        <w:t xml:space="preserve"> </w:t>
      </w:r>
      <w:r w:rsidR="00F07005" w:rsidRPr="00390955">
        <w:t xml:space="preserve">including </w:t>
      </w:r>
      <w:r w:rsidR="00D67889" w:rsidRPr="00390955">
        <w:t>one</w:t>
      </w:r>
      <w:r w:rsidRPr="00390955">
        <w:t xml:space="preserve"> variant</w:t>
      </w:r>
      <w:r w:rsidR="005A193D">
        <w:t>,</w:t>
      </w:r>
      <w:r w:rsidR="00F07005" w:rsidRPr="00390955">
        <w:t xml:space="preserve"> </w:t>
      </w:r>
      <w:r w:rsidRPr="00390955">
        <w:t>was proposed for listing at a unit price of $</w:t>
      </w:r>
      <w:r w:rsidR="0050467D" w:rsidRPr="00390955">
        <w:t>2.190</w:t>
      </w:r>
      <w:r w:rsidRPr="00390955">
        <w:t xml:space="preserve">, with a </w:t>
      </w:r>
      <w:r w:rsidR="0050467D" w:rsidRPr="00390955">
        <w:t xml:space="preserve">pack size of </w:t>
      </w:r>
      <w:r w:rsidR="009F70ED" w:rsidRPr="00390955">
        <w:t>10</w:t>
      </w:r>
      <w:r w:rsidR="0050467D" w:rsidRPr="00390955">
        <w:t xml:space="preserve"> and a </w:t>
      </w:r>
      <w:r w:rsidRPr="00390955">
        <w:t xml:space="preserve">maximum monthly quantity of </w:t>
      </w:r>
      <w:r w:rsidR="0050467D" w:rsidRPr="00390955">
        <w:t xml:space="preserve">5 </w:t>
      </w:r>
      <w:r w:rsidRPr="00390955">
        <w:t>units.</w:t>
      </w:r>
    </w:p>
    <w:p w14:paraId="5BB74065" w14:textId="77777777" w:rsidR="00764F7F" w:rsidRPr="006E47E5" w:rsidRDefault="00764F7F" w:rsidP="006E47E5">
      <w:pPr>
        <w:pStyle w:val="Heading2"/>
      </w:pPr>
      <w:r w:rsidRPr="006E47E5">
        <w:t>Comparator</w:t>
      </w:r>
    </w:p>
    <w:p w14:paraId="202E4E97" w14:textId="464D9ABB" w:rsidR="00764F7F" w:rsidRPr="00390955" w:rsidRDefault="00764F7F" w:rsidP="006E47E5">
      <w:r w:rsidRPr="00390955">
        <w:t xml:space="preserve">The applicant nominated </w:t>
      </w:r>
      <w:r w:rsidR="0050467D" w:rsidRPr="00390955">
        <w:t xml:space="preserve">B. Braun Australia Pty Ltd </w:t>
      </w:r>
      <w:proofErr w:type="spellStart"/>
      <w:r w:rsidR="0050467D" w:rsidRPr="00390955">
        <w:t>Urimed</w:t>
      </w:r>
      <w:proofErr w:type="spellEnd"/>
      <w:r w:rsidR="0050467D" w:rsidRPr="00390955">
        <w:t xml:space="preserve"> Bag 2L</w:t>
      </w:r>
      <w:r w:rsidRPr="00390955">
        <w:t xml:space="preserve"> </w:t>
      </w:r>
      <w:r w:rsidRPr="00390955">
        <w:rPr>
          <w:rFonts w:eastAsia="Arial Unicode MS"/>
          <w:bCs/>
        </w:rPr>
        <w:t>(</w:t>
      </w:r>
      <w:r w:rsidRPr="00390955">
        <w:t xml:space="preserve">SAS Code </w:t>
      </w:r>
      <w:r w:rsidR="0050467D" w:rsidRPr="00390955">
        <w:t>3951Y</w:t>
      </w:r>
      <w:r w:rsidRPr="00390955">
        <w:t xml:space="preserve">) as the comparator. The </w:t>
      </w:r>
      <w:r w:rsidR="005A193D">
        <w:t xml:space="preserve">comparator </w:t>
      </w:r>
      <w:r w:rsidRPr="00390955">
        <w:t>product</w:t>
      </w:r>
      <w:r w:rsidR="009F5B7B" w:rsidRPr="00390955">
        <w:t>, with one variant</w:t>
      </w:r>
      <w:r w:rsidR="005A193D">
        <w:t>,</w:t>
      </w:r>
      <w:r w:rsidR="009F5B7B" w:rsidRPr="00390955">
        <w:t xml:space="preserve"> </w:t>
      </w:r>
      <w:r w:rsidRPr="00390955">
        <w:t xml:space="preserve">is currently listed in subgroup </w:t>
      </w:r>
      <w:r w:rsidR="0050467D" w:rsidRPr="00390955">
        <w:t>9</w:t>
      </w:r>
      <w:r w:rsidRPr="00390955">
        <w:t>(</w:t>
      </w:r>
      <w:proofErr w:type="spellStart"/>
      <w:r w:rsidR="0050467D" w:rsidRPr="00390955">
        <w:t>i</w:t>
      </w:r>
      <w:proofErr w:type="spellEnd"/>
      <w:r w:rsidRPr="00390955">
        <w:t>) of the SAS Schedule at the unit price of $</w:t>
      </w:r>
      <w:r w:rsidR="0050467D" w:rsidRPr="00390955">
        <w:t>2.190</w:t>
      </w:r>
      <w:r w:rsidRPr="00390955">
        <w:t>, with a</w:t>
      </w:r>
      <w:r w:rsidR="0050467D" w:rsidRPr="00390955">
        <w:t xml:space="preserve"> pack size of 10 and a</w:t>
      </w:r>
      <w:r w:rsidRPr="00390955">
        <w:t xml:space="preserve"> maximum monthly quantity of </w:t>
      </w:r>
      <w:r w:rsidR="003F4014" w:rsidRPr="00390955">
        <w:t>5</w:t>
      </w:r>
      <w:r w:rsidRPr="00390955">
        <w:t xml:space="preserve"> units.</w:t>
      </w:r>
    </w:p>
    <w:p w14:paraId="2B89BFEA" w14:textId="77777777" w:rsidR="00764F7F" w:rsidRPr="006E47E5" w:rsidRDefault="00764F7F" w:rsidP="006E47E5">
      <w:pPr>
        <w:pStyle w:val="Heading2"/>
      </w:pPr>
      <w:r w:rsidRPr="006E47E5">
        <w:t>Background</w:t>
      </w:r>
    </w:p>
    <w:p w14:paraId="5E942B4E" w14:textId="77777777" w:rsidR="00764F7F" w:rsidRPr="00390955" w:rsidRDefault="00764F7F" w:rsidP="006E47E5">
      <w:r w:rsidRPr="00390955">
        <w:t>This was the Stoma Product Assessment Panel’s (the Panel) first consideration of this product.</w:t>
      </w:r>
    </w:p>
    <w:p w14:paraId="7152DB5C" w14:textId="77777777" w:rsidR="00764F7F" w:rsidRPr="006E47E5" w:rsidRDefault="00764F7F" w:rsidP="006E47E5">
      <w:pPr>
        <w:pStyle w:val="Heading2"/>
      </w:pPr>
      <w:r w:rsidRPr="006E47E5">
        <w:t>Clinical Analysis</w:t>
      </w:r>
    </w:p>
    <w:p w14:paraId="12B656C1" w14:textId="6A376ABF" w:rsidR="00764F7F" w:rsidRPr="00390955" w:rsidRDefault="005A193D" w:rsidP="006E47E5">
      <w:bookmarkStart w:id="7" w:name="_Hlk102730555"/>
      <w:r w:rsidRPr="00390955">
        <w:t>The proposed product is an alternative for users requiring a drainable bed bag</w:t>
      </w:r>
      <w:r>
        <w:t xml:space="preserve">. </w:t>
      </w:r>
      <w:r w:rsidR="00764F7F" w:rsidRPr="00390955">
        <w:t>The Panel noted that</w:t>
      </w:r>
      <w:bookmarkEnd w:id="7"/>
      <w:r w:rsidR="00764F7F" w:rsidRPr="00390955">
        <w:t xml:space="preserve"> this </w:t>
      </w:r>
      <w:r w:rsidR="008111FF">
        <w:t xml:space="preserve">was a new application to list a drainable bed bag for use with a urinary catheter. </w:t>
      </w:r>
    </w:p>
    <w:p w14:paraId="782AE72D" w14:textId="04EA97A8" w:rsidR="00764F7F" w:rsidRPr="006E47E5" w:rsidRDefault="00764F7F" w:rsidP="006E47E5">
      <w:pPr>
        <w:pStyle w:val="Heading2"/>
      </w:pPr>
      <w:r w:rsidRPr="006E47E5">
        <w:t xml:space="preserve">Economic </w:t>
      </w:r>
      <w:r w:rsidR="005A193D" w:rsidRPr="006E47E5">
        <w:t xml:space="preserve">and Financial </w:t>
      </w:r>
      <w:r w:rsidRPr="006E47E5">
        <w:t>Analysis</w:t>
      </w:r>
    </w:p>
    <w:p w14:paraId="20F3AAFA" w14:textId="76DEE04D" w:rsidR="00764F7F" w:rsidRPr="00390955" w:rsidRDefault="00764F7F" w:rsidP="006E47E5">
      <w:r w:rsidRPr="00390955">
        <w:t xml:space="preserve">The Panel noted that the listing of this new product at the same price and the same maximum quantity as currently listed products in the same subgroup </w:t>
      </w:r>
      <w:r w:rsidR="005A193D">
        <w:t>is expected to</w:t>
      </w:r>
      <w:r w:rsidR="005A193D" w:rsidRPr="00390955">
        <w:t xml:space="preserve"> </w:t>
      </w:r>
      <w:r w:rsidRPr="00390955">
        <w:t>result in the same monthly cost on the SAS</w:t>
      </w:r>
      <w:r w:rsidR="00C97324" w:rsidRPr="00390955">
        <w:t>.</w:t>
      </w:r>
      <w:r w:rsidR="008111FF">
        <w:t xml:space="preserve"> The Panel noted the product comes in a pack of 10 and recommended the product be supplied bi</w:t>
      </w:r>
      <w:r w:rsidR="005A193D">
        <w:t>-</w:t>
      </w:r>
      <w:r w:rsidR="008111FF">
        <w:t xml:space="preserve">monthly due to the current pack size and maximum quantity. The Panel suggested that the sponsor consider distributing the product to associations in a pack of 5. </w:t>
      </w:r>
    </w:p>
    <w:p w14:paraId="4DD37AFD" w14:textId="77777777" w:rsidR="00764F7F" w:rsidRPr="006E47E5" w:rsidRDefault="00764F7F" w:rsidP="006E47E5">
      <w:pPr>
        <w:pStyle w:val="Heading2"/>
      </w:pPr>
      <w:r w:rsidRPr="006E47E5">
        <w:t>Panel Recommendation</w:t>
      </w:r>
    </w:p>
    <w:p w14:paraId="4522123A" w14:textId="685DAB91" w:rsidR="00764F7F" w:rsidRPr="00390955" w:rsidRDefault="00764F7F" w:rsidP="006E47E5">
      <w:r w:rsidRPr="00390955">
        <w:t>The Panel recommended that the</w:t>
      </w:r>
      <w:r w:rsidR="00700A63" w:rsidRPr="00390955">
        <w:t xml:space="preserve"> </w:t>
      </w:r>
      <w:proofErr w:type="spellStart"/>
      <w:r w:rsidR="00700A63" w:rsidRPr="00390955">
        <w:t>Omnigon</w:t>
      </w:r>
      <w:proofErr w:type="spellEnd"/>
      <w:r w:rsidR="00700A63" w:rsidRPr="00390955">
        <w:t xml:space="preserve"> </w:t>
      </w:r>
      <w:proofErr w:type="spellStart"/>
      <w:r w:rsidR="00700A63" w:rsidRPr="00390955">
        <w:t>Qufora</w:t>
      </w:r>
      <w:proofErr w:type="spellEnd"/>
      <w:r w:rsidR="00700A63" w:rsidRPr="00390955">
        <w:t xml:space="preserve"> Drainable Bed Bags</w:t>
      </w:r>
      <w:r w:rsidRPr="00390955">
        <w:rPr>
          <w:rFonts w:eastAsia="Arial Unicode MS"/>
        </w:rPr>
        <w:t xml:space="preserve"> </w:t>
      </w:r>
      <w:r w:rsidRPr="00390955">
        <w:t xml:space="preserve">be listed in subgroup </w:t>
      </w:r>
      <w:r w:rsidR="00700A63" w:rsidRPr="00390955">
        <w:t>9</w:t>
      </w:r>
      <w:r w:rsidRPr="00390955">
        <w:t>(</w:t>
      </w:r>
      <w:proofErr w:type="spellStart"/>
      <w:r w:rsidR="00700A63" w:rsidRPr="00390955">
        <w:t>i</w:t>
      </w:r>
      <w:proofErr w:type="spellEnd"/>
      <w:r w:rsidRPr="00390955">
        <w:t xml:space="preserve">) of the SAS Schedule with </w:t>
      </w:r>
      <w:r w:rsidR="00D67889" w:rsidRPr="00390955">
        <w:t>one</w:t>
      </w:r>
      <w:r w:rsidRPr="00390955">
        <w:t xml:space="preserve"> variant, at the unit price of $</w:t>
      </w:r>
      <w:r w:rsidR="00700A63" w:rsidRPr="00390955">
        <w:t>2.190</w:t>
      </w:r>
      <w:r w:rsidRPr="00390955">
        <w:t>, with a</w:t>
      </w:r>
      <w:r w:rsidR="00700A63" w:rsidRPr="00390955">
        <w:t xml:space="preserve"> pack size of </w:t>
      </w:r>
      <w:r w:rsidR="009F70ED" w:rsidRPr="00390955">
        <w:t xml:space="preserve">10 </w:t>
      </w:r>
      <w:r w:rsidR="00700A63" w:rsidRPr="00390955">
        <w:t>and a</w:t>
      </w:r>
      <w:r w:rsidRPr="00390955">
        <w:t xml:space="preserve"> maximum monthly quantity of </w:t>
      </w:r>
      <w:r w:rsidR="00700A63" w:rsidRPr="00390955">
        <w:t>5</w:t>
      </w:r>
      <w:r w:rsidRPr="00390955">
        <w:t xml:space="preserve"> units.</w:t>
      </w:r>
    </w:p>
    <w:p w14:paraId="47221E80" w14:textId="77777777" w:rsidR="00764F7F" w:rsidRPr="006E47E5" w:rsidRDefault="00764F7F" w:rsidP="006E47E5">
      <w:pPr>
        <w:pStyle w:val="Heading2"/>
      </w:pPr>
      <w:r w:rsidRPr="006E47E5">
        <w:t>Context for Recommendation</w:t>
      </w:r>
    </w:p>
    <w:p w14:paraId="02F8EFC4" w14:textId="6C8BCCD7" w:rsidR="00764F7F" w:rsidRPr="00390955" w:rsidRDefault="00764F7F" w:rsidP="006E47E5">
      <w:r w:rsidRPr="00390955">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5A193D">
        <w:t>n applicant</w:t>
      </w:r>
      <w:r w:rsidRPr="00390955">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2312EED2" w14:textId="77777777" w:rsidR="00764F7F" w:rsidRPr="006E47E5" w:rsidRDefault="00764F7F" w:rsidP="006E47E5">
      <w:pPr>
        <w:pStyle w:val="Heading2"/>
      </w:pPr>
      <w:r w:rsidRPr="006E47E5">
        <w:lastRenderedPageBreak/>
        <w:t>Applicant’s Comment</w:t>
      </w:r>
    </w:p>
    <w:p w14:paraId="790D0344" w14:textId="250104EE" w:rsidR="00372B7A" w:rsidRPr="00372B7A" w:rsidRDefault="00372B7A" w:rsidP="006E47E5">
      <w:r>
        <w:t xml:space="preserve">The applicant </w:t>
      </w:r>
      <w:r w:rsidR="00A87B48">
        <w:t xml:space="preserve">noted </w:t>
      </w:r>
      <w:r>
        <w:t>the recommendation.</w:t>
      </w:r>
    </w:p>
    <w:p w14:paraId="0CBD3B18" w14:textId="5290BC78" w:rsidR="00076DEF" w:rsidRDefault="00076DEF" w:rsidP="006E47E5">
      <w:r>
        <w:br w:type="page"/>
      </w:r>
    </w:p>
    <w:p w14:paraId="289A55E6" w14:textId="3ED064BB" w:rsidR="00764F7F" w:rsidRPr="00390955" w:rsidRDefault="0026207D" w:rsidP="006E47E5">
      <w:pPr>
        <w:pStyle w:val="Heading1"/>
      </w:pPr>
      <w:bookmarkStart w:id="8" w:name="_Toc173335670"/>
      <w:proofErr w:type="spellStart"/>
      <w:r w:rsidRPr="00390955">
        <w:lastRenderedPageBreak/>
        <w:t>Omnigon</w:t>
      </w:r>
      <w:proofErr w:type="spellEnd"/>
      <w:r w:rsidRPr="00390955">
        <w:t xml:space="preserve"> </w:t>
      </w:r>
      <w:proofErr w:type="spellStart"/>
      <w:r w:rsidRPr="00390955">
        <w:t>Qufora</w:t>
      </w:r>
      <w:proofErr w:type="spellEnd"/>
      <w:r w:rsidRPr="00390955">
        <w:t xml:space="preserve"> </w:t>
      </w:r>
      <w:proofErr w:type="spellStart"/>
      <w:r w:rsidRPr="00390955">
        <w:t>IrriSedo</w:t>
      </w:r>
      <w:proofErr w:type="spellEnd"/>
      <w:r w:rsidR="00764F7F" w:rsidRPr="00390955">
        <w:t xml:space="preserve"> – OG#06MAY2024</w:t>
      </w:r>
      <w:bookmarkEnd w:id="8"/>
    </w:p>
    <w:p w14:paraId="43DE2103" w14:textId="77777777" w:rsidR="00764F7F" w:rsidRPr="006E47E5" w:rsidRDefault="00764F7F" w:rsidP="006E47E5">
      <w:pPr>
        <w:pStyle w:val="Heading2"/>
      </w:pPr>
      <w:r w:rsidRPr="006E47E5">
        <w:t>Proposed Listing on the Stoma Appliance Scheme</w:t>
      </w:r>
    </w:p>
    <w:p w14:paraId="6EBB02C6" w14:textId="2D27877C" w:rsidR="00A43024" w:rsidRPr="00390955" w:rsidRDefault="00764F7F" w:rsidP="006E47E5">
      <w:r w:rsidRPr="00390955">
        <w:t xml:space="preserve">The applicant, </w:t>
      </w:r>
      <w:proofErr w:type="spellStart"/>
      <w:r w:rsidR="0026207D" w:rsidRPr="00390955">
        <w:t>Omnigon</w:t>
      </w:r>
      <w:proofErr w:type="spellEnd"/>
      <w:r w:rsidRPr="00390955">
        <w:t xml:space="preserve">, sought listing of </w:t>
      </w:r>
      <w:proofErr w:type="spellStart"/>
      <w:r w:rsidR="0026207D" w:rsidRPr="00390955">
        <w:t>Omnigon</w:t>
      </w:r>
      <w:proofErr w:type="spellEnd"/>
      <w:r w:rsidR="0026207D" w:rsidRPr="00390955">
        <w:t xml:space="preserve"> </w:t>
      </w:r>
      <w:proofErr w:type="spellStart"/>
      <w:r w:rsidR="0026207D" w:rsidRPr="00390955">
        <w:t>Qufora</w:t>
      </w:r>
      <w:proofErr w:type="spellEnd"/>
      <w:r w:rsidR="0026207D" w:rsidRPr="00390955">
        <w:t xml:space="preserve"> </w:t>
      </w:r>
      <w:proofErr w:type="spellStart"/>
      <w:r w:rsidR="0026207D" w:rsidRPr="00390955">
        <w:t>IrriSedo</w:t>
      </w:r>
      <w:proofErr w:type="spellEnd"/>
      <w:r w:rsidRPr="00390955">
        <w:rPr>
          <w:rFonts w:eastAsia="Arial Unicode MS"/>
        </w:rPr>
        <w:t xml:space="preserve"> </w:t>
      </w:r>
      <w:r w:rsidRPr="00390955">
        <w:t xml:space="preserve">in subgroup </w:t>
      </w:r>
      <w:r w:rsidR="0026207D" w:rsidRPr="00390955">
        <w:t>8</w:t>
      </w:r>
      <w:r w:rsidRPr="00390955">
        <w:t>(</w:t>
      </w:r>
      <w:r w:rsidR="0026207D" w:rsidRPr="00390955">
        <w:t>b</w:t>
      </w:r>
      <w:r w:rsidRPr="00390955">
        <w:t>) of the Stoma Appliance Scheme (SAS) Schedule. The product</w:t>
      </w:r>
      <w:r w:rsidR="005A193D">
        <w:t>,</w:t>
      </w:r>
      <w:r w:rsidRPr="00390955">
        <w:t xml:space="preserve"> </w:t>
      </w:r>
      <w:r w:rsidR="00F07005" w:rsidRPr="00390955">
        <w:t xml:space="preserve">including </w:t>
      </w:r>
      <w:r w:rsidR="0026207D" w:rsidRPr="00390955">
        <w:t>13</w:t>
      </w:r>
      <w:r w:rsidRPr="00390955">
        <w:t xml:space="preserve"> variants</w:t>
      </w:r>
      <w:r w:rsidR="005A193D">
        <w:t>,</w:t>
      </w:r>
      <w:r w:rsidRPr="00390955">
        <w:t xml:space="preserve"> was proposed</w:t>
      </w:r>
      <w:r w:rsidR="008C205D" w:rsidRPr="00390955">
        <w:t xml:space="preserve"> with</w:t>
      </w:r>
      <w:r w:rsidRPr="00390955">
        <w:t xml:space="preserve"> </w:t>
      </w:r>
      <w:r w:rsidR="00A43024" w:rsidRPr="00390955">
        <w:t>the following prices</w:t>
      </w:r>
      <w:r w:rsidR="008C205D" w:rsidRPr="00390955">
        <w:t>,</w:t>
      </w:r>
      <w:r w:rsidR="00A43024" w:rsidRPr="00390955">
        <w:t xml:space="preserve"> maximum </w:t>
      </w:r>
      <w:proofErr w:type="gramStart"/>
      <w:r w:rsidR="00A43024" w:rsidRPr="00390955">
        <w:t>quantities</w:t>
      </w:r>
      <w:proofErr w:type="gramEnd"/>
      <w:r w:rsidR="00A43024" w:rsidRPr="00390955">
        <w:t xml:space="preserve"> and comparator SAS codes</w:t>
      </w:r>
      <w:r w:rsidR="007C0CE6" w:rsidRPr="00390955">
        <w:t>.</w:t>
      </w:r>
      <w:r w:rsidR="00A43024" w:rsidRPr="00390955">
        <w:t xml:space="preserve"> </w:t>
      </w:r>
    </w:p>
    <w:tbl>
      <w:tblPr>
        <w:tblStyle w:val="GridTable1Light"/>
        <w:tblW w:w="0" w:type="auto"/>
        <w:tblLook w:val="0420" w:firstRow="1" w:lastRow="0" w:firstColumn="0" w:lastColumn="0" w:noHBand="0" w:noVBand="1"/>
      </w:tblPr>
      <w:tblGrid>
        <w:gridCol w:w="1442"/>
        <w:gridCol w:w="3374"/>
        <w:gridCol w:w="1033"/>
        <w:gridCol w:w="1612"/>
        <w:gridCol w:w="1555"/>
      </w:tblGrid>
      <w:tr w:rsidR="00A43024" w:rsidRPr="006E47E5" w14:paraId="72933D75" w14:textId="77777777" w:rsidTr="002A5DEA">
        <w:trPr>
          <w:cnfStyle w:val="100000000000" w:firstRow="1" w:lastRow="0" w:firstColumn="0" w:lastColumn="0" w:oddVBand="0" w:evenVBand="0" w:oddHBand="0" w:evenHBand="0" w:firstRowFirstColumn="0" w:firstRowLastColumn="0" w:lastRowFirstColumn="0" w:lastRowLastColumn="0"/>
          <w:tblHeader/>
        </w:trPr>
        <w:tc>
          <w:tcPr>
            <w:tcW w:w="0" w:type="auto"/>
          </w:tcPr>
          <w:p w14:paraId="50715225" w14:textId="6E02A5BE" w:rsidR="00A43024" w:rsidRPr="006E47E5" w:rsidRDefault="00A43024" w:rsidP="006E47E5">
            <w:r w:rsidRPr="006E47E5">
              <w:t>Name</w:t>
            </w:r>
          </w:p>
        </w:tc>
        <w:tc>
          <w:tcPr>
            <w:tcW w:w="0" w:type="auto"/>
          </w:tcPr>
          <w:p w14:paraId="26692624" w14:textId="374CD03E" w:rsidR="00A43024" w:rsidRPr="006E47E5" w:rsidRDefault="00A43024" w:rsidP="006E47E5">
            <w:r w:rsidRPr="006E47E5">
              <w:t>Description</w:t>
            </w:r>
          </w:p>
        </w:tc>
        <w:tc>
          <w:tcPr>
            <w:tcW w:w="0" w:type="auto"/>
          </w:tcPr>
          <w:p w14:paraId="2AE8FE9C" w14:textId="7BD2922F" w:rsidR="00A43024" w:rsidRPr="006E47E5" w:rsidRDefault="00A43024" w:rsidP="006E47E5">
            <w:r w:rsidRPr="006E47E5">
              <w:t>Unit Price</w:t>
            </w:r>
          </w:p>
        </w:tc>
        <w:tc>
          <w:tcPr>
            <w:tcW w:w="0" w:type="auto"/>
          </w:tcPr>
          <w:p w14:paraId="477C5DBE" w14:textId="3370342F" w:rsidR="00A43024" w:rsidRPr="006E47E5" w:rsidRDefault="00A43024" w:rsidP="006E47E5">
            <w:r w:rsidRPr="006E47E5">
              <w:t xml:space="preserve">Proposed </w:t>
            </w:r>
            <w:r w:rsidR="00122B81" w:rsidRPr="006E47E5">
              <w:t>Maximum Annual Quantity</w:t>
            </w:r>
          </w:p>
        </w:tc>
        <w:tc>
          <w:tcPr>
            <w:tcW w:w="0" w:type="auto"/>
          </w:tcPr>
          <w:p w14:paraId="09252F46" w14:textId="715B2CA1" w:rsidR="00A43024" w:rsidRPr="006E47E5" w:rsidRDefault="00A43024" w:rsidP="006E47E5">
            <w:r w:rsidRPr="006E47E5">
              <w:t>Comparator SAS Code</w:t>
            </w:r>
          </w:p>
        </w:tc>
      </w:tr>
      <w:tr w:rsidR="00A11667" w:rsidRPr="005A193D" w14:paraId="51F09C9E" w14:textId="77777777" w:rsidTr="002A5DEA">
        <w:tc>
          <w:tcPr>
            <w:tcW w:w="0" w:type="auto"/>
          </w:tcPr>
          <w:p w14:paraId="15A9B814" w14:textId="4EE7D31C"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w:t>
            </w:r>
            <w:proofErr w:type="spellStart"/>
            <w:r w:rsidRPr="00103BB6">
              <w:t>MiniGo</w:t>
            </w:r>
            <w:proofErr w:type="spellEnd"/>
          </w:p>
        </w:tc>
        <w:tc>
          <w:tcPr>
            <w:tcW w:w="0" w:type="auto"/>
          </w:tcPr>
          <w:p w14:paraId="2B07936F" w14:textId="21D6CCCB"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w:t>
            </w:r>
            <w:proofErr w:type="spellStart"/>
            <w:r w:rsidRPr="00103BB6">
              <w:t>MiniGo</w:t>
            </w:r>
            <w:proofErr w:type="spellEnd"/>
            <w:r w:rsidRPr="00103BB6">
              <w:t xml:space="preserve"> Base set - Kit includes: 1 x soft pump, 15 x cones</w:t>
            </w:r>
          </w:p>
        </w:tc>
        <w:tc>
          <w:tcPr>
            <w:tcW w:w="0" w:type="auto"/>
          </w:tcPr>
          <w:p w14:paraId="5CAFDDB1" w14:textId="19F0296E" w:rsidR="00A11667" w:rsidRPr="00103BB6" w:rsidRDefault="00A11667" w:rsidP="006E47E5">
            <w:r w:rsidRPr="00103BB6">
              <w:t xml:space="preserve">$291.00 </w:t>
            </w:r>
          </w:p>
        </w:tc>
        <w:tc>
          <w:tcPr>
            <w:tcW w:w="0" w:type="auto"/>
          </w:tcPr>
          <w:p w14:paraId="61D8BD5E" w14:textId="575C5639" w:rsidR="00A11667" w:rsidRPr="00103BB6" w:rsidRDefault="00A11667" w:rsidP="006E47E5">
            <w:r w:rsidRPr="00103BB6">
              <w:t>2</w:t>
            </w:r>
          </w:p>
        </w:tc>
        <w:tc>
          <w:tcPr>
            <w:tcW w:w="0" w:type="auto"/>
          </w:tcPr>
          <w:p w14:paraId="52E5B8D5" w14:textId="2F752486" w:rsidR="00A11667" w:rsidRPr="00103BB6" w:rsidRDefault="00A11667" w:rsidP="006E47E5">
            <w:r w:rsidRPr="00103BB6">
              <w:t>80267N</w:t>
            </w:r>
          </w:p>
        </w:tc>
      </w:tr>
      <w:tr w:rsidR="00A11667" w:rsidRPr="005A193D" w14:paraId="2181E17B" w14:textId="77777777" w:rsidTr="002A5DEA">
        <w:tc>
          <w:tcPr>
            <w:tcW w:w="0" w:type="auto"/>
          </w:tcPr>
          <w:p w14:paraId="16B5400E" w14:textId="3B6448D9"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w:t>
            </w:r>
            <w:proofErr w:type="spellStart"/>
            <w:r w:rsidRPr="00103BB6">
              <w:t>MiniGo</w:t>
            </w:r>
            <w:proofErr w:type="spellEnd"/>
          </w:p>
        </w:tc>
        <w:tc>
          <w:tcPr>
            <w:tcW w:w="0" w:type="auto"/>
          </w:tcPr>
          <w:p w14:paraId="426706B8" w14:textId="45A75ADC"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w:t>
            </w:r>
            <w:proofErr w:type="spellStart"/>
            <w:r w:rsidRPr="00103BB6">
              <w:t>MiniGo</w:t>
            </w:r>
            <w:proofErr w:type="spellEnd"/>
            <w:r w:rsidRPr="00103BB6">
              <w:t xml:space="preserve"> Base set - Kit includes: 1 x soft pump, 30 x cones</w:t>
            </w:r>
          </w:p>
        </w:tc>
        <w:tc>
          <w:tcPr>
            <w:tcW w:w="0" w:type="auto"/>
          </w:tcPr>
          <w:p w14:paraId="05798C13" w14:textId="12AA4525" w:rsidR="00A11667" w:rsidRPr="00103BB6" w:rsidRDefault="00A11667" w:rsidP="006E47E5">
            <w:r w:rsidRPr="00103BB6">
              <w:t xml:space="preserve">$533.50 </w:t>
            </w:r>
          </w:p>
        </w:tc>
        <w:tc>
          <w:tcPr>
            <w:tcW w:w="0" w:type="auto"/>
          </w:tcPr>
          <w:p w14:paraId="22FF7677" w14:textId="2377E49C" w:rsidR="00A11667" w:rsidRPr="00103BB6" w:rsidRDefault="00A11667" w:rsidP="006E47E5">
            <w:r w:rsidRPr="00103BB6">
              <w:t>2</w:t>
            </w:r>
          </w:p>
        </w:tc>
        <w:tc>
          <w:tcPr>
            <w:tcW w:w="0" w:type="auto"/>
          </w:tcPr>
          <w:p w14:paraId="3D708A99" w14:textId="3C06F58F" w:rsidR="00A11667" w:rsidRPr="00103BB6" w:rsidRDefault="00A11667" w:rsidP="006E47E5">
            <w:r w:rsidRPr="00103BB6">
              <w:t>80267N</w:t>
            </w:r>
          </w:p>
        </w:tc>
      </w:tr>
      <w:tr w:rsidR="00A11667" w:rsidRPr="005A193D" w14:paraId="5DAF036B" w14:textId="77777777" w:rsidTr="002A5DEA">
        <w:tc>
          <w:tcPr>
            <w:tcW w:w="0" w:type="auto"/>
          </w:tcPr>
          <w:p w14:paraId="0EB3F39E" w14:textId="114B851A"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w:t>
            </w:r>
            <w:proofErr w:type="spellStart"/>
            <w:r w:rsidRPr="00103BB6">
              <w:t>MiniGo</w:t>
            </w:r>
            <w:proofErr w:type="spellEnd"/>
          </w:p>
        </w:tc>
        <w:tc>
          <w:tcPr>
            <w:tcW w:w="0" w:type="auto"/>
          </w:tcPr>
          <w:p w14:paraId="2895B643" w14:textId="6B7B617F"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w:t>
            </w:r>
            <w:proofErr w:type="spellStart"/>
            <w:r w:rsidRPr="00103BB6">
              <w:t>MiniGo</w:t>
            </w:r>
            <w:proofErr w:type="spellEnd"/>
            <w:r w:rsidRPr="00103BB6">
              <w:t xml:space="preserve"> Flex Tubes Accessory set - Includes 15 </w:t>
            </w:r>
            <w:proofErr w:type="spellStart"/>
            <w:r w:rsidRPr="00103BB6">
              <w:t>MiniGo</w:t>
            </w:r>
            <w:proofErr w:type="spellEnd"/>
            <w:r w:rsidRPr="00103BB6">
              <w:t xml:space="preserve"> Flex tubes</w:t>
            </w:r>
          </w:p>
        </w:tc>
        <w:tc>
          <w:tcPr>
            <w:tcW w:w="0" w:type="auto"/>
          </w:tcPr>
          <w:p w14:paraId="127DF538" w14:textId="457A0FFE" w:rsidR="00A11667" w:rsidRPr="00103BB6" w:rsidRDefault="00A11667" w:rsidP="006E47E5">
            <w:r w:rsidRPr="00103BB6">
              <w:t xml:space="preserve">$170.00 </w:t>
            </w:r>
          </w:p>
        </w:tc>
        <w:tc>
          <w:tcPr>
            <w:tcW w:w="0" w:type="auto"/>
          </w:tcPr>
          <w:p w14:paraId="053526C3" w14:textId="77F928E3" w:rsidR="00A11667" w:rsidRPr="00103BB6" w:rsidRDefault="00A11667" w:rsidP="006E47E5">
            <w:r w:rsidRPr="00103BB6">
              <w:t>9</w:t>
            </w:r>
          </w:p>
        </w:tc>
        <w:tc>
          <w:tcPr>
            <w:tcW w:w="0" w:type="auto"/>
          </w:tcPr>
          <w:p w14:paraId="631CA9E8" w14:textId="7207305C" w:rsidR="00A11667" w:rsidRPr="00103BB6" w:rsidRDefault="00A11667" w:rsidP="006E47E5">
            <w:r w:rsidRPr="00103BB6">
              <w:t>80275B</w:t>
            </w:r>
          </w:p>
        </w:tc>
      </w:tr>
      <w:tr w:rsidR="00A11667" w:rsidRPr="005A193D" w14:paraId="43E466D6" w14:textId="77777777" w:rsidTr="002A5DEA">
        <w:tc>
          <w:tcPr>
            <w:tcW w:w="0" w:type="auto"/>
          </w:tcPr>
          <w:p w14:paraId="1E230D6B" w14:textId="25605B35"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w:t>
            </w:r>
          </w:p>
        </w:tc>
        <w:tc>
          <w:tcPr>
            <w:tcW w:w="0" w:type="auto"/>
          </w:tcPr>
          <w:p w14:paraId="41C68AC7" w14:textId="06771FF5"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 Start set - Kit includes: 1 x water bag with pump and water flow regulator, 15 x cones, 1 x hook, 1 x toilet bag for storage</w:t>
            </w:r>
          </w:p>
        </w:tc>
        <w:tc>
          <w:tcPr>
            <w:tcW w:w="0" w:type="auto"/>
          </w:tcPr>
          <w:p w14:paraId="78C6C403" w14:textId="7796109A" w:rsidR="00A11667" w:rsidRPr="00103BB6" w:rsidRDefault="00A11667" w:rsidP="006E47E5">
            <w:r w:rsidRPr="00103BB6">
              <w:t xml:space="preserve">$383.15 </w:t>
            </w:r>
          </w:p>
        </w:tc>
        <w:tc>
          <w:tcPr>
            <w:tcW w:w="0" w:type="auto"/>
          </w:tcPr>
          <w:p w14:paraId="7C5AB17B" w14:textId="030CD32D" w:rsidR="00A11667" w:rsidRPr="00103BB6" w:rsidRDefault="00A11667" w:rsidP="006E47E5">
            <w:r w:rsidRPr="00103BB6">
              <w:t xml:space="preserve">2 </w:t>
            </w:r>
          </w:p>
        </w:tc>
        <w:tc>
          <w:tcPr>
            <w:tcW w:w="0" w:type="auto"/>
          </w:tcPr>
          <w:p w14:paraId="3E57A868" w14:textId="18D72938" w:rsidR="00A11667" w:rsidRPr="00103BB6" w:rsidRDefault="00A11667" w:rsidP="006E47E5">
            <w:r w:rsidRPr="00103BB6">
              <w:t>80267N</w:t>
            </w:r>
          </w:p>
        </w:tc>
      </w:tr>
      <w:tr w:rsidR="00A11667" w:rsidRPr="005A193D" w14:paraId="15C6C42D" w14:textId="77777777" w:rsidTr="002A5DEA">
        <w:tc>
          <w:tcPr>
            <w:tcW w:w="0" w:type="auto"/>
          </w:tcPr>
          <w:p w14:paraId="2C49FD67" w14:textId="7C97C3B0"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w:t>
            </w:r>
          </w:p>
        </w:tc>
        <w:tc>
          <w:tcPr>
            <w:tcW w:w="0" w:type="auto"/>
          </w:tcPr>
          <w:p w14:paraId="2D8B3435" w14:textId="217305B7"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 Cone set - Includes: 15 x cones</w:t>
            </w:r>
          </w:p>
        </w:tc>
        <w:tc>
          <w:tcPr>
            <w:tcW w:w="0" w:type="auto"/>
          </w:tcPr>
          <w:p w14:paraId="505E9C49" w14:textId="64DAB76E" w:rsidR="00A11667" w:rsidRPr="00103BB6" w:rsidRDefault="00A11667" w:rsidP="006E47E5">
            <w:r w:rsidRPr="00103BB6">
              <w:t xml:space="preserve">$360.00 </w:t>
            </w:r>
          </w:p>
        </w:tc>
        <w:tc>
          <w:tcPr>
            <w:tcW w:w="0" w:type="auto"/>
          </w:tcPr>
          <w:p w14:paraId="589E7DDA" w14:textId="36FE48FD" w:rsidR="00A11667" w:rsidRPr="00103BB6" w:rsidRDefault="00A11667" w:rsidP="006E47E5">
            <w:r w:rsidRPr="00103BB6">
              <w:t>3</w:t>
            </w:r>
          </w:p>
        </w:tc>
        <w:tc>
          <w:tcPr>
            <w:tcW w:w="0" w:type="auto"/>
          </w:tcPr>
          <w:p w14:paraId="534EEC29" w14:textId="1154FD1F" w:rsidR="00A11667" w:rsidRPr="00103BB6" w:rsidRDefault="00A11667" w:rsidP="006E47E5">
            <w:r w:rsidRPr="00103BB6">
              <w:t>80273X</w:t>
            </w:r>
          </w:p>
        </w:tc>
      </w:tr>
      <w:tr w:rsidR="00A11667" w:rsidRPr="005A193D" w14:paraId="08636C00" w14:textId="77777777" w:rsidTr="002A5DEA">
        <w:tc>
          <w:tcPr>
            <w:tcW w:w="0" w:type="auto"/>
          </w:tcPr>
          <w:p w14:paraId="0560BFAD" w14:textId="653B230F"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w:t>
            </w:r>
          </w:p>
        </w:tc>
        <w:tc>
          <w:tcPr>
            <w:tcW w:w="0" w:type="auto"/>
          </w:tcPr>
          <w:p w14:paraId="6BA614B4" w14:textId="1FA94665"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 Base set - Kit includes: 1 x water bag with pump and water flow regulator, 15 x cones</w:t>
            </w:r>
          </w:p>
        </w:tc>
        <w:tc>
          <w:tcPr>
            <w:tcW w:w="0" w:type="auto"/>
          </w:tcPr>
          <w:p w14:paraId="5D753AD2" w14:textId="2687569D" w:rsidR="00A11667" w:rsidRPr="00103BB6" w:rsidRDefault="00A11667" w:rsidP="006E47E5">
            <w:r w:rsidRPr="00103BB6">
              <w:t xml:space="preserve">$383.15 </w:t>
            </w:r>
          </w:p>
        </w:tc>
        <w:tc>
          <w:tcPr>
            <w:tcW w:w="0" w:type="auto"/>
          </w:tcPr>
          <w:p w14:paraId="755E66D3" w14:textId="5442F1F8" w:rsidR="00A11667" w:rsidRPr="00103BB6" w:rsidRDefault="00A11667" w:rsidP="006E47E5">
            <w:r w:rsidRPr="00103BB6">
              <w:t xml:space="preserve">9 </w:t>
            </w:r>
          </w:p>
        </w:tc>
        <w:tc>
          <w:tcPr>
            <w:tcW w:w="0" w:type="auto"/>
          </w:tcPr>
          <w:p w14:paraId="419B9301" w14:textId="047F5573" w:rsidR="00A11667" w:rsidRPr="00103BB6" w:rsidRDefault="00A11667" w:rsidP="006E47E5">
            <w:r w:rsidRPr="00103BB6">
              <w:t>80275B</w:t>
            </w:r>
          </w:p>
        </w:tc>
      </w:tr>
      <w:tr w:rsidR="00A11667" w:rsidRPr="005A193D" w14:paraId="5D51275B" w14:textId="77777777" w:rsidTr="002A5DEA">
        <w:tc>
          <w:tcPr>
            <w:tcW w:w="0" w:type="auto"/>
          </w:tcPr>
          <w:p w14:paraId="25E0B180" w14:textId="28BCD47C"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w:t>
            </w:r>
          </w:p>
        </w:tc>
        <w:tc>
          <w:tcPr>
            <w:tcW w:w="0" w:type="auto"/>
          </w:tcPr>
          <w:p w14:paraId="380640F6" w14:textId="784BEAE2"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Flow Base set - Kit includes: 1 x water bag with pump and water flow regulator, 30 x cones</w:t>
            </w:r>
          </w:p>
        </w:tc>
        <w:tc>
          <w:tcPr>
            <w:tcW w:w="0" w:type="auto"/>
          </w:tcPr>
          <w:p w14:paraId="62F6DF74" w14:textId="42C3474A" w:rsidR="00A11667" w:rsidRPr="00103BB6" w:rsidRDefault="00A11667" w:rsidP="006E47E5">
            <w:r w:rsidRPr="00103BB6">
              <w:t xml:space="preserve">$678.03 </w:t>
            </w:r>
          </w:p>
        </w:tc>
        <w:tc>
          <w:tcPr>
            <w:tcW w:w="0" w:type="auto"/>
          </w:tcPr>
          <w:p w14:paraId="33E746EC" w14:textId="27498BB1" w:rsidR="00A11667" w:rsidRPr="00103BB6" w:rsidRDefault="00A11667" w:rsidP="006E47E5">
            <w:r w:rsidRPr="00103BB6">
              <w:t xml:space="preserve">9 </w:t>
            </w:r>
          </w:p>
        </w:tc>
        <w:tc>
          <w:tcPr>
            <w:tcW w:w="0" w:type="auto"/>
          </w:tcPr>
          <w:p w14:paraId="4A98A726" w14:textId="23FDBF52" w:rsidR="00A11667" w:rsidRPr="00103BB6" w:rsidRDefault="00A11667" w:rsidP="006E47E5">
            <w:r w:rsidRPr="00103BB6">
              <w:t>80275B</w:t>
            </w:r>
          </w:p>
        </w:tc>
      </w:tr>
      <w:tr w:rsidR="00A11667" w:rsidRPr="005A193D" w14:paraId="792F7174" w14:textId="77777777" w:rsidTr="002A5DEA">
        <w:tc>
          <w:tcPr>
            <w:tcW w:w="0" w:type="auto"/>
          </w:tcPr>
          <w:p w14:paraId="16A7B6AC" w14:textId="39300AD7"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w:t>
            </w:r>
          </w:p>
        </w:tc>
        <w:tc>
          <w:tcPr>
            <w:tcW w:w="0" w:type="auto"/>
          </w:tcPr>
          <w:p w14:paraId="3B17A24D" w14:textId="2779E509"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 Base set - Kit includes: 1 x control unit, 1 x water bag, 2 x coated balloon catheters, 1 x </w:t>
            </w:r>
            <w:r w:rsidRPr="00103BB6">
              <w:lastRenderedPageBreak/>
              <w:t>tube, 1 x hook, 1 x toilet bag for storage</w:t>
            </w:r>
          </w:p>
        </w:tc>
        <w:tc>
          <w:tcPr>
            <w:tcW w:w="0" w:type="auto"/>
          </w:tcPr>
          <w:p w14:paraId="14BA3832" w14:textId="017A4694" w:rsidR="00A11667" w:rsidRPr="00103BB6" w:rsidRDefault="00A11667" w:rsidP="006E47E5">
            <w:r w:rsidRPr="00103BB6">
              <w:lastRenderedPageBreak/>
              <w:t xml:space="preserve">$234.75 </w:t>
            </w:r>
          </w:p>
        </w:tc>
        <w:tc>
          <w:tcPr>
            <w:tcW w:w="0" w:type="auto"/>
          </w:tcPr>
          <w:p w14:paraId="470A8FEF" w14:textId="4B80BB8C" w:rsidR="00A11667" w:rsidRPr="00103BB6" w:rsidRDefault="00A11667" w:rsidP="006E47E5">
            <w:r w:rsidRPr="00103BB6">
              <w:t xml:space="preserve">2 </w:t>
            </w:r>
          </w:p>
        </w:tc>
        <w:tc>
          <w:tcPr>
            <w:tcW w:w="0" w:type="auto"/>
          </w:tcPr>
          <w:p w14:paraId="7B409F62" w14:textId="58A17C83" w:rsidR="00A11667" w:rsidRPr="00103BB6" w:rsidRDefault="00A11667" w:rsidP="006E47E5">
            <w:r w:rsidRPr="00103BB6">
              <w:t>80267N</w:t>
            </w:r>
          </w:p>
        </w:tc>
      </w:tr>
      <w:tr w:rsidR="00A11667" w:rsidRPr="005A193D" w14:paraId="6011A686" w14:textId="77777777" w:rsidTr="002A5DEA">
        <w:tc>
          <w:tcPr>
            <w:tcW w:w="0" w:type="auto"/>
          </w:tcPr>
          <w:p w14:paraId="0ADF74F2" w14:textId="031CAACF"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w:t>
            </w:r>
          </w:p>
        </w:tc>
        <w:tc>
          <w:tcPr>
            <w:tcW w:w="0" w:type="auto"/>
          </w:tcPr>
          <w:p w14:paraId="39961F49" w14:textId="1CA920B9"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 Base set - Kit includes: 1 x control unit, 1 x water bag, 15 x coated balloon catheters, 1 x tube, 1 x hook, 1 x toilet bag for storage</w:t>
            </w:r>
          </w:p>
        </w:tc>
        <w:tc>
          <w:tcPr>
            <w:tcW w:w="0" w:type="auto"/>
          </w:tcPr>
          <w:p w14:paraId="4F3B1646" w14:textId="630B0405" w:rsidR="00A11667" w:rsidRPr="00103BB6" w:rsidRDefault="00A11667" w:rsidP="006E47E5">
            <w:r w:rsidRPr="00103BB6">
              <w:t xml:space="preserve">$531.23 </w:t>
            </w:r>
          </w:p>
        </w:tc>
        <w:tc>
          <w:tcPr>
            <w:tcW w:w="0" w:type="auto"/>
          </w:tcPr>
          <w:p w14:paraId="28D264B5" w14:textId="24A7D72F" w:rsidR="00A11667" w:rsidRPr="00103BB6" w:rsidRDefault="00A11667" w:rsidP="006E47E5">
            <w:r w:rsidRPr="00103BB6">
              <w:t xml:space="preserve">2 </w:t>
            </w:r>
          </w:p>
        </w:tc>
        <w:tc>
          <w:tcPr>
            <w:tcW w:w="0" w:type="auto"/>
          </w:tcPr>
          <w:p w14:paraId="2A6E2F19" w14:textId="4632919E" w:rsidR="00A11667" w:rsidRPr="00103BB6" w:rsidRDefault="00A11667" w:rsidP="006E47E5">
            <w:r w:rsidRPr="00103BB6">
              <w:t>80267N</w:t>
            </w:r>
          </w:p>
        </w:tc>
      </w:tr>
      <w:tr w:rsidR="00A11667" w:rsidRPr="005A193D" w14:paraId="72653BBE" w14:textId="77777777" w:rsidTr="002A5DEA">
        <w:tc>
          <w:tcPr>
            <w:tcW w:w="0" w:type="auto"/>
          </w:tcPr>
          <w:p w14:paraId="142F00DC" w14:textId="7DD177D3"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w:t>
            </w:r>
          </w:p>
        </w:tc>
        <w:tc>
          <w:tcPr>
            <w:tcW w:w="0" w:type="auto"/>
          </w:tcPr>
          <w:p w14:paraId="6A40BDD4" w14:textId="64671A9C"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 Catheter set - Kit includes: 15 x coated balloon catheters</w:t>
            </w:r>
          </w:p>
        </w:tc>
        <w:tc>
          <w:tcPr>
            <w:tcW w:w="0" w:type="auto"/>
          </w:tcPr>
          <w:p w14:paraId="50BF59E9" w14:textId="16234BE7" w:rsidR="00A11667" w:rsidRPr="00103BB6" w:rsidRDefault="00A11667" w:rsidP="006E47E5">
            <w:r w:rsidRPr="00103BB6">
              <w:t xml:space="preserve">$361.05 </w:t>
            </w:r>
          </w:p>
        </w:tc>
        <w:tc>
          <w:tcPr>
            <w:tcW w:w="0" w:type="auto"/>
          </w:tcPr>
          <w:p w14:paraId="57E92F10" w14:textId="55F6DA13" w:rsidR="00A11667" w:rsidRPr="00103BB6" w:rsidRDefault="00A11667" w:rsidP="006E47E5">
            <w:r w:rsidRPr="00103BB6">
              <w:t xml:space="preserve">3 </w:t>
            </w:r>
          </w:p>
        </w:tc>
        <w:tc>
          <w:tcPr>
            <w:tcW w:w="0" w:type="auto"/>
          </w:tcPr>
          <w:p w14:paraId="27BF567A" w14:textId="1D09470C" w:rsidR="00A11667" w:rsidRPr="00103BB6" w:rsidRDefault="00A11667" w:rsidP="006E47E5">
            <w:r w:rsidRPr="00103BB6">
              <w:t>80273X</w:t>
            </w:r>
          </w:p>
        </w:tc>
      </w:tr>
      <w:tr w:rsidR="00A11667" w:rsidRPr="005A193D" w14:paraId="57526D2C" w14:textId="77777777" w:rsidTr="002A5DEA">
        <w:tc>
          <w:tcPr>
            <w:tcW w:w="0" w:type="auto"/>
          </w:tcPr>
          <w:p w14:paraId="56FB1230" w14:textId="67EED56F"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w:t>
            </w:r>
          </w:p>
        </w:tc>
        <w:tc>
          <w:tcPr>
            <w:tcW w:w="0" w:type="auto"/>
          </w:tcPr>
          <w:p w14:paraId="78F598F2" w14:textId="1B208588"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 </w:t>
            </w:r>
            <w:proofErr w:type="spellStart"/>
            <w:r w:rsidRPr="00103BB6">
              <w:t>Accesssory</w:t>
            </w:r>
            <w:proofErr w:type="spellEnd"/>
            <w:r w:rsidRPr="00103BB6">
              <w:t xml:space="preserve"> set - Kit includes: 1 x water bag, 15 x coated balloon catheters, 1 x tube</w:t>
            </w:r>
          </w:p>
        </w:tc>
        <w:tc>
          <w:tcPr>
            <w:tcW w:w="0" w:type="auto"/>
          </w:tcPr>
          <w:p w14:paraId="00F97022" w14:textId="56B92648" w:rsidR="00A11667" w:rsidRPr="00103BB6" w:rsidRDefault="00A11667" w:rsidP="006E47E5">
            <w:r w:rsidRPr="00103BB6">
              <w:t xml:space="preserve">$396.53 </w:t>
            </w:r>
          </w:p>
        </w:tc>
        <w:tc>
          <w:tcPr>
            <w:tcW w:w="0" w:type="auto"/>
          </w:tcPr>
          <w:p w14:paraId="7C4F7156" w14:textId="7A18E6FC" w:rsidR="00A11667" w:rsidRPr="00103BB6" w:rsidRDefault="00A11667" w:rsidP="006E47E5">
            <w:r w:rsidRPr="00103BB6">
              <w:t xml:space="preserve">9 </w:t>
            </w:r>
          </w:p>
        </w:tc>
        <w:tc>
          <w:tcPr>
            <w:tcW w:w="0" w:type="auto"/>
          </w:tcPr>
          <w:p w14:paraId="0EBBD7CC" w14:textId="07F75960" w:rsidR="00A11667" w:rsidRPr="00103BB6" w:rsidRDefault="00A11667" w:rsidP="006E47E5">
            <w:r w:rsidRPr="00103BB6">
              <w:t>80275B</w:t>
            </w:r>
          </w:p>
        </w:tc>
      </w:tr>
      <w:tr w:rsidR="00A11667" w:rsidRPr="005A193D" w14:paraId="1F6E7456" w14:textId="77777777" w:rsidTr="002A5DEA">
        <w:tc>
          <w:tcPr>
            <w:tcW w:w="0" w:type="auto"/>
          </w:tcPr>
          <w:p w14:paraId="04E8AA52" w14:textId="507EF6F0"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w:t>
            </w:r>
          </w:p>
        </w:tc>
        <w:tc>
          <w:tcPr>
            <w:tcW w:w="0" w:type="auto"/>
          </w:tcPr>
          <w:p w14:paraId="6CDAC2EF" w14:textId="5AFB399C"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 </w:t>
            </w:r>
            <w:proofErr w:type="spellStart"/>
            <w:r w:rsidRPr="00103BB6">
              <w:t>Accesssory</w:t>
            </w:r>
            <w:proofErr w:type="spellEnd"/>
            <w:r w:rsidRPr="00103BB6">
              <w:t xml:space="preserve"> set - Kit includes: 1 x water bag, 30 x coated balloon catheters, 1 x tube</w:t>
            </w:r>
          </w:p>
        </w:tc>
        <w:tc>
          <w:tcPr>
            <w:tcW w:w="0" w:type="auto"/>
          </w:tcPr>
          <w:p w14:paraId="1F753F0A" w14:textId="2780C100" w:rsidR="00A11667" w:rsidRPr="00103BB6" w:rsidRDefault="00A11667" w:rsidP="006E47E5">
            <w:r w:rsidRPr="00103BB6">
              <w:t xml:space="preserve">$688.70 </w:t>
            </w:r>
          </w:p>
        </w:tc>
        <w:tc>
          <w:tcPr>
            <w:tcW w:w="0" w:type="auto"/>
          </w:tcPr>
          <w:p w14:paraId="700031FB" w14:textId="28625AD1" w:rsidR="00A11667" w:rsidRPr="00103BB6" w:rsidRDefault="00A11667" w:rsidP="006E47E5">
            <w:r w:rsidRPr="00103BB6">
              <w:t xml:space="preserve">9 </w:t>
            </w:r>
          </w:p>
        </w:tc>
        <w:tc>
          <w:tcPr>
            <w:tcW w:w="0" w:type="auto"/>
          </w:tcPr>
          <w:p w14:paraId="528A51BC" w14:textId="372C6C53" w:rsidR="00A11667" w:rsidRPr="00103BB6" w:rsidRDefault="00A11667" w:rsidP="006E47E5">
            <w:r w:rsidRPr="00103BB6">
              <w:t>80275B</w:t>
            </w:r>
          </w:p>
        </w:tc>
      </w:tr>
      <w:tr w:rsidR="00A11667" w:rsidRPr="005A193D" w14:paraId="14994615" w14:textId="77777777" w:rsidTr="002A5DEA">
        <w:tc>
          <w:tcPr>
            <w:tcW w:w="0" w:type="auto"/>
          </w:tcPr>
          <w:p w14:paraId="6932FF49" w14:textId="31D43971"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w:t>
            </w:r>
          </w:p>
        </w:tc>
        <w:tc>
          <w:tcPr>
            <w:tcW w:w="0" w:type="auto"/>
          </w:tcPr>
          <w:p w14:paraId="647871B4" w14:textId="7D61C3E0" w:rsidR="00A11667" w:rsidRPr="00103BB6" w:rsidRDefault="00A11667" w:rsidP="006E47E5">
            <w:proofErr w:type="spellStart"/>
            <w:r w:rsidRPr="00103BB6">
              <w:t>Omnigon</w:t>
            </w:r>
            <w:proofErr w:type="spellEnd"/>
            <w:r w:rsidRPr="00103BB6">
              <w:t xml:space="preserve"> </w:t>
            </w:r>
            <w:proofErr w:type="spellStart"/>
            <w:r w:rsidRPr="00103BB6">
              <w:t>Qufora</w:t>
            </w:r>
            <w:proofErr w:type="spellEnd"/>
            <w:r w:rsidRPr="00103BB6">
              <w:t xml:space="preserve"> </w:t>
            </w:r>
            <w:proofErr w:type="spellStart"/>
            <w:r w:rsidRPr="00103BB6">
              <w:t>IrriSedo</w:t>
            </w:r>
            <w:proofErr w:type="spellEnd"/>
            <w:r w:rsidRPr="00103BB6">
              <w:t xml:space="preserve"> Klick Tube - Kit includes: 1 x Klick tube</w:t>
            </w:r>
          </w:p>
        </w:tc>
        <w:tc>
          <w:tcPr>
            <w:tcW w:w="0" w:type="auto"/>
          </w:tcPr>
          <w:p w14:paraId="7BAEEC97" w14:textId="64BF9E03" w:rsidR="00A11667" w:rsidRPr="00103BB6" w:rsidRDefault="00A11667" w:rsidP="006E47E5">
            <w:r w:rsidRPr="00103BB6">
              <w:t xml:space="preserve">$28.00 </w:t>
            </w:r>
          </w:p>
        </w:tc>
        <w:tc>
          <w:tcPr>
            <w:tcW w:w="0" w:type="auto"/>
          </w:tcPr>
          <w:p w14:paraId="00B753C5" w14:textId="6042D4C6" w:rsidR="00A11667" w:rsidRPr="00103BB6" w:rsidRDefault="00A11667" w:rsidP="006E47E5">
            <w:r w:rsidRPr="00103BB6">
              <w:t xml:space="preserve">4 </w:t>
            </w:r>
          </w:p>
        </w:tc>
        <w:tc>
          <w:tcPr>
            <w:tcW w:w="0" w:type="auto"/>
          </w:tcPr>
          <w:p w14:paraId="14156A3C" w14:textId="3E448BB0" w:rsidR="00A11667" w:rsidRPr="00103BB6" w:rsidRDefault="00A11667" w:rsidP="006E47E5">
            <w:r w:rsidRPr="00103BB6">
              <w:t>80275B</w:t>
            </w:r>
          </w:p>
        </w:tc>
      </w:tr>
    </w:tbl>
    <w:p w14:paraId="4D09B88A" w14:textId="77777777" w:rsidR="00764F7F" w:rsidRPr="006E47E5" w:rsidRDefault="00764F7F" w:rsidP="006E47E5">
      <w:pPr>
        <w:pStyle w:val="Heading2"/>
      </w:pPr>
      <w:r w:rsidRPr="006E47E5">
        <w:t>Comparator</w:t>
      </w:r>
    </w:p>
    <w:p w14:paraId="08F97089" w14:textId="4A3E34EA" w:rsidR="00764F7F" w:rsidRPr="00390955" w:rsidRDefault="00764F7F" w:rsidP="006E47E5">
      <w:r w:rsidRPr="00390955">
        <w:t xml:space="preserve">The applicant nominated </w:t>
      </w:r>
      <w:r w:rsidR="0026207D" w:rsidRPr="00390955">
        <w:t xml:space="preserve">Coloplast </w:t>
      </w:r>
      <w:proofErr w:type="spellStart"/>
      <w:r w:rsidR="0026207D" w:rsidRPr="00390955">
        <w:t>Peristeen</w:t>
      </w:r>
      <w:proofErr w:type="spellEnd"/>
      <w:r w:rsidR="0026207D" w:rsidRPr="00390955">
        <w:t xml:space="preserve"> Plus</w:t>
      </w:r>
      <w:r w:rsidRPr="00390955">
        <w:t xml:space="preserve"> as the comparator. </w:t>
      </w:r>
      <w:r w:rsidR="008C205D" w:rsidRPr="00390955">
        <w:t xml:space="preserve">The </w:t>
      </w:r>
      <w:r w:rsidR="005A193D">
        <w:t xml:space="preserve">comparator </w:t>
      </w:r>
      <w:r w:rsidR="008C205D" w:rsidRPr="00390955">
        <w:t>SAS codes are listed in the above</w:t>
      </w:r>
      <w:r w:rsidR="007C0CE6" w:rsidRPr="00390955">
        <w:t xml:space="preserve"> and below</w:t>
      </w:r>
      <w:r w:rsidR="008C205D" w:rsidRPr="00390955">
        <w:t xml:space="preserve"> table</w:t>
      </w:r>
      <w:r w:rsidR="007C0CE6" w:rsidRPr="00390955">
        <w:t>s</w:t>
      </w:r>
      <w:r w:rsidR="008C205D" w:rsidRPr="00390955">
        <w:t xml:space="preserve">. </w:t>
      </w:r>
      <w:r w:rsidRPr="00390955">
        <w:t>The product</w:t>
      </w:r>
      <w:r w:rsidR="008C205D" w:rsidRPr="00390955">
        <w:t>s</w:t>
      </w:r>
      <w:r w:rsidRPr="00390955">
        <w:t xml:space="preserve"> </w:t>
      </w:r>
      <w:r w:rsidR="008C205D" w:rsidRPr="00390955">
        <w:t xml:space="preserve">are </w:t>
      </w:r>
      <w:r w:rsidRPr="00390955">
        <w:t>currently listed in subgroup</w:t>
      </w:r>
      <w:r w:rsidR="00EE133D">
        <w:t> </w:t>
      </w:r>
      <w:r w:rsidR="002B4A75" w:rsidRPr="00390955">
        <w:t>8</w:t>
      </w:r>
      <w:r w:rsidRPr="00390955">
        <w:t>(</w:t>
      </w:r>
      <w:r w:rsidR="002B4A75" w:rsidRPr="00390955">
        <w:t>b</w:t>
      </w:r>
      <w:r w:rsidRPr="00390955">
        <w:t>) of the SAS Schedule at</w:t>
      </w:r>
      <w:r w:rsidR="00EE395A" w:rsidRPr="00390955">
        <w:t xml:space="preserve"> the following </w:t>
      </w:r>
      <w:r w:rsidRPr="00390955">
        <w:t>unit price</w:t>
      </w:r>
      <w:r w:rsidR="00EE395A" w:rsidRPr="00390955">
        <w:t xml:space="preserve">s and </w:t>
      </w:r>
      <w:r w:rsidRPr="00390955">
        <w:t>maximum monthly quantit</w:t>
      </w:r>
      <w:r w:rsidR="00EE395A" w:rsidRPr="00390955">
        <w:t>ies.</w:t>
      </w:r>
    </w:p>
    <w:tbl>
      <w:tblPr>
        <w:tblStyle w:val="GridTable1Light"/>
        <w:tblW w:w="9121" w:type="dxa"/>
        <w:tblLook w:val="0420" w:firstRow="1" w:lastRow="0" w:firstColumn="0" w:lastColumn="0" w:noHBand="0" w:noVBand="1"/>
      </w:tblPr>
      <w:tblGrid>
        <w:gridCol w:w="1782"/>
        <w:gridCol w:w="5221"/>
        <w:gridCol w:w="885"/>
        <w:gridCol w:w="1233"/>
      </w:tblGrid>
      <w:tr w:rsidR="00246CF5" w:rsidRPr="006E47E5" w14:paraId="638A8745" w14:textId="77777777" w:rsidTr="002A5DEA">
        <w:trPr>
          <w:cnfStyle w:val="100000000000" w:firstRow="1" w:lastRow="0" w:firstColumn="0" w:lastColumn="0" w:oddVBand="0" w:evenVBand="0" w:oddHBand="0" w:evenHBand="0" w:firstRowFirstColumn="0" w:firstRowLastColumn="0" w:lastRowFirstColumn="0" w:lastRowLastColumn="0"/>
          <w:trHeight w:val="1025"/>
          <w:tblHeader/>
        </w:trPr>
        <w:tc>
          <w:tcPr>
            <w:tcW w:w="1809" w:type="dxa"/>
          </w:tcPr>
          <w:p w14:paraId="0771FA68" w14:textId="138DA832" w:rsidR="00246CF5" w:rsidRPr="006E47E5" w:rsidRDefault="00246CF5" w:rsidP="006E47E5">
            <w:r w:rsidRPr="006E47E5">
              <w:t>Name</w:t>
            </w:r>
            <w:r w:rsidR="00205FC6" w:rsidRPr="006E47E5">
              <w:t xml:space="preserve"> and SAS Code</w:t>
            </w:r>
          </w:p>
        </w:tc>
        <w:tc>
          <w:tcPr>
            <w:tcW w:w="5387" w:type="dxa"/>
          </w:tcPr>
          <w:p w14:paraId="3AA01C02" w14:textId="77777777" w:rsidR="00246CF5" w:rsidRPr="006E47E5" w:rsidRDefault="00246CF5" w:rsidP="006E47E5">
            <w:r w:rsidRPr="006E47E5">
              <w:t>Description</w:t>
            </w:r>
          </w:p>
        </w:tc>
        <w:tc>
          <w:tcPr>
            <w:tcW w:w="850" w:type="dxa"/>
          </w:tcPr>
          <w:p w14:paraId="2B5F435B" w14:textId="77777777" w:rsidR="00246CF5" w:rsidRPr="006E47E5" w:rsidRDefault="00246CF5" w:rsidP="006E47E5">
            <w:r w:rsidRPr="006E47E5">
              <w:t>Unit Price</w:t>
            </w:r>
          </w:p>
        </w:tc>
        <w:tc>
          <w:tcPr>
            <w:tcW w:w="1075" w:type="dxa"/>
          </w:tcPr>
          <w:p w14:paraId="00A7D09B" w14:textId="4F80C28F" w:rsidR="00246CF5" w:rsidRPr="006E47E5" w:rsidRDefault="00246CF5" w:rsidP="006E47E5">
            <w:r w:rsidRPr="006E47E5">
              <w:t>Maximum Annual Quantity</w:t>
            </w:r>
          </w:p>
        </w:tc>
      </w:tr>
      <w:tr w:rsidR="00246CF5" w:rsidRPr="006E47E5" w14:paraId="0C7D95A8" w14:textId="77777777" w:rsidTr="002A5DEA">
        <w:trPr>
          <w:trHeight w:val="265"/>
        </w:trPr>
        <w:tc>
          <w:tcPr>
            <w:tcW w:w="1809" w:type="dxa"/>
          </w:tcPr>
          <w:p w14:paraId="547451A2" w14:textId="4B13EA6B" w:rsidR="00246CF5" w:rsidRPr="006E47E5" w:rsidRDefault="00205A31" w:rsidP="006E47E5">
            <w:r w:rsidRPr="006E47E5">
              <w:t xml:space="preserve">Coloplast </w:t>
            </w:r>
            <w:proofErr w:type="spellStart"/>
            <w:r w:rsidRPr="006E47E5">
              <w:t>Peristeen</w:t>
            </w:r>
            <w:proofErr w:type="spellEnd"/>
            <w:r w:rsidRPr="006E47E5">
              <w:t xml:space="preserve"> Plus system </w:t>
            </w:r>
            <w:r w:rsidR="00205FC6" w:rsidRPr="006E47E5">
              <w:t>–</w:t>
            </w:r>
            <w:r w:rsidRPr="006E47E5">
              <w:t xml:space="preserve"> cone</w:t>
            </w:r>
            <w:r w:rsidR="00205FC6" w:rsidRPr="006E47E5">
              <w:t xml:space="preserve"> - 80267N</w:t>
            </w:r>
          </w:p>
        </w:tc>
        <w:tc>
          <w:tcPr>
            <w:tcW w:w="5387" w:type="dxa"/>
          </w:tcPr>
          <w:p w14:paraId="0D6C9F74" w14:textId="32DD135E" w:rsidR="00246CF5" w:rsidRPr="006E47E5" w:rsidRDefault="00205A31" w:rsidP="006E47E5">
            <w:r w:rsidRPr="006E47E5">
              <w:t>RESTRICTED Includes the following: 1 x screw top including lid to connect control unit to water bag, 1 x 1L water bag with temperature indicator, 1 x control unit, 1 x tube, 2 x coated rectal cone catheters, 2 x straps to secure the system while being used, 1 x toiletry bag for system storage., R4</w:t>
            </w:r>
          </w:p>
        </w:tc>
        <w:tc>
          <w:tcPr>
            <w:tcW w:w="850" w:type="dxa"/>
          </w:tcPr>
          <w:p w14:paraId="1B2DD253" w14:textId="582017DE" w:rsidR="00246CF5" w:rsidRPr="006E47E5" w:rsidRDefault="00205A31" w:rsidP="006E47E5">
            <w:r w:rsidRPr="006E47E5">
              <w:t>234.75</w:t>
            </w:r>
          </w:p>
        </w:tc>
        <w:tc>
          <w:tcPr>
            <w:tcW w:w="1075" w:type="dxa"/>
          </w:tcPr>
          <w:p w14:paraId="47EA81EF" w14:textId="31E226D6" w:rsidR="00246CF5" w:rsidRPr="006E47E5" w:rsidRDefault="00205A31" w:rsidP="006E47E5">
            <w:r w:rsidRPr="006E47E5">
              <w:t>2a</w:t>
            </w:r>
          </w:p>
        </w:tc>
      </w:tr>
      <w:tr w:rsidR="00246CF5" w:rsidRPr="006E47E5" w14:paraId="5B49D1E3" w14:textId="77777777" w:rsidTr="002A5DEA">
        <w:trPr>
          <w:trHeight w:val="247"/>
        </w:trPr>
        <w:tc>
          <w:tcPr>
            <w:tcW w:w="1809" w:type="dxa"/>
          </w:tcPr>
          <w:p w14:paraId="48E30EB2" w14:textId="3D383031" w:rsidR="00246CF5" w:rsidRPr="006E47E5" w:rsidRDefault="00205A31" w:rsidP="006E47E5">
            <w:r w:rsidRPr="006E47E5">
              <w:lastRenderedPageBreak/>
              <w:t xml:space="preserve">Coloplast </w:t>
            </w:r>
            <w:proofErr w:type="spellStart"/>
            <w:r w:rsidRPr="006E47E5">
              <w:t>Peristeen</w:t>
            </w:r>
            <w:proofErr w:type="spellEnd"/>
            <w:r w:rsidRPr="006E47E5">
              <w:t xml:space="preserve"> Plus system </w:t>
            </w:r>
            <w:r w:rsidR="00205FC6" w:rsidRPr="006E47E5">
              <w:t>–</w:t>
            </w:r>
            <w:r w:rsidRPr="006E47E5">
              <w:t xml:space="preserve"> regular</w:t>
            </w:r>
            <w:r w:rsidR="00205FC6" w:rsidRPr="006E47E5">
              <w:t xml:space="preserve"> - 80267N</w:t>
            </w:r>
          </w:p>
        </w:tc>
        <w:tc>
          <w:tcPr>
            <w:tcW w:w="5387" w:type="dxa"/>
          </w:tcPr>
          <w:p w14:paraId="49B79323" w14:textId="54F855C4" w:rsidR="00246CF5" w:rsidRPr="006E47E5" w:rsidRDefault="00205A31" w:rsidP="006E47E5">
            <w:r w:rsidRPr="006E47E5">
              <w:t>RESTRICTED Includes the following: 1 x screw top including lid to connect control unit to water bag, 1 x 1L water bag with temperature indicator, 1 x control unit, 1 x tube, 2 x coated regular rectal balloon catheters, 2 x straps to secure the system while being used, 1 x toiletry bag for system storage., R4</w:t>
            </w:r>
          </w:p>
        </w:tc>
        <w:tc>
          <w:tcPr>
            <w:tcW w:w="850" w:type="dxa"/>
          </w:tcPr>
          <w:p w14:paraId="229482B4" w14:textId="24FC1116" w:rsidR="00246CF5" w:rsidRPr="006E47E5" w:rsidRDefault="00205A31" w:rsidP="006E47E5">
            <w:r w:rsidRPr="006E47E5">
              <w:t>234.75</w:t>
            </w:r>
          </w:p>
        </w:tc>
        <w:tc>
          <w:tcPr>
            <w:tcW w:w="1075" w:type="dxa"/>
          </w:tcPr>
          <w:p w14:paraId="3666F6D4" w14:textId="08521BB7" w:rsidR="00246CF5" w:rsidRPr="006E47E5" w:rsidRDefault="00205A31" w:rsidP="006E47E5">
            <w:r w:rsidRPr="006E47E5">
              <w:t>2a</w:t>
            </w:r>
          </w:p>
        </w:tc>
      </w:tr>
      <w:tr w:rsidR="00246CF5" w:rsidRPr="006E47E5" w14:paraId="620678FA" w14:textId="77777777" w:rsidTr="002A5DEA">
        <w:trPr>
          <w:trHeight w:val="247"/>
        </w:trPr>
        <w:tc>
          <w:tcPr>
            <w:tcW w:w="1809" w:type="dxa"/>
          </w:tcPr>
          <w:p w14:paraId="3A05E920" w14:textId="52BA44F0" w:rsidR="00246CF5" w:rsidRPr="006E47E5" w:rsidRDefault="00205A31" w:rsidP="006E47E5">
            <w:r w:rsidRPr="006E47E5">
              <w:t xml:space="preserve">Coloplast </w:t>
            </w:r>
            <w:proofErr w:type="spellStart"/>
            <w:r w:rsidRPr="006E47E5">
              <w:t>Peristeen</w:t>
            </w:r>
            <w:proofErr w:type="spellEnd"/>
            <w:r w:rsidRPr="006E47E5">
              <w:t xml:space="preserve"> Plus system </w:t>
            </w:r>
            <w:r w:rsidR="00205FC6" w:rsidRPr="006E47E5">
              <w:t>–</w:t>
            </w:r>
            <w:r w:rsidRPr="006E47E5">
              <w:t xml:space="preserve"> small</w:t>
            </w:r>
            <w:r w:rsidR="00205FC6" w:rsidRPr="006E47E5">
              <w:t xml:space="preserve"> - 80267N</w:t>
            </w:r>
          </w:p>
        </w:tc>
        <w:tc>
          <w:tcPr>
            <w:tcW w:w="5387" w:type="dxa"/>
          </w:tcPr>
          <w:p w14:paraId="0FCD4D8A" w14:textId="5A53D85E" w:rsidR="00246CF5" w:rsidRPr="006E47E5" w:rsidRDefault="00205A31" w:rsidP="006E47E5">
            <w:r w:rsidRPr="006E47E5">
              <w:t>RESTRICTED Includes the following: 1 x screw top including lid to connect control unit to water bag, 1 x 1L water bag with temperature indicator, 1 x control unit, 1 x tube, 2 x coated small rectal balloon catheters, 2 x straps to secure the system while being used, 1 x toiletry bag for system storage., R4</w:t>
            </w:r>
          </w:p>
        </w:tc>
        <w:tc>
          <w:tcPr>
            <w:tcW w:w="850" w:type="dxa"/>
          </w:tcPr>
          <w:p w14:paraId="52246399" w14:textId="5E278A60" w:rsidR="00246CF5" w:rsidRPr="006E47E5" w:rsidRDefault="00205A31" w:rsidP="006E47E5">
            <w:r w:rsidRPr="006E47E5">
              <w:t>234.75</w:t>
            </w:r>
          </w:p>
        </w:tc>
        <w:tc>
          <w:tcPr>
            <w:tcW w:w="1075" w:type="dxa"/>
          </w:tcPr>
          <w:p w14:paraId="590DD4D3" w14:textId="5879ECCB" w:rsidR="00246CF5" w:rsidRPr="006E47E5" w:rsidRDefault="00205A31" w:rsidP="006E47E5">
            <w:r w:rsidRPr="006E47E5">
              <w:t>2a</w:t>
            </w:r>
          </w:p>
        </w:tc>
      </w:tr>
      <w:tr w:rsidR="00246CF5" w:rsidRPr="006E47E5" w14:paraId="3749522E" w14:textId="77777777" w:rsidTr="002A5DEA">
        <w:trPr>
          <w:trHeight w:val="265"/>
        </w:trPr>
        <w:tc>
          <w:tcPr>
            <w:tcW w:w="1809" w:type="dxa"/>
          </w:tcPr>
          <w:p w14:paraId="2D5C0057" w14:textId="254CB980" w:rsidR="00246CF5" w:rsidRPr="006E47E5" w:rsidRDefault="00205A31" w:rsidP="006E47E5">
            <w:r w:rsidRPr="006E47E5">
              <w:t xml:space="preserve">Coloplast </w:t>
            </w:r>
            <w:proofErr w:type="spellStart"/>
            <w:r w:rsidRPr="006E47E5">
              <w:t>Peristeen</w:t>
            </w:r>
            <w:proofErr w:type="spellEnd"/>
            <w:r w:rsidRPr="006E47E5">
              <w:t xml:space="preserve"> Plus catheters </w:t>
            </w:r>
            <w:r w:rsidR="00205FC6" w:rsidRPr="006E47E5">
              <w:t>–</w:t>
            </w:r>
            <w:r w:rsidRPr="006E47E5">
              <w:t xml:space="preserve"> cone</w:t>
            </w:r>
            <w:r w:rsidR="00205FC6" w:rsidRPr="006E47E5">
              <w:t xml:space="preserve"> - 80273X</w:t>
            </w:r>
          </w:p>
        </w:tc>
        <w:tc>
          <w:tcPr>
            <w:tcW w:w="5387" w:type="dxa"/>
          </w:tcPr>
          <w:p w14:paraId="3D85DB34" w14:textId="1FB3CCAE" w:rsidR="00246CF5" w:rsidRPr="006E47E5" w:rsidRDefault="00205A31" w:rsidP="006E47E5">
            <w:r w:rsidRPr="006E47E5">
              <w:t>RESTRICTED Includes the following: 15 x coated rectal cone catheters., R4</w:t>
            </w:r>
          </w:p>
        </w:tc>
        <w:tc>
          <w:tcPr>
            <w:tcW w:w="850" w:type="dxa"/>
          </w:tcPr>
          <w:p w14:paraId="53372C50" w14:textId="4BE8B846" w:rsidR="00246CF5" w:rsidRPr="006E47E5" w:rsidRDefault="00205A31" w:rsidP="006E47E5">
            <w:r w:rsidRPr="006E47E5">
              <w:t>361.05</w:t>
            </w:r>
          </w:p>
        </w:tc>
        <w:tc>
          <w:tcPr>
            <w:tcW w:w="1075" w:type="dxa"/>
          </w:tcPr>
          <w:p w14:paraId="06ABCB6A" w14:textId="15FB3094" w:rsidR="00246CF5" w:rsidRPr="006E47E5" w:rsidRDefault="00205A31" w:rsidP="006E47E5">
            <w:r w:rsidRPr="006E47E5">
              <w:t>3a</w:t>
            </w:r>
          </w:p>
        </w:tc>
      </w:tr>
      <w:tr w:rsidR="00246CF5" w:rsidRPr="006E47E5" w14:paraId="61156BDD" w14:textId="77777777" w:rsidTr="002A5DEA">
        <w:trPr>
          <w:trHeight w:val="247"/>
        </w:trPr>
        <w:tc>
          <w:tcPr>
            <w:tcW w:w="1809" w:type="dxa"/>
          </w:tcPr>
          <w:p w14:paraId="12E27DD7" w14:textId="54A5F55D" w:rsidR="00246CF5" w:rsidRPr="006E47E5" w:rsidRDefault="00205A31" w:rsidP="006E47E5">
            <w:r w:rsidRPr="006E47E5">
              <w:t xml:space="preserve">Coloplast </w:t>
            </w:r>
            <w:proofErr w:type="spellStart"/>
            <w:r w:rsidRPr="006E47E5">
              <w:t>Peristeen</w:t>
            </w:r>
            <w:proofErr w:type="spellEnd"/>
            <w:r w:rsidRPr="006E47E5">
              <w:t xml:space="preserve"> Plus catheters </w:t>
            </w:r>
            <w:r w:rsidR="00205FC6" w:rsidRPr="006E47E5">
              <w:t>–</w:t>
            </w:r>
            <w:r w:rsidRPr="006E47E5">
              <w:t xml:space="preserve"> regular</w:t>
            </w:r>
            <w:r w:rsidR="00205FC6" w:rsidRPr="006E47E5">
              <w:t xml:space="preserve"> - 80273X</w:t>
            </w:r>
          </w:p>
        </w:tc>
        <w:tc>
          <w:tcPr>
            <w:tcW w:w="5387" w:type="dxa"/>
          </w:tcPr>
          <w:p w14:paraId="16024D64" w14:textId="7D4FCC08" w:rsidR="00246CF5" w:rsidRPr="006E47E5" w:rsidRDefault="00205A31" w:rsidP="006E47E5">
            <w:r w:rsidRPr="006E47E5">
              <w:t>RESTRICTED Includes the following: 15 x coated regular balloon catheters, R4</w:t>
            </w:r>
          </w:p>
        </w:tc>
        <w:tc>
          <w:tcPr>
            <w:tcW w:w="850" w:type="dxa"/>
          </w:tcPr>
          <w:p w14:paraId="715FB637" w14:textId="6C93D4C4" w:rsidR="00246CF5" w:rsidRPr="006E47E5" w:rsidRDefault="00205A31" w:rsidP="006E47E5">
            <w:r w:rsidRPr="006E47E5">
              <w:t>361.05</w:t>
            </w:r>
          </w:p>
        </w:tc>
        <w:tc>
          <w:tcPr>
            <w:tcW w:w="1075" w:type="dxa"/>
          </w:tcPr>
          <w:p w14:paraId="7FDE415B" w14:textId="7DB6EAFE" w:rsidR="00246CF5" w:rsidRPr="006E47E5" w:rsidRDefault="00205A31" w:rsidP="006E47E5">
            <w:r w:rsidRPr="006E47E5">
              <w:t>3a</w:t>
            </w:r>
          </w:p>
        </w:tc>
      </w:tr>
      <w:tr w:rsidR="00246CF5" w:rsidRPr="006E47E5" w14:paraId="683F574E" w14:textId="77777777" w:rsidTr="002A5DEA">
        <w:trPr>
          <w:trHeight w:val="247"/>
        </w:trPr>
        <w:tc>
          <w:tcPr>
            <w:tcW w:w="1809" w:type="dxa"/>
          </w:tcPr>
          <w:p w14:paraId="0DD7E1B1" w14:textId="3BF670FD" w:rsidR="00246CF5" w:rsidRPr="006E47E5" w:rsidRDefault="00205A31" w:rsidP="006E47E5">
            <w:r w:rsidRPr="006E47E5">
              <w:t xml:space="preserve">Coloplast </w:t>
            </w:r>
            <w:proofErr w:type="spellStart"/>
            <w:r w:rsidRPr="006E47E5">
              <w:t>Peristeen</w:t>
            </w:r>
            <w:proofErr w:type="spellEnd"/>
            <w:r w:rsidRPr="006E47E5">
              <w:t xml:space="preserve"> Plus catheters </w:t>
            </w:r>
            <w:r w:rsidR="00205FC6" w:rsidRPr="006E47E5">
              <w:t>–</w:t>
            </w:r>
            <w:r w:rsidRPr="006E47E5">
              <w:t xml:space="preserve"> small</w:t>
            </w:r>
            <w:r w:rsidR="00205FC6" w:rsidRPr="006E47E5">
              <w:t xml:space="preserve"> - 80273X</w:t>
            </w:r>
          </w:p>
        </w:tc>
        <w:tc>
          <w:tcPr>
            <w:tcW w:w="5387" w:type="dxa"/>
          </w:tcPr>
          <w:p w14:paraId="2DFA0610" w14:textId="12613D97" w:rsidR="00246CF5" w:rsidRPr="006E47E5" w:rsidRDefault="00205A31" w:rsidP="006E47E5">
            <w:r w:rsidRPr="006E47E5">
              <w:t>RESTRICTED Includes the following: 15 x coated small balloon catheters, R4</w:t>
            </w:r>
          </w:p>
        </w:tc>
        <w:tc>
          <w:tcPr>
            <w:tcW w:w="850" w:type="dxa"/>
          </w:tcPr>
          <w:p w14:paraId="6BC76794" w14:textId="2E86FFA0" w:rsidR="00246CF5" w:rsidRPr="006E47E5" w:rsidRDefault="00205A31" w:rsidP="006E47E5">
            <w:r w:rsidRPr="006E47E5">
              <w:t>361.05</w:t>
            </w:r>
          </w:p>
        </w:tc>
        <w:tc>
          <w:tcPr>
            <w:tcW w:w="1075" w:type="dxa"/>
          </w:tcPr>
          <w:p w14:paraId="5BDD9BD0" w14:textId="6D1189FD" w:rsidR="00246CF5" w:rsidRPr="006E47E5" w:rsidRDefault="00205A31" w:rsidP="006E47E5">
            <w:r w:rsidRPr="006E47E5">
              <w:t>3a</w:t>
            </w:r>
          </w:p>
        </w:tc>
      </w:tr>
      <w:tr w:rsidR="00246CF5" w:rsidRPr="006E47E5" w14:paraId="4C8B01A2" w14:textId="77777777" w:rsidTr="002A5DEA">
        <w:trPr>
          <w:trHeight w:val="247"/>
        </w:trPr>
        <w:tc>
          <w:tcPr>
            <w:tcW w:w="1809" w:type="dxa"/>
          </w:tcPr>
          <w:p w14:paraId="61054A0A" w14:textId="5CA1941A" w:rsidR="00246CF5" w:rsidRPr="006E47E5" w:rsidRDefault="00205A31" w:rsidP="006E47E5">
            <w:r w:rsidRPr="006E47E5">
              <w:t xml:space="preserve">Coloplast </w:t>
            </w:r>
            <w:proofErr w:type="spellStart"/>
            <w:r w:rsidRPr="006E47E5">
              <w:t>Peristeen</w:t>
            </w:r>
            <w:proofErr w:type="spellEnd"/>
            <w:r w:rsidRPr="006E47E5">
              <w:t xml:space="preserve"> Plus accessory unit </w:t>
            </w:r>
            <w:r w:rsidR="00205FC6" w:rsidRPr="006E47E5">
              <w:t>–</w:t>
            </w:r>
            <w:r w:rsidRPr="006E47E5">
              <w:t xml:space="preserve"> cone</w:t>
            </w:r>
            <w:r w:rsidR="00205FC6" w:rsidRPr="006E47E5">
              <w:t xml:space="preserve"> - 80275B</w:t>
            </w:r>
          </w:p>
        </w:tc>
        <w:tc>
          <w:tcPr>
            <w:tcW w:w="5387" w:type="dxa"/>
          </w:tcPr>
          <w:p w14:paraId="22F64165" w14:textId="3079F9B3" w:rsidR="00246CF5" w:rsidRPr="006E47E5" w:rsidRDefault="00205A31" w:rsidP="006E47E5">
            <w:r w:rsidRPr="006E47E5">
              <w:t>RESTRICTED Includes the following: 1 x water bag, 15 x coated rectal cone catheters., R4</w:t>
            </w:r>
          </w:p>
        </w:tc>
        <w:tc>
          <w:tcPr>
            <w:tcW w:w="850" w:type="dxa"/>
          </w:tcPr>
          <w:p w14:paraId="5C377869" w14:textId="148D91AA" w:rsidR="00246CF5" w:rsidRPr="006E47E5" w:rsidRDefault="00205A31" w:rsidP="006E47E5">
            <w:r w:rsidRPr="006E47E5">
              <w:t>396.53</w:t>
            </w:r>
          </w:p>
        </w:tc>
        <w:tc>
          <w:tcPr>
            <w:tcW w:w="1075" w:type="dxa"/>
          </w:tcPr>
          <w:p w14:paraId="5713413D" w14:textId="522EDD31" w:rsidR="00246CF5" w:rsidRPr="006E47E5" w:rsidRDefault="00205A31" w:rsidP="006E47E5">
            <w:r w:rsidRPr="006E47E5">
              <w:t>9a</w:t>
            </w:r>
          </w:p>
        </w:tc>
      </w:tr>
      <w:tr w:rsidR="00246CF5" w:rsidRPr="006E47E5" w14:paraId="440F4BB6" w14:textId="77777777" w:rsidTr="002A5DEA">
        <w:trPr>
          <w:trHeight w:val="265"/>
        </w:trPr>
        <w:tc>
          <w:tcPr>
            <w:tcW w:w="1809" w:type="dxa"/>
          </w:tcPr>
          <w:p w14:paraId="0BCA85A3" w14:textId="2FA1BA3F" w:rsidR="00246CF5" w:rsidRPr="006E47E5" w:rsidRDefault="00205A31" w:rsidP="006E47E5">
            <w:r w:rsidRPr="006E47E5">
              <w:t xml:space="preserve">Coloplast </w:t>
            </w:r>
            <w:proofErr w:type="spellStart"/>
            <w:r w:rsidRPr="006E47E5">
              <w:t>Peristeen</w:t>
            </w:r>
            <w:proofErr w:type="spellEnd"/>
            <w:r w:rsidRPr="006E47E5">
              <w:t xml:space="preserve"> Plus accessory unit </w:t>
            </w:r>
            <w:r w:rsidR="00205FC6" w:rsidRPr="006E47E5">
              <w:t>–</w:t>
            </w:r>
            <w:r w:rsidRPr="006E47E5">
              <w:t xml:space="preserve"> regular</w:t>
            </w:r>
            <w:r w:rsidR="00205FC6" w:rsidRPr="006E47E5">
              <w:t xml:space="preserve"> - 80275B</w:t>
            </w:r>
          </w:p>
        </w:tc>
        <w:tc>
          <w:tcPr>
            <w:tcW w:w="5387" w:type="dxa"/>
          </w:tcPr>
          <w:p w14:paraId="73757343" w14:textId="72A9459C" w:rsidR="00246CF5" w:rsidRPr="006E47E5" w:rsidRDefault="00205A31" w:rsidP="006E47E5">
            <w:r w:rsidRPr="006E47E5">
              <w:t>RESTRICTED Includes the following: 1 x water bag, 15 coated regular rectal balloon catheters., R4</w:t>
            </w:r>
          </w:p>
        </w:tc>
        <w:tc>
          <w:tcPr>
            <w:tcW w:w="850" w:type="dxa"/>
          </w:tcPr>
          <w:p w14:paraId="7BD3C241" w14:textId="279105B7" w:rsidR="00246CF5" w:rsidRPr="006E47E5" w:rsidRDefault="00205A31" w:rsidP="006E47E5">
            <w:r w:rsidRPr="006E47E5">
              <w:t>396.53</w:t>
            </w:r>
          </w:p>
        </w:tc>
        <w:tc>
          <w:tcPr>
            <w:tcW w:w="1075" w:type="dxa"/>
          </w:tcPr>
          <w:p w14:paraId="05D02DA1" w14:textId="023A85AA" w:rsidR="00246CF5" w:rsidRPr="006E47E5" w:rsidRDefault="00205A31" w:rsidP="006E47E5">
            <w:r w:rsidRPr="006E47E5">
              <w:t>9a</w:t>
            </w:r>
          </w:p>
        </w:tc>
      </w:tr>
      <w:tr w:rsidR="00246CF5" w:rsidRPr="006E47E5" w14:paraId="5574CF48" w14:textId="77777777" w:rsidTr="002A5DEA">
        <w:trPr>
          <w:trHeight w:val="247"/>
        </w:trPr>
        <w:tc>
          <w:tcPr>
            <w:tcW w:w="1809" w:type="dxa"/>
          </w:tcPr>
          <w:p w14:paraId="19D86900" w14:textId="17E3A0DC" w:rsidR="00246CF5" w:rsidRPr="006E47E5" w:rsidRDefault="00205A31" w:rsidP="006E47E5">
            <w:r w:rsidRPr="006E47E5">
              <w:t xml:space="preserve">Coloplast </w:t>
            </w:r>
            <w:proofErr w:type="spellStart"/>
            <w:r w:rsidRPr="006E47E5">
              <w:t>Peristeen</w:t>
            </w:r>
            <w:proofErr w:type="spellEnd"/>
            <w:r w:rsidRPr="006E47E5">
              <w:t xml:space="preserve"> Plus accessory unit </w:t>
            </w:r>
            <w:r w:rsidR="00205FC6" w:rsidRPr="006E47E5">
              <w:t>–</w:t>
            </w:r>
            <w:r w:rsidRPr="006E47E5">
              <w:t xml:space="preserve"> small</w:t>
            </w:r>
            <w:r w:rsidR="00205FC6" w:rsidRPr="006E47E5">
              <w:t xml:space="preserve"> - 80275B</w:t>
            </w:r>
          </w:p>
        </w:tc>
        <w:tc>
          <w:tcPr>
            <w:tcW w:w="5387" w:type="dxa"/>
          </w:tcPr>
          <w:p w14:paraId="1E40DD59" w14:textId="390B4E4F" w:rsidR="00246CF5" w:rsidRPr="006E47E5" w:rsidRDefault="00205A31" w:rsidP="006E47E5">
            <w:r w:rsidRPr="006E47E5">
              <w:t>RESTRICTED Includes the following: 1 x water bag, 15 x coated small rectal balloon catheters., R4</w:t>
            </w:r>
          </w:p>
        </w:tc>
        <w:tc>
          <w:tcPr>
            <w:tcW w:w="850" w:type="dxa"/>
          </w:tcPr>
          <w:p w14:paraId="39786996" w14:textId="200DB0BE" w:rsidR="00246CF5" w:rsidRPr="006E47E5" w:rsidRDefault="00205A31" w:rsidP="006E47E5">
            <w:r w:rsidRPr="006E47E5">
              <w:t>396.53</w:t>
            </w:r>
          </w:p>
        </w:tc>
        <w:tc>
          <w:tcPr>
            <w:tcW w:w="1075" w:type="dxa"/>
          </w:tcPr>
          <w:p w14:paraId="5B77798E" w14:textId="446C64E9" w:rsidR="00246CF5" w:rsidRPr="006E47E5" w:rsidRDefault="00205A31" w:rsidP="006E47E5">
            <w:r w:rsidRPr="006E47E5">
              <w:t>9a</w:t>
            </w:r>
          </w:p>
        </w:tc>
      </w:tr>
    </w:tbl>
    <w:p w14:paraId="645EE88C" w14:textId="77777777" w:rsidR="00764F7F" w:rsidRPr="006E47E5" w:rsidRDefault="00764F7F" w:rsidP="006E47E5">
      <w:pPr>
        <w:pStyle w:val="Heading2"/>
      </w:pPr>
      <w:r w:rsidRPr="006E47E5">
        <w:lastRenderedPageBreak/>
        <w:t>Background</w:t>
      </w:r>
    </w:p>
    <w:p w14:paraId="280C2637" w14:textId="11426C97" w:rsidR="00764F7F" w:rsidRPr="00390955" w:rsidRDefault="00764F7F" w:rsidP="006E47E5">
      <w:r w:rsidRPr="00390955">
        <w:t>This was the Stoma Product Assessment Panel’s (the Panel) first consideration of this product.</w:t>
      </w:r>
    </w:p>
    <w:p w14:paraId="433A6CD9" w14:textId="77777777" w:rsidR="00764F7F" w:rsidRPr="006E47E5" w:rsidRDefault="00764F7F" w:rsidP="006E47E5">
      <w:pPr>
        <w:pStyle w:val="Heading2"/>
      </w:pPr>
      <w:r w:rsidRPr="006E47E5">
        <w:t>Clinical Analysis</w:t>
      </w:r>
    </w:p>
    <w:p w14:paraId="4B50D40B" w14:textId="36CB54D2" w:rsidR="005A193D" w:rsidRPr="00103BB6" w:rsidRDefault="005A193D" w:rsidP="006E47E5">
      <w:r w:rsidRPr="00390955">
        <w:t xml:space="preserve">The proposed product is an alternative for users requiring a </w:t>
      </w:r>
      <w:proofErr w:type="spellStart"/>
      <w:r w:rsidRPr="00390955">
        <w:t>transanal</w:t>
      </w:r>
      <w:proofErr w:type="spellEnd"/>
      <w:r w:rsidRPr="00390955">
        <w:t xml:space="preserve"> irrigation (TAI) kit. The product sponsor </w:t>
      </w:r>
      <w:r>
        <w:t>sought consideration for listing of the product</w:t>
      </w:r>
      <w:r w:rsidRPr="00390955">
        <w:t xml:space="preserve"> for use in </w:t>
      </w:r>
      <w:r>
        <w:t>children aged 3 to 17.</w:t>
      </w:r>
    </w:p>
    <w:p w14:paraId="5812B497" w14:textId="3276A23B" w:rsidR="004B7033" w:rsidRPr="00390955" w:rsidRDefault="000C2839" w:rsidP="006E47E5">
      <w:r w:rsidRPr="00390955">
        <w:t>The</w:t>
      </w:r>
      <w:r w:rsidR="009956DA" w:rsidRPr="00390955">
        <w:t xml:space="preserve"> submission provided </w:t>
      </w:r>
      <w:r w:rsidRPr="00390955">
        <w:t xml:space="preserve">evidence </w:t>
      </w:r>
      <w:r w:rsidR="00A55C11" w:rsidRPr="00390955">
        <w:t>including</w:t>
      </w:r>
      <w:r w:rsidR="009956DA" w:rsidRPr="00390955">
        <w:t xml:space="preserve"> 4 clinical studies </w:t>
      </w:r>
      <w:r w:rsidR="00A55C11" w:rsidRPr="00390955">
        <w:t>for the use of TAI in the following patient groups</w:t>
      </w:r>
      <w:r w:rsidR="00942D80" w:rsidRPr="00390955">
        <w:t>:</w:t>
      </w:r>
      <w:r w:rsidR="00A55C11" w:rsidRPr="00390955">
        <w:t xml:space="preserve"> </w:t>
      </w:r>
      <w:r w:rsidR="00DC1E12" w:rsidRPr="00390955">
        <w:t>p</w:t>
      </w:r>
      <w:r w:rsidR="009956DA" w:rsidRPr="00390955">
        <w:t>aediatric patients with Spina Bifida, TAI in adults, patients with lower motor neurone spinal cord injury</w:t>
      </w:r>
      <w:r w:rsidR="005A193D">
        <w:t>,</w:t>
      </w:r>
      <w:r w:rsidR="009956DA" w:rsidRPr="00390955">
        <w:t xml:space="preserve"> and adults with chronic constipation. The</w:t>
      </w:r>
      <w:r w:rsidR="0088029D" w:rsidRPr="00390955">
        <w:t xml:space="preserve"> Panel </w:t>
      </w:r>
      <w:r w:rsidR="009956DA" w:rsidRPr="00390955">
        <w:t xml:space="preserve">noted that the </w:t>
      </w:r>
      <w:r w:rsidR="00DC1E12" w:rsidRPr="00390955">
        <w:t xml:space="preserve">clinical evidence </w:t>
      </w:r>
      <w:r w:rsidRPr="00390955">
        <w:t xml:space="preserve">provided by the sponsor </w:t>
      </w:r>
      <w:r w:rsidR="004B7033" w:rsidRPr="00390955">
        <w:t>did not support the</w:t>
      </w:r>
      <w:r w:rsidRPr="00390955">
        <w:t xml:space="preserve"> use of the product in</w:t>
      </w:r>
      <w:r w:rsidR="00ED6A60">
        <w:t xml:space="preserve"> </w:t>
      </w:r>
      <w:r w:rsidRPr="00390955">
        <w:t>patients with neo-anus openings or stomas</w:t>
      </w:r>
      <w:r w:rsidR="00942D80" w:rsidRPr="00390955">
        <w:t>, in line with the eligibility criteria for people who can access the SAS, or in the proposed population range of 3-17 years of age</w:t>
      </w:r>
      <w:r w:rsidRPr="00390955">
        <w:t xml:space="preserve">. </w:t>
      </w:r>
      <w:r w:rsidR="00163CF6" w:rsidRPr="00390955">
        <w:t>The</w:t>
      </w:r>
      <w:r w:rsidR="00DC1E12" w:rsidRPr="00390955">
        <w:t xml:space="preserve"> product sample provided by the</w:t>
      </w:r>
      <w:r w:rsidR="00163CF6" w:rsidRPr="00390955">
        <w:t xml:space="preserve"> product sponsor appeared </w:t>
      </w:r>
      <w:r w:rsidR="00DC1E12" w:rsidRPr="00390955">
        <w:t xml:space="preserve">to be </w:t>
      </w:r>
      <w:r w:rsidR="00163CF6" w:rsidRPr="00390955">
        <w:t>in an adult size</w:t>
      </w:r>
      <w:r w:rsidR="00EE133D">
        <w:t>,</w:t>
      </w:r>
      <w:r w:rsidR="00163CF6" w:rsidRPr="00390955">
        <w:t xml:space="preserve"> which compelled the Panel to question the safety of use</w:t>
      </w:r>
      <w:r w:rsidR="00454BA2" w:rsidRPr="00390955">
        <w:t xml:space="preserve"> of the product</w:t>
      </w:r>
      <w:r w:rsidR="00163CF6" w:rsidRPr="00390955">
        <w:t xml:space="preserve"> in children or young adolescents. </w:t>
      </w:r>
    </w:p>
    <w:p w14:paraId="350B2BD7" w14:textId="160F10F1" w:rsidR="00764F7F" w:rsidRPr="006E47E5" w:rsidRDefault="00764F7F" w:rsidP="006E47E5">
      <w:pPr>
        <w:pStyle w:val="Heading2"/>
      </w:pPr>
      <w:r w:rsidRPr="006E47E5">
        <w:t xml:space="preserve">Economic </w:t>
      </w:r>
      <w:r w:rsidR="00ED6A60" w:rsidRPr="006E47E5">
        <w:t xml:space="preserve">and Financial </w:t>
      </w:r>
      <w:r w:rsidRPr="006E47E5">
        <w:t>Analysis</w:t>
      </w:r>
    </w:p>
    <w:p w14:paraId="4E3464AA" w14:textId="3A6B8BB8" w:rsidR="001206E6" w:rsidRPr="00390955" w:rsidRDefault="008F1EE8" w:rsidP="006E47E5">
      <w:r w:rsidRPr="00390955">
        <w:t xml:space="preserve">The </w:t>
      </w:r>
      <w:r w:rsidR="001206E6" w:rsidRPr="00390955">
        <w:t>product sponsor</w:t>
      </w:r>
      <w:r w:rsidRPr="00390955">
        <w:t xml:space="preserve"> indicated a similar or lower financial impact compared to the comparator</w:t>
      </w:r>
      <w:r w:rsidR="001206E6" w:rsidRPr="00390955">
        <w:t xml:space="preserve"> in their submission directly referencing the </w:t>
      </w:r>
      <w:proofErr w:type="spellStart"/>
      <w:r w:rsidR="001206E6" w:rsidRPr="00390955">
        <w:t>Qufora</w:t>
      </w:r>
      <w:proofErr w:type="spellEnd"/>
      <w:r w:rsidR="001206E6" w:rsidRPr="00390955">
        <w:t xml:space="preserve"> </w:t>
      </w:r>
      <w:proofErr w:type="spellStart"/>
      <w:r w:rsidR="001206E6" w:rsidRPr="00390955">
        <w:t>IrriSedo</w:t>
      </w:r>
      <w:proofErr w:type="spellEnd"/>
      <w:r w:rsidR="001206E6" w:rsidRPr="00390955">
        <w:t xml:space="preserve"> </w:t>
      </w:r>
      <w:proofErr w:type="spellStart"/>
      <w:r w:rsidR="001206E6" w:rsidRPr="00390955">
        <w:t>Mini</w:t>
      </w:r>
      <w:r w:rsidR="00F947C7" w:rsidRPr="00390955">
        <w:t>G</w:t>
      </w:r>
      <w:r w:rsidR="001206E6" w:rsidRPr="00390955">
        <w:t>o</w:t>
      </w:r>
      <w:proofErr w:type="spellEnd"/>
      <w:r w:rsidR="001206E6" w:rsidRPr="00390955">
        <w:t xml:space="preserve"> and Flow as lower cost options compared to the balloon catheter</w:t>
      </w:r>
      <w:r w:rsidR="00145C2F" w:rsidRPr="00390955">
        <w:t xml:space="preserve"> </w:t>
      </w:r>
      <w:r w:rsidR="00EE133D">
        <w:t>of</w:t>
      </w:r>
      <w:r w:rsidR="00EE133D" w:rsidRPr="00390955">
        <w:t xml:space="preserve"> </w:t>
      </w:r>
      <w:r w:rsidR="009A2D41" w:rsidRPr="00390955">
        <w:t>the comparator.</w:t>
      </w:r>
      <w:r w:rsidR="00145C2F" w:rsidRPr="00390955">
        <w:t xml:space="preserve"> </w:t>
      </w:r>
    </w:p>
    <w:p w14:paraId="6A77CB66" w14:textId="4ADBDBDF" w:rsidR="008F1EE8" w:rsidRPr="00390955" w:rsidRDefault="009A2D41" w:rsidP="006E47E5">
      <w:r w:rsidRPr="00390955">
        <w:t xml:space="preserve">The </w:t>
      </w:r>
      <w:r w:rsidR="008F1EE8" w:rsidRPr="00390955">
        <w:t xml:space="preserve">Panel </w:t>
      </w:r>
      <w:r w:rsidR="00ED6A60">
        <w:t>noted</w:t>
      </w:r>
      <w:r w:rsidR="00ED6A60" w:rsidRPr="00390955">
        <w:t xml:space="preserve"> </w:t>
      </w:r>
      <w:r w:rsidR="008F1EE8" w:rsidRPr="00390955">
        <w:t xml:space="preserve">the total quantity for the catheter </w:t>
      </w:r>
      <w:r w:rsidRPr="00390955">
        <w:t xml:space="preserve">products submitted by </w:t>
      </w:r>
      <w:proofErr w:type="spellStart"/>
      <w:r w:rsidRPr="00390955">
        <w:t>Omnigon</w:t>
      </w:r>
      <w:proofErr w:type="spellEnd"/>
      <w:r w:rsidRPr="00390955">
        <w:t xml:space="preserve"> </w:t>
      </w:r>
      <w:r w:rsidR="008F1EE8" w:rsidRPr="00390955">
        <w:t>is more than double the total quantity of the comparator</w:t>
      </w:r>
      <w:r w:rsidR="00145C2F" w:rsidRPr="00390955">
        <w:t>.</w:t>
      </w:r>
    </w:p>
    <w:p w14:paraId="68AA67AB" w14:textId="25347C3A" w:rsidR="005F042A" w:rsidRPr="00390955" w:rsidRDefault="00BB6878" w:rsidP="006E47E5">
      <w:r w:rsidRPr="00390955">
        <w:t xml:space="preserve">The product sponsor </w:t>
      </w:r>
      <w:r w:rsidR="00621F95" w:rsidRPr="00390955">
        <w:t xml:space="preserve">indicated the use of the </w:t>
      </w:r>
      <w:proofErr w:type="spellStart"/>
      <w:r w:rsidR="00621F95" w:rsidRPr="00390955">
        <w:t>Qmnigon</w:t>
      </w:r>
      <w:proofErr w:type="spellEnd"/>
      <w:r w:rsidR="00621F95" w:rsidRPr="00390955">
        <w:t xml:space="preserve"> </w:t>
      </w:r>
      <w:proofErr w:type="spellStart"/>
      <w:r w:rsidR="00621F95" w:rsidRPr="00390955">
        <w:t>Qufora</w:t>
      </w:r>
      <w:proofErr w:type="spellEnd"/>
      <w:r w:rsidR="00621F95" w:rsidRPr="00390955">
        <w:t xml:space="preserve"> </w:t>
      </w:r>
      <w:proofErr w:type="spellStart"/>
      <w:r w:rsidR="00621F95" w:rsidRPr="00390955">
        <w:t>IrriSedo</w:t>
      </w:r>
      <w:proofErr w:type="spellEnd"/>
      <w:r w:rsidR="00621F95" w:rsidRPr="00390955">
        <w:t xml:space="preserve"> products on the SAS Schedule would reduce wastage and improve compliance providing a </w:t>
      </w:r>
      <w:r w:rsidR="005F042A" w:rsidRPr="00390955">
        <w:t>cost neutral benefit to the SAS</w:t>
      </w:r>
      <w:r w:rsidR="00ED6A60">
        <w:t>,</w:t>
      </w:r>
      <w:r w:rsidR="005F042A" w:rsidRPr="00390955">
        <w:t xml:space="preserve"> </w:t>
      </w:r>
      <w:r w:rsidR="00933CB2" w:rsidRPr="00390955">
        <w:t xml:space="preserve">however this is unclear in the evidence provided. </w:t>
      </w:r>
      <w:r w:rsidR="00662929" w:rsidRPr="00390955">
        <w:t xml:space="preserve">The </w:t>
      </w:r>
      <w:r w:rsidR="005F042A" w:rsidRPr="00390955">
        <w:t xml:space="preserve">submission included a financial assessment of the </w:t>
      </w:r>
      <w:proofErr w:type="spellStart"/>
      <w:r w:rsidR="005F042A" w:rsidRPr="00390955">
        <w:t>Omnigon</w:t>
      </w:r>
      <w:proofErr w:type="spellEnd"/>
      <w:r w:rsidR="005F042A" w:rsidRPr="00390955">
        <w:t xml:space="preserve"> </w:t>
      </w:r>
      <w:proofErr w:type="spellStart"/>
      <w:r w:rsidR="005F042A" w:rsidRPr="00390955">
        <w:t>Qufora</w:t>
      </w:r>
      <w:proofErr w:type="spellEnd"/>
      <w:r w:rsidR="005F042A" w:rsidRPr="00390955">
        <w:t xml:space="preserve"> </w:t>
      </w:r>
      <w:proofErr w:type="spellStart"/>
      <w:r w:rsidR="005F042A" w:rsidRPr="00390955">
        <w:t>IrriSedo</w:t>
      </w:r>
      <w:proofErr w:type="spellEnd"/>
      <w:r w:rsidR="005F042A" w:rsidRPr="00390955">
        <w:t xml:space="preserve"> on the SAS Schedule over a period of 4</w:t>
      </w:r>
      <w:r w:rsidR="00EE133D">
        <w:t> </w:t>
      </w:r>
      <w:r w:rsidR="005F042A" w:rsidRPr="00390955">
        <w:t>years</w:t>
      </w:r>
      <w:r w:rsidR="00621F95" w:rsidRPr="00390955">
        <w:t>. The Panel questioned the financial estimates provided in the submission and noted that it is unclear what assumptions went into the estimated total costs across all p</w:t>
      </w:r>
      <w:r w:rsidR="008F1EE8" w:rsidRPr="00390955">
        <w:t>r</w:t>
      </w:r>
      <w:r w:rsidR="00621F95" w:rsidRPr="00390955">
        <w:t xml:space="preserve">oducts in year one. </w:t>
      </w:r>
    </w:p>
    <w:p w14:paraId="73566FF3" w14:textId="079E9F4A" w:rsidR="001B3C08" w:rsidRPr="00390955" w:rsidRDefault="00ED6A60" w:rsidP="006E47E5">
      <w:r>
        <w:t>The Panel noted that i</w:t>
      </w:r>
      <w:r w:rsidR="001B3C08" w:rsidRPr="00390955">
        <w:t xml:space="preserve">t is unclear </w:t>
      </w:r>
      <w:r w:rsidR="00EE133D">
        <w:t>from</w:t>
      </w:r>
      <w:r w:rsidR="00EE133D" w:rsidRPr="00390955">
        <w:t xml:space="preserve"> </w:t>
      </w:r>
      <w:r w:rsidR="001B3C08" w:rsidRPr="00390955">
        <w:t xml:space="preserve">the evidence provided </w:t>
      </w:r>
      <w:r w:rsidR="00EE133D">
        <w:t>whether</w:t>
      </w:r>
      <w:r w:rsidR="001B3C08" w:rsidRPr="00390955">
        <w:t xml:space="preserve"> the product requested for listing would result in the same cost </w:t>
      </w:r>
      <w:r>
        <w:t>to</w:t>
      </w:r>
      <w:r w:rsidRPr="00390955">
        <w:t xml:space="preserve"> </w:t>
      </w:r>
      <w:r w:rsidR="001B3C08" w:rsidRPr="00390955">
        <w:t xml:space="preserve">the SAS </w:t>
      </w:r>
      <w:r>
        <w:t>as</w:t>
      </w:r>
      <w:r w:rsidR="00933CB2" w:rsidRPr="00390955">
        <w:t xml:space="preserve"> the comparator. </w:t>
      </w:r>
    </w:p>
    <w:p w14:paraId="540E1074" w14:textId="77777777" w:rsidR="00764F7F" w:rsidRPr="006E47E5" w:rsidRDefault="00764F7F" w:rsidP="006E47E5">
      <w:pPr>
        <w:pStyle w:val="Heading2"/>
      </w:pPr>
      <w:r w:rsidRPr="006E47E5">
        <w:t>Panel Recommendation</w:t>
      </w:r>
    </w:p>
    <w:p w14:paraId="2003844A" w14:textId="775EDDA3" w:rsidR="00122B81" w:rsidRPr="00390955" w:rsidRDefault="00764F7F" w:rsidP="006E47E5">
      <w:r w:rsidRPr="00390955">
        <w:t xml:space="preserve">The Panel </w:t>
      </w:r>
      <w:r w:rsidR="002B2952" w:rsidRPr="00390955">
        <w:t xml:space="preserve">rejected the application for the </w:t>
      </w:r>
      <w:proofErr w:type="spellStart"/>
      <w:r w:rsidR="00C77A7B" w:rsidRPr="00390955">
        <w:t>Omnigon</w:t>
      </w:r>
      <w:proofErr w:type="spellEnd"/>
      <w:r w:rsidR="00C77A7B" w:rsidRPr="00390955">
        <w:t xml:space="preserve"> </w:t>
      </w:r>
      <w:proofErr w:type="spellStart"/>
      <w:r w:rsidR="00C77A7B" w:rsidRPr="00390955">
        <w:t>Qufora</w:t>
      </w:r>
      <w:proofErr w:type="spellEnd"/>
      <w:r w:rsidR="00C77A7B" w:rsidRPr="00390955">
        <w:t xml:space="preserve"> </w:t>
      </w:r>
      <w:proofErr w:type="spellStart"/>
      <w:r w:rsidR="00C77A7B" w:rsidRPr="00390955">
        <w:t>IrriSedo</w:t>
      </w:r>
      <w:proofErr w:type="spellEnd"/>
      <w:r w:rsidR="000C2839" w:rsidRPr="00390955">
        <w:t xml:space="preserve"> with 13 variants</w:t>
      </w:r>
      <w:r w:rsidRPr="00390955">
        <w:rPr>
          <w:rFonts w:eastAsia="Arial Unicode MS"/>
        </w:rPr>
        <w:t xml:space="preserve"> </w:t>
      </w:r>
      <w:r w:rsidRPr="00390955">
        <w:t xml:space="preserve">in subgroup </w:t>
      </w:r>
      <w:r w:rsidR="00C77A7B" w:rsidRPr="00390955">
        <w:t>8</w:t>
      </w:r>
      <w:r w:rsidRPr="00390955">
        <w:t>(</w:t>
      </w:r>
      <w:r w:rsidR="00C77A7B" w:rsidRPr="00390955">
        <w:t>b</w:t>
      </w:r>
      <w:r w:rsidRPr="00390955">
        <w:t>) of the SAS</w:t>
      </w:r>
      <w:r w:rsidR="002B2952" w:rsidRPr="00390955">
        <w:t>.</w:t>
      </w:r>
      <w:r w:rsidR="001B2386" w:rsidRPr="00390955">
        <w:t xml:space="preserve"> </w:t>
      </w:r>
      <w:r w:rsidR="00ED27D9" w:rsidRPr="00390955">
        <w:t xml:space="preserve">The Panel noted that </w:t>
      </w:r>
      <w:r w:rsidR="00ED6A60">
        <w:t xml:space="preserve">it would welcome a reapplication from </w:t>
      </w:r>
      <w:r w:rsidR="00ED27D9" w:rsidRPr="00390955">
        <w:t>the</w:t>
      </w:r>
      <w:r w:rsidR="00205FC6" w:rsidRPr="00390955">
        <w:t xml:space="preserve"> product sponsor </w:t>
      </w:r>
      <w:r w:rsidR="00ED6A60">
        <w:t>at a future meeting</w:t>
      </w:r>
      <w:r w:rsidR="00ED27D9" w:rsidRPr="00390955">
        <w:t>,</w:t>
      </w:r>
      <w:r w:rsidR="00ED6A60">
        <w:t xml:space="preserve"> including</w:t>
      </w:r>
      <w:r w:rsidR="00ED27D9" w:rsidRPr="00390955">
        <w:t xml:space="preserve"> evidence to support the </w:t>
      </w:r>
      <w:r w:rsidR="005F042A" w:rsidRPr="00390955">
        <w:t xml:space="preserve">safe </w:t>
      </w:r>
      <w:r w:rsidR="00ED27D9" w:rsidRPr="00390955">
        <w:t>use in a population of 3</w:t>
      </w:r>
      <w:r w:rsidR="00EE133D">
        <w:t xml:space="preserve"> to </w:t>
      </w:r>
      <w:r w:rsidR="00ED27D9" w:rsidRPr="00390955">
        <w:t xml:space="preserve">17 years with </w:t>
      </w:r>
      <w:r w:rsidR="00A07447" w:rsidRPr="00390955">
        <w:t xml:space="preserve">an </w:t>
      </w:r>
      <w:r w:rsidR="00ED27D9" w:rsidRPr="00390955">
        <w:t>appropriate sample size for t</w:t>
      </w:r>
      <w:r w:rsidR="00205FC6" w:rsidRPr="00390955">
        <w:t>he</w:t>
      </w:r>
      <w:r w:rsidR="00ED27D9" w:rsidRPr="00390955">
        <w:t xml:space="preserve"> age range</w:t>
      </w:r>
      <w:r w:rsidR="00ED6A60">
        <w:t xml:space="preserve">, and </w:t>
      </w:r>
      <w:r w:rsidR="00A07447" w:rsidRPr="00390955">
        <w:t xml:space="preserve">evidence </w:t>
      </w:r>
      <w:r w:rsidR="00ED6A60">
        <w:t xml:space="preserve">regarding clinical effectiveness </w:t>
      </w:r>
      <w:r w:rsidR="00ED27D9" w:rsidRPr="00390955">
        <w:t xml:space="preserve">in patients </w:t>
      </w:r>
      <w:r w:rsidR="00942D80" w:rsidRPr="00390955">
        <w:t xml:space="preserve">that are eligible to access the SAS i.e. people </w:t>
      </w:r>
      <w:r w:rsidR="00ED27D9" w:rsidRPr="00390955">
        <w:t xml:space="preserve">with </w:t>
      </w:r>
      <w:r w:rsidR="005F042A" w:rsidRPr="00390955">
        <w:lastRenderedPageBreak/>
        <w:t xml:space="preserve">a </w:t>
      </w:r>
      <w:r w:rsidR="00942D80" w:rsidRPr="00390955">
        <w:t xml:space="preserve">stoma or </w:t>
      </w:r>
      <w:r w:rsidR="00ED27D9" w:rsidRPr="00390955">
        <w:t>neo-anus opening</w:t>
      </w:r>
      <w:r w:rsidR="00ED6A60">
        <w:t>. F</w:t>
      </w:r>
      <w:r w:rsidR="005B2B72" w:rsidRPr="00390955">
        <w:t>urther</w:t>
      </w:r>
      <w:r w:rsidR="00ED27D9" w:rsidRPr="00390955">
        <w:t xml:space="preserve"> clarification on the quantity of catheter products</w:t>
      </w:r>
      <w:r w:rsidR="008F1EE8" w:rsidRPr="00390955">
        <w:t xml:space="preserve"> </w:t>
      </w:r>
      <w:r w:rsidR="00ED6A60">
        <w:t xml:space="preserve">required </w:t>
      </w:r>
      <w:r w:rsidR="008F1EE8" w:rsidRPr="00390955">
        <w:t>would</w:t>
      </w:r>
      <w:r w:rsidR="00ED6A60">
        <w:t xml:space="preserve"> also</w:t>
      </w:r>
      <w:r w:rsidR="008F1EE8" w:rsidRPr="00390955">
        <w:t xml:space="preserve"> be </w:t>
      </w:r>
      <w:r w:rsidR="00A07447" w:rsidRPr="00390955">
        <w:t>necessary</w:t>
      </w:r>
      <w:r w:rsidR="00ED27D9" w:rsidRPr="00390955">
        <w:t>. If deemed suitable for listing, the product would be subject to restriction</w:t>
      </w:r>
      <w:r w:rsidR="00163CF6" w:rsidRPr="00390955">
        <w:t xml:space="preserve">. </w:t>
      </w:r>
    </w:p>
    <w:p w14:paraId="45F22984" w14:textId="77777777" w:rsidR="00764F7F" w:rsidRPr="006E47E5" w:rsidRDefault="00764F7F" w:rsidP="006E47E5">
      <w:pPr>
        <w:pStyle w:val="Heading2"/>
      </w:pPr>
      <w:r w:rsidRPr="006E47E5">
        <w:t>Context for Recommendation</w:t>
      </w:r>
    </w:p>
    <w:p w14:paraId="762F7F39" w14:textId="0D69B406" w:rsidR="00764F7F" w:rsidRPr="00390955" w:rsidRDefault="00764F7F" w:rsidP="006E47E5">
      <w:r w:rsidRPr="00390955">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ED6A60">
        <w:t>n applicant</w:t>
      </w:r>
      <w:r w:rsidRPr="00390955">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1730987C" w14:textId="77777777" w:rsidR="00764F7F" w:rsidRPr="006E47E5" w:rsidRDefault="00764F7F" w:rsidP="006E47E5">
      <w:pPr>
        <w:pStyle w:val="Heading2"/>
      </w:pPr>
      <w:r w:rsidRPr="006E47E5">
        <w:t>Applicant’s Comment</w:t>
      </w:r>
    </w:p>
    <w:p w14:paraId="4C4ED3F5" w14:textId="432C746C" w:rsidR="00372B7A" w:rsidRPr="00372B7A" w:rsidRDefault="00372B7A" w:rsidP="006E47E5">
      <w:r>
        <w:t xml:space="preserve">The applicant </w:t>
      </w:r>
      <w:r w:rsidR="00AF3262">
        <w:t>noted the recommendation.</w:t>
      </w:r>
    </w:p>
    <w:p w14:paraId="539B4B93" w14:textId="77777777" w:rsidR="00076DEF" w:rsidRPr="006E47E5" w:rsidRDefault="00076DEF" w:rsidP="006E47E5">
      <w:bookmarkStart w:id="9" w:name="_Toc120102756"/>
      <w:r>
        <w:br w:type="page"/>
      </w:r>
    </w:p>
    <w:p w14:paraId="463B6F5B" w14:textId="2B2BFCC2" w:rsidR="00764F7F" w:rsidRPr="006E47E5" w:rsidRDefault="0026207D" w:rsidP="006E47E5">
      <w:pPr>
        <w:pStyle w:val="Heading1"/>
      </w:pPr>
      <w:bookmarkStart w:id="10" w:name="_Toc173335671"/>
      <w:proofErr w:type="spellStart"/>
      <w:r w:rsidRPr="006E47E5">
        <w:lastRenderedPageBreak/>
        <w:t>Omnigon</w:t>
      </w:r>
      <w:proofErr w:type="spellEnd"/>
      <w:r w:rsidRPr="006E47E5">
        <w:t xml:space="preserve"> Eakin Dot 1 Piece Soft Convex High Output</w:t>
      </w:r>
      <w:r w:rsidR="00764F7F" w:rsidRPr="006E47E5">
        <w:t xml:space="preserve"> </w:t>
      </w:r>
      <w:r w:rsidR="00597D8A" w:rsidRPr="006E47E5">
        <w:t>–</w:t>
      </w:r>
      <w:r w:rsidR="00764F7F" w:rsidRPr="006E47E5">
        <w:t xml:space="preserve"> OG#07</w:t>
      </w:r>
      <w:bookmarkEnd w:id="9"/>
      <w:r w:rsidR="00764F7F" w:rsidRPr="006E47E5">
        <w:t>MAY2024</w:t>
      </w:r>
      <w:bookmarkEnd w:id="10"/>
    </w:p>
    <w:p w14:paraId="712BC6AE" w14:textId="77777777" w:rsidR="00764F7F" w:rsidRPr="00390955" w:rsidRDefault="00764F7F" w:rsidP="006E47E5">
      <w:pPr>
        <w:pStyle w:val="Heading2"/>
        <w:rPr>
          <w:rFonts w:eastAsia="Times New Roman"/>
        </w:rPr>
      </w:pPr>
      <w:r w:rsidRPr="00390955">
        <w:rPr>
          <w:rFonts w:eastAsia="Times New Roman"/>
        </w:rPr>
        <w:t>Proposed Variation on the Stoma Appliance Scheme</w:t>
      </w:r>
    </w:p>
    <w:p w14:paraId="3771EC22" w14:textId="5618AD72" w:rsidR="00764F7F" w:rsidRPr="00390955" w:rsidRDefault="00764F7F" w:rsidP="006E47E5">
      <w:r w:rsidRPr="00390955">
        <w:t xml:space="preserve">The applicant, </w:t>
      </w:r>
      <w:proofErr w:type="spellStart"/>
      <w:r w:rsidR="0026207D" w:rsidRPr="00390955">
        <w:t>Omnigon</w:t>
      </w:r>
      <w:proofErr w:type="spellEnd"/>
      <w:r w:rsidRPr="00390955">
        <w:t>, sought</w:t>
      </w:r>
      <w:r w:rsidR="002B4A75" w:rsidRPr="00390955">
        <w:t xml:space="preserve"> a change in </w:t>
      </w:r>
      <w:r w:rsidR="009F5B7B" w:rsidRPr="00390955">
        <w:t xml:space="preserve">the </w:t>
      </w:r>
      <w:r w:rsidR="002B4A75" w:rsidRPr="00390955">
        <w:t xml:space="preserve">company code </w:t>
      </w:r>
      <w:r w:rsidR="00ED6A60">
        <w:t>of</w:t>
      </w:r>
      <w:r w:rsidR="00ED6A60" w:rsidRPr="00390955">
        <w:t xml:space="preserve"> </w:t>
      </w:r>
      <w:r w:rsidRPr="00390955">
        <w:t xml:space="preserve">the current listing of the </w:t>
      </w:r>
      <w:proofErr w:type="spellStart"/>
      <w:r w:rsidR="002B4A75" w:rsidRPr="00390955">
        <w:t>Omnigon</w:t>
      </w:r>
      <w:proofErr w:type="spellEnd"/>
      <w:r w:rsidR="002B4A75" w:rsidRPr="00390955">
        <w:t xml:space="preserve"> Eakin Dot 1</w:t>
      </w:r>
      <w:r w:rsidR="00DA2078" w:rsidRPr="00390955">
        <w:t xml:space="preserve"> Piece Soft Convex High Output</w:t>
      </w:r>
      <w:r w:rsidRPr="00390955">
        <w:t xml:space="preserve"> (SAS Code </w:t>
      </w:r>
      <w:r w:rsidR="00DA2078" w:rsidRPr="00390955">
        <w:t>80229N</w:t>
      </w:r>
      <w:r w:rsidRPr="00390955">
        <w:t xml:space="preserve">) in subgroup </w:t>
      </w:r>
      <w:r w:rsidR="00DA2078" w:rsidRPr="00390955">
        <w:t>11</w:t>
      </w:r>
      <w:r w:rsidRPr="00390955">
        <w:t>(</w:t>
      </w:r>
      <w:r w:rsidR="00DA2078" w:rsidRPr="00390955">
        <w:t>a</w:t>
      </w:r>
      <w:r w:rsidRPr="00390955">
        <w:t xml:space="preserve">) of the Stoma Appliance Scheme (SAS) Schedule. The product, including </w:t>
      </w:r>
      <w:r w:rsidR="00DA2078" w:rsidRPr="00390955">
        <w:t>2</w:t>
      </w:r>
      <w:r w:rsidRPr="00390955">
        <w:t xml:space="preserve"> variants, is currently listed at a unit price of $</w:t>
      </w:r>
      <w:r w:rsidR="00DA2078" w:rsidRPr="00390955">
        <w:t>22.33</w:t>
      </w:r>
      <w:r w:rsidRPr="00390955">
        <w:t xml:space="preserve">, </w:t>
      </w:r>
      <w:r w:rsidR="00DA2078" w:rsidRPr="00390955">
        <w:t xml:space="preserve">with a pack size of 10 and a </w:t>
      </w:r>
      <w:r w:rsidRPr="00390955">
        <w:t xml:space="preserve">maximum monthly quantity of </w:t>
      </w:r>
      <w:r w:rsidR="00DA2078" w:rsidRPr="00390955">
        <w:t>20</w:t>
      </w:r>
      <w:r w:rsidRPr="00390955">
        <w:t xml:space="preserve"> units.</w:t>
      </w:r>
    </w:p>
    <w:p w14:paraId="535E5206" w14:textId="692674FC" w:rsidR="00764F7F" w:rsidRPr="00390955" w:rsidRDefault="00764F7F" w:rsidP="006E47E5">
      <w:pPr>
        <w:pStyle w:val="Heading2"/>
        <w:rPr>
          <w:rFonts w:eastAsia="Times New Roman"/>
        </w:rPr>
      </w:pPr>
      <w:r w:rsidRPr="00390955">
        <w:rPr>
          <w:rFonts w:eastAsia="Times New Roman"/>
        </w:rPr>
        <w:t>Varia</w:t>
      </w:r>
      <w:r w:rsidR="00250E31" w:rsidRPr="00390955">
        <w:rPr>
          <w:rFonts w:eastAsia="Times New Roman"/>
        </w:rPr>
        <w:t>tions</w:t>
      </w:r>
      <w:r w:rsidRPr="00390955">
        <w:rPr>
          <w:rFonts w:eastAsia="Times New Roman"/>
        </w:rPr>
        <w:t xml:space="preserve"> to </w:t>
      </w:r>
      <w:r w:rsidR="00250E31" w:rsidRPr="00390955">
        <w:rPr>
          <w:rFonts w:eastAsia="Times New Roman"/>
        </w:rPr>
        <w:t>listings</w:t>
      </w:r>
    </w:p>
    <w:tbl>
      <w:tblPr>
        <w:tblStyle w:val="TableGridLight"/>
        <w:tblW w:w="0" w:type="auto"/>
        <w:tblLook w:val="04A0" w:firstRow="1" w:lastRow="0" w:firstColumn="1" w:lastColumn="0" w:noHBand="0" w:noVBand="1"/>
        <w:tblCaption w:val="Variation"/>
        <w:tblDescription w:val="Product code, description"/>
      </w:tblPr>
      <w:tblGrid>
        <w:gridCol w:w="2972"/>
        <w:gridCol w:w="2693"/>
        <w:gridCol w:w="3351"/>
      </w:tblGrid>
      <w:tr w:rsidR="00DA2078" w:rsidRPr="00390955" w14:paraId="002BBA15" w14:textId="77777777" w:rsidTr="006E47E5">
        <w:trPr>
          <w:cnfStyle w:val="100000000000" w:firstRow="1" w:lastRow="0" w:firstColumn="0" w:lastColumn="0" w:oddVBand="0" w:evenVBand="0" w:oddHBand="0" w:evenHBand="0" w:firstRowFirstColumn="0" w:firstRowLastColumn="0" w:lastRowFirstColumn="0" w:lastRowLastColumn="0"/>
          <w:tblHeader/>
        </w:trPr>
        <w:tc>
          <w:tcPr>
            <w:tcW w:w="2972" w:type="dxa"/>
          </w:tcPr>
          <w:p w14:paraId="647D82F9" w14:textId="058CD324" w:rsidR="00DA2078" w:rsidRPr="00390955" w:rsidRDefault="00DA2078" w:rsidP="006E47E5">
            <w:pPr>
              <w:rPr>
                <w:b w:val="0"/>
              </w:rPr>
            </w:pPr>
            <w:r w:rsidRPr="00390955">
              <w:t>Product Name</w:t>
            </w:r>
          </w:p>
        </w:tc>
        <w:tc>
          <w:tcPr>
            <w:tcW w:w="2693" w:type="dxa"/>
          </w:tcPr>
          <w:p w14:paraId="2CA87659" w14:textId="4803A40F" w:rsidR="00DA2078" w:rsidRPr="00390955" w:rsidRDefault="00DA2078" w:rsidP="006E47E5">
            <w:pPr>
              <w:rPr>
                <w:b w:val="0"/>
              </w:rPr>
            </w:pPr>
            <w:r w:rsidRPr="00390955">
              <w:t>Current Company Code</w:t>
            </w:r>
          </w:p>
        </w:tc>
        <w:tc>
          <w:tcPr>
            <w:tcW w:w="3351" w:type="dxa"/>
          </w:tcPr>
          <w:p w14:paraId="3E167FA5" w14:textId="418F4DAB" w:rsidR="00DA2078" w:rsidRPr="00390955" w:rsidRDefault="00DA2078" w:rsidP="006E47E5">
            <w:pPr>
              <w:rPr>
                <w:b w:val="0"/>
              </w:rPr>
            </w:pPr>
            <w:r w:rsidRPr="00390955">
              <w:t>New Company Code</w:t>
            </w:r>
          </w:p>
        </w:tc>
      </w:tr>
      <w:tr w:rsidR="00DA2078" w:rsidRPr="00390955" w14:paraId="15C9E4D1" w14:textId="77777777" w:rsidTr="00103BB6">
        <w:trPr>
          <w:trHeight w:val="568"/>
        </w:trPr>
        <w:tc>
          <w:tcPr>
            <w:tcW w:w="2972" w:type="dxa"/>
          </w:tcPr>
          <w:p w14:paraId="288E62A4" w14:textId="456C1CFE" w:rsidR="00DA2078" w:rsidRPr="00103BB6" w:rsidRDefault="00DA2078" w:rsidP="006E47E5">
            <w:proofErr w:type="spellStart"/>
            <w:r w:rsidRPr="00103BB6">
              <w:t>Omnigon</w:t>
            </w:r>
            <w:proofErr w:type="spellEnd"/>
            <w:r w:rsidRPr="00103BB6">
              <w:t xml:space="preserve"> Eakin Dot 1 Piece Soft Convex High Output</w:t>
            </w:r>
          </w:p>
        </w:tc>
        <w:tc>
          <w:tcPr>
            <w:tcW w:w="2693" w:type="dxa"/>
          </w:tcPr>
          <w:p w14:paraId="4BE39027" w14:textId="509C6090" w:rsidR="00DA2078" w:rsidRPr="00103BB6" w:rsidRDefault="00DA2078" w:rsidP="006E47E5">
            <w:r w:rsidRPr="00103BB6">
              <w:t>841000NF</w:t>
            </w:r>
          </w:p>
        </w:tc>
        <w:tc>
          <w:tcPr>
            <w:tcW w:w="3351" w:type="dxa"/>
          </w:tcPr>
          <w:p w14:paraId="796AEB18" w14:textId="29BBD386" w:rsidR="00DA2078" w:rsidRPr="00103BB6" w:rsidRDefault="00DA2078" w:rsidP="006E47E5">
            <w:r w:rsidRPr="00103BB6">
              <w:t>851000NF</w:t>
            </w:r>
          </w:p>
        </w:tc>
      </w:tr>
      <w:tr w:rsidR="00DA2078" w:rsidRPr="00390955" w14:paraId="35E926F2" w14:textId="77777777" w:rsidTr="00DA2078">
        <w:trPr>
          <w:trHeight w:val="354"/>
        </w:trPr>
        <w:tc>
          <w:tcPr>
            <w:tcW w:w="2972" w:type="dxa"/>
          </w:tcPr>
          <w:p w14:paraId="290B9478" w14:textId="7AD9382C" w:rsidR="00DA2078" w:rsidRPr="00103BB6" w:rsidRDefault="00DA2078" w:rsidP="006E47E5">
            <w:proofErr w:type="spellStart"/>
            <w:r w:rsidRPr="00103BB6">
              <w:t>Omnigon</w:t>
            </w:r>
            <w:proofErr w:type="spellEnd"/>
            <w:r w:rsidRPr="00103BB6">
              <w:t xml:space="preserve"> Eakin Dot 1 Piece Soft Convex High Output</w:t>
            </w:r>
          </w:p>
        </w:tc>
        <w:tc>
          <w:tcPr>
            <w:tcW w:w="2693" w:type="dxa"/>
          </w:tcPr>
          <w:p w14:paraId="3FCF666C" w14:textId="5AAF9BC6" w:rsidR="00DA2078" w:rsidRPr="00103BB6" w:rsidRDefault="00DA2078" w:rsidP="006E47E5">
            <w:r w:rsidRPr="00103BB6">
              <w:t>841001NF</w:t>
            </w:r>
          </w:p>
        </w:tc>
        <w:tc>
          <w:tcPr>
            <w:tcW w:w="3351" w:type="dxa"/>
          </w:tcPr>
          <w:p w14:paraId="3C4B758B" w14:textId="607AFF95" w:rsidR="00DA2078" w:rsidRPr="00103BB6" w:rsidRDefault="00DA2078" w:rsidP="006E47E5">
            <w:r w:rsidRPr="00103BB6">
              <w:t>851001NF</w:t>
            </w:r>
          </w:p>
        </w:tc>
      </w:tr>
    </w:tbl>
    <w:p w14:paraId="7D5BEB62" w14:textId="77777777" w:rsidR="00764F7F" w:rsidRPr="00390955" w:rsidRDefault="00764F7F" w:rsidP="006E47E5">
      <w:pPr>
        <w:pStyle w:val="Heading2"/>
        <w:rPr>
          <w:rFonts w:eastAsia="Times New Roman"/>
        </w:rPr>
      </w:pPr>
      <w:r w:rsidRPr="00390955">
        <w:rPr>
          <w:rFonts w:eastAsia="Times New Roman"/>
        </w:rPr>
        <w:t>Background</w:t>
      </w:r>
    </w:p>
    <w:p w14:paraId="4A61F70D" w14:textId="63011912" w:rsidR="00764F7F" w:rsidRPr="00390955" w:rsidRDefault="00764F7F" w:rsidP="006E47E5">
      <w:r w:rsidRPr="00390955">
        <w:t xml:space="preserve">This product was first listed on the SAS Schedule on </w:t>
      </w:r>
      <w:r w:rsidR="00250E31" w:rsidRPr="00390955">
        <w:t>1 November 2011</w:t>
      </w:r>
      <w:r w:rsidRPr="00390955">
        <w:t>.</w:t>
      </w:r>
    </w:p>
    <w:p w14:paraId="2B4F8FA8" w14:textId="77777777" w:rsidR="00764F7F" w:rsidRPr="00390955" w:rsidRDefault="00764F7F" w:rsidP="006E47E5">
      <w:pPr>
        <w:pStyle w:val="Heading2"/>
        <w:rPr>
          <w:rFonts w:eastAsia="Times New Roman"/>
        </w:rPr>
      </w:pPr>
      <w:r w:rsidRPr="00390955">
        <w:rPr>
          <w:rFonts w:eastAsia="Times New Roman"/>
        </w:rPr>
        <w:t>Financial Analysis</w:t>
      </w:r>
    </w:p>
    <w:p w14:paraId="61AD852D" w14:textId="21DECD0C" w:rsidR="00250E31" w:rsidRPr="00390955" w:rsidRDefault="00250E31" w:rsidP="006E47E5">
      <w:r w:rsidRPr="00390955">
        <w:t>The variations do not include any changes to the price or maximum quantity of the current product range and are unlikely to have a budgetary impact for the SAS.</w:t>
      </w:r>
    </w:p>
    <w:p w14:paraId="087FF922" w14:textId="77777777" w:rsidR="00764F7F" w:rsidRPr="00390955" w:rsidRDefault="00764F7F" w:rsidP="006E47E5">
      <w:pPr>
        <w:pStyle w:val="Heading2"/>
        <w:rPr>
          <w:rFonts w:eastAsia="Times New Roman"/>
        </w:rPr>
      </w:pPr>
      <w:r w:rsidRPr="00390955">
        <w:rPr>
          <w:rFonts w:eastAsia="Times New Roman"/>
        </w:rPr>
        <w:t>Recommendation</w:t>
      </w:r>
    </w:p>
    <w:p w14:paraId="30853750" w14:textId="0E368862" w:rsidR="00764F7F" w:rsidRPr="00390955" w:rsidRDefault="00764F7F" w:rsidP="006E47E5">
      <w:r w:rsidRPr="00390955">
        <w:t>As this was an administrative change, this application was considered by the</w:t>
      </w:r>
      <w:r w:rsidR="00250E31" w:rsidRPr="00390955">
        <w:t xml:space="preserve"> Stoma Product Assessment Panel (the Panel)</w:t>
      </w:r>
      <w:r w:rsidRPr="00390955">
        <w:t xml:space="preserve"> secretariat in line with the SAS </w:t>
      </w:r>
      <w:r w:rsidRPr="00390955">
        <w:rPr>
          <w:i/>
          <w:iCs/>
        </w:rPr>
        <w:t>Application and Assessment Guidelines</w:t>
      </w:r>
      <w:r w:rsidRPr="00390955">
        <w:t>. The Panel secretariat recommended the</w:t>
      </w:r>
      <w:r w:rsidR="00250E31" w:rsidRPr="00390955">
        <w:t xml:space="preserve"> </w:t>
      </w:r>
      <w:r w:rsidR="006A2EDB" w:rsidRPr="00390955">
        <w:t xml:space="preserve">variation </w:t>
      </w:r>
      <w:r w:rsidR="00250E31" w:rsidRPr="00390955">
        <w:t xml:space="preserve">to the company code for the </w:t>
      </w:r>
      <w:r w:rsidRPr="00390955">
        <w:t>current product range (</w:t>
      </w:r>
      <w:r w:rsidR="00250E31" w:rsidRPr="00390955">
        <w:t>2</w:t>
      </w:r>
      <w:r w:rsidRPr="00390955">
        <w:t xml:space="preserve"> variants) for </w:t>
      </w:r>
      <w:proofErr w:type="spellStart"/>
      <w:r w:rsidR="00DA2078" w:rsidRPr="00390955">
        <w:t>Omnigon</w:t>
      </w:r>
      <w:proofErr w:type="spellEnd"/>
      <w:r w:rsidR="00DA2078" w:rsidRPr="00390955">
        <w:t xml:space="preserve"> Eakin Dot 1 Piece Soft Convex High Output </w:t>
      </w:r>
      <w:r w:rsidRPr="00390955">
        <w:t xml:space="preserve">(SAS Code </w:t>
      </w:r>
      <w:r w:rsidR="00250E31" w:rsidRPr="00390955">
        <w:t>80229N</w:t>
      </w:r>
      <w:r w:rsidRPr="00390955">
        <w:t xml:space="preserve">) listed in subgroup </w:t>
      </w:r>
      <w:r w:rsidR="00250E31" w:rsidRPr="00390955">
        <w:t>11(a</w:t>
      </w:r>
      <w:r w:rsidRPr="00390955">
        <w:t>) of the SAS Schedule</w:t>
      </w:r>
      <w:r w:rsidR="00250E31" w:rsidRPr="00390955">
        <w:t>.</w:t>
      </w:r>
      <w:r w:rsidRPr="00390955">
        <w:t xml:space="preserve"> </w:t>
      </w:r>
      <w:r w:rsidR="00250E31" w:rsidRPr="00390955">
        <w:t xml:space="preserve">The </w:t>
      </w:r>
      <w:r w:rsidRPr="00390955">
        <w:t xml:space="preserve">Panel noted the secretariat’s recommendation at the </w:t>
      </w:r>
      <w:r w:rsidR="00250E31" w:rsidRPr="00390955">
        <w:t>May 2024</w:t>
      </w:r>
      <w:r w:rsidRPr="00390955">
        <w:t xml:space="preserve"> meeting.</w:t>
      </w:r>
    </w:p>
    <w:p w14:paraId="01A7C71E" w14:textId="77777777" w:rsidR="00764F7F" w:rsidRPr="00390955" w:rsidRDefault="00764F7F" w:rsidP="006E47E5">
      <w:pPr>
        <w:pStyle w:val="Heading2"/>
        <w:rPr>
          <w:rFonts w:eastAsia="Times New Roman"/>
        </w:rPr>
      </w:pPr>
      <w:bookmarkStart w:id="11" w:name="_Hlk105662931"/>
      <w:r w:rsidRPr="00390955">
        <w:rPr>
          <w:rFonts w:eastAsia="Times New Roman"/>
        </w:rPr>
        <w:t>Context for Recommendation</w:t>
      </w:r>
    </w:p>
    <w:p w14:paraId="1C8E6F37" w14:textId="77777777" w:rsidR="00764F7F" w:rsidRPr="00390955" w:rsidRDefault="00764F7F" w:rsidP="006E47E5">
      <w:r w:rsidRPr="00390955">
        <w:t xml:space="preserve">The Panel </w:t>
      </w:r>
      <w:r w:rsidRPr="00390955">
        <w:rPr>
          <w:bCs/>
        </w:rPr>
        <w:t>s</w:t>
      </w:r>
      <w:r w:rsidRPr="00390955">
        <w:t xml:space="preserve">ecretariat, in accordance with the SAS </w:t>
      </w:r>
      <w:r w:rsidRPr="00390955">
        <w:rPr>
          <w:i/>
          <w:iCs/>
        </w:rPr>
        <w:t>Application and Assessment Guidelines</w:t>
      </w:r>
      <w:r w:rsidRPr="00390955">
        <w:t xml:space="preserve">, can process variations to products where there is no change to classification, pricing, maximum quantity or composition. All recommendations are subject to Government approval. </w:t>
      </w:r>
    </w:p>
    <w:bookmarkEnd w:id="11"/>
    <w:p w14:paraId="1F4D55FE" w14:textId="77777777" w:rsidR="00764F7F" w:rsidRDefault="00764F7F" w:rsidP="006E47E5">
      <w:pPr>
        <w:pStyle w:val="Heading2"/>
        <w:rPr>
          <w:rFonts w:eastAsia="Times New Roman"/>
        </w:rPr>
      </w:pPr>
      <w:r w:rsidRPr="00390955">
        <w:rPr>
          <w:rFonts w:eastAsia="Times New Roman"/>
        </w:rPr>
        <w:t>Applicant’s Comment</w:t>
      </w:r>
    </w:p>
    <w:p w14:paraId="5360DE42" w14:textId="0CA7E8A9" w:rsidR="00764F7F" w:rsidRDefault="00372B7A" w:rsidP="006E47E5">
      <w:r>
        <w:t xml:space="preserve">The applicant </w:t>
      </w:r>
      <w:r w:rsidR="00A87B48">
        <w:t xml:space="preserve">noted </w:t>
      </w:r>
      <w:r>
        <w:t>the recommendation.</w:t>
      </w:r>
    </w:p>
    <w:sectPr w:rsidR="00764F7F" w:rsidSect="002A5DEA">
      <w:headerReference w:type="default" r:id="rId8"/>
      <w:footerReference w:type="default" r:id="rId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59EA" w14:textId="77777777" w:rsidR="00577B38" w:rsidRDefault="00577B38" w:rsidP="006E47E5">
      <w:r>
        <w:separator/>
      </w:r>
    </w:p>
  </w:endnote>
  <w:endnote w:type="continuationSeparator" w:id="0">
    <w:p w14:paraId="44CC158D" w14:textId="77777777" w:rsidR="00577B38" w:rsidRDefault="00577B38" w:rsidP="006E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noProof/>
      </w:rPr>
    </w:sdtEndPr>
    <w:sdtContent>
      <w:p w14:paraId="2DE0C4B2" w14:textId="74AF20C8" w:rsidR="003E3195" w:rsidRDefault="003E3195" w:rsidP="006E47E5">
        <w:pPr>
          <w:pStyle w:val="Footer"/>
        </w:pPr>
        <w:r w:rsidRPr="003E3195">
          <w:fldChar w:fldCharType="begin"/>
        </w:r>
        <w:r w:rsidRPr="003E3195">
          <w:instrText xml:space="preserve"> PAGE   \* MERGEFORMAT </w:instrText>
        </w:r>
        <w:r w:rsidRPr="003E3195">
          <w:fldChar w:fldCharType="separate"/>
        </w:r>
        <w:r w:rsidRPr="003E3195">
          <w:rPr>
            <w:noProof/>
          </w:rPr>
          <w:t>2</w:t>
        </w:r>
        <w:r w:rsidRPr="003E31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2912" w14:textId="77777777" w:rsidR="00577B38" w:rsidRDefault="00577B38" w:rsidP="006E47E5">
      <w:r>
        <w:separator/>
      </w:r>
    </w:p>
  </w:footnote>
  <w:footnote w:type="continuationSeparator" w:id="0">
    <w:p w14:paraId="25C145D8" w14:textId="77777777" w:rsidR="00577B38" w:rsidRDefault="00577B38" w:rsidP="006E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rsidP="006E47E5">
    <w:pPr>
      <w:pStyle w:val="Header"/>
    </w:pPr>
    <w:r>
      <w:rPr>
        <w:noProof/>
        <w:lang w:eastAsia="en-AU"/>
      </w:rPr>
      <w:drawing>
        <wp:inline distT="0" distB="0" distL="0" distR="0" wp14:anchorId="7C13E44A" wp14:editId="349F12B6">
          <wp:extent cx="5731510" cy="937137"/>
          <wp:effectExtent l="0" t="0" r="2540" b="0"/>
          <wp:docPr id="10" name="Picture 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27CFB"/>
    <w:rsid w:val="00040316"/>
    <w:rsid w:val="00050471"/>
    <w:rsid w:val="00055ECB"/>
    <w:rsid w:val="00057B3D"/>
    <w:rsid w:val="00076DEF"/>
    <w:rsid w:val="00080E82"/>
    <w:rsid w:val="000C2839"/>
    <w:rsid w:val="000D1129"/>
    <w:rsid w:val="000D77D9"/>
    <w:rsid w:val="000E76FA"/>
    <w:rsid w:val="00103BB6"/>
    <w:rsid w:val="00104AE6"/>
    <w:rsid w:val="0010739C"/>
    <w:rsid w:val="0011051B"/>
    <w:rsid w:val="0011209D"/>
    <w:rsid w:val="001206E6"/>
    <w:rsid w:val="00122B81"/>
    <w:rsid w:val="00125AF3"/>
    <w:rsid w:val="00144548"/>
    <w:rsid w:val="00145C2F"/>
    <w:rsid w:val="00163CF6"/>
    <w:rsid w:val="00167B8D"/>
    <w:rsid w:val="00170901"/>
    <w:rsid w:val="001B2386"/>
    <w:rsid w:val="001B3C08"/>
    <w:rsid w:val="001E2495"/>
    <w:rsid w:val="001F1C47"/>
    <w:rsid w:val="00205A31"/>
    <w:rsid w:val="00205FC6"/>
    <w:rsid w:val="00213610"/>
    <w:rsid w:val="00221C74"/>
    <w:rsid w:val="00246CF5"/>
    <w:rsid w:val="00250E31"/>
    <w:rsid w:val="00255BFB"/>
    <w:rsid w:val="0026207D"/>
    <w:rsid w:val="00263ABE"/>
    <w:rsid w:val="00264868"/>
    <w:rsid w:val="00267403"/>
    <w:rsid w:val="00280050"/>
    <w:rsid w:val="00287A62"/>
    <w:rsid w:val="002A4DE5"/>
    <w:rsid w:val="002A5DEA"/>
    <w:rsid w:val="002B2952"/>
    <w:rsid w:val="002B305E"/>
    <w:rsid w:val="002B4A75"/>
    <w:rsid w:val="002C175B"/>
    <w:rsid w:val="002C5488"/>
    <w:rsid w:val="002E3A6B"/>
    <w:rsid w:val="002E7FDF"/>
    <w:rsid w:val="002F7A43"/>
    <w:rsid w:val="00312F03"/>
    <w:rsid w:val="00313795"/>
    <w:rsid w:val="00327499"/>
    <w:rsid w:val="00362D61"/>
    <w:rsid w:val="003719E8"/>
    <w:rsid w:val="00372B7A"/>
    <w:rsid w:val="003834F8"/>
    <w:rsid w:val="00390955"/>
    <w:rsid w:val="003A7814"/>
    <w:rsid w:val="003B4106"/>
    <w:rsid w:val="003D5541"/>
    <w:rsid w:val="003E3195"/>
    <w:rsid w:val="003E57DF"/>
    <w:rsid w:val="003E7C08"/>
    <w:rsid w:val="003F4014"/>
    <w:rsid w:val="004032DA"/>
    <w:rsid w:val="00434C2F"/>
    <w:rsid w:val="00437FD9"/>
    <w:rsid w:val="00452954"/>
    <w:rsid w:val="00454BA2"/>
    <w:rsid w:val="00454FD5"/>
    <w:rsid w:val="004B7033"/>
    <w:rsid w:val="004C4882"/>
    <w:rsid w:val="004C7A7B"/>
    <w:rsid w:val="004D768F"/>
    <w:rsid w:val="004E20FC"/>
    <w:rsid w:val="004F1214"/>
    <w:rsid w:val="005040A1"/>
    <w:rsid w:val="0050467D"/>
    <w:rsid w:val="00534909"/>
    <w:rsid w:val="00536A05"/>
    <w:rsid w:val="00551EB7"/>
    <w:rsid w:val="00553BE5"/>
    <w:rsid w:val="00567529"/>
    <w:rsid w:val="005771E7"/>
    <w:rsid w:val="00577B38"/>
    <w:rsid w:val="00585E5E"/>
    <w:rsid w:val="005879E0"/>
    <w:rsid w:val="00597D8A"/>
    <w:rsid w:val="005A0DD5"/>
    <w:rsid w:val="005A193D"/>
    <w:rsid w:val="005B2B72"/>
    <w:rsid w:val="005D0BFD"/>
    <w:rsid w:val="005D3B22"/>
    <w:rsid w:val="005E7D3C"/>
    <w:rsid w:val="005F042A"/>
    <w:rsid w:val="005F3408"/>
    <w:rsid w:val="00607E5C"/>
    <w:rsid w:val="00621F95"/>
    <w:rsid w:val="0063721F"/>
    <w:rsid w:val="006458E4"/>
    <w:rsid w:val="0066039D"/>
    <w:rsid w:val="00660973"/>
    <w:rsid w:val="00662929"/>
    <w:rsid w:val="00681A57"/>
    <w:rsid w:val="00682FBB"/>
    <w:rsid w:val="006A2EDB"/>
    <w:rsid w:val="006B15CF"/>
    <w:rsid w:val="006B344F"/>
    <w:rsid w:val="006B76A1"/>
    <w:rsid w:val="006C3791"/>
    <w:rsid w:val="006E10F5"/>
    <w:rsid w:val="006E2887"/>
    <w:rsid w:val="006E47E5"/>
    <w:rsid w:val="006F228B"/>
    <w:rsid w:val="006F4104"/>
    <w:rsid w:val="00700A63"/>
    <w:rsid w:val="00712C5B"/>
    <w:rsid w:val="00717DEC"/>
    <w:rsid w:val="00723ED5"/>
    <w:rsid w:val="00727CCC"/>
    <w:rsid w:val="007436A4"/>
    <w:rsid w:val="00754728"/>
    <w:rsid w:val="00764201"/>
    <w:rsid w:val="00764F7F"/>
    <w:rsid w:val="00790E85"/>
    <w:rsid w:val="007C0CE6"/>
    <w:rsid w:val="007C59B5"/>
    <w:rsid w:val="007E602F"/>
    <w:rsid w:val="007F1B00"/>
    <w:rsid w:val="008111FF"/>
    <w:rsid w:val="0085202A"/>
    <w:rsid w:val="0088029D"/>
    <w:rsid w:val="008967FA"/>
    <w:rsid w:val="008A359B"/>
    <w:rsid w:val="008B4F0B"/>
    <w:rsid w:val="008C205D"/>
    <w:rsid w:val="008D039F"/>
    <w:rsid w:val="008D6501"/>
    <w:rsid w:val="008E0DF6"/>
    <w:rsid w:val="008F1EE8"/>
    <w:rsid w:val="00917761"/>
    <w:rsid w:val="00923CE5"/>
    <w:rsid w:val="00927529"/>
    <w:rsid w:val="00933CB2"/>
    <w:rsid w:val="00936976"/>
    <w:rsid w:val="00937416"/>
    <w:rsid w:val="00940585"/>
    <w:rsid w:val="00940839"/>
    <w:rsid w:val="00940D61"/>
    <w:rsid w:val="00942D80"/>
    <w:rsid w:val="00944960"/>
    <w:rsid w:val="0095782C"/>
    <w:rsid w:val="0096509F"/>
    <w:rsid w:val="00971EC8"/>
    <w:rsid w:val="00980716"/>
    <w:rsid w:val="00982612"/>
    <w:rsid w:val="009956DA"/>
    <w:rsid w:val="00996FA7"/>
    <w:rsid w:val="009A2D41"/>
    <w:rsid w:val="009D0906"/>
    <w:rsid w:val="009D2563"/>
    <w:rsid w:val="009D4595"/>
    <w:rsid w:val="009D4E3C"/>
    <w:rsid w:val="009D77EE"/>
    <w:rsid w:val="009F05BE"/>
    <w:rsid w:val="009F5B7B"/>
    <w:rsid w:val="009F70ED"/>
    <w:rsid w:val="00A07447"/>
    <w:rsid w:val="00A11667"/>
    <w:rsid w:val="00A27F39"/>
    <w:rsid w:val="00A43024"/>
    <w:rsid w:val="00A504FE"/>
    <w:rsid w:val="00A55C11"/>
    <w:rsid w:val="00A72D6D"/>
    <w:rsid w:val="00A75323"/>
    <w:rsid w:val="00A75E2B"/>
    <w:rsid w:val="00A87B48"/>
    <w:rsid w:val="00A9413E"/>
    <w:rsid w:val="00A94633"/>
    <w:rsid w:val="00AC0739"/>
    <w:rsid w:val="00AC5145"/>
    <w:rsid w:val="00AF3262"/>
    <w:rsid w:val="00AF3FE5"/>
    <w:rsid w:val="00B2328B"/>
    <w:rsid w:val="00B438D0"/>
    <w:rsid w:val="00B71DAB"/>
    <w:rsid w:val="00B75FE7"/>
    <w:rsid w:val="00B84273"/>
    <w:rsid w:val="00BA716B"/>
    <w:rsid w:val="00BB6878"/>
    <w:rsid w:val="00BE6B88"/>
    <w:rsid w:val="00C14DF5"/>
    <w:rsid w:val="00C45199"/>
    <w:rsid w:val="00C46B7E"/>
    <w:rsid w:val="00C528BE"/>
    <w:rsid w:val="00C77A7B"/>
    <w:rsid w:val="00C86F83"/>
    <w:rsid w:val="00C97324"/>
    <w:rsid w:val="00CB0676"/>
    <w:rsid w:val="00CD7D77"/>
    <w:rsid w:val="00D0021C"/>
    <w:rsid w:val="00D044E0"/>
    <w:rsid w:val="00D14CEE"/>
    <w:rsid w:val="00D32230"/>
    <w:rsid w:val="00D41E85"/>
    <w:rsid w:val="00D67889"/>
    <w:rsid w:val="00D76388"/>
    <w:rsid w:val="00D805DD"/>
    <w:rsid w:val="00DA2078"/>
    <w:rsid w:val="00DB3545"/>
    <w:rsid w:val="00DC1E12"/>
    <w:rsid w:val="00DE2C10"/>
    <w:rsid w:val="00DE7548"/>
    <w:rsid w:val="00E14A41"/>
    <w:rsid w:val="00E30927"/>
    <w:rsid w:val="00E648B0"/>
    <w:rsid w:val="00E71509"/>
    <w:rsid w:val="00E91EBB"/>
    <w:rsid w:val="00EB283A"/>
    <w:rsid w:val="00EB5B7F"/>
    <w:rsid w:val="00EC7C56"/>
    <w:rsid w:val="00ED27D9"/>
    <w:rsid w:val="00ED6A60"/>
    <w:rsid w:val="00EE133D"/>
    <w:rsid w:val="00EE395A"/>
    <w:rsid w:val="00EF3FBC"/>
    <w:rsid w:val="00F02C4D"/>
    <w:rsid w:val="00F07005"/>
    <w:rsid w:val="00F14D6C"/>
    <w:rsid w:val="00F323B4"/>
    <w:rsid w:val="00F41811"/>
    <w:rsid w:val="00F51ED3"/>
    <w:rsid w:val="00F947C7"/>
    <w:rsid w:val="00F9514D"/>
    <w:rsid w:val="00FA3EE4"/>
    <w:rsid w:val="00FB2BEE"/>
    <w:rsid w:val="00FC0786"/>
    <w:rsid w:val="00FE7DA3"/>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E5"/>
    <w:rPr>
      <w:rFonts w:asciiTheme="minorHAnsi" w:hAnsiTheme="minorHAnsi"/>
    </w:rPr>
  </w:style>
  <w:style w:type="paragraph" w:styleId="Heading1">
    <w:name w:val="heading 1"/>
    <w:basedOn w:val="Normal"/>
    <w:next w:val="Normal"/>
    <w:link w:val="Heading1Char"/>
    <w:uiPriority w:val="9"/>
    <w:qFormat/>
    <w:rsid w:val="006E47E5"/>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6E47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E47E5"/>
    <w:pPr>
      <w:spacing w:after="0" w:line="240" w:lineRule="auto"/>
      <w:ind w:left="624" w:right="624"/>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6E47E5"/>
    <w:rPr>
      <w:rFonts w:asciiTheme="majorHAnsi" w:eastAsiaTheme="majorEastAsia" w:hAnsiTheme="majorHAnsi" w:cstheme="majorBidi"/>
      <w:b/>
      <w:spacing w:val="-10"/>
      <w:kern w:val="28"/>
      <w:sz w:val="56"/>
      <w:szCs w:val="56"/>
    </w:rPr>
  </w:style>
  <w:style w:type="table" w:styleId="TableGridLight">
    <w:name w:val="Grid Table Light"/>
    <w:basedOn w:val="TableNormal"/>
    <w:uiPriority w:val="40"/>
    <w:rsid w:val="006E47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sz w:val="24"/>
      </w:rPr>
    </w:tblStylePr>
  </w:style>
  <w:style w:type="paragraph" w:styleId="TOCHeading">
    <w:name w:val="TOC Heading"/>
    <w:basedOn w:val="Heading1"/>
    <w:next w:val="Normal"/>
    <w:uiPriority w:val="39"/>
    <w:unhideWhenUsed/>
    <w:qFormat/>
    <w:rsid w:val="0063721F"/>
    <w:pPr>
      <w:jc w:val="left"/>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C45199"/>
    <w:pPr>
      <w:spacing w:after="0" w:line="240" w:lineRule="auto"/>
    </w:pPr>
  </w:style>
  <w:style w:type="character" w:styleId="CommentReference">
    <w:name w:val="annotation reference"/>
    <w:basedOn w:val="DefaultParagraphFont"/>
    <w:uiPriority w:val="99"/>
    <w:semiHidden/>
    <w:unhideWhenUsed/>
    <w:rsid w:val="008C205D"/>
    <w:rPr>
      <w:sz w:val="16"/>
      <w:szCs w:val="16"/>
    </w:rPr>
  </w:style>
  <w:style w:type="paragraph" w:styleId="CommentText">
    <w:name w:val="annotation text"/>
    <w:basedOn w:val="Normal"/>
    <w:link w:val="CommentTextChar"/>
    <w:uiPriority w:val="99"/>
    <w:unhideWhenUsed/>
    <w:rsid w:val="008C205D"/>
    <w:pPr>
      <w:spacing w:line="240" w:lineRule="auto"/>
    </w:pPr>
    <w:rPr>
      <w:sz w:val="20"/>
      <w:szCs w:val="20"/>
    </w:rPr>
  </w:style>
  <w:style w:type="character" w:customStyle="1" w:styleId="CommentTextChar">
    <w:name w:val="Comment Text Char"/>
    <w:basedOn w:val="DefaultParagraphFont"/>
    <w:link w:val="CommentText"/>
    <w:uiPriority w:val="99"/>
    <w:rsid w:val="008C205D"/>
    <w:rPr>
      <w:sz w:val="20"/>
      <w:szCs w:val="20"/>
    </w:rPr>
  </w:style>
  <w:style w:type="paragraph" w:styleId="CommentSubject">
    <w:name w:val="annotation subject"/>
    <w:basedOn w:val="CommentText"/>
    <w:next w:val="CommentText"/>
    <w:link w:val="CommentSubjectChar"/>
    <w:uiPriority w:val="99"/>
    <w:semiHidden/>
    <w:unhideWhenUsed/>
    <w:rsid w:val="008C205D"/>
    <w:rPr>
      <w:b/>
      <w:bCs/>
    </w:rPr>
  </w:style>
  <w:style w:type="character" w:customStyle="1" w:styleId="CommentSubjectChar">
    <w:name w:val="Comment Subject Char"/>
    <w:basedOn w:val="CommentTextChar"/>
    <w:link w:val="CommentSubject"/>
    <w:uiPriority w:val="99"/>
    <w:semiHidden/>
    <w:rsid w:val="008C205D"/>
    <w:rPr>
      <w:b/>
      <w:bCs/>
      <w:sz w:val="20"/>
      <w:szCs w:val="20"/>
    </w:rPr>
  </w:style>
  <w:style w:type="paragraph" w:styleId="Subtitle">
    <w:name w:val="Subtitle"/>
    <w:basedOn w:val="Title"/>
    <w:next w:val="Normal"/>
    <w:link w:val="SubtitleChar"/>
    <w:uiPriority w:val="11"/>
    <w:qFormat/>
    <w:rsid w:val="006E47E5"/>
    <w:pPr>
      <w:numPr>
        <w:ilvl w:val="1"/>
      </w:numPr>
      <w:ind w:left="624"/>
    </w:pPr>
    <w:rPr>
      <w:rFonts w:asciiTheme="minorHAnsi" w:eastAsiaTheme="minorEastAsia" w:hAnsiTheme="minorHAnsi" w:cstheme="minorBidi"/>
      <w:b w:val="0"/>
      <w:spacing w:val="0"/>
      <w:sz w:val="52"/>
      <w:szCs w:val="22"/>
    </w:rPr>
  </w:style>
  <w:style w:type="character" w:customStyle="1" w:styleId="SubtitleChar">
    <w:name w:val="Subtitle Char"/>
    <w:basedOn w:val="DefaultParagraphFont"/>
    <w:link w:val="Subtitle"/>
    <w:uiPriority w:val="11"/>
    <w:rsid w:val="006E47E5"/>
    <w:rPr>
      <w:rFonts w:asciiTheme="minorHAnsi" w:eastAsiaTheme="minorEastAsia" w:hAnsiTheme="minorHAnsi" w:cstheme="minorBidi"/>
      <w:kern w:val="28"/>
      <w:sz w:val="52"/>
      <w:szCs w:val="22"/>
    </w:rPr>
  </w:style>
  <w:style w:type="table" w:styleId="GridTable1Light">
    <w:name w:val="Grid Table 1 Light"/>
    <w:basedOn w:val="TableNormal"/>
    <w:uiPriority w:val="46"/>
    <w:rsid w:val="002A5DEA"/>
    <w:pPr>
      <w:spacing w:after="0" w:line="240" w:lineRule="auto"/>
    </w:pPr>
    <w:rPr>
      <w:rFonts w:asciiTheme="minorHAnsi" w:hAnsi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hAnsiTheme="minorHAnsi"/>
        <w:b/>
        <w:bCs/>
        <w:sz w:val="24"/>
      </w:rPr>
      <w:tblPr/>
      <w:tcPr>
        <w:shd w:val="clear" w:color="auto" w:fill="E7E6E6" w:themeFill="background2"/>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435">
      <w:bodyDiv w:val="1"/>
      <w:marLeft w:val="0"/>
      <w:marRight w:val="0"/>
      <w:marTop w:val="0"/>
      <w:marBottom w:val="0"/>
      <w:divBdr>
        <w:top w:val="none" w:sz="0" w:space="0" w:color="auto"/>
        <w:left w:val="none" w:sz="0" w:space="0" w:color="auto"/>
        <w:bottom w:val="none" w:sz="0" w:space="0" w:color="auto"/>
        <w:right w:val="none" w:sz="0" w:space="0" w:color="auto"/>
      </w:divBdr>
    </w:div>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101537900">
      <w:bodyDiv w:val="1"/>
      <w:marLeft w:val="0"/>
      <w:marRight w:val="0"/>
      <w:marTop w:val="0"/>
      <w:marBottom w:val="0"/>
      <w:divBdr>
        <w:top w:val="none" w:sz="0" w:space="0" w:color="auto"/>
        <w:left w:val="none" w:sz="0" w:space="0" w:color="auto"/>
        <w:bottom w:val="none" w:sz="0" w:space="0" w:color="auto"/>
        <w:right w:val="none" w:sz="0" w:space="0" w:color="auto"/>
      </w:divBdr>
    </w:div>
    <w:div w:id="110784930">
      <w:bodyDiv w:val="1"/>
      <w:marLeft w:val="0"/>
      <w:marRight w:val="0"/>
      <w:marTop w:val="0"/>
      <w:marBottom w:val="0"/>
      <w:divBdr>
        <w:top w:val="none" w:sz="0" w:space="0" w:color="auto"/>
        <w:left w:val="none" w:sz="0" w:space="0" w:color="auto"/>
        <w:bottom w:val="none" w:sz="0" w:space="0" w:color="auto"/>
        <w:right w:val="none" w:sz="0" w:space="0" w:color="auto"/>
      </w:divBdr>
    </w:div>
    <w:div w:id="260334363">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397441547">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535124741">
      <w:bodyDiv w:val="1"/>
      <w:marLeft w:val="0"/>
      <w:marRight w:val="0"/>
      <w:marTop w:val="0"/>
      <w:marBottom w:val="0"/>
      <w:divBdr>
        <w:top w:val="none" w:sz="0" w:space="0" w:color="auto"/>
        <w:left w:val="none" w:sz="0" w:space="0" w:color="auto"/>
        <w:bottom w:val="none" w:sz="0" w:space="0" w:color="auto"/>
        <w:right w:val="none" w:sz="0" w:space="0" w:color="auto"/>
      </w:divBdr>
    </w:div>
    <w:div w:id="668168766">
      <w:bodyDiv w:val="1"/>
      <w:marLeft w:val="0"/>
      <w:marRight w:val="0"/>
      <w:marTop w:val="0"/>
      <w:marBottom w:val="0"/>
      <w:divBdr>
        <w:top w:val="none" w:sz="0" w:space="0" w:color="auto"/>
        <w:left w:val="none" w:sz="0" w:space="0" w:color="auto"/>
        <w:bottom w:val="none" w:sz="0" w:space="0" w:color="auto"/>
        <w:right w:val="none" w:sz="0" w:space="0" w:color="auto"/>
      </w:divBdr>
    </w:div>
    <w:div w:id="859970398">
      <w:bodyDiv w:val="1"/>
      <w:marLeft w:val="0"/>
      <w:marRight w:val="0"/>
      <w:marTop w:val="0"/>
      <w:marBottom w:val="0"/>
      <w:divBdr>
        <w:top w:val="none" w:sz="0" w:space="0" w:color="auto"/>
        <w:left w:val="none" w:sz="0" w:space="0" w:color="auto"/>
        <w:bottom w:val="none" w:sz="0" w:space="0" w:color="auto"/>
        <w:right w:val="none" w:sz="0" w:space="0" w:color="auto"/>
      </w:divBdr>
    </w:div>
    <w:div w:id="1045059972">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639333077">
      <w:bodyDiv w:val="1"/>
      <w:marLeft w:val="0"/>
      <w:marRight w:val="0"/>
      <w:marTop w:val="0"/>
      <w:marBottom w:val="0"/>
      <w:divBdr>
        <w:top w:val="none" w:sz="0" w:space="0" w:color="auto"/>
        <w:left w:val="none" w:sz="0" w:space="0" w:color="auto"/>
        <w:bottom w:val="none" w:sz="0" w:space="0" w:color="auto"/>
        <w:right w:val="none" w:sz="0" w:space="0" w:color="auto"/>
      </w:divBdr>
    </w:div>
    <w:div w:id="1770154615">
      <w:bodyDiv w:val="1"/>
      <w:marLeft w:val="0"/>
      <w:marRight w:val="0"/>
      <w:marTop w:val="0"/>
      <w:marBottom w:val="0"/>
      <w:divBdr>
        <w:top w:val="none" w:sz="0" w:space="0" w:color="auto"/>
        <w:left w:val="none" w:sz="0" w:space="0" w:color="auto"/>
        <w:bottom w:val="none" w:sz="0" w:space="0" w:color="auto"/>
        <w:right w:val="none" w:sz="0" w:space="0" w:color="auto"/>
      </w:divBdr>
    </w:div>
    <w:div w:id="1848013596">
      <w:bodyDiv w:val="1"/>
      <w:marLeft w:val="0"/>
      <w:marRight w:val="0"/>
      <w:marTop w:val="0"/>
      <w:marBottom w:val="0"/>
      <w:divBdr>
        <w:top w:val="none" w:sz="0" w:space="0" w:color="auto"/>
        <w:left w:val="none" w:sz="0" w:space="0" w:color="auto"/>
        <w:bottom w:val="none" w:sz="0" w:space="0" w:color="auto"/>
        <w:right w:val="none" w:sz="0" w:space="0" w:color="auto"/>
      </w:divBdr>
    </w:div>
    <w:div w:id="1905601222">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06814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Stoma Product Assessment Panel - Omnigon Public Summary Document Collection - May 2024</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Omnigon Public Summary Document Collection – May 2024</dc:title>
  <dc:subject/>
  <dc:creator>Australian Government Department of Health and Aged Care</dc:creator>
  <cp:keywords>stoma; bladder and bowel; omnigon;</cp:keywords>
  <dc:description/>
  <cp:lastModifiedBy>Australian Government Department of Health and Aged </cp:lastModifiedBy>
  <cp:revision>4</cp:revision>
  <dcterms:created xsi:type="dcterms:W3CDTF">2024-07-31T04:22:00Z</dcterms:created>
  <dcterms:modified xsi:type="dcterms:W3CDTF">2024-07-31T06:26:00Z</dcterms:modified>
</cp:coreProperties>
</file>