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2C255" w14:textId="6B509F69" w:rsidR="00280050" w:rsidRPr="00FB31EC" w:rsidRDefault="00A43E67" w:rsidP="00FB31EC">
      <w:pPr>
        <w:spacing w:line="360" w:lineRule="auto"/>
        <w:rPr>
          <w:rFonts w:ascii="Arial" w:hAnsi="Arial" w:cs="Arial"/>
          <w:sz w:val="28"/>
          <w:szCs w:val="28"/>
        </w:rPr>
      </w:pPr>
      <w:proofErr w:type="spellStart"/>
      <w:r w:rsidRPr="00FB31EC">
        <w:rPr>
          <w:rFonts w:ascii="Arial" w:hAnsi="Arial" w:cs="Arial"/>
          <w:sz w:val="28"/>
          <w:szCs w:val="28"/>
        </w:rPr>
        <w:t>MyMedicare</w:t>
      </w:r>
      <w:proofErr w:type="spellEnd"/>
    </w:p>
    <w:p w14:paraId="2102AC6E" w14:textId="77777777" w:rsidR="00A43E67" w:rsidRPr="00FB31EC" w:rsidRDefault="00A43E67" w:rsidP="00FB31EC">
      <w:pPr>
        <w:spacing w:line="360" w:lineRule="auto"/>
        <w:rPr>
          <w:rFonts w:ascii="Arial" w:hAnsi="Arial" w:cs="Arial"/>
        </w:rPr>
      </w:pPr>
    </w:p>
    <w:p w14:paraId="2B85A512" w14:textId="0B3FAF7C" w:rsidR="00A43E67" w:rsidRPr="00FB31EC" w:rsidRDefault="00A43E67" w:rsidP="00FB31EC">
      <w:pPr>
        <w:spacing w:line="360" w:lineRule="auto"/>
        <w:rPr>
          <w:rFonts w:ascii="Arial" w:hAnsi="Arial" w:cs="Arial"/>
          <w:b/>
          <w:bCs/>
          <w:sz w:val="56"/>
          <w:szCs w:val="56"/>
        </w:rPr>
      </w:pPr>
      <w:r w:rsidRPr="00FB31EC">
        <w:rPr>
          <w:rFonts w:ascii="Arial" w:hAnsi="Arial" w:cs="Arial"/>
          <w:b/>
          <w:bCs/>
          <w:sz w:val="56"/>
          <w:szCs w:val="56"/>
        </w:rPr>
        <w:t xml:space="preserve">Your questions answered: </w:t>
      </w:r>
      <w:proofErr w:type="spellStart"/>
      <w:r w:rsidRPr="00FB31EC">
        <w:rPr>
          <w:rFonts w:ascii="Arial" w:hAnsi="Arial" w:cs="Arial"/>
          <w:b/>
          <w:bCs/>
          <w:sz w:val="56"/>
          <w:szCs w:val="56"/>
        </w:rPr>
        <w:t>MyMedicare</w:t>
      </w:r>
      <w:proofErr w:type="spellEnd"/>
    </w:p>
    <w:p w14:paraId="0D0FBD04" w14:textId="698E181B" w:rsidR="00A43E67" w:rsidRPr="00FB31EC" w:rsidRDefault="00A43E67" w:rsidP="00FB31EC">
      <w:pPr>
        <w:spacing w:line="360" w:lineRule="auto"/>
        <w:rPr>
          <w:rFonts w:ascii="Arial" w:hAnsi="Arial" w:cs="Arial"/>
          <w:sz w:val="28"/>
          <w:szCs w:val="28"/>
        </w:rPr>
      </w:pPr>
      <w:proofErr w:type="spellStart"/>
      <w:r w:rsidRPr="00FB31EC">
        <w:rPr>
          <w:rFonts w:ascii="Arial" w:hAnsi="Arial" w:cs="Arial"/>
          <w:sz w:val="28"/>
          <w:szCs w:val="28"/>
        </w:rPr>
        <w:t>MyMedicare</w:t>
      </w:r>
      <w:proofErr w:type="spellEnd"/>
      <w:r w:rsidRPr="00FB31EC">
        <w:rPr>
          <w:rFonts w:ascii="Arial" w:hAnsi="Arial" w:cs="Arial"/>
          <w:sz w:val="28"/>
          <w:szCs w:val="28"/>
        </w:rPr>
        <w:t xml:space="preserve"> is a new voluntary patient registration program designed to help connect you with your local health clinic or practice in the Medicare system, so you get better care.</w:t>
      </w:r>
    </w:p>
    <w:p w14:paraId="4A262929" w14:textId="3DDED664" w:rsidR="00A43E67" w:rsidRPr="00FB31EC" w:rsidRDefault="00A43E67" w:rsidP="00FB31EC">
      <w:pPr>
        <w:spacing w:line="360" w:lineRule="auto"/>
        <w:rPr>
          <w:rFonts w:ascii="Arial" w:hAnsi="Arial" w:cs="Arial"/>
          <w:b/>
          <w:bCs/>
          <w:kern w:val="0"/>
          <w:sz w:val="36"/>
          <w:szCs w:val="36"/>
        </w:rPr>
      </w:pPr>
      <w:r w:rsidRPr="00FB31EC">
        <w:rPr>
          <w:rFonts w:ascii="Arial" w:hAnsi="Arial" w:cs="Arial"/>
          <w:b/>
          <w:bCs/>
          <w:kern w:val="0"/>
          <w:sz w:val="36"/>
          <w:szCs w:val="36"/>
        </w:rPr>
        <w:t>Haven’t I registered for this already?</w:t>
      </w:r>
    </w:p>
    <w:p w14:paraId="58E21C0A" w14:textId="1034467D" w:rsidR="00A43E67" w:rsidRPr="00FB31EC" w:rsidRDefault="00A43E67" w:rsidP="00FB31EC">
      <w:pPr>
        <w:spacing w:line="360" w:lineRule="auto"/>
        <w:rPr>
          <w:rFonts w:ascii="Arial" w:hAnsi="Arial" w:cs="Arial"/>
          <w:sz w:val="28"/>
          <w:szCs w:val="28"/>
        </w:rPr>
      </w:pPr>
      <w:proofErr w:type="spellStart"/>
      <w:r w:rsidRPr="00FB31EC">
        <w:rPr>
          <w:rFonts w:ascii="Arial" w:hAnsi="Arial" w:cs="Arial"/>
          <w:sz w:val="28"/>
          <w:szCs w:val="28"/>
        </w:rPr>
        <w:t>MyMedicare</w:t>
      </w:r>
      <w:proofErr w:type="spellEnd"/>
      <w:r w:rsidRPr="00FB31EC">
        <w:rPr>
          <w:rFonts w:ascii="Arial" w:hAnsi="Arial" w:cs="Arial"/>
          <w:sz w:val="28"/>
          <w:szCs w:val="28"/>
        </w:rPr>
        <w:t xml:space="preserve"> is a new program that’s different to MyGov and My Health Record, which you may already be registered with.</w:t>
      </w:r>
    </w:p>
    <w:p w14:paraId="2E611734" w14:textId="6CC8BA91" w:rsidR="00A43E67" w:rsidRPr="00FB31EC" w:rsidRDefault="00A43E67" w:rsidP="00FB31EC">
      <w:pPr>
        <w:spacing w:line="360" w:lineRule="auto"/>
        <w:rPr>
          <w:rFonts w:ascii="Arial" w:hAnsi="Arial" w:cs="Arial"/>
          <w:b/>
          <w:bCs/>
          <w:sz w:val="36"/>
          <w:szCs w:val="36"/>
        </w:rPr>
      </w:pPr>
      <w:r w:rsidRPr="00FB31EC">
        <w:rPr>
          <w:rFonts w:ascii="Arial" w:hAnsi="Arial" w:cs="Arial"/>
          <w:b/>
          <w:bCs/>
          <w:sz w:val="36"/>
          <w:szCs w:val="36"/>
        </w:rPr>
        <w:t xml:space="preserve">Why should I register? </w:t>
      </w:r>
    </w:p>
    <w:p w14:paraId="7B74722D" w14:textId="69E40384" w:rsidR="00A43E67" w:rsidRPr="00FB31EC" w:rsidRDefault="00A43E67" w:rsidP="00FB31EC">
      <w:pPr>
        <w:spacing w:line="360" w:lineRule="auto"/>
        <w:rPr>
          <w:rFonts w:ascii="Arial" w:hAnsi="Arial" w:cs="Arial"/>
          <w:sz w:val="28"/>
          <w:szCs w:val="28"/>
        </w:rPr>
      </w:pPr>
      <w:r w:rsidRPr="00FB31EC">
        <w:rPr>
          <w:rFonts w:ascii="Arial" w:hAnsi="Arial" w:cs="Arial"/>
          <w:sz w:val="28"/>
          <w:szCs w:val="28"/>
        </w:rPr>
        <w:t xml:space="preserve">Registering in </w:t>
      </w:r>
      <w:proofErr w:type="spellStart"/>
      <w:r w:rsidRPr="00FB31EC">
        <w:rPr>
          <w:rFonts w:ascii="Arial" w:hAnsi="Arial" w:cs="Arial"/>
          <w:sz w:val="28"/>
          <w:szCs w:val="28"/>
        </w:rPr>
        <w:t>MyMedicare</w:t>
      </w:r>
      <w:proofErr w:type="spellEnd"/>
      <w:r w:rsidRPr="00FB31EC">
        <w:rPr>
          <w:rFonts w:ascii="Arial" w:hAnsi="Arial" w:cs="Arial"/>
          <w:sz w:val="28"/>
          <w:szCs w:val="28"/>
        </w:rPr>
        <w:t xml:space="preserve"> benefits both you and your local clinic or practice. By registering, you can get access to benefits like new longer telephone calls and more bulk billed longer telehealth consultations if you’re under 16, a pensioner or have a concession card. Your local health clinic or practice, meanwhile, can get better access to funding—which helps them provide higher quality care for you.</w:t>
      </w:r>
    </w:p>
    <w:p w14:paraId="06E9813F" w14:textId="4D6A0EF0" w:rsidR="00A43E67" w:rsidRPr="00FB31EC" w:rsidRDefault="00A43E67" w:rsidP="00FB31EC">
      <w:pPr>
        <w:spacing w:line="360" w:lineRule="auto"/>
        <w:rPr>
          <w:rFonts w:ascii="Arial" w:hAnsi="Arial" w:cs="Arial"/>
          <w:b/>
          <w:bCs/>
          <w:kern w:val="0"/>
          <w:sz w:val="36"/>
          <w:szCs w:val="36"/>
        </w:rPr>
      </w:pPr>
      <w:r w:rsidRPr="00FB31EC">
        <w:rPr>
          <w:rFonts w:ascii="Arial" w:hAnsi="Arial" w:cs="Arial"/>
          <w:b/>
          <w:bCs/>
          <w:kern w:val="0"/>
          <w:sz w:val="36"/>
          <w:szCs w:val="36"/>
        </w:rPr>
        <w:t xml:space="preserve">Who is eligible for </w:t>
      </w:r>
      <w:proofErr w:type="spellStart"/>
      <w:r w:rsidRPr="00FB31EC">
        <w:rPr>
          <w:rFonts w:ascii="Arial" w:hAnsi="Arial" w:cs="Arial"/>
          <w:b/>
          <w:bCs/>
          <w:kern w:val="0"/>
          <w:sz w:val="36"/>
          <w:szCs w:val="36"/>
        </w:rPr>
        <w:t>MyMedicare</w:t>
      </w:r>
      <w:proofErr w:type="spellEnd"/>
      <w:r w:rsidRPr="00FB31EC">
        <w:rPr>
          <w:rFonts w:ascii="Arial" w:hAnsi="Arial" w:cs="Arial"/>
          <w:b/>
          <w:bCs/>
          <w:kern w:val="0"/>
          <w:sz w:val="36"/>
          <w:szCs w:val="36"/>
        </w:rPr>
        <w:t>?</w:t>
      </w:r>
    </w:p>
    <w:p w14:paraId="4A0A5C4B" w14:textId="77777777" w:rsidR="00FB31EC" w:rsidRPr="00FB31EC" w:rsidRDefault="00A43E67" w:rsidP="00FB31EC">
      <w:pPr>
        <w:spacing w:line="360" w:lineRule="auto"/>
        <w:rPr>
          <w:rFonts w:ascii="Arial" w:hAnsi="Arial" w:cs="Arial"/>
          <w:sz w:val="28"/>
          <w:szCs w:val="28"/>
        </w:rPr>
      </w:pPr>
      <w:r w:rsidRPr="00FB31EC">
        <w:rPr>
          <w:rFonts w:ascii="Arial" w:hAnsi="Arial" w:cs="Arial"/>
          <w:sz w:val="28"/>
          <w:szCs w:val="28"/>
        </w:rPr>
        <w:t>All Australians with a Medicare card or a</w:t>
      </w:r>
      <w:r w:rsidR="00FB31EC" w:rsidRPr="00FB31EC">
        <w:rPr>
          <w:rFonts w:ascii="Arial" w:hAnsi="Arial" w:cs="Arial"/>
          <w:sz w:val="28"/>
          <w:szCs w:val="28"/>
        </w:rPr>
        <w:t xml:space="preserve"> </w:t>
      </w:r>
      <w:r w:rsidRPr="00FB31EC">
        <w:rPr>
          <w:rFonts w:ascii="Arial" w:hAnsi="Arial" w:cs="Arial"/>
          <w:sz w:val="28"/>
          <w:szCs w:val="28"/>
        </w:rPr>
        <w:t>Department of Veterans' Affairs (DVA) Veteran</w:t>
      </w:r>
      <w:r w:rsidR="00FB31EC" w:rsidRPr="00FB31EC">
        <w:rPr>
          <w:rFonts w:ascii="Arial" w:hAnsi="Arial" w:cs="Arial"/>
          <w:sz w:val="28"/>
          <w:szCs w:val="28"/>
        </w:rPr>
        <w:t xml:space="preserve"> </w:t>
      </w:r>
      <w:r w:rsidRPr="00FB31EC">
        <w:rPr>
          <w:rFonts w:ascii="Arial" w:hAnsi="Arial" w:cs="Arial"/>
          <w:sz w:val="28"/>
          <w:szCs w:val="28"/>
        </w:rPr>
        <w:t>Card who go to a health clinic or practice</w:t>
      </w:r>
      <w:r w:rsidR="00FB31EC" w:rsidRPr="00FB31EC">
        <w:rPr>
          <w:rFonts w:ascii="Arial" w:hAnsi="Arial" w:cs="Arial"/>
          <w:sz w:val="28"/>
          <w:szCs w:val="28"/>
        </w:rPr>
        <w:t xml:space="preserve"> </w:t>
      </w:r>
      <w:r w:rsidRPr="00FB31EC">
        <w:rPr>
          <w:rFonts w:ascii="Arial" w:hAnsi="Arial" w:cs="Arial"/>
          <w:sz w:val="28"/>
          <w:szCs w:val="28"/>
        </w:rPr>
        <w:t xml:space="preserve">already registered in </w:t>
      </w:r>
      <w:proofErr w:type="spellStart"/>
      <w:r w:rsidRPr="00FB31EC">
        <w:rPr>
          <w:rFonts w:ascii="Arial" w:hAnsi="Arial" w:cs="Arial"/>
          <w:sz w:val="28"/>
          <w:szCs w:val="28"/>
        </w:rPr>
        <w:t>MyMedicare</w:t>
      </w:r>
      <w:proofErr w:type="spellEnd"/>
      <w:r w:rsidRPr="00FB31EC">
        <w:rPr>
          <w:rFonts w:ascii="Arial" w:hAnsi="Arial" w:cs="Arial"/>
          <w:sz w:val="28"/>
          <w:szCs w:val="28"/>
        </w:rPr>
        <w:t xml:space="preserve"> can register.</w:t>
      </w:r>
      <w:r w:rsidR="00FB31EC" w:rsidRPr="00FB31EC">
        <w:rPr>
          <w:rFonts w:ascii="Arial" w:hAnsi="Arial" w:cs="Arial"/>
          <w:sz w:val="28"/>
          <w:szCs w:val="28"/>
        </w:rPr>
        <w:t xml:space="preserve"> </w:t>
      </w:r>
    </w:p>
    <w:p w14:paraId="55F43CEF" w14:textId="15D290D1" w:rsidR="00FB31EC" w:rsidRPr="00FB31EC" w:rsidRDefault="00A43E67" w:rsidP="00FB31EC">
      <w:pPr>
        <w:spacing w:line="360" w:lineRule="auto"/>
        <w:rPr>
          <w:rFonts w:ascii="Arial" w:hAnsi="Arial" w:cs="Arial"/>
          <w:sz w:val="28"/>
          <w:szCs w:val="28"/>
        </w:rPr>
      </w:pPr>
      <w:proofErr w:type="gramStart"/>
      <w:r w:rsidRPr="00FB31EC">
        <w:rPr>
          <w:rFonts w:ascii="Arial" w:hAnsi="Arial" w:cs="Arial"/>
          <w:sz w:val="28"/>
          <w:szCs w:val="28"/>
        </w:rPr>
        <w:t>As long as</w:t>
      </w:r>
      <w:proofErr w:type="gramEnd"/>
      <w:r w:rsidRPr="00FB31EC">
        <w:rPr>
          <w:rFonts w:ascii="Arial" w:hAnsi="Arial" w:cs="Arial"/>
          <w:sz w:val="28"/>
          <w:szCs w:val="28"/>
        </w:rPr>
        <w:t xml:space="preserve"> you’ve had two or more face-to-face</w:t>
      </w:r>
      <w:r w:rsidR="00FB31EC" w:rsidRPr="00FB31EC">
        <w:rPr>
          <w:rFonts w:ascii="Arial" w:hAnsi="Arial" w:cs="Arial"/>
          <w:sz w:val="28"/>
          <w:szCs w:val="28"/>
        </w:rPr>
        <w:t xml:space="preserve"> </w:t>
      </w:r>
      <w:r w:rsidRPr="00FB31EC">
        <w:rPr>
          <w:rFonts w:ascii="Arial" w:hAnsi="Arial" w:cs="Arial"/>
          <w:sz w:val="28"/>
          <w:szCs w:val="28"/>
        </w:rPr>
        <w:t>appointments with your regular clinic or practice</w:t>
      </w:r>
      <w:r w:rsidR="00FB31EC" w:rsidRPr="00FB31EC">
        <w:rPr>
          <w:rFonts w:ascii="Arial" w:hAnsi="Arial" w:cs="Arial"/>
          <w:sz w:val="28"/>
          <w:szCs w:val="28"/>
        </w:rPr>
        <w:t xml:space="preserve"> </w:t>
      </w:r>
      <w:r w:rsidRPr="00FB31EC">
        <w:rPr>
          <w:rFonts w:ascii="Arial" w:hAnsi="Arial" w:cs="Arial"/>
          <w:sz w:val="28"/>
          <w:szCs w:val="28"/>
        </w:rPr>
        <w:t>in the past 24 months, or one face-to-face visit</w:t>
      </w:r>
      <w:r w:rsidR="00FB31EC" w:rsidRPr="00FB31EC">
        <w:rPr>
          <w:rFonts w:ascii="Arial" w:hAnsi="Arial" w:cs="Arial"/>
          <w:sz w:val="28"/>
          <w:szCs w:val="28"/>
        </w:rPr>
        <w:t xml:space="preserve"> </w:t>
      </w:r>
      <w:r w:rsidRPr="00FB31EC">
        <w:rPr>
          <w:rFonts w:ascii="Arial" w:hAnsi="Arial" w:cs="Arial"/>
          <w:sz w:val="28"/>
          <w:szCs w:val="28"/>
        </w:rPr>
        <w:t xml:space="preserve">if </w:t>
      </w:r>
      <w:r w:rsidRPr="00FB31EC">
        <w:rPr>
          <w:rFonts w:ascii="Arial" w:hAnsi="Arial" w:cs="Arial"/>
          <w:sz w:val="28"/>
          <w:szCs w:val="28"/>
        </w:rPr>
        <w:lastRenderedPageBreak/>
        <w:t>you live in a remote location, you can register</w:t>
      </w:r>
      <w:r w:rsidR="00FB31EC" w:rsidRPr="00FB31EC">
        <w:rPr>
          <w:rFonts w:ascii="Arial" w:hAnsi="Arial" w:cs="Arial"/>
          <w:sz w:val="28"/>
          <w:szCs w:val="28"/>
        </w:rPr>
        <w:t xml:space="preserve"> </w:t>
      </w:r>
      <w:r w:rsidRPr="00FB31EC">
        <w:rPr>
          <w:rFonts w:ascii="Arial" w:hAnsi="Arial" w:cs="Arial"/>
          <w:sz w:val="28"/>
          <w:szCs w:val="28"/>
        </w:rPr>
        <w:t xml:space="preserve">and connect with them in </w:t>
      </w:r>
      <w:proofErr w:type="spellStart"/>
      <w:r w:rsidRPr="00FB31EC">
        <w:rPr>
          <w:rFonts w:ascii="Arial" w:hAnsi="Arial" w:cs="Arial"/>
          <w:sz w:val="28"/>
          <w:szCs w:val="28"/>
        </w:rPr>
        <w:t>MyMedicare</w:t>
      </w:r>
      <w:proofErr w:type="spellEnd"/>
      <w:r w:rsidRPr="00FB31EC">
        <w:rPr>
          <w:rFonts w:ascii="Arial" w:hAnsi="Arial" w:cs="Arial"/>
          <w:sz w:val="28"/>
          <w:szCs w:val="28"/>
        </w:rPr>
        <w:t>.</w:t>
      </w:r>
      <w:r w:rsidR="00FB31EC" w:rsidRPr="00FB31EC">
        <w:rPr>
          <w:rFonts w:ascii="Arial" w:hAnsi="Arial" w:cs="Arial"/>
          <w:sz w:val="28"/>
          <w:szCs w:val="28"/>
        </w:rPr>
        <w:t xml:space="preserve"> </w:t>
      </w:r>
    </w:p>
    <w:p w14:paraId="53CC8BDE" w14:textId="691E9984" w:rsidR="00FB31EC" w:rsidRPr="00FB31EC" w:rsidRDefault="00A43E67" w:rsidP="00FB31EC">
      <w:pPr>
        <w:spacing w:line="360" w:lineRule="auto"/>
        <w:rPr>
          <w:rFonts w:ascii="Arial" w:hAnsi="Arial" w:cs="Arial"/>
          <w:sz w:val="28"/>
          <w:szCs w:val="28"/>
        </w:rPr>
      </w:pPr>
      <w:r w:rsidRPr="00FB31EC">
        <w:rPr>
          <w:rFonts w:ascii="Arial" w:hAnsi="Arial" w:cs="Arial"/>
          <w:sz w:val="28"/>
          <w:szCs w:val="28"/>
        </w:rPr>
        <w:t>People who are facing hardship are exempt</w:t>
      </w:r>
      <w:r w:rsidR="00FB31EC" w:rsidRPr="00FB31EC">
        <w:rPr>
          <w:rFonts w:ascii="Arial" w:hAnsi="Arial" w:cs="Arial"/>
          <w:sz w:val="28"/>
          <w:szCs w:val="28"/>
        </w:rPr>
        <w:t xml:space="preserve"> </w:t>
      </w:r>
      <w:r w:rsidRPr="00FB31EC">
        <w:rPr>
          <w:rFonts w:ascii="Arial" w:hAnsi="Arial" w:cs="Arial"/>
          <w:sz w:val="28"/>
          <w:szCs w:val="28"/>
        </w:rPr>
        <w:t>from all eligibility requirements. This includes</w:t>
      </w:r>
      <w:r w:rsidR="00FB31EC" w:rsidRPr="00FB31EC">
        <w:rPr>
          <w:rFonts w:ascii="Arial" w:hAnsi="Arial" w:cs="Arial"/>
          <w:sz w:val="28"/>
          <w:szCs w:val="28"/>
        </w:rPr>
        <w:t xml:space="preserve"> </w:t>
      </w:r>
      <w:r w:rsidRPr="00FB31EC">
        <w:rPr>
          <w:rFonts w:ascii="Arial" w:hAnsi="Arial" w:cs="Arial"/>
          <w:sz w:val="28"/>
          <w:szCs w:val="28"/>
        </w:rPr>
        <w:t>people experiencing domestic and family</w:t>
      </w:r>
      <w:r w:rsidR="00FB31EC" w:rsidRPr="00FB31EC">
        <w:rPr>
          <w:rFonts w:ascii="Arial" w:hAnsi="Arial" w:cs="Arial"/>
          <w:sz w:val="28"/>
          <w:szCs w:val="28"/>
        </w:rPr>
        <w:t xml:space="preserve"> </w:t>
      </w:r>
      <w:r w:rsidRPr="00FB31EC">
        <w:rPr>
          <w:rFonts w:ascii="Arial" w:hAnsi="Arial" w:cs="Arial"/>
          <w:sz w:val="28"/>
          <w:szCs w:val="28"/>
        </w:rPr>
        <w:t>violence and homelessness.</w:t>
      </w:r>
      <w:r w:rsidR="00FB31EC" w:rsidRPr="00FB31EC">
        <w:rPr>
          <w:rFonts w:ascii="Arial" w:hAnsi="Arial" w:cs="Arial"/>
          <w:sz w:val="28"/>
          <w:szCs w:val="28"/>
        </w:rPr>
        <w:t xml:space="preserve"> </w:t>
      </w:r>
    </w:p>
    <w:p w14:paraId="41FA82C0" w14:textId="3A791FFA" w:rsidR="00A43E67" w:rsidRPr="00FB31EC" w:rsidRDefault="00A43E67" w:rsidP="00FB31EC">
      <w:pPr>
        <w:spacing w:line="360" w:lineRule="auto"/>
        <w:rPr>
          <w:rFonts w:ascii="Arial" w:hAnsi="Arial" w:cs="Arial"/>
          <w:sz w:val="28"/>
          <w:szCs w:val="28"/>
        </w:rPr>
      </w:pPr>
      <w:r w:rsidRPr="00FB31EC">
        <w:rPr>
          <w:rFonts w:ascii="Arial" w:hAnsi="Arial" w:cs="Arial"/>
          <w:sz w:val="28"/>
          <w:szCs w:val="28"/>
        </w:rPr>
        <w:t>Children under 14 can be registered by their</w:t>
      </w:r>
      <w:r w:rsidR="00FB31EC" w:rsidRPr="00FB31EC">
        <w:rPr>
          <w:rFonts w:ascii="Arial" w:hAnsi="Arial" w:cs="Arial"/>
          <w:sz w:val="28"/>
          <w:szCs w:val="28"/>
        </w:rPr>
        <w:t xml:space="preserve"> </w:t>
      </w:r>
      <w:r w:rsidRPr="00FB31EC">
        <w:rPr>
          <w:rFonts w:ascii="Arial" w:hAnsi="Arial" w:cs="Arial"/>
          <w:sz w:val="28"/>
          <w:szCs w:val="28"/>
        </w:rPr>
        <w:t>parents or guardians with the help of your</w:t>
      </w:r>
      <w:r w:rsidR="00FB31EC" w:rsidRPr="00FB31EC">
        <w:rPr>
          <w:rFonts w:ascii="Arial" w:hAnsi="Arial" w:cs="Arial"/>
          <w:sz w:val="28"/>
          <w:szCs w:val="28"/>
        </w:rPr>
        <w:t xml:space="preserve"> </w:t>
      </w:r>
      <w:r w:rsidRPr="00FB31EC">
        <w:rPr>
          <w:rFonts w:ascii="Arial" w:hAnsi="Arial" w:cs="Arial"/>
          <w:sz w:val="28"/>
          <w:szCs w:val="28"/>
        </w:rPr>
        <w:t>local health clinic or practice.</w:t>
      </w:r>
    </w:p>
    <w:p w14:paraId="7525B3AF" w14:textId="21CAF79B" w:rsidR="00FB31EC" w:rsidRPr="00FB31EC" w:rsidRDefault="00FB31EC" w:rsidP="00FB31EC">
      <w:pPr>
        <w:autoSpaceDE w:val="0"/>
        <w:autoSpaceDN w:val="0"/>
        <w:adjustRightInd w:val="0"/>
        <w:spacing w:after="0" w:line="360" w:lineRule="auto"/>
        <w:rPr>
          <w:rFonts w:ascii="Arial" w:hAnsi="Arial" w:cs="Arial"/>
          <w:b/>
          <w:bCs/>
          <w:kern w:val="0"/>
          <w:sz w:val="36"/>
          <w:szCs w:val="36"/>
        </w:rPr>
      </w:pPr>
      <w:r w:rsidRPr="00FB31EC">
        <w:rPr>
          <w:rFonts w:ascii="Arial" w:hAnsi="Arial" w:cs="Arial"/>
          <w:b/>
          <w:bCs/>
          <w:kern w:val="0"/>
          <w:sz w:val="36"/>
          <w:szCs w:val="36"/>
        </w:rPr>
        <w:t xml:space="preserve">Does </w:t>
      </w:r>
      <w:proofErr w:type="spellStart"/>
      <w:r w:rsidRPr="00FB31EC">
        <w:rPr>
          <w:rFonts w:ascii="Arial" w:hAnsi="Arial" w:cs="Arial"/>
          <w:b/>
          <w:bCs/>
          <w:kern w:val="0"/>
          <w:sz w:val="36"/>
          <w:szCs w:val="36"/>
        </w:rPr>
        <w:t>MyMedicare</w:t>
      </w:r>
      <w:proofErr w:type="spellEnd"/>
      <w:r w:rsidRPr="00FB31EC">
        <w:rPr>
          <w:rFonts w:ascii="Arial" w:hAnsi="Arial" w:cs="Arial"/>
          <w:b/>
          <w:bCs/>
          <w:kern w:val="0"/>
          <w:sz w:val="36"/>
          <w:szCs w:val="36"/>
        </w:rPr>
        <w:t xml:space="preserve"> affect my CTG payments or annual free health check?</w:t>
      </w:r>
    </w:p>
    <w:p w14:paraId="768D13A5" w14:textId="711BEE2A" w:rsidR="00FB31EC" w:rsidRPr="00FB31EC" w:rsidRDefault="00FB31EC" w:rsidP="00FB31EC">
      <w:pPr>
        <w:autoSpaceDE w:val="0"/>
        <w:autoSpaceDN w:val="0"/>
        <w:adjustRightInd w:val="0"/>
        <w:spacing w:after="0" w:line="360" w:lineRule="auto"/>
        <w:rPr>
          <w:rFonts w:ascii="Arial" w:hAnsi="Arial" w:cs="Arial"/>
          <w:kern w:val="0"/>
        </w:rPr>
      </w:pPr>
      <w:r w:rsidRPr="00FB31EC">
        <w:rPr>
          <w:rFonts w:ascii="Arial" w:hAnsi="Arial" w:cs="Arial"/>
          <w:kern w:val="0"/>
        </w:rPr>
        <w:t xml:space="preserve">No. If you register in </w:t>
      </w:r>
      <w:proofErr w:type="spellStart"/>
      <w:r w:rsidRPr="00FB31EC">
        <w:rPr>
          <w:rFonts w:ascii="Arial" w:hAnsi="Arial" w:cs="Arial"/>
          <w:kern w:val="0"/>
        </w:rPr>
        <w:t>MyMedicare</w:t>
      </w:r>
      <w:proofErr w:type="spellEnd"/>
      <w:r w:rsidRPr="00FB31EC">
        <w:rPr>
          <w:rFonts w:ascii="Arial" w:hAnsi="Arial" w:cs="Arial"/>
          <w:kern w:val="0"/>
        </w:rPr>
        <w:t xml:space="preserve"> </w:t>
      </w:r>
      <w:proofErr w:type="gramStart"/>
      <w:r w:rsidRPr="00FB31EC">
        <w:rPr>
          <w:rFonts w:ascii="Arial" w:hAnsi="Arial" w:cs="Arial"/>
          <w:kern w:val="0"/>
        </w:rPr>
        <w:t>your</w:t>
      </w:r>
      <w:proofErr w:type="gramEnd"/>
      <w:r w:rsidRPr="00FB31EC">
        <w:rPr>
          <w:rFonts w:ascii="Arial" w:hAnsi="Arial" w:cs="Arial"/>
          <w:kern w:val="0"/>
        </w:rPr>
        <w:t xml:space="preserve"> Closing the Gap Co-payment Program (CTG) payments will stay the same, and you will still receive your 715 health check free every year.</w:t>
      </w:r>
    </w:p>
    <w:p w14:paraId="493AD36A" w14:textId="77777777" w:rsidR="00FB31EC" w:rsidRPr="00FB31EC" w:rsidRDefault="00FB31EC" w:rsidP="00FB31EC">
      <w:pPr>
        <w:autoSpaceDE w:val="0"/>
        <w:autoSpaceDN w:val="0"/>
        <w:adjustRightInd w:val="0"/>
        <w:spacing w:after="0" w:line="360" w:lineRule="auto"/>
        <w:rPr>
          <w:rFonts w:ascii="Arial" w:hAnsi="Arial" w:cs="Arial"/>
          <w:kern w:val="0"/>
          <w:sz w:val="20"/>
          <w:szCs w:val="20"/>
        </w:rPr>
      </w:pPr>
    </w:p>
    <w:p w14:paraId="11974873" w14:textId="1D68B569" w:rsidR="00FB31EC" w:rsidRPr="00FB31EC" w:rsidRDefault="00FB31EC" w:rsidP="00FB31EC">
      <w:pPr>
        <w:autoSpaceDE w:val="0"/>
        <w:autoSpaceDN w:val="0"/>
        <w:adjustRightInd w:val="0"/>
        <w:spacing w:after="0" w:line="360" w:lineRule="auto"/>
        <w:rPr>
          <w:rFonts w:ascii="Arial" w:hAnsi="Arial" w:cs="Arial"/>
          <w:b/>
          <w:bCs/>
          <w:kern w:val="0"/>
          <w:sz w:val="36"/>
          <w:szCs w:val="36"/>
        </w:rPr>
      </w:pPr>
      <w:r w:rsidRPr="00FB31EC">
        <w:rPr>
          <w:rFonts w:ascii="Arial" w:hAnsi="Arial" w:cs="Arial"/>
          <w:b/>
          <w:bCs/>
          <w:kern w:val="0"/>
          <w:sz w:val="36"/>
          <w:szCs w:val="36"/>
        </w:rPr>
        <w:t>Are my details kept private?</w:t>
      </w:r>
    </w:p>
    <w:p w14:paraId="1E17866F" w14:textId="23DEA889" w:rsidR="00FB31EC" w:rsidRPr="00FB31EC" w:rsidRDefault="00FB31EC" w:rsidP="00FB31EC">
      <w:pPr>
        <w:autoSpaceDE w:val="0"/>
        <w:autoSpaceDN w:val="0"/>
        <w:adjustRightInd w:val="0"/>
        <w:spacing w:after="0" w:line="360" w:lineRule="auto"/>
        <w:rPr>
          <w:rFonts w:ascii="Arial" w:hAnsi="Arial" w:cs="Arial"/>
          <w:kern w:val="0"/>
          <w:sz w:val="28"/>
          <w:szCs w:val="28"/>
        </w:rPr>
      </w:pPr>
      <w:r w:rsidRPr="00FB31EC">
        <w:rPr>
          <w:rFonts w:ascii="Arial" w:hAnsi="Arial" w:cs="Arial"/>
          <w:kern w:val="0"/>
          <w:sz w:val="28"/>
          <w:szCs w:val="28"/>
        </w:rPr>
        <w:t xml:space="preserve">When you register in </w:t>
      </w:r>
      <w:proofErr w:type="spellStart"/>
      <w:r w:rsidRPr="00FB31EC">
        <w:rPr>
          <w:rFonts w:ascii="Arial" w:hAnsi="Arial" w:cs="Arial"/>
          <w:kern w:val="0"/>
          <w:sz w:val="28"/>
          <w:szCs w:val="28"/>
        </w:rPr>
        <w:t>MyMedicare</w:t>
      </w:r>
      <w:proofErr w:type="spellEnd"/>
      <w:r w:rsidRPr="00FB31EC">
        <w:rPr>
          <w:rFonts w:ascii="Arial" w:hAnsi="Arial" w:cs="Arial"/>
          <w:kern w:val="0"/>
          <w:sz w:val="28"/>
          <w:szCs w:val="28"/>
        </w:rPr>
        <w:t xml:space="preserve"> your details are kept private and safe. </w:t>
      </w:r>
      <w:proofErr w:type="spellStart"/>
      <w:r w:rsidRPr="00FB31EC">
        <w:rPr>
          <w:rFonts w:ascii="Arial" w:hAnsi="Arial" w:cs="Arial"/>
          <w:kern w:val="0"/>
          <w:sz w:val="28"/>
          <w:szCs w:val="28"/>
        </w:rPr>
        <w:t>MyMedicare</w:t>
      </w:r>
      <w:proofErr w:type="spellEnd"/>
      <w:r w:rsidRPr="00FB31EC">
        <w:rPr>
          <w:rFonts w:ascii="Arial" w:hAnsi="Arial" w:cs="Arial"/>
          <w:kern w:val="0"/>
          <w:sz w:val="28"/>
          <w:szCs w:val="28"/>
        </w:rPr>
        <w:t xml:space="preserve"> is a registration system and won’t hold any of your clinical health information. Your clinical health information will continue to be stored in your My Health Record, if you have one. All personal information recorded in </w:t>
      </w:r>
      <w:proofErr w:type="spellStart"/>
      <w:r w:rsidRPr="00FB31EC">
        <w:rPr>
          <w:rFonts w:ascii="Arial" w:hAnsi="Arial" w:cs="Arial"/>
          <w:kern w:val="0"/>
          <w:sz w:val="28"/>
          <w:szCs w:val="28"/>
        </w:rPr>
        <w:t>MyMedicare</w:t>
      </w:r>
      <w:proofErr w:type="spellEnd"/>
      <w:r w:rsidRPr="00FB31EC">
        <w:rPr>
          <w:rFonts w:ascii="Arial" w:hAnsi="Arial" w:cs="Arial"/>
          <w:kern w:val="0"/>
          <w:sz w:val="28"/>
          <w:szCs w:val="28"/>
        </w:rPr>
        <w:t>, including your chosen local clinic or practice, will be kept secure and private.</w:t>
      </w:r>
    </w:p>
    <w:p w14:paraId="48E71802" w14:textId="77777777" w:rsidR="00FB31EC" w:rsidRPr="00FB31EC" w:rsidRDefault="00FB31EC" w:rsidP="00FB31EC">
      <w:pPr>
        <w:autoSpaceDE w:val="0"/>
        <w:autoSpaceDN w:val="0"/>
        <w:adjustRightInd w:val="0"/>
        <w:spacing w:after="0" w:line="360" w:lineRule="auto"/>
        <w:rPr>
          <w:rFonts w:ascii="Arial" w:hAnsi="Arial" w:cs="Arial"/>
          <w:kern w:val="0"/>
          <w:sz w:val="20"/>
          <w:szCs w:val="20"/>
        </w:rPr>
      </w:pPr>
    </w:p>
    <w:p w14:paraId="22FC8644" w14:textId="0BE0C710" w:rsidR="00FB31EC" w:rsidRPr="00FB31EC" w:rsidRDefault="00FB31EC" w:rsidP="00FB31EC">
      <w:pPr>
        <w:autoSpaceDE w:val="0"/>
        <w:autoSpaceDN w:val="0"/>
        <w:adjustRightInd w:val="0"/>
        <w:spacing w:after="0" w:line="360" w:lineRule="auto"/>
        <w:rPr>
          <w:rFonts w:ascii="Arial" w:hAnsi="Arial" w:cs="Arial"/>
          <w:b/>
          <w:bCs/>
          <w:kern w:val="0"/>
          <w:sz w:val="36"/>
          <w:szCs w:val="36"/>
        </w:rPr>
      </w:pPr>
      <w:r w:rsidRPr="00FB31EC">
        <w:rPr>
          <w:rFonts w:ascii="Arial" w:hAnsi="Arial" w:cs="Arial"/>
          <w:b/>
          <w:bCs/>
          <w:kern w:val="0"/>
          <w:sz w:val="36"/>
          <w:szCs w:val="36"/>
        </w:rPr>
        <w:t>How do I register?</w:t>
      </w:r>
    </w:p>
    <w:p w14:paraId="3905BB76" w14:textId="050B9EB7" w:rsidR="00FB31EC" w:rsidRPr="00FB31EC" w:rsidRDefault="00FB31EC" w:rsidP="00FB31EC">
      <w:pPr>
        <w:autoSpaceDE w:val="0"/>
        <w:autoSpaceDN w:val="0"/>
        <w:adjustRightInd w:val="0"/>
        <w:spacing w:after="0" w:line="360" w:lineRule="auto"/>
        <w:rPr>
          <w:rFonts w:ascii="Arial" w:hAnsi="Arial" w:cs="Arial"/>
          <w:kern w:val="0"/>
          <w:sz w:val="28"/>
          <w:szCs w:val="28"/>
        </w:rPr>
      </w:pPr>
      <w:r w:rsidRPr="00FB31EC">
        <w:rPr>
          <w:rFonts w:ascii="Arial" w:hAnsi="Arial" w:cs="Arial"/>
          <w:kern w:val="0"/>
          <w:sz w:val="28"/>
          <w:szCs w:val="28"/>
        </w:rPr>
        <w:t xml:space="preserve">Registering in </w:t>
      </w:r>
      <w:proofErr w:type="spellStart"/>
      <w:r w:rsidRPr="00FB31EC">
        <w:rPr>
          <w:rFonts w:ascii="Arial" w:hAnsi="Arial" w:cs="Arial"/>
          <w:kern w:val="0"/>
          <w:sz w:val="28"/>
          <w:szCs w:val="28"/>
        </w:rPr>
        <w:t>MyMedicare</w:t>
      </w:r>
      <w:proofErr w:type="spellEnd"/>
      <w:r w:rsidRPr="00FB31EC">
        <w:rPr>
          <w:rFonts w:ascii="Arial" w:hAnsi="Arial" w:cs="Arial"/>
          <w:kern w:val="0"/>
          <w:sz w:val="28"/>
          <w:szCs w:val="28"/>
        </w:rPr>
        <w:t xml:space="preserve"> is easy. You can register through your Medicare Online Account or the Express Plus Medicare mobile app.</w:t>
      </w:r>
    </w:p>
    <w:p w14:paraId="6F0FC144" w14:textId="06C20162" w:rsidR="00FB31EC" w:rsidRPr="00FB31EC" w:rsidRDefault="00FB31EC" w:rsidP="00FB31EC">
      <w:pPr>
        <w:autoSpaceDE w:val="0"/>
        <w:autoSpaceDN w:val="0"/>
        <w:adjustRightInd w:val="0"/>
        <w:spacing w:after="0" w:line="360" w:lineRule="auto"/>
        <w:rPr>
          <w:rFonts w:ascii="Arial" w:hAnsi="Arial" w:cs="Arial"/>
          <w:kern w:val="0"/>
          <w:sz w:val="28"/>
          <w:szCs w:val="28"/>
        </w:rPr>
      </w:pPr>
      <w:r w:rsidRPr="00FB31EC">
        <w:rPr>
          <w:rFonts w:ascii="Arial" w:hAnsi="Arial" w:cs="Arial"/>
          <w:kern w:val="0"/>
          <w:sz w:val="28"/>
          <w:szCs w:val="28"/>
        </w:rPr>
        <w:t>Alternatively, you can ask your local clinic or practice for a registration form to fill out and they can help you complete your registration.</w:t>
      </w:r>
    </w:p>
    <w:p w14:paraId="4EF7F797" w14:textId="77777777" w:rsidR="00FB31EC" w:rsidRPr="00FB31EC" w:rsidRDefault="00FB31EC" w:rsidP="00FB31EC">
      <w:pPr>
        <w:autoSpaceDE w:val="0"/>
        <w:autoSpaceDN w:val="0"/>
        <w:adjustRightInd w:val="0"/>
        <w:spacing w:after="0" w:line="360" w:lineRule="auto"/>
        <w:rPr>
          <w:rFonts w:ascii="Arial" w:hAnsi="Arial" w:cs="Arial"/>
          <w:kern w:val="0"/>
          <w:sz w:val="28"/>
          <w:szCs w:val="28"/>
        </w:rPr>
      </w:pPr>
    </w:p>
    <w:p w14:paraId="15D103BC" w14:textId="5C2769E2" w:rsidR="00FB31EC" w:rsidRDefault="00FB31EC" w:rsidP="00FB31EC">
      <w:pPr>
        <w:autoSpaceDE w:val="0"/>
        <w:autoSpaceDN w:val="0"/>
        <w:adjustRightInd w:val="0"/>
        <w:spacing w:after="0" w:line="360" w:lineRule="auto"/>
        <w:rPr>
          <w:rFonts w:ascii="Arial" w:hAnsi="Arial" w:cs="Arial"/>
          <w:kern w:val="0"/>
          <w:sz w:val="28"/>
          <w:szCs w:val="28"/>
        </w:rPr>
      </w:pPr>
      <w:r w:rsidRPr="00FB31EC">
        <w:rPr>
          <w:rFonts w:ascii="Arial" w:hAnsi="Arial" w:cs="Arial"/>
          <w:kern w:val="0"/>
          <w:sz w:val="28"/>
          <w:szCs w:val="28"/>
        </w:rPr>
        <w:lastRenderedPageBreak/>
        <w:t xml:space="preserve">Better connection, better funding, better care. Have a yarn with your doctor or health </w:t>
      </w:r>
      <w:proofErr w:type="gramStart"/>
      <w:r w:rsidRPr="00FB31EC">
        <w:rPr>
          <w:rFonts w:ascii="Arial" w:hAnsi="Arial" w:cs="Arial"/>
          <w:kern w:val="0"/>
          <w:sz w:val="28"/>
          <w:szCs w:val="28"/>
        </w:rPr>
        <w:t>worker, or</w:t>
      </w:r>
      <w:proofErr w:type="gramEnd"/>
      <w:r w:rsidRPr="00FB31EC">
        <w:rPr>
          <w:rFonts w:ascii="Arial" w:hAnsi="Arial" w:cs="Arial"/>
          <w:kern w:val="0"/>
          <w:sz w:val="28"/>
          <w:szCs w:val="28"/>
        </w:rPr>
        <w:t xml:space="preserve"> visit health.gov.au/</w:t>
      </w:r>
      <w:proofErr w:type="spellStart"/>
      <w:r w:rsidRPr="00FB31EC">
        <w:rPr>
          <w:rFonts w:ascii="Arial" w:hAnsi="Arial" w:cs="Arial"/>
          <w:kern w:val="0"/>
          <w:sz w:val="28"/>
          <w:szCs w:val="28"/>
        </w:rPr>
        <w:t>mymedicare</w:t>
      </w:r>
      <w:proofErr w:type="spellEnd"/>
      <w:r w:rsidRPr="00FB31EC">
        <w:rPr>
          <w:rFonts w:ascii="Arial" w:hAnsi="Arial" w:cs="Arial"/>
          <w:kern w:val="0"/>
          <w:sz w:val="28"/>
          <w:szCs w:val="28"/>
        </w:rPr>
        <w:t xml:space="preserve"> to find out more.</w:t>
      </w:r>
    </w:p>
    <w:p w14:paraId="5A34ED63" w14:textId="7803A8B2" w:rsidR="00FB31EC" w:rsidRDefault="00FB31EC" w:rsidP="00FB31EC">
      <w:pPr>
        <w:autoSpaceDE w:val="0"/>
        <w:autoSpaceDN w:val="0"/>
        <w:adjustRightInd w:val="0"/>
        <w:spacing w:after="0" w:line="360" w:lineRule="auto"/>
        <w:rPr>
          <w:rFonts w:ascii="Arial" w:hAnsi="Arial" w:cs="Arial"/>
          <w:kern w:val="0"/>
          <w:sz w:val="28"/>
          <w:szCs w:val="28"/>
        </w:rPr>
      </w:pPr>
      <w:proofErr w:type="spellStart"/>
      <w:r>
        <w:rPr>
          <w:rFonts w:ascii="Arial" w:hAnsi="Arial" w:cs="Arial"/>
          <w:kern w:val="0"/>
          <w:sz w:val="28"/>
          <w:szCs w:val="28"/>
        </w:rPr>
        <w:t>MyMedicare</w:t>
      </w:r>
      <w:proofErr w:type="spellEnd"/>
    </w:p>
    <w:p w14:paraId="20E14797" w14:textId="713D1F1C" w:rsidR="00FB31EC" w:rsidRPr="00FB31EC" w:rsidRDefault="00FB31EC" w:rsidP="00FB31EC">
      <w:pPr>
        <w:autoSpaceDE w:val="0"/>
        <w:autoSpaceDN w:val="0"/>
        <w:adjustRightInd w:val="0"/>
        <w:spacing w:after="0" w:line="360" w:lineRule="auto"/>
        <w:rPr>
          <w:rFonts w:ascii="Arial" w:hAnsi="Arial" w:cs="Arial"/>
          <w:kern w:val="0"/>
          <w:sz w:val="28"/>
          <w:szCs w:val="28"/>
        </w:rPr>
      </w:pPr>
      <w:r>
        <w:rPr>
          <w:rFonts w:ascii="Arial" w:hAnsi="Arial" w:cs="Arial"/>
          <w:kern w:val="0"/>
          <w:sz w:val="28"/>
          <w:szCs w:val="28"/>
        </w:rPr>
        <w:t xml:space="preserve">Australian Government </w:t>
      </w:r>
    </w:p>
    <w:sectPr w:rsidR="00FB31EC" w:rsidRPr="00FB31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E67"/>
    <w:rsid w:val="00280050"/>
    <w:rsid w:val="0084262D"/>
    <w:rsid w:val="00A43E67"/>
    <w:rsid w:val="00F14D6C"/>
    <w:rsid w:val="00F90FC8"/>
    <w:rsid w:val="00FB31E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95F0C"/>
  <w15:chartTrackingRefBased/>
  <w15:docId w15:val="{6E89D311-04B3-48AD-AA31-D665875FD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400</Words>
  <Characters>2284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MyMedicare Patient fact sheet - First Nations</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MyMedicare Patient fact sheet - First Nations</dc:title>
  <dc:subject/>
  <dc:creator>Australian Government Department of Health and Aged Care</dc:creator>
  <cp:keywords>MyMedicare; Aged Care; Health workforce</cp:keywords>
  <dc:description/>
  <cp:lastModifiedBy>COSTIN, Siobhan</cp:lastModifiedBy>
  <cp:revision>2</cp:revision>
  <dcterms:created xsi:type="dcterms:W3CDTF">2024-07-08T23:59:00Z</dcterms:created>
  <dcterms:modified xsi:type="dcterms:W3CDTF">2024-07-09T01:34:00Z</dcterms:modified>
</cp:coreProperties>
</file>