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11429315" w:rsidR="00012DF8" w:rsidRPr="006018B4" w:rsidRDefault="000B4C25" w:rsidP="005021FE">
      <w:pPr>
        <w:pStyle w:val="Title"/>
        <w:spacing w:before="0" w:after="0"/>
        <w:rPr>
          <w:rFonts w:ascii="Noto Sans KR" w:eastAsia="Noto Sans KR" w:hAnsi="Noto Sans KR"/>
          <w:sz w:val="46"/>
          <w:szCs w:val="46"/>
        </w:rPr>
      </w:pPr>
      <w:r w:rsidRPr="006018B4">
        <w:rPr>
          <w:rFonts w:ascii="Noto Sans KR" w:eastAsia="Noto Sans KR" w:hAnsi="Noto Sans KR" w:cs="Batang" w:hint="eastAsia"/>
          <w:sz w:val="46"/>
          <w:szCs w:val="46"/>
        </w:rPr>
        <w:t>간단한</w:t>
      </w:r>
      <w:r w:rsidRPr="006018B4">
        <w:rPr>
          <w:rFonts w:ascii="Noto Sans KR" w:eastAsia="Noto Sans KR" w:hAnsi="Noto Sans KR"/>
          <w:sz w:val="46"/>
          <w:szCs w:val="46"/>
        </w:rPr>
        <w:t xml:space="preserve"> </w:t>
      </w:r>
      <w:r w:rsidRPr="006018B4">
        <w:rPr>
          <w:rFonts w:ascii="Noto Sans KR" w:eastAsia="Noto Sans KR" w:hAnsi="Noto Sans KR" w:cs="Batang" w:hint="eastAsia"/>
          <w:sz w:val="46"/>
          <w:szCs w:val="46"/>
        </w:rPr>
        <w:t>대장</w:t>
      </w:r>
      <w:r w:rsidRPr="006018B4">
        <w:rPr>
          <w:rFonts w:ascii="Noto Sans KR" w:eastAsia="Noto Sans KR" w:hAnsi="Noto Sans KR"/>
          <w:sz w:val="46"/>
          <w:szCs w:val="46"/>
        </w:rPr>
        <w:t xml:space="preserve"> </w:t>
      </w:r>
      <w:r w:rsidRPr="006018B4">
        <w:rPr>
          <w:rFonts w:ascii="Noto Sans KR" w:eastAsia="Noto Sans KR" w:hAnsi="Noto Sans KR" w:cs="Batang" w:hint="eastAsia"/>
          <w:sz w:val="46"/>
          <w:szCs w:val="46"/>
        </w:rPr>
        <w:t>검사로</w:t>
      </w:r>
      <w:r w:rsidRPr="006018B4">
        <w:rPr>
          <w:rFonts w:ascii="Noto Sans KR" w:eastAsia="Noto Sans KR" w:hAnsi="Noto Sans KR"/>
          <w:sz w:val="46"/>
          <w:szCs w:val="46"/>
        </w:rPr>
        <w:t xml:space="preserve"> </w:t>
      </w:r>
      <w:r w:rsidRPr="006018B4">
        <w:rPr>
          <w:rFonts w:ascii="Noto Sans KR" w:eastAsia="Noto Sans KR" w:hAnsi="Noto Sans KR" w:cs="Batang" w:hint="eastAsia"/>
          <w:sz w:val="46"/>
          <w:szCs w:val="46"/>
        </w:rPr>
        <w:t>생명을</w:t>
      </w:r>
      <w:r w:rsidRPr="006018B4">
        <w:rPr>
          <w:rFonts w:ascii="Noto Sans KR" w:eastAsia="Noto Sans KR" w:hAnsi="Noto Sans KR"/>
          <w:sz w:val="46"/>
          <w:szCs w:val="46"/>
        </w:rPr>
        <w:t xml:space="preserve"> </w:t>
      </w:r>
      <w:r w:rsidRPr="006018B4">
        <w:rPr>
          <w:rFonts w:ascii="Noto Sans KR" w:eastAsia="Noto Sans KR" w:hAnsi="Noto Sans KR" w:cs="Batang" w:hint="eastAsia"/>
          <w:sz w:val="46"/>
          <w:szCs w:val="46"/>
        </w:rPr>
        <w:t>구할</w:t>
      </w:r>
      <w:r w:rsidRPr="006018B4">
        <w:rPr>
          <w:rFonts w:ascii="Noto Sans KR" w:eastAsia="Noto Sans KR" w:hAnsi="Noto Sans KR"/>
          <w:sz w:val="46"/>
          <w:szCs w:val="46"/>
        </w:rPr>
        <w:t xml:space="preserve"> </w:t>
      </w:r>
      <w:r w:rsidRPr="006018B4">
        <w:rPr>
          <w:rFonts w:ascii="Noto Sans KR" w:eastAsia="Noto Sans KR" w:hAnsi="Noto Sans KR" w:cs="Batang" w:hint="eastAsia"/>
          <w:sz w:val="46"/>
          <w:szCs w:val="46"/>
        </w:rPr>
        <w:t>수</w:t>
      </w:r>
      <w:r w:rsidRPr="006018B4">
        <w:rPr>
          <w:rFonts w:ascii="Noto Sans KR" w:eastAsia="Noto Sans KR" w:hAnsi="Noto Sans KR"/>
          <w:sz w:val="46"/>
          <w:szCs w:val="46"/>
        </w:rPr>
        <w:t xml:space="preserve"> </w:t>
      </w:r>
      <w:r w:rsidRPr="006018B4">
        <w:rPr>
          <w:rFonts w:ascii="Noto Sans KR" w:eastAsia="Noto Sans KR" w:hAnsi="Noto Sans KR" w:cs="Batang" w:hint="eastAsia"/>
          <w:sz w:val="46"/>
          <w:szCs w:val="46"/>
        </w:rPr>
        <w:t>있습니다</w:t>
      </w:r>
      <w:r w:rsidRPr="006018B4">
        <w:rPr>
          <w:rFonts w:ascii="Noto Sans KR" w:eastAsia="Noto Sans KR" w:hAnsi="Noto Sans KR"/>
          <w:sz w:val="46"/>
          <w:szCs w:val="46"/>
        </w:rPr>
        <w:t>.</w:t>
      </w:r>
    </w:p>
    <w:p w14:paraId="2AA3C084" w14:textId="4058FFDD" w:rsidR="005503D3" w:rsidRPr="0030563E" w:rsidRDefault="000B4C25" w:rsidP="007B22DC">
      <w:pPr>
        <w:pStyle w:val="Subtitle"/>
        <w:spacing w:before="60" w:after="120" w:line="600" w:lineRule="exact"/>
        <w:contextualSpacing/>
        <w:rPr>
          <w:rFonts w:ascii="Noto Sans KR" w:eastAsia="Noto Sans KR" w:hAnsi="Noto Sans KR"/>
          <w:sz w:val="38"/>
          <w:szCs w:val="38"/>
        </w:rPr>
      </w:pPr>
      <w:r w:rsidRPr="0030563E">
        <w:rPr>
          <w:rFonts w:ascii="Noto Sans KR" w:eastAsia="Noto Sans KR" w:hAnsi="Noto Sans KR" w:cs="Batang" w:hint="eastAsia"/>
          <w:sz w:val="38"/>
          <w:szCs w:val="38"/>
        </w:rPr>
        <w:t>가정용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테스트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키트는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eastAsia="Noto Sans KR" w:cs="Arial"/>
          <w:sz w:val="38"/>
          <w:szCs w:val="38"/>
        </w:rPr>
        <w:t>45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세에서</w:t>
      </w:r>
      <w:r w:rsidRPr="0030563E">
        <w:rPr>
          <w:rFonts w:eastAsia="Noto Sans KR" w:cs="Arial"/>
          <w:sz w:val="38"/>
          <w:szCs w:val="38"/>
        </w:rPr>
        <w:t xml:space="preserve"> 74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세의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사람들을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위한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것입니다</w:t>
      </w:r>
      <w:r w:rsidRPr="0030563E">
        <w:rPr>
          <w:rFonts w:ascii="Noto Sans KR" w:eastAsia="Noto Sans KR" w:hAnsi="Noto Sans KR"/>
          <w:sz w:val="38"/>
          <w:szCs w:val="38"/>
        </w:rPr>
        <w:t xml:space="preserve">.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이는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무료이고</w:t>
      </w:r>
      <w:r w:rsidRPr="0030563E">
        <w:rPr>
          <w:rFonts w:ascii="Noto Sans KR" w:eastAsia="Noto Sans KR" w:hAnsi="Noto Sans KR"/>
          <w:sz w:val="38"/>
          <w:szCs w:val="38"/>
        </w:rPr>
        <w:t xml:space="preserve">,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쉽게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할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수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있으며</w:t>
      </w:r>
      <w:r w:rsidRPr="0030563E">
        <w:rPr>
          <w:rFonts w:ascii="Noto Sans KR" w:eastAsia="Noto Sans KR" w:hAnsi="Noto Sans KR"/>
          <w:sz w:val="38"/>
          <w:szCs w:val="38"/>
        </w:rPr>
        <w:t xml:space="preserve">,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이를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통해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대장암의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초기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징후를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발견할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수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있습니다</w:t>
      </w:r>
      <w:r w:rsidRPr="0030563E">
        <w:rPr>
          <w:rFonts w:ascii="Noto Sans KR" w:eastAsia="Noto Sans KR" w:hAnsi="Noto Sans KR"/>
          <w:sz w:val="38"/>
          <w:szCs w:val="38"/>
        </w:rPr>
        <w:t xml:space="preserve">.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더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자세한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정보를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원하시면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의사에게</w:t>
      </w:r>
      <w:r w:rsidRPr="0030563E">
        <w:rPr>
          <w:rFonts w:ascii="Noto Sans KR" w:eastAsia="Noto Sans KR" w:hAnsi="Noto Sans KR"/>
          <w:sz w:val="38"/>
          <w:szCs w:val="38"/>
        </w:rPr>
        <w:t xml:space="preserve"> </w:t>
      </w:r>
      <w:r w:rsidRPr="0030563E">
        <w:rPr>
          <w:rFonts w:ascii="Noto Sans KR" w:eastAsia="Noto Sans KR" w:hAnsi="Noto Sans KR" w:cs="Batang" w:hint="eastAsia"/>
          <w:sz w:val="38"/>
          <w:szCs w:val="38"/>
        </w:rPr>
        <w:t>문의하십시오</w:t>
      </w:r>
      <w:r w:rsidRPr="0030563E">
        <w:rPr>
          <w:rFonts w:ascii="Noto Sans KR" w:eastAsia="Noto Sans KR" w:hAnsi="Noto Sans KR"/>
          <w:sz w:val="38"/>
          <w:szCs w:val="38"/>
        </w:rPr>
        <w:t>.</w:t>
      </w:r>
    </w:p>
    <w:p w14:paraId="1695605B" w14:textId="2442D8FB" w:rsidR="006570FB" w:rsidRDefault="00056E48" w:rsidP="0030563E">
      <w:pPr>
        <w:pStyle w:val="Heading1"/>
        <w:spacing w:before="0" w:line="240" w:lineRule="auto"/>
      </w:pPr>
      <w:r w:rsidRPr="00056E48">
        <w:rPr>
          <w:rFonts w:ascii="Noto Sans KR" w:eastAsia="Noto Sans KR" w:hAnsi="Noto Sans KR" w:cs="Batang" w:hint="eastAsia"/>
        </w:rPr>
        <w:t>국가</w:t>
      </w:r>
      <w:r w:rsidRPr="00056E48">
        <w:rPr>
          <w:rFonts w:ascii="Noto Sans KR" w:eastAsia="Noto Sans KR" w:hAnsi="Noto Sans KR"/>
        </w:rPr>
        <w:t xml:space="preserve"> </w:t>
      </w:r>
      <w:r w:rsidRPr="00056E48">
        <w:rPr>
          <w:rFonts w:ascii="Noto Sans KR" w:eastAsia="Noto Sans KR" w:hAnsi="Noto Sans KR" w:cs="Batang" w:hint="eastAsia"/>
        </w:rPr>
        <w:t>대장암</w:t>
      </w:r>
      <w:r w:rsidRPr="00056E48">
        <w:rPr>
          <w:rFonts w:ascii="Noto Sans KR" w:eastAsia="Noto Sans KR" w:hAnsi="Noto Sans KR"/>
        </w:rPr>
        <w:t xml:space="preserve"> </w:t>
      </w:r>
      <w:r w:rsidRPr="00056E48">
        <w:rPr>
          <w:rFonts w:ascii="Noto Sans KR" w:eastAsia="Noto Sans KR" w:hAnsi="Noto Sans KR" w:cs="Batang" w:hint="eastAsia"/>
        </w:rPr>
        <w:t>선별</w:t>
      </w:r>
      <w:r w:rsidRPr="00056E48">
        <w:rPr>
          <w:rFonts w:ascii="Noto Sans KR" w:eastAsia="Noto Sans KR" w:hAnsi="Noto Sans KR"/>
        </w:rPr>
        <w:t xml:space="preserve"> </w:t>
      </w:r>
      <w:r w:rsidRPr="00056E48">
        <w:rPr>
          <w:rFonts w:ascii="Noto Sans KR" w:eastAsia="Noto Sans KR" w:hAnsi="Noto Sans KR" w:cs="Batang" w:hint="eastAsia"/>
        </w:rPr>
        <w:t>검사</w:t>
      </w:r>
      <w:r w:rsidRPr="00056E48">
        <w:rPr>
          <w:rFonts w:ascii="Noto Sans KR" w:eastAsia="Noto Sans KR" w:hAnsi="Noto Sans KR"/>
        </w:rPr>
        <w:t xml:space="preserve"> </w:t>
      </w:r>
      <w:r w:rsidRPr="00056E48">
        <w:rPr>
          <w:rFonts w:ascii="Noto Sans KR" w:eastAsia="Noto Sans KR" w:hAnsi="Noto Sans KR" w:cs="Batang" w:hint="eastAsia"/>
        </w:rPr>
        <w:t>프로그램</w:t>
      </w:r>
      <w:r w:rsidRPr="00056E48">
        <w:t xml:space="preserve"> (National Bowel Cancer Screening Program)</w:t>
      </w:r>
    </w:p>
    <w:p w14:paraId="405F70F6" w14:textId="40BDD06E" w:rsidR="00F06CEE" w:rsidRPr="00C66844" w:rsidRDefault="0006157E" w:rsidP="00B26064">
      <w:pPr>
        <w:spacing w:after="60" w:line="240" w:lineRule="auto"/>
        <w:rPr>
          <w:rFonts w:eastAsia="Noto Sans KR" w:cs="Arial"/>
          <w:sz w:val="20"/>
          <w:szCs w:val="20"/>
        </w:rPr>
      </w:pPr>
      <w:r w:rsidRPr="00C66844">
        <w:rPr>
          <w:rFonts w:eastAsia="Noto Sans KR" w:cs="Arial"/>
          <w:sz w:val="20"/>
          <w:szCs w:val="20"/>
        </w:rPr>
        <w:t>간단한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검사로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생명을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구할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수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있습니다</w:t>
      </w:r>
      <w:r w:rsidRPr="00C66844">
        <w:rPr>
          <w:rFonts w:eastAsia="Noto Sans KR" w:cs="Arial"/>
          <w:sz w:val="20"/>
          <w:szCs w:val="20"/>
        </w:rPr>
        <w:t xml:space="preserve">. </w:t>
      </w:r>
      <w:r w:rsidRPr="00C66844">
        <w:rPr>
          <w:rFonts w:eastAsia="Noto Sans KR" w:cs="Arial"/>
          <w:sz w:val="20"/>
          <w:szCs w:val="20"/>
        </w:rPr>
        <w:t>이는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생각보다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쉽습니다</w:t>
      </w:r>
      <w:r w:rsidRPr="00C66844">
        <w:rPr>
          <w:rFonts w:eastAsia="Noto Sans KR" w:cs="Arial"/>
          <w:sz w:val="20"/>
          <w:szCs w:val="20"/>
        </w:rPr>
        <w:t xml:space="preserve">. </w:t>
      </w:r>
      <w:r w:rsidRPr="00C66844">
        <w:rPr>
          <w:rFonts w:eastAsia="Noto Sans KR" w:cs="Arial"/>
          <w:sz w:val="20"/>
          <w:szCs w:val="20"/>
        </w:rPr>
        <w:t>매년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약</w:t>
      </w:r>
      <w:r w:rsidRPr="00C66844">
        <w:rPr>
          <w:rFonts w:eastAsia="Noto Sans KR" w:cs="Arial"/>
          <w:sz w:val="20"/>
          <w:szCs w:val="20"/>
        </w:rPr>
        <w:t xml:space="preserve"> 250</w:t>
      </w:r>
      <w:r w:rsidRPr="00C66844">
        <w:rPr>
          <w:rFonts w:eastAsia="Noto Sans KR" w:cs="Arial"/>
          <w:sz w:val="20"/>
          <w:szCs w:val="20"/>
        </w:rPr>
        <w:t>만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명의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호주인이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이를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실시합니다</w:t>
      </w:r>
      <w:r w:rsidRPr="00C66844">
        <w:rPr>
          <w:rFonts w:eastAsia="Noto Sans KR" w:cs="Arial"/>
          <w:sz w:val="20"/>
          <w:szCs w:val="20"/>
        </w:rPr>
        <w:t>.</w:t>
      </w:r>
    </w:p>
    <w:p w14:paraId="6D8F959F" w14:textId="1ADB3B9A" w:rsidR="00F06CEE" w:rsidRPr="00C66844" w:rsidRDefault="0006157E" w:rsidP="00B26064">
      <w:pPr>
        <w:spacing w:after="60" w:line="240" w:lineRule="auto"/>
        <w:rPr>
          <w:rFonts w:eastAsia="Noto Sans KR" w:cs="Arial"/>
          <w:sz w:val="20"/>
          <w:szCs w:val="20"/>
        </w:rPr>
      </w:pPr>
      <w:r w:rsidRPr="00C66844">
        <w:rPr>
          <w:rFonts w:eastAsia="Noto Sans KR" w:cs="Arial"/>
          <w:sz w:val="20"/>
          <w:szCs w:val="20"/>
        </w:rPr>
        <w:t>나이가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가장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큰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위험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요인입니다</w:t>
      </w:r>
      <w:r w:rsidRPr="00C66844">
        <w:rPr>
          <w:rFonts w:eastAsia="Noto Sans KR" w:cs="Arial"/>
          <w:sz w:val="20"/>
          <w:szCs w:val="20"/>
        </w:rPr>
        <w:t xml:space="preserve">. </w:t>
      </w:r>
      <w:r w:rsidRPr="00C66844">
        <w:rPr>
          <w:rFonts w:eastAsia="Noto Sans KR" w:cs="Arial"/>
          <w:sz w:val="20"/>
          <w:szCs w:val="20"/>
        </w:rPr>
        <w:t>따라서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튼튼하고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건강한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사람이라도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검사를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받아야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합니다</w:t>
      </w:r>
      <w:r w:rsidRPr="00C66844">
        <w:rPr>
          <w:rFonts w:eastAsia="Noto Sans KR" w:cs="Arial"/>
          <w:sz w:val="20"/>
          <w:szCs w:val="20"/>
        </w:rPr>
        <w:t>.</w:t>
      </w:r>
    </w:p>
    <w:p w14:paraId="08178949" w14:textId="5CE0647C" w:rsidR="006570FB" w:rsidRPr="00C66844" w:rsidRDefault="0006157E" w:rsidP="00B26064">
      <w:pPr>
        <w:spacing w:after="60" w:line="240" w:lineRule="auto"/>
        <w:rPr>
          <w:rFonts w:eastAsia="Noto Sans KR" w:cs="Arial"/>
          <w:sz w:val="20"/>
          <w:szCs w:val="20"/>
        </w:rPr>
      </w:pPr>
      <w:r w:rsidRPr="00C66844">
        <w:rPr>
          <w:rFonts w:eastAsia="Noto Sans KR" w:cs="Arial"/>
          <w:sz w:val="20"/>
          <w:szCs w:val="20"/>
        </w:rPr>
        <w:t>45</w:t>
      </w:r>
      <w:r w:rsidRPr="00C66844">
        <w:rPr>
          <w:rFonts w:eastAsia="Noto Sans KR" w:cs="Arial"/>
          <w:sz w:val="20"/>
          <w:szCs w:val="20"/>
        </w:rPr>
        <w:t>세부터는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대장암에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걸릴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위험이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높아지며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때때로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증상이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드러나지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않습니다</w:t>
      </w:r>
      <w:r w:rsidRPr="00C66844">
        <w:rPr>
          <w:rFonts w:eastAsia="Noto Sans KR" w:cs="Arial"/>
          <w:sz w:val="20"/>
          <w:szCs w:val="20"/>
        </w:rPr>
        <w:t>.</w:t>
      </w:r>
    </w:p>
    <w:p w14:paraId="08142AB9" w14:textId="6A9DB8CB" w:rsidR="006570FB" w:rsidRPr="00C66844" w:rsidRDefault="0006157E" w:rsidP="00B26064">
      <w:pPr>
        <w:spacing w:after="60" w:line="240" w:lineRule="auto"/>
        <w:rPr>
          <w:rFonts w:eastAsia="Noto Sans KR" w:cs="Arial"/>
          <w:sz w:val="20"/>
          <w:szCs w:val="20"/>
        </w:rPr>
      </w:pPr>
      <w:r w:rsidRPr="00C66844">
        <w:rPr>
          <w:rFonts w:eastAsia="Noto Sans KR" w:cs="Arial"/>
          <w:sz w:val="20"/>
          <w:szCs w:val="20"/>
        </w:rPr>
        <w:t>이것이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바로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선별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검사가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필요한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이유입니다</w:t>
      </w:r>
      <w:r w:rsidRPr="00C66844">
        <w:rPr>
          <w:rFonts w:eastAsia="Noto Sans KR" w:cs="Arial"/>
          <w:sz w:val="20"/>
          <w:szCs w:val="20"/>
        </w:rPr>
        <w:t xml:space="preserve">. </w:t>
      </w:r>
      <w:r w:rsidRPr="00C66844">
        <w:rPr>
          <w:rFonts w:eastAsia="Noto Sans KR" w:cs="Arial"/>
          <w:sz w:val="20"/>
          <w:szCs w:val="20"/>
        </w:rPr>
        <w:t>이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검사는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해당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질병의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초기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징후일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수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있는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대변의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미세한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혈흔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여부를</w:t>
      </w:r>
      <w:r w:rsidRPr="00C66844">
        <w:rPr>
          <w:rFonts w:eastAsia="Noto Sans KR" w:cs="Arial"/>
          <w:sz w:val="20"/>
          <w:szCs w:val="20"/>
        </w:rPr>
        <w:t xml:space="preserve"> </w:t>
      </w:r>
      <w:r w:rsidRPr="00C66844">
        <w:rPr>
          <w:rFonts w:eastAsia="Noto Sans KR" w:cs="Arial"/>
          <w:sz w:val="20"/>
          <w:szCs w:val="20"/>
        </w:rPr>
        <w:t>확인합니다</w:t>
      </w:r>
      <w:r w:rsidRPr="00C66844">
        <w:rPr>
          <w:rFonts w:eastAsia="Noto Sans KR" w:cs="Arial"/>
          <w:sz w:val="20"/>
          <w:szCs w:val="20"/>
        </w:rPr>
        <w:t>.</w:t>
      </w:r>
      <w:r w:rsidR="00F06CEE" w:rsidRPr="00C66844">
        <w:rPr>
          <w:rFonts w:eastAsia="Noto Sans KR" w:cs="Arial"/>
          <w:sz w:val="20"/>
          <w:szCs w:val="20"/>
        </w:rPr>
        <w:t xml:space="preserve"> </w:t>
      </w:r>
    </w:p>
    <w:p w14:paraId="1D0D6A90" w14:textId="77777777" w:rsidR="0006157E" w:rsidRPr="00C66844" w:rsidRDefault="0006157E" w:rsidP="00B26064">
      <w:pPr>
        <w:spacing w:after="60" w:line="240" w:lineRule="auto"/>
        <w:rPr>
          <w:rFonts w:eastAsia="Noto Sans KR" w:cs="Arial"/>
          <w:sz w:val="20"/>
          <w:szCs w:val="20"/>
          <w:lang w:eastAsia="ko-KR"/>
        </w:rPr>
      </w:pPr>
      <w:r w:rsidRPr="00C66844">
        <w:rPr>
          <w:rFonts w:eastAsia="Noto Sans KR" w:cs="Arial"/>
          <w:sz w:val="20"/>
          <w:szCs w:val="20"/>
          <w:lang w:val="ko" w:eastAsia="ko-KR"/>
        </w:rPr>
        <w:t>따라서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, </w:t>
      </w:r>
      <w:r w:rsidRPr="00C66844">
        <w:rPr>
          <w:rFonts w:eastAsia="Noto Sans KR" w:cs="Arial"/>
          <w:sz w:val="20"/>
          <w:szCs w:val="20"/>
          <w:lang w:val="ko" w:eastAsia="ko-KR"/>
        </w:rPr>
        <w:t>대변의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 </w:t>
      </w:r>
      <w:r w:rsidRPr="00C66844">
        <w:rPr>
          <w:rFonts w:eastAsia="Noto Sans KR" w:cs="Arial"/>
          <w:sz w:val="20"/>
          <w:szCs w:val="20"/>
          <w:lang w:val="ko" w:eastAsia="ko-KR"/>
        </w:rPr>
        <w:t>역할을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 </w:t>
      </w:r>
      <w:r w:rsidRPr="00C66844">
        <w:rPr>
          <w:rFonts w:eastAsia="Noto Sans KR" w:cs="Arial"/>
          <w:sz w:val="20"/>
          <w:szCs w:val="20"/>
          <w:lang w:val="ko" w:eastAsia="ko-KR"/>
        </w:rPr>
        <w:t>과소평가하지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 </w:t>
      </w:r>
      <w:r w:rsidRPr="00C66844">
        <w:rPr>
          <w:rFonts w:eastAsia="Noto Sans KR" w:cs="Arial"/>
          <w:sz w:val="20"/>
          <w:szCs w:val="20"/>
          <w:lang w:val="ko" w:eastAsia="ko-KR"/>
        </w:rPr>
        <w:t>마세요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. </w:t>
      </w:r>
      <w:r w:rsidRPr="00C66844">
        <w:rPr>
          <w:rFonts w:eastAsia="Noto Sans KR" w:cs="Arial"/>
          <w:sz w:val="20"/>
          <w:szCs w:val="20"/>
          <w:lang w:val="ko" w:eastAsia="ko-KR"/>
        </w:rPr>
        <w:t>여러분의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 </w:t>
      </w:r>
      <w:r w:rsidRPr="00C66844">
        <w:rPr>
          <w:rFonts w:eastAsia="Noto Sans KR" w:cs="Arial"/>
          <w:sz w:val="20"/>
          <w:szCs w:val="20"/>
          <w:lang w:val="ko" w:eastAsia="ko-KR"/>
        </w:rPr>
        <w:t>생명을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 </w:t>
      </w:r>
      <w:r w:rsidRPr="00C66844">
        <w:rPr>
          <w:rFonts w:eastAsia="Noto Sans KR" w:cs="Arial"/>
          <w:sz w:val="20"/>
          <w:szCs w:val="20"/>
          <w:lang w:val="ko" w:eastAsia="ko-KR"/>
        </w:rPr>
        <w:t>살릴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 </w:t>
      </w:r>
      <w:r w:rsidRPr="00C66844">
        <w:rPr>
          <w:rFonts w:eastAsia="Noto Sans KR" w:cs="Arial"/>
          <w:sz w:val="20"/>
          <w:szCs w:val="20"/>
          <w:lang w:val="ko" w:eastAsia="ko-KR"/>
        </w:rPr>
        <w:t>수도</w:t>
      </w:r>
      <w:r w:rsidRPr="00C66844">
        <w:rPr>
          <w:rFonts w:eastAsia="Noto Sans KR" w:cs="Arial"/>
          <w:sz w:val="20"/>
          <w:szCs w:val="20"/>
          <w:lang w:val="ko" w:eastAsia="ko-KR"/>
        </w:rPr>
        <w:t xml:space="preserve"> </w:t>
      </w:r>
      <w:r w:rsidRPr="00C66844">
        <w:rPr>
          <w:rFonts w:eastAsia="Noto Sans KR" w:cs="Arial"/>
          <w:sz w:val="20"/>
          <w:szCs w:val="20"/>
          <w:lang w:val="ko" w:eastAsia="ko-KR"/>
        </w:rPr>
        <w:t>있습니다</w:t>
      </w:r>
      <w:r w:rsidRPr="00C66844">
        <w:rPr>
          <w:rFonts w:eastAsia="Noto Sans KR" w:cs="Arial"/>
          <w:sz w:val="20"/>
          <w:szCs w:val="20"/>
          <w:lang w:val="ko" w:eastAsia="ko-KR"/>
        </w:rPr>
        <w:t>.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49E44E98">
            <wp:extent cx="3162801" cy="2516307"/>
            <wp:effectExtent l="0" t="0" r="0" b="0"/>
            <wp:docPr id="2" name="Picture 2" descr="A roll of toilet pape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toilet paper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51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2CEB748C" w:rsidR="00F06CEE" w:rsidRDefault="00317B82" w:rsidP="007B22DC">
      <w:pPr>
        <w:pStyle w:val="Caption"/>
        <w:spacing w:after="0"/>
        <w:rPr>
          <w:lang w:eastAsia="ko-KR"/>
        </w:rPr>
      </w:pPr>
      <w:r w:rsidRPr="003F16D8">
        <w:rPr>
          <w:rFonts w:hint="eastAsia"/>
          <w:lang w:eastAsia="ko-KR"/>
        </w:rPr>
        <w:t>그림</w:t>
      </w:r>
      <w:r w:rsidR="00F06CEE" w:rsidRPr="003F16D8">
        <w:rPr>
          <w:lang w:eastAsia="ko-KR"/>
        </w:rPr>
        <w:t xml:space="preserve"> </w:t>
      </w:r>
      <w:r w:rsidR="00F06CEE" w:rsidRPr="003F16D8">
        <w:fldChar w:fldCharType="begin"/>
      </w:r>
      <w:r w:rsidR="00F06CEE" w:rsidRPr="003F16D8">
        <w:rPr>
          <w:lang w:eastAsia="ko-KR"/>
        </w:rPr>
        <w:instrText xml:space="preserve"> SEQ Figure \* ARABIC </w:instrText>
      </w:r>
      <w:r w:rsidR="00F06CEE" w:rsidRPr="003F16D8">
        <w:fldChar w:fldCharType="separate"/>
      </w:r>
      <w:r w:rsidR="00F06CEE" w:rsidRPr="003F16D8">
        <w:rPr>
          <w:lang w:eastAsia="ko-KR"/>
        </w:rPr>
        <w:t>1</w:t>
      </w:r>
      <w:r w:rsidR="00F06CEE" w:rsidRPr="003F16D8">
        <w:fldChar w:fldCharType="end"/>
      </w:r>
      <w:r w:rsidR="0012701D" w:rsidRPr="003F16D8">
        <w:rPr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이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검사를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받아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보세요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.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분명한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것은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여러분에게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도움이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된다는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 xml:space="preserve"> </w:t>
      </w:r>
      <w:r w:rsidR="007B22DC" w:rsidRPr="003F16D8">
        <w:rPr>
          <w:rFonts w:ascii="Noto Sans KR" w:eastAsia="Noto Sans KR" w:hAnsi="Noto Sans KR" w:cs="Malgun Gothic" w:hint="eastAsia"/>
          <w:sz w:val="16"/>
          <w:szCs w:val="16"/>
          <w:lang w:eastAsia="ko-KR"/>
        </w:rPr>
        <w:t>것입니다</w:t>
      </w:r>
      <w:r w:rsidR="007B22DC" w:rsidRPr="003F16D8">
        <w:rPr>
          <w:rFonts w:ascii="Noto Sans KR" w:eastAsia="Noto Sans KR" w:hAnsi="Noto Sans KR"/>
          <w:sz w:val="16"/>
          <w:szCs w:val="16"/>
          <w:lang w:eastAsia="ko-KR"/>
        </w:rPr>
        <w:t>.</w:t>
      </w:r>
      <w:r w:rsidR="00F06CEE">
        <w:rPr>
          <w:lang w:eastAsia="ko-KR"/>
        </w:rPr>
        <w:br w:type="page"/>
      </w:r>
    </w:p>
    <w:p w14:paraId="4C1CCAA5" w14:textId="3D8404FF" w:rsidR="006570FB" w:rsidRPr="006E0C97" w:rsidRDefault="006E0C97" w:rsidP="006E0C97">
      <w:pPr>
        <w:pStyle w:val="Heading2"/>
        <w:spacing w:before="0" w:line="240" w:lineRule="auto"/>
        <w:rPr>
          <w:rFonts w:ascii="Noto Sans KR" w:eastAsia="Noto Sans KR" w:hAnsi="Noto Sans KR" w:cs="Batang"/>
        </w:rPr>
      </w:pPr>
      <w:r w:rsidRPr="006E0C97">
        <w:rPr>
          <w:rFonts w:ascii="Noto Sans KR" w:eastAsia="Noto Sans KR" w:hAnsi="Noto Sans KR" w:cs="Batang" w:hint="eastAsia"/>
        </w:rPr>
        <w:lastRenderedPageBreak/>
        <w:t>검사를</w:t>
      </w:r>
      <w:r w:rsidRPr="006E0C97">
        <w:rPr>
          <w:rFonts w:ascii="Noto Sans KR" w:eastAsia="Noto Sans KR" w:hAnsi="Noto Sans KR" w:cs="Batang"/>
        </w:rPr>
        <w:t xml:space="preserve"> </w:t>
      </w:r>
      <w:r w:rsidRPr="006E0C97">
        <w:rPr>
          <w:rFonts w:ascii="Noto Sans KR" w:eastAsia="Noto Sans KR" w:hAnsi="Noto Sans KR" w:cs="Batang" w:hint="eastAsia"/>
        </w:rPr>
        <w:t>실시하는</w:t>
      </w:r>
      <w:r w:rsidRPr="006E0C97">
        <w:rPr>
          <w:rFonts w:ascii="Noto Sans KR" w:eastAsia="Noto Sans KR" w:hAnsi="Noto Sans KR" w:cs="Batang"/>
        </w:rPr>
        <w:t xml:space="preserve"> </w:t>
      </w:r>
      <w:r w:rsidRPr="006E0C97">
        <w:rPr>
          <w:rFonts w:ascii="Noto Sans KR" w:eastAsia="Noto Sans KR" w:hAnsi="Noto Sans KR" w:cs="Batang" w:hint="eastAsia"/>
        </w:rPr>
        <w:t>이유</w:t>
      </w:r>
    </w:p>
    <w:p w14:paraId="06E911CD" w14:textId="39050907" w:rsidR="006570FB" w:rsidRPr="006E0C97" w:rsidRDefault="006E0C97" w:rsidP="009549F6">
      <w:pPr>
        <w:tabs>
          <w:tab w:val="left" w:pos="6023"/>
        </w:tabs>
        <w:spacing w:after="60" w:line="240" w:lineRule="auto"/>
        <w:rPr>
          <w:rFonts w:ascii="Noto Sans KR" w:eastAsia="Noto Sans KR" w:hAnsi="Noto Sans KR"/>
          <w:sz w:val="20"/>
          <w:szCs w:val="20"/>
        </w:rPr>
      </w:pPr>
      <w:r w:rsidRPr="006E0C97">
        <w:rPr>
          <w:rFonts w:ascii="Noto Sans KR" w:eastAsia="Noto Sans KR" w:hAnsi="Noto Sans KR" w:cs="Malgun Gothic" w:hint="eastAsia"/>
          <w:sz w:val="20"/>
          <w:szCs w:val="20"/>
        </w:rPr>
        <w:t>호주는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세계에서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대장암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발병률이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가장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높은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나라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중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하나입니다</w:t>
      </w:r>
      <w:r w:rsidRPr="006E0C97">
        <w:rPr>
          <w:rFonts w:ascii="Noto Sans KR" w:eastAsia="Noto Sans KR" w:hAnsi="Noto Sans KR"/>
          <w:sz w:val="20"/>
          <w:szCs w:val="20"/>
        </w:rPr>
        <w:t xml:space="preserve">.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좋은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소식은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조기에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발견할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시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대장암의</w:t>
      </w:r>
      <w:r w:rsidRPr="006E0C97">
        <w:rPr>
          <w:rFonts w:ascii="Noto Sans KR" w:eastAsia="Noto Sans KR" w:hAnsi="Noto Sans KR"/>
          <w:sz w:val="20"/>
          <w:szCs w:val="20"/>
        </w:rPr>
        <w:t xml:space="preserve"> 90%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이상을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성공적으로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치료할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수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있다는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것입니다</w:t>
      </w:r>
      <w:r w:rsidRPr="006E0C97">
        <w:rPr>
          <w:rFonts w:ascii="Noto Sans KR" w:eastAsia="Noto Sans KR" w:hAnsi="Noto Sans KR"/>
          <w:sz w:val="20"/>
          <w:szCs w:val="20"/>
        </w:rPr>
        <w:t xml:space="preserve">.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이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간단한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검사는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무료일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뿐만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아니라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쉽게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할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수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있으며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여러분의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생명을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구할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수도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있습니다</w:t>
      </w:r>
      <w:r w:rsidRPr="006E0C97">
        <w:rPr>
          <w:rFonts w:ascii="Noto Sans KR" w:eastAsia="Noto Sans KR" w:hAnsi="Noto Sans KR"/>
          <w:sz w:val="20"/>
          <w:szCs w:val="20"/>
        </w:rPr>
        <w:t xml:space="preserve">.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두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개의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작은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대변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샘플을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수집하여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동봉된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봉투에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넣어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발송하면</w:t>
      </w:r>
      <w:r w:rsidRPr="006E0C97">
        <w:rPr>
          <w:rFonts w:ascii="Noto Sans KR" w:eastAsia="Noto Sans KR" w:hAnsi="Noto Sans KR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됩니다</w:t>
      </w:r>
      <w:r w:rsidRPr="006E0C97">
        <w:rPr>
          <w:rFonts w:ascii="Noto Sans KR" w:eastAsia="Noto Sans KR" w:hAnsi="Noto Sans KR"/>
          <w:sz w:val="20"/>
          <w:szCs w:val="20"/>
        </w:rPr>
        <w:t>.</w:t>
      </w:r>
    </w:p>
    <w:p w14:paraId="627052D1" w14:textId="5193930B" w:rsidR="006570FB" w:rsidRPr="006E0C97" w:rsidRDefault="006E0C97" w:rsidP="006E0C97">
      <w:pPr>
        <w:pStyle w:val="Heading2"/>
        <w:spacing w:before="0" w:line="240" w:lineRule="auto"/>
        <w:rPr>
          <w:rFonts w:ascii="Noto Sans KR" w:eastAsia="Noto Sans KR" w:hAnsi="Noto Sans KR" w:cs="Batang"/>
        </w:rPr>
      </w:pPr>
      <w:r w:rsidRPr="006E0C97">
        <w:rPr>
          <w:rFonts w:ascii="Noto Sans KR" w:eastAsia="Noto Sans KR" w:hAnsi="Noto Sans KR" w:cs="Batang" w:hint="eastAsia"/>
        </w:rPr>
        <w:t>검사</w:t>
      </w:r>
      <w:r w:rsidRPr="006E0C97">
        <w:rPr>
          <w:rFonts w:ascii="Noto Sans KR" w:eastAsia="Noto Sans KR" w:hAnsi="Noto Sans KR" w:cs="Batang"/>
        </w:rPr>
        <w:t xml:space="preserve"> </w:t>
      </w:r>
      <w:r w:rsidRPr="006E0C97">
        <w:rPr>
          <w:rFonts w:ascii="Noto Sans KR" w:eastAsia="Noto Sans KR" w:hAnsi="Noto Sans KR" w:cs="Batang" w:hint="eastAsia"/>
        </w:rPr>
        <w:t>대상</w:t>
      </w:r>
    </w:p>
    <w:p w14:paraId="52A0545C" w14:textId="2B9376A1" w:rsidR="006570FB" w:rsidRPr="006E0C97" w:rsidRDefault="006E0C97" w:rsidP="009549F6">
      <w:pPr>
        <w:tabs>
          <w:tab w:val="left" w:pos="6023"/>
        </w:tabs>
        <w:spacing w:after="60"/>
        <w:rPr>
          <w:rFonts w:ascii="Noto Sans KR" w:eastAsia="Noto Sans KR" w:hAnsi="Noto Sans KR" w:cs="Malgun Gothic"/>
          <w:sz w:val="20"/>
          <w:szCs w:val="20"/>
        </w:rPr>
      </w:pPr>
      <w:r w:rsidRPr="006E0C97">
        <w:rPr>
          <w:rFonts w:ascii="Noto Sans KR" w:eastAsia="Noto Sans KR" w:hAnsi="Noto Sans KR" w:cs="Malgun Gothic" w:hint="eastAsia"/>
          <w:sz w:val="20"/>
          <w:szCs w:val="20"/>
        </w:rPr>
        <w:t>임상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조언에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따르면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증상이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없는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45세에서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74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세의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국민들이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2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년마다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검사를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받을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것을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권장합니다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.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이는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대장의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변화를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치료하기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쉬울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때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조기에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감지하는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데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도움이</w:t>
      </w:r>
      <w:r w:rsidRPr="006E0C97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6E0C97">
        <w:rPr>
          <w:rFonts w:ascii="Noto Sans KR" w:eastAsia="Noto Sans KR" w:hAnsi="Noto Sans KR" w:cs="Malgun Gothic" w:hint="eastAsia"/>
          <w:sz w:val="20"/>
          <w:szCs w:val="20"/>
        </w:rPr>
        <w:t>됩니다</w:t>
      </w:r>
      <w:r w:rsidRPr="006E0C97">
        <w:rPr>
          <w:rFonts w:ascii="Noto Sans KR" w:eastAsia="Noto Sans KR" w:hAnsi="Noto Sans KR" w:cs="Malgun Gothic"/>
          <w:sz w:val="20"/>
          <w:szCs w:val="20"/>
        </w:rPr>
        <w:t>.</w:t>
      </w:r>
    </w:p>
    <w:p w14:paraId="6BD13D23" w14:textId="19DAD620" w:rsidR="006570FB" w:rsidRPr="006E0C97" w:rsidRDefault="006E0C97" w:rsidP="006E0C97">
      <w:pPr>
        <w:pStyle w:val="Heading2"/>
        <w:spacing w:before="0" w:line="240" w:lineRule="auto"/>
        <w:rPr>
          <w:rFonts w:ascii="Noto Sans KR" w:eastAsia="Noto Sans KR" w:hAnsi="Noto Sans KR" w:cs="Batang"/>
        </w:rPr>
      </w:pPr>
      <w:r w:rsidRPr="006E0C97">
        <w:rPr>
          <w:rFonts w:ascii="Noto Sans KR" w:eastAsia="Noto Sans KR" w:hAnsi="Noto Sans KR" w:cs="Batang" w:hint="eastAsia"/>
        </w:rPr>
        <w:t>검사</w:t>
      </w:r>
      <w:r w:rsidRPr="006E0C97">
        <w:rPr>
          <w:rFonts w:ascii="Noto Sans KR" w:eastAsia="Noto Sans KR" w:hAnsi="Noto Sans KR" w:cs="Batang"/>
        </w:rPr>
        <w:t xml:space="preserve"> </w:t>
      </w:r>
      <w:r w:rsidRPr="006E0C97">
        <w:rPr>
          <w:rFonts w:ascii="Noto Sans KR" w:eastAsia="Noto Sans KR" w:hAnsi="Noto Sans KR" w:cs="Batang" w:hint="eastAsia"/>
        </w:rPr>
        <w:t>목표</w:t>
      </w:r>
    </w:p>
    <w:p w14:paraId="5DE229A0" w14:textId="76752580" w:rsidR="006570FB" w:rsidRPr="006E0C97" w:rsidRDefault="0019589F" w:rsidP="009549F6">
      <w:pPr>
        <w:tabs>
          <w:tab w:val="left" w:pos="6023"/>
        </w:tabs>
        <w:spacing w:after="60"/>
        <w:rPr>
          <w:rFonts w:ascii="Noto Sans KR" w:eastAsia="Noto Sans KR" w:hAnsi="Noto Sans KR" w:cs="Malgun Gothic"/>
          <w:sz w:val="20"/>
          <w:szCs w:val="20"/>
        </w:rPr>
      </w:pPr>
      <w:r w:rsidRPr="0019589F">
        <w:rPr>
          <w:rFonts w:ascii="Noto Sans KR" w:eastAsia="Noto Sans KR" w:hAnsi="Noto Sans KR" w:cs="Malgun Gothic" w:hint="eastAsia"/>
          <w:sz w:val="20"/>
          <w:szCs w:val="20"/>
        </w:rPr>
        <w:t>이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검사는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때때로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대변에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있는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보이지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않을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수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있는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작은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혈흔을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확인합니다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.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대장암이나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장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내벽에서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자라는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용종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(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작은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덩어리</w:t>
      </w:r>
      <w:r w:rsidRPr="0019589F">
        <w:rPr>
          <w:rFonts w:ascii="Noto Sans KR" w:eastAsia="Noto Sans KR" w:hAnsi="Noto Sans KR" w:cs="Malgun Gothic"/>
          <w:sz w:val="20"/>
          <w:szCs w:val="20"/>
        </w:rPr>
        <w:t>)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에서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피가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새어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나올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수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있습니다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.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모든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용종이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암으로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변하는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것은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아닙니다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.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용종을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제거하면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대장암의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위험을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줄일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수</w:t>
      </w:r>
      <w:r w:rsidRPr="0019589F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19589F">
        <w:rPr>
          <w:rFonts w:ascii="Noto Sans KR" w:eastAsia="Noto Sans KR" w:hAnsi="Noto Sans KR" w:cs="Malgun Gothic" w:hint="eastAsia"/>
          <w:sz w:val="20"/>
          <w:szCs w:val="20"/>
        </w:rPr>
        <w:t>있습니다</w:t>
      </w:r>
      <w:r w:rsidRPr="0019589F">
        <w:rPr>
          <w:rFonts w:ascii="Noto Sans KR" w:eastAsia="Noto Sans KR" w:hAnsi="Noto Sans KR" w:cs="Malgun Gothic"/>
          <w:sz w:val="20"/>
          <w:szCs w:val="20"/>
        </w:rPr>
        <w:t>.</w:t>
      </w:r>
    </w:p>
    <w:p w14:paraId="4863D643" w14:textId="4FD24FB3" w:rsidR="006570FB" w:rsidRPr="009549F6" w:rsidRDefault="009549F6" w:rsidP="009549F6">
      <w:pPr>
        <w:pStyle w:val="Heading2"/>
        <w:spacing w:before="0" w:line="240" w:lineRule="auto"/>
        <w:rPr>
          <w:rFonts w:ascii="Noto Sans KR" w:eastAsia="Noto Sans KR" w:hAnsi="Noto Sans KR" w:cs="Batang"/>
        </w:rPr>
      </w:pPr>
      <w:r w:rsidRPr="009549F6">
        <w:rPr>
          <w:rFonts w:ascii="Noto Sans KR" w:eastAsia="Noto Sans KR" w:hAnsi="Noto Sans KR" w:cs="Batang" w:hint="eastAsia"/>
        </w:rPr>
        <w:t>증상</w:t>
      </w:r>
    </w:p>
    <w:p w14:paraId="77DC34E2" w14:textId="228F1923" w:rsidR="00FA5B9F" w:rsidRPr="0051332A" w:rsidRDefault="0051332A" w:rsidP="009549F6">
      <w:pPr>
        <w:spacing w:after="60" w:line="240" w:lineRule="auto"/>
        <w:rPr>
          <w:rFonts w:ascii="Noto Sans KR" w:eastAsia="Noto Sans KR" w:hAnsi="Noto Sans KR" w:cs="Malgun Gothic"/>
          <w:sz w:val="20"/>
          <w:szCs w:val="20"/>
        </w:rPr>
      </w:pPr>
      <w:r w:rsidRPr="0051332A">
        <w:rPr>
          <w:rFonts w:ascii="Noto Sans KR" w:eastAsia="Noto Sans KR" w:hAnsi="Noto Sans KR" w:cs="Malgun Gothic" w:hint="eastAsia"/>
          <w:sz w:val="20"/>
          <w:szCs w:val="20"/>
        </w:rPr>
        <w:t>대장암은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증상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없이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진행될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수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있습니다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.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그렇기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때문에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2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년마다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무료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검사를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실시하는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것이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중요합니다</w:t>
      </w:r>
      <w:r w:rsidRPr="0051332A">
        <w:rPr>
          <w:rFonts w:ascii="Noto Sans KR" w:eastAsia="Noto Sans KR" w:hAnsi="Noto Sans KR" w:cs="Malgun Gothic"/>
          <w:sz w:val="20"/>
          <w:szCs w:val="20"/>
        </w:rPr>
        <w:t>.</w:t>
      </w:r>
    </w:p>
    <w:p w14:paraId="39C44FB5" w14:textId="018A8B9B" w:rsidR="006570FB" w:rsidRPr="0051332A" w:rsidRDefault="0051332A" w:rsidP="009549F6">
      <w:pPr>
        <w:spacing w:after="60" w:line="240" w:lineRule="auto"/>
        <w:rPr>
          <w:rFonts w:ascii="Noto Sans KR" w:eastAsia="Noto Sans KR" w:hAnsi="Noto Sans KR" w:cs="Malgun Gothic"/>
          <w:sz w:val="20"/>
          <w:szCs w:val="20"/>
        </w:rPr>
      </w:pPr>
      <w:r w:rsidRPr="0051332A">
        <w:rPr>
          <w:rFonts w:ascii="Noto Sans KR" w:eastAsia="Noto Sans KR" w:hAnsi="Noto Sans KR" w:cs="Malgun Gothic" w:hint="eastAsia"/>
          <w:sz w:val="20"/>
          <w:szCs w:val="20"/>
        </w:rPr>
        <w:t>증상의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예는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다음과</w:t>
      </w:r>
      <w:r w:rsidRPr="0051332A">
        <w:rPr>
          <w:rFonts w:ascii="Noto Sans KR" w:eastAsia="Noto Sans KR" w:hAnsi="Noto Sans KR" w:cs="Malgun Gothic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같습니다</w:t>
      </w:r>
      <w:r w:rsidRPr="0051332A">
        <w:rPr>
          <w:rFonts w:ascii="Noto Sans KR" w:eastAsia="Noto Sans KR" w:hAnsi="Noto Sans KR" w:cs="Malgun Gothic"/>
          <w:sz w:val="20"/>
          <w:szCs w:val="20"/>
        </w:rPr>
        <w:t>.</w:t>
      </w:r>
    </w:p>
    <w:p w14:paraId="4CA17126" w14:textId="03C206BD" w:rsidR="00FA5B9F" w:rsidRPr="0051332A" w:rsidRDefault="0051332A" w:rsidP="009549F6">
      <w:pPr>
        <w:pStyle w:val="ListParagraph"/>
        <w:numPr>
          <w:ilvl w:val="0"/>
          <w:numId w:val="27"/>
        </w:numPr>
        <w:spacing w:after="60" w:line="240" w:lineRule="auto"/>
        <w:rPr>
          <w:rFonts w:ascii="Noto Sans KR" w:eastAsia="Noto Sans KR" w:hAnsi="Noto Sans KR"/>
          <w:sz w:val="20"/>
          <w:szCs w:val="20"/>
        </w:rPr>
      </w:pPr>
      <w:r w:rsidRPr="0051332A">
        <w:rPr>
          <w:rFonts w:ascii="Noto Sans KR" w:eastAsia="Noto Sans KR" w:hAnsi="Noto Sans KR" w:cs="Malgun Gothic" w:hint="eastAsia"/>
          <w:sz w:val="20"/>
          <w:szCs w:val="20"/>
        </w:rPr>
        <w:t>대변이나</w:t>
      </w:r>
      <w:r w:rsidRPr="0051332A">
        <w:rPr>
          <w:rFonts w:ascii="Noto Sans KR" w:eastAsia="Noto Sans KR" w:hAnsi="Noto Sans KR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변기에</w:t>
      </w:r>
      <w:r w:rsidRPr="0051332A">
        <w:rPr>
          <w:rFonts w:ascii="Noto Sans KR" w:eastAsia="Noto Sans KR" w:hAnsi="Noto Sans KR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묻어나는</w:t>
      </w:r>
      <w:r w:rsidRPr="0051332A">
        <w:rPr>
          <w:rFonts w:ascii="Noto Sans KR" w:eastAsia="Noto Sans KR" w:hAnsi="Noto Sans KR"/>
          <w:sz w:val="20"/>
          <w:szCs w:val="20"/>
        </w:rPr>
        <w:t xml:space="preserve"> </w:t>
      </w:r>
      <w:r w:rsidRPr="0051332A">
        <w:rPr>
          <w:rFonts w:ascii="Noto Sans KR" w:eastAsia="Noto Sans KR" w:hAnsi="Noto Sans KR" w:cs="Malgun Gothic" w:hint="eastAsia"/>
          <w:sz w:val="20"/>
          <w:szCs w:val="20"/>
        </w:rPr>
        <w:t>혈흔</w:t>
      </w:r>
    </w:p>
    <w:p w14:paraId="687EA647" w14:textId="26EF6950" w:rsidR="00FA5B9F" w:rsidRPr="00C66844" w:rsidRDefault="0051332A" w:rsidP="009549F6">
      <w:pPr>
        <w:pStyle w:val="ListParagraph"/>
        <w:numPr>
          <w:ilvl w:val="0"/>
          <w:numId w:val="27"/>
        </w:numPr>
        <w:spacing w:after="60" w:line="240" w:lineRule="auto"/>
        <w:rPr>
          <w:sz w:val="20"/>
          <w:szCs w:val="20"/>
        </w:rPr>
      </w:pPr>
      <w:r w:rsidRPr="0051332A">
        <w:rPr>
          <w:rFonts w:ascii="Malgun Gothic" w:eastAsia="Malgun Gothic" w:hAnsi="Malgun Gothic" w:cs="Malgun Gothic" w:hint="eastAsia"/>
          <w:sz w:val="20"/>
          <w:szCs w:val="20"/>
        </w:rPr>
        <w:t>더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묽어진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대변</w:t>
      </w:r>
      <w:r w:rsidRPr="0051332A">
        <w:rPr>
          <w:sz w:val="20"/>
          <w:szCs w:val="20"/>
        </w:rPr>
        <w:t xml:space="preserve">,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심한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변비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및</w:t>
      </w:r>
      <w:r w:rsidRPr="0051332A">
        <w:rPr>
          <w:sz w:val="20"/>
          <w:szCs w:val="20"/>
        </w:rPr>
        <w:t>/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혹은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평소보다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더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빈번한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대변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횟수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등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배변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습관의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변화</w:t>
      </w:r>
    </w:p>
    <w:p w14:paraId="5DBDEC13" w14:textId="1FA60A07" w:rsidR="00FA5B9F" w:rsidRPr="00C66844" w:rsidRDefault="0051332A" w:rsidP="009549F6">
      <w:pPr>
        <w:pStyle w:val="ListParagraph"/>
        <w:numPr>
          <w:ilvl w:val="0"/>
          <w:numId w:val="27"/>
        </w:numPr>
        <w:spacing w:after="60" w:line="240" w:lineRule="auto"/>
        <w:rPr>
          <w:sz w:val="20"/>
          <w:szCs w:val="20"/>
        </w:rPr>
      </w:pPr>
      <w:r w:rsidRPr="0051332A">
        <w:rPr>
          <w:rFonts w:ascii="Malgun Gothic" w:eastAsia="Malgun Gothic" w:hAnsi="Malgun Gothic" w:cs="Malgun Gothic" w:hint="eastAsia"/>
          <w:sz w:val="20"/>
          <w:szCs w:val="20"/>
        </w:rPr>
        <w:t>복통</w:t>
      </w:r>
    </w:p>
    <w:p w14:paraId="5A167F86" w14:textId="13265797" w:rsidR="00FA5B9F" w:rsidRPr="00C66844" w:rsidRDefault="0051332A" w:rsidP="009549F6">
      <w:pPr>
        <w:pStyle w:val="ListParagraph"/>
        <w:numPr>
          <w:ilvl w:val="0"/>
          <w:numId w:val="27"/>
        </w:numPr>
        <w:spacing w:after="60" w:line="240" w:lineRule="auto"/>
        <w:rPr>
          <w:sz w:val="20"/>
          <w:szCs w:val="20"/>
        </w:rPr>
      </w:pPr>
      <w:r w:rsidRPr="0051332A">
        <w:rPr>
          <w:rFonts w:ascii="Malgun Gothic" w:eastAsia="Malgun Gothic" w:hAnsi="Malgun Gothic" w:cs="Malgun Gothic" w:hint="eastAsia"/>
          <w:sz w:val="20"/>
          <w:szCs w:val="20"/>
        </w:rPr>
        <w:t>알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수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없는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피로감</w:t>
      </w:r>
    </w:p>
    <w:p w14:paraId="2C2723BA" w14:textId="3E02077D" w:rsidR="00FA5B9F" w:rsidRPr="00C66844" w:rsidRDefault="0051332A" w:rsidP="009549F6">
      <w:pPr>
        <w:pStyle w:val="ListParagraph"/>
        <w:numPr>
          <w:ilvl w:val="0"/>
          <w:numId w:val="27"/>
        </w:numPr>
        <w:spacing w:after="60" w:line="240" w:lineRule="auto"/>
        <w:rPr>
          <w:sz w:val="20"/>
          <w:szCs w:val="20"/>
        </w:rPr>
      </w:pPr>
      <w:r w:rsidRPr="0051332A">
        <w:rPr>
          <w:rFonts w:ascii="Malgun Gothic" w:eastAsia="Malgun Gothic" w:hAnsi="Malgun Gothic" w:cs="Malgun Gothic" w:hint="eastAsia"/>
          <w:sz w:val="20"/>
          <w:szCs w:val="20"/>
        </w:rPr>
        <w:t>설명이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되지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않는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체중</w:t>
      </w:r>
      <w:r w:rsidRPr="0051332A">
        <w:rPr>
          <w:sz w:val="20"/>
          <w:szCs w:val="20"/>
        </w:rPr>
        <w:t xml:space="preserve"> </w:t>
      </w:r>
      <w:r w:rsidRPr="0051332A">
        <w:rPr>
          <w:rFonts w:ascii="Malgun Gothic" w:eastAsia="Malgun Gothic" w:hAnsi="Malgun Gothic" w:cs="Malgun Gothic" w:hint="eastAsia"/>
          <w:sz w:val="20"/>
          <w:szCs w:val="20"/>
        </w:rPr>
        <w:t>감소</w:t>
      </w:r>
      <w:r w:rsidRPr="0051332A">
        <w:rPr>
          <w:sz w:val="20"/>
          <w:szCs w:val="20"/>
        </w:rPr>
        <w:t>.</w:t>
      </w:r>
    </w:p>
    <w:p w14:paraId="2B1E2CFC" w14:textId="5146A2AC" w:rsidR="006570FB" w:rsidRPr="00BC38DE" w:rsidRDefault="00BC38DE" w:rsidP="009549F6">
      <w:pPr>
        <w:spacing w:after="60" w:line="240" w:lineRule="auto"/>
        <w:rPr>
          <w:rFonts w:ascii="Noto Sans KR" w:eastAsia="Noto Sans KR" w:hAnsi="Noto Sans KR"/>
          <w:sz w:val="20"/>
          <w:szCs w:val="20"/>
        </w:rPr>
      </w:pPr>
      <w:r w:rsidRPr="00BC38DE">
        <w:rPr>
          <w:rFonts w:ascii="Noto Sans KR" w:eastAsia="Noto Sans KR" w:hAnsi="Noto Sans KR" w:cs="Malgun Gothic" w:hint="eastAsia"/>
          <w:sz w:val="20"/>
          <w:szCs w:val="20"/>
        </w:rPr>
        <w:t>이러한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증상이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있다고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해서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대장암에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걸렸다는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의미는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아니지만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가능한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한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빨리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의사와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상의하는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것이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중요합니다</w:t>
      </w:r>
      <w:r w:rsidRPr="00BC38DE">
        <w:rPr>
          <w:rFonts w:ascii="Noto Sans KR" w:eastAsia="Noto Sans KR" w:hAnsi="Noto Sans KR"/>
          <w:sz w:val="20"/>
          <w:szCs w:val="20"/>
        </w:rPr>
        <w:t>.</w:t>
      </w:r>
    </w:p>
    <w:p w14:paraId="68673794" w14:textId="7AFDC708" w:rsidR="006570FB" w:rsidRPr="00BC38DE" w:rsidRDefault="00BC38DE" w:rsidP="009549F6">
      <w:pPr>
        <w:spacing w:after="60" w:line="240" w:lineRule="auto"/>
        <w:rPr>
          <w:rFonts w:ascii="Noto Sans KR" w:eastAsia="Noto Sans KR" w:hAnsi="Noto Sans KR"/>
          <w:sz w:val="20"/>
          <w:szCs w:val="20"/>
        </w:rPr>
      </w:pPr>
      <w:r w:rsidRPr="00BC38DE">
        <w:rPr>
          <w:rFonts w:ascii="Noto Sans KR" w:eastAsia="Noto Sans KR" w:hAnsi="Noto Sans KR" w:cs="Malgun Gothic" w:hint="eastAsia"/>
          <w:sz w:val="20"/>
          <w:szCs w:val="20"/>
        </w:rPr>
        <w:t>대장암은</w:t>
      </w:r>
      <w:r w:rsidRPr="00BC38DE">
        <w:rPr>
          <w:rFonts w:ascii="Noto Sans KR" w:eastAsia="Noto Sans KR" w:hAnsi="Noto Sans KR"/>
          <w:sz w:val="20"/>
          <w:szCs w:val="20"/>
        </w:rPr>
        <w:t xml:space="preserve"> 45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세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미만의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사람들에게도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영향을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미칠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수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있습니다</w:t>
      </w:r>
      <w:r w:rsidRPr="00BC38DE">
        <w:rPr>
          <w:rFonts w:ascii="Noto Sans KR" w:eastAsia="Noto Sans KR" w:hAnsi="Noto Sans KR"/>
          <w:sz w:val="20"/>
          <w:szCs w:val="20"/>
        </w:rPr>
        <w:t xml:space="preserve">.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가족과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친구들이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이러한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증상을인지하도록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하고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이들이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우려하는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경우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의사와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상담하도록</w:t>
      </w:r>
      <w:r w:rsidRPr="00BC38DE">
        <w:rPr>
          <w:rFonts w:ascii="Noto Sans KR" w:eastAsia="Noto Sans KR" w:hAnsi="Noto Sans KR"/>
          <w:sz w:val="20"/>
          <w:szCs w:val="20"/>
        </w:rPr>
        <w:t xml:space="preserve"> </w:t>
      </w:r>
      <w:r w:rsidRPr="00BC38DE">
        <w:rPr>
          <w:rFonts w:ascii="Noto Sans KR" w:eastAsia="Noto Sans KR" w:hAnsi="Noto Sans KR" w:cs="Malgun Gothic" w:hint="eastAsia"/>
          <w:sz w:val="20"/>
          <w:szCs w:val="20"/>
        </w:rPr>
        <w:t>권장하십시오</w:t>
      </w:r>
      <w:r w:rsidRPr="00BC38DE">
        <w:rPr>
          <w:rFonts w:ascii="Noto Sans KR" w:eastAsia="Noto Sans KR" w:hAnsi="Noto Sans KR"/>
          <w:sz w:val="20"/>
          <w:szCs w:val="20"/>
        </w:rPr>
        <w:t>.</w:t>
      </w:r>
    </w:p>
    <w:p w14:paraId="64ED33C3" w14:textId="464C7FFA" w:rsidR="006570FB" w:rsidRPr="005B4DD9" w:rsidRDefault="005B4DD9" w:rsidP="005B4DD9">
      <w:pPr>
        <w:pStyle w:val="Heading2"/>
        <w:spacing w:before="0" w:line="240" w:lineRule="auto"/>
        <w:rPr>
          <w:rFonts w:ascii="Noto Sans KR" w:eastAsia="Noto Sans KR" w:hAnsi="Noto Sans KR" w:cs="Batang"/>
        </w:rPr>
      </w:pPr>
      <w:r w:rsidRPr="005B4DD9">
        <w:rPr>
          <w:rFonts w:ascii="Noto Sans KR" w:eastAsia="Noto Sans KR" w:hAnsi="Noto Sans KR" w:cs="Batang" w:hint="eastAsia"/>
        </w:rPr>
        <w:t>더</w:t>
      </w:r>
      <w:r w:rsidRPr="005B4DD9">
        <w:rPr>
          <w:rFonts w:ascii="Noto Sans KR" w:eastAsia="Noto Sans KR" w:hAnsi="Noto Sans KR" w:cs="Batang"/>
        </w:rPr>
        <w:t xml:space="preserve"> </w:t>
      </w:r>
      <w:r w:rsidRPr="005B4DD9">
        <w:rPr>
          <w:rFonts w:ascii="Noto Sans KR" w:eastAsia="Noto Sans KR" w:hAnsi="Noto Sans KR" w:cs="Batang" w:hint="eastAsia"/>
        </w:rPr>
        <w:t>자세한</w:t>
      </w:r>
      <w:r w:rsidRPr="005B4DD9">
        <w:rPr>
          <w:rFonts w:ascii="Noto Sans KR" w:eastAsia="Noto Sans KR" w:hAnsi="Noto Sans KR" w:cs="Batang"/>
        </w:rPr>
        <w:t xml:space="preserve"> </w:t>
      </w:r>
      <w:r w:rsidRPr="005B4DD9">
        <w:rPr>
          <w:rFonts w:ascii="Noto Sans KR" w:eastAsia="Noto Sans KR" w:hAnsi="Noto Sans KR" w:cs="Batang" w:hint="eastAsia"/>
        </w:rPr>
        <w:t>정보</w:t>
      </w:r>
    </w:p>
    <w:p w14:paraId="6BD464BF" w14:textId="08868D11" w:rsidR="00FA5B9F" w:rsidRPr="00AA1ADF" w:rsidRDefault="00AA1ADF" w:rsidP="009549F6">
      <w:pPr>
        <w:spacing w:after="60" w:line="240" w:lineRule="auto"/>
        <w:rPr>
          <w:rFonts w:ascii="Noto Sans KR" w:eastAsia="Noto Sans KR" w:hAnsi="Noto Sans KR"/>
          <w:sz w:val="20"/>
          <w:szCs w:val="20"/>
        </w:rPr>
      </w:pPr>
      <w:r w:rsidRPr="00AA1ADF">
        <w:rPr>
          <w:rFonts w:ascii="Noto Sans KR" w:eastAsia="Noto Sans KR" w:hAnsi="Noto Sans KR"/>
          <w:sz w:val="20"/>
          <w:szCs w:val="20"/>
        </w:rPr>
        <w:t>45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세에서</w:t>
      </w:r>
      <w:r w:rsidRPr="00AA1ADF">
        <w:rPr>
          <w:rFonts w:ascii="Noto Sans KR" w:eastAsia="Noto Sans KR" w:hAnsi="Noto Sans KR"/>
          <w:sz w:val="20"/>
          <w:szCs w:val="20"/>
        </w:rPr>
        <w:t xml:space="preserve"> 49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세의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사람들은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첫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대장암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선별검사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키트를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hyperlink r:id="rId10" w:history="1">
        <w:r w:rsidRPr="00AA1ADF">
          <w:rPr>
            <w:rStyle w:val="Hyperlink"/>
            <w:rFonts w:ascii="Noto Sans KR" w:eastAsia="Noto Sans KR" w:hAnsi="Noto Sans KR"/>
            <w:sz w:val="20"/>
            <w:szCs w:val="20"/>
          </w:rPr>
          <w:t>www.ncsr.gov.au/boweltest</w:t>
        </w:r>
      </w:hyperlink>
      <w:r w:rsidRPr="00AA1ADF">
        <w:rPr>
          <w:rFonts w:ascii="Noto Sans KR" w:eastAsia="Noto Sans KR" w:hAnsi="Noto Sans KR" w:cs="Malgun Gothic" w:hint="eastAsia"/>
          <w:sz w:val="20"/>
          <w:szCs w:val="20"/>
        </w:rPr>
        <w:t>에서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요청할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수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있습니다</w:t>
      </w:r>
      <w:r w:rsidRPr="00AA1ADF">
        <w:rPr>
          <w:rFonts w:ascii="Noto Sans KR" w:eastAsia="Noto Sans KR" w:hAnsi="Noto Sans KR"/>
          <w:sz w:val="20"/>
          <w:szCs w:val="20"/>
        </w:rPr>
        <w:t>.</w:t>
      </w:r>
    </w:p>
    <w:p w14:paraId="4E29D398" w14:textId="12020058" w:rsidR="00FA5B9F" w:rsidRPr="00AA1ADF" w:rsidRDefault="00AA1ADF" w:rsidP="009549F6">
      <w:pPr>
        <w:spacing w:after="60" w:line="240" w:lineRule="auto"/>
        <w:rPr>
          <w:rFonts w:ascii="Noto Sans KR" w:eastAsia="Noto Sans KR" w:hAnsi="Noto Sans KR"/>
          <w:sz w:val="20"/>
          <w:szCs w:val="20"/>
        </w:rPr>
      </w:pPr>
      <w:r w:rsidRPr="00AA1ADF">
        <w:rPr>
          <w:rFonts w:ascii="Noto Sans KR" w:eastAsia="Noto Sans KR" w:hAnsi="Noto Sans KR"/>
          <w:sz w:val="20"/>
          <w:szCs w:val="20"/>
        </w:rPr>
        <w:t>50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세에서</w:t>
      </w:r>
      <w:r w:rsidRPr="00AA1ADF">
        <w:rPr>
          <w:rFonts w:ascii="Noto Sans KR" w:eastAsia="Noto Sans KR" w:hAnsi="Noto Sans KR"/>
          <w:sz w:val="20"/>
          <w:szCs w:val="20"/>
        </w:rPr>
        <w:t xml:space="preserve"> 74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세의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사람들은</w:t>
      </w:r>
      <w:r w:rsidRPr="00AA1ADF">
        <w:rPr>
          <w:rFonts w:ascii="Noto Sans KR" w:eastAsia="Noto Sans KR" w:hAnsi="Noto Sans KR"/>
          <w:sz w:val="20"/>
          <w:szCs w:val="20"/>
        </w:rPr>
        <w:t xml:space="preserve"> 2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년마다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대장암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선별검사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키트를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우편으로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받습니다</w:t>
      </w:r>
      <w:r w:rsidRPr="00AA1ADF">
        <w:rPr>
          <w:rFonts w:ascii="Noto Sans KR" w:eastAsia="Noto Sans KR" w:hAnsi="Noto Sans KR"/>
          <w:sz w:val="20"/>
          <w:szCs w:val="20"/>
        </w:rPr>
        <w:t>.</w:t>
      </w:r>
    </w:p>
    <w:p w14:paraId="35A750C0" w14:textId="1C1897F7" w:rsidR="00FA5B9F" w:rsidRPr="00AA1ADF" w:rsidRDefault="00AA1ADF" w:rsidP="009549F6">
      <w:pPr>
        <w:spacing w:after="60" w:line="240" w:lineRule="auto"/>
        <w:rPr>
          <w:rFonts w:ascii="Noto Sans KR" w:eastAsia="Noto Sans KR" w:hAnsi="Noto Sans KR"/>
          <w:sz w:val="20"/>
          <w:szCs w:val="20"/>
        </w:rPr>
      </w:pPr>
      <w:r w:rsidRPr="00AA1ADF">
        <w:rPr>
          <w:rFonts w:ascii="Noto Sans KR" w:eastAsia="Noto Sans KR" w:hAnsi="Noto Sans KR" w:cs="Malgun Gothic" w:hint="eastAsia"/>
          <w:sz w:val="20"/>
          <w:szCs w:val="20"/>
        </w:rPr>
        <w:t>키트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수령에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대해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의사에게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문의하실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수도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있습니다</w:t>
      </w:r>
      <w:r w:rsidRPr="00AA1ADF">
        <w:rPr>
          <w:rFonts w:ascii="Noto Sans KR" w:eastAsia="Noto Sans KR" w:hAnsi="Noto Sans KR"/>
          <w:sz w:val="20"/>
          <w:szCs w:val="20"/>
        </w:rPr>
        <w:t>.</w:t>
      </w:r>
    </w:p>
    <w:p w14:paraId="1394E638" w14:textId="738CF8C1" w:rsidR="006570FB" w:rsidRPr="003F16D8" w:rsidRDefault="005B4DD9" w:rsidP="009549F6">
      <w:pPr>
        <w:spacing w:after="60" w:line="240" w:lineRule="auto"/>
        <w:rPr>
          <w:rFonts w:ascii="Malgun Gothic" w:eastAsia="Malgun Gothic" w:hAnsi="Malgun Gothic" w:cs="Malgun Gothic"/>
          <w:sz w:val="20"/>
          <w:szCs w:val="20"/>
          <w:lang w:eastAsia="ko-KR"/>
        </w:rPr>
      </w:pPr>
      <w:r w:rsidRPr="00AA1ADF">
        <w:rPr>
          <w:rFonts w:ascii="Noto Sans KR" w:eastAsia="Noto Sans KR" w:hAnsi="Noto Sans KR" w:cs="Malgun Gothic" w:hint="eastAsia"/>
          <w:sz w:val="20"/>
          <w:szCs w:val="20"/>
          <w:lang w:eastAsia="ko-KR"/>
        </w:rPr>
        <w:t>이</w:t>
      </w:r>
      <w:r w:rsidRPr="00AA1ADF">
        <w:rPr>
          <w:rFonts w:ascii="Noto Sans KR" w:eastAsia="Noto Sans KR" w:hAnsi="Noto Sans KR"/>
          <w:sz w:val="20"/>
          <w:szCs w:val="20"/>
          <w:lang w:eastAsia="ko-KR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  <w:lang w:eastAsia="ko-KR"/>
        </w:rPr>
        <w:t>프로그램에</w:t>
      </w:r>
      <w:r w:rsidRPr="00AA1ADF">
        <w:rPr>
          <w:rFonts w:ascii="Noto Sans KR" w:eastAsia="Noto Sans KR" w:hAnsi="Noto Sans KR"/>
          <w:sz w:val="20"/>
          <w:szCs w:val="20"/>
          <w:lang w:eastAsia="ko-KR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  <w:lang w:eastAsia="ko-KR"/>
        </w:rPr>
        <w:t>대한</w:t>
      </w:r>
      <w:r w:rsidRPr="00AA1ADF">
        <w:rPr>
          <w:rFonts w:ascii="Noto Sans KR" w:eastAsia="Noto Sans KR" w:hAnsi="Noto Sans KR"/>
          <w:sz w:val="20"/>
          <w:szCs w:val="20"/>
          <w:lang w:eastAsia="ko-KR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  <w:lang w:eastAsia="ko-KR"/>
        </w:rPr>
        <w:t>더</w:t>
      </w:r>
      <w:r w:rsidRPr="00AA1ADF">
        <w:rPr>
          <w:rFonts w:ascii="Noto Sans KR" w:eastAsia="Noto Sans KR" w:hAnsi="Noto Sans KR"/>
          <w:sz w:val="20"/>
          <w:szCs w:val="20"/>
          <w:lang w:eastAsia="ko-KR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  <w:lang w:eastAsia="ko-KR"/>
        </w:rPr>
        <w:t>자세한</w:t>
      </w:r>
      <w:r w:rsidRPr="00AA1ADF">
        <w:rPr>
          <w:rFonts w:ascii="Noto Sans KR" w:eastAsia="Noto Sans KR" w:hAnsi="Noto Sans KR"/>
          <w:sz w:val="20"/>
          <w:szCs w:val="20"/>
          <w:lang w:eastAsia="ko-KR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  <w:lang w:eastAsia="ko-KR"/>
        </w:rPr>
        <w:t>내용은</w:t>
      </w:r>
      <w:r w:rsidRPr="00AA1ADF">
        <w:rPr>
          <w:rFonts w:ascii="Noto Sans KR" w:eastAsia="Noto Sans KR" w:hAnsi="Noto Sans KR"/>
          <w:sz w:val="20"/>
          <w:szCs w:val="20"/>
          <w:lang w:eastAsia="ko-KR"/>
        </w:rPr>
        <w:t xml:space="preserve"> </w:t>
      </w:r>
      <w:hyperlink r:id="rId11" w:history="1">
        <w:r w:rsidRPr="00AA1ADF">
          <w:rPr>
            <w:rStyle w:val="Hyperlink"/>
            <w:rFonts w:ascii="Noto Sans KR" w:eastAsia="Noto Sans KR" w:hAnsi="Noto Sans KR"/>
            <w:sz w:val="20"/>
            <w:szCs w:val="20"/>
            <w:lang w:eastAsia="ko-KR"/>
          </w:rPr>
          <w:t>www.health.gov.au/nbcsp</w:t>
        </w:r>
      </w:hyperlink>
      <w:r w:rsidRPr="00AA1ADF">
        <w:rPr>
          <w:rFonts w:ascii="Noto Sans KR" w:eastAsia="Noto Sans KR" w:hAnsi="Noto Sans KR" w:cs="Malgun Gothic" w:hint="eastAsia"/>
          <w:sz w:val="20"/>
          <w:szCs w:val="20"/>
          <w:lang w:eastAsia="ko-KR"/>
        </w:rPr>
        <w:t>을</w:t>
      </w:r>
      <w:r w:rsidRPr="00AA1ADF">
        <w:rPr>
          <w:rFonts w:ascii="Noto Sans KR" w:eastAsia="Noto Sans KR" w:hAnsi="Noto Sans KR"/>
          <w:sz w:val="20"/>
          <w:szCs w:val="20"/>
          <w:lang w:eastAsia="ko-KR"/>
        </w:rPr>
        <w:t xml:space="preserve"> </w:t>
      </w:r>
      <w:r w:rsidRPr="003F16D8">
        <w:rPr>
          <w:rFonts w:ascii="Noto Sans KR" w:eastAsia="Noto Sans KR" w:hAnsi="Noto Sans KR" w:cs="Malgun Gothic" w:hint="eastAsia"/>
          <w:sz w:val="20"/>
          <w:szCs w:val="20"/>
          <w:lang w:eastAsia="ko-KR"/>
        </w:rPr>
        <w:t>참조하</w:t>
      </w:r>
      <w:r w:rsidR="00317B82" w:rsidRPr="003F16D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거나</w:t>
      </w:r>
      <w:r w:rsidR="006570FB" w:rsidRPr="003F16D8">
        <w:rPr>
          <w:rFonts w:ascii="Noto Sans KR" w:eastAsia="Noto Sans KR" w:hAnsi="Noto Sans KR"/>
          <w:sz w:val="20"/>
          <w:szCs w:val="20"/>
          <w:lang w:eastAsia="ko-KR"/>
        </w:rPr>
        <w:t xml:space="preserve"> 1800 627 701</w:t>
      </w:r>
      <w:r w:rsidR="00317B82" w:rsidRPr="003F16D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 전화하여 문의하십시오.</w:t>
      </w:r>
    </w:p>
    <w:p w14:paraId="1BB3CE11" w14:textId="5E021905" w:rsidR="00EC5078" w:rsidRPr="00AA1ADF" w:rsidRDefault="00AA1ADF" w:rsidP="009549F6">
      <w:pPr>
        <w:spacing w:after="60" w:line="240" w:lineRule="auto"/>
        <w:rPr>
          <w:rFonts w:ascii="Noto Sans KR" w:eastAsia="Noto Sans KR" w:hAnsi="Noto Sans KR"/>
          <w:sz w:val="20"/>
          <w:szCs w:val="20"/>
        </w:rPr>
      </w:pPr>
      <w:r w:rsidRPr="00AA1ADF">
        <w:rPr>
          <w:rFonts w:ascii="Noto Sans KR" w:eastAsia="Noto Sans KR" w:hAnsi="Noto Sans KR" w:cs="Malgun Gothic" w:hint="eastAsia"/>
          <w:sz w:val="20"/>
          <w:szCs w:val="20"/>
        </w:rPr>
        <w:t>한국어로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된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정보를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원하시면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통번역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서비스</w:t>
      </w:r>
      <w:r w:rsidRPr="00AA1ADF">
        <w:rPr>
          <w:rFonts w:ascii="Noto Sans KR" w:eastAsia="Noto Sans KR" w:hAnsi="Noto Sans KR"/>
          <w:sz w:val="20"/>
          <w:szCs w:val="20"/>
        </w:rPr>
        <w:t xml:space="preserve"> (Translating and Interpreting Service) (13 14 50)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로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전화하거나</w:t>
      </w:r>
      <w:r w:rsidRPr="00AA1ADF">
        <w:rPr>
          <w:rFonts w:ascii="Noto Sans KR" w:eastAsia="Noto Sans KR" w:hAnsi="Noto Sans KR"/>
          <w:sz w:val="20"/>
          <w:szCs w:val="20"/>
        </w:rPr>
        <w:t xml:space="preserve"> www.health.gov.au/nbcsp-translations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를</w:t>
      </w:r>
      <w:r w:rsidRPr="00AA1ADF">
        <w:rPr>
          <w:rFonts w:ascii="Noto Sans KR" w:eastAsia="Noto Sans KR" w:hAnsi="Noto Sans KR"/>
          <w:sz w:val="20"/>
          <w:szCs w:val="20"/>
        </w:rPr>
        <w:t xml:space="preserve"> </w:t>
      </w:r>
      <w:r w:rsidRPr="00AA1ADF">
        <w:rPr>
          <w:rFonts w:ascii="Noto Sans KR" w:eastAsia="Noto Sans KR" w:hAnsi="Noto Sans KR" w:cs="Malgun Gothic" w:hint="eastAsia"/>
          <w:sz w:val="20"/>
          <w:szCs w:val="20"/>
        </w:rPr>
        <w:t>방문하십시오</w:t>
      </w:r>
      <w:r w:rsidRPr="00AA1ADF">
        <w:rPr>
          <w:rFonts w:ascii="Noto Sans KR" w:eastAsia="Noto Sans KR" w:hAnsi="Noto Sans KR"/>
          <w:sz w:val="20"/>
          <w:szCs w:val="20"/>
        </w:rPr>
        <w:t>.</w:t>
      </w:r>
    </w:p>
    <w:sectPr w:rsidR="00EC5078" w:rsidRPr="00AA1ADF" w:rsidSect="00E30A1A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A937" w14:textId="77777777" w:rsidR="00382126" w:rsidRDefault="00382126" w:rsidP="00360AC6">
      <w:pPr>
        <w:spacing w:after="0" w:line="240" w:lineRule="auto"/>
      </w:pPr>
      <w:r>
        <w:separator/>
      </w:r>
    </w:p>
  </w:endnote>
  <w:endnote w:type="continuationSeparator" w:id="0">
    <w:p w14:paraId="3AACFFDD" w14:textId="77777777" w:rsidR="00382126" w:rsidRDefault="00382126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KR">
    <w:altName w:val="Yu Gothic"/>
    <w:charset w:val="80"/>
    <w:family w:val="swiss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31A45053" w:rsidR="00360AC6" w:rsidRDefault="00360AC6" w:rsidP="00360AC6">
    <w:pPr>
      <w:pStyle w:val="Footer"/>
      <w:tabs>
        <w:tab w:val="clear" w:pos="4513"/>
        <w:tab w:val="clear" w:pos="9026"/>
        <w:tab w:val="left" w:pos="567"/>
      </w:tabs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6B3ABC" w:rsidRPr="006B3ABC">
      <w:rPr>
        <w:rFonts w:ascii="Malgun Gothic" w:eastAsia="Malgun Gothic" w:hAnsi="Malgun Gothic" w:cs="Malgun Gothic" w:hint="eastAsia"/>
        <w:noProof/>
      </w:rPr>
      <w:t>국가</w:t>
    </w:r>
    <w:r w:rsidR="006B3ABC" w:rsidRPr="006B3ABC">
      <w:rPr>
        <w:noProof/>
      </w:rPr>
      <w:t xml:space="preserve"> </w:t>
    </w:r>
    <w:r w:rsidR="006B3ABC" w:rsidRPr="006B3ABC">
      <w:rPr>
        <w:rFonts w:ascii="Malgun Gothic" w:eastAsia="Malgun Gothic" w:hAnsi="Malgun Gothic" w:cs="Malgun Gothic" w:hint="eastAsia"/>
        <w:noProof/>
      </w:rPr>
      <w:t>대장암</w:t>
    </w:r>
    <w:r w:rsidR="006B3ABC" w:rsidRPr="006B3ABC">
      <w:rPr>
        <w:noProof/>
      </w:rPr>
      <w:t xml:space="preserve"> </w:t>
    </w:r>
    <w:r w:rsidR="006B3ABC" w:rsidRPr="006B3ABC">
      <w:rPr>
        <w:rFonts w:ascii="Malgun Gothic" w:eastAsia="Malgun Gothic" w:hAnsi="Malgun Gothic" w:cs="Malgun Gothic" w:hint="eastAsia"/>
        <w:noProof/>
      </w:rPr>
      <w:t>선별</w:t>
    </w:r>
    <w:r w:rsidR="006B3ABC" w:rsidRPr="006B3ABC">
      <w:rPr>
        <w:noProof/>
      </w:rPr>
      <w:t xml:space="preserve"> </w:t>
    </w:r>
    <w:r w:rsidR="006B3ABC" w:rsidRPr="006B3ABC">
      <w:rPr>
        <w:rFonts w:ascii="Malgun Gothic" w:eastAsia="Malgun Gothic" w:hAnsi="Malgun Gothic" w:cs="Malgun Gothic" w:hint="eastAsia"/>
        <w:noProof/>
      </w:rPr>
      <w:t>검사</w:t>
    </w:r>
    <w:r w:rsidR="006B3ABC" w:rsidRPr="006B3ABC">
      <w:rPr>
        <w:noProof/>
      </w:rPr>
      <w:t xml:space="preserve"> </w:t>
    </w:r>
    <w:r w:rsidR="006B3ABC" w:rsidRPr="006B3ABC">
      <w:rPr>
        <w:rFonts w:ascii="Malgun Gothic" w:eastAsia="Malgun Gothic" w:hAnsi="Malgun Gothic" w:cs="Malgun Gothic" w:hint="eastAsia"/>
        <w:noProof/>
      </w:rPr>
      <w:t>프로그램</w:t>
    </w:r>
    <w:r w:rsidR="006B3ABC" w:rsidRPr="006B3ABC">
      <w:rPr>
        <w:noProof/>
      </w:rPr>
      <w:t xml:space="preserve"> – </w:t>
    </w:r>
    <w:r w:rsidR="006B3ABC" w:rsidRPr="006B3ABC">
      <w:rPr>
        <w:rFonts w:ascii="Malgun Gothic" w:eastAsia="Malgun Gothic" w:hAnsi="Malgun Gothic" w:cs="Malgun Gothic" w:hint="eastAsia"/>
        <w:noProof/>
      </w:rPr>
      <w:t>라이프세이버</w:t>
    </w:r>
    <w:r w:rsidR="006B3ABC" w:rsidRPr="006B3ABC">
      <w:rPr>
        <w:noProof/>
      </w:rPr>
      <w:t xml:space="preserve"> </w:t>
    </w:r>
    <w:r w:rsidR="006B3ABC" w:rsidRPr="006B3ABC">
      <w:rPr>
        <w:rFonts w:ascii="Malgun Gothic" w:eastAsia="Malgun Gothic" w:hAnsi="Malgun Gothic" w:cs="Malgun Gothic" w:hint="eastAsia"/>
        <w:noProof/>
      </w:rPr>
      <w:t>브로셔</w:t>
    </w:r>
    <w:r w:rsidR="006B3ABC" w:rsidRPr="006B3ABC">
      <w:rPr>
        <w:noProof/>
      </w:rPr>
      <w:t xml:space="preserve">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708A07F9" w:rsidR="00EC7AAA" w:rsidRPr="006018B4" w:rsidRDefault="006018B4" w:rsidP="006018B4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>Life Saver brochure_Korean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2342" w14:textId="77777777" w:rsidR="00382126" w:rsidRDefault="00382126" w:rsidP="00360AC6">
      <w:pPr>
        <w:spacing w:after="0" w:line="240" w:lineRule="auto"/>
      </w:pPr>
      <w:r>
        <w:separator/>
      </w:r>
    </w:p>
  </w:footnote>
  <w:footnote w:type="continuationSeparator" w:id="0">
    <w:p w14:paraId="542E3611" w14:textId="77777777" w:rsidR="00382126" w:rsidRDefault="00382126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56E48"/>
    <w:rsid w:val="0006157E"/>
    <w:rsid w:val="000B13B6"/>
    <w:rsid w:val="000B4C25"/>
    <w:rsid w:val="0012701D"/>
    <w:rsid w:val="00176DDC"/>
    <w:rsid w:val="0019589F"/>
    <w:rsid w:val="0019615E"/>
    <w:rsid w:val="001D6420"/>
    <w:rsid w:val="0020165D"/>
    <w:rsid w:val="0025492C"/>
    <w:rsid w:val="003030C2"/>
    <w:rsid w:val="00303F13"/>
    <w:rsid w:val="0030563E"/>
    <w:rsid w:val="00317B82"/>
    <w:rsid w:val="00335EBA"/>
    <w:rsid w:val="003415FF"/>
    <w:rsid w:val="00360AC6"/>
    <w:rsid w:val="0036369E"/>
    <w:rsid w:val="00382126"/>
    <w:rsid w:val="003D4A1B"/>
    <w:rsid w:val="003F16D8"/>
    <w:rsid w:val="00437252"/>
    <w:rsid w:val="004707DF"/>
    <w:rsid w:val="004F457D"/>
    <w:rsid w:val="005021FE"/>
    <w:rsid w:val="0051332A"/>
    <w:rsid w:val="00544769"/>
    <w:rsid w:val="005503D3"/>
    <w:rsid w:val="00592986"/>
    <w:rsid w:val="005976CA"/>
    <w:rsid w:val="005B4DD9"/>
    <w:rsid w:val="005C4520"/>
    <w:rsid w:val="006002CF"/>
    <w:rsid w:val="006018B4"/>
    <w:rsid w:val="00632D85"/>
    <w:rsid w:val="006570FB"/>
    <w:rsid w:val="006A71AA"/>
    <w:rsid w:val="006B3ABC"/>
    <w:rsid w:val="006E0C97"/>
    <w:rsid w:val="006F065B"/>
    <w:rsid w:val="00740EB6"/>
    <w:rsid w:val="007579A8"/>
    <w:rsid w:val="007B22DC"/>
    <w:rsid w:val="007B3427"/>
    <w:rsid w:val="007C629A"/>
    <w:rsid w:val="00834AE2"/>
    <w:rsid w:val="008A446F"/>
    <w:rsid w:val="008B54F1"/>
    <w:rsid w:val="009549F6"/>
    <w:rsid w:val="00A13C31"/>
    <w:rsid w:val="00A37ADA"/>
    <w:rsid w:val="00A93A87"/>
    <w:rsid w:val="00AA1ADF"/>
    <w:rsid w:val="00B02D12"/>
    <w:rsid w:val="00B26064"/>
    <w:rsid w:val="00B85415"/>
    <w:rsid w:val="00B952A4"/>
    <w:rsid w:val="00B957D4"/>
    <w:rsid w:val="00BC38DE"/>
    <w:rsid w:val="00C05686"/>
    <w:rsid w:val="00C66844"/>
    <w:rsid w:val="00C76377"/>
    <w:rsid w:val="00D5765F"/>
    <w:rsid w:val="00D63ED4"/>
    <w:rsid w:val="00D7624E"/>
    <w:rsid w:val="00D85D1D"/>
    <w:rsid w:val="00D95F82"/>
    <w:rsid w:val="00DA682C"/>
    <w:rsid w:val="00DF38B6"/>
    <w:rsid w:val="00E30A1A"/>
    <w:rsid w:val="00E421D6"/>
    <w:rsid w:val="00E926C3"/>
    <w:rsid w:val="00EC5078"/>
    <w:rsid w:val="00EC7AAA"/>
    <w:rsid w:val="00F04692"/>
    <w:rsid w:val="00F06CEE"/>
    <w:rsid w:val="00F51D58"/>
    <w:rsid w:val="00FA5B9F"/>
    <w:rsid w:val="00FA7F3A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8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8B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2024-06-25T23:41:00Z</dcterms:created>
  <dcterms:modified xsi:type="dcterms:W3CDTF">2024-06-25T23:41:00Z</dcterms:modified>
  <cp:category/>
</cp:coreProperties>
</file>