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312FD0FD" w:rsidR="00012DF8" w:rsidRPr="006D31F7" w:rsidRDefault="006D31F7" w:rsidP="006D31F7">
      <w:pPr>
        <w:pStyle w:val="Title"/>
        <w:spacing w:before="120"/>
        <w:rPr>
          <w:rFonts w:ascii="Nirmala UI" w:hAnsi="Nirmala UI" w:cs="Nirmala UI"/>
        </w:rPr>
      </w:pPr>
      <w:proofErr w:type="spellStart"/>
      <w:r w:rsidRPr="006D31F7">
        <w:rPr>
          <w:rFonts w:ascii="Nirmala UI" w:hAnsi="Nirmala UI" w:cs="Nirmala UI"/>
        </w:rPr>
        <w:t>एक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सामान्य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आँत्र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परीक्षण</w:t>
      </w:r>
      <w:proofErr w:type="spellEnd"/>
      <w:r w:rsidRPr="006D31F7">
        <w:rPr>
          <w:rFonts w:ascii="Nirmala UI" w:hAnsi="Nirmala UI" w:cs="Nirmala UI"/>
        </w:rPr>
        <w:t xml:space="preserve"> (</w:t>
      </w:r>
      <w:proofErr w:type="spellStart"/>
      <w:r w:rsidRPr="006D31F7">
        <w:rPr>
          <w:rFonts w:ascii="Nirmala UI" w:hAnsi="Nirmala UI" w:cs="Nirmala UI"/>
        </w:rPr>
        <w:t>बाउल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टेस्ट</w:t>
      </w:r>
      <w:proofErr w:type="spellEnd"/>
      <w:r w:rsidRPr="006D31F7">
        <w:rPr>
          <w:rFonts w:ascii="Nirmala UI" w:hAnsi="Nirmala UI" w:cs="Nirmala UI"/>
        </w:rPr>
        <w:t xml:space="preserve">) </w:t>
      </w:r>
      <w:proofErr w:type="spellStart"/>
      <w:r w:rsidRPr="006D31F7">
        <w:rPr>
          <w:rFonts w:ascii="Nirmala UI" w:hAnsi="Nirmala UI" w:cs="Nirmala UI"/>
        </w:rPr>
        <w:t>आपकी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जान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बचा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सकता</w:t>
      </w:r>
      <w:proofErr w:type="spellEnd"/>
      <w:r w:rsidRPr="006D31F7">
        <w:rPr>
          <w:rFonts w:ascii="Nirmala UI" w:hAnsi="Nirmala UI" w:cs="Nirmala UI"/>
        </w:rPr>
        <w:t xml:space="preserve"> </w:t>
      </w:r>
      <w:proofErr w:type="spellStart"/>
      <w:r w:rsidRPr="006D31F7">
        <w:rPr>
          <w:rFonts w:ascii="Nirmala UI" w:hAnsi="Nirmala UI" w:cs="Nirmala UI"/>
        </w:rPr>
        <w:t>है</w:t>
      </w:r>
      <w:proofErr w:type="spellEnd"/>
    </w:p>
    <w:p w14:paraId="2AA3C084" w14:textId="459CB5F1" w:rsidR="005503D3" w:rsidRPr="001C50D4" w:rsidRDefault="00B4002B" w:rsidP="007D5E34">
      <w:pPr>
        <w:pStyle w:val="Subtitle"/>
        <w:spacing w:after="120"/>
        <w:rPr>
          <w:rFonts w:ascii="Nirmala UI" w:hAnsi="Nirmala UI" w:cs="Nirmala UI"/>
          <w:sz w:val="40"/>
          <w:szCs w:val="40"/>
        </w:rPr>
      </w:pPr>
      <w:proofErr w:type="spellStart"/>
      <w:r w:rsidRPr="001C50D4">
        <w:rPr>
          <w:rFonts w:ascii="Nirmala UI" w:hAnsi="Nirmala UI" w:cs="Nirmala UI"/>
          <w:sz w:val="40"/>
          <w:szCs w:val="40"/>
        </w:rPr>
        <w:t>घर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पर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की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जाने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वाली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टेस्ट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किट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45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से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74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साल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लोगों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लिए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है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।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यह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proofErr w:type="gramStart"/>
      <w:r w:rsidRPr="001C50D4">
        <w:rPr>
          <w:rFonts w:ascii="Nirmala UI" w:hAnsi="Nirmala UI" w:cs="Nirmala UI"/>
          <w:sz w:val="40"/>
          <w:szCs w:val="40"/>
        </w:rPr>
        <w:t>नि:शुल्क</w:t>
      </w:r>
      <w:proofErr w:type="spellEnd"/>
      <w:proofErr w:type="gram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है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,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करने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में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आसान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है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और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बाउल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कैंसर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शुरूआती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संकेतों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का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पता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लगा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सकती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है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।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और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अधिक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जानकारी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के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लिए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अपने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डॉक्टर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से</w:t>
      </w:r>
      <w:proofErr w:type="spellEnd"/>
      <w:r w:rsidRPr="001C50D4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C50D4">
        <w:rPr>
          <w:rFonts w:ascii="Nirmala UI" w:hAnsi="Nirmala UI" w:cs="Nirmala UI"/>
          <w:sz w:val="40"/>
          <w:szCs w:val="40"/>
        </w:rPr>
        <w:t>पूछें</w:t>
      </w:r>
      <w:proofErr w:type="spellEnd"/>
      <w:r w:rsidRPr="001C50D4">
        <w:rPr>
          <w:rFonts w:ascii="Nirmala UI" w:hAnsi="Nirmala UI" w:cs="Nirmala UI"/>
          <w:sz w:val="40"/>
          <w:szCs w:val="40"/>
        </w:rPr>
        <w:t>।</w:t>
      </w:r>
    </w:p>
    <w:p w14:paraId="1695605B" w14:textId="3F182383" w:rsidR="006570FB" w:rsidRPr="007D5E34" w:rsidRDefault="007D5E34" w:rsidP="007D5E34">
      <w:pPr>
        <w:pStyle w:val="Heading1"/>
        <w:spacing w:before="120" w:line="240" w:lineRule="auto"/>
        <w:rPr>
          <w:rFonts w:ascii="Nirmala UI" w:hAnsi="Nirmala UI" w:cs="Nirmala UI"/>
        </w:rPr>
      </w:pPr>
      <w:proofErr w:type="spellStart"/>
      <w:r w:rsidRPr="007D5E34">
        <w:rPr>
          <w:rFonts w:ascii="Nirmala UI" w:hAnsi="Nirmala UI" w:cs="Nirmala UI"/>
        </w:rPr>
        <w:t>नेशनल</w:t>
      </w:r>
      <w:proofErr w:type="spellEnd"/>
      <w:r w:rsidRPr="007D5E34">
        <w:rPr>
          <w:rFonts w:ascii="Nirmala UI" w:hAnsi="Nirmala UI" w:cs="Nirmala UI"/>
        </w:rPr>
        <w:t xml:space="preserve"> </w:t>
      </w:r>
      <w:proofErr w:type="spellStart"/>
      <w:r w:rsidRPr="007D5E34">
        <w:rPr>
          <w:rFonts w:ascii="Nirmala UI" w:hAnsi="Nirmala UI" w:cs="Nirmala UI"/>
        </w:rPr>
        <w:t>बाउल</w:t>
      </w:r>
      <w:proofErr w:type="spellEnd"/>
      <w:r w:rsidRPr="007D5E34">
        <w:rPr>
          <w:rFonts w:ascii="Nirmala UI" w:hAnsi="Nirmala UI" w:cs="Nirmala UI"/>
        </w:rPr>
        <w:t xml:space="preserve"> </w:t>
      </w:r>
      <w:proofErr w:type="spellStart"/>
      <w:r w:rsidRPr="007D5E34">
        <w:rPr>
          <w:rFonts w:ascii="Nirmala UI" w:hAnsi="Nirmala UI" w:cs="Nirmala UI"/>
        </w:rPr>
        <w:t>कैंसर</w:t>
      </w:r>
      <w:proofErr w:type="spellEnd"/>
      <w:r w:rsidRPr="007D5E34">
        <w:rPr>
          <w:rFonts w:ascii="Nirmala UI" w:hAnsi="Nirmala UI" w:cs="Nirmala UI"/>
        </w:rPr>
        <w:t xml:space="preserve"> </w:t>
      </w:r>
      <w:proofErr w:type="spellStart"/>
      <w:r w:rsidRPr="007D5E34">
        <w:rPr>
          <w:rFonts w:ascii="Nirmala UI" w:hAnsi="Nirmala UI" w:cs="Nirmala UI"/>
        </w:rPr>
        <w:t>स्क्रीनिंग</w:t>
      </w:r>
      <w:proofErr w:type="spellEnd"/>
      <w:r w:rsidRPr="007D5E34">
        <w:rPr>
          <w:rFonts w:ascii="Nirmala UI" w:hAnsi="Nirmala UI" w:cs="Nirmala UI"/>
        </w:rPr>
        <w:t xml:space="preserve"> </w:t>
      </w:r>
      <w:proofErr w:type="spellStart"/>
      <w:r w:rsidRPr="007D5E34">
        <w:rPr>
          <w:rFonts w:ascii="Nirmala UI" w:hAnsi="Nirmala UI" w:cs="Nirmala UI"/>
        </w:rPr>
        <w:t>प्रोग्राम</w:t>
      </w:r>
      <w:proofErr w:type="spellEnd"/>
      <w:r w:rsidRPr="007D5E34">
        <w:rPr>
          <w:rFonts w:ascii="Nirmala UI" w:hAnsi="Nirmala UI" w:cs="Nirmala UI"/>
        </w:rPr>
        <w:t xml:space="preserve"> (The National Bowel Cancer Screening Program)</w:t>
      </w:r>
    </w:p>
    <w:p w14:paraId="405F70F6" w14:textId="080AD82B" w:rsidR="00F06CEE" w:rsidRPr="001C50D4" w:rsidRDefault="001C50D4" w:rsidP="001C50D4">
      <w:pPr>
        <w:spacing w:after="160"/>
        <w:rPr>
          <w:rFonts w:ascii="Nirmala UI" w:hAnsi="Nirmala UI" w:cs="Nirmala UI"/>
        </w:rPr>
      </w:pPr>
      <w:proofErr w:type="spellStart"/>
      <w:r w:rsidRPr="001C50D4">
        <w:rPr>
          <w:rFonts w:ascii="Nirmala UI" w:hAnsi="Nirmala UI" w:cs="Nirmala UI"/>
        </w:rPr>
        <w:t>सामान्य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टेस्ट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करने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आपकी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जान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बच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सकती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। </w:t>
      </w:r>
      <w:proofErr w:type="spellStart"/>
      <w:r w:rsidRPr="001C50D4">
        <w:rPr>
          <w:rFonts w:ascii="Nirmala UI" w:hAnsi="Nirmala UI" w:cs="Nirmala UI"/>
        </w:rPr>
        <w:t>यह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आपकी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सोच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कहीं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अधिक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आसान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 । </w:t>
      </w:r>
      <w:proofErr w:type="spellStart"/>
      <w:r w:rsidRPr="001C50D4">
        <w:rPr>
          <w:rFonts w:ascii="Nirmala UI" w:hAnsi="Nirmala UI" w:cs="Nirmala UI"/>
        </w:rPr>
        <w:t>करीब</w:t>
      </w:r>
      <w:proofErr w:type="spellEnd"/>
      <w:r w:rsidRPr="001C50D4">
        <w:rPr>
          <w:rFonts w:ascii="Nirmala UI" w:hAnsi="Nirmala UI" w:cs="Nirmala UI"/>
        </w:rPr>
        <w:t xml:space="preserve"> 25 </w:t>
      </w:r>
      <w:proofErr w:type="spellStart"/>
      <w:r w:rsidRPr="001C50D4">
        <w:rPr>
          <w:rFonts w:ascii="Nirmala UI" w:hAnsi="Nirmala UI" w:cs="Nirmala UI"/>
        </w:rPr>
        <w:t>लाख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ऑस्ट्रेलियाई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लोग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हर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साल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इसे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करते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हैं</w:t>
      </w:r>
      <w:proofErr w:type="spellEnd"/>
      <w:r w:rsidRPr="001C50D4">
        <w:rPr>
          <w:rFonts w:ascii="Nirmala UI" w:hAnsi="Nirmala UI" w:cs="Nirmala UI"/>
        </w:rPr>
        <w:t>।</w:t>
      </w:r>
    </w:p>
    <w:p w14:paraId="6D8F959F" w14:textId="6F6B0DA9" w:rsidR="00F06CEE" w:rsidRPr="001C50D4" w:rsidRDefault="001C50D4" w:rsidP="001C50D4">
      <w:pPr>
        <w:spacing w:after="160"/>
        <w:rPr>
          <w:rFonts w:ascii="Nirmala UI" w:hAnsi="Nirmala UI" w:cs="Nirmala UI"/>
        </w:rPr>
      </w:pPr>
      <w:proofErr w:type="spellStart"/>
      <w:r w:rsidRPr="001C50D4">
        <w:rPr>
          <w:rFonts w:ascii="Nirmala UI" w:hAnsi="Nirmala UI" w:cs="Nirmala UI"/>
        </w:rPr>
        <w:t>आयु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सबसे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बड़ा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खतरे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कारण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। </w:t>
      </w:r>
      <w:proofErr w:type="spellStart"/>
      <w:r w:rsidRPr="001C50D4">
        <w:rPr>
          <w:rFonts w:ascii="Nirmala UI" w:hAnsi="Nirmala UI" w:cs="Nirmala UI"/>
        </w:rPr>
        <w:t>इसलिए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तंदरुस्त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और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स्वस्थ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लोगों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को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भी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टेस्ट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करना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चाहिए</w:t>
      </w:r>
      <w:proofErr w:type="spellEnd"/>
      <w:r w:rsidRPr="001C50D4">
        <w:rPr>
          <w:rFonts w:ascii="Nirmala UI" w:hAnsi="Nirmala UI" w:cs="Nirmala UI"/>
        </w:rPr>
        <w:t>।</w:t>
      </w:r>
    </w:p>
    <w:p w14:paraId="08178949" w14:textId="6DA0CB2F" w:rsidR="006570FB" w:rsidRPr="001C50D4" w:rsidRDefault="001C50D4" w:rsidP="001C50D4">
      <w:pPr>
        <w:spacing w:after="160"/>
        <w:rPr>
          <w:rFonts w:ascii="Nirmala UI" w:hAnsi="Nirmala UI" w:cs="Nirmala UI"/>
        </w:rPr>
      </w:pPr>
      <w:r w:rsidRPr="001C50D4">
        <w:rPr>
          <w:rFonts w:ascii="Nirmala UI" w:hAnsi="Nirmala UI" w:cs="Nirmala UI"/>
        </w:rPr>
        <w:t xml:space="preserve">45 </w:t>
      </w:r>
      <w:proofErr w:type="spellStart"/>
      <w:r w:rsidRPr="001C50D4">
        <w:rPr>
          <w:rFonts w:ascii="Nirmala UI" w:hAnsi="Nirmala UI" w:cs="Nirmala UI"/>
        </w:rPr>
        <w:t>साल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आयु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से</w:t>
      </w:r>
      <w:proofErr w:type="spellEnd"/>
      <w:r w:rsidRPr="001C50D4">
        <w:rPr>
          <w:rFonts w:ascii="Nirmala UI" w:hAnsi="Nirmala UI" w:cs="Nirmala UI"/>
        </w:rPr>
        <w:t xml:space="preserve">, </w:t>
      </w:r>
      <w:proofErr w:type="spellStart"/>
      <w:r w:rsidRPr="001C50D4">
        <w:rPr>
          <w:rFonts w:ascii="Nirmala UI" w:hAnsi="Nirmala UI" w:cs="Nirmala UI"/>
        </w:rPr>
        <w:t>बाउल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कैंसर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आपका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खतरा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बढ़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जाता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और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कभी-कभी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लक्षण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मूक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होते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हैं</w:t>
      </w:r>
      <w:proofErr w:type="spellEnd"/>
      <w:r w:rsidRPr="001C50D4">
        <w:rPr>
          <w:rFonts w:ascii="Nirmala UI" w:hAnsi="Nirmala UI" w:cs="Nirmala UI"/>
        </w:rPr>
        <w:t>।</w:t>
      </w:r>
    </w:p>
    <w:p w14:paraId="08142AB9" w14:textId="612C937B" w:rsidR="006570FB" w:rsidRPr="001C50D4" w:rsidRDefault="001C50D4" w:rsidP="001C50D4">
      <w:pPr>
        <w:spacing w:after="160"/>
        <w:rPr>
          <w:rFonts w:ascii="Nirmala UI" w:hAnsi="Nirmala UI" w:cs="Nirmala UI"/>
        </w:rPr>
      </w:pPr>
      <w:proofErr w:type="spellStart"/>
      <w:r w:rsidRPr="001C50D4">
        <w:rPr>
          <w:rFonts w:ascii="Nirmala UI" w:hAnsi="Nirmala UI" w:cs="Nirmala UI"/>
        </w:rPr>
        <w:t>उस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स्थिति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में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स्क्रीनिंग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टेस्ट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काम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में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आता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। </w:t>
      </w:r>
      <w:proofErr w:type="spellStart"/>
      <w:r w:rsidRPr="001C50D4">
        <w:rPr>
          <w:rFonts w:ascii="Nirmala UI" w:hAnsi="Nirmala UI" w:cs="Nirmala UI"/>
        </w:rPr>
        <w:t>टेस्ट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आपके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मल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में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रक्त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छोटी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छोटी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मात्राओं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जाँच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करता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जो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कि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रोग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शुरूआती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संकेत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हो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सकते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हैं</w:t>
      </w:r>
      <w:proofErr w:type="spellEnd"/>
      <w:r w:rsidRPr="001C50D4">
        <w:rPr>
          <w:rFonts w:ascii="Nirmala UI" w:hAnsi="Nirmala UI" w:cs="Nirmala UI"/>
        </w:rPr>
        <w:t>।</w:t>
      </w:r>
    </w:p>
    <w:p w14:paraId="6C2288D4" w14:textId="694B6447" w:rsidR="006570FB" w:rsidRPr="001C50D4" w:rsidRDefault="001C50D4" w:rsidP="001C50D4">
      <w:pPr>
        <w:spacing w:after="160"/>
        <w:rPr>
          <w:rFonts w:ascii="Nirmala UI" w:hAnsi="Nirmala UI" w:cs="Nirmala UI"/>
        </w:rPr>
      </w:pPr>
      <w:proofErr w:type="spellStart"/>
      <w:r w:rsidRPr="001C50D4">
        <w:rPr>
          <w:rFonts w:ascii="Nirmala UI" w:hAnsi="Nirmala UI" w:cs="Nirmala UI"/>
        </w:rPr>
        <w:t>इसलिए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अपने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मल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शक्ति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को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कम</w:t>
      </w:r>
      <w:proofErr w:type="spellEnd"/>
      <w:r w:rsidRPr="001C50D4">
        <w:rPr>
          <w:rFonts w:ascii="Nirmala UI" w:hAnsi="Nirmala UI" w:cs="Nirmala UI"/>
        </w:rPr>
        <w:t xml:space="preserve"> न </w:t>
      </w:r>
      <w:proofErr w:type="spellStart"/>
      <w:r w:rsidRPr="001C50D4">
        <w:rPr>
          <w:rFonts w:ascii="Nirmala UI" w:hAnsi="Nirmala UI" w:cs="Nirmala UI"/>
        </w:rPr>
        <w:t>आंकें</w:t>
      </w:r>
      <w:proofErr w:type="spellEnd"/>
      <w:r w:rsidRPr="001C50D4">
        <w:rPr>
          <w:rFonts w:ascii="Nirmala UI" w:hAnsi="Nirmala UI" w:cs="Nirmala UI"/>
        </w:rPr>
        <w:t xml:space="preserve">, </w:t>
      </w:r>
      <w:proofErr w:type="spellStart"/>
      <w:r w:rsidRPr="001C50D4">
        <w:rPr>
          <w:rFonts w:ascii="Nirmala UI" w:hAnsi="Nirmala UI" w:cs="Nirmala UI"/>
        </w:rPr>
        <w:t>इससे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आपकी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जान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बच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सकती</w:t>
      </w:r>
      <w:proofErr w:type="spellEnd"/>
      <w:r w:rsidRPr="001C50D4">
        <w:rPr>
          <w:rFonts w:ascii="Nirmala UI" w:hAnsi="Nirmala UI" w:cs="Nirmala UI"/>
        </w:rPr>
        <w:t xml:space="preserve"> </w:t>
      </w:r>
      <w:proofErr w:type="spellStart"/>
      <w:r w:rsidRPr="001C50D4">
        <w:rPr>
          <w:rFonts w:ascii="Nirmala UI" w:hAnsi="Nirmala UI" w:cs="Nirmala UI"/>
        </w:rPr>
        <w:t>है</w:t>
      </w:r>
      <w:proofErr w:type="spellEnd"/>
      <w:r w:rsidRPr="001C50D4">
        <w:rPr>
          <w:rFonts w:ascii="Nirmala UI" w:hAnsi="Nirmala UI" w:cs="Nirmala UI"/>
        </w:rPr>
        <w:t>।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662307B2">
            <wp:extent cx="3162801" cy="2453071"/>
            <wp:effectExtent l="0" t="0" r="0" b="4445"/>
            <wp:docPr id="2" name="Picture 2" descr="A roll of paper with an orange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with an orange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5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038A303D" w:rsidR="00F06CEE" w:rsidRDefault="00066ED5" w:rsidP="00FA5B9F">
      <w:pPr>
        <w:pStyle w:val="Caption"/>
      </w:pPr>
      <w:r w:rsidRPr="00066ED5">
        <w:rPr>
          <w:rFonts w:cs="Mangal" w:hint="cs"/>
          <w:cs/>
          <w:lang w:bidi="hi-IN"/>
        </w:rPr>
        <w:t>चित्र</w:t>
      </w:r>
      <w:r w:rsidRPr="00066ED5">
        <w:rPr>
          <w:rFonts w:cs="Mangal"/>
          <w:cs/>
          <w:lang w:bidi="hi-IN"/>
        </w:rPr>
        <w:t xml:space="preserve"> </w:t>
      </w:r>
      <w:r w:rsidRPr="00066ED5">
        <w:t>1</w:t>
      </w:r>
      <w:r w:rsidR="0012701D">
        <w:t xml:space="preserve"> </w:t>
      </w:r>
      <w:proofErr w:type="spellStart"/>
      <w:r w:rsidR="002F1AF4" w:rsidRPr="002F1AF4">
        <w:rPr>
          <w:rFonts w:ascii="Mangal" w:hAnsi="Mangal" w:cs="Mangal"/>
        </w:rPr>
        <w:t>टेस्ट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करें</w:t>
      </w:r>
      <w:proofErr w:type="spellEnd"/>
      <w:r w:rsidR="002F1AF4" w:rsidRPr="002F1AF4">
        <w:rPr>
          <w:rFonts w:ascii="Mangal" w:hAnsi="Mangal" w:cs="Mangal"/>
        </w:rPr>
        <w:t>।</w:t>
      </w:r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आपके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कामयाब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होने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की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संभावनाएँ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अधिक</w:t>
      </w:r>
      <w:proofErr w:type="spellEnd"/>
      <w:r w:rsidR="002F1AF4" w:rsidRPr="002F1AF4">
        <w:t xml:space="preserve"> </w:t>
      </w:r>
      <w:proofErr w:type="spellStart"/>
      <w:r w:rsidR="002F1AF4" w:rsidRPr="002F1AF4">
        <w:rPr>
          <w:rFonts w:ascii="Mangal" w:hAnsi="Mangal" w:cs="Mangal"/>
        </w:rPr>
        <w:t>हैं</w:t>
      </w:r>
      <w:proofErr w:type="spellEnd"/>
      <w:r w:rsidR="002F1AF4" w:rsidRPr="002F1AF4">
        <w:rPr>
          <w:rFonts w:ascii="Mangal" w:hAnsi="Mangal" w:cs="Mangal"/>
        </w:rPr>
        <w:t>।</w:t>
      </w:r>
      <w:r w:rsidR="002F1AF4" w:rsidRPr="002F1AF4">
        <w:t xml:space="preserve"> </w:t>
      </w:r>
      <w:r w:rsidR="00F06CEE">
        <w:br w:type="page"/>
      </w:r>
    </w:p>
    <w:p w14:paraId="4C1CCAA5" w14:textId="217DB4CB" w:rsidR="006570FB" w:rsidRPr="00DE06B7" w:rsidRDefault="00DE06B7" w:rsidP="00C05686">
      <w:pPr>
        <w:pStyle w:val="Heading2"/>
        <w:rPr>
          <w:rFonts w:ascii="Nirmala UI" w:hAnsi="Nirmala UI" w:cs="Nirmala UI"/>
        </w:rPr>
      </w:pPr>
      <w:proofErr w:type="spellStart"/>
      <w:r w:rsidRPr="00DE06B7">
        <w:rPr>
          <w:rFonts w:ascii="Nirmala UI" w:hAnsi="Nirmala UI" w:cs="Nirmala UI"/>
        </w:rPr>
        <w:lastRenderedPageBreak/>
        <w:t>टेस्ट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क्यों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करें</w:t>
      </w:r>
      <w:proofErr w:type="spellEnd"/>
    </w:p>
    <w:p w14:paraId="06E911CD" w14:textId="0EAC30C2" w:rsidR="006570FB" w:rsidRPr="004860E1" w:rsidRDefault="00DE06B7" w:rsidP="006570FB">
      <w:pPr>
        <w:tabs>
          <w:tab w:val="left" w:pos="6023"/>
        </w:tabs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विश्व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सबसे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उच्च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दरों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वाले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देशों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देश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ऑस्ट्रेलिया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अच्छी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खबर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शुरूआत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इसका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लगा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लिया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तो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90%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मामलों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सफलतापूर्वक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इलाज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सामान्य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टेस्ट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4860E1">
        <w:rPr>
          <w:rFonts w:ascii="Nirmala UI" w:hAnsi="Nirmala UI" w:cs="Nirmala UI"/>
          <w:sz w:val="20"/>
          <w:szCs w:val="20"/>
        </w:rPr>
        <w:t>नि:शुल्क</w:t>
      </w:r>
      <w:proofErr w:type="spellEnd"/>
      <w:proofErr w:type="gram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आसान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बचा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छोटे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नमूने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इकट्ठे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उन्हें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डाक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डालें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बस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काम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पूरा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627052D1" w14:textId="50B086E6" w:rsidR="006570FB" w:rsidRPr="00DE06B7" w:rsidRDefault="00DE06B7" w:rsidP="00C05686">
      <w:pPr>
        <w:pStyle w:val="Heading2"/>
        <w:rPr>
          <w:rFonts w:ascii="Nirmala UI" w:hAnsi="Nirmala UI" w:cs="Nirmala UI"/>
        </w:rPr>
      </w:pPr>
      <w:proofErr w:type="spellStart"/>
      <w:r w:rsidRPr="00DE06B7">
        <w:rPr>
          <w:rFonts w:ascii="Nirmala UI" w:hAnsi="Nirmala UI" w:cs="Nirmala UI"/>
        </w:rPr>
        <w:t>टेस्ट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किसे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करना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चाहिए</w:t>
      </w:r>
      <w:proofErr w:type="spellEnd"/>
    </w:p>
    <w:p w14:paraId="52A0545C" w14:textId="3787F2C0" w:rsidR="006570FB" w:rsidRPr="004860E1" w:rsidRDefault="00DE06B7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नैदानिक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सलाह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सुझाव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देती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45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74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आयु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लोग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जिनमें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लक्षण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न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बाद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टेस्ट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इससे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बदलावों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शुरू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लगाने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मदद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मिलती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जब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उनका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इलाज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आसान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6BD13D23" w14:textId="6116F65F" w:rsidR="006570FB" w:rsidRPr="00DE06B7" w:rsidRDefault="00DE06B7" w:rsidP="00C05686">
      <w:pPr>
        <w:pStyle w:val="Heading2"/>
        <w:rPr>
          <w:rFonts w:ascii="Nirmala UI" w:hAnsi="Nirmala UI" w:cs="Nirmala UI"/>
        </w:rPr>
      </w:pPr>
      <w:proofErr w:type="spellStart"/>
      <w:r w:rsidRPr="00DE06B7">
        <w:rPr>
          <w:rFonts w:ascii="Nirmala UI" w:hAnsi="Nirmala UI" w:cs="Nirmala UI"/>
        </w:rPr>
        <w:t>टेस्ट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में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किस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बात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की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जाँच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की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जाती</w:t>
      </w:r>
      <w:proofErr w:type="spellEnd"/>
      <w:r w:rsidRPr="00DE06B7">
        <w:rPr>
          <w:rFonts w:ascii="Nirmala UI" w:hAnsi="Nirmala UI" w:cs="Nirmala UI"/>
        </w:rPr>
        <w:t xml:space="preserve"> </w:t>
      </w:r>
      <w:proofErr w:type="spellStart"/>
      <w:r w:rsidRPr="00DE06B7">
        <w:rPr>
          <w:rFonts w:ascii="Nirmala UI" w:hAnsi="Nirmala UI" w:cs="Nirmala UI"/>
        </w:rPr>
        <w:t>है</w:t>
      </w:r>
      <w:proofErr w:type="spellEnd"/>
    </w:p>
    <w:p w14:paraId="5DE229A0" w14:textId="2067572C" w:rsidR="006570FB" w:rsidRPr="004860E1" w:rsidRDefault="00DE06B7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टेस्ट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रक्त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छोटी-छोटी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मात्राओं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जाँच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कभी-कभी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दिखाई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देते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लाइनिंग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पनपने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वाले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पॉलीप्स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छोटी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गांठों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रक्त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रिसाव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सभी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पॉलीप्स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परिवर्तित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होते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पॉलीप्स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निकालने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खतरा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कम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4863D643" w14:textId="3BE005AC" w:rsidR="006570FB" w:rsidRPr="00AD223F" w:rsidRDefault="00AD223F" w:rsidP="00C05686">
      <w:pPr>
        <w:pStyle w:val="Heading2"/>
        <w:rPr>
          <w:rFonts w:ascii="Nirmala UI" w:hAnsi="Nirmala UI" w:cs="Nirmala UI"/>
        </w:rPr>
      </w:pPr>
      <w:proofErr w:type="spellStart"/>
      <w:r w:rsidRPr="00AD223F">
        <w:rPr>
          <w:rFonts w:ascii="Nirmala UI" w:hAnsi="Nirmala UI" w:cs="Nirmala UI"/>
        </w:rPr>
        <w:t>लक्षण</w:t>
      </w:r>
      <w:proofErr w:type="spellEnd"/>
    </w:p>
    <w:p w14:paraId="77DC34E2" w14:textId="1B3D28E4" w:rsidR="00FA5B9F" w:rsidRPr="004860E1" w:rsidRDefault="00AD223F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बिना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किन्हीं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लक्षणों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विकसित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इसलिए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बाद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अपना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4860E1">
        <w:rPr>
          <w:rFonts w:ascii="Nirmala UI" w:hAnsi="Nirmala UI" w:cs="Nirmala UI"/>
          <w:sz w:val="20"/>
          <w:szCs w:val="20"/>
        </w:rPr>
        <w:t>नि:शुल्क</w:t>
      </w:r>
      <w:proofErr w:type="spellEnd"/>
      <w:proofErr w:type="gram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टेस्ट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महत्वपूर्ण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39C44FB5" w14:textId="4D45FEAE" w:rsidR="006570FB" w:rsidRPr="004860E1" w:rsidRDefault="00AD223F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लक्षणों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निम्न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लक्षण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शामिल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>:</w:t>
      </w:r>
    </w:p>
    <w:p w14:paraId="4CA17126" w14:textId="3AEBCE14" w:rsidR="00FA5B9F" w:rsidRPr="004860E1" w:rsidRDefault="0029602F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आपके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टॉयलेट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रक्त</w:t>
      </w:r>
      <w:proofErr w:type="spellEnd"/>
    </w:p>
    <w:p w14:paraId="687EA647" w14:textId="3C147AFC" w:rsidR="00FA5B9F" w:rsidRPr="004860E1" w:rsidRDefault="0029602F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शौच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आदतों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बदलाव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जैसे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पतले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गंभीर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कब्ज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>/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सामान्य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आवश्यकता</w:t>
      </w:r>
      <w:proofErr w:type="spellEnd"/>
    </w:p>
    <w:p w14:paraId="5DBDEC13" w14:textId="43862624" w:rsidR="00FA5B9F" w:rsidRPr="004860E1" w:rsidRDefault="0029602F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पेट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दर्द</w:t>
      </w:r>
      <w:proofErr w:type="spellEnd"/>
    </w:p>
    <w:p w14:paraId="5A167F86" w14:textId="1E2CAC9A" w:rsidR="00FA5B9F" w:rsidRPr="004860E1" w:rsidRDefault="0029602F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बिना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कारण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थके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महसूस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करना</w:t>
      </w:r>
      <w:proofErr w:type="spellEnd"/>
    </w:p>
    <w:p w14:paraId="2C2723BA" w14:textId="2243BA3F" w:rsidR="00FA5B9F" w:rsidRPr="004860E1" w:rsidRDefault="0029602F" w:rsidP="00FA5B9F">
      <w:pPr>
        <w:pStyle w:val="ListParagraph"/>
        <w:numPr>
          <w:ilvl w:val="0"/>
          <w:numId w:val="27"/>
        </w:num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अस्पष्टीकृत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रूप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वजन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कम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होना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2B1E2CFC" w14:textId="15812900" w:rsidR="006570FB" w:rsidRPr="004860E1" w:rsidRDefault="00B15719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इनमें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लक्षण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तो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इसका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अर्थ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परन्तु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यह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महत्वपूर्ण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जितनी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जल्दी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संभव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डॉक्टर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68673794" w14:textId="5C3E95DF" w:rsidR="006570FB" w:rsidRPr="004860E1" w:rsidRDefault="00B15719" w:rsidP="006570FB">
      <w:pPr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कैंसर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45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कम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आयु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लोगों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प्रभावित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सुनिश्चित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आपका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परिवार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मित्र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इन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लक्षणों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अवगत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वे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चिंतित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तो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उन्हें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डॉक्टर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प्रोत्साहित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64ED33C3" w14:textId="2B3EF119" w:rsidR="006570FB" w:rsidRPr="00B15719" w:rsidRDefault="00B15719" w:rsidP="00C05686">
      <w:pPr>
        <w:pStyle w:val="Heading2"/>
        <w:rPr>
          <w:rFonts w:ascii="Nirmala UI" w:hAnsi="Nirmala UI" w:cs="Nirmala UI"/>
        </w:rPr>
      </w:pPr>
      <w:proofErr w:type="spellStart"/>
      <w:r w:rsidRPr="00B15719">
        <w:rPr>
          <w:rFonts w:ascii="Nirmala UI" w:hAnsi="Nirmala UI" w:cs="Nirmala UI"/>
        </w:rPr>
        <w:t>और</w:t>
      </w:r>
      <w:proofErr w:type="spellEnd"/>
      <w:r w:rsidRPr="00B15719">
        <w:rPr>
          <w:rFonts w:ascii="Nirmala UI" w:hAnsi="Nirmala UI" w:cs="Nirmala UI"/>
        </w:rPr>
        <w:t xml:space="preserve"> </w:t>
      </w:r>
      <w:proofErr w:type="spellStart"/>
      <w:r w:rsidRPr="00B15719">
        <w:rPr>
          <w:rFonts w:ascii="Nirmala UI" w:hAnsi="Nirmala UI" w:cs="Nirmala UI"/>
        </w:rPr>
        <w:t>अधिक</w:t>
      </w:r>
      <w:proofErr w:type="spellEnd"/>
      <w:r w:rsidRPr="00B15719">
        <w:rPr>
          <w:rFonts w:ascii="Nirmala UI" w:hAnsi="Nirmala UI" w:cs="Nirmala UI"/>
        </w:rPr>
        <w:t xml:space="preserve"> </w:t>
      </w:r>
      <w:proofErr w:type="spellStart"/>
      <w:r w:rsidRPr="00B15719">
        <w:rPr>
          <w:rFonts w:ascii="Nirmala UI" w:hAnsi="Nirmala UI" w:cs="Nirmala UI"/>
        </w:rPr>
        <w:t>जानकारी</w:t>
      </w:r>
      <w:proofErr w:type="spellEnd"/>
    </w:p>
    <w:p w14:paraId="6BD464BF" w14:textId="58843462" w:rsidR="00FA5B9F" w:rsidRPr="004860E1" w:rsidRDefault="00063E9B" w:rsidP="00C33B96">
      <w:pPr>
        <w:spacing w:after="160"/>
        <w:rPr>
          <w:rFonts w:ascii="Nirmala UI" w:hAnsi="Nirmala UI" w:cs="Nirmala UI"/>
          <w:sz w:val="20"/>
          <w:szCs w:val="20"/>
        </w:rPr>
      </w:pPr>
      <w:r w:rsidRPr="004860E1">
        <w:rPr>
          <w:rFonts w:ascii="Nirmala UI" w:hAnsi="Nirmala UI" w:cs="Nirmala UI"/>
          <w:sz w:val="20"/>
          <w:szCs w:val="20"/>
        </w:rPr>
        <w:t xml:space="preserve">45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49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लोग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hyperlink r:id="rId10" w:history="1">
        <w:r w:rsidRPr="004860E1">
          <w:rPr>
            <w:rStyle w:val="Hyperlink"/>
            <w:rFonts w:ascii="Nirmala UI" w:hAnsi="Nirmala UI" w:cs="Nirmala UI"/>
            <w:sz w:val="20"/>
            <w:szCs w:val="20"/>
          </w:rPr>
          <w:t>www.ncsr.gov.au/boweltest</w:t>
        </w:r>
      </w:hyperlink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अपनी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पहली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स्क्रीनिंग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निवेदन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4E29D398" w14:textId="0FDA3161" w:rsidR="00FA5B9F" w:rsidRPr="004860E1" w:rsidRDefault="00063E9B" w:rsidP="00C33B96">
      <w:pPr>
        <w:spacing w:after="160"/>
        <w:rPr>
          <w:rFonts w:ascii="Nirmala UI" w:hAnsi="Nirmala UI" w:cs="Nirmala UI"/>
          <w:sz w:val="20"/>
          <w:szCs w:val="20"/>
        </w:rPr>
      </w:pPr>
      <w:r w:rsidRPr="004860E1">
        <w:rPr>
          <w:rFonts w:ascii="Nirmala UI" w:hAnsi="Nirmala UI" w:cs="Nirmala UI"/>
          <w:sz w:val="20"/>
          <w:szCs w:val="20"/>
        </w:rPr>
        <w:t xml:space="preserve">50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74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लोगों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साल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बाद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डाक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बाउल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स्क्रीनिंग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मिलती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35A750C0" w14:textId="3F1F7D5C" w:rsidR="00FA5B9F" w:rsidRPr="004860E1" w:rsidRDefault="00063E9B" w:rsidP="00C33B96">
      <w:pPr>
        <w:spacing w:after="160"/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आप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किट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बारे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डॉक्टर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भी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पूछ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सकते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>।</w:t>
      </w:r>
    </w:p>
    <w:p w14:paraId="1394E638" w14:textId="6A8767C1" w:rsidR="006570FB" w:rsidRPr="004860E1" w:rsidRDefault="00C33B96" w:rsidP="00C33B96">
      <w:pPr>
        <w:spacing w:after="160"/>
        <w:rPr>
          <w:sz w:val="20"/>
          <w:szCs w:val="20"/>
        </w:rPr>
      </w:pPr>
      <w:proofErr w:type="spellStart"/>
      <w:r w:rsidRPr="004860E1">
        <w:rPr>
          <w:rFonts w:ascii="Mangal" w:hAnsi="Mangal" w:cs="Mangal"/>
          <w:sz w:val="20"/>
          <w:szCs w:val="20"/>
        </w:rPr>
        <w:t>प्रोग्राम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के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बारे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में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और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अधिक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जानकारी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के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लिए</w:t>
      </w:r>
      <w:proofErr w:type="spellEnd"/>
      <w:r w:rsidRPr="004860E1">
        <w:rPr>
          <w:sz w:val="20"/>
          <w:szCs w:val="20"/>
        </w:rPr>
        <w:t xml:space="preserve"> </w:t>
      </w:r>
      <w:hyperlink r:id="rId11" w:history="1">
        <w:r w:rsidRPr="004860E1">
          <w:rPr>
            <w:rStyle w:val="Hyperlink"/>
            <w:sz w:val="20"/>
            <w:szCs w:val="20"/>
          </w:rPr>
          <w:t>www.health.gov.au/nbcsp</w:t>
        </w:r>
      </w:hyperlink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पर</w:t>
      </w:r>
      <w:proofErr w:type="spellEnd"/>
      <w:r w:rsidRPr="004860E1">
        <w:rPr>
          <w:sz w:val="20"/>
          <w:szCs w:val="20"/>
        </w:rPr>
        <w:t xml:space="preserve"> </w:t>
      </w:r>
      <w:proofErr w:type="spellStart"/>
      <w:r w:rsidRPr="004860E1">
        <w:rPr>
          <w:rFonts w:ascii="Mangal" w:hAnsi="Mangal" w:cs="Mangal"/>
          <w:sz w:val="20"/>
          <w:szCs w:val="20"/>
        </w:rPr>
        <w:t>जाएँ</w:t>
      </w:r>
      <w:proofErr w:type="spellEnd"/>
      <w:r w:rsidRPr="004860E1">
        <w:rPr>
          <w:rFonts w:ascii="Mangal" w:hAnsi="Mangal" w:cs="Mangal"/>
          <w:sz w:val="20"/>
          <w:szCs w:val="20"/>
        </w:rPr>
        <w:t>।</w:t>
      </w:r>
      <w:r w:rsidR="00D63ED4" w:rsidRPr="004860E1">
        <w:rPr>
          <w:sz w:val="20"/>
          <w:szCs w:val="20"/>
        </w:rPr>
        <w:t xml:space="preserve"> </w:t>
      </w:r>
      <w:r w:rsidR="00976EEE" w:rsidRPr="004860E1">
        <w:rPr>
          <w:rFonts w:cs="Mangal" w:hint="cs"/>
          <w:sz w:val="20"/>
          <w:szCs w:val="20"/>
          <w:cs/>
          <w:lang w:bidi="hi-IN"/>
        </w:rPr>
        <w:t>या</w:t>
      </w:r>
      <w:r w:rsidR="00976EEE" w:rsidRPr="004860E1">
        <w:rPr>
          <w:rFonts w:cs="Mangal"/>
          <w:sz w:val="20"/>
          <w:szCs w:val="20"/>
          <w:cs/>
          <w:lang w:bidi="hi-IN"/>
        </w:rPr>
        <w:t xml:space="preserve"> </w:t>
      </w:r>
      <w:r w:rsidR="00976EEE" w:rsidRPr="004860E1">
        <w:rPr>
          <w:sz w:val="20"/>
          <w:szCs w:val="20"/>
        </w:rPr>
        <w:t xml:space="preserve">1800 627 701 </w:t>
      </w:r>
      <w:r w:rsidR="00976EEE" w:rsidRPr="004860E1">
        <w:rPr>
          <w:rFonts w:cs="Mangal" w:hint="cs"/>
          <w:sz w:val="20"/>
          <w:szCs w:val="20"/>
          <w:cs/>
          <w:lang w:bidi="hi-IN"/>
        </w:rPr>
        <w:t>पर</w:t>
      </w:r>
      <w:r w:rsidR="00976EEE" w:rsidRPr="004860E1">
        <w:rPr>
          <w:rFonts w:cs="Mangal"/>
          <w:sz w:val="20"/>
          <w:szCs w:val="20"/>
          <w:cs/>
          <w:lang w:bidi="hi-IN"/>
        </w:rPr>
        <w:t xml:space="preserve"> </w:t>
      </w:r>
      <w:r w:rsidR="00976EEE" w:rsidRPr="004860E1">
        <w:rPr>
          <w:rFonts w:cs="Mangal" w:hint="cs"/>
          <w:sz w:val="20"/>
          <w:szCs w:val="20"/>
          <w:cs/>
          <w:lang w:bidi="hi-IN"/>
        </w:rPr>
        <w:t>कॉल</w:t>
      </w:r>
      <w:r w:rsidR="00976EEE" w:rsidRPr="004860E1">
        <w:rPr>
          <w:rFonts w:cs="Mangal"/>
          <w:sz w:val="20"/>
          <w:szCs w:val="20"/>
          <w:cs/>
          <w:lang w:bidi="hi-IN"/>
        </w:rPr>
        <w:t xml:space="preserve"> </w:t>
      </w:r>
      <w:r w:rsidR="00976EEE" w:rsidRPr="004860E1">
        <w:rPr>
          <w:rFonts w:cs="Mangal" w:hint="cs"/>
          <w:sz w:val="20"/>
          <w:szCs w:val="20"/>
          <w:cs/>
          <w:lang w:bidi="hi-IN"/>
        </w:rPr>
        <w:t>करें।</w:t>
      </w:r>
      <w:r w:rsidR="006570FB" w:rsidRPr="004860E1">
        <w:rPr>
          <w:sz w:val="20"/>
          <w:szCs w:val="20"/>
        </w:rPr>
        <w:t>.</w:t>
      </w:r>
    </w:p>
    <w:p w14:paraId="1BB3CE11" w14:textId="25A26B45" w:rsidR="00EC5078" w:rsidRPr="004860E1" w:rsidRDefault="00053B7C" w:rsidP="00C33B96">
      <w:pPr>
        <w:spacing w:after="160"/>
        <w:rPr>
          <w:rFonts w:ascii="Nirmala UI" w:hAnsi="Nirmala UI" w:cs="Nirmala UI"/>
          <w:sz w:val="20"/>
          <w:szCs w:val="20"/>
        </w:rPr>
      </w:pPr>
      <w:proofErr w:type="spellStart"/>
      <w:r w:rsidRPr="004860E1">
        <w:rPr>
          <w:rFonts w:ascii="Nirmala UI" w:hAnsi="Nirmala UI" w:cs="Nirmala UI"/>
          <w:sz w:val="20"/>
          <w:szCs w:val="20"/>
        </w:rPr>
        <w:t>अपनी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भाषा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जानकारी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अनुवाद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एवं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दुभाषिया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(Translating and Interpreting Service)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फोन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करें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: 13 14 50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या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hyperlink r:id="rId12" w:history="1">
        <w:r w:rsidRPr="004860E1">
          <w:rPr>
            <w:rStyle w:val="Hyperlink"/>
            <w:rFonts w:ascii="Nirmala UI" w:hAnsi="Nirmala UI" w:cs="Nirmala UI"/>
            <w:sz w:val="20"/>
            <w:szCs w:val="20"/>
          </w:rPr>
          <w:t>www.health.gov.au/nbcsp-translations</w:t>
        </w:r>
      </w:hyperlink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4860E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4860E1">
        <w:rPr>
          <w:rFonts w:ascii="Nirmala UI" w:hAnsi="Nirmala UI" w:cs="Nirmala UI"/>
          <w:sz w:val="20"/>
          <w:szCs w:val="20"/>
        </w:rPr>
        <w:t>जाएँ</w:t>
      </w:r>
      <w:proofErr w:type="spellEnd"/>
    </w:p>
    <w:sectPr w:rsidR="00EC5078" w:rsidRPr="004860E1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885B" w14:textId="77777777" w:rsidR="00ED0B26" w:rsidRDefault="00ED0B26" w:rsidP="00360AC6">
      <w:pPr>
        <w:spacing w:after="0" w:line="240" w:lineRule="auto"/>
      </w:pPr>
      <w:r>
        <w:separator/>
      </w:r>
    </w:p>
  </w:endnote>
  <w:endnote w:type="continuationSeparator" w:id="0">
    <w:p w14:paraId="2560DE01" w14:textId="77777777" w:rsidR="00ED0B26" w:rsidRDefault="00ED0B26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185C8BB1" w:rsidR="00360AC6" w:rsidRDefault="00360AC6" w:rsidP="001157E8">
    <w:pPr>
      <w:pStyle w:val="Footer"/>
      <w:tabs>
        <w:tab w:val="clear" w:pos="4513"/>
        <w:tab w:val="clear" w:pos="9026"/>
      </w:tabs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1157E8" w:rsidRPr="001157E8">
      <w:rPr>
        <w:rFonts w:ascii="Mangal" w:hAnsi="Mangal" w:cs="Mangal"/>
        <w:noProof/>
      </w:rPr>
      <w:t>नेशनल</w:t>
    </w:r>
    <w:r w:rsidR="001157E8" w:rsidRPr="001157E8">
      <w:rPr>
        <w:noProof/>
      </w:rPr>
      <w:t xml:space="preserve"> </w:t>
    </w:r>
    <w:r w:rsidR="001157E8" w:rsidRPr="001157E8">
      <w:rPr>
        <w:rFonts w:ascii="Mangal" w:hAnsi="Mangal" w:cs="Mangal"/>
        <w:noProof/>
      </w:rPr>
      <w:t>बाउल</w:t>
    </w:r>
    <w:r w:rsidR="001157E8" w:rsidRPr="001157E8">
      <w:rPr>
        <w:noProof/>
      </w:rPr>
      <w:t xml:space="preserve"> </w:t>
    </w:r>
    <w:r w:rsidR="001157E8" w:rsidRPr="001157E8">
      <w:rPr>
        <w:rFonts w:ascii="Mangal" w:hAnsi="Mangal" w:cs="Mangal"/>
        <w:noProof/>
      </w:rPr>
      <w:t>कैंसर</w:t>
    </w:r>
    <w:r w:rsidR="001157E8" w:rsidRPr="001157E8">
      <w:rPr>
        <w:noProof/>
      </w:rPr>
      <w:t xml:space="preserve"> </w:t>
    </w:r>
    <w:r w:rsidR="001157E8" w:rsidRPr="001157E8">
      <w:rPr>
        <w:rFonts w:ascii="Mangal" w:hAnsi="Mangal" w:cs="Mangal"/>
        <w:noProof/>
      </w:rPr>
      <w:t>स्क्रीनिंग</w:t>
    </w:r>
    <w:r w:rsidR="001157E8" w:rsidRPr="001157E8">
      <w:rPr>
        <w:noProof/>
      </w:rPr>
      <w:t xml:space="preserve"> </w:t>
    </w:r>
    <w:r w:rsidR="001157E8" w:rsidRPr="001157E8">
      <w:rPr>
        <w:rFonts w:ascii="Mangal" w:hAnsi="Mangal" w:cs="Mangal"/>
        <w:noProof/>
      </w:rPr>
      <w:t>प्रोग्राम</w:t>
    </w:r>
    <w:r w:rsidR="001157E8" w:rsidRPr="001157E8">
      <w:rPr>
        <w:noProof/>
      </w:rPr>
      <w:t xml:space="preserve"> - </w:t>
    </w:r>
    <w:r w:rsidR="001157E8" w:rsidRPr="001157E8">
      <w:rPr>
        <w:rFonts w:ascii="Mangal" w:hAnsi="Mangal" w:cs="Mangal"/>
        <w:noProof/>
      </w:rPr>
      <w:t>जीवनरक्षक</w:t>
    </w:r>
    <w:r w:rsidR="001157E8" w:rsidRPr="001157E8">
      <w:rPr>
        <w:noProof/>
      </w:rPr>
      <w:t xml:space="preserve"> </w:t>
    </w:r>
    <w:r w:rsidR="001157E8" w:rsidRPr="001157E8">
      <w:rPr>
        <w:rFonts w:ascii="Mangal" w:hAnsi="Mangal" w:cs="Mangal"/>
        <w:noProof/>
      </w:rPr>
      <w:t>पुस्तिका</w:t>
    </w:r>
    <w:r w:rsidR="001157E8" w:rsidRPr="001157E8">
      <w:rPr>
        <w:noProof/>
      </w:rPr>
      <w:t xml:space="preserve">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3E547C92" w:rsidR="00EC7AAA" w:rsidRPr="004806DA" w:rsidRDefault="004806DA" w:rsidP="004806DA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brochure_Hindi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DA0A" w14:textId="77777777" w:rsidR="00ED0B26" w:rsidRDefault="00ED0B26" w:rsidP="00360AC6">
      <w:pPr>
        <w:spacing w:after="0" w:line="240" w:lineRule="auto"/>
      </w:pPr>
      <w:r>
        <w:separator/>
      </w:r>
    </w:p>
  </w:footnote>
  <w:footnote w:type="continuationSeparator" w:id="0">
    <w:p w14:paraId="272796F4" w14:textId="77777777" w:rsidR="00ED0B26" w:rsidRDefault="00ED0B26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36F07"/>
    <w:rsid w:val="00053B7C"/>
    <w:rsid w:val="00063E9B"/>
    <w:rsid w:val="00066ED5"/>
    <w:rsid w:val="000E58AD"/>
    <w:rsid w:val="001157E8"/>
    <w:rsid w:val="0012701D"/>
    <w:rsid w:val="001C50D4"/>
    <w:rsid w:val="001D6420"/>
    <w:rsid w:val="0020165D"/>
    <w:rsid w:val="0025492C"/>
    <w:rsid w:val="00287C23"/>
    <w:rsid w:val="0029602F"/>
    <w:rsid w:val="002F1AF4"/>
    <w:rsid w:val="00303F13"/>
    <w:rsid w:val="00335EBA"/>
    <w:rsid w:val="003415FF"/>
    <w:rsid w:val="00360AC6"/>
    <w:rsid w:val="0036369E"/>
    <w:rsid w:val="003A5F81"/>
    <w:rsid w:val="003D4A1B"/>
    <w:rsid w:val="00437252"/>
    <w:rsid w:val="004707DF"/>
    <w:rsid w:val="004806DA"/>
    <w:rsid w:val="004860E1"/>
    <w:rsid w:val="004F457D"/>
    <w:rsid w:val="005503D3"/>
    <w:rsid w:val="00592986"/>
    <w:rsid w:val="006017EA"/>
    <w:rsid w:val="00606608"/>
    <w:rsid w:val="006570FB"/>
    <w:rsid w:val="006877A3"/>
    <w:rsid w:val="006A71AA"/>
    <w:rsid w:val="006D31F7"/>
    <w:rsid w:val="006F065B"/>
    <w:rsid w:val="00740EB6"/>
    <w:rsid w:val="007579A8"/>
    <w:rsid w:val="007C629A"/>
    <w:rsid w:val="007C77D5"/>
    <w:rsid w:val="007D5E34"/>
    <w:rsid w:val="00834AE2"/>
    <w:rsid w:val="00892059"/>
    <w:rsid w:val="008A446F"/>
    <w:rsid w:val="00931FB7"/>
    <w:rsid w:val="0095644F"/>
    <w:rsid w:val="00976EEE"/>
    <w:rsid w:val="00A12858"/>
    <w:rsid w:val="00A33977"/>
    <w:rsid w:val="00A37ADA"/>
    <w:rsid w:val="00A524AD"/>
    <w:rsid w:val="00A93A87"/>
    <w:rsid w:val="00AC5F62"/>
    <w:rsid w:val="00AD223F"/>
    <w:rsid w:val="00B15719"/>
    <w:rsid w:val="00B4002B"/>
    <w:rsid w:val="00B85415"/>
    <w:rsid w:val="00B957D4"/>
    <w:rsid w:val="00BD0BFC"/>
    <w:rsid w:val="00C05686"/>
    <w:rsid w:val="00C33B96"/>
    <w:rsid w:val="00C45BD5"/>
    <w:rsid w:val="00C76377"/>
    <w:rsid w:val="00CB42A7"/>
    <w:rsid w:val="00CC35F9"/>
    <w:rsid w:val="00D5765F"/>
    <w:rsid w:val="00D63ED4"/>
    <w:rsid w:val="00DA682C"/>
    <w:rsid w:val="00DC4A83"/>
    <w:rsid w:val="00DE06B7"/>
    <w:rsid w:val="00DF38B6"/>
    <w:rsid w:val="00E30A1A"/>
    <w:rsid w:val="00E421D6"/>
    <w:rsid w:val="00E926C3"/>
    <w:rsid w:val="00EC5078"/>
    <w:rsid w:val="00EC7AAA"/>
    <w:rsid w:val="00ED0B26"/>
    <w:rsid w:val="00F06CEE"/>
    <w:rsid w:val="00FA5B9F"/>
    <w:rsid w:val="00FC6B36"/>
    <w:rsid w:val="00FE2042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6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B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B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2024-06-24T02:17:00Z</dcterms:created>
  <dcterms:modified xsi:type="dcterms:W3CDTF">2024-06-26T06:20:00Z</dcterms:modified>
  <cp:category/>
</cp:coreProperties>
</file>