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419EB1DE" w:rsidR="00012DF8" w:rsidRPr="00FD2389" w:rsidRDefault="00FD2389" w:rsidP="008C3A52">
      <w:pPr>
        <w:pStyle w:val="Title"/>
        <w:spacing w:before="300"/>
        <w:ind w:right="389"/>
        <w:rPr>
          <w:lang w:eastAsia="zh-CN"/>
        </w:rPr>
      </w:pPr>
      <w:r w:rsidRPr="00FD2389">
        <w:rPr>
          <w:rFonts w:hint="eastAsia"/>
          <w:lang w:eastAsia="zh-CN"/>
        </w:rPr>
        <w:t>一次简单的肠道测试就能挽救您的生命</w:t>
      </w:r>
    </w:p>
    <w:p w14:paraId="2AA3C084" w14:textId="07D9F0E0" w:rsidR="005503D3" w:rsidRPr="005503D3" w:rsidRDefault="00BD6E01" w:rsidP="00F745CA">
      <w:pPr>
        <w:pStyle w:val="Subtitle"/>
        <w:spacing w:after="240"/>
        <w:rPr>
          <w:lang w:eastAsia="zh-CN"/>
        </w:rPr>
      </w:pPr>
      <w:r w:rsidRPr="00BD6E01">
        <w:rPr>
          <w:rFonts w:hint="eastAsia"/>
          <w:lang w:eastAsia="zh-CN"/>
        </w:rPr>
        <w:t>家庭检测试剂盒适用于</w:t>
      </w:r>
      <w:r w:rsidRPr="00BD6E01">
        <w:rPr>
          <w:lang w:eastAsia="zh-CN"/>
        </w:rPr>
        <w:t xml:space="preserve"> 45 </w:t>
      </w:r>
      <w:r w:rsidRPr="00BD6E01">
        <w:rPr>
          <w:rFonts w:hint="eastAsia"/>
          <w:lang w:eastAsia="zh-CN"/>
        </w:rPr>
        <w:t>至</w:t>
      </w:r>
      <w:r w:rsidRPr="00BD6E01">
        <w:rPr>
          <w:lang w:eastAsia="zh-CN"/>
        </w:rPr>
        <w:t xml:space="preserve"> 74 </w:t>
      </w:r>
      <w:r w:rsidRPr="00BD6E01">
        <w:rPr>
          <w:rFonts w:hint="eastAsia"/>
          <w:lang w:eastAsia="zh-CN"/>
        </w:rPr>
        <w:t>岁的人群。这项检查免费、简单，而且可以检测出肠癌的早期症状。更多信息请咨询您的医生。</w:t>
      </w:r>
    </w:p>
    <w:p w14:paraId="1695605B" w14:textId="6B80F627" w:rsidR="006570FB" w:rsidRDefault="00A926F5" w:rsidP="006570FB">
      <w:pPr>
        <w:pStyle w:val="Heading1"/>
      </w:pPr>
      <w:proofErr w:type="spellStart"/>
      <w:r w:rsidRPr="00A926F5">
        <w:rPr>
          <w:rFonts w:hint="eastAsia"/>
        </w:rPr>
        <w:t>全国肠癌筛查计划</w:t>
      </w:r>
      <w:proofErr w:type="spellEnd"/>
      <w:r w:rsidRPr="00A926F5">
        <w:t xml:space="preserve"> [The National Bowel Cancer Screening Program]</w:t>
      </w:r>
    </w:p>
    <w:p w14:paraId="405F70F6" w14:textId="150D66EE" w:rsidR="00F06CEE" w:rsidRPr="0042572B" w:rsidRDefault="0042572B" w:rsidP="00F06CEE">
      <w:pPr>
        <w:rPr>
          <w:rFonts w:ascii="SimSun" w:eastAsia="SimSun" w:hAnsi="SimSun"/>
        </w:rPr>
      </w:pPr>
      <w:proofErr w:type="spellStart"/>
      <w:r w:rsidRPr="0042572B">
        <w:rPr>
          <w:rFonts w:ascii="SimSun" w:eastAsia="SimSun" w:hAnsi="SimSun" w:cs="MS Gothic" w:hint="eastAsia"/>
        </w:rPr>
        <w:t>做</w:t>
      </w:r>
      <w:r w:rsidRPr="0042572B">
        <w:rPr>
          <w:rFonts w:ascii="SimSun" w:eastAsia="SimSun" w:hAnsi="SimSun" w:cs="Microsoft JhengHei" w:hint="eastAsia"/>
        </w:rPr>
        <w:t>这个简单的测试可能会挽救你的生命。这比您想象的要容易得多。每年约有</w:t>
      </w:r>
      <w:proofErr w:type="spellEnd"/>
      <w:r w:rsidRPr="0042572B">
        <w:rPr>
          <w:rFonts w:ascii="SimSun" w:eastAsia="SimSun" w:hAnsi="SimSun"/>
        </w:rPr>
        <w:t xml:space="preserve"> 250 </w:t>
      </w:r>
      <w:proofErr w:type="spellStart"/>
      <w:r w:rsidRPr="0042572B">
        <w:rPr>
          <w:rFonts w:ascii="SimSun" w:eastAsia="SimSun" w:hAnsi="SimSun" w:cs="MS Gothic" w:hint="eastAsia"/>
        </w:rPr>
        <w:t>万澳大利</w:t>
      </w:r>
      <w:r w:rsidRPr="0042572B">
        <w:rPr>
          <w:rFonts w:ascii="SimSun" w:eastAsia="SimSun" w:hAnsi="SimSun" w:cs="Microsoft JhengHei" w:hint="eastAsia"/>
        </w:rPr>
        <w:t>亚人这样做</w:t>
      </w:r>
      <w:proofErr w:type="spellEnd"/>
      <w:r w:rsidRPr="0042572B">
        <w:rPr>
          <w:rFonts w:ascii="SimSun" w:eastAsia="SimSun" w:hAnsi="SimSun" w:cs="MS Gothic" w:hint="eastAsia"/>
        </w:rPr>
        <w:t>。</w:t>
      </w:r>
    </w:p>
    <w:p w14:paraId="6D8F959F" w14:textId="2EF00A63" w:rsidR="00F06CEE" w:rsidRPr="0058440E" w:rsidRDefault="0058440E" w:rsidP="00F06CEE">
      <w:pPr>
        <w:rPr>
          <w:rFonts w:ascii="SimSun" w:eastAsia="SimSun" w:hAnsi="SimSun"/>
          <w:lang w:eastAsia="zh-CN"/>
        </w:rPr>
      </w:pPr>
      <w:r w:rsidRPr="0058440E">
        <w:rPr>
          <w:rFonts w:ascii="SimSun" w:eastAsia="SimSun" w:hAnsi="SimSun" w:cs="MS Gothic" w:hint="eastAsia"/>
          <w:lang w:eastAsia="zh-CN"/>
        </w:rPr>
        <w:t>年</w:t>
      </w:r>
      <w:r w:rsidRPr="0058440E">
        <w:rPr>
          <w:rFonts w:ascii="SimSun" w:eastAsia="SimSun" w:hAnsi="SimSun" w:cs="Microsoft JhengHei" w:hint="eastAsia"/>
          <w:lang w:eastAsia="zh-CN"/>
        </w:rPr>
        <w:t>龄是最大的风险因素。因此，即使是身体健康的人也应该进行测试。</w:t>
      </w:r>
    </w:p>
    <w:p w14:paraId="08178949" w14:textId="630B0995" w:rsidR="006570FB" w:rsidRPr="0058440E" w:rsidRDefault="0058440E" w:rsidP="006570FB">
      <w:pPr>
        <w:rPr>
          <w:rFonts w:ascii="SimSun" w:eastAsia="SimSun" w:hAnsi="SimSun"/>
          <w:lang w:eastAsia="zh-CN"/>
        </w:rPr>
      </w:pPr>
      <w:r w:rsidRPr="0058440E">
        <w:rPr>
          <w:rFonts w:ascii="SimSun" w:eastAsia="SimSun" w:hAnsi="SimSun" w:cs="MS Gothic" w:hint="eastAsia"/>
          <w:lang w:eastAsia="zh-CN"/>
        </w:rPr>
        <w:t>从</w:t>
      </w:r>
      <w:r w:rsidRPr="0058440E">
        <w:rPr>
          <w:rFonts w:eastAsia="SimSun" w:cs="Arial"/>
          <w:lang w:eastAsia="zh-CN"/>
        </w:rPr>
        <w:t xml:space="preserve"> 45</w:t>
      </w:r>
      <w:r w:rsidRPr="0058440E">
        <w:rPr>
          <w:rFonts w:ascii="SimSun" w:eastAsia="SimSun" w:hAnsi="SimSun"/>
          <w:lang w:eastAsia="zh-CN"/>
        </w:rPr>
        <w:t xml:space="preserve"> </w:t>
      </w:r>
      <w:r w:rsidRPr="0058440E">
        <w:rPr>
          <w:rFonts w:ascii="SimSun" w:eastAsia="SimSun" w:hAnsi="SimSun" w:cs="Microsoft JhengHei" w:hint="eastAsia"/>
          <w:lang w:eastAsia="zh-CN"/>
        </w:rPr>
        <w:t>岁开始，罹患肠癌的风险就会增加，而且有时症</w:t>
      </w:r>
      <w:r w:rsidRPr="0058440E">
        <w:rPr>
          <w:rFonts w:ascii="SimSun" w:eastAsia="SimSun" w:hAnsi="SimSun" w:cs="MS Gothic" w:hint="eastAsia"/>
          <w:lang w:eastAsia="zh-CN"/>
        </w:rPr>
        <w:t>状并不明</w:t>
      </w:r>
      <w:r w:rsidRPr="0058440E">
        <w:rPr>
          <w:rFonts w:ascii="SimSun" w:eastAsia="SimSun" w:hAnsi="SimSun" w:cs="Microsoft JhengHei" w:hint="eastAsia"/>
          <w:lang w:eastAsia="zh-CN"/>
        </w:rPr>
        <w:t>显</w:t>
      </w:r>
      <w:r w:rsidRPr="0058440E">
        <w:rPr>
          <w:rFonts w:ascii="SimSun" w:eastAsia="SimSun" w:hAnsi="SimSun" w:cs="MS Gothic" w:hint="eastAsia"/>
          <w:lang w:eastAsia="zh-CN"/>
        </w:rPr>
        <w:t>。</w:t>
      </w:r>
    </w:p>
    <w:p w14:paraId="08142AB9" w14:textId="21D6F836" w:rsidR="006570FB" w:rsidRPr="00BC48CA" w:rsidRDefault="00BC48CA" w:rsidP="00F06CEE">
      <w:pPr>
        <w:rPr>
          <w:rFonts w:ascii="SimSun" w:eastAsia="SimSun" w:hAnsi="SimSun"/>
          <w:lang w:eastAsia="zh-CN"/>
        </w:rPr>
      </w:pPr>
      <w:r w:rsidRPr="00BC48CA">
        <w:rPr>
          <w:rFonts w:ascii="SimSun" w:eastAsia="SimSun" w:hAnsi="SimSun" w:cs="Microsoft JhengHei" w:hint="eastAsia"/>
          <w:lang w:eastAsia="zh-CN"/>
        </w:rPr>
        <w:t>这就是筛查测试的作用所在。该检测可检查大便中的微量血迹，这可能是疾病的早期征兆。</w:t>
      </w:r>
    </w:p>
    <w:p w14:paraId="6C2288D4" w14:textId="742D5C8E" w:rsidR="006570FB" w:rsidRPr="00CA7300" w:rsidRDefault="00CA7300" w:rsidP="006570FB">
      <w:pPr>
        <w:rPr>
          <w:rFonts w:ascii="SimSun" w:eastAsia="SimSun" w:hAnsi="SimSun"/>
          <w:lang w:eastAsia="zh-CN"/>
        </w:rPr>
      </w:pPr>
      <w:r w:rsidRPr="00CA7300">
        <w:rPr>
          <w:rFonts w:ascii="SimSun" w:eastAsia="SimSun" w:hAnsi="SimSun" w:cs="MS Gothic" w:hint="eastAsia"/>
          <w:lang w:eastAsia="zh-CN"/>
        </w:rPr>
        <w:t>因此，不要低估大便的力量，它可能会挽救您的生命。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02CEEA22">
            <wp:extent cx="3162801" cy="2495758"/>
            <wp:effectExtent l="0" t="0" r="0" b="0"/>
            <wp:docPr id="2" name="Picture 2" descr="A roll of paper with an orange and white cir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paper with an orange and white cir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01" cy="249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108ED31B" w:rsidR="00F06CEE" w:rsidRDefault="001A5AEF" w:rsidP="00FA5B9F">
      <w:pPr>
        <w:pStyle w:val="Caption"/>
        <w:rPr>
          <w:lang w:eastAsia="zh-CN"/>
        </w:rPr>
      </w:pPr>
      <w:r w:rsidRPr="00F9562A">
        <w:rPr>
          <w:rFonts w:hint="eastAsia"/>
          <w:lang w:eastAsia="zh-CN"/>
        </w:rPr>
        <w:t>数据</w:t>
      </w:r>
      <w:r w:rsidRPr="00F9562A">
        <w:rPr>
          <w:rFonts w:hint="eastAsia"/>
          <w:lang w:eastAsia="zh-CN"/>
        </w:rPr>
        <w:t>1</w:t>
      </w:r>
      <w:r w:rsidRPr="00F9562A">
        <w:rPr>
          <w:rFonts w:hint="eastAsia"/>
          <w:lang w:eastAsia="zh-CN"/>
        </w:rPr>
        <w:t>：</w:t>
      </w:r>
      <w:r w:rsidRPr="00F9562A">
        <w:rPr>
          <w:rFonts w:hint="eastAsia"/>
          <w:lang w:eastAsia="zh-CN"/>
        </w:rPr>
        <w:t xml:space="preserve"> </w:t>
      </w:r>
      <w:r w:rsidR="00BE6FE3" w:rsidRPr="00F9562A">
        <w:rPr>
          <w:rFonts w:ascii="SimSun" w:eastAsia="SimSun" w:hAnsi="SimSun" w:cs="Microsoft JhengHei" w:hint="eastAsia"/>
          <w:lang w:eastAsia="zh-CN"/>
        </w:rPr>
        <w:t>进行测试。概率对您有利。</w:t>
      </w:r>
      <w:r w:rsidR="00F06CEE">
        <w:rPr>
          <w:lang w:eastAsia="zh-CN"/>
        </w:rPr>
        <w:br w:type="page"/>
      </w:r>
    </w:p>
    <w:p w14:paraId="4C1CCAA5" w14:textId="11654DE7" w:rsidR="006570FB" w:rsidRPr="00386F8D" w:rsidRDefault="00386F8D" w:rsidP="00C05686">
      <w:pPr>
        <w:pStyle w:val="Heading2"/>
        <w:rPr>
          <w:rFonts w:ascii="SimSun" w:eastAsia="SimSun" w:hAnsi="SimSun"/>
          <w:lang w:eastAsia="zh-CN"/>
        </w:rPr>
      </w:pPr>
      <w:r w:rsidRPr="00386F8D">
        <w:rPr>
          <w:rFonts w:ascii="SimSun" w:eastAsia="SimSun" w:hAnsi="SimSun" w:hint="eastAsia"/>
          <w:lang w:eastAsia="zh-CN"/>
        </w:rPr>
        <w:lastRenderedPageBreak/>
        <w:t>为什么要进行测试</w:t>
      </w:r>
    </w:p>
    <w:p w14:paraId="06E911CD" w14:textId="6E5C0FB5" w:rsidR="006570FB" w:rsidRPr="00D85611" w:rsidRDefault="00D85611" w:rsidP="006570FB">
      <w:pPr>
        <w:tabs>
          <w:tab w:val="left" w:pos="6023"/>
        </w:tabs>
        <w:rPr>
          <w:rFonts w:ascii="SimSun" w:eastAsia="SimSun" w:hAnsi="SimSun"/>
          <w:lang w:eastAsia="zh-CN"/>
        </w:rPr>
      </w:pPr>
      <w:r w:rsidRPr="00D85611">
        <w:rPr>
          <w:rFonts w:ascii="SimSun" w:eastAsia="SimSun" w:hAnsi="SimSun" w:cs="MS Gothic" w:hint="eastAsia"/>
          <w:lang w:eastAsia="zh-CN"/>
        </w:rPr>
        <w:t>澳大利</w:t>
      </w:r>
      <w:r w:rsidRPr="00D85611">
        <w:rPr>
          <w:rFonts w:ascii="SimSun" w:eastAsia="SimSun" w:hAnsi="SimSun" w:cs="Microsoft JhengHei" w:hint="eastAsia"/>
          <w:lang w:eastAsia="zh-CN"/>
        </w:rPr>
        <w:t>亚是世界上肠癌发病率最高的国家之一。好消息是，如果发现得早，</w:t>
      </w:r>
      <w:r w:rsidRPr="00EA4E21">
        <w:rPr>
          <w:rFonts w:eastAsia="SimSun" w:cs="Arial"/>
          <w:lang w:eastAsia="zh-CN"/>
        </w:rPr>
        <w:t xml:space="preserve">90% </w:t>
      </w:r>
      <w:r w:rsidRPr="00D85611">
        <w:rPr>
          <w:rFonts w:ascii="SimSun" w:eastAsia="SimSun" w:hAnsi="SimSun" w:cs="MS Gothic" w:hint="eastAsia"/>
          <w:lang w:eastAsia="zh-CN"/>
        </w:rPr>
        <w:t>以上的</w:t>
      </w:r>
      <w:r w:rsidRPr="00D85611">
        <w:rPr>
          <w:rFonts w:ascii="SimSun" w:eastAsia="SimSun" w:hAnsi="SimSun" w:cs="Microsoft JhengHei" w:hint="eastAsia"/>
          <w:lang w:eastAsia="zh-CN"/>
        </w:rPr>
        <w:t>肠癌都能得到成功治疗。这项简单的检测免费、易操作，而且可以挽救您的生命。收集两小块大便样本，放进邮筒就大功告成了</w:t>
      </w:r>
      <w:r w:rsidRPr="00D85611">
        <w:rPr>
          <w:rFonts w:ascii="SimSun" w:eastAsia="SimSun" w:hAnsi="SimSun" w:cs="MS Gothic" w:hint="eastAsia"/>
          <w:lang w:eastAsia="zh-CN"/>
        </w:rPr>
        <w:t>。</w:t>
      </w:r>
    </w:p>
    <w:p w14:paraId="627052D1" w14:textId="48D52A24" w:rsidR="006570FB" w:rsidRPr="00207293" w:rsidRDefault="00207293" w:rsidP="00C05686">
      <w:pPr>
        <w:pStyle w:val="Heading2"/>
        <w:rPr>
          <w:rFonts w:ascii="SimSun" w:eastAsia="SimSun" w:hAnsi="SimSun"/>
          <w:lang w:eastAsia="zh-CN"/>
        </w:rPr>
      </w:pPr>
      <w:r w:rsidRPr="00207293">
        <w:rPr>
          <w:rFonts w:ascii="SimSun" w:eastAsia="SimSun" w:hAnsi="SimSun" w:hint="eastAsia"/>
          <w:lang w:eastAsia="zh-CN"/>
        </w:rPr>
        <w:t>谁应该进行测试</w:t>
      </w:r>
    </w:p>
    <w:p w14:paraId="52A0545C" w14:textId="50CCF581" w:rsidR="006570FB" w:rsidRPr="00207293" w:rsidRDefault="00207293" w:rsidP="006570FB">
      <w:pPr>
        <w:rPr>
          <w:rFonts w:ascii="SimSun" w:eastAsia="SimSun" w:hAnsi="SimSun" w:cs="MS Gothic"/>
          <w:lang w:eastAsia="zh-CN"/>
        </w:rPr>
      </w:pPr>
      <w:r w:rsidRPr="00EA4E21">
        <w:rPr>
          <w:rFonts w:eastAsia="SimSun" w:cs="Arial" w:hint="eastAsia"/>
          <w:lang w:eastAsia="zh-CN"/>
        </w:rPr>
        <w:t>临床建议</w:t>
      </w:r>
      <w:r w:rsidRPr="00EA4E21">
        <w:rPr>
          <w:rFonts w:eastAsia="SimSun" w:cs="Arial"/>
          <w:lang w:eastAsia="zh-CN"/>
        </w:rPr>
        <w:t xml:space="preserve"> 45 </w:t>
      </w:r>
      <w:r w:rsidRPr="00EA4E21">
        <w:rPr>
          <w:rFonts w:eastAsia="SimSun" w:cs="Arial" w:hint="eastAsia"/>
          <w:lang w:eastAsia="zh-CN"/>
        </w:rPr>
        <w:t>至</w:t>
      </w:r>
      <w:r w:rsidRPr="00EA4E21">
        <w:rPr>
          <w:rFonts w:eastAsia="SimSun" w:cs="Arial"/>
          <w:lang w:eastAsia="zh-CN"/>
        </w:rPr>
        <w:t xml:space="preserve"> 74 </w:t>
      </w:r>
      <w:r w:rsidRPr="00EA4E21">
        <w:rPr>
          <w:rFonts w:eastAsia="SimSun" w:cs="Arial" w:hint="eastAsia"/>
          <w:lang w:eastAsia="zh-CN"/>
        </w:rPr>
        <w:t>岁无症状的人每两年做一次检测</w:t>
      </w:r>
      <w:r w:rsidRPr="00207293">
        <w:rPr>
          <w:rFonts w:ascii="SimSun" w:eastAsia="SimSun" w:hAnsi="SimSun" w:cs="MS Gothic" w:hint="eastAsia"/>
          <w:lang w:eastAsia="zh-CN"/>
        </w:rPr>
        <w:t>。这有助于及早发现肠道病变，便于治疗。</w:t>
      </w:r>
    </w:p>
    <w:p w14:paraId="6BD13D23" w14:textId="71FFBC03" w:rsidR="006570FB" w:rsidRPr="00E534A1" w:rsidRDefault="00E534A1" w:rsidP="00C05686">
      <w:pPr>
        <w:pStyle w:val="Heading2"/>
        <w:rPr>
          <w:rFonts w:ascii="SimSun" w:eastAsia="SimSun" w:hAnsi="SimSun"/>
          <w:lang w:eastAsia="zh-CN"/>
        </w:rPr>
      </w:pPr>
      <w:r w:rsidRPr="00E534A1">
        <w:rPr>
          <w:rFonts w:ascii="SimSun" w:eastAsia="SimSun" w:hAnsi="SimSun" w:hint="eastAsia"/>
          <w:lang w:eastAsia="zh-CN"/>
        </w:rPr>
        <w:t>测试内容</w:t>
      </w:r>
    </w:p>
    <w:p w14:paraId="5DE229A0" w14:textId="09C70297" w:rsidR="006570FB" w:rsidRPr="00E534A1" w:rsidRDefault="00E534A1" w:rsidP="006570FB">
      <w:pPr>
        <w:rPr>
          <w:rFonts w:eastAsia="SimSun" w:cs="Arial"/>
          <w:lang w:eastAsia="zh-CN"/>
        </w:rPr>
      </w:pPr>
      <w:r w:rsidRPr="00E534A1">
        <w:rPr>
          <w:rFonts w:eastAsia="SimSun" w:cs="Arial" w:hint="eastAsia"/>
          <w:lang w:eastAsia="zh-CN"/>
        </w:rPr>
        <w:t>该检测可检查大便中的微量血迹，这些血迹有时是看不见的。肠癌或长在肠粘膜上的息肉（小肿块）可能会渗血。并非所有息肉都会变成癌症。切除息肉可降低罹患肠癌的风险。</w:t>
      </w:r>
    </w:p>
    <w:p w14:paraId="4863D643" w14:textId="4B5780B9" w:rsidR="006570FB" w:rsidRPr="00AF7F7A" w:rsidRDefault="00AF7F7A" w:rsidP="00C05686">
      <w:pPr>
        <w:pStyle w:val="Heading2"/>
        <w:rPr>
          <w:rFonts w:ascii="SimSun" w:eastAsia="SimSun" w:hAnsi="SimSun"/>
          <w:lang w:eastAsia="zh-CN"/>
        </w:rPr>
      </w:pPr>
      <w:r w:rsidRPr="00AF7F7A">
        <w:rPr>
          <w:rFonts w:ascii="SimSun" w:eastAsia="SimSun" w:hAnsi="SimSun" w:hint="eastAsia"/>
          <w:lang w:eastAsia="zh-CN"/>
        </w:rPr>
        <w:t>症状</w:t>
      </w:r>
    </w:p>
    <w:p w14:paraId="77DC34E2" w14:textId="6B8D0097" w:rsidR="00FA5B9F" w:rsidRPr="00F342A0" w:rsidRDefault="00F342A0" w:rsidP="006570FB">
      <w:pPr>
        <w:rPr>
          <w:rFonts w:ascii="SimSun" w:eastAsia="SimSun" w:hAnsi="SimSun"/>
          <w:lang w:eastAsia="zh-CN"/>
        </w:rPr>
      </w:pPr>
      <w:r w:rsidRPr="00F342A0">
        <w:rPr>
          <w:rFonts w:ascii="SimSun" w:eastAsia="SimSun" w:hAnsi="SimSun" w:cs="Microsoft JhengHei" w:hint="eastAsia"/>
          <w:lang w:eastAsia="zh-CN"/>
        </w:rPr>
        <w:t>肠癌可以在没有任何症状的情况下发生。因此，每两年进行一次免费检测非常重要。</w:t>
      </w:r>
    </w:p>
    <w:p w14:paraId="39C44FB5" w14:textId="20CCA125" w:rsidR="006570FB" w:rsidRPr="00C54544" w:rsidRDefault="00C54544" w:rsidP="006570FB">
      <w:pPr>
        <w:rPr>
          <w:rFonts w:ascii="SimSun" w:eastAsia="SimSun" w:hAnsi="SimSun"/>
        </w:rPr>
      </w:pPr>
      <w:proofErr w:type="spellStart"/>
      <w:r w:rsidRPr="00C54544">
        <w:rPr>
          <w:rFonts w:ascii="SimSun" w:eastAsia="SimSun" w:hAnsi="SimSun" w:cs="MS Gothic" w:hint="eastAsia"/>
        </w:rPr>
        <w:t>症状可能包括</w:t>
      </w:r>
      <w:proofErr w:type="spellEnd"/>
      <w:r w:rsidRPr="00C54544">
        <w:rPr>
          <w:rFonts w:ascii="SimSun" w:eastAsia="SimSun" w:hAnsi="SimSun" w:cs="MS Gothic" w:hint="eastAsia"/>
        </w:rPr>
        <w:t>：</w:t>
      </w:r>
    </w:p>
    <w:p w14:paraId="4CA17126" w14:textId="025729C3" w:rsidR="00FA5B9F" w:rsidRPr="00C54544" w:rsidRDefault="00C54544" w:rsidP="00FA5B9F">
      <w:pPr>
        <w:pStyle w:val="ListParagraph"/>
        <w:numPr>
          <w:ilvl w:val="0"/>
          <w:numId w:val="27"/>
        </w:numPr>
        <w:rPr>
          <w:rFonts w:ascii="SimSun" w:eastAsia="SimSun" w:hAnsi="SimSun"/>
        </w:rPr>
      </w:pPr>
      <w:proofErr w:type="spellStart"/>
      <w:r w:rsidRPr="00C54544">
        <w:rPr>
          <w:rFonts w:ascii="SimSun" w:eastAsia="SimSun" w:hAnsi="SimSun" w:cs="MS Gothic" w:hint="eastAsia"/>
        </w:rPr>
        <w:t>大便或</w:t>
      </w:r>
      <w:r w:rsidRPr="00C54544">
        <w:rPr>
          <w:rFonts w:ascii="SimSun" w:eastAsia="SimSun" w:hAnsi="SimSun" w:cs="Microsoft JhengHei" w:hint="eastAsia"/>
        </w:rPr>
        <w:t>马桶里有血迹</w:t>
      </w:r>
      <w:proofErr w:type="spellEnd"/>
    </w:p>
    <w:p w14:paraId="687EA647" w14:textId="706DE531" w:rsidR="00FA5B9F" w:rsidRPr="00C54544" w:rsidRDefault="00C54544" w:rsidP="00FA5B9F">
      <w:pPr>
        <w:pStyle w:val="ListParagraph"/>
        <w:numPr>
          <w:ilvl w:val="0"/>
          <w:numId w:val="27"/>
        </w:numPr>
        <w:rPr>
          <w:rFonts w:ascii="SimSun" w:eastAsia="SimSun" w:hAnsi="SimSun"/>
          <w:lang w:eastAsia="zh-CN"/>
        </w:rPr>
      </w:pPr>
      <w:r w:rsidRPr="00C54544">
        <w:rPr>
          <w:rFonts w:ascii="SimSun" w:eastAsia="SimSun" w:hAnsi="SimSun" w:cs="MS Gothic" w:hint="eastAsia"/>
          <w:lang w:eastAsia="zh-CN"/>
        </w:rPr>
        <w:t>如</w:t>
      </w:r>
      <w:r w:rsidRPr="00C54544">
        <w:rPr>
          <w:rFonts w:ascii="SimSun" w:eastAsia="SimSun" w:hAnsi="SimSun" w:cs="Microsoft JhengHei" w:hint="eastAsia"/>
          <w:lang w:eastAsia="zh-CN"/>
        </w:rPr>
        <w:t>厕习惯发生变化，如大便变稀、严重便秘和</w:t>
      </w:r>
      <w:r w:rsidRPr="00C54544">
        <w:rPr>
          <w:rFonts w:ascii="SimSun" w:eastAsia="SimSun" w:hAnsi="SimSun"/>
          <w:lang w:eastAsia="zh-CN"/>
        </w:rPr>
        <w:t>/</w:t>
      </w:r>
      <w:r w:rsidRPr="00C54544">
        <w:rPr>
          <w:rFonts w:ascii="SimSun" w:eastAsia="SimSun" w:hAnsi="SimSun" w:cs="MS Gothic" w:hint="eastAsia"/>
          <w:lang w:eastAsia="zh-CN"/>
        </w:rPr>
        <w:t>或需要比平</w:t>
      </w:r>
      <w:r w:rsidRPr="00C54544">
        <w:rPr>
          <w:rFonts w:ascii="SimSun" w:eastAsia="SimSun" w:hAnsi="SimSun" w:cs="Microsoft JhengHei" w:hint="eastAsia"/>
          <w:lang w:eastAsia="zh-CN"/>
        </w:rPr>
        <w:t>时更频繁地大</w:t>
      </w:r>
      <w:r w:rsidRPr="00C54544">
        <w:rPr>
          <w:rFonts w:ascii="SimSun" w:eastAsia="SimSun" w:hAnsi="SimSun" w:cs="MS Gothic" w:hint="eastAsia"/>
          <w:lang w:eastAsia="zh-CN"/>
        </w:rPr>
        <w:t>便</w:t>
      </w:r>
    </w:p>
    <w:p w14:paraId="5DBDEC13" w14:textId="49FBA799" w:rsidR="00FA5B9F" w:rsidRPr="00F225DC" w:rsidRDefault="00F225DC" w:rsidP="00FA5B9F">
      <w:pPr>
        <w:pStyle w:val="ListParagraph"/>
        <w:numPr>
          <w:ilvl w:val="0"/>
          <w:numId w:val="27"/>
        </w:numPr>
        <w:rPr>
          <w:rFonts w:ascii="SimSun" w:eastAsia="SimSun" w:hAnsi="SimSun"/>
        </w:rPr>
      </w:pPr>
      <w:proofErr w:type="spellStart"/>
      <w:r w:rsidRPr="00F225DC">
        <w:rPr>
          <w:rFonts w:ascii="SimSun" w:eastAsia="SimSun" w:hAnsi="SimSun" w:cs="MS Gothic" w:hint="eastAsia"/>
        </w:rPr>
        <w:t>腹痛</w:t>
      </w:r>
      <w:proofErr w:type="spellEnd"/>
    </w:p>
    <w:p w14:paraId="5A167F86" w14:textId="6C957D76" w:rsidR="00FA5B9F" w:rsidRPr="00AB56FA" w:rsidRDefault="00AB56FA" w:rsidP="00FA5B9F">
      <w:pPr>
        <w:pStyle w:val="ListParagraph"/>
        <w:numPr>
          <w:ilvl w:val="0"/>
          <w:numId w:val="27"/>
        </w:numPr>
        <w:rPr>
          <w:rFonts w:ascii="SimSun" w:eastAsia="SimSun" w:hAnsi="SimSun"/>
        </w:rPr>
      </w:pPr>
      <w:proofErr w:type="spellStart"/>
      <w:r w:rsidRPr="00AB56FA">
        <w:rPr>
          <w:rFonts w:ascii="SimSun" w:eastAsia="SimSun" w:hAnsi="SimSun" w:cs="MS Gothic" w:hint="eastAsia"/>
        </w:rPr>
        <w:t>莫名其妙的疲倦</w:t>
      </w:r>
      <w:proofErr w:type="spellEnd"/>
    </w:p>
    <w:p w14:paraId="2C2723BA" w14:textId="03242B56" w:rsidR="00FA5B9F" w:rsidRPr="00702A4B" w:rsidRDefault="00702A4B" w:rsidP="00FA5B9F">
      <w:pPr>
        <w:pStyle w:val="ListParagraph"/>
        <w:numPr>
          <w:ilvl w:val="0"/>
          <w:numId w:val="27"/>
        </w:numPr>
        <w:rPr>
          <w:rFonts w:ascii="SimSun" w:eastAsia="SimSun" w:hAnsi="SimSun"/>
        </w:rPr>
      </w:pPr>
      <w:proofErr w:type="spellStart"/>
      <w:r w:rsidRPr="00702A4B">
        <w:rPr>
          <w:rFonts w:ascii="SimSun" w:eastAsia="SimSun" w:hAnsi="SimSun" w:cs="MS Gothic" w:hint="eastAsia"/>
        </w:rPr>
        <w:t>不明原因的体重减</w:t>
      </w:r>
      <w:r w:rsidRPr="00702A4B">
        <w:rPr>
          <w:rFonts w:ascii="SimSun" w:eastAsia="SimSun" w:hAnsi="SimSun" w:cs="Microsoft JhengHei" w:hint="eastAsia"/>
        </w:rPr>
        <w:t>轻</w:t>
      </w:r>
      <w:proofErr w:type="spellEnd"/>
      <w:r w:rsidRPr="00702A4B">
        <w:rPr>
          <w:rFonts w:ascii="SimSun" w:eastAsia="SimSun" w:hAnsi="SimSun" w:cs="Microsoft JhengHei" w:hint="eastAsia"/>
        </w:rPr>
        <w:t>。</w:t>
      </w:r>
    </w:p>
    <w:p w14:paraId="2B1E2CFC" w14:textId="7C0E141F" w:rsidR="006570FB" w:rsidRPr="00766140" w:rsidRDefault="00766140" w:rsidP="006570FB">
      <w:pPr>
        <w:rPr>
          <w:rFonts w:ascii="SimSun" w:eastAsia="SimSun" w:hAnsi="SimSun"/>
          <w:lang w:eastAsia="zh-CN"/>
        </w:rPr>
      </w:pPr>
      <w:r w:rsidRPr="00766140">
        <w:rPr>
          <w:rFonts w:ascii="SimSun" w:eastAsia="SimSun" w:hAnsi="SimSun" w:cs="MS Gothic" w:hint="eastAsia"/>
          <w:lang w:eastAsia="zh-CN"/>
        </w:rPr>
        <w:t>如果您有</w:t>
      </w:r>
      <w:r w:rsidRPr="00766140">
        <w:rPr>
          <w:rFonts w:ascii="SimSun" w:eastAsia="SimSun" w:hAnsi="SimSun" w:cs="Microsoft JhengHei" w:hint="eastAsia"/>
          <w:lang w:eastAsia="zh-CN"/>
        </w:rPr>
        <w:t>这些症状，并不意味着您患上了肠癌，但重要的是您要尽快就医。</w:t>
      </w:r>
    </w:p>
    <w:p w14:paraId="68673794" w14:textId="26A55B2B" w:rsidR="006570FB" w:rsidRPr="00EB45B0" w:rsidRDefault="001D6DD4" w:rsidP="006570FB">
      <w:pPr>
        <w:rPr>
          <w:rFonts w:ascii="SimSun" w:eastAsia="SimSun" w:hAnsi="SimSun"/>
          <w:lang w:eastAsia="zh-CN"/>
        </w:rPr>
      </w:pPr>
      <w:r w:rsidRPr="00EB45B0">
        <w:rPr>
          <w:rFonts w:ascii="SimSun" w:eastAsia="SimSun" w:hAnsi="SimSun" w:cs="Microsoft JhengHei" w:hint="eastAsia"/>
          <w:lang w:eastAsia="zh-CN"/>
        </w:rPr>
        <w:t>肠癌可影响</w:t>
      </w:r>
      <w:r w:rsidRPr="00EB45B0">
        <w:rPr>
          <w:rFonts w:ascii="SimSun" w:eastAsia="SimSun" w:hAnsi="SimSun"/>
          <w:lang w:eastAsia="zh-CN"/>
        </w:rPr>
        <w:t xml:space="preserve"> 45 </w:t>
      </w:r>
      <w:r w:rsidRPr="00EB45B0">
        <w:rPr>
          <w:rFonts w:ascii="SimSun" w:eastAsia="SimSun" w:hAnsi="SimSun" w:cs="Microsoft JhengHei" w:hint="eastAsia"/>
          <w:lang w:eastAsia="zh-CN"/>
        </w:rPr>
        <w:t>岁以下的人。确保您的家人和朋友了解这些症状，并鼓励他们如有担心则向医生咨询</w:t>
      </w:r>
      <w:r w:rsidRPr="00EB45B0">
        <w:rPr>
          <w:rFonts w:ascii="SimSun" w:eastAsia="SimSun" w:hAnsi="SimSun" w:cs="MS Gothic" w:hint="eastAsia"/>
          <w:lang w:eastAsia="zh-CN"/>
        </w:rPr>
        <w:t>。</w:t>
      </w:r>
    </w:p>
    <w:p w14:paraId="64ED33C3" w14:textId="005D3C8B" w:rsidR="006570FB" w:rsidRPr="00EB45B0" w:rsidRDefault="00EB45B0" w:rsidP="00C05686">
      <w:pPr>
        <w:pStyle w:val="Heading2"/>
        <w:rPr>
          <w:rFonts w:ascii="SimSun" w:eastAsia="SimSun" w:hAnsi="SimSun"/>
          <w:lang w:eastAsia="zh-CN"/>
        </w:rPr>
      </w:pPr>
      <w:r w:rsidRPr="00EB45B0">
        <w:rPr>
          <w:rFonts w:ascii="SimSun" w:eastAsia="SimSun" w:hAnsi="SimSun" w:hint="eastAsia"/>
          <w:lang w:eastAsia="zh-CN"/>
        </w:rPr>
        <w:t>更多信息</w:t>
      </w:r>
    </w:p>
    <w:p w14:paraId="6BD464BF" w14:textId="0BB7AAE2" w:rsidR="00FA5B9F" w:rsidRPr="00121AC8" w:rsidRDefault="00121AC8" w:rsidP="00FA5B9F">
      <w:pPr>
        <w:rPr>
          <w:rFonts w:eastAsia="SimSun" w:cs="Arial"/>
          <w:lang w:eastAsia="zh-CN"/>
        </w:rPr>
      </w:pPr>
      <w:r w:rsidRPr="00121AC8">
        <w:rPr>
          <w:rFonts w:eastAsia="SimSun" w:cs="Arial"/>
          <w:lang w:eastAsia="zh-CN"/>
        </w:rPr>
        <w:t xml:space="preserve">45 </w:t>
      </w:r>
      <w:r w:rsidRPr="00121AC8">
        <w:rPr>
          <w:rFonts w:eastAsia="SimSun" w:cs="Arial"/>
          <w:lang w:eastAsia="zh-CN"/>
        </w:rPr>
        <w:t>至</w:t>
      </w:r>
      <w:r w:rsidRPr="00121AC8">
        <w:rPr>
          <w:rFonts w:eastAsia="SimSun" w:cs="Arial"/>
          <w:lang w:eastAsia="zh-CN"/>
        </w:rPr>
        <w:t xml:space="preserve"> 49 </w:t>
      </w:r>
      <w:r w:rsidRPr="00121AC8">
        <w:rPr>
          <w:rFonts w:eastAsia="SimSun" w:cs="Arial"/>
          <w:lang w:eastAsia="zh-CN"/>
        </w:rPr>
        <w:t>岁的人可以在</w:t>
      </w:r>
      <w:r w:rsidRPr="00121AC8">
        <w:rPr>
          <w:rFonts w:eastAsia="SimSun" w:cs="Arial"/>
          <w:lang w:eastAsia="zh-CN"/>
        </w:rPr>
        <w:t xml:space="preserve"> </w:t>
      </w:r>
      <w:r w:rsidR="00000000">
        <w:fldChar w:fldCharType="begin"/>
      </w:r>
      <w:r w:rsidR="00000000">
        <w:rPr>
          <w:lang w:eastAsia="zh-CN"/>
        </w:rPr>
        <w:instrText>HYPERLINK "http://www.ncsr.gov.au/boweltest"</w:instrText>
      </w:r>
      <w:r w:rsidR="00000000">
        <w:fldChar w:fldCharType="separate"/>
      </w:r>
      <w:r w:rsidRPr="00121AC8">
        <w:rPr>
          <w:rStyle w:val="Hyperlink"/>
          <w:rFonts w:eastAsia="SimSun" w:cs="Arial"/>
          <w:lang w:eastAsia="zh-CN"/>
        </w:rPr>
        <w:t>www.ncsr.gov.au/boweltest</w:t>
      </w:r>
      <w:r w:rsidR="00000000">
        <w:rPr>
          <w:rStyle w:val="Hyperlink"/>
          <w:rFonts w:eastAsia="SimSun" w:cs="Arial"/>
          <w:lang w:eastAsia="zh-CN"/>
        </w:rPr>
        <w:fldChar w:fldCharType="end"/>
      </w:r>
      <w:r w:rsidRPr="00121AC8">
        <w:rPr>
          <w:rFonts w:eastAsia="SimSun" w:cs="Arial"/>
          <w:lang w:eastAsia="zh-CN"/>
        </w:rPr>
        <w:t xml:space="preserve"> </w:t>
      </w:r>
      <w:r w:rsidRPr="00121AC8">
        <w:rPr>
          <w:rFonts w:eastAsia="SimSun" w:cs="Arial"/>
          <w:lang w:eastAsia="zh-CN"/>
        </w:rPr>
        <w:t>申请首次肠道筛查工具包。</w:t>
      </w:r>
    </w:p>
    <w:p w14:paraId="4E29D398" w14:textId="544EE6E1" w:rsidR="00FA5B9F" w:rsidRPr="00121AC8" w:rsidRDefault="00121AC8" w:rsidP="00FA5B9F">
      <w:pPr>
        <w:rPr>
          <w:rFonts w:eastAsia="SimSun" w:cs="Arial"/>
          <w:lang w:eastAsia="zh-CN"/>
        </w:rPr>
      </w:pPr>
      <w:r w:rsidRPr="00121AC8">
        <w:rPr>
          <w:rFonts w:eastAsia="SimSun" w:cs="Arial"/>
          <w:lang w:eastAsia="zh-CN"/>
        </w:rPr>
        <w:t xml:space="preserve">50 </w:t>
      </w:r>
      <w:r w:rsidRPr="00121AC8">
        <w:rPr>
          <w:rFonts w:eastAsia="SimSun" w:cs="Arial"/>
          <w:lang w:eastAsia="zh-CN"/>
        </w:rPr>
        <w:t>至</w:t>
      </w:r>
      <w:r w:rsidRPr="00121AC8">
        <w:rPr>
          <w:rFonts w:eastAsia="SimSun" w:cs="Arial"/>
          <w:lang w:eastAsia="zh-CN"/>
        </w:rPr>
        <w:t xml:space="preserve"> 74 </w:t>
      </w:r>
      <w:r w:rsidRPr="00121AC8">
        <w:rPr>
          <w:rFonts w:eastAsia="SimSun" w:cs="Arial"/>
          <w:lang w:eastAsia="zh-CN"/>
        </w:rPr>
        <w:t>岁的人每两年都会收到邮寄的肠道筛查工具包。</w:t>
      </w:r>
    </w:p>
    <w:p w14:paraId="35A750C0" w14:textId="365F700E" w:rsidR="00FA5B9F" w:rsidRPr="00121AC8" w:rsidRDefault="00121AC8" w:rsidP="00FA5B9F">
      <w:pPr>
        <w:rPr>
          <w:rFonts w:eastAsia="SimSun" w:cs="Arial"/>
          <w:lang w:eastAsia="zh-CN"/>
        </w:rPr>
      </w:pPr>
      <w:r w:rsidRPr="00121AC8">
        <w:rPr>
          <w:rFonts w:eastAsia="SimSun" w:cs="Arial"/>
          <w:lang w:eastAsia="zh-CN"/>
        </w:rPr>
        <w:t>您也可以向医生咨询获取试剂盒的事宜。</w:t>
      </w:r>
    </w:p>
    <w:p w14:paraId="1394E638" w14:textId="4FE99683" w:rsidR="006570FB" w:rsidRDefault="000C59FE" w:rsidP="006570FB">
      <w:pPr>
        <w:rPr>
          <w:lang w:eastAsia="zh-CN"/>
        </w:rPr>
      </w:pPr>
      <w:r w:rsidRPr="00F9562A">
        <w:rPr>
          <w:rFonts w:ascii="SimSun" w:eastAsia="SimSun" w:hAnsi="SimSun" w:cs="MS Gothic" w:hint="eastAsia"/>
          <w:lang w:eastAsia="zh-CN"/>
        </w:rPr>
        <w:t>有关</w:t>
      </w:r>
      <w:r w:rsidRPr="00F9562A">
        <w:rPr>
          <w:rFonts w:ascii="SimSun" w:eastAsia="SimSun" w:hAnsi="SimSun" w:cs="Microsoft JhengHei" w:hint="eastAsia"/>
          <w:lang w:eastAsia="zh-CN"/>
        </w:rPr>
        <w:t>该计划的更多信息，请访问</w:t>
      </w:r>
      <w:r w:rsidRPr="00F9562A">
        <w:rPr>
          <w:lang w:eastAsia="zh-CN"/>
        </w:rPr>
        <w:t xml:space="preserve"> </w:t>
      </w:r>
      <w:r w:rsidR="00000000" w:rsidRPr="00F9562A">
        <w:fldChar w:fldCharType="begin"/>
      </w:r>
      <w:r w:rsidR="00000000" w:rsidRPr="00F9562A">
        <w:rPr>
          <w:lang w:eastAsia="zh-CN"/>
        </w:rPr>
        <w:instrText>HYPERLINK "http://www.health.gov.au/nbcsp"</w:instrText>
      </w:r>
      <w:r w:rsidR="00000000" w:rsidRPr="00F9562A">
        <w:fldChar w:fldCharType="separate"/>
      </w:r>
      <w:r w:rsidRPr="00F9562A">
        <w:rPr>
          <w:rStyle w:val="Hyperlink"/>
          <w:lang w:eastAsia="zh-CN"/>
        </w:rPr>
        <w:t>www.health.gov.au/nbcsp</w:t>
      </w:r>
      <w:r w:rsidR="00000000" w:rsidRPr="00F9562A">
        <w:rPr>
          <w:rStyle w:val="Hyperlink"/>
        </w:rPr>
        <w:fldChar w:fldCharType="end"/>
      </w:r>
      <w:r w:rsidRPr="00F9562A">
        <w:rPr>
          <w:rFonts w:eastAsia="SimSun" w:cs="Arial"/>
          <w:color w:val="0B2748"/>
          <w:sz w:val="26"/>
          <w:szCs w:val="26"/>
          <w:lang w:eastAsia="zh-CN"/>
        </w:rPr>
        <w:t xml:space="preserve"> </w:t>
      </w:r>
      <w:r w:rsidR="001A5AEF" w:rsidRPr="00F9562A">
        <w:rPr>
          <w:rFonts w:hint="eastAsia"/>
          <w:lang w:eastAsia="zh-CN"/>
        </w:rPr>
        <w:t>或致电</w:t>
      </w:r>
      <w:commentRangeStart w:id="0"/>
      <w:r w:rsidR="001A5AEF" w:rsidRPr="00F9562A">
        <w:rPr>
          <w:lang w:eastAsia="zh-CN"/>
        </w:rPr>
        <w:t>1800 627 701</w:t>
      </w:r>
      <w:commentRangeEnd w:id="0"/>
      <w:r w:rsidR="000C348A" w:rsidRPr="00F9562A">
        <w:rPr>
          <w:rStyle w:val="CommentReference"/>
        </w:rPr>
        <w:commentReference w:id="0"/>
      </w:r>
      <w:r w:rsidR="006570FB" w:rsidRPr="00F9562A">
        <w:rPr>
          <w:lang w:eastAsia="zh-CN"/>
        </w:rPr>
        <w:t>.</w:t>
      </w:r>
    </w:p>
    <w:p w14:paraId="1BB3CE11" w14:textId="057D3963" w:rsidR="00EC5078" w:rsidRPr="001D7355" w:rsidRDefault="001D7355" w:rsidP="00EC5078">
      <w:pPr>
        <w:rPr>
          <w:rFonts w:eastAsia="SimSun" w:cs="Arial"/>
        </w:rPr>
      </w:pPr>
      <w:proofErr w:type="spellStart"/>
      <w:r w:rsidRPr="001D7355">
        <w:rPr>
          <w:rFonts w:eastAsia="SimSun" w:cs="Arial"/>
        </w:rPr>
        <w:t>如需了解您所使用语言的信息，请致电笔译和口译服务</w:t>
      </w:r>
      <w:proofErr w:type="spellEnd"/>
      <w:r w:rsidRPr="001D7355">
        <w:rPr>
          <w:rFonts w:eastAsia="SimSun" w:cs="Arial"/>
        </w:rPr>
        <w:t xml:space="preserve"> [Translating and Interpreting </w:t>
      </w:r>
      <w:proofErr w:type="gramStart"/>
      <w:r w:rsidRPr="001D7355">
        <w:rPr>
          <w:rFonts w:eastAsia="SimSun" w:cs="Arial"/>
        </w:rPr>
        <w:t>Service]</w:t>
      </w:r>
      <w:r w:rsidRPr="001D7355">
        <w:rPr>
          <w:rFonts w:eastAsia="SimSun" w:cs="Arial"/>
        </w:rPr>
        <w:t>：</w:t>
      </w:r>
      <w:proofErr w:type="gramEnd"/>
      <w:r w:rsidRPr="001D7355">
        <w:rPr>
          <w:rFonts w:eastAsia="SimSun" w:cs="Arial"/>
        </w:rPr>
        <w:t xml:space="preserve">13 14 50 </w:t>
      </w:r>
      <w:proofErr w:type="spellStart"/>
      <w:r w:rsidRPr="001D7355">
        <w:rPr>
          <w:rFonts w:eastAsia="SimSun" w:cs="Arial"/>
        </w:rPr>
        <w:t>或访问</w:t>
      </w:r>
      <w:proofErr w:type="spellEnd"/>
      <w:r w:rsidRPr="001D7355">
        <w:rPr>
          <w:rFonts w:eastAsia="SimSun" w:cs="Arial"/>
        </w:rPr>
        <w:t xml:space="preserve"> </w:t>
      </w:r>
      <w:hyperlink r:id="rId13" w:history="1">
        <w:r w:rsidR="00C6044A" w:rsidRPr="009B53D4">
          <w:rPr>
            <w:rStyle w:val="Hyperlink"/>
            <w:rFonts w:eastAsia="SimSun" w:cs="Arial"/>
          </w:rPr>
          <w:t>www.health.gov.au/nbcsp-translations</w:t>
        </w:r>
      </w:hyperlink>
      <w:r w:rsidR="00C6044A" w:rsidRPr="00121AC8">
        <w:rPr>
          <w:rFonts w:eastAsia="SimSun" w:cs="Arial"/>
        </w:rPr>
        <w:t>。</w:t>
      </w:r>
      <w:r w:rsidR="00C6044A">
        <w:rPr>
          <w:rFonts w:eastAsia="SimSun" w:cs="Arial"/>
        </w:rPr>
        <w:t xml:space="preserve"> </w:t>
      </w:r>
    </w:p>
    <w:sectPr w:rsidR="00EC5078" w:rsidRPr="001D7355" w:rsidSect="00E30A1A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0A32B794" w14:textId="77777777" w:rsidR="000C348A" w:rsidRDefault="000C348A" w:rsidP="000C348A">
      <w:pPr>
        <w:pStyle w:val="CommentText"/>
      </w:pPr>
      <w:r>
        <w:rPr>
          <w:rStyle w:val="CommentReference"/>
        </w:rPr>
        <w:annotationRef/>
      </w:r>
      <w:r>
        <w:t>Please provide translation for “</w:t>
      </w:r>
      <w:r>
        <w:rPr>
          <w:highlight w:val="yellow"/>
        </w:rPr>
        <w:t>or call 1800 627 701”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32B79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32B794" w16cid:durableId="562D03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CC3B" w14:textId="77777777" w:rsidR="001A207F" w:rsidRDefault="001A207F" w:rsidP="00360AC6">
      <w:pPr>
        <w:spacing w:after="0" w:line="240" w:lineRule="auto"/>
      </w:pPr>
      <w:r>
        <w:separator/>
      </w:r>
    </w:p>
  </w:endnote>
  <w:endnote w:type="continuationSeparator" w:id="0">
    <w:p w14:paraId="33F65E4B" w14:textId="77777777" w:rsidR="001A207F" w:rsidRDefault="001A207F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2E83F5B7" w:rsidR="00360AC6" w:rsidRDefault="00360AC6" w:rsidP="003C50E7">
    <w:pPr>
      <w:pStyle w:val="Footer"/>
      <w:tabs>
        <w:tab w:val="clear" w:pos="4513"/>
        <w:tab w:val="clear" w:pos="9026"/>
      </w:tabs>
      <w:ind w:left="540" w:hanging="540"/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5B0884" w:rsidRPr="005B0884">
      <w:rPr>
        <w:rFonts w:eastAsia="SimSun" w:cs="Arial"/>
        <w:noProof/>
      </w:rPr>
      <w:t>国家肠癌筛查计划</w:t>
    </w:r>
    <w:r w:rsidR="005B0884" w:rsidRPr="005B0884">
      <w:rPr>
        <w:rFonts w:eastAsia="SimSun" w:cs="Arial"/>
        <w:noProof/>
      </w:rPr>
      <w:t>--</w:t>
    </w:r>
    <w:r w:rsidR="005B0884" w:rsidRPr="005B0884">
      <w:rPr>
        <w:rFonts w:eastAsia="SimSun" w:cs="Arial"/>
        <w:noProof/>
      </w:rPr>
      <w:t>拯救生命手册</w:t>
    </w:r>
    <w:r w:rsidR="005B0884" w:rsidRPr="005B0884">
      <w:rPr>
        <w:rFonts w:eastAsia="SimSun" w:cs="Arial"/>
        <w:noProof/>
      </w:rPr>
      <w:t>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24D0F877" w:rsidR="00EC7AAA" w:rsidRPr="0033627B" w:rsidRDefault="0033627B" w:rsidP="0033627B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brochure_Simplified</w:t>
    </w:r>
    <w:proofErr w:type="spellEnd"/>
    <w:r>
      <w:t xml:space="preserve">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9A90E" w14:textId="77777777" w:rsidR="001A207F" w:rsidRDefault="001A207F" w:rsidP="00360AC6">
      <w:pPr>
        <w:spacing w:after="0" w:line="240" w:lineRule="auto"/>
      </w:pPr>
      <w:r>
        <w:separator/>
      </w:r>
    </w:p>
  </w:footnote>
  <w:footnote w:type="continuationSeparator" w:id="0">
    <w:p w14:paraId="4B15F414" w14:textId="77777777" w:rsidR="001A207F" w:rsidRDefault="001A207F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C348A"/>
    <w:rsid w:val="000C59FE"/>
    <w:rsid w:val="00121AC8"/>
    <w:rsid w:val="0012701D"/>
    <w:rsid w:val="0015396D"/>
    <w:rsid w:val="001A207F"/>
    <w:rsid w:val="001A5AEF"/>
    <w:rsid w:val="001B1A2C"/>
    <w:rsid w:val="001D6420"/>
    <w:rsid w:val="001D6DD4"/>
    <w:rsid w:val="001D7355"/>
    <w:rsid w:val="001F66DC"/>
    <w:rsid w:val="0020165D"/>
    <w:rsid w:val="0020255E"/>
    <w:rsid w:val="00207293"/>
    <w:rsid w:val="0025492C"/>
    <w:rsid w:val="0026155B"/>
    <w:rsid w:val="00303F13"/>
    <w:rsid w:val="00335EBA"/>
    <w:rsid w:val="0033627B"/>
    <w:rsid w:val="003415FF"/>
    <w:rsid w:val="00360AC6"/>
    <w:rsid w:val="0036369E"/>
    <w:rsid w:val="00386F8D"/>
    <w:rsid w:val="003B1A7E"/>
    <w:rsid w:val="003C50E7"/>
    <w:rsid w:val="003D4A1B"/>
    <w:rsid w:val="0042572B"/>
    <w:rsid w:val="00437252"/>
    <w:rsid w:val="004707DF"/>
    <w:rsid w:val="00471A48"/>
    <w:rsid w:val="004C7B42"/>
    <w:rsid w:val="004F457D"/>
    <w:rsid w:val="00501AA3"/>
    <w:rsid w:val="005503D3"/>
    <w:rsid w:val="0058440E"/>
    <w:rsid w:val="00584EC8"/>
    <w:rsid w:val="00592986"/>
    <w:rsid w:val="005B0884"/>
    <w:rsid w:val="006570FB"/>
    <w:rsid w:val="006A71AA"/>
    <w:rsid w:val="006F065B"/>
    <w:rsid w:val="00702A4B"/>
    <w:rsid w:val="00740EB6"/>
    <w:rsid w:val="007579A8"/>
    <w:rsid w:val="00766140"/>
    <w:rsid w:val="00767C9F"/>
    <w:rsid w:val="007C629A"/>
    <w:rsid w:val="00815BE9"/>
    <w:rsid w:val="00834AE2"/>
    <w:rsid w:val="00857B5A"/>
    <w:rsid w:val="008A446F"/>
    <w:rsid w:val="008C3A52"/>
    <w:rsid w:val="008E7196"/>
    <w:rsid w:val="009C6F7A"/>
    <w:rsid w:val="00A37ADA"/>
    <w:rsid w:val="00A47C1D"/>
    <w:rsid w:val="00A926F5"/>
    <w:rsid w:val="00A93A87"/>
    <w:rsid w:val="00AB56FA"/>
    <w:rsid w:val="00AF7F7A"/>
    <w:rsid w:val="00B85415"/>
    <w:rsid w:val="00B957D4"/>
    <w:rsid w:val="00BC48CA"/>
    <w:rsid w:val="00BD6E01"/>
    <w:rsid w:val="00BE5CA1"/>
    <w:rsid w:val="00BE6FE3"/>
    <w:rsid w:val="00C05686"/>
    <w:rsid w:val="00C3206A"/>
    <w:rsid w:val="00C543FF"/>
    <w:rsid w:val="00C54544"/>
    <w:rsid w:val="00C6044A"/>
    <w:rsid w:val="00C76377"/>
    <w:rsid w:val="00CA7300"/>
    <w:rsid w:val="00D5765F"/>
    <w:rsid w:val="00D63ED4"/>
    <w:rsid w:val="00D64530"/>
    <w:rsid w:val="00D85611"/>
    <w:rsid w:val="00DA682C"/>
    <w:rsid w:val="00DD310D"/>
    <w:rsid w:val="00DF38B6"/>
    <w:rsid w:val="00E30A1A"/>
    <w:rsid w:val="00E421D6"/>
    <w:rsid w:val="00E534A1"/>
    <w:rsid w:val="00E926C3"/>
    <w:rsid w:val="00EA4E21"/>
    <w:rsid w:val="00EB45B0"/>
    <w:rsid w:val="00EC5078"/>
    <w:rsid w:val="00EC7AAA"/>
    <w:rsid w:val="00F06CEE"/>
    <w:rsid w:val="00F225DC"/>
    <w:rsid w:val="00F342A0"/>
    <w:rsid w:val="00F745CA"/>
    <w:rsid w:val="00F9562A"/>
    <w:rsid w:val="00FA5B9F"/>
    <w:rsid w:val="00FD2389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3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48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48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ealth.gov.au/nbcsp-transl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2024-06-27T23:10:00Z</dcterms:created>
  <dcterms:modified xsi:type="dcterms:W3CDTF">2024-06-27T23:10:00Z</dcterms:modified>
  <cp:category/>
</cp:coreProperties>
</file>