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360AC6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35AFA21F" w:rsidR="00012DF8" w:rsidRPr="00ED7F69" w:rsidRDefault="00ED7F69" w:rsidP="008D551C">
      <w:pPr>
        <w:pStyle w:val="Title"/>
        <w:spacing w:before="360"/>
        <w:rPr>
          <w:rFonts w:ascii="Nirmala UI" w:hAnsi="Nirmala UI" w:cs="Nirmala UI"/>
        </w:rPr>
      </w:pPr>
      <w:proofErr w:type="spellStart"/>
      <w:r w:rsidRPr="00ED7F69">
        <w:rPr>
          <w:rFonts w:ascii="Nirmala UI" w:hAnsi="Nirmala UI" w:cs="Nirmala UI"/>
        </w:rPr>
        <w:t>ਇੱਕ</w:t>
      </w:r>
      <w:proofErr w:type="spellEnd"/>
      <w:r w:rsidRPr="00ED7F69">
        <w:rPr>
          <w:rFonts w:ascii="Nirmala UI" w:hAnsi="Nirmala UI" w:cs="Nirmala UI"/>
        </w:rPr>
        <w:t xml:space="preserve"> </w:t>
      </w:r>
      <w:proofErr w:type="spellStart"/>
      <w:r w:rsidRPr="00ED7F69">
        <w:rPr>
          <w:rFonts w:ascii="Nirmala UI" w:hAnsi="Nirmala UI" w:cs="Nirmala UI"/>
        </w:rPr>
        <w:t>ਸਧਾਰਨ</w:t>
      </w:r>
      <w:proofErr w:type="spellEnd"/>
      <w:r w:rsidRPr="00ED7F69">
        <w:rPr>
          <w:rFonts w:ascii="Nirmala UI" w:hAnsi="Nirmala UI" w:cs="Nirmala UI"/>
        </w:rPr>
        <w:t xml:space="preserve"> </w:t>
      </w:r>
      <w:proofErr w:type="spellStart"/>
      <w:r w:rsidRPr="00ED7F69">
        <w:rPr>
          <w:rFonts w:ascii="Nirmala UI" w:hAnsi="Nirmala UI" w:cs="Nirmala UI"/>
        </w:rPr>
        <w:t>ਅੰਤੜੀ</w:t>
      </w:r>
      <w:proofErr w:type="spellEnd"/>
      <w:r w:rsidRPr="00ED7F69">
        <w:rPr>
          <w:rFonts w:ascii="Nirmala UI" w:hAnsi="Nirmala UI" w:cs="Nirmala UI"/>
        </w:rPr>
        <w:t xml:space="preserve"> </w:t>
      </w:r>
      <w:proofErr w:type="spellStart"/>
      <w:r w:rsidRPr="00ED7F69">
        <w:rPr>
          <w:rFonts w:ascii="Nirmala UI" w:hAnsi="Nirmala UI" w:cs="Nirmala UI"/>
        </w:rPr>
        <w:t>ਦਾ</w:t>
      </w:r>
      <w:proofErr w:type="spellEnd"/>
      <w:r w:rsidRPr="00ED7F69">
        <w:rPr>
          <w:rFonts w:ascii="Nirmala UI" w:hAnsi="Nirmala UI" w:cs="Nirmala UI"/>
        </w:rPr>
        <w:t xml:space="preserve"> </w:t>
      </w:r>
      <w:proofErr w:type="spellStart"/>
      <w:r w:rsidRPr="00ED7F69">
        <w:rPr>
          <w:rFonts w:ascii="Nirmala UI" w:hAnsi="Nirmala UI" w:cs="Nirmala UI"/>
        </w:rPr>
        <w:t>ਟੈਸਟ</w:t>
      </w:r>
      <w:proofErr w:type="spellEnd"/>
      <w:r w:rsidRPr="00ED7F69">
        <w:rPr>
          <w:rFonts w:ascii="Nirmala UI" w:hAnsi="Nirmala UI" w:cs="Nirmala UI"/>
        </w:rPr>
        <w:t xml:space="preserve"> </w:t>
      </w:r>
      <w:proofErr w:type="spellStart"/>
      <w:r w:rsidRPr="00ED7F69">
        <w:rPr>
          <w:rFonts w:ascii="Nirmala UI" w:hAnsi="Nirmala UI" w:cs="Nirmala UI"/>
        </w:rPr>
        <w:t>ਤੁਹਾਡੀ</w:t>
      </w:r>
      <w:proofErr w:type="spellEnd"/>
      <w:r w:rsidRPr="00ED7F69">
        <w:rPr>
          <w:rFonts w:ascii="Nirmala UI" w:hAnsi="Nirmala UI" w:cs="Nirmala UI"/>
        </w:rPr>
        <w:t xml:space="preserve"> </w:t>
      </w:r>
      <w:proofErr w:type="spellStart"/>
      <w:r w:rsidRPr="00ED7F69">
        <w:rPr>
          <w:rFonts w:ascii="Nirmala UI" w:hAnsi="Nirmala UI" w:cs="Nirmala UI"/>
        </w:rPr>
        <w:t>ਜਾਨ</w:t>
      </w:r>
      <w:proofErr w:type="spellEnd"/>
      <w:r w:rsidRPr="00ED7F69">
        <w:rPr>
          <w:rFonts w:ascii="Nirmala UI" w:hAnsi="Nirmala UI" w:cs="Nirmala UI"/>
        </w:rPr>
        <w:t xml:space="preserve"> </w:t>
      </w:r>
      <w:proofErr w:type="spellStart"/>
      <w:r w:rsidRPr="00ED7F69">
        <w:rPr>
          <w:rFonts w:ascii="Nirmala UI" w:hAnsi="Nirmala UI" w:cs="Nirmala UI"/>
        </w:rPr>
        <w:t>ਬਚਾਅ</w:t>
      </w:r>
      <w:proofErr w:type="spellEnd"/>
      <w:r w:rsidRPr="00ED7F69">
        <w:rPr>
          <w:rFonts w:ascii="Nirmala UI" w:hAnsi="Nirmala UI" w:cs="Nirmala UI"/>
        </w:rPr>
        <w:t xml:space="preserve"> </w:t>
      </w:r>
      <w:proofErr w:type="spellStart"/>
      <w:r w:rsidRPr="00ED7F69">
        <w:rPr>
          <w:rFonts w:ascii="Nirmala UI" w:hAnsi="Nirmala UI" w:cs="Nirmala UI"/>
        </w:rPr>
        <w:t>ਸਕਦਾ</w:t>
      </w:r>
      <w:proofErr w:type="spellEnd"/>
      <w:r w:rsidRPr="00ED7F69">
        <w:rPr>
          <w:rFonts w:ascii="Nirmala UI" w:hAnsi="Nirmala UI" w:cs="Nirmala UI"/>
        </w:rPr>
        <w:t xml:space="preserve"> </w:t>
      </w:r>
      <w:proofErr w:type="spellStart"/>
      <w:r w:rsidRPr="00ED7F69">
        <w:rPr>
          <w:rFonts w:ascii="Nirmala UI" w:hAnsi="Nirmala UI" w:cs="Nirmala UI"/>
        </w:rPr>
        <w:t>ਹੈ</w:t>
      </w:r>
      <w:proofErr w:type="spellEnd"/>
    </w:p>
    <w:p w14:paraId="2AA3C084" w14:textId="1B3E1527" w:rsidR="005503D3" w:rsidRPr="00B24DC8" w:rsidRDefault="00B24DC8" w:rsidP="00B24DC8">
      <w:pPr>
        <w:pStyle w:val="Subtitle"/>
        <w:spacing w:after="240"/>
        <w:rPr>
          <w:rFonts w:ascii="Nirmala UI" w:hAnsi="Nirmala UI" w:cs="Nirmala UI"/>
          <w:sz w:val="38"/>
          <w:szCs w:val="38"/>
        </w:rPr>
      </w:pPr>
      <w:proofErr w:type="spellStart"/>
      <w:r w:rsidRPr="00B24DC8">
        <w:rPr>
          <w:rFonts w:ascii="Nirmala UI" w:hAnsi="Nirmala UI" w:cs="Nirmala UI"/>
          <w:sz w:val="38"/>
          <w:szCs w:val="38"/>
        </w:rPr>
        <w:t>ਇਹ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ਘਰੇਲੂ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ਟੈਸਟ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ਕਿੱਟ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45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ਤੋਂ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74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ਸਾਲ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ਦੀ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ਉਮਰ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ਦੇ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ਲੋਕਾਂ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ਲਈ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ਹੈ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।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ਇਹ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ਮੁਫ਼ਤ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ਹੈ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,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ਕਰਨਾ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ਆਸਾਨ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ਹੈ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ਅਤੇ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ਅੰਤੜੀ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ਦੇ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ਕੈਂਸਰ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ਦੇ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ਸ਼ੁਰੂਆਤੀ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ਲੱਛਣਾਂ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ਦਾ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ਪਤਾ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ਲਗਾ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ਸਕਦਾ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ਹੈ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।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ਵਧੇਰੇ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ਜਾਣਕਾਰੀ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ਲਈ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ਆਪਣੇ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ਡਾਕਟਰ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ਨੂੰ</w:t>
      </w:r>
      <w:proofErr w:type="spellEnd"/>
      <w:r w:rsidRPr="00B24DC8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B24DC8">
        <w:rPr>
          <w:rFonts w:ascii="Nirmala UI" w:hAnsi="Nirmala UI" w:cs="Nirmala UI"/>
          <w:sz w:val="38"/>
          <w:szCs w:val="38"/>
        </w:rPr>
        <w:t>ਪੁੱਛੋ</w:t>
      </w:r>
      <w:proofErr w:type="spellEnd"/>
      <w:r w:rsidRPr="00B24DC8">
        <w:rPr>
          <w:rFonts w:ascii="Nirmala UI" w:hAnsi="Nirmala UI" w:cs="Nirmala UI"/>
          <w:sz w:val="38"/>
          <w:szCs w:val="38"/>
        </w:rPr>
        <w:t>।</w:t>
      </w:r>
    </w:p>
    <w:p w14:paraId="1695605B" w14:textId="6BD5E72F" w:rsidR="006570FB" w:rsidRPr="009C547D" w:rsidRDefault="009C547D" w:rsidP="009C547D">
      <w:pPr>
        <w:pStyle w:val="Heading1"/>
        <w:spacing w:line="240" w:lineRule="auto"/>
        <w:rPr>
          <w:rFonts w:ascii="Nirmala UI" w:hAnsi="Nirmala UI" w:cs="Nirmala UI"/>
          <w:sz w:val="30"/>
          <w:szCs w:val="30"/>
        </w:rPr>
      </w:pPr>
      <w:proofErr w:type="spellStart"/>
      <w:r w:rsidRPr="009C547D">
        <w:rPr>
          <w:rFonts w:ascii="Nirmala UI" w:hAnsi="Nirmala UI" w:cs="Nirmala UI"/>
          <w:sz w:val="30"/>
          <w:szCs w:val="30"/>
        </w:rPr>
        <w:t>ਨੈਸ਼ਨਲ</w:t>
      </w:r>
      <w:proofErr w:type="spellEnd"/>
      <w:r w:rsidRPr="009C547D">
        <w:rPr>
          <w:rFonts w:ascii="Nirmala UI" w:hAnsi="Nirmala UI" w:cs="Nirmala UI"/>
          <w:sz w:val="30"/>
          <w:szCs w:val="30"/>
        </w:rPr>
        <w:t xml:space="preserve"> </w:t>
      </w:r>
      <w:proofErr w:type="spellStart"/>
      <w:r w:rsidRPr="009C547D">
        <w:rPr>
          <w:rFonts w:ascii="Nirmala UI" w:hAnsi="Nirmala UI" w:cs="Nirmala UI"/>
          <w:sz w:val="30"/>
          <w:szCs w:val="30"/>
        </w:rPr>
        <w:t>ਬੋਅਲ</w:t>
      </w:r>
      <w:proofErr w:type="spellEnd"/>
      <w:r w:rsidRPr="009C547D">
        <w:rPr>
          <w:rFonts w:ascii="Nirmala UI" w:hAnsi="Nirmala UI" w:cs="Nirmala UI"/>
          <w:sz w:val="30"/>
          <w:szCs w:val="30"/>
        </w:rPr>
        <w:t xml:space="preserve"> </w:t>
      </w:r>
      <w:proofErr w:type="spellStart"/>
      <w:r w:rsidRPr="009C547D">
        <w:rPr>
          <w:rFonts w:ascii="Nirmala UI" w:hAnsi="Nirmala UI" w:cs="Nirmala UI"/>
          <w:sz w:val="30"/>
          <w:szCs w:val="30"/>
        </w:rPr>
        <w:t>ਕੈਂਸਰ</w:t>
      </w:r>
      <w:proofErr w:type="spellEnd"/>
      <w:r w:rsidRPr="009C547D">
        <w:rPr>
          <w:rFonts w:ascii="Nirmala UI" w:hAnsi="Nirmala UI" w:cs="Nirmala UI"/>
          <w:sz w:val="30"/>
          <w:szCs w:val="30"/>
        </w:rPr>
        <w:t xml:space="preserve"> </w:t>
      </w:r>
      <w:proofErr w:type="spellStart"/>
      <w:r w:rsidRPr="009C547D">
        <w:rPr>
          <w:rFonts w:ascii="Nirmala UI" w:hAnsi="Nirmala UI" w:cs="Nirmala UI"/>
          <w:sz w:val="30"/>
          <w:szCs w:val="30"/>
        </w:rPr>
        <w:t>ਸਕ੍ਰੀਨਿੰਗ</w:t>
      </w:r>
      <w:proofErr w:type="spellEnd"/>
      <w:r w:rsidRPr="009C547D">
        <w:rPr>
          <w:rFonts w:ascii="Nirmala UI" w:hAnsi="Nirmala UI" w:cs="Nirmala UI"/>
          <w:sz w:val="30"/>
          <w:szCs w:val="30"/>
        </w:rPr>
        <w:t xml:space="preserve"> </w:t>
      </w:r>
      <w:proofErr w:type="spellStart"/>
      <w:r w:rsidRPr="009C547D">
        <w:rPr>
          <w:rFonts w:ascii="Nirmala UI" w:hAnsi="Nirmala UI" w:cs="Nirmala UI"/>
          <w:sz w:val="30"/>
          <w:szCs w:val="30"/>
        </w:rPr>
        <w:t>ਪ੍ਰੋਗਰਾਮ</w:t>
      </w:r>
      <w:proofErr w:type="spellEnd"/>
      <w:r w:rsidRPr="009C547D">
        <w:rPr>
          <w:rFonts w:ascii="Nirmala UI" w:hAnsi="Nirmala UI" w:cs="Nirmala UI"/>
          <w:sz w:val="30"/>
          <w:szCs w:val="30"/>
        </w:rPr>
        <w:t xml:space="preserve"> (National Bowel Cancer Screening Program)</w:t>
      </w:r>
    </w:p>
    <w:p w14:paraId="405F70F6" w14:textId="0E1B9265" w:rsidR="00F06CEE" w:rsidRPr="001231A9" w:rsidRDefault="001231A9" w:rsidP="00FC69E0">
      <w:pPr>
        <w:spacing w:line="240" w:lineRule="auto"/>
        <w:rPr>
          <w:rFonts w:ascii="Nirmala UI" w:hAnsi="Nirmala UI" w:cs="Nirmala UI"/>
        </w:rPr>
      </w:pPr>
      <w:proofErr w:type="spellStart"/>
      <w:r w:rsidRPr="001231A9">
        <w:rPr>
          <w:rFonts w:ascii="Nirmala UI" w:hAnsi="Nirmala UI" w:cs="Nirmala UI"/>
        </w:rPr>
        <w:t>ਇਹ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ਸਧਾਰਨ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ਟੈਸਟ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ਨੂੰ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ਕਰਨ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ਨਾਲ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ਤੁਹਾਡੀ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ਜਾਨ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ਬਚ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ਸਕਦੀ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ਹੈ</w:t>
      </w:r>
      <w:proofErr w:type="spellEnd"/>
      <w:r w:rsidRPr="001231A9">
        <w:rPr>
          <w:rFonts w:ascii="Nirmala UI" w:hAnsi="Nirmala UI" w:cs="Nirmala UI"/>
        </w:rPr>
        <w:t xml:space="preserve">। </w:t>
      </w:r>
      <w:proofErr w:type="spellStart"/>
      <w:r w:rsidRPr="001231A9">
        <w:rPr>
          <w:rFonts w:ascii="Nirmala UI" w:hAnsi="Nirmala UI" w:cs="Nirmala UI"/>
        </w:rPr>
        <w:t>ਇਹ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ਤੁਹਾਡੀ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ਸੋਚ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ਨਾਲੋਂ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ਕਿਤੇ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ਵੱਧ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ਸੌਖਾ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ਹੈ</w:t>
      </w:r>
      <w:proofErr w:type="spellEnd"/>
      <w:r w:rsidRPr="001231A9">
        <w:rPr>
          <w:rFonts w:ascii="Nirmala UI" w:hAnsi="Nirmala UI" w:cs="Nirmala UI"/>
        </w:rPr>
        <w:t xml:space="preserve">। </w:t>
      </w:r>
      <w:proofErr w:type="spellStart"/>
      <w:r w:rsidRPr="001231A9">
        <w:rPr>
          <w:rFonts w:ascii="Nirmala UI" w:hAnsi="Nirmala UI" w:cs="Nirmala UI"/>
        </w:rPr>
        <w:t>ਹਰ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ਸਾਲ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ਲਗਭਗ</w:t>
      </w:r>
      <w:proofErr w:type="spellEnd"/>
      <w:r w:rsidRPr="001231A9">
        <w:rPr>
          <w:rFonts w:ascii="Nirmala UI" w:hAnsi="Nirmala UI" w:cs="Nirmala UI"/>
        </w:rPr>
        <w:t xml:space="preserve"> 25 </w:t>
      </w:r>
      <w:proofErr w:type="spellStart"/>
      <w:r w:rsidRPr="001231A9">
        <w:rPr>
          <w:rFonts w:ascii="Nirmala UI" w:hAnsi="Nirmala UI" w:cs="Nirmala UI"/>
        </w:rPr>
        <w:t>ਲੱਖ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ਆਸਟ੍ਰੇਲੀਆਈ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ਇਹ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ਟੈਸਟ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ਕਰਦੇ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ਹਨ</w:t>
      </w:r>
      <w:proofErr w:type="spellEnd"/>
      <w:r w:rsidRPr="001231A9">
        <w:rPr>
          <w:rFonts w:ascii="Nirmala UI" w:hAnsi="Nirmala UI" w:cs="Nirmala UI"/>
        </w:rPr>
        <w:t>।</w:t>
      </w:r>
    </w:p>
    <w:p w14:paraId="6D8F959F" w14:textId="5A3509CC" w:rsidR="00F06CEE" w:rsidRPr="001231A9" w:rsidRDefault="001231A9" w:rsidP="00FC69E0">
      <w:pPr>
        <w:spacing w:line="240" w:lineRule="auto"/>
        <w:rPr>
          <w:rFonts w:ascii="Nirmala UI" w:hAnsi="Nirmala UI" w:cs="Nirmala UI"/>
        </w:rPr>
      </w:pPr>
      <w:proofErr w:type="spellStart"/>
      <w:r w:rsidRPr="001231A9">
        <w:rPr>
          <w:rFonts w:ascii="Nirmala UI" w:hAnsi="Nirmala UI" w:cs="Nirmala UI"/>
        </w:rPr>
        <w:t>ਉਮਰ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ਸਭ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ਤੋਂ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ਵੱਡਾ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ਜ਼ੋਖਮ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ਦਾ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ਕਾਰਕ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ਹੈ</w:t>
      </w:r>
      <w:proofErr w:type="spellEnd"/>
      <w:r w:rsidRPr="001231A9">
        <w:rPr>
          <w:rFonts w:ascii="Nirmala UI" w:hAnsi="Nirmala UI" w:cs="Nirmala UI"/>
        </w:rPr>
        <w:t xml:space="preserve">। </w:t>
      </w:r>
      <w:proofErr w:type="spellStart"/>
      <w:r w:rsidRPr="001231A9">
        <w:rPr>
          <w:rFonts w:ascii="Nirmala UI" w:hAnsi="Nirmala UI" w:cs="Nirmala UI"/>
        </w:rPr>
        <w:t>ਇਸ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ਲਈ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ਫਿੱਟ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ਅਤੇ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ਸਿਹਤਮੰਦ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ਲੋਕਾਂ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ਨੂੰ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ਵੀ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ਇਹ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ਟੈਸਟ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ਜ਼ਰੂਰ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ਕਰਨਾ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ਚਾਹੀਦਾ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ਹੈ</w:t>
      </w:r>
      <w:proofErr w:type="spellEnd"/>
      <w:r w:rsidRPr="001231A9">
        <w:rPr>
          <w:rFonts w:ascii="Nirmala UI" w:hAnsi="Nirmala UI" w:cs="Nirmala UI"/>
        </w:rPr>
        <w:t>।</w:t>
      </w:r>
    </w:p>
    <w:p w14:paraId="08178949" w14:textId="0CD867A6" w:rsidR="006570FB" w:rsidRPr="001231A9" w:rsidRDefault="001231A9" w:rsidP="00FC69E0">
      <w:pPr>
        <w:spacing w:line="240" w:lineRule="auto"/>
        <w:rPr>
          <w:rFonts w:ascii="Nirmala UI" w:hAnsi="Nirmala UI" w:cs="Nirmala UI"/>
        </w:rPr>
      </w:pPr>
      <w:r w:rsidRPr="001231A9">
        <w:rPr>
          <w:rFonts w:ascii="Nirmala UI" w:hAnsi="Nirmala UI" w:cs="Nirmala UI"/>
        </w:rPr>
        <w:t xml:space="preserve">45 </w:t>
      </w:r>
      <w:proofErr w:type="spellStart"/>
      <w:r w:rsidRPr="001231A9">
        <w:rPr>
          <w:rFonts w:ascii="Nirmala UI" w:hAnsi="Nirmala UI" w:cs="Nirmala UI"/>
        </w:rPr>
        <w:t>ਸਾਲ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ਦੀ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ਉਮਰ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ਤੋਂ</w:t>
      </w:r>
      <w:proofErr w:type="spellEnd"/>
      <w:r w:rsidRPr="001231A9">
        <w:rPr>
          <w:rFonts w:ascii="Nirmala UI" w:hAnsi="Nirmala UI" w:cs="Nirmala UI"/>
        </w:rPr>
        <w:t xml:space="preserve">, </w:t>
      </w:r>
      <w:proofErr w:type="spellStart"/>
      <w:r w:rsidRPr="001231A9">
        <w:rPr>
          <w:rFonts w:ascii="Nirmala UI" w:hAnsi="Nirmala UI" w:cs="Nirmala UI"/>
        </w:rPr>
        <w:t>ਤੁਹਾਡਾ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ਅੰਤੜੀ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ਦੇ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ਕੈਂਸਰ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ਦਾ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ਖ਼ਤਰਾ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ਵੱਧ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ਜਾਂਦਾ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ਹੈ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ਅਤੇ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ਕਈ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ਵਾਰ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ਲੱਛਣ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ਨਜ਼ਰ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ਨਹੀਂ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ਆਉਂਦੇ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ਹਨ</w:t>
      </w:r>
      <w:proofErr w:type="spellEnd"/>
      <w:r w:rsidRPr="001231A9">
        <w:rPr>
          <w:rFonts w:ascii="Nirmala UI" w:hAnsi="Nirmala UI" w:cs="Nirmala UI"/>
        </w:rPr>
        <w:t>।</w:t>
      </w:r>
    </w:p>
    <w:p w14:paraId="08142AB9" w14:textId="51397163" w:rsidR="006570FB" w:rsidRPr="001231A9" w:rsidRDefault="001231A9" w:rsidP="00FC69E0">
      <w:pPr>
        <w:spacing w:line="240" w:lineRule="auto"/>
        <w:rPr>
          <w:rFonts w:ascii="Nirmala UI" w:hAnsi="Nirmala UI" w:cs="Nirmala UI"/>
        </w:rPr>
      </w:pPr>
      <w:proofErr w:type="spellStart"/>
      <w:r w:rsidRPr="001231A9">
        <w:rPr>
          <w:rFonts w:ascii="Nirmala UI" w:hAnsi="Nirmala UI" w:cs="Nirmala UI"/>
        </w:rPr>
        <w:t>ਇਹ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ਉਹ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ਥਾਂ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ਹੈ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ਜਿੱਥੇ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ਸਕ੍ਰੀਨਿੰਗ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ਟੈਸਟ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ਦੀ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ਭੂਮਿਕਾ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ਆਉਂਦੀ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ਹੈ</w:t>
      </w:r>
      <w:proofErr w:type="spellEnd"/>
      <w:r w:rsidRPr="001231A9">
        <w:rPr>
          <w:rFonts w:ascii="Nirmala UI" w:hAnsi="Nirmala UI" w:cs="Nirmala UI"/>
        </w:rPr>
        <w:t xml:space="preserve">। </w:t>
      </w:r>
      <w:proofErr w:type="spellStart"/>
      <w:r w:rsidRPr="001231A9">
        <w:rPr>
          <w:rFonts w:ascii="Nirmala UI" w:hAnsi="Nirmala UI" w:cs="Nirmala UI"/>
        </w:rPr>
        <w:t>ਇਹ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ਟੈਸਟ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ਤੁਹਾਡੀ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ਟੱਟੀ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ਵਿੱਚ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ਖ਼ੂਨ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ਦੇ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ਛੋਟੇ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ਕਤਰਿਆਂ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ਦੀ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ਮੌਜ਼ੂਦਗੀ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ਦੀ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ਜਾਂਚ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ਕਰਦਾ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ਹੈ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ਜੋ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ਕਿ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ਇਸ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ਬਿਮਾਰੀ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ਦੀ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ਸ਼ੁਰੂਆਤੀ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ਨਿਸ਼ਾਨੀ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ਹੋ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ਸਕਦੀ</w:t>
      </w:r>
      <w:proofErr w:type="spellEnd"/>
      <w:r w:rsidRPr="001231A9">
        <w:rPr>
          <w:rFonts w:ascii="Nirmala UI" w:hAnsi="Nirmala UI" w:cs="Nirmala UI"/>
        </w:rPr>
        <w:t xml:space="preserve"> </w:t>
      </w:r>
      <w:proofErr w:type="spellStart"/>
      <w:r w:rsidRPr="001231A9">
        <w:rPr>
          <w:rFonts w:ascii="Nirmala UI" w:hAnsi="Nirmala UI" w:cs="Nirmala UI"/>
        </w:rPr>
        <w:t>ਹੈ</w:t>
      </w:r>
      <w:proofErr w:type="spellEnd"/>
      <w:r w:rsidRPr="001231A9">
        <w:rPr>
          <w:rFonts w:ascii="Nirmala UI" w:hAnsi="Nirmala UI" w:cs="Nirmala UI"/>
        </w:rPr>
        <w:t>।</w:t>
      </w:r>
    </w:p>
    <w:p w14:paraId="6C2288D4" w14:textId="46C3C78E" w:rsidR="006570FB" w:rsidRPr="002F4229" w:rsidRDefault="002F4229" w:rsidP="00FC69E0">
      <w:pPr>
        <w:spacing w:line="240" w:lineRule="auto"/>
        <w:rPr>
          <w:rFonts w:ascii="Nirmala UI" w:hAnsi="Nirmala UI" w:cs="Nirmala UI"/>
        </w:rPr>
      </w:pPr>
      <w:proofErr w:type="spellStart"/>
      <w:r w:rsidRPr="002F4229">
        <w:rPr>
          <w:rFonts w:ascii="Nirmala UI" w:hAnsi="Nirmala UI" w:cs="Nirmala UI"/>
        </w:rPr>
        <w:t>ਇਸ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ਲਈ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ਆਪਣੀ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ਟੱਟੀ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ਦੀ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ਤਾਕਤ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ਨੂੰ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ਘੱਟ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ਨਾ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ਸਮਝੋ</w:t>
      </w:r>
      <w:proofErr w:type="spellEnd"/>
      <w:r w:rsidRPr="002F4229">
        <w:rPr>
          <w:rFonts w:ascii="Nirmala UI" w:hAnsi="Nirmala UI" w:cs="Nirmala UI"/>
        </w:rPr>
        <w:t xml:space="preserve">, </w:t>
      </w:r>
      <w:proofErr w:type="spellStart"/>
      <w:r w:rsidRPr="002F4229">
        <w:rPr>
          <w:rFonts w:ascii="Nirmala UI" w:hAnsi="Nirmala UI" w:cs="Nirmala UI"/>
        </w:rPr>
        <w:t>ਇਹ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ਤੁਹਾਡੀ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ਜਾਨ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ਬਚਾ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ਸਕਦੀ</w:t>
      </w:r>
      <w:proofErr w:type="spellEnd"/>
      <w:r w:rsidRPr="002F4229">
        <w:rPr>
          <w:rFonts w:ascii="Nirmala UI" w:hAnsi="Nirmala UI" w:cs="Nirmala UI"/>
        </w:rPr>
        <w:t xml:space="preserve"> </w:t>
      </w:r>
      <w:proofErr w:type="spellStart"/>
      <w:r w:rsidRPr="002F4229">
        <w:rPr>
          <w:rFonts w:ascii="Nirmala UI" w:hAnsi="Nirmala UI" w:cs="Nirmala UI"/>
        </w:rPr>
        <w:t>ਹੈ</w:t>
      </w:r>
      <w:proofErr w:type="spellEnd"/>
      <w:r w:rsidRPr="002F4229">
        <w:rPr>
          <w:rFonts w:ascii="Nirmala UI" w:hAnsi="Nirmala UI" w:cs="Nirmala UI"/>
        </w:rPr>
        <w:t>।</w:t>
      </w:r>
    </w:p>
    <w:p w14:paraId="4EE790B5" w14:textId="77777777" w:rsidR="00F06CEE" w:rsidRDefault="00F06CEE" w:rsidP="00FA5B9F">
      <w:pPr>
        <w:keepNext/>
      </w:pPr>
      <w:r>
        <w:rPr>
          <w:noProof/>
        </w:rPr>
        <w:drawing>
          <wp:inline distT="0" distB="0" distL="0" distR="0" wp14:anchorId="5F940B8D" wp14:editId="16086CD9">
            <wp:extent cx="3162801" cy="2509212"/>
            <wp:effectExtent l="0" t="0" r="0" b="5715"/>
            <wp:docPr id="2" name="Picture 2" descr="A roll of toilet paper with a red and white circ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toilet paper with a red and white circ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801" cy="250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0BD95A2E" w:rsidR="00F06CEE" w:rsidRDefault="00E23A28" w:rsidP="00FA5B9F">
      <w:pPr>
        <w:pStyle w:val="Caption"/>
      </w:pPr>
      <w:r w:rsidRPr="00E23A28">
        <w:rPr>
          <w:rFonts w:cs="Raavi" w:hint="cs"/>
          <w:cs/>
          <w:lang w:bidi="pa-IN"/>
        </w:rPr>
        <w:t>ਚਿੱਤਰ</w:t>
      </w:r>
      <w:r w:rsidRPr="00E23A28">
        <w:rPr>
          <w:rFonts w:cs="Raavi"/>
          <w:cs/>
          <w:lang w:bidi="pa-IN"/>
        </w:rPr>
        <w:t xml:space="preserve"> </w:t>
      </w:r>
      <w:r w:rsidRPr="00E23A28">
        <w:t>1</w:t>
      </w:r>
      <w:r w:rsidR="0012701D">
        <w:t xml:space="preserve"> </w:t>
      </w:r>
      <w:proofErr w:type="spellStart"/>
      <w:r w:rsidR="00E12C65" w:rsidRPr="00E12C65">
        <w:rPr>
          <w:rFonts w:ascii="Nirmala UI" w:hAnsi="Nirmala UI" w:cs="Nirmala UI"/>
        </w:rPr>
        <w:t>ਇਹ</w:t>
      </w:r>
      <w:proofErr w:type="spellEnd"/>
      <w:r w:rsidR="00E12C65" w:rsidRPr="00E12C65">
        <w:rPr>
          <w:rFonts w:ascii="Nirmala UI" w:hAnsi="Nirmala UI" w:cs="Nirmala UI"/>
        </w:rPr>
        <w:t xml:space="preserve"> </w:t>
      </w:r>
      <w:proofErr w:type="spellStart"/>
      <w:r w:rsidR="00E12C65" w:rsidRPr="00E12C65">
        <w:rPr>
          <w:rFonts w:ascii="Nirmala UI" w:hAnsi="Nirmala UI" w:cs="Nirmala UI"/>
        </w:rPr>
        <w:t>ਟੈਸਟ</w:t>
      </w:r>
      <w:proofErr w:type="spellEnd"/>
      <w:r w:rsidR="00E12C65" w:rsidRPr="00E12C65">
        <w:rPr>
          <w:rFonts w:ascii="Nirmala UI" w:hAnsi="Nirmala UI" w:cs="Nirmala UI"/>
        </w:rPr>
        <w:t xml:space="preserve"> </w:t>
      </w:r>
      <w:proofErr w:type="spellStart"/>
      <w:r w:rsidR="00E12C65" w:rsidRPr="00E12C65">
        <w:rPr>
          <w:rFonts w:ascii="Nirmala UI" w:hAnsi="Nirmala UI" w:cs="Nirmala UI"/>
        </w:rPr>
        <w:t>ਕਰੋ</w:t>
      </w:r>
      <w:proofErr w:type="spellEnd"/>
      <w:r w:rsidR="00E12C65" w:rsidRPr="00E12C65">
        <w:rPr>
          <w:rFonts w:ascii="Nirmala UI" w:hAnsi="Nirmala UI" w:cs="Nirmala UI"/>
        </w:rPr>
        <w:t xml:space="preserve">। </w:t>
      </w:r>
      <w:proofErr w:type="spellStart"/>
      <w:r w:rsidR="00E12C65" w:rsidRPr="00E12C65">
        <w:rPr>
          <w:rFonts w:ascii="Nirmala UI" w:hAnsi="Nirmala UI" w:cs="Nirmala UI"/>
        </w:rPr>
        <w:t>ਸੰਭਾਵਨਾਵਾਂ</w:t>
      </w:r>
      <w:proofErr w:type="spellEnd"/>
      <w:r w:rsidR="00E12C65" w:rsidRPr="00E12C65">
        <w:rPr>
          <w:rFonts w:ascii="Nirmala UI" w:hAnsi="Nirmala UI" w:cs="Nirmala UI"/>
        </w:rPr>
        <w:t xml:space="preserve"> </w:t>
      </w:r>
      <w:proofErr w:type="spellStart"/>
      <w:r w:rsidR="00E12C65" w:rsidRPr="00E12C65">
        <w:rPr>
          <w:rFonts w:ascii="Nirmala UI" w:hAnsi="Nirmala UI" w:cs="Nirmala UI"/>
        </w:rPr>
        <w:t>ਤੁਹਾਡੇ</w:t>
      </w:r>
      <w:proofErr w:type="spellEnd"/>
      <w:r w:rsidR="00E12C65" w:rsidRPr="00E12C65">
        <w:rPr>
          <w:rFonts w:ascii="Nirmala UI" w:hAnsi="Nirmala UI" w:cs="Nirmala UI"/>
        </w:rPr>
        <w:t xml:space="preserve"> </w:t>
      </w:r>
      <w:proofErr w:type="spellStart"/>
      <w:r w:rsidR="00E12C65" w:rsidRPr="00E12C65">
        <w:rPr>
          <w:rFonts w:ascii="Nirmala UI" w:hAnsi="Nirmala UI" w:cs="Nirmala UI"/>
        </w:rPr>
        <w:t>ਪੱਖ</w:t>
      </w:r>
      <w:proofErr w:type="spellEnd"/>
      <w:r w:rsidR="00E12C65" w:rsidRPr="00E12C65">
        <w:rPr>
          <w:rFonts w:ascii="Nirmala UI" w:hAnsi="Nirmala UI" w:cs="Nirmala UI"/>
        </w:rPr>
        <w:t xml:space="preserve"> </w:t>
      </w:r>
      <w:proofErr w:type="spellStart"/>
      <w:r w:rsidR="00E12C65" w:rsidRPr="00E12C65">
        <w:rPr>
          <w:rFonts w:ascii="Nirmala UI" w:hAnsi="Nirmala UI" w:cs="Nirmala UI"/>
        </w:rPr>
        <w:t>ਵਿੱਚ</w:t>
      </w:r>
      <w:proofErr w:type="spellEnd"/>
      <w:r w:rsidR="00E12C65" w:rsidRPr="00E12C65">
        <w:rPr>
          <w:rFonts w:ascii="Nirmala UI" w:hAnsi="Nirmala UI" w:cs="Nirmala UI"/>
        </w:rPr>
        <w:t xml:space="preserve"> </w:t>
      </w:r>
      <w:proofErr w:type="spellStart"/>
      <w:r w:rsidR="00E12C65" w:rsidRPr="00E12C65">
        <w:rPr>
          <w:rFonts w:ascii="Nirmala UI" w:hAnsi="Nirmala UI" w:cs="Nirmala UI"/>
        </w:rPr>
        <w:t>ਹਨ</w:t>
      </w:r>
      <w:proofErr w:type="spellEnd"/>
      <w:r w:rsidR="00E12C65" w:rsidRPr="00E12C65">
        <w:rPr>
          <w:rFonts w:ascii="Nirmala UI" w:hAnsi="Nirmala UI" w:cs="Nirmala UI"/>
        </w:rPr>
        <w:t>।</w:t>
      </w:r>
      <w:r w:rsidR="00F06CEE">
        <w:br w:type="page"/>
      </w:r>
    </w:p>
    <w:p w14:paraId="4C1CCAA5" w14:textId="0A14BBBA" w:rsidR="006570FB" w:rsidRPr="00FE28B9" w:rsidRDefault="00FE28B9" w:rsidP="00C05686">
      <w:pPr>
        <w:pStyle w:val="Heading2"/>
        <w:rPr>
          <w:rFonts w:ascii="Nirmala UI" w:hAnsi="Nirmala UI" w:cs="Nirmala UI"/>
        </w:rPr>
      </w:pPr>
      <w:proofErr w:type="spellStart"/>
      <w:r w:rsidRPr="00FE28B9">
        <w:rPr>
          <w:rFonts w:ascii="Nirmala UI" w:hAnsi="Nirmala UI" w:cs="Nirmala UI"/>
        </w:rPr>
        <w:lastRenderedPageBreak/>
        <w:t>ਇਹ</w:t>
      </w:r>
      <w:proofErr w:type="spellEnd"/>
      <w:r w:rsidRPr="00FE28B9">
        <w:rPr>
          <w:rFonts w:ascii="Nirmala UI" w:hAnsi="Nirmala UI" w:cs="Nirmala UI"/>
        </w:rPr>
        <w:t xml:space="preserve"> </w:t>
      </w:r>
      <w:proofErr w:type="spellStart"/>
      <w:r w:rsidRPr="00FE28B9">
        <w:rPr>
          <w:rFonts w:ascii="Nirmala UI" w:hAnsi="Nirmala UI" w:cs="Nirmala UI"/>
        </w:rPr>
        <w:t>ਟੈਸਟ</w:t>
      </w:r>
      <w:proofErr w:type="spellEnd"/>
      <w:r w:rsidRPr="00FE28B9">
        <w:rPr>
          <w:rFonts w:ascii="Nirmala UI" w:hAnsi="Nirmala UI" w:cs="Nirmala UI"/>
        </w:rPr>
        <w:t xml:space="preserve"> </w:t>
      </w:r>
      <w:proofErr w:type="spellStart"/>
      <w:r w:rsidRPr="00FE28B9">
        <w:rPr>
          <w:rFonts w:ascii="Nirmala UI" w:hAnsi="Nirmala UI" w:cs="Nirmala UI"/>
        </w:rPr>
        <w:t>ਕਿਉਂ</w:t>
      </w:r>
      <w:proofErr w:type="spellEnd"/>
      <w:r w:rsidRPr="00FE28B9">
        <w:rPr>
          <w:rFonts w:ascii="Nirmala UI" w:hAnsi="Nirmala UI" w:cs="Nirmala UI"/>
        </w:rPr>
        <w:t xml:space="preserve"> </w:t>
      </w:r>
      <w:proofErr w:type="spellStart"/>
      <w:r w:rsidRPr="00FE28B9">
        <w:rPr>
          <w:rFonts w:ascii="Nirmala UI" w:hAnsi="Nirmala UI" w:cs="Nirmala UI"/>
        </w:rPr>
        <w:t>ਕਰਨਾ</w:t>
      </w:r>
      <w:proofErr w:type="spellEnd"/>
      <w:r w:rsidRPr="00FE28B9">
        <w:rPr>
          <w:rFonts w:ascii="Nirmala UI" w:hAnsi="Nirmala UI" w:cs="Nirmala UI"/>
        </w:rPr>
        <w:t xml:space="preserve"> </w:t>
      </w:r>
      <w:proofErr w:type="spellStart"/>
      <w:r w:rsidRPr="00FE28B9">
        <w:rPr>
          <w:rFonts w:ascii="Nirmala UI" w:hAnsi="Nirmala UI" w:cs="Nirmala UI"/>
        </w:rPr>
        <w:t>ਹੈ</w:t>
      </w:r>
      <w:proofErr w:type="spellEnd"/>
    </w:p>
    <w:p w14:paraId="06E911CD" w14:textId="5E0091FD" w:rsidR="006570FB" w:rsidRPr="00707F12" w:rsidRDefault="00F67322" w:rsidP="006570FB">
      <w:pPr>
        <w:tabs>
          <w:tab w:val="left" w:pos="6023"/>
        </w:tabs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/>
          <w:sz w:val="20"/>
          <w:szCs w:val="20"/>
        </w:rPr>
        <w:t>ਆਸਟ੍ਰੇਲੀਆ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ਅੰਤੜੀਆਂ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ਕੈਂਸਰ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ਹੋਣ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ਦਰਾਂ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ਸੰਸਾਰ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ਵਿੱਚੋਂ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ਸਭ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ਤੋਂ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ਵੱਧ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ਵਿੱਚੋਂ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ਇੱਕ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ਚੰਗੀ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ਖ਼ਬਰ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ਇਹ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ਕਿ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ਜੇਕਰ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ਜਲਦੀ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ਪਤਾ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ਲੱਗ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ਜਾਂਦਾ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90%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ਤੋਂ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ਵੱਧ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ਅੰਤੜੀਆਂ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ਕੈਂਸਰਾਂ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ਸਫ਼ਲ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ਇਲਾਜ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ਕੀਤਾ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ਸਕਦਾ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ਇਹ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ਸਧਾਰਨ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ਟੈਸਟ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ਮੁਫ਼ਤ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ਕਰਨਾ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ਆਸਾਨ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ਤੁਹਾਡੀ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ਜਾਨ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ਬਚਾਅ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ਸਕਦਾ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ਟੱਟੀ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ਛੋਟੇ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ਨਮੂਨੇ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ਲਓ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ਉਹਨਾਂ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ਡਾਕ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ਰਾਹੀਂ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ਭੇਜੋ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ਤੁਹਾਡਾ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ਕੰਮ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ਸਮਾਪਤ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ਜਾਂਦਾ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>।</w:t>
      </w:r>
    </w:p>
    <w:p w14:paraId="627052D1" w14:textId="2A93D00E" w:rsidR="006570FB" w:rsidRPr="00D94B53" w:rsidRDefault="00D94B53" w:rsidP="00C05686">
      <w:pPr>
        <w:pStyle w:val="Heading2"/>
        <w:rPr>
          <w:rFonts w:ascii="Nirmala UI" w:hAnsi="Nirmala UI" w:cs="Nirmala UI"/>
        </w:rPr>
      </w:pPr>
      <w:proofErr w:type="spellStart"/>
      <w:r w:rsidRPr="00D94B53">
        <w:rPr>
          <w:rFonts w:ascii="Nirmala UI" w:hAnsi="Nirmala UI" w:cs="Nirmala UI"/>
        </w:rPr>
        <w:t>ਇਹ</w:t>
      </w:r>
      <w:proofErr w:type="spellEnd"/>
      <w:r w:rsidRPr="00D94B53">
        <w:rPr>
          <w:rFonts w:ascii="Nirmala UI" w:hAnsi="Nirmala UI" w:cs="Nirmala UI"/>
        </w:rPr>
        <w:t xml:space="preserve"> </w:t>
      </w:r>
      <w:proofErr w:type="spellStart"/>
      <w:r w:rsidRPr="00D94B53">
        <w:rPr>
          <w:rFonts w:ascii="Nirmala UI" w:hAnsi="Nirmala UI" w:cs="Nirmala UI"/>
        </w:rPr>
        <w:t>ਟੈਸਟ</w:t>
      </w:r>
      <w:proofErr w:type="spellEnd"/>
      <w:r w:rsidRPr="00D94B53">
        <w:rPr>
          <w:rFonts w:ascii="Nirmala UI" w:hAnsi="Nirmala UI" w:cs="Nirmala UI"/>
        </w:rPr>
        <w:t xml:space="preserve"> </w:t>
      </w:r>
      <w:proofErr w:type="spellStart"/>
      <w:r w:rsidRPr="00D94B53">
        <w:rPr>
          <w:rFonts w:ascii="Nirmala UI" w:hAnsi="Nirmala UI" w:cs="Nirmala UI"/>
        </w:rPr>
        <w:t>ਕਿਸ</w:t>
      </w:r>
      <w:proofErr w:type="spellEnd"/>
      <w:r w:rsidRPr="00D94B53">
        <w:rPr>
          <w:rFonts w:ascii="Nirmala UI" w:hAnsi="Nirmala UI" w:cs="Nirmala UI"/>
        </w:rPr>
        <w:t xml:space="preserve"> </w:t>
      </w:r>
      <w:proofErr w:type="spellStart"/>
      <w:r w:rsidRPr="00D94B53">
        <w:rPr>
          <w:rFonts w:ascii="Nirmala UI" w:hAnsi="Nirmala UI" w:cs="Nirmala UI"/>
        </w:rPr>
        <w:t>ਨੂੰ</w:t>
      </w:r>
      <w:proofErr w:type="spellEnd"/>
      <w:r w:rsidRPr="00D94B53">
        <w:rPr>
          <w:rFonts w:ascii="Nirmala UI" w:hAnsi="Nirmala UI" w:cs="Nirmala UI"/>
        </w:rPr>
        <w:t xml:space="preserve"> </w:t>
      </w:r>
      <w:proofErr w:type="spellStart"/>
      <w:r w:rsidRPr="00D94B53">
        <w:rPr>
          <w:rFonts w:ascii="Nirmala UI" w:hAnsi="Nirmala UI" w:cs="Nirmala UI"/>
        </w:rPr>
        <w:t>ਕਰਨਾ</w:t>
      </w:r>
      <w:proofErr w:type="spellEnd"/>
      <w:r w:rsidRPr="00D94B53">
        <w:rPr>
          <w:rFonts w:ascii="Nirmala UI" w:hAnsi="Nirmala UI" w:cs="Nirmala UI"/>
        </w:rPr>
        <w:t xml:space="preserve"> </w:t>
      </w:r>
      <w:proofErr w:type="spellStart"/>
      <w:r w:rsidRPr="00D94B53">
        <w:rPr>
          <w:rFonts w:ascii="Nirmala UI" w:hAnsi="Nirmala UI" w:cs="Nirmala UI"/>
        </w:rPr>
        <w:t>ਚਾਹੀਦਾ</w:t>
      </w:r>
      <w:proofErr w:type="spellEnd"/>
      <w:r w:rsidRPr="00D94B53">
        <w:rPr>
          <w:rFonts w:ascii="Nirmala UI" w:hAnsi="Nirmala UI" w:cs="Nirmala UI"/>
        </w:rPr>
        <w:t xml:space="preserve"> </w:t>
      </w:r>
      <w:proofErr w:type="spellStart"/>
      <w:r w:rsidRPr="00D94B53">
        <w:rPr>
          <w:rFonts w:ascii="Nirmala UI" w:hAnsi="Nirmala UI" w:cs="Nirmala UI"/>
        </w:rPr>
        <w:t>ਹੈ</w:t>
      </w:r>
      <w:proofErr w:type="spellEnd"/>
    </w:p>
    <w:p w14:paraId="52A0545C" w14:textId="402A11F8" w:rsidR="006570FB" w:rsidRPr="00707F12" w:rsidRDefault="00D94B53" w:rsidP="00707F12">
      <w:pPr>
        <w:tabs>
          <w:tab w:val="left" w:pos="6023"/>
        </w:tabs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/>
          <w:sz w:val="20"/>
          <w:szCs w:val="20"/>
        </w:rPr>
        <w:t>ਕਲੀਨਿਕਲ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ਸਲਾਹ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ਬਿਨਾਂ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ਲੱਛਣਾਂ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ਵਾਲੇ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45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ਤੋਂ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74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ਸਾਲ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ਉਮਰ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ਲੋਕਾਂ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ਸਾਲ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ਬਾਅਦ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ਇਹ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ਟੈਸਟ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ਕਰਵਾਉਣ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ਸਿਫ਼ਾਰਸ਼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ਕਰਦੀ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ਇਹ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ਅੰਤੜੀਆਂ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ਆਈਆਂ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ਤਬਦੀਲੀਆਂ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ਛੇਤੀ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ਪਤਾ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ਲਗਾਉਣ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ਮੱਦਦ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ਕਰਦਾ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ਜਦੋਂ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ਉਹਨਾਂ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ਇਲਾਜ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ਕਰਨਾ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ਆਸਾਨ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ਹੁੰਦਾ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>।</w:t>
      </w:r>
    </w:p>
    <w:p w14:paraId="6BD13D23" w14:textId="0586A46B" w:rsidR="006570FB" w:rsidRPr="00D94B53" w:rsidRDefault="00D94B53" w:rsidP="00C05686">
      <w:pPr>
        <w:pStyle w:val="Heading2"/>
        <w:rPr>
          <w:rFonts w:ascii="Nirmala UI" w:hAnsi="Nirmala UI" w:cs="Nirmala UI"/>
        </w:rPr>
      </w:pPr>
      <w:proofErr w:type="spellStart"/>
      <w:r w:rsidRPr="00D94B53">
        <w:rPr>
          <w:rFonts w:ascii="Nirmala UI" w:hAnsi="Nirmala UI" w:cs="Nirmala UI"/>
        </w:rPr>
        <w:t>ਇਹ</w:t>
      </w:r>
      <w:proofErr w:type="spellEnd"/>
      <w:r w:rsidRPr="00D94B53">
        <w:rPr>
          <w:rFonts w:ascii="Nirmala UI" w:hAnsi="Nirmala UI" w:cs="Nirmala UI"/>
        </w:rPr>
        <w:t xml:space="preserve"> </w:t>
      </w:r>
      <w:proofErr w:type="spellStart"/>
      <w:r w:rsidRPr="00D94B53">
        <w:rPr>
          <w:rFonts w:ascii="Nirmala UI" w:hAnsi="Nirmala UI" w:cs="Nirmala UI"/>
        </w:rPr>
        <w:t>ਟੈਸਟ</w:t>
      </w:r>
      <w:proofErr w:type="spellEnd"/>
      <w:r w:rsidRPr="00D94B53">
        <w:rPr>
          <w:rFonts w:ascii="Nirmala UI" w:hAnsi="Nirmala UI" w:cs="Nirmala UI"/>
        </w:rPr>
        <w:t xml:space="preserve"> </w:t>
      </w:r>
      <w:proofErr w:type="spellStart"/>
      <w:r w:rsidRPr="00D94B53">
        <w:rPr>
          <w:rFonts w:ascii="Nirmala UI" w:hAnsi="Nirmala UI" w:cs="Nirmala UI"/>
        </w:rPr>
        <w:t>ਕੀ</w:t>
      </w:r>
      <w:proofErr w:type="spellEnd"/>
      <w:r w:rsidRPr="00D94B53">
        <w:rPr>
          <w:rFonts w:ascii="Nirmala UI" w:hAnsi="Nirmala UI" w:cs="Nirmala UI"/>
        </w:rPr>
        <w:t xml:space="preserve"> </w:t>
      </w:r>
      <w:proofErr w:type="spellStart"/>
      <w:r w:rsidRPr="00D94B53">
        <w:rPr>
          <w:rFonts w:ascii="Nirmala UI" w:hAnsi="Nirmala UI" w:cs="Nirmala UI"/>
        </w:rPr>
        <w:t>ਲੱਭਦਾ</w:t>
      </w:r>
      <w:proofErr w:type="spellEnd"/>
      <w:r w:rsidRPr="00D94B53">
        <w:rPr>
          <w:rFonts w:ascii="Nirmala UI" w:hAnsi="Nirmala UI" w:cs="Nirmala UI"/>
        </w:rPr>
        <w:t xml:space="preserve"> </w:t>
      </w:r>
      <w:proofErr w:type="spellStart"/>
      <w:r w:rsidRPr="00D94B53">
        <w:rPr>
          <w:rFonts w:ascii="Nirmala UI" w:hAnsi="Nirmala UI" w:cs="Nirmala UI"/>
        </w:rPr>
        <w:t>ਹੈ</w:t>
      </w:r>
      <w:proofErr w:type="spellEnd"/>
    </w:p>
    <w:p w14:paraId="5DE229A0" w14:textId="1841DA9D" w:rsidR="006570FB" w:rsidRPr="00707F12" w:rsidRDefault="00D94B53" w:rsidP="00707F12">
      <w:pPr>
        <w:tabs>
          <w:tab w:val="left" w:pos="6023"/>
        </w:tabs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/>
          <w:sz w:val="20"/>
          <w:szCs w:val="20"/>
        </w:rPr>
        <w:t>ਇਹ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ਟੈਸਟ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ਤੁਹਾਡੀ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ਟੱਟੀ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ਖ਼ੂਨ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ਹੋਣ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ਛੋਟੀਆਂ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ਨਿਸ਼ਾਨੀਆਂ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ਜਾਂਚ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ਕਰਦਾ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ਵਾਰ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ਅਦਿੱਖ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ਸਕਦੀਆਂ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ਅੰਤੜੀ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ਕੈਂਸਰ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ਪੌਲੀਪਸ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ਛੋਟੀਆਂ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ਗੰਢਾਂ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ਤੋਂ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ਖ਼ੂਨ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ਲੀਕ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ਸਕਦਾ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ਅੰਤੜੀਆਂ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ਅੰਦਰ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ਵਧਦੇ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ਸਾਰੇ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ਪੌਲੀਪਸ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ਕੈਂਸਰ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ਨਹੀਂ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ਬਦਲਦੇ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ਪੌਲੀਪਸ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ਹਟਾਉਣਾ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ਅੰਤੜੀਆਂ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ਕੈਂਸਰ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ਤੁਹਾਡੇ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ਜ਼ੋਖਮ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ਘਟਾਉਂਦਾ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>।</w:t>
      </w:r>
    </w:p>
    <w:p w14:paraId="4863D643" w14:textId="59C1F5C3" w:rsidR="006570FB" w:rsidRPr="00AB1478" w:rsidRDefault="00AB1478" w:rsidP="00C05686">
      <w:pPr>
        <w:pStyle w:val="Heading2"/>
        <w:rPr>
          <w:rFonts w:ascii="Nirmala UI" w:hAnsi="Nirmala UI" w:cs="Nirmala UI"/>
        </w:rPr>
      </w:pPr>
      <w:proofErr w:type="spellStart"/>
      <w:r w:rsidRPr="00AB1478">
        <w:rPr>
          <w:rFonts w:ascii="Nirmala UI" w:hAnsi="Nirmala UI" w:cs="Nirmala UI"/>
        </w:rPr>
        <w:t>ਲੱਛਣ</w:t>
      </w:r>
      <w:proofErr w:type="spellEnd"/>
    </w:p>
    <w:p w14:paraId="77DC34E2" w14:textId="56ED802F" w:rsidR="00FA5B9F" w:rsidRPr="00707F12" w:rsidRDefault="00AB1478" w:rsidP="006570FB">
      <w:pPr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/>
          <w:sz w:val="20"/>
          <w:szCs w:val="20"/>
        </w:rPr>
        <w:t>ਅੰਤੜੀਆਂ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ਕੈਂਸਰ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ਬਿਨਾਂ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ਕਿਸੇ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ਲੱਛਣ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ਵਿਕਸਤ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ਸਕਦਾ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ਇਸ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ਸਾਲਾਂ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ਤੁਹਾਡਾ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ਇਹ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ਮੁਫ਼ਤ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ਟੈਸਟ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ਕਰਵਾਉਣਾ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ਅਹਿਮ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>।</w:t>
      </w:r>
    </w:p>
    <w:p w14:paraId="39C44FB5" w14:textId="6C860841" w:rsidR="006570FB" w:rsidRPr="00707F12" w:rsidRDefault="00C03224" w:rsidP="006570FB">
      <w:pPr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/>
          <w:sz w:val="20"/>
          <w:szCs w:val="20"/>
        </w:rPr>
        <w:t>ਇਸਦੇ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ਲੱਛਣਾਂ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ਸ਼ਾਮਲ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ਸਕਦੇ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>:</w:t>
      </w:r>
    </w:p>
    <w:p w14:paraId="4CA17126" w14:textId="34946625" w:rsidR="00FA5B9F" w:rsidRPr="00707F12" w:rsidRDefault="00AA6504" w:rsidP="00FA5B9F">
      <w:pPr>
        <w:pStyle w:val="ListParagraph"/>
        <w:numPr>
          <w:ilvl w:val="0"/>
          <w:numId w:val="27"/>
        </w:numPr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/>
          <w:sz w:val="20"/>
          <w:szCs w:val="20"/>
        </w:rPr>
        <w:t>ਤੁਹਾਡੀ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ਟੱਟੀ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ਟਾਇਲਟ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ਬਾਊਲ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ਖ਼ੂਨ</w:t>
      </w:r>
      <w:proofErr w:type="spellEnd"/>
    </w:p>
    <w:p w14:paraId="687EA647" w14:textId="29651FBB" w:rsidR="00FA5B9F" w:rsidRPr="00707F12" w:rsidRDefault="00AA6504" w:rsidP="00FA5B9F">
      <w:pPr>
        <w:pStyle w:val="ListParagraph"/>
        <w:numPr>
          <w:ilvl w:val="0"/>
          <w:numId w:val="27"/>
        </w:numPr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/>
          <w:sz w:val="20"/>
          <w:szCs w:val="20"/>
        </w:rPr>
        <w:t>ਤੁਹਾਡੇ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ਟਾਇਲਟ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ਜਾਣ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ਆਦਤਾਂ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ਤਬਦੀਲੀਆਂ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ਜਿਵੇਂ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ਕਿ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ਪਤਲੀਆਂ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ਟੱਟੀਆਂ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ਬਹੁਤ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ਜ਼ਿਆਦਾ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ਕਬਜ਼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>/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ਆਮ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ਨਾਲੋਂ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ਜ਼ਿਆਦਾ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ਵਾਰ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ਟੱਟੀ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ਕਰਨ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ਲੋੜ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ਪੈਣਾ</w:t>
      </w:r>
      <w:proofErr w:type="spellEnd"/>
    </w:p>
    <w:p w14:paraId="5DBDEC13" w14:textId="302E253F" w:rsidR="00FA5B9F" w:rsidRPr="00707F12" w:rsidRDefault="00AA6504" w:rsidP="00FA5B9F">
      <w:pPr>
        <w:pStyle w:val="ListParagraph"/>
        <w:numPr>
          <w:ilvl w:val="0"/>
          <w:numId w:val="27"/>
        </w:numPr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/>
          <w:sz w:val="20"/>
          <w:szCs w:val="20"/>
        </w:rPr>
        <w:t>ਪੇਟ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ਦਰਦ</w:t>
      </w:r>
      <w:proofErr w:type="spellEnd"/>
    </w:p>
    <w:p w14:paraId="5A167F86" w14:textId="47355B6F" w:rsidR="00FA5B9F" w:rsidRPr="00707F12" w:rsidRDefault="00AA6504" w:rsidP="00FA5B9F">
      <w:pPr>
        <w:pStyle w:val="ListParagraph"/>
        <w:numPr>
          <w:ilvl w:val="0"/>
          <w:numId w:val="27"/>
        </w:numPr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/>
          <w:sz w:val="20"/>
          <w:szCs w:val="20"/>
        </w:rPr>
        <w:t>ਬਿਨਾਂ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ਕਿਸੇ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ਕਾਰਨ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ਥਕਾਵਟ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ਮਹਿਸੂਸ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ਕਰਨਾ</w:t>
      </w:r>
      <w:proofErr w:type="spellEnd"/>
    </w:p>
    <w:p w14:paraId="2C2723BA" w14:textId="5DCE3C9E" w:rsidR="00FA5B9F" w:rsidRPr="00707F12" w:rsidRDefault="00AA6504" w:rsidP="00FA5B9F">
      <w:pPr>
        <w:pStyle w:val="ListParagraph"/>
        <w:numPr>
          <w:ilvl w:val="0"/>
          <w:numId w:val="27"/>
        </w:numPr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/>
          <w:sz w:val="20"/>
          <w:szCs w:val="20"/>
        </w:rPr>
        <w:t>ਬੇਵਜ੍ਹਾ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ਭਾਰ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ਘੱਟਣਾ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>।</w:t>
      </w:r>
    </w:p>
    <w:p w14:paraId="2B1E2CFC" w14:textId="4AAD0D92" w:rsidR="006570FB" w:rsidRPr="00707F12" w:rsidRDefault="00372846" w:rsidP="006570FB">
      <w:pPr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/>
          <w:sz w:val="20"/>
          <w:szCs w:val="20"/>
        </w:rPr>
        <w:t>ਜੇਕਰ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ਤੁਹਾਡੇ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ਇਹਨਾਂ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ਵਿੱਚੋਂ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ਕੋਈ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ਵੀ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ਲੱਛਣ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ਮੌਜ਼ੂਦ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ਇਸਦਾ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ਮਤਲਬ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ਇਹ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ਨਹੀਂ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ਕਿ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ਤੁਹਾਨੂੰ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ਅੰਤੜੀਆਂ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ਕੈਂਸਰ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ਪਰ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ਇਹ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ਜ਼ਰੂਰੀ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ਕਿ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ਤੁਸੀਂ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ਜਿੰਨੀ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ਜਲਦੀ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ਸਕੇ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ਆਪਣੇ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ਡਾਕਟਰ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ਨਾਲ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ਗੱਲ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ਕਰੋ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>।</w:t>
      </w:r>
    </w:p>
    <w:p w14:paraId="68673794" w14:textId="321ACDDF" w:rsidR="006570FB" w:rsidRPr="00707F12" w:rsidRDefault="00372846" w:rsidP="006570FB">
      <w:pPr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/>
          <w:sz w:val="20"/>
          <w:szCs w:val="20"/>
        </w:rPr>
        <w:t>ਅੰਤੜੀਆਂ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ਕੈਂਸਰ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45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ਸਾਲ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ਤੋਂ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ਘੱਟ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ਉਮਰ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ਲੋਕਾਂ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ਪ੍ਰਭਾਵਿਤ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ਸਕਦਾ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ਯਕੀਨੀ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ਬਣਾਓ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ਕਿ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ਤੁਹਾਡੇ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ਪਰਿਵਾਰ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ਦੋਸਤ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ਇਹਨਾਂ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ਲੱਛਣਾਂ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ਬਾਰੇ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ਜਾਣਦੇ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ਜੇਕਰ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ਉਹ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ਚਿੰਤਤ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ਉਹਨਾਂ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ਆਪਣੇ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ਡਾਕਟਰ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ਨਾਲ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ਗੱਲ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ਕਰਨ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ਉਤਸ਼ਾਹਿਤ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ਕਰੋ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>।</w:t>
      </w:r>
    </w:p>
    <w:p w14:paraId="64ED33C3" w14:textId="67DC77F9" w:rsidR="006570FB" w:rsidRPr="00276672" w:rsidRDefault="00276672" w:rsidP="00C05686">
      <w:pPr>
        <w:pStyle w:val="Heading2"/>
        <w:rPr>
          <w:rFonts w:ascii="Nirmala UI" w:hAnsi="Nirmala UI" w:cs="Nirmala UI"/>
        </w:rPr>
      </w:pPr>
      <w:proofErr w:type="spellStart"/>
      <w:r w:rsidRPr="00276672">
        <w:rPr>
          <w:rFonts w:ascii="Nirmala UI" w:hAnsi="Nirmala UI" w:cs="Nirmala UI"/>
        </w:rPr>
        <w:t>ਵਧੇਰੇ</w:t>
      </w:r>
      <w:proofErr w:type="spellEnd"/>
      <w:r w:rsidRPr="00276672">
        <w:rPr>
          <w:rFonts w:ascii="Nirmala UI" w:hAnsi="Nirmala UI" w:cs="Nirmala UI"/>
        </w:rPr>
        <w:t xml:space="preserve"> </w:t>
      </w:r>
      <w:proofErr w:type="spellStart"/>
      <w:r w:rsidRPr="00276672">
        <w:rPr>
          <w:rFonts w:ascii="Nirmala UI" w:hAnsi="Nirmala UI" w:cs="Nirmala UI"/>
        </w:rPr>
        <w:t>ਜਾਣਕਾਰੀ</w:t>
      </w:r>
      <w:proofErr w:type="spellEnd"/>
    </w:p>
    <w:p w14:paraId="6BD464BF" w14:textId="4077E1F8" w:rsidR="00FA5B9F" w:rsidRPr="00707F12" w:rsidRDefault="004B69D3" w:rsidP="00FA5B9F">
      <w:pPr>
        <w:rPr>
          <w:rFonts w:ascii="Nirmala UI" w:hAnsi="Nirmala UI" w:cs="Nirmala UI"/>
          <w:sz w:val="20"/>
          <w:szCs w:val="20"/>
        </w:rPr>
      </w:pPr>
      <w:r w:rsidRPr="00707F12">
        <w:rPr>
          <w:rFonts w:ascii="Nirmala UI" w:hAnsi="Nirmala UI" w:cs="Nirmala UI"/>
          <w:sz w:val="20"/>
          <w:szCs w:val="20"/>
        </w:rPr>
        <w:t xml:space="preserve">45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ਤੋਂ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49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ਸਾਲ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ਦੀ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ਉਮਰ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ਲੋਕ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hyperlink r:id="rId10" w:history="1">
        <w:r w:rsidRPr="00707F12">
          <w:rPr>
            <w:rStyle w:val="Hyperlink"/>
            <w:rFonts w:ascii="Nirmala UI" w:hAnsi="Nirmala UI" w:cs="Nirmala UI"/>
            <w:sz w:val="20"/>
            <w:szCs w:val="20"/>
          </w:rPr>
          <w:t>www.ncsr.gov.au/boweltest</w:t>
        </w:r>
      </w:hyperlink>
      <w:r w:rsidRPr="00707F12">
        <w:rPr>
          <w:rFonts w:ascii="Nirmala UI" w:hAnsi="Nirmala UI" w:cs="Nirmala UI"/>
          <w:sz w:val="20"/>
          <w:szCs w:val="20"/>
        </w:rPr>
        <w:t xml:space="preserve"> '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ਤੇ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ਆਪਣੀ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ਪਹਿਲੀ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ਬੋਅਲ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ਸਕ੍ਰੀਨਿੰਗ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ਕਿੱਟ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ਲਈ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ਬੇਨਤੀ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ਕਰ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ਸਕਦੇ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ਹਨ</w:t>
      </w:r>
      <w:proofErr w:type="spellEnd"/>
      <w:r w:rsidRPr="00707F12">
        <w:rPr>
          <w:rFonts w:ascii="Nirmala UI" w:hAnsi="Nirmala UI" w:cs="Nirmala UI" w:hint="cs"/>
          <w:sz w:val="20"/>
          <w:szCs w:val="20"/>
        </w:rPr>
        <w:t>।</w:t>
      </w:r>
    </w:p>
    <w:p w14:paraId="4E29D398" w14:textId="30DF8A45" w:rsidR="00FA5B9F" w:rsidRPr="00707F12" w:rsidRDefault="004B69D3" w:rsidP="00FA5B9F">
      <w:pPr>
        <w:rPr>
          <w:rFonts w:ascii="Nirmala UI" w:hAnsi="Nirmala UI" w:cs="Nirmala UI"/>
          <w:sz w:val="20"/>
          <w:szCs w:val="20"/>
        </w:rPr>
      </w:pPr>
      <w:r w:rsidRPr="00707F12">
        <w:rPr>
          <w:rFonts w:ascii="Nirmala UI" w:hAnsi="Nirmala UI" w:cs="Nirmala UI"/>
          <w:sz w:val="20"/>
          <w:szCs w:val="20"/>
        </w:rPr>
        <w:t xml:space="preserve">50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ਤੋਂ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74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ਸਾਲ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ਦੀ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ਉਮਰ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ਲੋਕਾਂ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ਨੂੰ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ਹਰ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2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ਸਾਲਾਂ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ਬਾਅਦ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ਡਾਕ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ਰਾਹੀਂ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ਬੋਅਲ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ਸਕ੍ਰੀਨਿੰਗ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ਕਿੱਟ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ਮਿਲਦੀ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ਹੈ</w:t>
      </w:r>
      <w:proofErr w:type="spellEnd"/>
      <w:r w:rsidRPr="00707F12">
        <w:rPr>
          <w:rFonts w:ascii="Nirmala UI" w:hAnsi="Nirmala UI" w:cs="Nirmala UI" w:hint="cs"/>
          <w:sz w:val="20"/>
          <w:szCs w:val="20"/>
        </w:rPr>
        <w:t>।</w:t>
      </w:r>
    </w:p>
    <w:p w14:paraId="35A750C0" w14:textId="242FA713" w:rsidR="00FA5B9F" w:rsidRPr="00707F12" w:rsidRDefault="00BE2278" w:rsidP="00FA5B9F">
      <w:pPr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 w:hint="cs"/>
          <w:sz w:val="20"/>
          <w:szCs w:val="20"/>
        </w:rPr>
        <w:t>ਤੁਸੀਂ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ਆਪਣੇ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ਡਾਕਟਰ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ਨੂੰ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ਕਿੱਟ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ਲੈਣ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ਬਾਰੇ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ਵੀ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ਪੁੱਛ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ਸਕਦੇ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ਹੋ</w:t>
      </w:r>
      <w:proofErr w:type="spellEnd"/>
      <w:r w:rsidRPr="00707F12">
        <w:rPr>
          <w:rFonts w:ascii="Nirmala UI" w:hAnsi="Nirmala UI" w:cs="Nirmala UI" w:hint="cs"/>
          <w:sz w:val="20"/>
          <w:szCs w:val="20"/>
        </w:rPr>
        <w:t>।</w:t>
      </w:r>
    </w:p>
    <w:p w14:paraId="1394E638" w14:textId="060D08AB" w:rsidR="006570FB" w:rsidRPr="00707F12" w:rsidRDefault="00276672" w:rsidP="006570FB">
      <w:pPr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/>
          <w:sz w:val="20"/>
          <w:szCs w:val="20"/>
        </w:rPr>
        <w:t>ਇਸ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ਪ੍ਰੋਗਰਾਮ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ਬਾਰੇ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ਹੋਰ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ਜਾਣਕਾਰੀ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ਲਈ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hyperlink r:id="rId11" w:history="1">
        <w:r w:rsidRPr="00707F12">
          <w:rPr>
            <w:rStyle w:val="Hyperlink"/>
            <w:rFonts w:ascii="Nirmala UI" w:hAnsi="Nirmala UI" w:cs="Nirmala UI"/>
            <w:sz w:val="20"/>
            <w:szCs w:val="20"/>
          </w:rPr>
          <w:t>www.health.gov.au/nbcsp</w:t>
        </w:r>
      </w:hyperlink>
      <w:r w:rsidRPr="00707F12">
        <w:rPr>
          <w:rFonts w:ascii="Nirmala UI" w:hAnsi="Nirmala UI" w:cs="Nirmala UI"/>
          <w:sz w:val="20"/>
          <w:szCs w:val="20"/>
        </w:rPr>
        <w:t xml:space="preserve"> '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ਤੇ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/>
          <w:sz w:val="20"/>
          <w:szCs w:val="20"/>
        </w:rPr>
        <w:t>ਜਾਓ</w:t>
      </w:r>
      <w:proofErr w:type="spellEnd"/>
      <w:r w:rsidRPr="00707F12">
        <w:rPr>
          <w:rFonts w:ascii="Nirmala UI" w:hAnsi="Nirmala UI" w:cs="Nirmala UI"/>
          <w:sz w:val="20"/>
          <w:szCs w:val="20"/>
        </w:rPr>
        <w:t>।</w:t>
      </w:r>
      <w:r w:rsidR="00D63ED4" w:rsidRPr="00707F12">
        <w:rPr>
          <w:rFonts w:ascii="Nirmala UI" w:hAnsi="Nirmala UI" w:cs="Nirmala UI"/>
          <w:sz w:val="20"/>
          <w:szCs w:val="20"/>
        </w:rPr>
        <w:t xml:space="preserve"> </w:t>
      </w:r>
      <w:r w:rsidR="00E23A28" w:rsidRPr="00E23A28">
        <w:rPr>
          <w:rFonts w:ascii="Nirmala UI" w:hAnsi="Nirmala UI" w:cs="Nirmala UI" w:hint="cs"/>
          <w:sz w:val="20"/>
          <w:szCs w:val="20"/>
          <w:cs/>
          <w:lang w:bidi="pa-IN"/>
        </w:rPr>
        <w:t>ਜਾਂ</w:t>
      </w:r>
      <w:r w:rsidR="00E23A28" w:rsidRPr="00E23A28">
        <w:rPr>
          <w:rFonts w:ascii="Nirmala UI" w:hAnsi="Nirmala UI" w:cs="Nirmala UI"/>
          <w:sz w:val="20"/>
          <w:szCs w:val="20"/>
          <w:cs/>
          <w:lang w:bidi="pa-IN"/>
        </w:rPr>
        <w:t xml:space="preserve"> </w:t>
      </w:r>
      <w:r w:rsidR="00E23A28" w:rsidRPr="00E23A28">
        <w:rPr>
          <w:rFonts w:ascii="Nirmala UI" w:hAnsi="Nirmala UI" w:cs="Nirmala UI"/>
          <w:sz w:val="20"/>
          <w:szCs w:val="20"/>
        </w:rPr>
        <w:t>1800 627 701 '</w:t>
      </w:r>
      <w:r w:rsidR="00E23A28" w:rsidRPr="00E23A28">
        <w:rPr>
          <w:rFonts w:ascii="Nirmala UI" w:hAnsi="Nirmala UI" w:cs="Nirmala UI" w:hint="cs"/>
          <w:sz w:val="20"/>
          <w:szCs w:val="20"/>
          <w:cs/>
          <w:lang w:bidi="pa-IN"/>
        </w:rPr>
        <w:t>ਤੇ</w:t>
      </w:r>
      <w:r w:rsidR="00E23A28" w:rsidRPr="00E23A28">
        <w:rPr>
          <w:rFonts w:ascii="Nirmala UI" w:hAnsi="Nirmala UI" w:cs="Nirmala UI"/>
          <w:sz w:val="20"/>
          <w:szCs w:val="20"/>
          <w:cs/>
          <w:lang w:bidi="pa-IN"/>
        </w:rPr>
        <w:t xml:space="preserve"> </w:t>
      </w:r>
      <w:r w:rsidR="00E23A28" w:rsidRPr="00E23A28">
        <w:rPr>
          <w:rFonts w:ascii="Nirmala UI" w:hAnsi="Nirmala UI" w:cs="Nirmala UI" w:hint="cs"/>
          <w:sz w:val="20"/>
          <w:szCs w:val="20"/>
          <w:cs/>
          <w:lang w:bidi="pa-IN"/>
        </w:rPr>
        <w:t>ਫ਼ੋਨ</w:t>
      </w:r>
      <w:r w:rsidR="00E23A28" w:rsidRPr="00E23A28">
        <w:rPr>
          <w:rFonts w:ascii="Nirmala UI" w:hAnsi="Nirmala UI" w:cs="Nirmala UI"/>
          <w:sz w:val="20"/>
          <w:szCs w:val="20"/>
          <w:cs/>
          <w:lang w:bidi="pa-IN"/>
        </w:rPr>
        <w:t xml:space="preserve"> </w:t>
      </w:r>
      <w:r w:rsidR="00E23A28" w:rsidRPr="00E23A28">
        <w:rPr>
          <w:rFonts w:ascii="Nirmala UI" w:hAnsi="Nirmala UI" w:cs="Nirmala UI" w:hint="cs"/>
          <w:sz w:val="20"/>
          <w:szCs w:val="20"/>
          <w:cs/>
          <w:lang w:bidi="pa-IN"/>
        </w:rPr>
        <w:t>ਕਰੋ।</w:t>
      </w:r>
    </w:p>
    <w:p w14:paraId="1BB3CE11" w14:textId="2783F757" w:rsidR="00EC5078" w:rsidRPr="00707F12" w:rsidRDefault="00127706" w:rsidP="00EC5078">
      <w:pPr>
        <w:rPr>
          <w:rFonts w:ascii="Nirmala UI" w:hAnsi="Nirmala UI" w:cs="Nirmala UI"/>
          <w:sz w:val="20"/>
          <w:szCs w:val="20"/>
        </w:rPr>
      </w:pPr>
      <w:proofErr w:type="spellStart"/>
      <w:r w:rsidRPr="00707F12">
        <w:rPr>
          <w:rFonts w:ascii="Nirmala UI" w:hAnsi="Nirmala UI" w:cs="Nirmala UI" w:hint="cs"/>
          <w:sz w:val="20"/>
          <w:szCs w:val="20"/>
        </w:rPr>
        <w:t>ਆਪਣੀ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ਭਾਸ਼ਾ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ਵਿੱਚ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ਜਾਣਕਾਰੀ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ਲਈ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ਅਨੁਵਾਦ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ਅਤੇ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ਦੁਭਾਸ਼ੀਆ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ਸੇਵਾ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ਨੂੰ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ਫ਼ੋਨ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ਕਰੋ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(Translating and Interpreting Service): 13 14 50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ਜਾਂ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hyperlink r:id="rId12" w:history="1">
        <w:r w:rsidRPr="00707F12">
          <w:rPr>
            <w:rStyle w:val="Hyperlink"/>
            <w:rFonts w:ascii="Nirmala UI" w:hAnsi="Nirmala UI" w:cs="Nirmala UI"/>
            <w:sz w:val="20"/>
            <w:szCs w:val="20"/>
          </w:rPr>
          <w:t>www.health.gov.au/nbcsp-translations</w:t>
        </w:r>
      </w:hyperlink>
      <w:r w:rsidRPr="00707F12">
        <w:rPr>
          <w:rFonts w:ascii="Nirmala UI" w:hAnsi="Nirmala UI" w:cs="Nirmala UI"/>
          <w:sz w:val="20"/>
          <w:szCs w:val="20"/>
        </w:rPr>
        <w:t xml:space="preserve"> '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ਤੇ</w:t>
      </w:r>
      <w:proofErr w:type="spellEnd"/>
      <w:r w:rsidRPr="00707F12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07F12">
        <w:rPr>
          <w:rFonts w:ascii="Nirmala UI" w:hAnsi="Nirmala UI" w:cs="Nirmala UI" w:hint="cs"/>
          <w:sz w:val="20"/>
          <w:szCs w:val="20"/>
        </w:rPr>
        <w:t>ਜਾਓ</w:t>
      </w:r>
      <w:proofErr w:type="spellEnd"/>
      <w:r w:rsidRPr="00707F12">
        <w:rPr>
          <w:rFonts w:ascii="Nirmala UI" w:hAnsi="Nirmala UI" w:cs="Nirmala UI" w:hint="cs"/>
          <w:sz w:val="20"/>
          <w:szCs w:val="20"/>
        </w:rPr>
        <w:t>।</w:t>
      </w:r>
    </w:p>
    <w:sectPr w:rsidR="00EC5078" w:rsidRPr="00707F12" w:rsidSect="00E30A1A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0AF35" w14:textId="77777777" w:rsidR="003D0E59" w:rsidRDefault="003D0E59" w:rsidP="00360AC6">
      <w:pPr>
        <w:spacing w:after="0" w:line="240" w:lineRule="auto"/>
      </w:pPr>
      <w:r>
        <w:separator/>
      </w:r>
    </w:p>
  </w:endnote>
  <w:endnote w:type="continuationSeparator" w:id="0">
    <w:p w14:paraId="462EC85F" w14:textId="77777777" w:rsidR="003D0E59" w:rsidRDefault="003D0E59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B381" w14:textId="445484E1" w:rsidR="00360AC6" w:rsidRDefault="00360AC6" w:rsidP="002B3F95">
    <w:pPr>
      <w:pStyle w:val="Footer"/>
      <w:tabs>
        <w:tab w:val="clear" w:pos="4513"/>
        <w:tab w:val="clear" w:pos="9026"/>
      </w:tabs>
      <w:ind w:left="540" w:hanging="540"/>
    </w:pPr>
    <w:r>
      <w:fldChar w:fldCharType="begin"/>
    </w:r>
    <w:r>
      <w:instrText xml:space="preserve"> PAGE   \* MERGEFORMAT </w:instrText>
    </w:r>
    <w:r>
      <w:fldChar w:fldCharType="separate"/>
    </w:r>
    <w:r w:rsidR="006A71AA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="004F021C" w:rsidRPr="004F021C">
      <w:rPr>
        <w:rFonts w:ascii="Nirmala UI" w:hAnsi="Nirmala UI" w:cs="Nirmala UI"/>
        <w:noProof/>
      </w:rPr>
      <w:t>ਨੈਸ਼ਨਲ ਬੋਅਲ ਕੈਂਸਰ ਸਕ੍ਰੀਨਿੰਗ ਪ੍ਰੋਗਰਾਮ - ਲਾਈਫ਼ਸੇਵਰ ਬਰੋਸ਼ਰ (Lifesaver brochure)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739F" w14:textId="0BE28DAA" w:rsidR="00EC7AAA" w:rsidRPr="00243445" w:rsidRDefault="00243445" w:rsidP="00243445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>
      <w:t>1</w:t>
    </w:r>
    <w:r w:rsidRPr="007A6D46">
      <w:fldChar w:fldCharType="end"/>
    </w:r>
    <w:r w:rsidRPr="007A6D46">
      <w:tab/>
      <w:t xml:space="preserve">National Bowel Cancer Screening Program </w:t>
    </w:r>
    <w:r>
      <w:t xml:space="preserve">Life Saver </w:t>
    </w:r>
    <w:proofErr w:type="spellStart"/>
    <w:r>
      <w:t>brochure_Punjabi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AB48E" w14:textId="77777777" w:rsidR="003D0E59" w:rsidRDefault="003D0E59" w:rsidP="00360AC6">
      <w:pPr>
        <w:spacing w:after="0" w:line="240" w:lineRule="auto"/>
      </w:pPr>
      <w:r>
        <w:separator/>
      </w:r>
    </w:p>
  </w:footnote>
  <w:footnote w:type="continuationSeparator" w:id="0">
    <w:p w14:paraId="15877F67" w14:textId="77777777" w:rsidR="003D0E59" w:rsidRDefault="003D0E59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19241">
    <w:abstractNumId w:val="18"/>
  </w:num>
  <w:num w:numId="2" w16cid:durableId="1706250697">
    <w:abstractNumId w:val="8"/>
  </w:num>
  <w:num w:numId="3" w16cid:durableId="1302421407">
    <w:abstractNumId w:val="2"/>
  </w:num>
  <w:num w:numId="4" w16cid:durableId="982656308">
    <w:abstractNumId w:val="20"/>
  </w:num>
  <w:num w:numId="5" w16cid:durableId="1606421423">
    <w:abstractNumId w:val="25"/>
  </w:num>
  <w:num w:numId="6" w16cid:durableId="278606661">
    <w:abstractNumId w:val="7"/>
  </w:num>
  <w:num w:numId="7" w16cid:durableId="515851986">
    <w:abstractNumId w:val="17"/>
  </w:num>
  <w:num w:numId="8" w16cid:durableId="2029066222">
    <w:abstractNumId w:val="0"/>
  </w:num>
  <w:num w:numId="9" w16cid:durableId="507519466">
    <w:abstractNumId w:val="13"/>
  </w:num>
  <w:num w:numId="10" w16cid:durableId="1516654341">
    <w:abstractNumId w:val="5"/>
  </w:num>
  <w:num w:numId="11" w16cid:durableId="1195919930">
    <w:abstractNumId w:val="21"/>
  </w:num>
  <w:num w:numId="12" w16cid:durableId="2132549433">
    <w:abstractNumId w:val="14"/>
  </w:num>
  <w:num w:numId="13" w16cid:durableId="1849174144">
    <w:abstractNumId w:val="26"/>
  </w:num>
  <w:num w:numId="14" w16cid:durableId="1892110346">
    <w:abstractNumId w:val="3"/>
  </w:num>
  <w:num w:numId="15" w16cid:durableId="601689896">
    <w:abstractNumId w:val="1"/>
  </w:num>
  <w:num w:numId="16" w16cid:durableId="1852989130">
    <w:abstractNumId w:val="6"/>
  </w:num>
  <w:num w:numId="17" w16cid:durableId="2058813936">
    <w:abstractNumId w:val="15"/>
  </w:num>
  <w:num w:numId="18" w16cid:durableId="346374286">
    <w:abstractNumId w:val="19"/>
  </w:num>
  <w:num w:numId="19" w16cid:durableId="651523065">
    <w:abstractNumId w:val="12"/>
  </w:num>
  <w:num w:numId="20" w16cid:durableId="1972438754">
    <w:abstractNumId w:val="16"/>
  </w:num>
  <w:num w:numId="21" w16cid:durableId="1500266626">
    <w:abstractNumId w:val="22"/>
  </w:num>
  <w:num w:numId="22" w16cid:durableId="304431280">
    <w:abstractNumId w:val="24"/>
  </w:num>
  <w:num w:numId="23" w16cid:durableId="1620141115">
    <w:abstractNumId w:val="11"/>
  </w:num>
  <w:num w:numId="24" w16cid:durableId="242836549">
    <w:abstractNumId w:val="4"/>
  </w:num>
  <w:num w:numId="25" w16cid:durableId="981423846">
    <w:abstractNumId w:val="9"/>
  </w:num>
  <w:num w:numId="26" w16cid:durableId="550190828">
    <w:abstractNumId w:val="10"/>
  </w:num>
  <w:num w:numId="27" w16cid:durableId="1916014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A5392"/>
    <w:rsid w:val="001231A9"/>
    <w:rsid w:val="0012701D"/>
    <w:rsid w:val="00127706"/>
    <w:rsid w:val="001D6420"/>
    <w:rsid w:val="001E5931"/>
    <w:rsid w:val="0020165D"/>
    <w:rsid w:val="00243445"/>
    <w:rsid w:val="0025492C"/>
    <w:rsid w:val="00276672"/>
    <w:rsid w:val="0028219E"/>
    <w:rsid w:val="002B3F95"/>
    <w:rsid w:val="002F4229"/>
    <w:rsid w:val="00303F13"/>
    <w:rsid w:val="00326EBC"/>
    <w:rsid w:val="00335EBA"/>
    <w:rsid w:val="003415FF"/>
    <w:rsid w:val="00360AC6"/>
    <w:rsid w:val="0036369E"/>
    <w:rsid w:val="00372846"/>
    <w:rsid w:val="003D0E59"/>
    <w:rsid w:val="003D4A1B"/>
    <w:rsid w:val="00437252"/>
    <w:rsid w:val="004707DF"/>
    <w:rsid w:val="004B69D3"/>
    <w:rsid w:val="004F021C"/>
    <w:rsid w:val="004F457D"/>
    <w:rsid w:val="005503D3"/>
    <w:rsid w:val="00592986"/>
    <w:rsid w:val="005A2762"/>
    <w:rsid w:val="005C4705"/>
    <w:rsid w:val="006570FB"/>
    <w:rsid w:val="006A71AA"/>
    <w:rsid w:val="006F065B"/>
    <w:rsid w:val="00707F12"/>
    <w:rsid w:val="00725BBD"/>
    <w:rsid w:val="00740EB6"/>
    <w:rsid w:val="007579A8"/>
    <w:rsid w:val="007A3E22"/>
    <w:rsid w:val="007C629A"/>
    <w:rsid w:val="0081266B"/>
    <w:rsid w:val="008345C3"/>
    <w:rsid w:val="00834AE2"/>
    <w:rsid w:val="008A446F"/>
    <w:rsid w:val="008D551C"/>
    <w:rsid w:val="009C547D"/>
    <w:rsid w:val="00A10999"/>
    <w:rsid w:val="00A37ADA"/>
    <w:rsid w:val="00A93A87"/>
    <w:rsid w:val="00AA6504"/>
    <w:rsid w:val="00AB1478"/>
    <w:rsid w:val="00AE401E"/>
    <w:rsid w:val="00AF4561"/>
    <w:rsid w:val="00B24DC8"/>
    <w:rsid w:val="00B26DC7"/>
    <w:rsid w:val="00B72590"/>
    <w:rsid w:val="00B85415"/>
    <w:rsid w:val="00B94C28"/>
    <w:rsid w:val="00B957D4"/>
    <w:rsid w:val="00BE2278"/>
    <w:rsid w:val="00C03224"/>
    <w:rsid w:val="00C05686"/>
    <w:rsid w:val="00C76377"/>
    <w:rsid w:val="00D078C6"/>
    <w:rsid w:val="00D44561"/>
    <w:rsid w:val="00D5765F"/>
    <w:rsid w:val="00D63ED4"/>
    <w:rsid w:val="00D94B53"/>
    <w:rsid w:val="00DA682C"/>
    <w:rsid w:val="00DF38B6"/>
    <w:rsid w:val="00E12C65"/>
    <w:rsid w:val="00E23A28"/>
    <w:rsid w:val="00E30A1A"/>
    <w:rsid w:val="00E421D6"/>
    <w:rsid w:val="00E926C3"/>
    <w:rsid w:val="00EC5078"/>
    <w:rsid w:val="00EC7AAA"/>
    <w:rsid w:val="00ED7F69"/>
    <w:rsid w:val="00EF19B2"/>
    <w:rsid w:val="00F06CEE"/>
    <w:rsid w:val="00F67322"/>
    <w:rsid w:val="00F95701"/>
    <w:rsid w:val="00FA5B9F"/>
    <w:rsid w:val="00FC69E0"/>
    <w:rsid w:val="00FE28B9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44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44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nbc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csr.gov.au/bowel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2024-06-26T03:14:00Z</dcterms:created>
  <dcterms:modified xsi:type="dcterms:W3CDTF">2024-06-26T03:14:00Z</dcterms:modified>
  <cp:category/>
</cp:coreProperties>
</file>