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C9103" w14:textId="5C359705" w:rsidR="00360AC6" w:rsidRPr="00473D50" w:rsidRDefault="00083830" w:rsidP="00360AC6">
      <w:pPr>
        <w:rPr>
          <w:lang w:val="sr-Cyrl-RS"/>
        </w:rPr>
      </w:pPr>
      <w:r>
        <w:t xml:space="preserve"> </w:t>
      </w:r>
      <w:r w:rsidR="00A176C3" w:rsidRPr="00473D50">
        <w:rPr>
          <w:noProof/>
          <w:lang w:val="sr-Cyrl-RS" w:eastAsia="en-AU"/>
        </w:rPr>
        <w:drawing>
          <wp:inline distT="0" distB="0" distL="0" distR="0" wp14:anchorId="6CF3B397" wp14:editId="5C3D86F0">
            <wp:extent cx="3733800" cy="780288"/>
            <wp:effectExtent l="0" t="0" r="0" b="1270"/>
            <wp:docPr id="1" name="Picture 1" descr="Australian Government National Bowel Cancer Screening Program crest a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622067" name="NBCSP_Aus Gov_Lockup_Colour_CMY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40E2A" w14:textId="77777777" w:rsidR="00A1499C" w:rsidRPr="00473D50" w:rsidRDefault="00A1499C" w:rsidP="00360AC6">
      <w:pPr>
        <w:rPr>
          <w:lang w:val="sr-Cyrl-RS"/>
        </w:rPr>
      </w:pPr>
    </w:p>
    <w:p w14:paraId="71140A21" w14:textId="34571BFF" w:rsidR="00A1499C" w:rsidRPr="00473D50" w:rsidRDefault="001A3D75" w:rsidP="001A3D75">
      <w:pPr>
        <w:pStyle w:val="Title"/>
        <w:ind w:rightChars="2408" w:right="5057"/>
        <w:rPr>
          <w:lang w:val="sr-Cyrl-RS"/>
        </w:rPr>
      </w:pPr>
      <w:r w:rsidRPr="00473D50">
        <w:rPr>
          <w:lang w:val="sr-Cyrl-RS"/>
        </w:rPr>
        <w:t>Једноставан тест црева може да вам спасе живот</w:t>
      </w:r>
    </w:p>
    <w:p w14:paraId="28D582E2" w14:textId="77777777" w:rsidR="00A1499C" w:rsidRPr="00473D50" w:rsidRDefault="00A1499C" w:rsidP="00360AC6">
      <w:pPr>
        <w:rPr>
          <w:lang w:val="sr-Cyrl-RS"/>
        </w:rPr>
      </w:pPr>
    </w:p>
    <w:p w14:paraId="220AEB59" w14:textId="77777777" w:rsidR="00A1499C" w:rsidRPr="00473D50" w:rsidRDefault="00A1499C" w:rsidP="00360AC6">
      <w:pPr>
        <w:rPr>
          <w:lang w:val="sr-Cyrl-RS"/>
        </w:rPr>
      </w:pPr>
    </w:p>
    <w:p w14:paraId="17F3879B" w14:textId="45641DA8" w:rsidR="00012DF8" w:rsidRPr="00473D50" w:rsidRDefault="001A3D75" w:rsidP="00012DF8">
      <w:pPr>
        <w:pStyle w:val="Title"/>
        <w:rPr>
          <w:lang w:val="sr-Cyrl-RS"/>
        </w:rPr>
      </w:pPr>
      <w:r w:rsidRPr="00473D50">
        <w:rPr>
          <w:lang w:val="sr-Cyrl-RS"/>
        </w:rPr>
        <w:t>Информативна брошура</w:t>
      </w:r>
    </w:p>
    <w:p w14:paraId="74A609B7" w14:textId="75A4DA6C" w:rsidR="008A446F" w:rsidRPr="00C768C8" w:rsidRDefault="00A176C3" w:rsidP="00012DF8">
      <w:pPr>
        <w:pStyle w:val="Subtitle"/>
        <w:rPr>
          <w:lang w:val="sr-Cyrl-RS"/>
        </w:rPr>
      </w:pPr>
      <w:r w:rsidRPr="00473D50">
        <w:rPr>
          <w:lang w:val="sr-Cyrl-RS"/>
        </w:rPr>
        <w:t>Национални програм тестирања на рак црева</w:t>
      </w:r>
      <w:r w:rsidR="00C768C8" w:rsidRPr="00C768C8">
        <w:rPr>
          <w:lang w:val="sr-Cyrl-RS"/>
        </w:rPr>
        <w:t xml:space="preserve"> (</w:t>
      </w:r>
      <w:r w:rsidR="00C768C8" w:rsidRPr="00012DF8">
        <w:t>National Bowel Cancer Screening Program</w:t>
      </w:r>
      <w:r w:rsidR="00C768C8">
        <w:t>)</w:t>
      </w:r>
    </w:p>
    <w:p w14:paraId="20CFAB77" w14:textId="77777777" w:rsidR="007D5D84" w:rsidRPr="00473D50" w:rsidRDefault="007D5D84" w:rsidP="007D5D84">
      <w:pPr>
        <w:rPr>
          <w:lang w:val="sr-Cyrl-RS"/>
        </w:rPr>
        <w:sectPr w:rsidR="007D5D84" w:rsidRPr="00473D50" w:rsidSect="008501C8">
          <w:footerReference w:type="even" r:id="rId12"/>
          <w:footerReference w:type="default" r:id="rId13"/>
          <w:footerReference w:type="firs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9F1C2FB" w14:textId="77777777" w:rsidR="008A446F" w:rsidRPr="00473D50" w:rsidRDefault="00A176C3" w:rsidP="00012DF8">
      <w:pPr>
        <w:pStyle w:val="Heading2"/>
        <w:rPr>
          <w:lang w:val="sr-Cyrl-RS"/>
        </w:rPr>
      </w:pPr>
      <w:r w:rsidRPr="00473D50">
        <w:rPr>
          <w:lang w:val="sr-Cyrl-RS"/>
        </w:rPr>
        <w:lastRenderedPageBreak/>
        <w:t>Садржај</w:t>
      </w:r>
    </w:p>
    <w:p w14:paraId="2AD1ED5A" w14:textId="77777777" w:rsidR="00825DA2" w:rsidRPr="00473D50" w:rsidRDefault="00825DA2" w:rsidP="00825DA2">
      <w:pPr>
        <w:rPr>
          <w:lang w:val="sr-Cyrl-RS"/>
        </w:rPr>
      </w:pPr>
    </w:p>
    <w:p w14:paraId="52D62563" w14:textId="6E5D2E8A" w:rsidR="0023193B" w:rsidRDefault="00A176C3">
      <w:pPr>
        <w:pStyle w:val="TOC1"/>
        <w:rPr>
          <w:rFonts w:asciiTheme="minorHAnsi" w:hAnsiTheme="minorHAnsi"/>
          <w:noProof/>
          <w:kern w:val="2"/>
          <w:sz w:val="22"/>
          <w:lang w:val="en-PH" w:eastAsia="en-PH"/>
          <w14:ligatures w14:val="standardContextual"/>
        </w:rPr>
      </w:pPr>
      <w:r w:rsidRPr="00473D50">
        <w:rPr>
          <w:lang w:val="sr-Cyrl-RS"/>
        </w:rPr>
        <w:fldChar w:fldCharType="begin"/>
      </w:r>
      <w:r w:rsidRPr="00473D50">
        <w:rPr>
          <w:lang w:val="sr-Cyrl-RS"/>
        </w:rPr>
        <w:instrText xml:space="preserve"> TOC \o "1-1" \h \z \u </w:instrText>
      </w:r>
      <w:r w:rsidRPr="00473D50">
        <w:rPr>
          <w:lang w:val="sr-Cyrl-RS"/>
        </w:rPr>
        <w:fldChar w:fldCharType="separate"/>
      </w:r>
      <w:hyperlink w:anchor="_Toc162962643" w:history="1">
        <w:r w:rsidR="0023193B" w:rsidRPr="0025266E">
          <w:rPr>
            <w:rStyle w:val="Hyperlink"/>
            <w:noProof/>
            <w:lang w:val="sr-Cyrl-RS"/>
          </w:rPr>
          <w:t>Шта је Национални програм тестирања на рак црева</w:t>
        </w:r>
        <w:r w:rsidR="0023193B" w:rsidRPr="0025266E">
          <w:rPr>
            <w:rStyle w:val="Hyperlink"/>
            <w:noProof/>
          </w:rPr>
          <w:t>?</w:t>
        </w:r>
        <w:r w:rsidR="0023193B" w:rsidRPr="0025266E">
          <w:rPr>
            <w:rStyle w:val="Hyperlink"/>
            <w:noProof/>
            <w:lang w:val="sr-Cyrl-RS"/>
          </w:rPr>
          <w:t xml:space="preserve"> (National Bowel Cancer Screening Program)</w:t>
        </w:r>
        <w:r w:rsidR="0023193B">
          <w:rPr>
            <w:noProof/>
            <w:webHidden/>
          </w:rPr>
          <w:tab/>
        </w:r>
        <w:r w:rsidR="0023193B">
          <w:rPr>
            <w:noProof/>
            <w:webHidden/>
          </w:rPr>
          <w:fldChar w:fldCharType="begin"/>
        </w:r>
        <w:r w:rsidR="0023193B">
          <w:rPr>
            <w:noProof/>
            <w:webHidden/>
          </w:rPr>
          <w:instrText xml:space="preserve"> PAGEREF _Toc162962643 \h </w:instrText>
        </w:r>
        <w:r w:rsidR="0023193B">
          <w:rPr>
            <w:noProof/>
            <w:webHidden/>
          </w:rPr>
        </w:r>
        <w:r w:rsidR="0023193B">
          <w:rPr>
            <w:noProof/>
            <w:webHidden/>
          </w:rPr>
          <w:fldChar w:fldCharType="separate"/>
        </w:r>
        <w:r w:rsidR="0023193B">
          <w:rPr>
            <w:noProof/>
            <w:webHidden/>
          </w:rPr>
          <w:t>3</w:t>
        </w:r>
        <w:r w:rsidR="0023193B">
          <w:rPr>
            <w:noProof/>
            <w:webHidden/>
          </w:rPr>
          <w:fldChar w:fldCharType="end"/>
        </w:r>
      </w:hyperlink>
    </w:p>
    <w:p w14:paraId="7C651B7B" w14:textId="22DA7760" w:rsidR="0023193B" w:rsidRDefault="00000000">
      <w:pPr>
        <w:pStyle w:val="TOC1"/>
        <w:rPr>
          <w:rFonts w:asciiTheme="minorHAnsi" w:hAnsiTheme="minorHAnsi"/>
          <w:noProof/>
          <w:kern w:val="2"/>
          <w:sz w:val="22"/>
          <w:lang w:val="en-PH" w:eastAsia="en-PH"/>
          <w14:ligatures w14:val="standardContextual"/>
        </w:rPr>
      </w:pPr>
      <w:hyperlink w:anchor="_Toc162962644" w:history="1">
        <w:r w:rsidR="0023193B" w:rsidRPr="0025266E">
          <w:rPr>
            <w:rStyle w:val="Hyperlink"/>
            <w:noProof/>
            <w:lang w:val="sr-Cyrl-RS"/>
          </w:rPr>
          <w:t>Ваш комплет за тестирање</w:t>
        </w:r>
        <w:r w:rsidR="0023193B">
          <w:rPr>
            <w:noProof/>
            <w:webHidden/>
          </w:rPr>
          <w:tab/>
        </w:r>
        <w:r w:rsidR="0023193B">
          <w:rPr>
            <w:noProof/>
            <w:webHidden/>
          </w:rPr>
          <w:fldChar w:fldCharType="begin"/>
        </w:r>
        <w:r w:rsidR="0023193B">
          <w:rPr>
            <w:noProof/>
            <w:webHidden/>
          </w:rPr>
          <w:instrText xml:space="preserve"> PAGEREF _Toc162962644 \h </w:instrText>
        </w:r>
        <w:r w:rsidR="0023193B">
          <w:rPr>
            <w:noProof/>
            <w:webHidden/>
          </w:rPr>
        </w:r>
        <w:r w:rsidR="0023193B">
          <w:rPr>
            <w:noProof/>
            <w:webHidden/>
          </w:rPr>
          <w:fldChar w:fldCharType="separate"/>
        </w:r>
        <w:r w:rsidR="0023193B">
          <w:rPr>
            <w:noProof/>
            <w:webHidden/>
          </w:rPr>
          <w:t>5</w:t>
        </w:r>
        <w:r w:rsidR="0023193B">
          <w:rPr>
            <w:noProof/>
            <w:webHidden/>
          </w:rPr>
          <w:fldChar w:fldCharType="end"/>
        </w:r>
      </w:hyperlink>
    </w:p>
    <w:p w14:paraId="4DDC39B0" w14:textId="768C83B4" w:rsidR="0023193B" w:rsidRDefault="00000000">
      <w:pPr>
        <w:pStyle w:val="TOC1"/>
        <w:rPr>
          <w:rFonts w:asciiTheme="minorHAnsi" w:hAnsiTheme="minorHAnsi"/>
          <w:noProof/>
          <w:kern w:val="2"/>
          <w:sz w:val="22"/>
          <w:lang w:val="en-PH" w:eastAsia="en-PH"/>
          <w14:ligatures w14:val="standardContextual"/>
        </w:rPr>
      </w:pPr>
      <w:hyperlink w:anchor="_Toc162962645" w:history="1">
        <w:r w:rsidR="0023193B" w:rsidRPr="0025266E">
          <w:rPr>
            <w:rStyle w:val="Hyperlink"/>
            <w:noProof/>
            <w:lang w:val="sr-Cyrl-RS"/>
          </w:rPr>
          <w:t>Шта значи резултат?</w:t>
        </w:r>
        <w:r w:rsidR="0023193B">
          <w:rPr>
            <w:noProof/>
            <w:webHidden/>
          </w:rPr>
          <w:tab/>
        </w:r>
        <w:r w:rsidR="0023193B">
          <w:rPr>
            <w:noProof/>
            <w:webHidden/>
          </w:rPr>
          <w:fldChar w:fldCharType="begin"/>
        </w:r>
        <w:r w:rsidR="0023193B">
          <w:rPr>
            <w:noProof/>
            <w:webHidden/>
          </w:rPr>
          <w:instrText xml:space="preserve"> PAGEREF _Toc162962645 \h </w:instrText>
        </w:r>
        <w:r w:rsidR="0023193B">
          <w:rPr>
            <w:noProof/>
            <w:webHidden/>
          </w:rPr>
        </w:r>
        <w:r w:rsidR="0023193B">
          <w:rPr>
            <w:noProof/>
            <w:webHidden/>
          </w:rPr>
          <w:fldChar w:fldCharType="separate"/>
        </w:r>
        <w:r w:rsidR="0023193B">
          <w:rPr>
            <w:noProof/>
            <w:webHidden/>
          </w:rPr>
          <w:t>8</w:t>
        </w:r>
        <w:r w:rsidR="0023193B">
          <w:rPr>
            <w:noProof/>
            <w:webHidden/>
          </w:rPr>
          <w:fldChar w:fldCharType="end"/>
        </w:r>
      </w:hyperlink>
    </w:p>
    <w:p w14:paraId="149E0675" w14:textId="4EFA5AB4" w:rsidR="0023193B" w:rsidRDefault="00000000">
      <w:pPr>
        <w:pStyle w:val="TOC1"/>
        <w:rPr>
          <w:rFonts w:asciiTheme="minorHAnsi" w:hAnsiTheme="minorHAnsi"/>
          <w:noProof/>
          <w:kern w:val="2"/>
          <w:sz w:val="22"/>
          <w:lang w:val="en-PH" w:eastAsia="en-PH"/>
          <w14:ligatures w14:val="standardContextual"/>
        </w:rPr>
      </w:pPr>
      <w:hyperlink w:anchor="_Toc162962646" w:history="1">
        <w:r w:rsidR="0023193B" w:rsidRPr="0025266E">
          <w:rPr>
            <w:rStyle w:val="Hyperlink"/>
            <w:noProof/>
            <w:lang w:val="sr-Cyrl-RS"/>
          </w:rPr>
          <w:t>Ако добијете позитиван резултат</w:t>
        </w:r>
        <w:r w:rsidR="0023193B">
          <w:rPr>
            <w:noProof/>
            <w:webHidden/>
          </w:rPr>
          <w:tab/>
        </w:r>
        <w:r w:rsidR="0023193B">
          <w:rPr>
            <w:noProof/>
            <w:webHidden/>
          </w:rPr>
          <w:fldChar w:fldCharType="begin"/>
        </w:r>
        <w:r w:rsidR="0023193B">
          <w:rPr>
            <w:noProof/>
            <w:webHidden/>
          </w:rPr>
          <w:instrText xml:space="preserve"> PAGEREF _Toc162962646 \h </w:instrText>
        </w:r>
        <w:r w:rsidR="0023193B">
          <w:rPr>
            <w:noProof/>
            <w:webHidden/>
          </w:rPr>
        </w:r>
        <w:r w:rsidR="0023193B">
          <w:rPr>
            <w:noProof/>
            <w:webHidden/>
          </w:rPr>
          <w:fldChar w:fldCharType="separate"/>
        </w:r>
        <w:r w:rsidR="0023193B">
          <w:rPr>
            <w:noProof/>
            <w:webHidden/>
          </w:rPr>
          <w:t>9</w:t>
        </w:r>
        <w:r w:rsidR="0023193B">
          <w:rPr>
            <w:noProof/>
            <w:webHidden/>
          </w:rPr>
          <w:fldChar w:fldCharType="end"/>
        </w:r>
      </w:hyperlink>
    </w:p>
    <w:p w14:paraId="0D6A711A" w14:textId="1A76EF39" w:rsidR="0023193B" w:rsidRDefault="00000000">
      <w:pPr>
        <w:pStyle w:val="TOC1"/>
        <w:rPr>
          <w:rFonts w:asciiTheme="minorHAnsi" w:hAnsiTheme="minorHAnsi"/>
          <w:noProof/>
          <w:kern w:val="2"/>
          <w:sz w:val="22"/>
          <w:lang w:val="en-PH" w:eastAsia="en-PH"/>
          <w14:ligatures w14:val="standardContextual"/>
        </w:rPr>
      </w:pPr>
      <w:hyperlink w:anchor="_Toc162962647" w:history="1">
        <w:r w:rsidR="0023193B" w:rsidRPr="0025266E">
          <w:rPr>
            <w:rStyle w:val="Hyperlink"/>
            <w:noProof/>
            <w:lang w:val="sr-Cyrl-RS"/>
          </w:rPr>
          <w:t>Рак црева</w:t>
        </w:r>
        <w:r w:rsidR="0023193B">
          <w:rPr>
            <w:noProof/>
            <w:webHidden/>
          </w:rPr>
          <w:tab/>
        </w:r>
        <w:r w:rsidR="0023193B">
          <w:rPr>
            <w:noProof/>
            <w:webHidden/>
          </w:rPr>
          <w:fldChar w:fldCharType="begin"/>
        </w:r>
        <w:r w:rsidR="0023193B">
          <w:rPr>
            <w:noProof/>
            <w:webHidden/>
          </w:rPr>
          <w:instrText xml:space="preserve"> PAGEREF _Toc162962647 \h </w:instrText>
        </w:r>
        <w:r w:rsidR="0023193B">
          <w:rPr>
            <w:noProof/>
            <w:webHidden/>
          </w:rPr>
        </w:r>
        <w:r w:rsidR="0023193B">
          <w:rPr>
            <w:noProof/>
            <w:webHidden/>
          </w:rPr>
          <w:fldChar w:fldCharType="separate"/>
        </w:r>
        <w:r w:rsidR="0023193B">
          <w:rPr>
            <w:noProof/>
            <w:webHidden/>
          </w:rPr>
          <w:t>10</w:t>
        </w:r>
        <w:r w:rsidR="0023193B">
          <w:rPr>
            <w:noProof/>
            <w:webHidden/>
          </w:rPr>
          <w:fldChar w:fldCharType="end"/>
        </w:r>
      </w:hyperlink>
    </w:p>
    <w:p w14:paraId="4781A792" w14:textId="58DC6FC4" w:rsidR="0023193B" w:rsidRDefault="00000000">
      <w:pPr>
        <w:pStyle w:val="TOC1"/>
        <w:rPr>
          <w:rFonts w:asciiTheme="minorHAnsi" w:hAnsiTheme="minorHAnsi"/>
          <w:noProof/>
          <w:kern w:val="2"/>
          <w:sz w:val="22"/>
          <w:lang w:val="en-PH" w:eastAsia="en-PH"/>
          <w14:ligatures w14:val="standardContextual"/>
        </w:rPr>
      </w:pPr>
      <w:hyperlink w:anchor="_Toc162962648" w:history="1">
        <w:r w:rsidR="0023193B" w:rsidRPr="0025266E">
          <w:rPr>
            <w:rStyle w:val="Hyperlink"/>
            <w:bCs/>
            <w:noProof/>
            <w:lang w:val="sr-Cyrl-RS"/>
          </w:rPr>
          <w:t>Како можете да смањите ризик од рака црева</w:t>
        </w:r>
        <w:r w:rsidR="0023193B" w:rsidRPr="0025266E">
          <w:rPr>
            <w:rStyle w:val="Hyperlink"/>
            <w:bCs/>
            <w:noProof/>
          </w:rPr>
          <w:t>?</w:t>
        </w:r>
        <w:r w:rsidR="0023193B">
          <w:rPr>
            <w:noProof/>
            <w:webHidden/>
          </w:rPr>
          <w:tab/>
        </w:r>
        <w:r w:rsidR="0023193B">
          <w:rPr>
            <w:noProof/>
            <w:webHidden/>
          </w:rPr>
          <w:fldChar w:fldCharType="begin"/>
        </w:r>
        <w:r w:rsidR="0023193B">
          <w:rPr>
            <w:noProof/>
            <w:webHidden/>
          </w:rPr>
          <w:instrText xml:space="preserve"> PAGEREF _Toc162962648 \h </w:instrText>
        </w:r>
        <w:r w:rsidR="0023193B">
          <w:rPr>
            <w:noProof/>
            <w:webHidden/>
          </w:rPr>
        </w:r>
        <w:r w:rsidR="0023193B">
          <w:rPr>
            <w:noProof/>
            <w:webHidden/>
          </w:rPr>
          <w:fldChar w:fldCharType="separate"/>
        </w:r>
        <w:r w:rsidR="0023193B">
          <w:rPr>
            <w:noProof/>
            <w:webHidden/>
          </w:rPr>
          <w:t>12</w:t>
        </w:r>
        <w:r w:rsidR="0023193B">
          <w:rPr>
            <w:noProof/>
            <w:webHidden/>
          </w:rPr>
          <w:fldChar w:fldCharType="end"/>
        </w:r>
      </w:hyperlink>
    </w:p>
    <w:p w14:paraId="54065D8F" w14:textId="63FCADB1" w:rsidR="0023193B" w:rsidRDefault="00000000">
      <w:pPr>
        <w:pStyle w:val="TOC1"/>
        <w:rPr>
          <w:rFonts w:asciiTheme="minorHAnsi" w:hAnsiTheme="minorHAnsi"/>
          <w:noProof/>
          <w:kern w:val="2"/>
          <w:sz w:val="22"/>
          <w:lang w:val="en-PH" w:eastAsia="en-PH"/>
          <w14:ligatures w14:val="standardContextual"/>
        </w:rPr>
      </w:pPr>
      <w:hyperlink w:anchor="_Toc162962649" w:history="1">
        <w:r w:rsidR="0023193B" w:rsidRPr="0025266E">
          <w:rPr>
            <w:rStyle w:val="Hyperlink"/>
            <w:noProof/>
            <w:lang w:val="sr-Cyrl-RS"/>
          </w:rPr>
          <w:t>Ваша приватност</w:t>
        </w:r>
        <w:r w:rsidR="0023193B">
          <w:rPr>
            <w:noProof/>
            <w:webHidden/>
          </w:rPr>
          <w:tab/>
        </w:r>
        <w:r w:rsidR="0023193B">
          <w:rPr>
            <w:noProof/>
            <w:webHidden/>
          </w:rPr>
          <w:fldChar w:fldCharType="begin"/>
        </w:r>
        <w:r w:rsidR="0023193B">
          <w:rPr>
            <w:noProof/>
            <w:webHidden/>
          </w:rPr>
          <w:instrText xml:space="preserve"> PAGEREF _Toc162962649 \h </w:instrText>
        </w:r>
        <w:r w:rsidR="0023193B">
          <w:rPr>
            <w:noProof/>
            <w:webHidden/>
          </w:rPr>
        </w:r>
        <w:r w:rsidR="0023193B">
          <w:rPr>
            <w:noProof/>
            <w:webHidden/>
          </w:rPr>
          <w:fldChar w:fldCharType="separate"/>
        </w:r>
        <w:r w:rsidR="0023193B">
          <w:rPr>
            <w:noProof/>
            <w:webHidden/>
          </w:rPr>
          <w:t>13</w:t>
        </w:r>
        <w:r w:rsidR="0023193B">
          <w:rPr>
            <w:noProof/>
            <w:webHidden/>
          </w:rPr>
          <w:fldChar w:fldCharType="end"/>
        </w:r>
      </w:hyperlink>
    </w:p>
    <w:p w14:paraId="134028C5" w14:textId="1E7AC66B" w:rsidR="0023193B" w:rsidRDefault="00000000">
      <w:pPr>
        <w:pStyle w:val="TOC1"/>
        <w:rPr>
          <w:rFonts w:asciiTheme="minorHAnsi" w:hAnsiTheme="minorHAnsi"/>
          <w:noProof/>
          <w:kern w:val="2"/>
          <w:sz w:val="22"/>
          <w:lang w:val="en-PH" w:eastAsia="en-PH"/>
          <w14:ligatures w14:val="standardContextual"/>
        </w:rPr>
      </w:pPr>
      <w:hyperlink w:anchor="_Toc162962650" w:history="1">
        <w:r w:rsidR="0023193B" w:rsidRPr="0025266E">
          <w:rPr>
            <w:rStyle w:val="Hyperlink"/>
            <w:noProof/>
            <w:lang w:val="sr-Cyrl-RS"/>
          </w:rPr>
          <w:t>Информације на вашем језику</w:t>
        </w:r>
        <w:r w:rsidR="0023193B">
          <w:rPr>
            <w:noProof/>
            <w:webHidden/>
          </w:rPr>
          <w:tab/>
        </w:r>
        <w:r w:rsidR="0023193B">
          <w:rPr>
            <w:noProof/>
            <w:webHidden/>
          </w:rPr>
          <w:fldChar w:fldCharType="begin"/>
        </w:r>
        <w:r w:rsidR="0023193B">
          <w:rPr>
            <w:noProof/>
            <w:webHidden/>
          </w:rPr>
          <w:instrText xml:space="preserve"> PAGEREF _Toc162962650 \h </w:instrText>
        </w:r>
        <w:r w:rsidR="0023193B">
          <w:rPr>
            <w:noProof/>
            <w:webHidden/>
          </w:rPr>
        </w:r>
        <w:r w:rsidR="0023193B">
          <w:rPr>
            <w:noProof/>
            <w:webHidden/>
          </w:rPr>
          <w:fldChar w:fldCharType="separate"/>
        </w:r>
        <w:r w:rsidR="0023193B">
          <w:rPr>
            <w:noProof/>
            <w:webHidden/>
          </w:rPr>
          <w:t>15</w:t>
        </w:r>
        <w:r w:rsidR="0023193B">
          <w:rPr>
            <w:noProof/>
            <w:webHidden/>
          </w:rPr>
          <w:fldChar w:fldCharType="end"/>
        </w:r>
      </w:hyperlink>
    </w:p>
    <w:p w14:paraId="66FA7040" w14:textId="1F68BDAC" w:rsidR="00EC5078" w:rsidRPr="00473D50" w:rsidRDefault="00A176C3" w:rsidP="008A446F">
      <w:pPr>
        <w:rPr>
          <w:lang w:val="sr-Cyrl-RS"/>
        </w:rPr>
      </w:pPr>
      <w:r w:rsidRPr="00473D50">
        <w:rPr>
          <w:lang w:val="sr-Cyrl-RS"/>
        </w:rPr>
        <w:fldChar w:fldCharType="end"/>
      </w:r>
    </w:p>
    <w:p w14:paraId="30B12C2E" w14:textId="77777777" w:rsidR="00A1499C" w:rsidRPr="00473D50" w:rsidRDefault="00A176C3" w:rsidP="008A446F">
      <w:pPr>
        <w:rPr>
          <w:lang w:val="sr-Cyrl-RS"/>
        </w:rPr>
      </w:pPr>
      <w:r w:rsidRPr="00473D50">
        <w:rPr>
          <w:b/>
          <w:bCs/>
          <w:lang w:val="sr-Cyrl-RS"/>
        </w:rPr>
        <w:t>Ова информативна брошура не може да буде свеобухватна и треба је сматрати само водичем. Брошура не замењује индивидуални здравствени савет. Ако вас нешто забрињава у вези са здрављем или ако имате додатних питања, треба да се обратите лекару.</w:t>
      </w:r>
    </w:p>
    <w:p w14:paraId="17F8ADE4" w14:textId="77777777" w:rsidR="00A1499C" w:rsidRPr="00473D50" w:rsidRDefault="00A1499C" w:rsidP="008A446F">
      <w:pPr>
        <w:rPr>
          <w:lang w:val="sr-Cyrl-RS"/>
        </w:rPr>
      </w:pPr>
    </w:p>
    <w:p w14:paraId="3A33BAC0" w14:textId="77777777" w:rsidR="008A446F" w:rsidRPr="00473D50" w:rsidRDefault="00A176C3" w:rsidP="00EC5078">
      <w:pPr>
        <w:pStyle w:val="Heading2"/>
        <w:rPr>
          <w:lang w:val="sr-Cyrl-RS"/>
        </w:rPr>
      </w:pPr>
      <w:r w:rsidRPr="00473D50">
        <w:rPr>
          <w:lang w:val="sr-Cyrl-RS"/>
        </w:rPr>
        <w:t xml:space="preserve">Ауторско право </w:t>
      </w:r>
    </w:p>
    <w:p w14:paraId="6D90370E" w14:textId="1B5A8655" w:rsidR="00F40AF2" w:rsidRPr="00473D50" w:rsidRDefault="00A176C3" w:rsidP="00F40AF2">
      <w:pPr>
        <w:rPr>
          <w:lang w:val="sr-Cyrl-RS"/>
        </w:rPr>
      </w:pPr>
      <w:r w:rsidRPr="00473D50">
        <w:rPr>
          <w:lang w:val="sr-Cyrl-RS"/>
        </w:rPr>
        <w:t xml:space="preserve">© Commonwealth of Australia </w:t>
      </w:r>
      <w:r w:rsidR="004B3D0C">
        <w:rPr>
          <w:lang w:val="en-US"/>
        </w:rPr>
        <w:t>2024</w:t>
      </w:r>
      <w:r w:rsidRPr="00473D50">
        <w:rPr>
          <w:lang w:val="sr-Cyrl-RS"/>
        </w:rPr>
        <w:t xml:space="preserve"> </w:t>
      </w:r>
    </w:p>
    <w:p w14:paraId="509D1616" w14:textId="77777777" w:rsidR="00767C08" w:rsidRPr="00473D50" w:rsidRDefault="00A176C3" w:rsidP="008A446F">
      <w:pPr>
        <w:rPr>
          <w:lang w:val="sr-Cyrl-RS"/>
        </w:rPr>
      </w:pPr>
      <w:r w:rsidRPr="00473D50">
        <w:rPr>
          <w:rFonts w:cs="Arial"/>
          <w:noProof/>
          <w:lang w:val="sr-Cyrl-RS"/>
        </w:rPr>
        <w:drawing>
          <wp:inline distT="0" distB="0" distL="0" distR="0" wp14:anchorId="3F6E925C" wp14:editId="0FF19FDA">
            <wp:extent cx="1112645" cy="389286"/>
            <wp:effectExtent l="0" t="0" r="0" b="0"/>
            <wp:docPr id="50" name="Image 50" descr="Creative Commons Attribution Non Commercial - No Derivatives Licence Log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351284" name="Image 50" descr="Creative Commons Attribution Non Commercial - No Derivatives Licence Log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645" cy="38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52987" w14:textId="0E9C066A" w:rsidR="00A1499C" w:rsidRPr="00473D50" w:rsidRDefault="00C9206B" w:rsidP="00A1499C">
      <w:pPr>
        <w:rPr>
          <w:lang w:val="sr-Cyrl-RS"/>
        </w:rPr>
      </w:pPr>
      <w:r w:rsidRPr="00473D50">
        <w:rPr>
          <w:lang w:val="sr-Cyrl-RS"/>
        </w:rPr>
        <w:t xml:space="preserve">Материјал у овој информативној брошури је издат под лиценцом Creative Commons Attribution- NonCommercial-NoDerivatives 4.0 (CC BY-NC-ND 4.0), осим: </w:t>
      </w:r>
    </w:p>
    <w:p w14:paraId="04F6EA3A" w14:textId="77777777" w:rsidR="00A1499C" w:rsidRPr="00473D50" w:rsidRDefault="00A176C3" w:rsidP="00585AB2">
      <w:pPr>
        <w:pStyle w:val="ListParagraph"/>
        <w:numPr>
          <w:ilvl w:val="0"/>
          <w:numId w:val="1"/>
        </w:numPr>
        <w:rPr>
          <w:lang w:val="sr-Cyrl-RS"/>
        </w:rPr>
      </w:pPr>
      <w:r w:rsidRPr="00473D50">
        <w:rPr>
          <w:lang w:val="sr-Cyrl-RS"/>
        </w:rPr>
        <w:t xml:space="preserve">грба Комонвелта </w:t>
      </w:r>
    </w:p>
    <w:p w14:paraId="0F845FCE" w14:textId="77777777" w:rsidR="00A1499C" w:rsidRPr="00473D50" w:rsidRDefault="00A176C3" w:rsidP="00585AB2">
      <w:pPr>
        <w:pStyle w:val="ListParagraph"/>
        <w:numPr>
          <w:ilvl w:val="0"/>
          <w:numId w:val="1"/>
        </w:numPr>
        <w:rPr>
          <w:lang w:val="sr-Cyrl-RS"/>
        </w:rPr>
      </w:pPr>
      <w:r w:rsidRPr="00473D50">
        <w:rPr>
          <w:lang w:val="sr-Cyrl-RS"/>
        </w:rPr>
        <w:t xml:space="preserve">логоа Министарства </w:t>
      </w:r>
    </w:p>
    <w:p w14:paraId="645C262B" w14:textId="77777777" w:rsidR="00A1499C" w:rsidRPr="00473D50" w:rsidRDefault="00A176C3" w:rsidP="00585AB2">
      <w:pPr>
        <w:pStyle w:val="ListParagraph"/>
        <w:numPr>
          <w:ilvl w:val="0"/>
          <w:numId w:val="1"/>
        </w:numPr>
        <w:rPr>
          <w:lang w:val="sr-Cyrl-RS"/>
        </w:rPr>
      </w:pPr>
      <w:r w:rsidRPr="00473D50">
        <w:rPr>
          <w:lang w:val="sr-Cyrl-RS"/>
        </w:rPr>
        <w:t xml:space="preserve">материјала трећих страна </w:t>
      </w:r>
    </w:p>
    <w:p w14:paraId="3E3132A3" w14:textId="77777777" w:rsidR="00A1499C" w:rsidRPr="00473D50" w:rsidRDefault="00A176C3" w:rsidP="00585AB2">
      <w:pPr>
        <w:pStyle w:val="ListParagraph"/>
        <w:numPr>
          <w:ilvl w:val="0"/>
          <w:numId w:val="1"/>
        </w:numPr>
        <w:rPr>
          <w:lang w:val="sr-Cyrl-RS"/>
        </w:rPr>
      </w:pPr>
      <w:r w:rsidRPr="00473D50">
        <w:rPr>
          <w:lang w:val="sr-Cyrl-RS"/>
        </w:rPr>
        <w:t xml:space="preserve">материјала заштићених заштитним знаком </w:t>
      </w:r>
    </w:p>
    <w:p w14:paraId="00706A17" w14:textId="77777777" w:rsidR="00A1499C" w:rsidRPr="00473D50" w:rsidRDefault="00A176C3" w:rsidP="00585AB2">
      <w:pPr>
        <w:pStyle w:val="ListParagraph"/>
        <w:numPr>
          <w:ilvl w:val="0"/>
          <w:numId w:val="1"/>
        </w:numPr>
        <w:rPr>
          <w:lang w:val="sr-Cyrl-RS"/>
        </w:rPr>
      </w:pPr>
      <w:r w:rsidRPr="00473D50">
        <w:rPr>
          <w:lang w:val="sr-Cyrl-RS"/>
        </w:rPr>
        <w:t xml:space="preserve">свих слика и/или фотографија. </w:t>
      </w:r>
    </w:p>
    <w:p w14:paraId="73A2A3C8" w14:textId="45BCA263" w:rsidR="00A1499C" w:rsidRPr="00473D50" w:rsidRDefault="00A176C3" w:rsidP="00A1499C">
      <w:pPr>
        <w:rPr>
          <w:color w:val="000000" w:themeColor="text1"/>
          <w:lang w:val="sr-Cyrl-RS"/>
        </w:rPr>
      </w:pPr>
      <w:r w:rsidRPr="00473D50">
        <w:rPr>
          <w:lang w:val="sr-Cyrl-RS"/>
        </w:rPr>
        <w:t xml:space="preserve">Више информација о овој лиценци ћете наћи на веб-сајту </w:t>
      </w:r>
      <w:hyperlink r:id="rId16" w:tooltip="Creative Commons" w:history="1">
        <w:r w:rsidRPr="00473D50">
          <w:rPr>
            <w:rStyle w:val="Hyperlink"/>
            <w:lang w:val="sr-Cyrl-RS"/>
          </w:rPr>
          <w:t>Creative Commons</w:t>
        </w:r>
      </w:hyperlink>
      <w:r w:rsidRPr="00473D50">
        <w:rPr>
          <w:lang w:val="sr-Cyrl-RS"/>
        </w:rPr>
        <w:t xml:space="preserve">. </w:t>
      </w:r>
      <w:r w:rsidR="00634D3F" w:rsidRPr="00473D50">
        <w:rPr>
          <w:lang w:val="sr-Cyrl-RS"/>
        </w:rPr>
        <w:t xml:space="preserve">Упити о овој лиценци и коришћењу ове брошуре могу да се пошаљу на: Communication Branch, Department of Health and Aged Care, GPO Box 9848, Canberra ACT 2601, или имејлом, на </w:t>
      </w:r>
      <w:r w:rsidR="00634D3F" w:rsidRPr="00473D50">
        <w:rPr>
          <w:u w:val="single"/>
          <w:lang w:val="sr-Cyrl-RS"/>
        </w:rPr>
        <w:t>copyright@health.gov.au</w:t>
      </w:r>
      <w:r w:rsidR="00634D3F" w:rsidRPr="00473D50">
        <w:rPr>
          <w:lang w:val="sr-Cyrl-RS"/>
        </w:rPr>
        <w:t>.</w:t>
      </w:r>
    </w:p>
    <w:p w14:paraId="41722F09" w14:textId="77777777" w:rsidR="00A1499C" w:rsidRPr="00473D50" w:rsidRDefault="00A176C3" w:rsidP="00A1499C">
      <w:pPr>
        <w:pStyle w:val="Heading2"/>
        <w:rPr>
          <w:lang w:val="sr-Cyrl-RS"/>
        </w:rPr>
      </w:pPr>
      <w:r w:rsidRPr="00473D50">
        <w:rPr>
          <w:lang w:val="sr-Cyrl-RS"/>
        </w:rPr>
        <w:t xml:space="preserve">Навођење ауторског права </w:t>
      </w:r>
    </w:p>
    <w:p w14:paraId="5483498E" w14:textId="4431A839" w:rsidR="00A1499C" w:rsidRPr="004B3D0C" w:rsidRDefault="00246A09" w:rsidP="00246A09">
      <w:pPr>
        <w:rPr>
          <w:lang w:val="en-US"/>
        </w:rPr>
      </w:pPr>
      <w:r w:rsidRPr="00473D50">
        <w:rPr>
          <w:lang w:val="sr-Cyrl-RS"/>
        </w:rPr>
        <w:t xml:space="preserve">Приликом коришћења целог водича или неког његовог дела, мора да се наведе аутор: </w:t>
      </w:r>
      <w:r w:rsidR="00274420" w:rsidRPr="00473D50">
        <w:rPr>
          <w:lang w:val="sr-Cyrl-RS"/>
        </w:rPr>
        <w:br/>
      </w:r>
      <w:r w:rsidRPr="00473D50">
        <w:rPr>
          <w:lang w:val="sr-Cyrl-RS"/>
        </w:rPr>
        <w:t xml:space="preserve">© Commonwealth of Australia </w:t>
      </w:r>
      <w:r w:rsidR="004B3D0C">
        <w:rPr>
          <w:lang w:val="en-US"/>
        </w:rPr>
        <w:t>2024</w:t>
      </w:r>
    </w:p>
    <w:p w14:paraId="4BA9ABE5" w14:textId="7597F20B" w:rsidR="00585AB2" w:rsidRPr="00473D50" w:rsidRDefault="004B3D0C" w:rsidP="00A1499C">
      <w:pPr>
        <w:rPr>
          <w:lang w:val="sr-Cyrl-RS"/>
        </w:rPr>
      </w:pPr>
      <w:proofErr w:type="spellStart"/>
      <w:r w:rsidRPr="004B3D0C">
        <w:rPr>
          <w:lang w:val="sr-Cyrl-RS"/>
        </w:rPr>
        <w:t>Издато</w:t>
      </w:r>
      <w:proofErr w:type="spellEnd"/>
      <w:r w:rsidRPr="004B3D0C">
        <w:rPr>
          <w:lang w:val="sr-Cyrl-RS"/>
        </w:rPr>
        <w:t xml:space="preserve"> у јулу 2024.</w:t>
      </w:r>
    </w:p>
    <w:p w14:paraId="47344BD4" w14:textId="77777777" w:rsidR="00A93A87" w:rsidRPr="00473D50" w:rsidRDefault="00A176C3" w:rsidP="00A93A87">
      <w:pPr>
        <w:rPr>
          <w:lang w:val="sr-Cyrl-RS"/>
        </w:rPr>
      </w:pPr>
      <w:r w:rsidRPr="00473D50">
        <w:rPr>
          <w:lang w:val="sr-Cyrl-RS"/>
        </w:rPr>
        <w:br w:type="page"/>
      </w:r>
    </w:p>
    <w:p w14:paraId="3C4DE37A" w14:textId="341E805F" w:rsidR="008A446F" w:rsidRPr="00473D50" w:rsidRDefault="00890A43" w:rsidP="008A446F">
      <w:pPr>
        <w:pStyle w:val="Heading1"/>
        <w:rPr>
          <w:color w:val="auto"/>
          <w:lang w:val="sr-Cyrl-RS"/>
        </w:rPr>
      </w:pPr>
      <w:bookmarkStart w:id="0" w:name="_Toc162962643"/>
      <w:r w:rsidRPr="00473D50">
        <w:rPr>
          <w:color w:val="auto"/>
          <w:lang w:val="sr-Cyrl-RS"/>
        </w:rPr>
        <w:lastRenderedPageBreak/>
        <w:t>Шта је Национални програм тестирања на рак црева</w:t>
      </w:r>
      <w:r w:rsidR="00C6101D">
        <w:rPr>
          <w:color w:val="auto"/>
        </w:rPr>
        <w:t>?</w:t>
      </w:r>
      <w:r w:rsidRPr="00473D50">
        <w:rPr>
          <w:color w:val="auto"/>
          <w:lang w:val="sr-Cyrl-RS"/>
        </w:rPr>
        <w:t xml:space="preserve"> (National Bowel Cancer Screening Program)</w:t>
      </w:r>
      <w:bookmarkEnd w:id="0"/>
    </w:p>
    <w:p w14:paraId="131C8289" w14:textId="07E3D744" w:rsidR="00682D59" w:rsidRDefault="00D25EC3" w:rsidP="00682D59">
      <w:pPr>
        <w:rPr>
          <w:lang w:val="sr-Cyrl-RS"/>
        </w:rPr>
      </w:pPr>
      <w:r w:rsidRPr="00473D50">
        <w:rPr>
          <w:lang w:val="sr-Cyrl-RS"/>
        </w:rPr>
        <w:t xml:space="preserve">Национални програм тестирања на рак црева (National Bowel Cancer Screening Program) има за циљ да смањи број смртних случајева од рака црева тако што открива ране знакове болести. </w:t>
      </w:r>
    </w:p>
    <w:p w14:paraId="4FF9F554" w14:textId="77777777" w:rsidR="00063E47" w:rsidRPr="00063E47" w:rsidRDefault="00063E47" w:rsidP="00063E47">
      <w:pPr>
        <w:rPr>
          <w:lang w:val="sr-Cyrl-RS"/>
        </w:rPr>
      </w:pPr>
      <w:r w:rsidRPr="00063E47">
        <w:rPr>
          <w:lang w:val="sr-Cyrl-RS"/>
        </w:rPr>
        <w:t>Преко овог програма могу да се тестирају особе између 45 и 74 године старости које имају право на учешће у програму.</w:t>
      </w:r>
    </w:p>
    <w:p w14:paraId="6FE22815" w14:textId="77777777" w:rsidR="00A1499C" w:rsidRDefault="00A176C3" w:rsidP="00682D59">
      <w:pPr>
        <w:rPr>
          <w:lang w:val="sr-Cyrl-RS"/>
        </w:rPr>
      </w:pPr>
      <w:r w:rsidRPr="00473D50">
        <w:rPr>
          <w:lang w:val="sr-Cyrl-RS"/>
        </w:rPr>
        <w:t>Програм подржава Национални регистар за тестирање на рак црева (National Cancer Screening Register) преко кога се грађани позивају и подсећају на тестирање, као и о следећим корацима везаним за тестирање.</w:t>
      </w:r>
    </w:p>
    <w:p w14:paraId="022876A2" w14:textId="14BC4E97" w:rsidR="00063E47" w:rsidRPr="00063E47" w:rsidRDefault="00063E47" w:rsidP="00063E47">
      <w:pPr>
        <w:rPr>
          <w:lang w:val="sr-Cyrl-RS"/>
        </w:rPr>
      </w:pPr>
      <w:r w:rsidRPr="00063E47">
        <w:rPr>
          <w:lang w:val="sr-Cyrl-RS"/>
        </w:rPr>
        <w:t>Комплет за тестирање ће вам се аутоматски слати поштом сваке 2 године. Такође можете да питате вашег лекара како може да се добије комплет за тестирање.</w:t>
      </w:r>
    </w:p>
    <w:p w14:paraId="5228A42A" w14:textId="77777777" w:rsidR="00C45DF7" w:rsidRPr="00473D50" w:rsidRDefault="00A176C3" w:rsidP="00C45DF7">
      <w:pPr>
        <w:pStyle w:val="Heading2"/>
        <w:rPr>
          <w:lang w:val="sr-Cyrl-RS"/>
        </w:rPr>
      </w:pPr>
      <w:r w:rsidRPr="00473D50">
        <w:rPr>
          <w:lang w:val="sr-Cyrl-RS"/>
        </w:rPr>
        <w:t>Ко треба да обави овај тест?</w:t>
      </w:r>
    </w:p>
    <w:p w14:paraId="7C2EC6E1" w14:textId="52D6068A" w:rsidR="00C45DF7" w:rsidRPr="00473D50" w:rsidRDefault="00A176C3" w:rsidP="004E657A">
      <w:pPr>
        <w:numPr>
          <w:ilvl w:val="0"/>
          <w:numId w:val="3"/>
        </w:numPr>
        <w:rPr>
          <w:lang w:val="sr-Cyrl-RS"/>
        </w:rPr>
      </w:pPr>
      <w:r w:rsidRPr="00473D50">
        <w:rPr>
          <w:lang w:val="sr-Cyrl-RS"/>
        </w:rPr>
        <w:t xml:space="preserve">Све особе између </w:t>
      </w:r>
      <w:r w:rsidR="0047003C">
        <w:rPr>
          <w:lang w:val="en-US"/>
        </w:rPr>
        <w:t>45</w:t>
      </w:r>
      <w:r w:rsidRPr="00473D50">
        <w:rPr>
          <w:lang w:val="sr-Cyrl-RS"/>
        </w:rPr>
        <w:t xml:space="preserve"> и 74 године старости које имају право на тестирање.</w:t>
      </w:r>
    </w:p>
    <w:p w14:paraId="2990ADF6" w14:textId="77777777" w:rsidR="00C45DF7" w:rsidRPr="00473D50" w:rsidRDefault="00A176C3" w:rsidP="004E657A">
      <w:pPr>
        <w:numPr>
          <w:ilvl w:val="0"/>
          <w:numId w:val="3"/>
        </w:numPr>
        <w:rPr>
          <w:lang w:val="sr-Cyrl-RS"/>
        </w:rPr>
      </w:pPr>
      <w:r w:rsidRPr="00473D50">
        <w:rPr>
          <w:lang w:val="sr-Cyrl-RS"/>
        </w:rPr>
        <w:t>Чак и особе које су у доброј кондицији и доброг здравља. Старост је највећи фактор ризика за рак црева.</w:t>
      </w:r>
    </w:p>
    <w:p w14:paraId="2E6E7289" w14:textId="77777777" w:rsidR="00C45DF7" w:rsidRPr="00473D50" w:rsidRDefault="00A176C3" w:rsidP="004E657A">
      <w:pPr>
        <w:numPr>
          <w:ilvl w:val="0"/>
          <w:numId w:val="3"/>
        </w:numPr>
        <w:rPr>
          <w:lang w:val="sr-Cyrl-RS"/>
        </w:rPr>
      </w:pPr>
      <w:r w:rsidRPr="00473D50">
        <w:rPr>
          <w:lang w:val="sr-Cyrl-RS"/>
        </w:rPr>
        <w:t>Особама које су се већ тестирале - тестирање се препоручује сваке две године.</w:t>
      </w:r>
    </w:p>
    <w:p w14:paraId="5E2CC623" w14:textId="77777777" w:rsidR="00C45DF7" w:rsidRPr="00473D50" w:rsidRDefault="00C45DF7" w:rsidP="00C45DF7">
      <w:pPr>
        <w:rPr>
          <w:lang w:val="sr-Cyrl-RS"/>
        </w:rPr>
      </w:pPr>
    </w:p>
    <w:p w14:paraId="76BA1AC8" w14:textId="77777777" w:rsidR="00A1499C" w:rsidRPr="00473D50" w:rsidRDefault="00A176C3" w:rsidP="00C45D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r-Cyrl-RS"/>
        </w:rPr>
      </w:pPr>
      <w:r w:rsidRPr="00473D50">
        <w:rPr>
          <w:lang w:val="sr-Cyrl-RS"/>
        </w:rPr>
        <w:t xml:space="preserve">Ако већ имате одређене знакове, симптоме или породичну историју рака црева, овај тест можда није одговарајући за вас (види </w:t>
      </w:r>
      <w:r w:rsidRPr="00473D50">
        <w:rPr>
          <w:b/>
          <w:lang w:val="sr-Cyrl-RS"/>
        </w:rPr>
        <w:t>Знакови и симптоми рака црева</w:t>
      </w:r>
      <w:r w:rsidRPr="00473D50">
        <w:rPr>
          <w:lang w:val="sr-Cyrl-RS"/>
        </w:rPr>
        <w:t>, страна 11.). Тест можда не треба да радите ако сте у последње две године имали колоноскопију или сте се обратили лекару због проблема са цревима. Разговарајте са лекаром о опцијама које су вам на располагању.</w:t>
      </w:r>
    </w:p>
    <w:p w14:paraId="5CA26457" w14:textId="77777777" w:rsidR="00A1499C" w:rsidRPr="00473D50" w:rsidRDefault="00A1499C" w:rsidP="008A446F">
      <w:pPr>
        <w:rPr>
          <w:lang w:val="sr-Cyrl-RS"/>
        </w:rPr>
      </w:pPr>
    </w:p>
    <w:p w14:paraId="5CF036D8" w14:textId="77777777" w:rsidR="00C45DF7" w:rsidRPr="00473D50" w:rsidRDefault="00C45DF7" w:rsidP="008A446F">
      <w:pPr>
        <w:rPr>
          <w:rStyle w:val="Strong"/>
          <w:lang w:val="sr-Cyrl-RS"/>
        </w:rPr>
        <w:sectPr w:rsidR="00C45DF7" w:rsidRPr="00473D50" w:rsidSect="008501C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674E320" w14:textId="6F3472D3" w:rsidR="008A446F" w:rsidRPr="005D2404" w:rsidRDefault="00A176C3" w:rsidP="008A446F">
      <w:pPr>
        <w:rPr>
          <w:rStyle w:val="Strong"/>
        </w:rPr>
      </w:pPr>
      <w:r w:rsidRPr="00473D50">
        <w:rPr>
          <w:rStyle w:val="Strong"/>
          <w:lang w:val="sr-Cyrl-RS"/>
        </w:rPr>
        <w:t>Зашто треба да се тестирате</w:t>
      </w:r>
      <w:r w:rsidR="007C1FC7">
        <w:rPr>
          <w:rStyle w:val="Strong"/>
        </w:rPr>
        <w:t>?</w:t>
      </w:r>
    </w:p>
    <w:p w14:paraId="24D5CBB1" w14:textId="77777777" w:rsidR="000A2F93" w:rsidRPr="00473D50" w:rsidRDefault="000A2F93" w:rsidP="000A2F93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spacing w:before="56" w:after="0"/>
        <w:rPr>
          <w:lang w:val="sr-Cyrl-RS"/>
        </w:rPr>
      </w:pPr>
      <w:r w:rsidRPr="00473D50">
        <w:rPr>
          <w:lang w:val="sr-Cyrl-RS"/>
        </w:rPr>
        <w:t>Тест може да вам спасе живот.</w:t>
      </w:r>
    </w:p>
    <w:p w14:paraId="38F4066A" w14:textId="77777777" w:rsidR="000A2F93" w:rsidRPr="00473D50" w:rsidRDefault="000A2F93" w:rsidP="000A2F93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spacing w:before="56" w:after="0"/>
        <w:rPr>
          <w:lang w:val="sr-Cyrl-RS"/>
        </w:rPr>
      </w:pPr>
      <w:r w:rsidRPr="00473D50">
        <w:rPr>
          <w:lang w:val="sr-Cyrl-RS"/>
        </w:rPr>
        <w:t>Рак црева може да настане, а да не приметите ране знакове.</w:t>
      </w:r>
    </w:p>
    <w:p w14:paraId="04A6E46E" w14:textId="77777777" w:rsidR="000A2F93" w:rsidRPr="00473D50" w:rsidRDefault="000A2F93" w:rsidP="000A2F93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spacing w:before="56" w:after="0"/>
        <w:rPr>
          <w:lang w:val="sr-Cyrl-RS"/>
        </w:rPr>
      </w:pPr>
      <w:r w:rsidRPr="00473D50">
        <w:rPr>
          <w:lang w:val="sr-Cyrl-RS"/>
        </w:rPr>
        <w:t>Ризик од рака црева се повећава како старимо.</w:t>
      </w:r>
    </w:p>
    <w:p w14:paraId="11961439" w14:textId="77777777" w:rsidR="000A2F93" w:rsidRPr="00473D50" w:rsidRDefault="000A2F93" w:rsidP="000A2F93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spacing w:before="56" w:after="0"/>
        <w:rPr>
          <w:lang w:val="sr-Cyrl-RS"/>
        </w:rPr>
      </w:pPr>
      <w:r w:rsidRPr="00473D50">
        <w:rPr>
          <w:lang w:val="sr-Cyrl-RS"/>
        </w:rPr>
        <w:t>Ако се открије у раној фази, 90% случајева рака црева може успешно да се лечи.</w:t>
      </w:r>
    </w:p>
    <w:p w14:paraId="39E91125" w14:textId="32A5DB62" w:rsidR="00C76377" w:rsidRPr="00473D50" w:rsidRDefault="000A2F93" w:rsidP="000A2F93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spacing w:before="56" w:after="0"/>
        <w:contextualSpacing w:val="0"/>
        <w:rPr>
          <w:lang w:val="sr-Cyrl-RS"/>
        </w:rPr>
      </w:pPr>
      <w:r w:rsidRPr="00473D50">
        <w:rPr>
          <w:lang w:val="sr-Cyrl-RS"/>
        </w:rPr>
        <w:t xml:space="preserve">Лекари препоручују особама између </w:t>
      </w:r>
      <w:r w:rsidR="00486A3F">
        <w:rPr>
          <w:lang w:val="en-US"/>
        </w:rPr>
        <w:t>45</w:t>
      </w:r>
      <w:r w:rsidRPr="00473D50">
        <w:rPr>
          <w:lang w:val="sr-Cyrl-RS"/>
        </w:rPr>
        <w:t xml:space="preserve"> и 74 године старости да се тестирају сваке две године.</w:t>
      </w:r>
    </w:p>
    <w:p w14:paraId="3D438060" w14:textId="77777777" w:rsidR="00C45DF7" w:rsidRPr="00473D50" w:rsidRDefault="00C45DF7" w:rsidP="00C45DF7">
      <w:pPr>
        <w:widowControl w:val="0"/>
        <w:tabs>
          <w:tab w:val="left" w:pos="999"/>
        </w:tabs>
        <w:autoSpaceDE w:val="0"/>
        <w:autoSpaceDN w:val="0"/>
        <w:spacing w:before="56" w:after="0" w:line="240" w:lineRule="auto"/>
        <w:rPr>
          <w:lang w:val="sr-Cyrl-RS"/>
        </w:rPr>
      </w:pPr>
    </w:p>
    <w:p w14:paraId="61A0A4BC" w14:textId="63ADE2BC" w:rsidR="00C45DF7" w:rsidRPr="00473D50" w:rsidRDefault="000765CD" w:rsidP="000765CD">
      <w:pPr>
        <w:widowControl w:val="0"/>
        <w:tabs>
          <w:tab w:val="left" w:pos="999"/>
        </w:tabs>
        <w:autoSpaceDE w:val="0"/>
        <w:autoSpaceDN w:val="0"/>
        <w:spacing w:before="56" w:after="0" w:line="240" w:lineRule="auto"/>
        <w:rPr>
          <w:lang w:val="sr-Cyrl-RS"/>
        </w:rPr>
      </w:pPr>
      <w:r w:rsidRPr="00473D50">
        <w:rPr>
          <w:b/>
          <w:bCs/>
          <w:lang w:val="sr-Cyrl-RS"/>
        </w:rPr>
        <w:t>80% особа које добију рак црева немају породичну историју те болести</w:t>
      </w:r>
    </w:p>
    <w:p w14:paraId="2FE0768C" w14:textId="6D8D077B" w:rsidR="008A0900" w:rsidRPr="00473D50" w:rsidRDefault="00A176C3">
      <w:pPr>
        <w:rPr>
          <w:lang w:val="sr-Cyrl-RS"/>
        </w:rPr>
      </w:pPr>
      <w:r w:rsidRPr="00473D50">
        <w:rPr>
          <w:rFonts w:cs="Arial"/>
          <w:noProof/>
          <w:lang w:val="sr-Cyrl-RS"/>
        </w:rPr>
        <w:drawing>
          <wp:inline distT="0" distB="0" distL="0" distR="0" wp14:anchorId="438E2C29" wp14:editId="4041030D">
            <wp:extent cx="2027596" cy="1057275"/>
            <wp:effectExtent l="0" t="0" r="0" b="0"/>
            <wp:docPr id="52" name="Image 52" descr="Picture showing 100 people, with 80% in dark blue and 20% in orange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842377" name="Image 52" descr="Picture showing 100 people, with 80% in dark blue and 20% in orange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96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0A25D" w14:textId="77777777" w:rsidR="00C45DF7" w:rsidRPr="00473D50" w:rsidRDefault="00C45DF7" w:rsidP="00C45DF7">
      <w:pPr>
        <w:widowControl w:val="0"/>
        <w:tabs>
          <w:tab w:val="left" w:pos="999"/>
        </w:tabs>
        <w:autoSpaceDE w:val="0"/>
        <w:autoSpaceDN w:val="0"/>
        <w:spacing w:before="56" w:after="0" w:line="240" w:lineRule="auto"/>
        <w:rPr>
          <w:lang w:val="sr-Cyrl-RS"/>
        </w:rPr>
        <w:sectPr w:rsidR="00C45DF7" w:rsidRPr="00473D50" w:rsidSect="008501C8">
          <w:type w:val="continuous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51D1AAE4" w14:textId="77777777" w:rsidR="00C45DF7" w:rsidRPr="00473D50" w:rsidRDefault="00A176C3" w:rsidP="00C45DF7">
      <w:pPr>
        <w:pStyle w:val="Heading2"/>
        <w:rPr>
          <w:b/>
          <w:bCs/>
          <w:lang w:val="sr-Cyrl-RS"/>
        </w:rPr>
      </w:pPr>
      <w:bookmarkStart w:id="1" w:name="_Toc48057460"/>
      <w:r w:rsidRPr="00473D50">
        <w:rPr>
          <w:b/>
          <w:bCs/>
          <w:lang w:val="sr-Cyrl-RS"/>
        </w:rPr>
        <w:lastRenderedPageBreak/>
        <w:t>Шта открива овај тест?</w:t>
      </w:r>
    </w:p>
    <w:p w14:paraId="644722D9" w14:textId="77777777" w:rsidR="00D56850" w:rsidRPr="00473D50" w:rsidRDefault="00D56850" w:rsidP="00D56850">
      <w:pPr>
        <w:rPr>
          <w:lang w:val="sr-Cyrl-RS"/>
        </w:rPr>
      </w:pPr>
      <w:r w:rsidRPr="00473D50">
        <w:rPr>
          <w:lang w:val="sr-Cyrl-RS"/>
        </w:rPr>
        <w:t>Тест се зове имунохемијски фекални окултни тест крви (immunochemical faecal occult blood test или скраћено iFOBT). Тестом се проверава да ли у столици (измету) има сићушних трагова крви. Та крв се често не види или се тешко може уочити голим оком.</w:t>
      </w:r>
    </w:p>
    <w:p w14:paraId="564944E4" w14:textId="1810CF3A" w:rsidR="00C45DF7" w:rsidRPr="00473D50" w:rsidRDefault="00D56850" w:rsidP="00D56850">
      <w:pPr>
        <w:rPr>
          <w:lang w:val="sr-Cyrl-RS"/>
        </w:rPr>
      </w:pPr>
      <w:r w:rsidRPr="00473D50">
        <w:rPr>
          <w:lang w:val="sr-Cyrl-RS"/>
        </w:rPr>
        <w:t>Рак црева или полипи (мале израслине/кврге) могу да расту на унутрашњем зиду црева. Често се деси да мале количине крви процуре из тих израслина и оне могу да се открију у столици, пре него што се примете други знакови.</w:t>
      </w:r>
    </w:p>
    <w:p w14:paraId="21DAE8C2" w14:textId="7B2808BE" w:rsidR="0066775C" w:rsidRPr="00473D50" w:rsidRDefault="0066775C" w:rsidP="00C45DF7">
      <w:pPr>
        <w:rPr>
          <w:lang w:val="sr-Cyrl-RS"/>
        </w:rPr>
      </w:pPr>
      <w:r w:rsidRPr="00473D50">
        <w:rPr>
          <w:noProof/>
          <w:lang w:val="sr-Cyrl-RS"/>
        </w:rPr>
        <w:drawing>
          <wp:inline distT="0" distB="0" distL="0" distR="0" wp14:anchorId="49E460B3" wp14:editId="6984B81C">
            <wp:extent cx="5974080" cy="2067005"/>
            <wp:effectExtent l="0" t="0" r="0" b="3175"/>
            <wp:docPr id="1867768169" name="Picture 1" descr="Image showing how bowel cancer can develop from normal cells that turn into abnormal cells that multip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768169" name="Picture 1" descr="Image showing how bowel cancer can develop from normal cells that turn into abnormal cells that multiply.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8" b="-50"/>
                    <a:stretch/>
                  </pic:blipFill>
                  <pic:spPr bwMode="auto">
                    <a:xfrm>
                      <a:off x="0" y="0"/>
                      <a:ext cx="5975402" cy="2067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79EDC" w14:textId="402D5E1F" w:rsidR="000D0CF4" w:rsidRPr="00473D50" w:rsidRDefault="006B3F04" w:rsidP="00C45DF7">
      <w:pPr>
        <w:rPr>
          <w:lang w:val="sr-Cyrl-RS"/>
        </w:rPr>
      </w:pPr>
      <w:r w:rsidRPr="00473D50">
        <w:rPr>
          <w:lang w:val="sr-Cyrl-RS"/>
        </w:rPr>
        <w:t>Слика 1: Како може да настане рак црева</w:t>
      </w:r>
    </w:p>
    <w:p w14:paraId="32A61DD6" w14:textId="77777777" w:rsidR="000E3828" w:rsidRPr="00473D50" w:rsidRDefault="00A176C3" w:rsidP="00C45DF7">
      <w:pPr>
        <w:rPr>
          <w:rFonts w:eastAsiaTheme="majorEastAsia" w:cstheme="majorBidi"/>
          <w:b/>
          <w:bCs/>
          <w:color w:val="0B2748"/>
          <w:sz w:val="26"/>
          <w:szCs w:val="26"/>
          <w:lang w:val="sr-Cyrl-RS"/>
        </w:rPr>
      </w:pPr>
      <w:r w:rsidRPr="00473D50">
        <w:rPr>
          <w:rFonts w:eastAsiaTheme="majorEastAsia" w:cstheme="majorBidi"/>
          <w:b/>
          <w:bCs/>
          <w:color w:val="0B2748"/>
          <w:sz w:val="26"/>
          <w:szCs w:val="26"/>
          <w:lang w:val="sr-Cyrl-RS"/>
        </w:rPr>
        <w:t>Како да смањите ризик од настанка рака црева?</w:t>
      </w:r>
    </w:p>
    <w:p w14:paraId="29D37243" w14:textId="77777777" w:rsidR="00732AE3" w:rsidRPr="00473D50" w:rsidRDefault="00A176C3" w:rsidP="00732AE3">
      <w:pPr>
        <w:rPr>
          <w:lang w:val="sr-Cyrl-RS"/>
        </w:rPr>
      </w:pPr>
      <w:r w:rsidRPr="00473D50">
        <w:rPr>
          <w:lang w:val="sr-Cyrl-RS"/>
        </w:rPr>
        <w:t xml:space="preserve">Полипи нису исто што и рак, али временом могу да пређу у рак. Полипи могу лако да се одстране чиме се смањује ризик од рака црева. </w:t>
      </w:r>
    </w:p>
    <w:p w14:paraId="2FD32DD0" w14:textId="77777777" w:rsidR="00732AE3" w:rsidRPr="00473D50" w:rsidRDefault="00A176C3" w:rsidP="00732AE3">
      <w:pPr>
        <w:rPr>
          <w:lang w:val="sr-Cyrl-RS"/>
        </w:rPr>
      </w:pPr>
      <w:r w:rsidRPr="00473D50">
        <w:rPr>
          <w:lang w:val="sr-Cyrl-RS"/>
        </w:rPr>
        <w:t xml:space="preserve">Позитиван резултат теста није дијагноза рака. Ако се у узорцима столице открије крв, треба што пре да одете код лекара и поразговарате о резултату. Лекар ће вам можда препоручити колоноскопију или други дијагностички тест да се пронађе узрок крварења (види </w:t>
      </w:r>
      <w:r w:rsidRPr="00473D50">
        <w:rPr>
          <w:b/>
          <w:bCs/>
          <w:lang w:val="sr-Cyrl-RS"/>
        </w:rPr>
        <w:t>Шта значи резултат</w:t>
      </w:r>
      <w:r w:rsidRPr="00473D50">
        <w:rPr>
          <w:lang w:val="sr-Cyrl-RS"/>
        </w:rPr>
        <w:t>, страна 8.).</w:t>
      </w:r>
    </w:p>
    <w:bookmarkEnd w:id="1"/>
    <w:p w14:paraId="53914440" w14:textId="77777777" w:rsidR="00A93A87" w:rsidRPr="00473D50" w:rsidRDefault="00A176C3" w:rsidP="00A93A87">
      <w:pPr>
        <w:rPr>
          <w:lang w:val="sr-Cyrl-RS"/>
        </w:rPr>
      </w:pPr>
      <w:r w:rsidRPr="00473D50">
        <w:rPr>
          <w:lang w:val="sr-Cyrl-RS"/>
        </w:rPr>
        <w:br w:type="page"/>
      </w:r>
    </w:p>
    <w:p w14:paraId="06F4343A" w14:textId="77777777" w:rsidR="008A446F" w:rsidRPr="00473D50" w:rsidRDefault="00A176C3" w:rsidP="008A446F">
      <w:pPr>
        <w:pStyle w:val="Heading1"/>
        <w:rPr>
          <w:lang w:val="sr-Cyrl-RS"/>
        </w:rPr>
      </w:pPr>
      <w:bookmarkStart w:id="2" w:name="_Toc162962644"/>
      <w:r w:rsidRPr="00473D50">
        <w:rPr>
          <w:lang w:val="sr-Cyrl-RS"/>
        </w:rPr>
        <w:lastRenderedPageBreak/>
        <w:t>Ваш комплет за тестирање</w:t>
      </w:r>
      <w:bookmarkEnd w:id="2"/>
    </w:p>
    <w:p w14:paraId="61845AE7" w14:textId="77777777" w:rsidR="00FA77C5" w:rsidRPr="00473D50" w:rsidRDefault="00A176C3" w:rsidP="00FA77C5">
      <w:pPr>
        <w:rPr>
          <w:lang w:val="sr-Cyrl-RS"/>
        </w:rPr>
      </w:pPr>
      <w:r w:rsidRPr="00473D50">
        <w:rPr>
          <w:lang w:val="sr-Cyrl-RS"/>
        </w:rPr>
        <w:t>Тест за тестирање код куће је бесплатан, једноставно се обавља и може да вам спасе живот.</w:t>
      </w:r>
    </w:p>
    <w:p w14:paraId="791E46E2" w14:textId="1C3E413E" w:rsidR="00D43245" w:rsidRPr="00473D50" w:rsidRDefault="00D43245" w:rsidP="00FA77C5">
      <w:pPr>
        <w:rPr>
          <w:lang w:val="sr-Cyrl-RS"/>
        </w:rPr>
      </w:pPr>
      <w:r w:rsidRPr="00473D50">
        <w:rPr>
          <w:noProof/>
          <w:lang w:val="sr-Cyrl-RS"/>
        </w:rPr>
        <w:drawing>
          <wp:inline distT="0" distB="0" distL="0" distR="0" wp14:anchorId="1B59B4DA" wp14:editId="2A89DB79">
            <wp:extent cx="3399570" cy="2523600"/>
            <wp:effectExtent l="0" t="0" r="0" b="0"/>
            <wp:docPr id="1861670839" name="Picture 2" descr="A picture of the National Bowel Cancer Screening Program test k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670839" name="Picture 2" descr="A picture of the National Bowel Cancer Screening Program test ki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570" cy="25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83601" w14:textId="77777777" w:rsidR="00CC3F43" w:rsidRPr="00473D50" w:rsidRDefault="00CC3F43" w:rsidP="00FA77C5">
      <w:pPr>
        <w:rPr>
          <w:lang w:val="sr-Cyrl-RS"/>
        </w:rPr>
      </w:pPr>
    </w:p>
    <w:p w14:paraId="19DCC804" w14:textId="77777777" w:rsidR="00FA77C5" w:rsidRPr="00473D50" w:rsidRDefault="00A176C3" w:rsidP="00FA77C5">
      <w:pPr>
        <w:pStyle w:val="Heading2"/>
        <w:rPr>
          <w:lang w:val="sr-Cyrl-RS"/>
        </w:rPr>
      </w:pPr>
      <w:r w:rsidRPr="00473D50">
        <w:rPr>
          <w:lang w:val="sr-Cyrl-RS"/>
        </w:rPr>
        <w:t>Предлози да не заборавите да обавите тест</w:t>
      </w:r>
    </w:p>
    <w:p w14:paraId="45F1FA79" w14:textId="3FC97C93" w:rsidR="00FA77C5" w:rsidRPr="00473D50" w:rsidRDefault="00E0149E" w:rsidP="004E657A">
      <w:pPr>
        <w:pStyle w:val="ListParagraph"/>
        <w:numPr>
          <w:ilvl w:val="0"/>
          <w:numId w:val="4"/>
        </w:numPr>
        <w:rPr>
          <w:lang w:val="sr-Cyrl-RS"/>
        </w:rPr>
      </w:pPr>
      <w:r w:rsidRPr="00473D50">
        <w:rPr>
          <w:lang w:val="sr-Cyrl-RS"/>
        </w:rPr>
        <w:t>Ставите комплет за тестирање поред веце шоље</w:t>
      </w:r>
      <w:r w:rsidR="0001134E">
        <w:rPr>
          <w:lang w:val="en-US"/>
        </w:rPr>
        <w:t>.</w:t>
      </w:r>
      <w:r w:rsidRPr="00473D50">
        <w:rPr>
          <w:lang w:val="sr-Cyrl-RS"/>
        </w:rPr>
        <w:t xml:space="preserve"> </w:t>
      </w:r>
    </w:p>
    <w:p w14:paraId="6F22D68F" w14:textId="77777777" w:rsidR="0090514B" w:rsidRPr="00473D50" w:rsidRDefault="00A176C3" w:rsidP="004E657A">
      <w:pPr>
        <w:pStyle w:val="ListParagraph"/>
        <w:numPr>
          <w:ilvl w:val="0"/>
          <w:numId w:val="4"/>
        </w:numPr>
        <w:rPr>
          <w:lang w:val="sr-Cyrl-RS"/>
        </w:rPr>
      </w:pPr>
      <w:r w:rsidRPr="00473D50">
        <w:rPr>
          <w:lang w:val="sr-Cyrl-RS"/>
        </w:rPr>
        <w:t>Урадите тест у року од следеће 2 недеље.</w:t>
      </w:r>
    </w:p>
    <w:p w14:paraId="268E2DA7" w14:textId="77777777" w:rsidR="00FA77C5" w:rsidRPr="00473D50" w:rsidRDefault="00A176C3" w:rsidP="004E657A">
      <w:pPr>
        <w:pStyle w:val="ListParagraph"/>
        <w:numPr>
          <w:ilvl w:val="0"/>
          <w:numId w:val="4"/>
        </w:numPr>
        <w:rPr>
          <w:lang w:val="sr-Cyrl-RS"/>
        </w:rPr>
      </w:pPr>
      <w:r w:rsidRPr="00473D50">
        <w:rPr>
          <w:lang w:val="sr-Cyrl-RS"/>
        </w:rPr>
        <w:t>Подесите подсетник на оне дане на које ћете узети узорке.</w:t>
      </w:r>
    </w:p>
    <w:p w14:paraId="377A2354" w14:textId="77777777" w:rsidR="00FA77C5" w:rsidRPr="00473D50" w:rsidRDefault="00FA77C5" w:rsidP="00FA77C5">
      <w:pPr>
        <w:rPr>
          <w:lang w:val="sr-Cyrl-RS"/>
        </w:rPr>
      </w:pPr>
    </w:p>
    <w:p w14:paraId="63AA282D" w14:textId="77777777" w:rsidR="00FA77C5" w:rsidRPr="00473D50" w:rsidRDefault="00A176C3" w:rsidP="00FA77C5">
      <w:pPr>
        <w:pStyle w:val="Heading2"/>
        <w:rPr>
          <w:lang w:val="sr-Cyrl-RS"/>
        </w:rPr>
      </w:pPr>
      <w:r w:rsidRPr="00473D50">
        <w:rPr>
          <w:lang w:val="sr-Cyrl-RS"/>
        </w:rPr>
        <w:t xml:space="preserve">Како се обавља тестирање? </w:t>
      </w:r>
    </w:p>
    <w:p w14:paraId="11D43E50" w14:textId="77777777" w:rsidR="00FA2F60" w:rsidRPr="00473D50" w:rsidRDefault="00A176C3" w:rsidP="00FA2F60">
      <w:pPr>
        <w:rPr>
          <w:lang w:val="sr-Cyrl-RS"/>
        </w:rPr>
      </w:pPr>
      <w:r w:rsidRPr="00473D50">
        <w:rPr>
          <w:lang w:val="sr-Cyrl-RS"/>
        </w:rPr>
        <w:t xml:space="preserve">За тест треба узети два сићушна узорка из две различите столице помоћу епрувети за узимање узорака које се налазе у комплету. </w:t>
      </w:r>
    </w:p>
    <w:p w14:paraId="16672F20" w14:textId="77777777" w:rsidR="00FA2F60" w:rsidRPr="00473D50" w:rsidRDefault="00A176C3" w:rsidP="00FA2F60">
      <w:pPr>
        <w:rPr>
          <w:lang w:val="sr-Cyrl-RS"/>
        </w:rPr>
      </w:pPr>
      <w:r w:rsidRPr="00473D50">
        <w:rPr>
          <w:lang w:val="sr-Cyrl-RS"/>
        </w:rPr>
        <w:t xml:space="preserve">Попуните податке учесника у обрасцу, као и датуме на које сте узели узорке, потпишите образац и ставите образац и епрувете са узорцима у коверту са плаћеном поштарином. Све то пошаљите у патолошку лабораторију. </w:t>
      </w:r>
    </w:p>
    <w:p w14:paraId="0F878A9C" w14:textId="59DCD6E5" w:rsidR="00FA2F60" w:rsidRPr="00473D50" w:rsidRDefault="00A176C3" w:rsidP="00FA2F60">
      <w:pPr>
        <w:rPr>
          <w:lang w:val="sr-Cyrl-RS"/>
        </w:rPr>
      </w:pPr>
      <w:r w:rsidRPr="00473D50">
        <w:rPr>
          <w:lang w:val="sr-Cyrl-RS"/>
        </w:rPr>
        <w:t xml:space="preserve">Прочитајте приложена упутства која корак по корак објашњавају како се обавља тестирање или погледајте видео снимак о томе, на </w:t>
      </w:r>
      <w:hyperlink r:id="rId20" w:history="1">
        <w:r w:rsidRPr="00473D50">
          <w:rPr>
            <w:rStyle w:val="Hyperlink"/>
            <w:b/>
            <w:bCs/>
            <w:color w:val="auto"/>
            <w:u w:val="none"/>
            <w:lang w:val="sr-Cyrl-RS"/>
          </w:rPr>
          <w:t>www.health.gov.au/nbcsp-kit-video</w:t>
        </w:r>
      </w:hyperlink>
      <w:r w:rsidRPr="00473D50">
        <w:rPr>
          <w:lang w:val="sr-Cyrl-RS"/>
        </w:rPr>
        <w:t xml:space="preserve">. </w:t>
      </w:r>
    </w:p>
    <w:p w14:paraId="5DDD4E0C" w14:textId="77777777" w:rsidR="00FA77C5" w:rsidRPr="00473D50" w:rsidRDefault="00A176C3" w:rsidP="00FA77C5">
      <w:pPr>
        <w:rPr>
          <w:lang w:val="sr-Cyrl-RS"/>
        </w:rPr>
      </w:pPr>
      <w:r w:rsidRPr="00473D50">
        <w:rPr>
          <w:lang w:val="sr-Cyrl-RS"/>
        </w:rPr>
        <w:t xml:space="preserve">Такође можете да позовете телефонску службу за коришћење комплета за тестирање (Test Kit Helpline) на </w:t>
      </w:r>
      <w:r w:rsidRPr="00473D50">
        <w:rPr>
          <w:b/>
          <w:bCs/>
          <w:lang w:val="sr-Cyrl-RS"/>
        </w:rPr>
        <w:t>1800 930 998</w:t>
      </w:r>
      <w:r w:rsidRPr="00473D50">
        <w:rPr>
          <w:lang w:val="sr-Cyrl-RS"/>
        </w:rPr>
        <w:t xml:space="preserve"> између 7.30 и 22 часа, од понедељка до петка, а викендом између 9 и 19 часова.</w:t>
      </w:r>
    </w:p>
    <w:p w14:paraId="0E08183A" w14:textId="77777777" w:rsidR="00A93A87" w:rsidRPr="00473D50" w:rsidRDefault="00A176C3">
      <w:pPr>
        <w:rPr>
          <w:lang w:val="sr-Cyrl-RS"/>
        </w:rPr>
      </w:pPr>
      <w:r w:rsidRPr="00473D50">
        <w:rPr>
          <w:lang w:val="sr-Cyrl-RS"/>
        </w:rPr>
        <w:br w:type="page"/>
      </w:r>
    </w:p>
    <w:p w14:paraId="679611D4" w14:textId="77777777" w:rsidR="00CC3F43" w:rsidRPr="00473D50" w:rsidRDefault="00A176C3" w:rsidP="00CC3F43">
      <w:pPr>
        <w:pStyle w:val="Heading2"/>
        <w:rPr>
          <w:lang w:val="sr-Cyrl-RS"/>
        </w:rPr>
      </w:pPr>
      <w:r w:rsidRPr="00473D50">
        <w:rPr>
          <w:lang w:val="sr-Cyrl-RS"/>
        </w:rPr>
        <w:lastRenderedPageBreak/>
        <w:t>Да бисте добили тачан резултат</w:t>
      </w:r>
    </w:p>
    <w:p w14:paraId="0336EB07" w14:textId="77777777" w:rsidR="00EC1E8B" w:rsidRPr="00473D50" w:rsidRDefault="00A176C3" w:rsidP="00EC1E8B">
      <w:pPr>
        <w:rPr>
          <w:lang w:val="sr-Cyrl-RS"/>
        </w:rPr>
      </w:pPr>
      <w:r w:rsidRPr="00473D50">
        <w:rPr>
          <w:lang w:val="sr-Cyrl-RS"/>
        </w:rPr>
        <w:t xml:space="preserve">Тест открива сићушне количине крви у столици. Ако у узорцима има крви, крв се временом разлаже. </w:t>
      </w:r>
    </w:p>
    <w:p w14:paraId="6CE32C6E" w14:textId="77777777" w:rsidR="00EC1E8B" w:rsidRPr="00473D50" w:rsidRDefault="00A176C3" w:rsidP="00EC1E8B">
      <w:pPr>
        <w:rPr>
          <w:lang w:val="sr-Cyrl-RS"/>
        </w:rPr>
      </w:pPr>
      <w:r w:rsidRPr="00473D50">
        <w:rPr>
          <w:lang w:val="sr-Cyrl-RS"/>
        </w:rPr>
        <w:t xml:space="preserve">Да бисте добили тачан резултат: </w:t>
      </w:r>
    </w:p>
    <w:p w14:paraId="622C5D57" w14:textId="77777777" w:rsidR="00EC1E8B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сачекајте три дана након престанка менструације </w:t>
      </w:r>
    </w:p>
    <w:p w14:paraId="5B05BA3B" w14:textId="77777777" w:rsidR="00EC1E8B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покушајте да узмете потребна два узорка у року од 3 дана </w:t>
      </w:r>
    </w:p>
    <w:p w14:paraId="05C64B4B" w14:textId="77777777" w:rsidR="00EC1E8B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узорке што пре пошаљите - лабораторија мора да их прими у року од 14 дана од узимања </w:t>
      </w:r>
    </w:p>
    <w:p w14:paraId="23433844" w14:textId="77777777" w:rsidR="00EC1E8B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узорке чувајте у фрижидеру (или на хладном месту) док их не пошаљете </w:t>
      </w:r>
    </w:p>
    <w:p w14:paraId="64D24F22" w14:textId="77777777" w:rsidR="00EC1E8B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када шаљете узорке у коверти са плаћеном поштарином, пошаљите их у свежијем делу дана (или их однесите на пошту) </w:t>
      </w:r>
    </w:p>
    <w:p w14:paraId="7332C1A9" w14:textId="77777777" w:rsidR="00EC1E8B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>пре тестирања, узимајте лекове као и обично и једите оно што и иначе једете.</w:t>
      </w:r>
    </w:p>
    <w:p w14:paraId="7D3C6953" w14:textId="77777777" w:rsidR="00CC3F43" w:rsidRPr="00473D50" w:rsidRDefault="00A176C3" w:rsidP="00CC3F43">
      <w:pPr>
        <w:pStyle w:val="Heading2"/>
        <w:rPr>
          <w:lang w:val="sr-Cyrl-RS"/>
        </w:rPr>
      </w:pPr>
      <w:r w:rsidRPr="00473D50">
        <w:rPr>
          <w:lang w:val="sr-Cyrl-RS"/>
        </w:rPr>
        <w:t>Чувајте узорке на хладном месту</w:t>
      </w:r>
    </w:p>
    <w:p w14:paraId="11A19BF4" w14:textId="77777777" w:rsidR="00CC3F43" w:rsidRPr="00473D50" w:rsidRDefault="00A176C3" w:rsidP="00CC3F43">
      <w:pPr>
        <w:rPr>
          <w:lang w:val="sr-Cyrl-RS"/>
        </w:rPr>
      </w:pPr>
      <w:r w:rsidRPr="00473D50">
        <w:rPr>
          <w:lang w:val="sr-Cyrl-RS"/>
        </w:rPr>
        <w:t>Пре слања поштом, најбоље је да узорке држите у фрижидеру. Епрувете ставите у пластичну врећицу у комплету. Не брините, чиста је, јер се затвара патент затварачем. Узорке немојте замрзавати.</w:t>
      </w:r>
    </w:p>
    <w:p w14:paraId="7FE88A6C" w14:textId="77777777" w:rsidR="00CC3F43" w:rsidRPr="00473D50" w:rsidRDefault="00A176C3" w:rsidP="00CC3F43">
      <w:pPr>
        <w:pStyle w:val="Heading2"/>
        <w:rPr>
          <w:lang w:val="sr-Cyrl-RS"/>
        </w:rPr>
      </w:pPr>
      <w:r w:rsidRPr="00473D50">
        <w:rPr>
          <w:lang w:val="sr-Cyrl-RS"/>
        </w:rPr>
        <w:t>Више не желим да примам комплет за тестирање</w:t>
      </w:r>
    </w:p>
    <w:p w14:paraId="17134693" w14:textId="2DD8C4AC" w:rsidR="002254D2" w:rsidRPr="00473D50" w:rsidRDefault="00A176C3" w:rsidP="00A41091">
      <w:pPr>
        <w:rPr>
          <w:lang w:val="sr-Cyrl-RS"/>
        </w:rPr>
      </w:pPr>
      <w:r w:rsidRPr="00473D50">
        <w:rPr>
          <w:lang w:val="sr-Cyrl-RS"/>
        </w:rPr>
        <w:t xml:space="preserve">Иако се особама старијима од </w:t>
      </w:r>
      <w:r w:rsidR="006745A1">
        <w:rPr>
          <w:lang w:val="en-US"/>
        </w:rPr>
        <w:t>45</w:t>
      </w:r>
      <w:r w:rsidRPr="00473D50">
        <w:rPr>
          <w:lang w:val="sr-Cyrl-RS"/>
        </w:rPr>
        <w:t xml:space="preserve"> година тестирање на рак црева свесрдно препоручује, оно није обавезно. </w:t>
      </w:r>
    </w:p>
    <w:p w14:paraId="59873A43" w14:textId="77777777" w:rsidR="002254D2" w:rsidRPr="00473D50" w:rsidRDefault="00A176C3" w:rsidP="002254D2">
      <w:pPr>
        <w:rPr>
          <w:lang w:val="sr-Cyrl-RS"/>
        </w:rPr>
      </w:pPr>
      <w:r w:rsidRPr="00473D50">
        <w:rPr>
          <w:lang w:val="sr-Cyrl-RS"/>
        </w:rPr>
        <w:t xml:space="preserve">Примање комплета за тестирање можете да одложите или да се одјавите из програма. Било кад можете поново да се пријавите. </w:t>
      </w:r>
    </w:p>
    <w:p w14:paraId="33D2F368" w14:textId="77777777" w:rsidR="002254D2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Ако </w:t>
      </w:r>
      <w:r w:rsidRPr="00473D50">
        <w:rPr>
          <w:b/>
          <w:bCs/>
          <w:lang w:val="sr-Cyrl-RS"/>
        </w:rPr>
        <w:t>одложите</w:t>
      </w:r>
      <w:r w:rsidRPr="00473D50">
        <w:rPr>
          <w:lang w:val="sr-Cyrl-RS"/>
        </w:rPr>
        <w:t xml:space="preserve"> учешће, можете да наведете датум поновног укључења у програм. </w:t>
      </w:r>
    </w:p>
    <w:p w14:paraId="3ED0B92B" w14:textId="77777777" w:rsidR="002254D2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Ако се </w:t>
      </w:r>
      <w:r w:rsidRPr="00473D50">
        <w:rPr>
          <w:b/>
          <w:bCs/>
          <w:lang w:val="sr-Cyrl-RS"/>
        </w:rPr>
        <w:t>одјавите</w:t>
      </w:r>
      <w:r w:rsidRPr="00473D50">
        <w:rPr>
          <w:lang w:val="sr-Cyrl-RS"/>
        </w:rPr>
        <w:t xml:space="preserve">, од програма више нећете примати комплете за тестирање, као ни другу кореспонденцију. Примићете писмо у коме се потврђује да сте се одјавили. </w:t>
      </w:r>
    </w:p>
    <w:p w14:paraId="685C7F09" w14:textId="70690670" w:rsidR="002254D2" w:rsidRPr="00473D50" w:rsidRDefault="00A176C3" w:rsidP="002254D2">
      <w:pPr>
        <w:rPr>
          <w:lang w:val="sr-Cyrl-RS"/>
        </w:rPr>
      </w:pPr>
      <w:r w:rsidRPr="00473D50">
        <w:rPr>
          <w:lang w:val="sr-Cyrl-RS"/>
        </w:rPr>
        <w:t xml:space="preserve">Ако желите да одложите учешће или да се одјавите из програма, контактирајте Национални регистар за тестирање на рак црева, на </w:t>
      </w:r>
      <w:hyperlink r:id="rId21" w:history="1">
        <w:r w:rsidRPr="00473D50">
          <w:rPr>
            <w:rStyle w:val="Hyperlink"/>
            <w:b/>
            <w:bCs/>
            <w:color w:val="000000" w:themeColor="text1"/>
            <w:u w:val="none"/>
            <w:lang w:val="sr-Cyrl-RS"/>
          </w:rPr>
          <w:t>www.ncsr.gov.au</w:t>
        </w:r>
      </w:hyperlink>
      <w:r w:rsidRPr="00473D50">
        <w:rPr>
          <w:lang w:val="sr-Cyrl-RS"/>
        </w:rPr>
        <w:t xml:space="preserve"> или позовите </w:t>
      </w:r>
      <w:r w:rsidRPr="00473D50">
        <w:rPr>
          <w:b/>
          <w:bCs/>
          <w:lang w:val="sr-Cyrl-RS"/>
        </w:rPr>
        <w:t>1800 627 701</w:t>
      </w:r>
      <w:r w:rsidRPr="00473D50">
        <w:rPr>
          <w:lang w:val="sr-Cyrl-RS"/>
        </w:rPr>
        <w:t>.</w:t>
      </w:r>
    </w:p>
    <w:p w14:paraId="3F8262FF" w14:textId="77777777" w:rsidR="007579A8" w:rsidRPr="00473D50" w:rsidRDefault="00A176C3" w:rsidP="007579A8">
      <w:pPr>
        <w:rPr>
          <w:lang w:val="sr-Cyrl-RS"/>
        </w:rPr>
      </w:pPr>
      <w:r w:rsidRPr="00473D50">
        <w:rPr>
          <w:lang w:val="sr-Cyrl-RS"/>
        </w:rPr>
        <w:br w:type="page"/>
      </w:r>
    </w:p>
    <w:p w14:paraId="081CAB9A" w14:textId="77777777" w:rsidR="00CC3F43" w:rsidRPr="00473D50" w:rsidRDefault="00A176C3" w:rsidP="00CC3F43">
      <w:pPr>
        <w:pStyle w:val="Heading2"/>
        <w:rPr>
          <w:lang w:val="sr-Cyrl-RS"/>
        </w:rPr>
      </w:pPr>
      <w:r w:rsidRPr="00473D50">
        <w:rPr>
          <w:lang w:val="sr-Cyrl-RS"/>
        </w:rPr>
        <w:lastRenderedPageBreak/>
        <w:t xml:space="preserve">Да ли комплет за тестирање могу да дам неком другом? </w:t>
      </w:r>
    </w:p>
    <w:p w14:paraId="4EEFFA0D" w14:textId="77777777" w:rsidR="00CC3F43" w:rsidRPr="00473D50" w:rsidRDefault="00A176C3" w:rsidP="00CC3F43">
      <w:pPr>
        <w:rPr>
          <w:lang w:val="sr-Cyrl-RS"/>
        </w:rPr>
      </w:pPr>
      <w:r w:rsidRPr="00473D50">
        <w:rPr>
          <w:lang w:val="sr-Cyrl-RS"/>
        </w:rPr>
        <w:t xml:space="preserve">Ако не желите да се тестирате, комплет за тестирање баците у канту за смеће. Немојте га давати ником другом, нити га враћати поштом. </w:t>
      </w:r>
    </w:p>
    <w:p w14:paraId="6758AD05" w14:textId="77777777" w:rsidR="00CC3F43" w:rsidRPr="00473D50" w:rsidRDefault="00A176C3" w:rsidP="00CC3F43">
      <w:pPr>
        <w:pStyle w:val="Heading2"/>
        <w:rPr>
          <w:lang w:val="sr-Cyrl-RS"/>
        </w:rPr>
      </w:pPr>
      <w:r w:rsidRPr="00473D50">
        <w:rPr>
          <w:lang w:val="sr-Cyrl-RS"/>
        </w:rPr>
        <w:t xml:space="preserve">Ако познајете некога ко жели да се тестира </w:t>
      </w:r>
    </w:p>
    <w:p w14:paraId="4FF29306" w14:textId="77DEA56B" w:rsidR="00E016D9" w:rsidRPr="00473D50" w:rsidRDefault="006745A1" w:rsidP="00E016D9">
      <w:pPr>
        <w:rPr>
          <w:lang w:val="sr-Cyrl-RS"/>
        </w:rPr>
      </w:pPr>
      <w:r w:rsidRPr="006745A1">
        <w:rPr>
          <w:lang w:val="sr-Cyrl-RS"/>
        </w:rPr>
        <w:t xml:space="preserve">Ако те особе имају између 45 и 74 године старости и ако су грађани који имају поштанску адресу у Аустралији, могу на </w:t>
      </w:r>
      <w:r w:rsidRPr="008A4E33">
        <w:rPr>
          <w:b/>
          <w:bCs/>
          <w:lang w:val="sr-Cyrl-RS"/>
        </w:rPr>
        <w:t>www.ncsr.gov.au/boweltest</w:t>
      </w:r>
      <w:r w:rsidRPr="006745A1">
        <w:rPr>
          <w:lang w:val="sr-Cyrl-RS"/>
        </w:rPr>
        <w:t xml:space="preserve"> или позивом на </w:t>
      </w:r>
      <w:r w:rsidRPr="008A4E33">
        <w:rPr>
          <w:b/>
          <w:bCs/>
          <w:lang w:val="sr-Cyrl-RS"/>
        </w:rPr>
        <w:t>1800 627 701</w:t>
      </w:r>
      <w:r w:rsidRPr="006745A1">
        <w:rPr>
          <w:lang w:val="sr-Cyrl-RS"/>
        </w:rPr>
        <w:t xml:space="preserve"> да затраже да им се поштом пошаље комплет за тестирање.</w:t>
      </w:r>
      <w:r w:rsidR="00AD73A3">
        <w:rPr>
          <w:lang w:val="en-US"/>
        </w:rPr>
        <w:t xml:space="preserve"> </w:t>
      </w:r>
      <w:r w:rsidR="00A176C3" w:rsidRPr="00473D50">
        <w:rPr>
          <w:lang w:val="sr-Cyrl-RS"/>
        </w:rPr>
        <w:t xml:space="preserve">Такође могу да посете </w:t>
      </w:r>
      <w:hyperlink r:id="rId22" w:history="1">
        <w:r w:rsidR="00A176C3" w:rsidRPr="00B97349">
          <w:rPr>
            <w:rStyle w:val="Hyperlink"/>
            <w:b/>
            <w:bCs/>
            <w:color w:val="000000" w:themeColor="text1"/>
            <w:u w:val="none"/>
            <w:lang w:val="sr-Cyrl-RS"/>
          </w:rPr>
          <w:t>www.health.gov.au/nbcsp</w:t>
        </w:r>
      </w:hyperlink>
      <w:r w:rsidR="00A176C3" w:rsidRPr="00B97349">
        <w:rPr>
          <w:color w:val="000000" w:themeColor="text1"/>
          <w:lang w:val="sr-Cyrl-RS"/>
        </w:rPr>
        <w:t xml:space="preserve"> за више информација или да разговарају са лекаром о томе </w:t>
      </w:r>
      <w:r w:rsidR="00A176C3" w:rsidRPr="00473D50">
        <w:rPr>
          <w:lang w:val="sr-Cyrl-RS"/>
        </w:rPr>
        <w:t xml:space="preserve">како могу да добију комплет за тестирање. </w:t>
      </w:r>
    </w:p>
    <w:p w14:paraId="27FF30D6" w14:textId="77777777" w:rsidR="00E016D9" w:rsidRPr="00473D50" w:rsidRDefault="00A176C3" w:rsidP="00E016D9">
      <w:pPr>
        <w:rPr>
          <w:lang w:val="sr-Cyrl-RS"/>
        </w:rPr>
      </w:pPr>
      <w:r w:rsidRPr="00473D50">
        <w:rPr>
          <w:lang w:val="sr-Cyrl-RS"/>
        </w:rPr>
        <w:t xml:space="preserve">Особе које немају право на учешће у програму тестирања, а брине их здравље црева, треба да разговарају са лекаром о другим тестовима. Лекар може да им препоручи комплет за тестирање изван програма који плаћа Medicare. </w:t>
      </w:r>
    </w:p>
    <w:p w14:paraId="04014B8D" w14:textId="77777777" w:rsidR="00CC3F43" w:rsidRPr="00473D50" w:rsidRDefault="00A176C3" w:rsidP="00E016D9">
      <w:pPr>
        <w:rPr>
          <w:lang w:val="sr-Cyrl-RS"/>
        </w:rPr>
      </w:pPr>
      <w:r w:rsidRPr="00473D50">
        <w:rPr>
          <w:lang w:val="sr-Cyrl-RS"/>
        </w:rPr>
        <w:t>Комплети за тестирање изван програма такође могу да се купе онлајн или у апотекама.</w:t>
      </w:r>
    </w:p>
    <w:p w14:paraId="40BC107A" w14:textId="56878491" w:rsidR="00CC3F43" w:rsidRPr="00A03A71" w:rsidRDefault="00A176C3" w:rsidP="00CC3F43">
      <w:pPr>
        <w:pStyle w:val="Heading2"/>
      </w:pPr>
      <w:r w:rsidRPr="00473D50">
        <w:rPr>
          <w:lang w:val="sr-Cyrl-RS"/>
        </w:rPr>
        <w:t>Како ћете добити резултат</w:t>
      </w:r>
      <w:r w:rsidR="00CF0854">
        <w:t>?</w:t>
      </w:r>
    </w:p>
    <w:p w14:paraId="09D0F144" w14:textId="77777777" w:rsidR="006C2B80" w:rsidRPr="00473D50" w:rsidRDefault="00A176C3" w:rsidP="006C2B80">
      <w:pPr>
        <w:rPr>
          <w:lang w:val="sr-Cyrl-RS"/>
        </w:rPr>
      </w:pPr>
      <w:r w:rsidRPr="00473D50">
        <w:rPr>
          <w:lang w:val="sr-Cyrl-RS"/>
        </w:rPr>
        <w:t xml:space="preserve">Резултат ће се поштом послати вама и вашем лекару (ако сте га навели) у року од четири недеље од слања узорака за тестирање. </w:t>
      </w:r>
    </w:p>
    <w:p w14:paraId="2FC4621F" w14:textId="77777777" w:rsidR="006C2B80" w:rsidRPr="00473D50" w:rsidRDefault="00A176C3" w:rsidP="006C2B80">
      <w:pPr>
        <w:rPr>
          <w:lang w:val="sr-Cyrl-RS"/>
        </w:rPr>
      </w:pPr>
      <w:r w:rsidRPr="00473D50">
        <w:rPr>
          <w:lang w:val="sr-Cyrl-RS"/>
        </w:rPr>
        <w:t xml:space="preserve">Резултат ће се такође послати у вашу електронску здравствену евиденцију (My Health Record), ако сте регистровани за то. Ако то не желите, можете да обележите одговарајућа места у обрасцу за податке учесника који шаљете са узорцима. </w:t>
      </w:r>
    </w:p>
    <w:p w14:paraId="1BF4FD61" w14:textId="77777777" w:rsidR="00CC3F43" w:rsidRPr="00473D50" w:rsidRDefault="00A176C3" w:rsidP="00CC3F43">
      <w:pPr>
        <w:rPr>
          <w:lang w:val="sr-Cyrl-RS"/>
        </w:rPr>
      </w:pPr>
      <w:r w:rsidRPr="00473D50">
        <w:rPr>
          <w:lang w:val="sr-Cyrl-RS"/>
        </w:rPr>
        <w:t xml:space="preserve">Ако се резултат пошаље у вашу електронску здравствену евиденцију, али желите да се избрише оданде, треба да се пријавите у електронску здравствену евиденцију или да позовете телефонску службу на </w:t>
      </w:r>
      <w:r w:rsidRPr="00473D50">
        <w:rPr>
          <w:b/>
          <w:bCs/>
          <w:lang w:val="sr-Cyrl-RS"/>
        </w:rPr>
        <w:t>1800 723 471</w:t>
      </w:r>
      <w:r w:rsidRPr="00473D50">
        <w:rPr>
          <w:lang w:val="sr-Cyrl-RS"/>
        </w:rPr>
        <w:t>. Служба ради 24 сата, 7 дана у недељи.</w:t>
      </w:r>
    </w:p>
    <w:p w14:paraId="20A93BF8" w14:textId="77777777" w:rsidR="006C2B80" w:rsidRPr="00473D50" w:rsidRDefault="006C2B80" w:rsidP="00CC3F43">
      <w:pPr>
        <w:rPr>
          <w:lang w:val="sr-Cyrl-RS"/>
        </w:rPr>
      </w:pPr>
    </w:p>
    <w:p w14:paraId="176E68BF" w14:textId="77777777" w:rsidR="007579A8" w:rsidRPr="00473D50" w:rsidRDefault="00A176C3" w:rsidP="00C76377">
      <w:pPr>
        <w:pStyle w:val="image"/>
        <w:rPr>
          <w:lang w:val="sr-Cyrl-RS"/>
        </w:rPr>
      </w:pPr>
      <w:r w:rsidRPr="00473D50">
        <w:rPr>
          <w:lang w:val="sr-Cyrl-RS"/>
        </w:rPr>
        <w:br w:type="page"/>
      </w:r>
    </w:p>
    <w:p w14:paraId="01B51E17" w14:textId="77777777" w:rsidR="00CC3F43" w:rsidRPr="00473D50" w:rsidRDefault="00A176C3" w:rsidP="00CC3F43">
      <w:pPr>
        <w:pStyle w:val="Heading1"/>
        <w:rPr>
          <w:lang w:val="sr-Cyrl-RS"/>
        </w:rPr>
      </w:pPr>
      <w:bookmarkStart w:id="3" w:name="_Toc162962645"/>
      <w:r w:rsidRPr="00473D50">
        <w:rPr>
          <w:lang w:val="sr-Cyrl-RS"/>
        </w:rPr>
        <w:lastRenderedPageBreak/>
        <w:t>Шта значи резултат?</w:t>
      </w:r>
      <w:bookmarkEnd w:id="3"/>
    </w:p>
    <w:p w14:paraId="1C4FFC66" w14:textId="77777777" w:rsidR="00CC3F43" w:rsidRPr="00473D50" w:rsidRDefault="00A176C3" w:rsidP="00CC3F43">
      <w:pPr>
        <w:pStyle w:val="Heading2"/>
        <w:rPr>
          <w:lang w:val="sr-Cyrl-RS"/>
        </w:rPr>
      </w:pPr>
      <w:r w:rsidRPr="00473D50">
        <w:rPr>
          <w:lang w:val="sr-Cyrl-RS"/>
        </w:rPr>
        <w:t xml:space="preserve">Негативан резултат </w:t>
      </w:r>
    </w:p>
    <w:p w14:paraId="439296B2" w14:textId="77777777" w:rsidR="00CC3F43" w:rsidRPr="00473D50" w:rsidRDefault="00A176C3" w:rsidP="00CC3F43">
      <w:pPr>
        <w:rPr>
          <w:lang w:val="sr-Cyrl-RS"/>
        </w:rPr>
      </w:pPr>
      <w:r w:rsidRPr="00473D50">
        <w:rPr>
          <w:lang w:val="sr-Cyrl-RS"/>
        </w:rPr>
        <w:t xml:space="preserve">Негативан резултат значи да се у узорцима није открила крв. Тест треба да урадите поново за две године. </w:t>
      </w:r>
    </w:p>
    <w:p w14:paraId="69ABF9A3" w14:textId="02CF23F9" w:rsidR="00CC3F43" w:rsidRPr="00473D50" w:rsidRDefault="006C11F0" w:rsidP="00CC3F43">
      <w:pPr>
        <w:rPr>
          <w:lang w:val="sr-Cyrl-RS"/>
        </w:rPr>
      </w:pPr>
      <w:r w:rsidRPr="00473D50">
        <w:rPr>
          <w:lang w:val="sr-Cyrl-RS"/>
        </w:rPr>
        <w:t xml:space="preserve">Будући да неке врсте рака црева не крваре или само повремено крваре, тест може да открије већину врста рака црева. Због тога је важно да се тестирате сваке две године и да разговарате са лекаром ако приметите знакове или симптоме након што примите негативан резултат (види </w:t>
      </w:r>
      <w:r w:rsidRPr="00473D50">
        <w:rPr>
          <w:b/>
          <w:bCs/>
          <w:lang w:val="sr-Cyrl-RS"/>
        </w:rPr>
        <w:t>Рак црева</w:t>
      </w:r>
      <w:r w:rsidRPr="00473D50">
        <w:rPr>
          <w:lang w:val="sr-Cyrl-RS"/>
        </w:rPr>
        <w:t xml:space="preserve"> на страни 10.).</w:t>
      </w:r>
    </w:p>
    <w:p w14:paraId="0594CD4B" w14:textId="77777777" w:rsidR="00CC3F43" w:rsidRPr="00473D50" w:rsidRDefault="00A176C3" w:rsidP="00CC3F43">
      <w:pPr>
        <w:pStyle w:val="Heading2"/>
        <w:rPr>
          <w:lang w:val="sr-Cyrl-RS"/>
        </w:rPr>
      </w:pPr>
      <w:r w:rsidRPr="00473D50">
        <w:rPr>
          <w:lang w:val="sr-Cyrl-RS"/>
        </w:rPr>
        <w:t xml:space="preserve">Позитиван резултат </w:t>
      </w:r>
    </w:p>
    <w:p w14:paraId="38945903" w14:textId="77777777" w:rsidR="00CC3F43" w:rsidRPr="00473D50" w:rsidRDefault="00A176C3" w:rsidP="00CC3F43">
      <w:pPr>
        <w:rPr>
          <w:lang w:val="sr-Cyrl-RS"/>
        </w:rPr>
      </w:pPr>
      <w:r w:rsidRPr="00473D50">
        <w:rPr>
          <w:lang w:val="sr-Cyrl-RS"/>
        </w:rPr>
        <w:t xml:space="preserve">Позитиван резултат значи да се у узорцима открила крв. Што пре треба да разговарате са лекаром о том резултату. </w:t>
      </w:r>
    </w:p>
    <w:p w14:paraId="2E27ACB8" w14:textId="77777777" w:rsidR="00CC3F43" w:rsidRPr="00473D50" w:rsidRDefault="00A176C3" w:rsidP="00CC3F43">
      <w:pPr>
        <w:rPr>
          <w:lang w:val="sr-Cyrl-RS"/>
        </w:rPr>
      </w:pPr>
      <w:r w:rsidRPr="00473D50">
        <w:rPr>
          <w:lang w:val="sr-Cyrl-RS"/>
        </w:rPr>
        <w:t xml:space="preserve">Позитиван резултат не значи да имате рак. Узрок крварења може да буде нешто друго, на пример полипи, хемороиди или упала црева, али је важно да се то испита. </w:t>
      </w:r>
    </w:p>
    <w:p w14:paraId="4319E683" w14:textId="77777777" w:rsidR="00CC3F43" w:rsidRPr="00473D50" w:rsidRDefault="00A176C3" w:rsidP="00CC3F43">
      <w:pPr>
        <w:rPr>
          <w:lang w:val="sr-Cyrl-RS"/>
        </w:rPr>
      </w:pPr>
      <w:r w:rsidRPr="00473D50">
        <w:rPr>
          <w:lang w:val="sr-Cyrl-RS"/>
        </w:rPr>
        <w:t>Лекар може да вам препоручи додатне дијагностичке тестове да се пронађе узрок крварења, на пример колоноскопију.</w:t>
      </w:r>
    </w:p>
    <w:p w14:paraId="53ACF6FF" w14:textId="77777777" w:rsidR="00CC3F43" w:rsidRPr="00473D50" w:rsidRDefault="00A176C3" w:rsidP="00CC3F43">
      <w:pPr>
        <w:pStyle w:val="Heading2"/>
        <w:rPr>
          <w:lang w:val="sr-Cyrl-RS"/>
        </w:rPr>
      </w:pPr>
      <w:r w:rsidRPr="00473D50">
        <w:rPr>
          <w:lang w:val="sr-Cyrl-RS"/>
        </w:rPr>
        <w:t xml:space="preserve">Неубедљив резултат или никакав резултат </w:t>
      </w:r>
    </w:p>
    <w:p w14:paraId="2D8C7273" w14:textId="77777777" w:rsidR="00CC3F43" w:rsidRPr="00473D50" w:rsidRDefault="00A176C3" w:rsidP="00CC3F43">
      <w:pPr>
        <w:rPr>
          <w:lang w:val="sr-Cyrl-RS"/>
        </w:rPr>
      </w:pPr>
      <w:r w:rsidRPr="00473D50">
        <w:rPr>
          <w:lang w:val="sr-Cyrl-RS"/>
        </w:rPr>
        <w:t>Неубедљив резултат или никакав резултат значи да лабораторија није могла да тестира један од узорака или ниједан узорак и да поново треба да урадите тест. За неколико недеља ће вам се аутоматски послати други комплет за тестирање.</w:t>
      </w:r>
    </w:p>
    <w:p w14:paraId="000F6924" w14:textId="77777777" w:rsidR="00CC3F43" w:rsidRPr="00473D50" w:rsidRDefault="00A176C3" w:rsidP="00CC3F43">
      <w:pPr>
        <w:rPr>
          <w:lang w:val="sr-Cyrl-RS"/>
        </w:rPr>
      </w:pPr>
      <w:r w:rsidRPr="00473D50">
        <w:rPr>
          <w:lang w:val="sr-Cyrl-RS"/>
        </w:rPr>
        <w:t xml:space="preserve">Неубедљив резултат може да се добије у следећим случајевима: </w:t>
      </w:r>
    </w:p>
    <w:p w14:paraId="6A4148DE" w14:textId="77777777" w:rsidR="00CC3F43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>количина столице у узорку је била превише велика или превише мала</w:t>
      </w:r>
    </w:p>
    <w:p w14:paraId="65954EBB" w14:textId="77777777" w:rsidR="00CC3F43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>епрувета са узорком се оштетила</w:t>
      </w:r>
    </w:p>
    <w:p w14:paraId="2BFA3A7F" w14:textId="77777777" w:rsidR="00CC3F43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>рок трајања комплета је истекао (проверите датум истека - ‘use by’ date - на полеђини)</w:t>
      </w:r>
    </w:p>
    <w:p w14:paraId="39A2D674" w14:textId="77777777" w:rsidR="00CC3F43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>узорци се нису тестирали у року од 14 дана од узимања првог узорка</w:t>
      </w:r>
    </w:p>
    <w:p w14:paraId="370A0273" w14:textId="77777777" w:rsidR="00CC3F43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>учесник није попунио датуме узимања узорка на епруветама или у обрасцу за податке учесника.</w:t>
      </w:r>
    </w:p>
    <w:p w14:paraId="160CB53F" w14:textId="77777777" w:rsidR="00CC3F43" w:rsidRPr="00473D50" w:rsidRDefault="00CC3F43" w:rsidP="00CC3F43">
      <w:pPr>
        <w:rPr>
          <w:lang w:val="sr-Cyrl-RS"/>
        </w:rPr>
      </w:pPr>
    </w:p>
    <w:p w14:paraId="0091DF99" w14:textId="77777777" w:rsidR="007579A8" w:rsidRPr="00473D50" w:rsidRDefault="00A176C3" w:rsidP="00C76377">
      <w:pPr>
        <w:pStyle w:val="image"/>
        <w:rPr>
          <w:lang w:val="sr-Cyrl-RS"/>
        </w:rPr>
      </w:pPr>
      <w:r w:rsidRPr="00473D50">
        <w:rPr>
          <w:lang w:val="sr-Cyrl-RS"/>
        </w:rPr>
        <w:br w:type="page"/>
      </w:r>
    </w:p>
    <w:p w14:paraId="773B9C69" w14:textId="77777777" w:rsidR="008A446F" w:rsidRPr="00473D50" w:rsidRDefault="00A176C3" w:rsidP="008A446F">
      <w:pPr>
        <w:pStyle w:val="Heading1"/>
        <w:rPr>
          <w:lang w:val="sr-Cyrl-RS"/>
        </w:rPr>
      </w:pPr>
      <w:bookmarkStart w:id="4" w:name="_Toc162962646"/>
      <w:r w:rsidRPr="00473D50">
        <w:rPr>
          <w:lang w:val="sr-Cyrl-RS"/>
        </w:rPr>
        <w:lastRenderedPageBreak/>
        <w:t>Ако добијете позитиван резултат</w:t>
      </w:r>
      <w:bookmarkEnd w:id="4"/>
    </w:p>
    <w:p w14:paraId="44EC7250" w14:textId="77777777" w:rsidR="006F0397" w:rsidRPr="00473D50" w:rsidRDefault="00A176C3" w:rsidP="006F0397">
      <w:pPr>
        <w:rPr>
          <w:lang w:val="sr-Cyrl-RS"/>
        </w:rPr>
      </w:pPr>
      <w:r w:rsidRPr="00473D50">
        <w:rPr>
          <w:lang w:val="sr-Cyrl-RS"/>
        </w:rPr>
        <w:t xml:space="preserve">Ако добијете позитиван резултат, лекар може да вас упути на колоноскопију. </w:t>
      </w:r>
    </w:p>
    <w:p w14:paraId="3DEA4A58" w14:textId="77777777" w:rsidR="006F0397" w:rsidRPr="00473D50" w:rsidRDefault="00A176C3" w:rsidP="006F0397">
      <w:pPr>
        <w:pStyle w:val="Heading2"/>
        <w:rPr>
          <w:lang w:val="sr-Cyrl-RS"/>
        </w:rPr>
      </w:pPr>
      <w:r w:rsidRPr="00473D50">
        <w:rPr>
          <w:lang w:val="sr-Cyrl-RS"/>
        </w:rPr>
        <w:t xml:space="preserve">Шта је колоноскопија? </w:t>
      </w:r>
    </w:p>
    <w:p w14:paraId="6032DF4B" w14:textId="77777777" w:rsidR="00B30ADF" w:rsidRPr="00473D50" w:rsidRDefault="00A176C3" w:rsidP="00B30ADF">
      <w:pPr>
        <w:rPr>
          <w:lang w:val="sr-Cyrl-RS"/>
        </w:rPr>
      </w:pPr>
      <w:r w:rsidRPr="00473D50">
        <w:rPr>
          <w:lang w:val="sr-Cyrl-RS"/>
        </w:rPr>
        <w:t xml:space="preserve">Колоноскопија је процедура којом се изнутра прегледају црева под седацијом (успављивањем). Лекар у ректум (чмар) уводи узану, флексибилну цев са сићушном камером да би открио евентуалне полипе или израслине које упућују на рак. </w:t>
      </w:r>
    </w:p>
    <w:p w14:paraId="1AAD2B79" w14:textId="77777777" w:rsidR="00C76377" w:rsidRPr="00473D50" w:rsidRDefault="00A176C3" w:rsidP="00B30ADF">
      <w:pPr>
        <w:rPr>
          <w:lang w:val="sr-Cyrl-RS"/>
        </w:rPr>
      </w:pPr>
      <w:r w:rsidRPr="00473D50">
        <w:rPr>
          <w:lang w:val="sr-Cyrl-RS"/>
        </w:rPr>
        <w:t>Процедура не траје дуго, обично 20 до 45 минута. Лекар може да вам објасни користи и ризике процедуре.</w:t>
      </w:r>
    </w:p>
    <w:p w14:paraId="006971AA" w14:textId="77777777" w:rsidR="006F0397" w:rsidRPr="00473D50" w:rsidRDefault="00A176C3" w:rsidP="006F0397">
      <w:pPr>
        <w:pStyle w:val="Heading2"/>
        <w:rPr>
          <w:lang w:val="sr-Cyrl-RS"/>
        </w:rPr>
      </w:pPr>
      <w:r w:rsidRPr="00473D50">
        <w:rPr>
          <w:lang w:val="sr-Cyrl-RS"/>
        </w:rPr>
        <w:t xml:space="preserve">Цена колоноскопије </w:t>
      </w:r>
    </w:p>
    <w:p w14:paraId="683A3CC7" w14:textId="77777777" w:rsidR="006F0397" w:rsidRPr="00473D50" w:rsidRDefault="00A176C3" w:rsidP="006F0397">
      <w:pPr>
        <w:rPr>
          <w:lang w:val="sr-Cyrl-RS"/>
        </w:rPr>
      </w:pPr>
      <w:r w:rsidRPr="00473D50">
        <w:rPr>
          <w:lang w:val="sr-Cyrl-RS"/>
        </w:rPr>
        <w:t>Ако сте државни пацијент, колоноскопију не плаћате. Ако сте приватни пацијент, можда ћете платити колоноскопију. О трошковима разговарајте са лекаром још пре колоноскопије.</w:t>
      </w:r>
    </w:p>
    <w:p w14:paraId="1D3A9D13" w14:textId="77777777" w:rsidR="006F0397" w:rsidRPr="00473D50" w:rsidRDefault="00A176C3" w:rsidP="006F0397">
      <w:pPr>
        <w:pStyle w:val="Heading2"/>
        <w:rPr>
          <w:lang w:val="sr-Cyrl-RS"/>
        </w:rPr>
      </w:pPr>
      <w:r w:rsidRPr="00473D50">
        <w:rPr>
          <w:lang w:val="sr-Cyrl-RS"/>
        </w:rPr>
        <w:t xml:space="preserve">Ако се колоноскопијом нешто открије </w:t>
      </w:r>
    </w:p>
    <w:p w14:paraId="6CA8B0A6" w14:textId="77777777" w:rsidR="006A5CD5" w:rsidRPr="00473D50" w:rsidRDefault="00A176C3" w:rsidP="006A5CD5">
      <w:pPr>
        <w:rPr>
          <w:lang w:val="sr-Cyrl-RS"/>
        </w:rPr>
      </w:pPr>
      <w:r w:rsidRPr="00473D50">
        <w:rPr>
          <w:lang w:val="sr-Cyrl-RS"/>
        </w:rPr>
        <w:t xml:space="preserve">Ако се открију полипи или друге израслине, лекар их обично одмах одстрањује. Затим их шаље у лабораторију на тестирање. </w:t>
      </w:r>
    </w:p>
    <w:p w14:paraId="1E8DCCD6" w14:textId="77777777" w:rsidR="006F0397" w:rsidRPr="00473D50" w:rsidRDefault="00A176C3" w:rsidP="006A5CD5">
      <w:pPr>
        <w:rPr>
          <w:lang w:val="sr-Cyrl-RS"/>
        </w:rPr>
      </w:pPr>
      <w:r w:rsidRPr="00473D50">
        <w:rPr>
          <w:lang w:val="sr-Cyrl-RS"/>
        </w:rPr>
        <w:t>Ако се открије рак црева, можда ћете морати да будете оперисани. Ако се открије у раној фази, рак црева може успешно да се лечи у више од 90% случајева. Већина случајева рака који се открије кроз овај програм је у раној фази.</w:t>
      </w:r>
    </w:p>
    <w:p w14:paraId="40F80363" w14:textId="77777777" w:rsidR="006F0397" w:rsidRPr="00473D50" w:rsidRDefault="00A176C3" w:rsidP="006F0397">
      <w:pPr>
        <w:rPr>
          <w:lang w:val="sr-Cyrl-RS"/>
        </w:rPr>
      </w:pPr>
      <w:r w:rsidRPr="00473D50">
        <w:rPr>
          <w:lang w:val="sr-Cyrl-RS"/>
        </w:rPr>
        <w:t xml:space="preserve">Треба да разговарате са лекаром ако приметите знакове рака црева пре следећег тестирања (види </w:t>
      </w:r>
      <w:r w:rsidRPr="00473D50">
        <w:rPr>
          <w:b/>
          <w:bCs/>
          <w:lang w:val="sr-Cyrl-RS"/>
        </w:rPr>
        <w:t>Знакови и симптоми рака црева</w:t>
      </w:r>
      <w:r w:rsidRPr="00473D50">
        <w:rPr>
          <w:lang w:val="sr-Cyrl-RS"/>
        </w:rPr>
        <w:t>, страна 11.).</w:t>
      </w:r>
    </w:p>
    <w:p w14:paraId="05A6B80C" w14:textId="77777777" w:rsidR="006F0397" w:rsidRPr="00473D50" w:rsidRDefault="00A176C3" w:rsidP="002B7C47">
      <w:pPr>
        <w:pStyle w:val="Heading2"/>
        <w:rPr>
          <w:lang w:val="sr-Cyrl-RS"/>
        </w:rPr>
      </w:pPr>
      <w:r w:rsidRPr="00473D50">
        <w:rPr>
          <w:lang w:val="sr-Cyrl-RS"/>
        </w:rPr>
        <w:t xml:space="preserve">Тестирање након колоноскопије </w:t>
      </w:r>
    </w:p>
    <w:p w14:paraId="67EF57FC" w14:textId="77777777" w:rsidR="006F0397" w:rsidRPr="00473D50" w:rsidRDefault="00A176C3" w:rsidP="006F0397">
      <w:pPr>
        <w:rPr>
          <w:lang w:val="sr-Cyrl-RS"/>
        </w:rPr>
      </w:pPr>
      <w:r w:rsidRPr="00473D50">
        <w:rPr>
          <w:b/>
          <w:bCs/>
          <w:lang w:val="sr-Cyrl-RS"/>
        </w:rPr>
        <w:t>Ако се за време колоноскопије ПРОНАЂУ полипи или друге израслине</w:t>
      </w:r>
      <w:r w:rsidRPr="00473D50">
        <w:rPr>
          <w:lang w:val="sr-Cyrl-RS"/>
        </w:rPr>
        <w:t xml:space="preserve"> лекар ће вам рећи које тестове треба да радите и какав третман вам је потребан, као и да ли је наставак тестирања на рак црева одговарајући за вас. </w:t>
      </w:r>
    </w:p>
    <w:p w14:paraId="640F3E27" w14:textId="77777777" w:rsidR="006F0397" w:rsidRPr="00473D50" w:rsidRDefault="00A176C3" w:rsidP="006F0397">
      <w:pPr>
        <w:rPr>
          <w:lang w:val="sr-Cyrl-RS"/>
        </w:rPr>
      </w:pPr>
      <w:r w:rsidRPr="00473D50">
        <w:rPr>
          <w:b/>
          <w:bCs/>
          <w:lang w:val="sr-Cyrl-RS"/>
        </w:rPr>
        <w:t>Ако се за време колоноскопије НЕ пронађу полипи или друге израслине,</w:t>
      </w:r>
      <w:r w:rsidR="00AF6BCB" w:rsidRPr="00473D50">
        <w:rPr>
          <w:lang w:val="sr-Cyrl-RS"/>
        </w:rPr>
        <w:t xml:space="preserve"> следеће тестирање не морате да обављате, него тестирање треба поново да почнете тек четири године након последње колоноскопије. Ово се заснива на најновијим клиничким препорукама. Послаћемо вам писмо у коме вас подсећамо да тестирање две године после колоноскопије није потребно, али ако не желите да прескочите тестирање у том периоду, можете да затражите да вам се пошаље комплет за тестирање.</w:t>
      </w:r>
    </w:p>
    <w:p w14:paraId="4E73C32F" w14:textId="1AC1AACB" w:rsidR="00740EB6" w:rsidRPr="00473D50" w:rsidRDefault="00DC64B8" w:rsidP="00740EB6">
      <w:pPr>
        <w:rPr>
          <w:lang w:val="sr-Cyrl-RS"/>
        </w:rPr>
      </w:pPr>
      <w:r w:rsidRPr="00473D50">
        <w:rPr>
          <w:noProof/>
          <w:lang w:val="sr-Cyrl-RS"/>
        </w:rPr>
        <w:drawing>
          <wp:inline distT="0" distB="0" distL="0" distR="0" wp14:anchorId="189706DC" wp14:editId="72A07793">
            <wp:extent cx="2114767" cy="2102400"/>
            <wp:effectExtent l="0" t="0" r="0" b="6350"/>
            <wp:docPr id="872832890" name="Picture 3" descr="A picture of a toilet roll with text that states, over 90 percent of bowel cancers can be successfully treated if found ear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832890" name="Picture 3" descr="A picture of a toilet roll with text that states, over 90 percent of bowel cancers can be successfully treated if found early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767" cy="21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3D50">
        <w:rPr>
          <w:lang w:val="sr-Cyrl-RS"/>
        </w:rPr>
        <w:br w:type="page"/>
      </w:r>
    </w:p>
    <w:p w14:paraId="4A13CD25" w14:textId="77777777" w:rsidR="006F0397" w:rsidRPr="00473D50" w:rsidRDefault="00A176C3" w:rsidP="006F0397">
      <w:pPr>
        <w:pStyle w:val="Heading1"/>
        <w:rPr>
          <w:lang w:val="sr-Cyrl-RS"/>
        </w:rPr>
      </w:pPr>
      <w:bookmarkStart w:id="5" w:name="_Toc162962647"/>
      <w:r w:rsidRPr="00473D50">
        <w:rPr>
          <w:lang w:val="sr-Cyrl-RS"/>
        </w:rPr>
        <w:lastRenderedPageBreak/>
        <w:t>Рак црева</w:t>
      </w:r>
      <w:bookmarkEnd w:id="5"/>
    </w:p>
    <w:p w14:paraId="74B1F3EF" w14:textId="77777777" w:rsidR="006F0397" w:rsidRPr="00473D50" w:rsidRDefault="00A176C3" w:rsidP="006F0397">
      <w:pPr>
        <w:rPr>
          <w:lang w:val="sr-Cyrl-RS"/>
        </w:rPr>
      </w:pPr>
      <w:r w:rsidRPr="00473D50">
        <w:rPr>
          <w:lang w:val="sr-Cyrl-RS"/>
        </w:rPr>
        <w:t xml:space="preserve">Рак црева најчешће настаје у колону или ректуму (дебелом цреву). </w:t>
      </w:r>
    </w:p>
    <w:p w14:paraId="69E7FC73" w14:textId="5071CB92" w:rsidR="006F0397" w:rsidRPr="00473D50" w:rsidRDefault="00A176C3" w:rsidP="006F0397">
      <w:pPr>
        <w:pStyle w:val="Heading2"/>
        <w:rPr>
          <w:lang w:val="sr-Cyrl-RS"/>
        </w:rPr>
      </w:pPr>
      <w:r w:rsidRPr="00473D50">
        <w:rPr>
          <w:lang w:val="sr-Cyrl-RS"/>
        </w:rPr>
        <w:t>Која је функција црева</w:t>
      </w:r>
      <w:r w:rsidR="00F908D4">
        <w:t>?</w:t>
      </w:r>
      <w:r w:rsidRPr="00473D50">
        <w:rPr>
          <w:lang w:val="sr-Cyrl-RS"/>
        </w:rPr>
        <w:t xml:space="preserve"> </w:t>
      </w:r>
    </w:p>
    <w:p w14:paraId="03CCC5E3" w14:textId="77777777" w:rsidR="006F0397" w:rsidRPr="00473D50" w:rsidRDefault="00A176C3" w:rsidP="006F0397">
      <w:pPr>
        <w:rPr>
          <w:lang w:val="sr-Cyrl-RS"/>
        </w:rPr>
      </w:pPr>
      <w:r w:rsidRPr="00473D50">
        <w:rPr>
          <w:lang w:val="sr-Cyrl-RS"/>
        </w:rPr>
        <w:t xml:space="preserve">Црева су саставни део пробавног система. У том делу организма се разлаже храна и избацује из организма у виду столице (измета). </w:t>
      </w:r>
    </w:p>
    <w:p w14:paraId="61D03D7A" w14:textId="77777777" w:rsidR="006F0397" w:rsidRPr="00473D50" w:rsidRDefault="00A176C3" w:rsidP="006F0397">
      <w:pPr>
        <w:pStyle w:val="Heading2"/>
        <w:rPr>
          <w:lang w:val="sr-Cyrl-RS"/>
        </w:rPr>
      </w:pPr>
      <w:r w:rsidRPr="00473D50">
        <w:rPr>
          <w:lang w:val="sr-Cyrl-RS"/>
        </w:rPr>
        <w:t xml:space="preserve">Црева се састоје из три дела </w:t>
      </w:r>
    </w:p>
    <w:p w14:paraId="0CD34B03" w14:textId="77777777" w:rsidR="006F0397" w:rsidRPr="00473D50" w:rsidRDefault="00A176C3" w:rsidP="004E657A">
      <w:pPr>
        <w:numPr>
          <w:ilvl w:val="0"/>
          <w:numId w:val="5"/>
        </w:numPr>
        <w:rPr>
          <w:lang w:val="sr-Cyrl-RS"/>
        </w:rPr>
      </w:pPr>
      <w:r w:rsidRPr="00473D50">
        <w:rPr>
          <w:lang w:val="sr-Cyrl-RS"/>
        </w:rPr>
        <w:t xml:space="preserve">Колон (један део дебелог црева) - углавном апсорбује воду. </w:t>
      </w:r>
    </w:p>
    <w:p w14:paraId="20F175D4" w14:textId="77777777" w:rsidR="006F0397" w:rsidRPr="00473D50" w:rsidRDefault="00A176C3" w:rsidP="004E657A">
      <w:pPr>
        <w:numPr>
          <w:ilvl w:val="0"/>
          <w:numId w:val="5"/>
        </w:numPr>
        <w:rPr>
          <w:lang w:val="sr-Cyrl-RS"/>
        </w:rPr>
      </w:pPr>
      <w:r w:rsidRPr="00473D50">
        <w:rPr>
          <w:lang w:val="sr-Cyrl-RS"/>
        </w:rPr>
        <w:t xml:space="preserve">Танко црево - углавном апсорбује хранљиве састојке из разложене хране. </w:t>
      </w:r>
    </w:p>
    <w:p w14:paraId="6A420148" w14:textId="6D16A94A" w:rsidR="006F0397" w:rsidRPr="00473D50" w:rsidRDefault="00A176C3" w:rsidP="004E657A">
      <w:pPr>
        <w:numPr>
          <w:ilvl w:val="0"/>
          <w:numId w:val="5"/>
        </w:numPr>
        <w:rPr>
          <w:lang w:val="sr-Cyrl-RS"/>
        </w:rPr>
      </w:pPr>
      <w:r w:rsidRPr="00473D50">
        <w:rPr>
          <w:lang w:val="sr-Cyrl-RS"/>
        </w:rPr>
        <w:t xml:space="preserve">Ректум - складишти столицу док се не избаци из организма пражњењем црева кроз чмар. </w:t>
      </w:r>
    </w:p>
    <w:p w14:paraId="4D5CBB56" w14:textId="7CEE2377" w:rsidR="009D3329" w:rsidRPr="00473D50" w:rsidRDefault="009D3329" w:rsidP="006F0397">
      <w:pPr>
        <w:rPr>
          <w:lang w:val="sr-Cyrl-RS"/>
        </w:rPr>
      </w:pPr>
      <w:r w:rsidRPr="00473D50">
        <w:rPr>
          <w:noProof/>
          <w:lang w:val="sr-Cyrl-RS"/>
        </w:rPr>
        <w:drawing>
          <wp:inline distT="0" distB="0" distL="0" distR="0" wp14:anchorId="56D3761A" wp14:editId="646CF898">
            <wp:extent cx="2397747" cy="2714400"/>
            <wp:effectExtent l="0" t="0" r="3175" b="3810"/>
            <wp:docPr id="355837668" name="Picture 4" descr="A diagram of a person showing the three parts of the bow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37668" name="Picture 4" descr="A diagram of a person showing the three parts of the bowel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47" cy="27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07B6E" w14:textId="77777777" w:rsidR="006F0397" w:rsidRPr="00473D50" w:rsidRDefault="006F0397" w:rsidP="006F0397">
      <w:pPr>
        <w:rPr>
          <w:lang w:val="sr-Cyrl-RS"/>
        </w:rPr>
      </w:pPr>
    </w:p>
    <w:p w14:paraId="563C2026" w14:textId="335B593F" w:rsidR="006F0397" w:rsidRPr="00A03A71" w:rsidRDefault="00A176C3" w:rsidP="006F0397">
      <w:pPr>
        <w:pStyle w:val="Heading2"/>
      </w:pPr>
      <w:r w:rsidRPr="00473D50">
        <w:rPr>
          <w:lang w:val="sr-Cyrl-RS"/>
        </w:rPr>
        <w:t>Како настаје рак црева</w:t>
      </w:r>
      <w:r w:rsidR="009B4A41">
        <w:t>?</w:t>
      </w:r>
    </w:p>
    <w:p w14:paraId="5BAA3A67" w14:textId="77777777" w:rsidR="006F0397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Већина врста рака црева настаје од малих израслина/кврга на ткиву које облаже унутрашњост црева, а које се зову полипи. </w:t>
      </w:r>
    </w:p>
    <w:p w14:paraId="2C8F7123" w14:textId="77777777" w:rsidR="006F0397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Не прелазе сви полипи у рак. </w:t>
      </w:r>
    </w:p>
    <w:p w14:paraId="15F41EE3" w14:textId="77777777" w:rsidR="006F0397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Одстрањивање полипа смањује ризик од рака црева. </w:t>
      </w:r>
    </w:p>
    <w:p w14:paraId="5151B5C4" w14:textId="77777777" w:rsidR="006F0397" w:rsidRPr="00473D50" w:rsidRDefault="006F0397" w:rsidP="006F0397">
      <w:pPr>
        <w:rPr>
          <w:lang w:val="sr-Cyrl-RS"/>
        </w:rPr>
      </w:pPr>
    </w:p>
    <w:p w14:paraId="46B70F19" w14:textId="77777777" w:rsidR="00740EB6" w:rsidRPr="00473D50" w:rsidRDefault="00A176C3" w:rsidP="00740EB6">
      <w:pPr>
        <w:rPr>
          <w:lang w:val="sr-Cyrl-RS"/>
        </w:rPr>
      </w:pPr>
      <w:r w:rsidRPr="00473D50">
        <w:rPr>
          <w:lang w:val="sr-Cyrl-RS"/>
        </w:rPr>
        <w:br w:type="page"/>
      </w:r>
    </w:p>
    <w:p w14:paraId="77CB0553" w14:textId="77777777" w:rsidR="002F711B" w:rsidRPr="00473D50" w:rsidRDefault="00A176C3" w:rsidP="002F711B">
      <w:pPr>
        <w:pStyle w:val="Heading2"/>
        <w:rPr>
          <w:lang w:val="sr-Cyrl-RS"/>
        </w:rPr>
      </w:pPr>
      <w:r w:rsidRPr="00473D50">
        <w:rPr>
          <w:lang w:val="sr-Cyrl-RS"/>
        </w:rPr>
        <w:lastRenderedPageBreak/>
        <w:t xml:space="preserve">Знакови и симптоми рака црева </w:t>
      </w:r>
    </w:p>
    <w:p w14:paraId="429839C9" w14:textId="77777777" w:rsidR="002F711B" w:rsidRPr="00473D50" w:rsidRDefault="00A176C3" w:rsidP="002F711B">
      <w:pPr>
        <w:rPr>
          <w:lang w:val="sr-Cyrl-RS"/>
        </w:rPr>
      </w:pPr>
      <w:r w:rsidRPr="00473D50">
        <w:rPr>
          <w:lang w:val="sr-Cyrl-RS"/>
        </w:rPr>
        <w:t xml:space="preserve">Рак црева може да настане, а да не приметите ране знакове. Знакови укључују: </w:t>
      </w:r>
    </w:p>
    <w:p w14:paraId="64EDBEF1" w14:textId="77777777" w:rsidR="002F711B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крв у столици или у веце шољи </w:t>
      </w:r>
    </w:p>
    <w:p w14:paraId="0FC3051C" w14:textId="77777777" w:rsidR="00B070DD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промене у пражњењу црева, на пример ређу столицу, озбиљан затвор и/или чешће вршење велике нужде него обично </w:t>
      </w:r>
    </w:p>
    <w:p w14:paraId="47A7C9AE" w14:textId="77777777" w:rsidR="00B070DD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стомачне болове </w:t>
      </w:r>
    </w:p>
    <w:p w14:paraId="0AF0EF22" w14:textId="77777777" w:rsidR="002F711B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умор без посебног разлога </w:t>
      </w:r>
    </w:p>
    <w:p w14:paraId="58129370" w14:textId="77777777" w:rsidR="002F711B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необјашњив губитак телесне тежине. </w:t>
      </w:r>
    </w:p>
    <w:p w14:paraId="5BAF1058" w14:textId="77777777" w:rsidR="002F711B" w:rsidRPr="00473D50" w:rsidRDefault="00A176C3" w:rsidP="002F711B">
      <w:pPr>
        <w:rPr>
          <w:lang w:val="sr-Cyrl-RS"/>
        </w:rPr>
      </w:pPr>
      <w:r w:rsidRPr="00473D50">
        <w:rPr>
          <w:lang w:val="sr-Cyrl-RS"/>
        </w:rPr>
        <w:t xml:space="preserve">Ако имате неки од ових знакова, то не значи одмах да имате рак црева, али је важно да се обратите лекару. </w:t>
      </w:r>
    </w:p>
    <w:p w14:paraId="6612E5F2" w14:textId="149CC54B" w:rsidR="002F711B" w:rsidRPr="00473D50" w:rsidRDefault="00A176C3" w:rsidP="002F711B">
      <w:pPr>
        <w:rPr>
          <w:lang w:val="sr-Cyrl-RS"/>
        </w:rPr>
      </w:pPr>
      <w:r w:rsidRPr="00473D50">
        <w:rPr>
          <w:lang w:val="sr-Cyrl-RS"/>
        </w:rPr>
        <w:t xml:space="preserve">Већина случајева рака црева настаје код особа које су старије од </w:t>
      </w:r>
      <w:r w:rsidR="006D42D3">
        <w:rPr>
          <w:lang w:val="en-US"/>
        </w:rPr>
        <w:t>45</w:t>
      </w:r>
      <w:r w:rsidRPr="00473D50">
        <w:rPr>
          <w:lang w:val="sr-Cyrl-RS"/>
        </w:rPr>
        <w:t xml:space="preserve"> година, али може да настане код било кога. Ако су чланови ваше породице или пријатељи забринути, подстакните их да се обрате лекару.</w:t>
      </w:r>
    </w:p>
    <w:p w14:paraId="7E0C56EB" w14:textId="5A0F268D" w:rsidR="00A920A9" w:rsidRPr="00473D50" w:rsidRDefault="00A176C3" w:rsidP="00A920A9">
      <w:pPr>
        <w:pStyle w:val="Heading2"/>
        <w:rPr>
          <w:lang w:val="sr-Cyrl-RS"/>
        </w:rPr>
      </w:pPr>
      <w:r w:rsidRPr="00473D50">
        <w:rPr>
          <w:lang w:val="sr-Cyrl-RS"/>
        </w:rPr>
        <w:t>Шта може да повећа ризик од рака црева</w:t>
      </w:r>
      <w:r w:rsidR="008A01E7">
        <w:t>?</w:t>
      </w:r>
      <w:r w:rsidRPr="00473D50">
        <w:rPr>
          <w:lang w:val="sr-Cyrl-RS"/>
        </w:rPr>
        <w:t xml:space="preserve"> </w:t>
      </w:r>
    </w:p>
    <w:p w14:paraId="3A6F65B0" w14:textId="77777777" w:rsidR="00A920A9" w:rsidRPr="00473D50" w:rsidRDefault="00A176C3" w:rsidP="00A920A9">
      <w:pPr>
        <w:rPr>
          <w:lang w:val="sr-Cyrl-RS"/>
        </w:rPr>
      </w:pPr>
      <w:r w:rsidRPr="00473D50">
        <w:rPr>
          <w:lang w:val="sr-Cyrl-RS"/>
        </w:rPr>
        <w:t xml:space="preserve">Пушење, гојазност, исхрана сиромашна свежим поврћем и воћем, црвено месо и сухомеснати производи представљају ризик од озбиљнијих врста рака, укључујући и рак црева. </w:t>
      </w:r>
    </w:p>
    <w:p w14:paraId="5E9CF591" w14:textId="77777777" w:rsidR="00A920A9" w:rsidRPr="00473D50" w:rsidRDefault="00A176C3" w:rsidP="00A920A9">
      <w:pPr>
        <w:rPr>
          <w:lang w:val="sr-Cyrl-RS"/>
        </w:rPr>
      </w:pPr>
      <w:r w:rsidRPr="00473D50">
        <w:rPr>
          <w:lang w:val="sr-Cyrl-RS"/>
        </w:rPr>
        <w:t xml:space="preserve">Разговарајте са лекаром о ризику од рака црева код вас и питајте који тест је одговарајући за вас ако: </w:t>
      </w:r>
    </w:p>
    <w:p w14:paraId="46859358" w14:textId="77777777" w:rsidR="00A920A9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имате упалну болест црева, на пример Кронову болест или улцерозни колитис </w:t>
      </w:r>
    </w:p>
    <w:p w14:paraId="0D725E61" w14:textId="77777777" w:rsidR="00A920A9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сте некад имали доброћудне (неканцерозне) туморе црева </w:t>
      </w:r>
    </w:p>
    <w:p w14:paraId="779B66AF" w14:textId="77777777" w:rsidR="00A920A9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имате породичну историју рака црева. То значи да имате сродника који је добио рак црева пре своје 60. године живота (на пример, родитељ, брат или сестра); или ако имате најмање једног сродника који је добио рак црева у било којој животној доби. </w:t>
      </w:r>
    </w:p>
    <w:p w14:paraId="0B5EA5DA" w14:textId="20851656" w:rsidR="005F6C21" w:rsidRPr="00473D50" w:rsidRDefault="005F6C21" w:rsidP="008A446F">
      <w:pPr>
        <w:rPr>
          <w:lang w:val="sr-Cyrl-RS"/>
        </w:rPr>
      </w:pPr>
      <w:r w:rsidRPr="00473D50">
        <w:rPr>
          <w:noProof/>
          <w:lang w:val="sr-Cyrl-RS"/>
        </w:rPr>
        <w:drawing>
          <wp:inline distT="0" distB="0" distL="0" distR="0" wp14:anchorId="2CB6AF52" wp14:editId="5302A7DA">
            <wp:extent cx="5555556" cy="2120793"/>
            <wp:effectExtent l="0" t="0" r="0" b="635"/>
            <wp:docPr id="636012491" name="Picture 1" descr="A picture of a person showing the signs and symptoms of bowel cancer, which can include: fatigue, unexpected weight loss, stomach pain, constipation, blood in poo, changed bowel habits, loose po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012491" name="Picture 1" descr="A picture of a person showing the signs and symptoms of bowel cancer, which can include: fatigue, unexpected weight loss, stomach pain, constipation, blood in poo, changed bowel habits, loose poo.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37" t="-3306" r="4481" b="1887"/>
                    <a:stretch/>
                  </pic:blipFill>
                  <pic:spPr bwMode="auto">
                    <a:xfrm>
                      <a:off x="0" y="0"/>
                      <a:ext cx="5557359" cy="2121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315D7" w14:textId="77777777" w:rsidR="00740EB6" w:rsidRPr="00473D50" w:rsidRDefault="00A176C3" w:rsidP="00C76377">
      <w:pPr>
        <w:pStyle w:val="image"/>
        <w:rPr>
          <w:lang w:val="sr-Cyrl-RS"/>
        </w:rPr>
      </w:pPr>
      <w:r w:rsidRPr="00473D50">
        <w:rPr>
          <w:lang w:val="sr-Cyrl-RS"/>
        </w:rPr>
        <w:br w:type="page"/>
      </w:r>
    </w:p>
    <w:p w14:paraId="30F99BCB" w14:textId="6837639E" w:rsidR="008A446F" w:rsidRPr="00A03A71" w:rsidRDefault="00A176C3" w:rsidP="00592986">
      <w:pPr>
        <w:pStyle w:val="Heading1"/>
      </w:pPr>
      <w:bookmarkStart w:id="6" w:name="_Toc162962648"/>
      <w:r w:rsidRPr="00473D50">
        <w:rPr>
          <w:bCs/>
          <w:lang w:val="sr-Cyrl-RS"/>
        </w:rPr>
        <w:lastRenderedPageBreak/>
        <w:t>Како можете да смањите ризик од рака црева</w:t>
      </w:r>
      <w:r w:rsidR="00BF7410">
        <w:rPr>
          <w:bCs/>
        </w:rPr>
        <w:t>?</w:t>
      </w:r>
      <w:bookmarkEnd w:id="6"/>
    </w:p>
    <w:p w14:paraId="72DA878B" w14:textId="77777777" w:rsidR="004A1DD0" w:rsidRPr="00473D50" w:rsidRDefault="00A176C3" w:rsidP="004A1DD0">
      <w:pPr>
        <w:rPr>
          <w:lang w:val="sr-Cyrl-RS"/>
        </w:rPr>
      </w:pPr>
      <w:r w:rsidRPr="00473D50">
        <w:rPr>
          <w:lang w:val="sr-Cyrl-RS"/>
        </w:rPr>
        <w:t xml:space="preserve">Да бисте сачували здравље и отпорност и смањили ризик од рака црева: </w:t>
      </w:r>
    </w:p>
    <w:p w14:paraId="448EE6AB" w14:textId="77777777" w:rsidR="004A1DD0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тестирајте се сваке две године тестом за откривање промена у цревима у раној фази, када их је најлакше лечити </w:t>
      </w:r>
    </w:p>
    <w:p w14:paraId="3933FBAC" w14:textId="77777777" w:rsidR="004A1DD0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храните се здраво, једите више поврћа, воћа, зрна и махунарки (пасуља) </w:t>
      </w:r>
    </w:p>
    <w:p w14:paraId="1A4ACF40" w14:textId="77777777" w:rsidR="004A1DD0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једите мање црвеног меса и сухомеснатих производа, на пример сланине, шунке и неких кобасица </w:t>
      </w:r>
    </w:p>
    <w:p w14:paraId="42FD94F4" w14:textId="77777777" w:rsidR="004A1DD0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будите физички активни, најмање по 30 минута сваки дан, гледајте да мање седите </w:t>
      </w:r>
    </w:p>
    <w:p w14:paraId="15483227" w14:textId="77777777" w:rsidR="004A1DD0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пијте мање алкохола </w:t>
      </w:r>
    </w:p>
    <w:p w14:paraId="0DB8D006" w14:textId="77777777" w:rsidR="004A1DD0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немојте да пушите. </w:t>
      </w:r>
    </w:p>
    <w:p w14:paraId="06111F18" w14:textId="77777777" w:rsidR="004A1DD0" w:rsidRPr="00473D50" w:rsidRDefault="004A1DD0" w:rsidP="008A446F">
      <w:pPr>
        <w:rPr>
          <w:lang w:val="sr-Cyrl-RS"/>
        </w:rPr>
      </w:pPr>
    </w:p>
    <w:p w14:paraId="7CC06CDA" w14:textId="5FD5D43B" w:rsidR="00866D6C" w:rsidRPr="00473D50" w:rsidRDefault="00866D6C" w:rsidP="008A446F">
      <w:pPr>
        <w:rPr>
          <w:lang w:val="sr-Cyrl-RS"/>
        </w:rPr>
      </w:pPr>
      <w:r w:rsidRPr="00473D50">
        <w:rPr>
          <w:noProof/>
          <w:lang w:val="sr-Cyrl-RS"/>
        </w:rPr>
        <w:drawing>
          <wp:inline distT="0" distB="0" distL="0" distR="0" wp14:anchorId="293BD3B2" wp14:editId="76A93513">
            <wp:extent cx="4027404" cy="4280400"/>
            <wp:effectExtent l="0" t="0" r="0" b="0"/>
            <wp:docPr id="467978602" name="Picture 2" descr="A diagram showing the things to do to be heathy and strong and lower your risk of bowel cancer. These include bowel screening eary two years; eating a diet of more vegetables, fruits, grains, and legumes (beans); and being physically active for at least 30 minutes each da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978602" name="Picture 2" descr="A diagram showing the things to do to be heathy and strong and lower your risk of bowel cancer. These include bowel screening eary two years; eating a diet of more vegetables, fruits, grains, and legumes (beans); and being physically active for at least 30 minutes each day. 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404" cy="4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99E1D" w14:textId="77777777" w:rsidR="00866D6C" w:rsidRPr="00473D50" w:rsidRDefault="00866D6C" w:rsidP="008A446F">
      <w:pPr>
        <w:rPr>
          <w:lang w:val="sr-Cyrl-RS"/>
        </w:rPr>
      </w:pPr>
    </w:p>
    <w:p w14:paraId="649EF732" w14:textId="77777777" w:rsidR="004A1DD0" w:rsidRPr="00473D50" w:rsidRDefault="004A1DD0" w:rsidP="008A446F">
      <w:pPr>
        <w:rPr>
          <w:lang w:val="sr-Cyrl-RS"/>
        </w:rPr>
      </w:pPr>
    </w:p>
    <w:p w14:paraId="417E1F4B" w14:textId="77777777" w:rsidR="00740EB6" w:rsidRPr="00473D50" w:rsidRDefault="00A176C3" w:rsidP="00740EB6">
      <w:pPr>
        <w:rPr>
          <w:lang w:val="sr-Cyrl-RS"/>
        </w:rPr>
      </w:pPr>
      <w:r w:rsidRPr="00473D50">
        <w:rPr>
          <w:lang w:val="sr-Cyrl-RS"/>
        </w:rPr>
        <w:br w:type="page"/>
      </w:r>
    </w:p>
    <w:p w14:paraId="1E8349D4" w14:textId="77777777" w:rsidR="000B0574" w:rsidRPr="00473D50" w:rsidRDefault="00A176C3" w:rsidP="000B0574">
      <w:pPr>
        <w:pStyle w:val="Heading1"/>
        <w:rPr>
          <w:lang w:val="sr-Cyrl-RS"/>
        </w:rPr>
      </w:pPr>
      <w:bookmarkStart w:id="7" w:name="_Toc162962649"/>
      <w:r w:rsidRPr="00473D50">
        <w:rPr>
          <w:lang w:val="sr-Cyrl-RS"/>
        </w:rPr>
        <w:lastRenderedPageBreak/>
        <w:t>Ваша приватност</w:t>
      </w:r>
      <w:bookmarkEnd w:id="7"/>
      <w:r w:rsidRPr="00473D50">
        <w:rPr>
          <w:lang w:val="sr-Cyrl-RS"/>
        </w:rPr>
        <w:t xml:space="preserve"> </w:t>
      </w:r>
    </w:p>
    <w:p w14:paraId="2DB40BBB" w14:textId="77777777" w:rsidR="00627F78" w:rsidRPr="00473D50" w:rsidRDefault="00A176C3" w:rsidP="00FD1C36">
      <w:pPr>
        <w:pStyle w:val="Heading2"/>
        <w:rPr>
          <w:lang w:val="sr-Cyrl-RS"/>
        </w:rPr>
      </w:pPr>
      <w:r w:rsidRPr="00473D50">
        <w:rPr>
          <w:lang w:val="sr-Cyrl-RS"/>
        </w:rPr>
        <w:t xml:space="preserve">Информације које се чувају у Националном регистру за тестирање на рак црева </w:t>
      </w:r>
    </w:p>
    <w:p w14:paraId="6F32C3DF" w14:textId="77777777" w:rsidR="00627F78" w:rsidRPr="00473D50" w:rsidRDefault="00A176C3" w:rsidP="00627F78">
      <w:pPr>
        <w:rPr>
          <w:lang w:val="sr-Cyrl-RS"/>
        </w:rPr>
      </w:pPr>
      <w:r w:rsidRPr="00473D50">
        <w:rPr>
          <w:lang w:val="sr-Cyrl-RS"/>
        </w:rPr>
        <w:t xml:space="preserve">Национални регистар за тестирање на рак црева води компанија Telstra Health у име Министарства здравља и старања о старијим лицима аустралијске владе. У регистру се налазе лични подаци, као што следи: </w:t>
      </w:r>
    </w:p>
    <w:p w14:paraId="09913208" w14:textId="77777777" w:rsidR="00627F78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ваши контакт подаци </w:t>
      </w:r>
    </w:p>
    <w:p w14:paraId="223925AA" w14:textId="77777777" w:rsidR="00627F78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резултати тестирања обављеног у оквиру програма </w:t>
      </w:r>
    </w:p>
    <w:p w14:paraId="0566AC8C" w14:textId="77777777" w:rsidR="00627F78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име вашег лекара </w:t>
      </w:r>
    </w:p>
    <w:p w14:paraId="4EF63CC4" w14:textId="77777777" w:rsidR="00627F78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резултати додатних тестова које сте евентуално обавили након тестирања у оквиру програма (на пример, колоноскопије) </w:t>
      </w:r>
    </w:p>
    <w:p w14:paraId="57861719" w14:textId="77777777" w:rsidR="00627F78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кореспонденција између вас и регистра. </w:t>
      </w:r>
    </w:p>
    <w:p w14:paraId="4E310980" w14:textId="77777777" w:rsidR="00627F78" w:rsidRPr="00473D50" w:rsidRDefault="00627F78" w:rsidP="00627F78">
      <w:pPr>
        <w:rPr>
          <w:lang w:val="sr-Cyrl-RS"/>
        </w:rPr>
      </w:pPr>
    </w:p>
    <w:p w14:paraId="4A465129" w14:textId="6402AF8E" w:rsidR="00627F78" w:rsidRPr="00473D50" w:rsidRDefault="00A176C3" w:rsidP="00FD1C36">
      <w:pPr>
        <w:pStyle w:val="Heading2"/>
        <w:rPr>
          <w:lang w:val="sr-Cyrl-RS"/>
        </w:rPr>
      </w:pPr>
      <w:r w:rsidRPr="00473D50">
        <w:rPr>
          <w:lang w:val="sr-Cyrl-RS"/>
        </w:rPr>
        <w:t>За шта се користе ти подаци</w:t>
      </w:r>
      <w:r>
        <w:rPr>
          <w:lang w:val="hr-HR"/>
        </w:rPr>
        <w:t>?</w:t>
      </w:r>
      <w:r w:rsidRPr="00473D50">
        <w:rPr>
          <w:lang w:val="sr-Cyrl-RS"/>
        </w:rPr>
        <w:t xml:space="preserve"> </w:t>
      </w:r>
    </w:p>
    <w:p w14:paraId="06A46DAF" w14:textId="77777777" w:rsidR="00627F78" w:rsidRPr="00473D50" w:rsidRDefault="00A176C3" w:rsidP="00627F78">
      <w:pPr>
        <w:rPr>
          <w:lang w:val="sr-Cyrl-RS"/>
        </w:rPr>
      </w:pPr>
      <w:r w:rsidRPr="00473D50">
        <w:rPr>
          <w:lang w:val="sr-Cyrl-RS"/>
        </w:rPr>
        <w:t xml:space="preserve">Ти подаци се користе за следеће: </w:t>
      </w:r>
    </w:p>
    <w:p w14:paraId="6D10999B" w14:textId="77777777" w:rsidR="00627F78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да вас подсете да се тестирате комплетом за тестирање </w:t>
      </w:r>
    </w:p>
    <w:p w14:paraId="30E1B0A4" w14:textId="77777777" w:rsidR="00627F78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да вам помогну да добијете контролне прегледе и приступ здравственим услугама </w:t>
      </w:r>
    </w:p>
    <w:p w14:paraId="5D425B9E" w14:textId="77777777" w:rsidR="00627F78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да вам се убудуће шаљу позиви на тестирање </w:t>
      </w:r>
    </w:p>
    <w:p w14:paraId="55C1A6A5" w14:textId="77777777" w:rsidR="00627F78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да се од патолошке лабораторије програма добију ваши резултати </w:t>
      </w:r>
    </w:p>
    <w:p w14:paraId="0122F784" w14:textId="77777777" w:rsidR="00627F78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да се прати и врши процена програма и његовог утицаја на рак црева у Аустралији. </w:t>
      </w:r>
    </w:p>
    <w:p w14:paraId="357E21D3" w14:textId="77777777" w:rsidR="00627F78" w:rsidRPr="00473D50" w:rsidRDefault="00627F78" w:rsidP="00627F78">
      <w:pPr>
        <w:rPr>
          <w:lang w:val="sr-Cyrl-RS"/>
        </w:rPr>
      </w:pPr>
    </w:p>
    <w:p w14:paraId="42E46F33" w14:textId="77777777" w:rsidR="00627F78" w:rsidRPr="00473D50" w:rsidRDefault="00A176C3" w:rsidP="00FD1C36">
      <w:pPr>
        <w:pStyle w:val="Heading2"/>
        <w:rPr>
          <w:lang w:val="sr-Cyrl-RS"/>
        </w:rPr>
      </w:pPr>
      <w:r w:rsidRPr="00473D50">
        <w:rPr>
          <w:lang w:val="sr-Cyrl-RS"/>
        </w:rPr>
        <w:t xml:space="preserve">Ко ће све видети моје податке? </w:t>
      </w:r>
    </w:p>
    <w:p w14:paraId="508ACAC6" w14:textId="71CA068A" w:rsidR="00627F78" w:rsidRPr="00473D50" w:rsidRDefault="005D4B72" w:rsidP="00627F78">
      <w:pPr>
        <w:rPr>
          <w:lang w:val="sr-Cyrl-RS"/>
        </w:rPr>
      </w:pPr>
      <w:r w:rsidRPr="00473D50">
        <w:rPr>
          <w:lang w:val="sr-Cyrl-RS"/>
        </w:rPr>
        <w:t>Лични подаци из регистра могу да се проследе Министарству здравља и старања о старијим лицима аустралијске владе (Australian Government Department of Health and Aged Care) и стручњацима који пружају услуге у оквиру програма, на пример:</w:t>
      </w:r>
    </w:p>
    <w:p w14:paraId="7791E033" w14:textId="77777777" w:rsidR="00627F78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вашем лекару </w:t>
      </w:r>
    </w:p>
    <w:p w14:paraId="3252EF4D" w14:textId="77777777" w:rsidR="00627F78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лекарима специјалистима </w:t>
      </w:r>
    </w:p>
    <w:p w14:paraId="32B330AB" w14:textId="77777777" w:rsidR="00627F78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патолошкој лабораторији ради тестирања ваших узорака </w:t>
      </w:r>
    </w:p>
    <w:p w14:paraId="1F5EE5D7" w14:textId="77777777" w:rsidR="00627F78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запосленима и уговарачима који пружају услуге државним и територијалним министарствима здравља </w:t>
      </w:r>
    </w:p>
    <w:p w14:paraId="16A43B28" w14:textId="77777777" w:rsidR="00627F78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Аустралијском институту за здравље и благостање (Australian Institute of Health and Welfare) </w:t>
      </w:r>
    </w:p>
    <w:p w14:paraId="357E1D09" w14:textId="77777777" w:rsidR="00627F78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 xml:space="preserve">овлашћеним трећим странама - спољним пружаоцима услуга </w:t>
      </w:r>
    </w:p>
    <w:p w14:paraId="422CC241" w14:textId="77777777" w:rsidR="00627F78" w:rsidRPr="00473D50" w:rsidRDefault="00A176C3" w:rsidP="004E657A">
      <w:pPr>
        <w:pStyle w:val="ListParagraph"/>
        <w:numPr>
          <w:ilvl w:val="0"/>
          <w:numId w:val="2"/>
        </w:numPr>
        <w:rPr>
          <w:lang w:val="sr-Cyrl-RS"/>
        </w:rPr>
      </w:pPr>
      <w:r w:rsidRPr="00473D50">
        <w:rPr>
          <w:lang w:val="sr-Cyrl-RS"/>
        </w:rPr>
        <w:t>било којој трећој страни коју именујете.</w:t>
      </w:r>
    </w:p>
    <w:p w14:paraId="4A25053D" w14:textId="77777777" w:rsidR="00740EB6" w:rsidRPr="00473D50" w:rsidRDefault="00A176C3" w:rsidP="00740EB6">
      <w:pPr>
        <w:rPr>
          <w:lang w:val="sr-Cyrl-RS"/>
        </w:rPr>
      </w:pPr>
      <w:r w:rsidRPr="00473D50">
        <w:rPr>
          <w:lang w:val="sr-Cyrl-RS"/>
        </w:rPr>
        <w:br w:type="page"/>
      </w:r>
    </w:p>
    <w:p w14:paraId="0946D5E5" w14:textId="77777777" w:rsidR="008A446F" w:rsidRPr="00473D50" w:rsidRDefault="00A176C3" w:rsidP="00592986">
      <w:pPr>
        <w:pStyle w:val="Heading2"/>
        <w:rPr>
          <w:lang w:val="sr-Cyrl-RS"/>
        </w:rPr>
      </w:pPr>
      <w:r w:rsidRPr="00473D50">
        <w:rPr>
          <w:lang w:val="sr-Cyrl-RS"/>
        </w:rPr>
        <w:lastRenderedPageBreak/>
        <w:t>Изјава о приватности</w:t>
      </w:r>
    </w:p>
    <w:p w14:paraId="7D8878C5" w14:textId="70421CAC" w:rsidR="00F906B8" w:rsidRPr="00473D50" w:rsidRDefault="00AF14CB" w:rsidP="00F906B8">
      <w:pPr>
        <w:rPr>
          <w:lang w:val="sr-Cyrl-RS"/>
        </w:rPr>
      </w:pPr>
      <w:r w:rsidRPr="00473D50">
        <w:rPr>
          <w:lang w:val="sr-Cyrl-RS"/>
        </w:rPr>
        <w:t xml:space="preserve">Ваши лични подаци су заштићени законом, укључујући </w:t>
      </w:r>
      <w:r w:rsidRPr="001D0989">
        <w:rPr>
          <w:i/>
          <w:iCs/>
          <w:lang w:val="sr-Cyrl-RS"/>
        </w:rPr>
        <w:t>Закон о заштити приватности из 1988</w:t>
      </w:r>
      <w:r w:rsidR="00A26CA4">
        <w:rPr>
          <w:i/>
          <w:iCs/>
        </w:rPr>
        <w:t>.</w:t>
      </w:r>
      <w:r w:rsidRPr="001D0989">
        <w:rPr>
          <w:i/>
          <w:iCs/>
          <w:lang w:val="sr-Cyrl-RS"/>
        </w:rPr>
        <w:t xml:space="preserve"> (Privacy Act 1988)</w:t>
      </w:r>
      <w:r w:rsidRPr="00473D50">
        <w:rPr>
          <w:lang w:val="sr-Cyrl-RS"/>
        </w:rPr>
        <w:t xml:space="preserve"> и </w:t>
      </w:r>
      <w:r w:rsidRPr="001D0989">
        <w:rPr>
          <w:i/>
          <w:iCs/>
          <w:lang w:val="sr-Cyrl-RS"/>
        </w:rPr>
        <w:t>Закон о Националном регистру за тестирање на рак црева из 2016</w:t>
      </w:r>
      <w:r w:rsidR="00A26CA4">
        <w:rPr>
          <w:i/>
          <w:iCs/>
        </w:rPr>
        <w:t>.</w:t>
      </w:r>
      <w:r w:rsidRPr="001D0989">
        <w:rPr>
          <w:i/>
          <w:iCs/>
          <w:lang w:val="sr-Cyrl-RS"/>
        </w:rPr>
        <w:t xml:space="preserve"> (National Cancer Screening Register Act 2016)</w:t>
      </w:r>
      <w:r w:rsidRPr="00473D50">
        <w:rPr>
          <w:lang w:val="sr-Cyrl-RS"/>
        </w:rPr>
        <w:t xml:space="preserve">. Прикупљају се за </w:t>
      </w:r>
      <w:r w:rsidRPr="001D0989">
        <w:rPr>
          <w:i/>
          <w:iCs/>
          <w:lang w:val="sr-Cyrl-RS"/>
        </w:rPr>
        <w:t>Министарство здравља и старања о старијим лицима (Department of Health and Aged Care)</w:t>
      </w:r>
      <w:r w:rsidRPr="00473D50">
        <w:rPr>
          <w:lang w:val="sr-Cyrl-RS"/>
        </w:rPr>
        <w:t xml:space="preserve"> ради уношења података у </w:t>
      </w:r>
      <w:r w:rsidRPr="001D0989">
        <w:rPr>
          <w:i/>
          <w:iCs/>
          <w:lang w:val="sr-Cyrl-RS"/>
        </w:rPr>
        <w:t>Национални регистар за тестирање на рак црева (National Cancer Screening Register) (NCSR)</w:t>
      </w:r>
      <w:r w:rsidR="00C95936">
        <w:rPr>
          <w:i/>
          <w:iCs/>
        </w:rPr>
        <w:t xml:space="preserve"> </w:t>
      </w:r>
      <w:r w:rsidRPr="00473D50">
        <w:rPr>
          <w:lang w:val="sr-Cyrl-RS"/>
        </w:rPr>
        <w:t xml:space="preserve">у оквиру </w:t>
      </w:r>
      <w:r w:rsidRPr="00BE1E17">
        <w:rPr>
          <w:i/>
          <w:iCs/>
          <w:lang w:val="sr-Cyrl-RS"/>
        </w:rPr>
        <w:t>Националног програма тестирања на рак црева (National Bowel Cancer Screening Program)</w:t>
      </w:r>
      <w:r w:rsidRPr="00473D50">
        <w:rPr>
          <w:lang w:val="sr-Cyrl-RS"/>
        </w:rPr>
        <w:t xml:space="preserve">. Лични подаци се такође прикупљају од </w:t>
      </w:r>
      <w:r w:rsidRPr="00BE1E17">
        <w:rPr>
          <w:i/>
          <w:iCs/>
          <w:lang w:val="sr-Cyrl-RS"/>
        </w:rPr>
        <w:t>Services Australia (Medicare-а и Министарства за борачка питања - Department of Veterans’ Affairs)</w:t>
      </w:r>
      <w:r w:rsidRPr="00473D50">
        <w:rPr>
          <w:lang w:val="sr-Cyrl-RS"/>
        </w:rPr>
        <w:t xml:space="preserve"> у оквиру процеса позивања на тестирање и могу да се прикупљају за праћење након тестирања. NCSR може да користи ваше податке или може да их проследи другима у сврху пружања здравствених услуга, истраживања, истраге или када то закон налаже или одобрава или када то наложи суд или трибунал. </w:t>
      </w:r>
      <w:r w:rsidR="006D42D3" w:rsidRPr="006D42D3">
        <w:rPr>
          <w:lang w:val="sr-Cyrl-RS"/>
        </w:rPr>
        <w:t>Ваше личне податке нећемо прослеђивати примаоцима у иностранству.</w:t>
      </w:r>
    </w:p>
    <w:p w14:paraId="778E21D0" w14:textId="6D0DC268" w:rsidR="001D2727" w:rsidRPr="00473D50" w:rsidRDefault="00F7602E" w:rsidP="00F906B8">
      <w:pPr>
        <w:rPr>
          <w:lang w:val="sr-Cyrl-RS"/>
        </w:rPr>
      </w:pPr>
      <w:r w:rsidRPr="00473D50">
        <w:rPr>
          <w:lang w:val="sr-Cyrl-RS"/>
        </w:rPr>
        <w:t xml:space="preserve">Више информација ћете наћи на: </w:t>
      </w:r>
      <w:hyperlink r:id="rId27" w:tooltip="Link to the National Cancer Screening Register Privacy Policy" w:history="1">
        <w:r w:rsidRPr="00473D50">
          <w:rPr>
            <w:rStyle w:val="Hyperlink"/>
            <w:b/>
            <w:bCs/>
            <w:lang w:val="sr-Cyrl-RS"/>
          </w:rPr>
          <w:t>http://www.ncsr.gov.au/about-us/privacy-policy</w:t>
        </w:r>
      </w:hyperlink>
      <w:r w:rsidRPr="00473D50">
        <w:rPr>
          <w:b/>
          <w:bCs/>
          <w:lang w:val="sr-Cyrl-RS"/>
        </w:rPr>
        <w:t>.</w:t>
      </w:r>
    </w:p>
    <w:p w14:paraId="22B41955" w14:textId="77777777" w:rsidR="001D2727" w:rsidRPr="00473D50" w:rsidRDefault="001D2727" w:rsidP="00F906B8">
      <w:pPr>
        <w:rPr>
          <w:lang w:val="sr-Cyrl-RS"/>
        </w:rPr>
      </w:pPr>
    </w:p>
    <w:p w14:paraId="723C9397" w14:textId="77777777" w:rsidR="00740EB6" w:rsidRPr="00473D50" w:rsidRDefault="00A176C3" w:rsidP="00F906B8">
      <w:pPr>
        <w:rPr>
          <w:lang w:val="sr-Cyrl-RS"/>
        </w:rPr>
      </w:pPr>
      <w:r w:rsidRPr="00473D50">
        <w:rPr>
          <w:lang w:val="sr-Cyrl-RS"/>
        </w:rPr>
        <w:br w:type="page"/>
      </w:r>
    </w:p>
    <w:p w14:paraId="18F6ED29" w14:textId="0F1AEDD7" w:rsidR="00732EF9" w:rsidRPr="00473D50" w:rsidRDefault="00A94DBB" w:rsidP="002D2FB5">
      <w:pPr>
        <w:pStyle w:val="Heading1"/>
        <w:rPr>
          <w:lang w:val="sr-Cyrl-RS"/>
        </w:rPr>
      </w:pPr>
      <w:bookmarkStart w:id="8" w:name="_Toc162962650"/>
      <w:r w:rsidRPr="00473D50">
        <w:rPr>
          <w:lang w:val="sr-Cyrl-RS"/>
        </w:rPr>
        <w:lastRenderedPageBreak/>
        <w:t>Информације на вашем језику</w:t>
      </w:r>
      <w:bookmarkEnd w:id="8"/>
    </w:p>
    <w:p w14:paraId="53F5078C" w14:textId="5F76D6E8" w:rsidR="00740EB6" w:rsidRPr="00473D50" w:rsidRDefault="00992369" w:rsidP="007C629A">
      <w:pPr>
        <w:pStyle w:val="image"/>
        <w:rPr>
          <w:lang w:val="sr-Cyrl-RS"/>
        </w:rPr>
      </w:pPr>
      <w:r w:rsidRPr="00473D50">
        <w:rPr>
          <w:noProof/>
          <w:lang w:val="sr-Cyrl-RS"/>
        </w:rPr>
        <w:drawing>
          <wp:inline distT="0" distB="0" distL="0" distR="0" wp14:anchorId="6D1F6329" wp14:editId="742ACA84">
            <wp:extent cx="5925995" cy="8301600"/>
            <wp:effectExtent l="0" t="0" r="0" b="0"/>
            <wp:docPr id="1534437132" name="Picture 1" descr="For information in your language go to www.health.gov.au/nbcsp-translations or call the Translating and Interpreting Service on 13 14 5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437132" name="Picture 1" descr="For information in your language go to www.health.gov.au/nbcsp-translations or call the Translating and Interpreting Service on 13 14 50. 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9" t="4572" r="6626" b="8559"/>
                    <a:stretch/>
                  </pic:blipFill>
                  <pic:spPr bwMode="auto">
                    <a:xfrm>
                      <a:off x="0" y="0"/>
                      <a:ext cx="5925995" cy="830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3D50">
        <w:rPr>
          <w:lang w:val="sr-Cyrl-RS"/>
        </w:rPr>
        <w:br w:type="page"/>
      </w:r>
    </w:p>
    <w:p w14:paraId="7A2F74E6" w14:textId="574D8CC4" w:rsidR="00EC5078" w:rsidRPr="00473D50" w:rsidRDefault="00CD12CC" w:rsidP="0019667E">
      <w:pPr>
        <w:rPr>
          <w:color w:val="0B2748"/>
          <w:sz w:val="32"/>
          <w:szCs w:val="36"/>
          <w:lang w:val="sr-Cyrl-RS"/>
        </w:rPr>
      </w:pPr>
      <w:r w:rsidRPr="00473D50">
        <w:rPr>
          <w:color w:val="0B2748"/>
          <w:sz w:val="32"/>
          <w:szCs w:val="36"/>
          <w:lang w:val="sr-Cyrl-RS"/>
        </w:rPr>
        <w:lastRenderedPageBreak/>
        <w:t>Треба вам помоћ?</w:t>
      </w:r>
    </w:p>
    <w:tbl>
      <w:tblPr>
        <w:tblStyle w:val="TableGrid"/>
        <w:tblW w:w="0" w:type="auto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  <w:tblDescription w:val="Help table to be read left to right top to bottom"/>
      </w:tblPr>
      <w:tblGrid>
        <w:gridCol w:w="2691"/>
        <w:gridCol w:w="2691"/>
        <w:gridCol w:w="3634"/>
      </w:tblGrid>
      <w:tr w:rsidR="006E7DAC" w:rsidRPr="00473D50" w14:paraId="4A76F427" w14:textId="77777777" w:rsidTr="0018032A">
        <w:trPr>
          <w:tblHeader/>
        </w:trPr>
        <w:tc>
          <w:tcPr>
            <w:tcW w:w="2691" w:type="dxa"/>
            <w:shd w:val="clear" w:color="auto" w:fill="0B2748"/>
          </w:tcPr>
          <w:p w14:paraId="09A4A31B" w14:textId="77777777" w:rsidR="00EC5078" w:rsidRPr="00473D50" w:rsidRDefault="00A176C3" w:rsidP="00012DF8">
            <w:pPr>
              <w:rPr>
                <w:b/>
                <w:lang w:val="sr-Cyrl-RS"/>
              </w:rPr>
            </w:pPr>
            <w:r w:rsidRPr="00473D50">
              <w:rPr>
                <w:b/>
                <w:lang w:val="sr-Cyrl-RS"/>
              </w:rPr>
              <w:t>Ако желите да...</w:t>
            </w:r>
          </w:p>
        </w:tc>
        <w:tc>
          <w:tcPr>
            <w:tcW w:w="2691" w:type="dxa"/>
            <w:shd w:val="clear" w:color="auto" w:fill="0B2748"/>
          </w:tcPr>
          <w:p w14:paraId="0C11E68E" w14:textId="77777777" w:rsidR="00EC5078" w:rsidRPr="00473D50" w:rsidRDefault="00A176C3" w:rsidP="00012DF8">
            <w:pPr>
              <w:jc w:val="center"/>
              <w:rPr>
                <w:b/>
                <w:lang w:val="sr-Cyrl-RS"/>
              </w:rPr>
            </w:pPr>
            <w:r w:rsidRPr="00473D50">
              <w:rPr>
                <w:b/>
                <w:lang w:val="sr-Cyrl-RS"/>
              </w:rPr>
              <w:t>Организација</w:t>
            </w:r>
          </w:p>
        </w:tc>
        <w:tc>
          <w:tcPr>
            <w:tcW w:w="3634" w:type="dxa"/>
            <w:shd w:val="clear" w:color="auto" w:fill="0B2748"/>
          </w:tcPr>
          <w:p w14:paraId="25C67B5A" w14:textId="77777777" w:rsidR="00EC5078" w:rsidRPr="00473D50" w:rsidRDefault="00A176C3" w:rsidP="00012DF8">
            <w:pPr>
              <w:jc w:val="center"/>
              <w:rPr>
                <w:b/>
                <w:lang w:val="sr-Cyrl-RS"/>
              </w:rPr>
            </w:pPr>
            <w:r w:rsidRPr="00473D50">
              <w:rPr>
                <w:b/>
                <w:lang w:val="sr-Cyrl-RS"/>
              </w:rPr>
              <w:t>Контакт</w:t>
            </w:r>
          </w:p>
        </w:tc>
      </w:tr>
      <w:tr w:rsidR="006E7DAC" w:rsidRPr="00473D50" w14:paraId="250E0E8B" w14:textId="77777777" w:rsidTr="0018032A">
        <w:trPr>
          <w:trHeight w:val="1386"/>
        </w:trPr>
        <w:tc>
          <w:tcPr>
            <w:tcW w:w="2691" w:type="dxa"/>
          </w:tcPr>
          <w:p w14:paraId="50814872" w14:textId="77777777" w:rsidR="00AE6577" w:rsidRPr="00473D50" w:rsidRDefault="00A176C3" w:rsidP="00AE6577">
            <w:pPr>
              <w:rPr>
                <w:lang w:val="sr-Cyrl-RS"/>
              </w:rPr>
            </w:pPr>
            <w:r w:rsidRPr="00473D50">
              <w:rPr>
                <w:lang w:val="sr-Cyrl-RS"/>
              </w:rPr>
              <w:t>Ажурирате своје податке, мењате начин учешћа и погледате информације о тестирању</w:t>
            </w:r>
          </w:p>
        </w:tc>
        <w:tc>
          <w:tcPr>
            <w:tcW w:w="2691" w:type="dxa"/>
          </w:tcPr>
          <w:p w14:paraId="0AC513CF" w14:textId="77777777" w:rsidR="00AE6577" w:rsidRPr="00473D50" w:rsidRDefault="00A176C3" w:rsidP="00AE6577">
            <w:pPr>
              <w:jc w:val="center"/>
              <w:rPr>
                <w:lang w:val="sr-Cyrl-RS"/>
              </w:rPr>
            </w:pPr>
            <w:r w:rsidRPr="00473D50">
              <w:rPr>
                <w:lang w:val="sr-Cyrl-RS"/>
              </w:rPr>
              <w:t>Национални регистар за тестирање на рак црева</w:t>
            </w:r>
          </w:p>
        </w:tc>
        <w:tc>
          <w:tcPr>
            <w:tcW w:w="3634" w:type="dxa"/>
          </w:tcPr>
          <w:p w14:paraId="4595B03C" w14:textId="77777777" w:rsidR="00AE6577" w:rsidRPr="00473D50" w:rsidRDefault="00A176C3" w:rsidP="00AE6577">
            <w:pPr>
              <w:jc w:val="center"/>
              <w:rPr>
                <w:lang w:val="sr-Cyrl-RS"/>
              </w:rPr>
            </w:pPr>
            <w:r w:rsidRPr="00473D50">
              <w:rPr>
                <w:lang w:val="sr-Cyrl-RS"/>
              </w:rPr>
              <w:t>1800 627 701</w:t>
            </w:r>
          </w:p>
          <w:p w14:paraId="1A96C4F1" w14:textId="77777777" w:rsidR="00AE6577" w:rsidRPr="00473D50" w:rsidRDefault="00A176C3" w:rsidP="00AE6577">
            <w:pPr>
              <w:jc w:val="center"/>
              <w:rPr>
                <w:lang w:val="sr-Cyrl-RS"/>
              </w:rPr>
            </w:pPr>
            <w:r w:rsidRPr="00473D50">
              <w:rPr>
                <w:rStyle w:val="Hyperlink"/>
                <w:lang w:val="sr-Cyrl-RS"/>
              </w:rPr>
              <w:t>www.ncsr.gov.au</w:t>
            </w:r>
          </w:p>
        </w:tc>
      </w:tr>
      <w:tr w:rsidR="006E7DAC" w:rsidRPr="0068445D" w14:paraId="6E35898B" w14:textId="77777777" w:rsidTr="0018032A">
        <w:trPr>
          <w:trHeight w:val="1386"/>
        </w:trPr>
        <w:tc>
          <w:tcPr>
            <w:tcW w:w="2691" w:type="dxa"/>
          </w:tcPr>
          <w:p w14:paraId="2750BECB" w14:textId="77777777" w:rsidR="004E657A" w:rsidRPr="00473D50" w:rsidRDefault="00A176C3" w:rsidP="004E657A">
            <w:pPr>
              <w:rPr>
                <w:lang w:val="sr-Cyrl-RS"/>
              </w:rPr>
            </w:pPr>
            <w:r w:rsidRPr="00473D50">
              <w:rPr>
                <w:lang w:val="sr-Cyrl-RS"/>
              </w:rPr>
              <w:t>Упутства за коришћење комплета за тестирање</w:t>
            </w:r>
          </w:p>
        </w:tc>
        <w:tc>
          <w:tcPr>
            <w:tcW w:w="2691" w:type="dxa"/>
          </w:tcPr>
          <w:p w14:paraId="5FB4327C" w14:textId="77777777" w:rsidR="004E657A" w:rsidRPr="00473D50" w:rsidRDefault="00A176C3" w:rsidP="004E657A">
            <w:pPr>
              <w:jc w:val="center"/>
              <w:rPr>
                <w:lang w:val="sr-Cyrl-RS"/>
              </w:rPr>
            </w:pPr>
            <w:r w:rsidRPr="00473D50">
              <w:rPr>
                <w:lang w:val="sr-Cyrl-RS"/>
              </w:rPr>
              <w:t>Телефонска служба за коришћење комплета за тестирање</w:t>
            </w:r>
          </w:p>
        </w:tc>
        <w:tc>
          <w:tcPr>
            <w:tcW w:w="3634" w:type="dxa"/>
          </w:tcPr>
          <w:p w14:paraId="1F01967E" w14:textId="77777777" w:rsidR="004E657A" w:rsidRPr="00473D50" w:rsidRDefault="00A176C3" w:rsidP="004E657A">
            <w:pPr>
              <w:jc w:val="center"/>
              <w:rPr>
                <w:lang w:val="sr-Cyrl-RS"/>
              </w:rPr>
            </w:pPr>
            <w:r w:rsidRPr="00473D50">
              <w:rPr>
                <w:lang w:val="sr-Cyrl-RS"/>
              </w:rPr>
              <w:t>1800 930 998</w:t>
            </w:r>
          </w:p>
          <w:p w14:paraId="1AF71247" w14:textId="77777777" w:rsidR="004E657A" w:rsidRPr="00473D50" w:rsidRDefault="00A176C3" w:rsidP="004E657A">
            <w:pPr>
              <w:jc w:val="center"/>
              <w:rPr>
                <w:lang w:val="sr-Cyrl-RS"/>
              </w:rPr>
            </w:pPr>
            <w:r w:rsidRPr="00473D50">
              <w:rPr>
                <w:lang w:val="sr-Cyrl-RS"/>
              </w:rPr>
              <w:t>или погледајте кратки видео запис на</w:t>
            </w:r>
          </w:p>
          <w:p w14:paraId="1384F19B" w14:textId="77777777" w:rsidR="004E657A" w:rsidRPr="00473D50" w:rsidRDefault="00000000" w:rsidP="004E657A">
            <w:pPr>
              <w:jc w:val="center"/>
              <w:rPr>
                <w:lang w:val="sr-Cyrl-RS"/>
              </w:rPr>
            </w:pPr>
            <w:hyperlink r:id="rId29" w:history="1">
              <w:r w:rsidR="00A176C3" w:rsidRPr="00473D50">
                <w:rPr>
                  <w:rStyle w:val="Hyperlink"/>
                  <w:lang w:val="sr-Cyrl-RS"/>
                </w:rPr>
                <w:t>www.health.gov.au/nbcsp</w:t>
              </w:r>
            </w:hyperlink>
          </w:p>
        </w:tc>
      </w:tr>
      <w:tr w:rsidR="006E7DAC" w:rsidRPr="0068445D" w14:paraId="62A609EE" w14:textId="77777777" w:rsidTr="0018032A">
        <w:trPr>
          <w:trHeight w:val="1386"/>
        </w:trPr>
        <w:tc>
          <w:tcPr>
            <w:tcW w:w="2691" w:type="dxa"/>
          </w:tcPr>
          <w:p w14:paraId="16EA8938" w14:textId="77777777" w:rsidR="004E657A" w:rsidRPr="00473D50" w:rsidRDefault="00A176C3" w:rsidP="004E657A">
            <w:pPr>
              <w:rPr>
                <w:lang w:val="sr-Cyrl-RS"/>
              </w:rPr>
            </w:pPr>
            <w:r w:rsidRPr="00473D50">
              <w:rPr>
                <w:lang w:val="sr-Cyrl-RS"/>
              </w:rPr>
              <w:t>Приступ ресурсима за слабовиде особе</w:t>
            </w:r>
          </w:p>
        </w:tc>
        <w:tc>
          <w:tcPr>
            <w:tcW w:w="2691" w:type="dxa"/>
          </w:tcPr>
          <w:p w14:paraId="3E9ED63A" w14:textId="662A27D4" w:rsidR="004E657A" w:rsidRPr="00473D50" w:rsidRDefault="00B32766" w:rsidP="004E657A">
            <w:pPr>
              <w:jc w:val="center"/>
              <w:rPr>
                <w:lang w:val="sr-Cyrl-RS"/>
              </w:rPr>
            </w:pPr>
            <w:r w:rsidRPr="00473D50">
              <w:rPr>
                <w:lang w:val="sr-Cyrl-RS"/>
              </w:rPr>
              <w:t>Национални програм тестирања на рак црева (National Bowel Cancer Screening Program)</w:t>
            </w:r>
          </w:p>
        </w:tc>
        <w:tc>
          <w:tcPr>
            <w:tcW w:w="3634" w:type="dxa"/>
          </w:tcPr>
          <w:p w14:paraId="6E8D4157" w14:textId="77777777" w:rsidR="004F3FBF" w:rsidRPr="00473D50" w:rsidRDefault="00000000" w:rsidP="004F3FBF">
            <w:pPr>
              <w:jc w:val="center"/>
              <w:rPr>
                <w:lang w:val="sr-Cyrl-RS"/>
              </w:rPr>
            </w:pPr>
            <w:hyperlink r:id="rId30" w:history="1">
              <w:r w:rsidR="00A176C3" w:rsidRPr="00473D50">
                <w:rPr>
                  <w:rStyle w:val="Hyperlink"/>
                  <w:lang w:val="sr-Cyrl-RS"/>
                </w:rPr>
                <w:t>www.health.gov.au/nbcsp-resources-low-vision</w:t>
              </w:r>
            </w:hyperlink>
          </w:p>
          <w:p w14:paraId="3C109161" w14:textId="77777777" w:rsidR="004E657A" w:rsidRPr="00473D50" w:rsidRDefault="004E657A" w:rsidP="00910EE6">
            <w:pPr>
              <w:jc w:val="center"/>
              <w:rPr>
                <w:lang w:val="sr-Cyrl-RS"/>
              </w:rPr>
            </w:pPr>
          </w:p>
        </w:tc>
      </w:tr>
      <w:tr w:rsidR="006E7DAC" w:rsidRPr="00473D50" w14:paraId="475A7EEB" w14:textId="77777777" w:rsidTr="0018032A">
        <w:trPr>
          <w:trHeight w:val="1386"/>
        </w:trPr>
        <w:tc>
          <w:tcPr>
            <w:tcW w:w="2691" w:type="dxa"/>
          </w:tcPr>
          <w:p w14:paraId="16D7EB8C" w14:textId="77777777" w:rsidR="0018055B" w:rsidRPr="00473D50" w:rsidRDefault="00A176C3" w:rsidP="0018055B">
            <w:pPr>
              <w:rPr>
                <w:lang w:val="sr-Cyrl-RS"/>
              </w:rPr>
            </w:pPr>
            <w:r w:rsidRPr="00473D50">
              <w:rPr>
                <w:lang w:val="sr-Cyrl-RS"/>
              </w:rPr>
              <w:t>Приступ услугама за особе са оштећеним слухом</w:t>
            </w:r>
          </w:p>
        </w:tc>
        <w:tc>
          <w:tcPr>
            <w:tcW w:w="2691" w:type="dxa"/>
          </w:tcPr>
          <w:p w14:paraId="7474058A" w14:textId="77777777" w:rsidR="0018055B" w:rsidRPr="00473D50" w:rsidRDefault="00A176C3" w:rsidP="0018055B">
            <w:pPr>
              <w:jc w:val="center"/>
              <w:rPr>
                <w:lang w:val="sr-Cyrl-RS"/>
              </w:rPr>
            </w:pPr>
            <w:r w:rsidRPr="00473D50">
              <w:rPr>
                <w:lang w:val="sr-Cyrl-RS"/>
              </w:rPr>
              <w:t>Телепринтер (Teletypewriter - TTY)</w:t>
            </w:r>
          </w:p>
        </w:tc>
        <w:tc>
          <w:tcPr>
            <w:tcW w:w="3634" w:type="dxa"/>
          </w:tcPr>
          <w:p w14:paraId="22057B5E" w14:textId="77777777" w:rsidR="0018055B" w:rsidRPr="00473D50" w:rsidRDefault="00A176C3" w:rsidP="0018055B">
            <w:pPr>
              <w:jc w:val="center"/>
              <w:rPr>
                <w:lang w:val="sr-Cyrl-RS"/>
              </w:rPr>
            </w:pPr>
            <w:r w:rsidRPr="00473D50">
              <w:rPr>
                <w:lang w:val="sr-Cyrl-RS"/>
              </w:rPr>
              <w:t>1800 810 586</w:t>
            </w:r>
          </w:p>
        </w:tc>
      </w:tr>
      <w:tr w:rsidR="006E7DAC" w:rsidRPr="00473D50" w14:paraId="294A5F09" w14:textId="77777777" w:rsidTr="0018032A">
        <w:trPr>
          <w:trHeight w:val="1386"/>
        </w:trPr>
        <w:tc>
          <w:tcPr>
            <w:tcW w:w="2691" w:type="dxa"/>
          </w:tcPr>
          <w:p w14:paraId="75C3D8EE" w14:textId="77777777" w:rsidR="00CD115F" w:rsidRPr="00473D50" w:rsidRDefault="00A176C3" w:rsidP="00CD115F">
            <w:pPr>
              <w:rPr>
                <w:lang w:val="sr-Cyrl-RS"/>
              </w:rPr>
            </w:pPr>
            <w:r w:rsidRPr="00473D50">
              <w:rPr>
                <w:lang w:val="sr-Cyrl-RS"/>
              </w:rPr>
              <w:t xml:space="preserve">Разговарајте са одговарајуће обученим особљем о раку и локалним службама за рак </w:t>
            </w:r>
          </w:p>
        </w:tc>
        <w:tc>
          <w:tcPr>
            <w:tcW w:w="2691" w:type="dxa"/>
          </w:tcPr>
          <w:p w14:paraId="75662150" w14:textId="77777777" w:rsidR="00CD115F" w:rsidRPr="00473D50" w:rsidRDefault="00A176C3" w:rsidP="00CD115F">
            <w:pPr>
              <w:jc w:val="center"/>
              <w:rPr>
                <w:lang w:val="sr-Cyrl-RS"/>
              </w:rPr>
            </w:pPr>
            <w:r w:rsidRPr="00473D50">
              <w:rPr>
                <w:lang w:val="sr-Cyrl-RS"/>
              </w:rPr>
              <w:t>Аустралијски савет за рак (Cancer Council Australia)</w:t>
            </w:r>
          </w:p>
        </w:tc>
        <w:tc>
          <w:tcPr>
            <w:tcW w:w="3634" w:type="dxa"/>
          </w:tcPr>
          <w:p w14:paraId="6A18E7D5" w14:textId="77777777" w:rsidR="00CD115F" w:rsidRPr="00473D50" w:rsidRDefault="00A176C3" w:rsidP="00CD115F">
            <w:pPr>
              <w:jc w:val="center"/>
              <w:rPr>
                <w:lang w:val="sr-Cyrl-RS"/>
              </w:rPr>
            </w:pPr>
            <w:r w:rsidRPr="00473D50">
              <w:rPr>
                <w:lang w:val="sr-Cyrl-RS"/>
              </w:rPr>
              <w:t>13 11 20</w:t>
            </w:r>
          </w:p>
          <w:p w14:paraId="5882B443" w14:textId="77777777" w:rsidR="00CD115F" w:rsidRPr="00473D50" w:rsidRDefault="00000000" w:rsidP="00CD115F">
            <w:pPr>
              <w:jc w:val="center"/>
              <w:rPr>
                <w:lang w:val="sr-Cyrl-RS"/>
              </w:rPr>
            </w:pPr>
            <w:hyperlink r:id="rId31" w:history="1">
              <w:r w:rsidR="006A4C48" w:rsidRPr="00473D50">
                <w:rPr>
                  <w:rStyle w:val="Hyperlink"/>
                  <w:lang w:val="sr-Cyrl-RS"/>
                </w:rPr>
                <w:t>www.cancer.org.au</w:t>
              </w:r>
            </w:hyperlink>
          </w:p>
        </w:tc>
      </w:tr>
      <w:tr w:rsidR="006E7DAC" w:rsidRPr="0068445D" w14:paraId="233C460F" w14:textId="77777777" w:rsidTr="0018032A">
        <w:trPr>
          <w:trHeight w:val="1386"/>
        </w:trPr>
        <w:tc>
          <w:tcPr>
            <w:tcW w:w="2691" w:type="dxa"/>
          </w:tcPr>
          <w:p w14:paraId="252C96F1" w14:textId="77777777" w:rsidR="001C6BF5" w:rsidRPr="00473D50" w:rsidRDefault="00A176C3" w:rsidP="001C6BF5">
            <w:pPr>
              <w:rPr>
                <w:lang w:val="sr-Cyrl-RS"/>
              </w:rPr>
            </w:pPr>
            <w:r w:rsidRPr="00473D50">
              <w:rPr>
                <w:lang w:val="sr-Cyrl-RS"/>
              </w:rPr>
              <w:t>Приступ преведеним материјалима и писмима</w:t>
            </w:r>
          </w:p>
        </w:tc>
        <w:tc>
          <w:tcPr>
            <w:tcW w:w="2691" w:type="dxa"/>
          </w:tcPr>
          <w:p w14:paraId="3AA757A5" w14:textId="77777777" w:rsidR="001C6BF5" w:rsidRPr="00473D50" w:rsidRDefault="00A176C3" w:rsidP="001C6BF5">
            <w:pPr>
              <w:jc w:val="center"/>
              <w:rPr>
                <w:lang w:val="sr-Cyrl-RS"/>
              </w:rPr>
            </w:pPr>
            <w:r w:rsidRPr="00473D50">
              <w:rPr>
                <w:lang w:val="sr-Cyrl-RS"/>
              </w:rPr>
              <w:t>Национални програм тестирања на рак црева</w:t>
            </w:r>
          </w:p>
          <w:p w14:paraId="40DA2258" w14:textId="77777777" w:rsidR="0024259B" w:rsidRPr="00473D50" w:rsidRDefault="0024259B" w:rsidP="001C6BF5">
            <w:pPr>
              <w:jc w:val="center"/>
              <w:rPr>
                <w:lang w:val="sr-Cyrl-RS"/>
              </w:rPr>
            </w:pPr>
          </w:p>
        </w:tc>
        <w:tc>
          <w:tcPr>
            <w:tcW w:w="3634" w:type="dxa"/>
          </w:tcPr>
          <w:p w14:paraId="0B6455CD" w14:textId="77777777" w:rsidR="001C6BF5" w:rsidRPr="00473D50" w:rsidRDefault="00000000" w:rsidP="001C6BF5">
            <w:pPr>
              <w:jc w:val="center"/>
              <w:rPr>
                <w:lang w:val="sr-Cyrl-RS"/>
              </w:rPr>
            </w:pPr>
            <w:hyperlink r:id="rId32" w:history="1">
              <w:r w:rsidR="00A176C3" w:rsidRPr="00473D50">
                <w:rPr>
                  <w:rStyle w:val="Hyperlink"/>
                  <w:lang w:val="sr-Cyrl-RS"/>
                </w:rPr>
                <w:t>www.health.gov.au/nbcsp-translations</w:t>
              </w:r>
            </w:hyperlink>
          </w:p>
        </w:tc>
      </w:tr>
      <w:tr w:rsidR="006E7DAC" w:rsidRPr="00473D50" w14:paraId="7E05EDC3" w14:textId="77777777" w:rsidTr="0018032A">
        <w:trPr>
          <w:trHeight w:val="1386"/>
        </w:trPr>
        <w:tc>
          <w:tcPr>
            <w:tcW w:w="2691" w:type="dxa"/>
          </w:tcPr>
          <w:p w14:paraId="5A5863D9" w14:textId="77777777" w:rsidR="001C6BF5" w:rsidRPr="00473D50" w:rsidRDefault="00A176C3" w:rsidP="001C6BF5">
            <w:pPr>
              <w:rPr>
                <w:lang w:val="sr-Cyrl-RS"/>
              </w:rPr>
            </w:pPr>
            <w:r w:rsidRPr="00473D50">
              <w:rPr>
                <w:lang w:val="sr-Cyrl-RS"/>
              </w:rPr>
              <w:t>Приступ услугама превођења</w:t>
            </w:r>
          </w:p>
        </w:tc>
        <w:tc>
          <w:tcPr>
            <w:tcW w:w="2691" w:type="dxa"/>
          </w:tcPr>
          <w:p w14:paraId="0BFB50BB" w14:textId="77777777" w:rsidR="001C6BF5" w:rsidRPr="00473D50" w:rsidRDefault="00A176C3" w:rsidP="001C6BF5">
            <w:pPr>
              <w:jc w:val="center"/>
              <w:rPr>
                <w:lang w:val="sr-Cyrl-RS"/>
              </w:rPr>
            </w:pPr>
            <w:r w:rsidRPr="00473D50">
              <w:rPr>
                <w:lang w:val="sr-Cyrl-RS"/>
              </w:rPr>
              <w:t>Служба за писмено и усмено превођење (Translating and Interpreting Service)</w:t>
            </w:r>
          </w:p>
        </w:tc>
        <w:tc>
          <w:tcPr>
            <w:tcW w:w="3634" w:type="dxa"/>
          </w:tcPr>
          <w:p w14:paraId="4354C1B1" w14:textId="77777777" w:rsidR="001C6BF5" w:rsidRPr="00473D50" w:rsidRDefault="00A176C3" w:rsidP="001C6BF5">
            <w:pPr>
              <w:jc w:val="center"/>
              <w:rPr>
                <w:lang w:val="sr-Cyrl-RS"/>
              </w:rPr>
            </w:pPr>
            <w:r w:rsidRPr="00473D50">
              <w:rPr>
                <w:lang w:val="sr-Cyrl-RS"/>
              </w:rPr>
              <w:t>13 14 50</w:t>
            </w:r>
          </w:p>
          <w:p w14:paraId="25978024" w14:textId="77777777" w:rsidR="001C6BF5" w:rsidRPr="00473D50" w:rsidRDefault="00000000" w:rsidP="001C6BF5">
            <w:pPr>
              <w:jc w:val="center"/>
              <w:rPr>
                <w:lang w:val="sr-Cyrl-RS"/>
              </w:rPr>
            </w:pPr>
            <w:hyperlink r:id="rId33" w:history="1">
              <w:r w:rsidR="00A176C3" w:rsidRPr="00473D50">
                <w:rPr>
                  <w:rStyle w:val="Hyperlink"/>
                  <w:lang w:val="sr-Cyrl-RS"/>
                </w:rPr>
                <w:t>www.tisnational.gov.au</w:t>
              </w:r>
            </w:hyperlink>
          </w:p>
          <w:p w14:paraId="401B9A94" w14:textId="77777777" w:rsidR="001C6BF5" w:rsidRPr="00473D50" w:rsidRDefault="00A176C3" w:rsidP="001C6BF5">
            <w:pPr>
              <w:spacing w:before="120" w:after="120"/>
              <w:jc w:val="center"/>
              <w:rPr>
                <w:lang w:val="sr-Cyrl-RS"/>
              </w:rPr>
            </w:pPr>
            <w:r w:rsidRPr="00473D50">
              <w:rPr>
                <w:noProof/>
                <w:lang w:val="sr-Cyrl-RS" w:eastAsia="en-AU"/>
              </w:rPr>
              <w:drawing>
                <wp:inline distT="0" distB="0" distL="0" distR="0" wp14:anchorId="7AD698C2" wp14:editId="15AF3A7F">
                  <wp:extent cx="421420" cy="421420"/>
                  <wp:effectExtent l="0" t="0" r="0" b="0"/>
                  <wp:docPr id="9" name="Picture 9" descr="Image of translating and interpreting symbo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205978" name="Picture 9" descr="Image of translating and interpreting symbol.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590" cy="42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7F556A" w14:textId="77777777" w:rsidR="00740EB6" w:rsidRPr="00473D50" w:rsidRDefault="00740EB6" w:rsidP="00EC5078">
      <w:pPr>
        <w:rPr>
          <w:lang w:val="sr-Cyrl-RS"/>
        </w:rPr>
      </w:pPr>
    </w:p>
    <w:p w14:paraId="63FC9BD9" w14:textId="22825FF5" w:rsidR="00EC5078" w:rsidRPr="00473D50" w:rsidRDefault="00CC7EB9" w:rsidP="00456E28">
      <w:pPr>
        <w:rPr>
          <w:rFonts w:eastAsia="Arial Unicode MS" w:cs="Arial"/>
          <w:color w:val="000000" w:themeColor="text1"/>
          <w:sz w:val="22"/>
          <w:lang w:val="sr-Cyrl-RS"/>
        </w:rPr>
      </w:pPr>
      <w:r w:rsidRPr="00473D50">
        <w:rPr>
          <w:lang w:val="sr-Cyrl-RS"/>
        </w:rPr>
        <w:t>Национални програм тестирања на рак црева (National Bowel Cancer Screening Program)</w:t>
      </w:r>
      <w:r w:rsidR="00487DC8" w:rsidRPr="00473D50">
        <w:rPr>
          <w:b/>
          <w:bCs/>
          <w:lang w:val="sr-Cyrl-RS"/>
        </w:rPr>
        <w:t xml:space="preserve"> </w:t>
      </w:r>
      <w:hyperlink r:id="rId35" w:history="1">
        <w:r w:rsidR="00487DC8" w:rsidRPr="00473D50">
          <w:rPr>
            <w:rStyle w:val="Hyperlink"/>
            <w:rFonts w:eastAsia="Arial Unicode MS" w:cs="Arial"/>
            <w:b/>
            <w:bCs/>
            <w:color w:val="000000" w:themeColor="text1"/>
            <w:sz w:val="22"/>
            <w:u w:val="none"/>
            <w:lang w:val="sr-Cyrl-RS"/>
          </w:rPr>
          <w:t>www.health.gov.au/nbcsp</w:t>
        </w:r>
      </w:hyperlink>
      <w:r w:rsidR="00487DC8" w:rsidRPr="00473D50">
        <w:rPr>
          <w:rFonts w:eastAsia="Arial Unicode MS" w:cs="Arial"/>
          <w:b/>
          <w:bCs/>
          <w:color w:val="000000" w:themeColor="text1"/>
          <w:sz w:val="22"/>
          <w:lang w:val="sr-Cyrl-RS"/>
        </w:rPr>
        <w:t xml:space="preserve">. </w:t>
      </w:r>
    </w:p>
    <w:sectPr w:rsidR="00EC5078" w:rsidRPr="00473D50" w:rsidSect="008501C8"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83FBB" w14:textId="77777777" w:rsidR="008A60B8" w:rsidRDefault="008A60B8">
      <w:pPr>
        <w:spacing w:after="0" w:line="240" w:lineRule="auto"/>
      </w:pPr>
      <w:r>
        <w:separator/>
      </w:r>
    </w:p>
  </w:endnote>
  <w:endnote w:type="continuationSeparator" w:id="0">
    <w:p w14:paraId="7532F8A2" w14:textId="77777777" w:rsidR="008A60B8" w:rsidRDefault="008A6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42334" w14:textId="77777777" w:rsidR="00360AC6" w:rsidRDefault="00A176C3" w:rsidP="00360AC6">
    <w:pPr>
      <w:pStyle w:val="Footer"/>
      <w:tabs>
        <w:tab w:val="clear" w:pos="4513"/>
        <w:tab w:val="clear" w:pos="9026"/>
        <w:tab w:val="left" w:pos="567"/>
      </w:tabs>
    </w:pPr>
    <w:r>
      <w:fldChar w:fldCharType="begin"/>
    </w:r>
    <w:r>
      <w:instrText xml:space="preserve"> PAGE   \* MERGEFORMAT </w:instrText>
    </w:r>
    <w:r>
      <w:fldChar w:fldCharType="separate"/>
    </w:r>
    <w:r w:rsidR="00B912C8">
      <w:rPr>
        <w:noProof/>
      </w:rPr>
      <w:t>16</w:t>
    </w:r>
    <w:r>
      <w:rPr>
        <w:noProof/>
      </w:rPr>
      <w:fldChar w:fldCharType="end"/>
    </w:r>
    <w:r>
      <w:rPr>
        <w:noProof/>
      </w:rPr>
      <w:tab/>
      <w:t>Национални програм тестирања на рак црева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F3119" w14:textId="77777777" w:rsidR="00360AC6" w:rsidRDefault="00A176C3" w:rsidP="00360AC6">
    <w:pPr>
      <w:pStyle w:val="Footer"/>
      <w:tabs>
        <w:tab w:val="clear" w:pos="4513"/>
        <w:tab w:val="clear" w:pos="9026"/>
        <w:tab w:val="right" w:pos="567"/>
      </w:tabs>
      <w:jc w:val="right"/>
      <w:rPr>
        <w:noProof/>
      </w:rPr>
    </w:pPr>
    <w:proofErr w:type="spellStart"/>
    <w:r>
      <w:t>Информативна</w:t>
    </w:r>
    <w:proofErr w:type="spellEnd"/>
    <w:r>
      <w:t xml:space="preserve"> </w:t>
    </w:r>
    <w:proofErr w:type="spellStart"/>
    <w:r>
      <w:t>брошура</w:t>
    </w:r>
    <w:proofErr w:type="spellEnd"/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B912C8">
      <w:rPr>
        <w:noProof/>
      </w:rPr>
      <w:t>17</w:t>
    </w:r>
    <w:r>
      <w:rPr>
        <w:noProof/>
      </w:rPr>
      <w:fldChar w:fldCharType="end"/>
    </w:r>
  </w:p>
  <w:p w14:paraId="56BE3AD1" w14:textId="5B3E1471" w:rsidR="0068445D" w:rsidRPr="0068445D" w:rsidRDefault="0068445D" w:rsidP="0068445D">
    <w:pPr>
      <w:pStyle w:val="Footer"/>
      <w:tabs>
        <w:tab w:val="clear" w:pos="4513"/>
        <w:tab w:val="clear" w:pos="9026"/>
        <w:tab w:val="right" w:pos="567"/>
      </w:tabs>
      <w:rPr>
        <w:sz w:val="16"/>
        <w:szCs w:val="16"/>
      </w:rPr>
    </w:pPr>
    <w:r w:rsidRPr="0068445D">
      <w:rPr>
        <w:sz w:val="16"/>
        <w:szCs w:val="16"/>
      </w:rPr>
      <w:t xml:space="preserve">A simple bowel test could save your </w:t>
    </w:r>
    <w:proofErr w:type="spellStart"/>
    <w:r w:rsidRPr="0068445D">
      <w:rPr>
        <w:sz w:val="16"/>
        <w:szCs w:val="16"/>
      </w:rPr>
      <w:t>life_Serbian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E6934" w14:textId="77777777" w:rsidR="00FA77C5" w:rsidRDefault="00A176C3" w:rsidP="00FA77C5">
    <w:pPr>
      <w:pStyle w:val="Footer"/>
      <w:tabs>
        <w:tab w:val="clear" w:pos="4513"/>
        <w:tab w:val="clear" w:pos="9026"/>
        <w:tab w:val="left" w:pos="567"/>
      </w:tabs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rPr>
        <w:noProof/>
      </w:rPr>
      <w:fldChar w:fldCharType="end"/>
    </w:r>
    <w:r>
      <w:rPr>
        <w:noProof/>
      </w:rPr>
      <w:tab/>
      <w:t>Национални програм тестирања на рак црева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5CE70" w14:textId="77777777" w:rsidR="008A60B8" w:rsidRDefault="008A60B8">
      <w:pPr>
        <w:spacing w:after="0" w:line="240" w:lineRule="auto"/>
      </w:pPr>
      <w:r>
        <w:separator/>
      </w:r>
    </w:p>
  </w:footnote>
  <w:footnote w:type="continuationSeparator" w:id="0">
    <w:p w14:paraId="61861AF1" w14:textId="77777777" w:rsidR="008A60B8" w:rsidRDefault="008A60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0139B49"/>
    <w:multiLevelType w:val="hybridMultilevel"/>
    <w:tmpl w:val="F5832DFD"/>
    <w:lvl w:ilvl="0" w:tplc="976C704C">
      <w:start w:val="1"/>
      <w:numFmt w:val="decimal"/>
      <w:lvlText w:val=""/>
      <w:lvlJc w:val="left"/>
    </w:lvl>
    <w:lvl w:ilvl="1" w:tplc="88F497A6">
      <w:numFmt w:val="decimal"/>
      <w:lvlText w:val=""/>
      <w:lvlJc w:val="left"/>
    </w:lvl>
    <w:lvl w:ilvl="2" w:tplc="4D24D800">
      <w:numFmt w:val="decimal"/>
      <w:lvlText w:val=""/>
      <w:lvlJc w:val="left"/>
    </w:lvl>
    <w:lvl w:ilvl="3" w:tplc="0096BB7A">
      <w:numFmt w:val="decimal"/>
      <w:lvlText w:val=""/>
      <w:lvlJc w:val="left"/>
    </w:lvl>
    <w:lvl w:ilvl="4" w:tplc="EEA2844C">
      <w:numFmt w:val="decimal"/>
      <w:lvlText w:val=""/>
      <w:lvlJc w:val="left"/>
    </w:lvl>
    <w:lvl w:ilvl="5" w:tplc="F0823F36">
      <w:numFmt w:val="decimal"/>
      <w:lvlText w:val=""/>
      <w:lvlJc w:val="left"/>
    </w:lvl>
    <w:lvl w:ilvl="6" w:tplc="48D0E2A8">
      <w:numFmt w:val="decimal"/>
      <w:lvlText w:val=""/>
      <w:lvlJc w:val="left"/>
    </w:lvl>
    <w:lvl w:ilvl="7" w:tplc="D4B0E358">
      <w:numFmt w:val="decimal"/>
      <w:lvlText w:val=""/>
      <w:lvlJc w:val="left"/>
    </w:lvl>
    <w:lvl w:ilvl="8" w:tplc="289A03E2">
      <w:numFmt w:val="decimal"/>
      <w:lvlText w:val=""/>
      <w:lvlJc w:val="left"/>
    </w:lvl>
  </w:abstractNum>
  <w:abstractNum w:abstractNumId="1" w15:restartNumberingAfterBreak="0">
    <w:nsid w:val="021E646F"/>
    <w:multiLevelType w:val="hybridMultilevel"/>
    <w:tmpl w:val="6846C638"/>
    <w:lvl w:ilvl="0" w:tplc="0DB2E7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7809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A0A3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52AE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0417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AA1E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7097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14DA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9E8B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14E27"/>
    <w:multiLevelType w:val="hybridMultilevel"/>
    <w:tmpl w:val="012A2676"/>
    <w:lvl w:ilvl="0" w:tplc="23666D10">
      <w:numFmt w:val="bullet"/>
      <w:lvlText w:val=""/>
      <w:lvlJc w:val="left"/>
      <w:pPr>
        <w:ind w:left="971" w:hanging="227"/>
      </w:pPr>
      <w:rPr>
        <w:rFonts w:ascii="Wingdings" w:eastAsia="Wingdings" w:hAnsi="Wingdings" w:cs="Wingdings" w:hint="default"/>
        <w:b w:val="0"/>
        <w:bCs w:val="0"/>
        <w:i w:val="0"/>
        <w:iCs w:val="0"/>
        <w:color w:val="0D2848"/>
        <w:spacing w:val="0"/>
        <w:w w:val="100"/>
        <w:sz w:val="21"/>
        <w:szCs w:val="21"/>
        <w:lang w:val="en-US" w:eastAsia="en-US" w:bidi="ar-SA"/>
      </w:rPr>
    </w:lvl>
    <w:lvl w:ilvl="1" w:tplc="7EF4F84E">
      <w:numFmt w:val="bullet"/>
      <w:lvlText w:val="•"/>
      <w:lvlJc w:val="left"/>
      <w:pPr>
        <w:ind w:left="1721" w:hanging="227"/>
      </w:pPr>
      <w:rPr>
        <w:rFonts w:hint="default"/>
        <w:lang w:val="en-US" w:eastAsia="en-US" w:bidi="ar-SA"/>
      </w:rPr>
    </w:lvl>
    <w:lvl w:ilvl="2" w:tplc="62F86196">
      <w:numFmt w:val="bullet"/>
      <w:lvlText w:val="•"/>
      <w:lvlJc w:val="left"/>
      <w:pPr>
        <w:ind w:left="2462" w:hanging="227"/>
      </w:pPr>
      <w:rPr>
        <w:rFonts w:hint="default"/>
        <w:lang w:val="en-US" w:eastAsia="en-US" w:bidi="ar-SA"/>
      </w:rPr>
    </w:lvl>
    <w:lvl w:ilvl="3" w:tplc="51B2791C">
      <w:numFmt w:val="bullet"/>
      <w:lvlText w:val="•"/>
      <w:lvlJc w:val="left"/>
      <w:pPr>
        <w:ind w:left="3203" w:hanging="227"/>
      </w:pPr>
      <w:rPr>
        <w:rFonts w:hint="default"/>
        <w:lang w:val="en-US" w:eastAsia="en-US" w:bidi="ar-SA"/>
      </w:rPr>
    </w:lvl>
    <w:lvl w:ilvl="4" w:tplc="B3F0A338">
      <w:numFmt w:val="bullet"/>
      <w:lvlText w:val="•"/>
      <w:lvlJc w:val="left"/>
      <w:pPr>
        <w:ind w:left="3944" w:hanging="227"/>
      </w:pPr>
      <w:rPr>
        <w:rFonts w:hint="default"/>
        <w:lang w:val="en-US" w:eastAsia="en-US" w:bidi="ar-SA"/>
      </w:rPr>
    </w:lvl>
    <w:lvl w:ilvl="5" w:tplc="202E027A">
      <w:numFmt w:val="bullet"/>
      <w:lvlText w:val="•"/>
      <w:lvlJc w:val="left"/>
      <w:pPr>
        <w:ind w:left="4685" w:hanging="227"/>
      </w:pPr>
      <w:rPr>
        <w:rFonts w:hint="default"/>
        <w:lang w:val="en-US" w:eastAsia="en-US" w:bidi="ar-SA"/>
      </w:rPr>
    </w:lvl>
    <w:lvl w:ilvl="6" w:tplc="62389D5A">
      <w:numFmt w:val="bullet"/>
      <w:lvlText w:val="•"/>
      <w:lvlJc w:val="left"/>
      <w:pPr>
        <w:ind w:left="5426" w:hanging="227"/>
      </w:pPr>
      <w:rPr>
        <w:rFonts w:hint="default"/>
        <w:lang w:val="en-US" w:eastAsia="en-US" w:bidi="ar-SA"/>
      </w:rPr>
    </w:lvl>
    <w:lvl w:ilvl="7" w:tplc="0C94CD52">
      <w:numFmt w:val="bullet"/>
      <w:lvlText w:val="•"/>
      <w:lvlJc w:val="left"/>
      <w:pPr>
        <w:ind w:left="6167" w:hanging="227"/>
      </w:pPr>
      <w:rPr>
        <w:rFonts w:hint="default"/>
        <w:lang w:val="en-US" w:eastAsia="en-US" w:bidi="ar-SA"/>
      </w:rPr>
    </w:lvl>
    <w:lvl w:ilvl="8" w:tplc="68949078">
      <w:numFmt w:val="bullet"/>
      <w:lvlText w:val="•"/>
      <w:lvlJc w:val="left"/>
      <w:pPr>
        <w:ind w:left="6908" w:hanging="227"/>
      </w:pPr>
      <w:rPr>
        <w:rFonts w:hint="default"/>
        <w:lang w:val="en-US" w:eastAsia="en-US" w:bidi="ar-SA"/>
      </w:rPr>
    </w:lvl>
  </w:abstractNum>
  <w:abstractNum w:abstractNumId="3" w15:restartNumberingAfterBreak="0">
    <w:nsid w:val="52182BD6"/>
    <w:multiLevelType w:val="hybridMultilevel"/>
    <w:tmpl w:val="FACE6ABC"/>
    <w:lvl w:ilvl="0" w:tplc="D910EE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A4A7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6451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DC83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38EF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F2F5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40AA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F21B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C04C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510E63"/>
    <w:multiLevelType w:val="hybridMultilevel"/>
    <w:tmpl w:val="5D4A5098"/>
    <w:lvl w:ilvl="0" w:tplc="6EC85B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8C15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2077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D66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F6F5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CEAB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FC41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E210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4A03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9427513">
    <w:abstractNumId w:val="3"/>
  </w:num>
  <w:num w:numId="2" w16cid:durableId="2142385142">
    <w:abstractNumId w:val="1"/>
  </w:num>
  <w:num w:numId="3" w16cid:durableId="298582696">
    <w:abstractNumId w:val="2"/>
  </w:num>
  <w:num w:numId="4" w16cid:durableId="1140419065">
    <w:abstractNumId w:val="4"/>
  </w:num>
  <w:num w:numId="5" w16cid:durableId="1755471610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46F"/>
    <w:rsid w:val="0000212A"/>
    <w:rsid w:val="0001134E"/>
    <w:rsid w:val="00012670"/>
    <w:rsid w:val="00012DF8"/>
    <w:rsid w:val="00012E06"/>
    <w:rsid w:val="00014813"/>
    <w:rsid w:val="000211AB"/>
    <w:rsid w:val="00025DC9"/>
    <w:rsid w:val="000524EC"/>
    <w:rsid w:val="000631F4"/>
    <w:rsid w:val="00063E47"/>
    <w:rsid w:val="00064F98"/>
    <w:rsid w:val="000765CD"/>
    <w:rsid w:val="00083830"/>
    <w:rsid w:val="00091323"/>
    <w:rsid w:val="000944AB"/>
    <w:rsid w:val="000A2F93"/>
    <w:rsid w:val="000A5702"/>
    <w:rsid w:val="000B0574"/>
    <w:rsid w:val="000B18D8"/>
    <w:rsid w:val="000B7C7A"/>
    <w:rsid w:val="000D0CF4"/>
    <w:rsid w:val="000D2BF6"/>
    <w:rsid w:val="000E3828"/>
    <w:rsid w:val="000E465D"/>
    <w:rsid w:val="000E6CA4"/>
    <w:rsid w:val="000F389D"/>
    <w:rsid w:val="00101CD8"/>
    <w:rsid w:val="00113AB9"/>
    <w:rsid w:val="00123B66"/>
    <w:rsid w:val="00137F78"/>
    <w:rsid w:val="00143CCB"/>
    <w:rsid w:val="00147B2A"/>
    <w:rsid w:val="00153C78"/>
    <w:rsid w:val="0018032A"/>
    <w:rsid w:val="0018055B"/>
    <w:rsid w:val="00186F4B"/>
    <w:rsid w:val="001936CA"/>
    <w:rsid w:val="0019667E"/>
    <w:rsid w:val="001A3D75"/>
    <w:rsid w:val="001A5328"/>
    <w:rsid w:val="001C6BF5"/>
    <w:rsid w:val="001D0989"/>
    <w:rsid w:val="001D2727"/>
    <w:rsid w:val="001D6420"/>
    <w:rsid w:val="001D7055"/>
    <w:rsid w:val="001D7616"/>
    <w:rsid w:val="001D79DC"/>
    <w:rsid w:val="001E7CC5"/>
    <w:rsid w:val="001F0472"/>
    <w:rsid w:val="001F53F0"/>
    <w:rsid w:val="00204A05"/>
    <w:rsid w:val="0021322F"/>
    <w:rsid w:val="002149F9"/>
    <w:rsid w:val="0022253A"/>
    <w:rsid w:val="002254D2"/>
    <w:rsid w:val="002278DA"/>
    <w:rsid w:val="0023193B"/>
    <w:rsid w:val="0024259B"/>
    <w:rsid w:val="00246A09"/>
    <w:rsid w:val="002529F3"/>
    <w:rsid w:val="002673E1"/>
    <w:rsid w:val="00274420"/>
    <w:rsid w:val="00276376"/>
    <w:rsid w:val="0029460D"/>
    <w:rsid w:val="002A5848"/>
    <w:rsid w:val="002B7C47"/>
    <w:rsid w:val="002D2FB5"/>
    <w:rsid w:val="002E245C"/>
    <w:rsid w:val="002F62FF"/>
    <w:rsid w:val="002F711B"/>
    <w:rsid w:val="00303F13"/>
    <w:rsid w:val="003118C2"/>
    <w:rsid w:val="00311C77"/>
    <w:rsid w:val="003176AF"/>
    <w:rsid w:val="003250B1"/>
    <w:rsid w:val="0032654A"/>
    <w:rsid w:val="00340EF8"/>
    <w:rsid w:val="00346D5F"/>
    <w:rsid w:val="00347EC2"/>
    <w:rsid w:val="00352443"/>
    <w:rsid w:val="003530AB"/>
    <w:rsid w:val="00354B6F"/>
    <w:rsid w:val="00360AC6"/>
    <w:rsid w:val="00365FD7"/>
    <w:rsid w:val="00371A3F"/>
    <w:rsid w:val="003741ED"/>
    <w:rsid w:val="00387888"/>
    <w:rsid w:val="003949E3"/>
    <w:rsid w:val="00395084"/>
    <w:rsid w:val="003956F8"/>
    <w:rsid w:val="003B3026"/>
    <w:rsid w:val="003C6E25"/>
    <w:rsid w:val="003C756D"/>
    <w:rsid w:val="003D1272"/>
    <w:rsid w:val="003D4A1B"/>
    <w:rsid w:val="003F2CDB"/>
    <w:rsid w:val="003F310B"/>
    <w:rsid w:val="00420A94"/>
    <w:rsid w:val="00421E54"/>
    <w:rsid w:val="00432636"/>
    <w:rsid w:val="0043704F"/>
    <w:rsid w:val="0045225D"/>
    <w:rsid w:val="00452612"/>
    <w:rsid w:val="00456E28"/>
    <w:rsid w:val="00467600"/>
    <w:rsid w:val="0047003C"/>
    <w:rsid w:val="004707DF"/>
    <w:rsid w:val="00473D50"/>
    <w:rsid w:val="00486A3F"/>
    <w:rsid w:val="00487DC8"/>
    <w:rsid w:val="00497FB9"/>
    <w:rsid w:val="004A0F89"/>
    <w:rsid w:val="004A1DD0"/>
    <w:rsid w:val="004B3D0C"/>
    <w:rsid w:val="004C1D09"/>
    <w:rsid w:val="004C3CC5"/>
    <w:rsid w:val="004C4F14"/>
    <w:rsid w:val="004D460F"/>
    <w:rsid w:val="004E5B2D"/>
    <w:rsid w:val="004E657A"/>
    <w:rsid w:val="004E6F08"/>
    <w:rsid w:val="004F29D6"/>
    <w:rsid w:val="004F3FBF"/>
    <w:rsid w:val="004F4178"/>
    <w:rsid w:val="004F457D"/>
    <w:rsid w:val="005056B8"/>
    <w:rsid w:val="00511A8A"/>
    <w:rsid w:val="00511CA3"/>
    <w:rsid w:val="00520341"/>
    <w:rsid w:val="00527EBA"/>
    <w:rsid w:val="00542C7B"/>
    <w:rsid w:val="00571761"/>
    <w:rsid w:val="0058239B"/>
    <w:rsid w:val="00585AB2"/>
    <w:rsid w:val="00587834"/>
    <w:rsid w:val="00592986"/>
    <w:rsid w:val="005A07C6"/>
    <w:rsid w:val="005C7389"/>
    <w:rsid w:val="005D169D"/>
    <w:rsid w:val="005D2404"/>
    <w:rsid w:val="005D4B72"/>
    <w:rsid w:val="005E2784"/>
    <w:rsid w:val="005F3E4D"/>
    <w:rsid w:val="005F6C21"/>
    <w:rsid w:val="0062520A"/>
    <w:rsid w:val="00627F78"/>
    <w:rsid w:val="00634D3F"/>
    <w:rsid w:val="006405D2"/>
    <w:rsid w:val="006636E0"/>
    <w:rsid w:val="0066775C"/>
    <w:rsid w:val="006745A1"/>
    <w:rsid w:val="00675D42"/>
    <w:rsid w:val="00682D59"/>
    <w:rsid w:val="0068445D"/>
    <w:rsid w:val="006910D6"/>
    <w:rsid w:val="006A4C48"/>
    <w:rsid w:val="006A5CD5"/>
    <w:rsid w:val="006B3F04"/>
    <w:rsid w:val="006B41AE"/>
    <w:rsid w:val="006B679F"/>
    <w:rsid w:val="006C11F0"/>
    <w:rsid w:val="006C2B80"/>
    <w:rsid w:val="006D42D3"/>
    <w:rsid w:val="006E78F7"/>
    <w:rsid w:val="006E7DAC"/>
    <w:rsid w:val="006F0397"/>
    <w:rsid w:val="006F065B"/>
    <w:rsid w:val="007210C0"/>
    <w:rsid w:val="007247D2"/>
    <w:rsid w:val="00732AE3"/>
    <w:rsid w:val="00732EF9"/>
    <w:rsid w:val="00740EB6"/>
    <w:rsid w:val="00757812"/>
    <w:rsid w:val="007579A8"/>
    <w:rsid w:val="00767C08"/>
    <w:rsid w:val="007C1FC7"/>
    <w:rsid w:val="007C38FB"/>
    <w:rsid w:val="007C629A"/>
    <w:rsid w:val="007D4F0F"/>
    <w:rsid w:val="007D5D84"/>
    <w:rsid w:val="008012F3"/>
    <w:rsid w:val="00802380"/>
    <w:rsid w:val="00806D87"/>
    <w:rsid w:val="008113EC"/>
    <w:rsid w:val="00811524"/>
    <w:rsid w:val="00825969"/>
    <w:rsid w:val="00825DA2"/>
    <w:rsid w:val="00834AE2"/>
    <w:rsid w:val="00847DF3"/>
    <w:rsid w:val="008501C8"/>
    <w:rsid w:val="00862397"/>
    <w:rsid w:val="00866D6C"/>
    <w:rsid w:val="00877A9C"/>
    <w:rsid w:val="00890A43"/>
    <w:rsid w:val="008A01E7"/>
    <w:rsid w:val="008A0900"/>
    <w:rsid w:val="008A446F"/>
    <w:rsid w:val="008A4E33"/>
    <w:rsid w:val="008A60B8"/>
    <w:rsid w:val="008B0134"/>
    <w:rsid w:val="008B10C6"/>
    <w:rsid w:val="008D45ED"/>
    <w:rsid w:val="008F4AA2"/>
    <w:rsid w:val="00900129"/>
    <w:rsid w:val="0090514B"/>
    <w:rsid w:val="00910EE6"/>
    <w:rsid w:val="00925E53"/>
    <w:rsid w:val="00941AC8"/>
    <w:rsid w:val="00951828"/>
    <w:rsid w:val="00956E47"/>
    <w:rsid w:val="009767C0"/>
    <w:rsid w:val="00987DCD"/>
    <w:rsid w:val="00991DDF"/>
    <w:rsid w:val="00992369"/>
    <w:rsid w:val="009A0D61"/>
    <w:rsid w:val="009B4A41"/>
    <w:rsid w:val="009B6C93"/>
    <w:rsid w:val="009C2BAD"/>
    <w:rsid w:val="009D3329"/>
    <w:rsid w:val="009D33C5"/>
    <w:rsid w:val="009E0E05"/>
    <w:rsid w:val="009E1CC2"/>
    <w:rsid w:val="009F250C"/>
    <w:rsid w:val="00A03A71"/>
    <w:rsid w:val="00A04A4D"/>
    <w:rsid w:val="00A1499C"/>
    <w:rsid w:val="00A176C3"/>
    <w:rsid w:val="00A26CA4"/>
    <w:rsid w:val="00A30F0D"/>
    <w:rsid w:val="00A36BC9"/>
    <w:rsid w:val="00A41091"/>
    <w:rsid w:val="00A74883"/>
    <w:rsid w:val="00A761E9"/>
    <w:rsid w:val="00A8193E"/>
    <w:rsid w:val="00A920A9"/>
    <w:rsid w:val="00A93A87"/>
    <w:rsid w:val="00A94DBB"/>
    <w:rsid w:val="00AB05C4"/>
    <w:rsid w:val="00AB19B9"/>
    <w:rsid w:val="00AB6A5D"/>
    <w:rsid w:val="00AD73A3"/>
    <w:rsid w:val="00AE6577"/>
    <w:rsid w:val="00AF14CB"/>
    <w:rsid w:val="00AF6BCB"/>
    <w:rsid w:val="00B014EF"/>
    <w:rsid w:val="00B02491"/>
    <w:rsid w:val="00B03C93"/>
    <w:rsid w:val="00B070DD"/>
    <w:rsid w:val="00B11745"/>
    <w:rsid w:val="00B17215"/>
    <w:rsid w:val="00B30A8A"/>
    <w:rsid w:val="00B30ADF"/>
    <w:rsid w:val="00B32766"/>
    <w:rsid w:val="00B354B4"/>
    <w:rsid w:val="00B46919"/>
    <w:rsid w:val="00B51C81"/>
    <w:rsid w:val="00B6199D"/>
    <w:rsid w:val="00B70B94"/>
    <w:rsid w:val="00B7729E"/>
    <w:rsid w:val="00B912C8"/>
    <w:rsid w:val="00B9345A"/>
    <w:rsid w:val="00B93FB6"/>
    <w:rsid w:val="00B97349"/>
    <w:rsid w:val="00BB19A9"/>
    <w:rsid w:val="00BE0398"/>
    <w:rsid w:val="00BE1E17"/>
    <w:rsid w:val="00BE7F64"/>
    <w:rsid w:val="00BF1A1D"/>
    <w:rsid w:val="00BF7410"/>
    <w:rsid w:val="00C12265"/>
    <w:rsid w:val="00C1622B"/>
    <w:rsid w:val="00C20CFD"/>
    <w:rsid w:val="00C36B53"/>
    <w:rsid w:val="00C401C1"/>
    <w:rsid w:val="00C45BD0"/>
    <w:rsid w:val="00C45DF7"/>
    <w:rsid w:val="00C50BA2"/>
    <w:rsid w:val="00C55436"/>
    <w:rsid w:val="00C6101D"/>
    <w:rsid w:val="00C617FD"/>
    <w:rsid w:val="00C71A94"/>
    <w:rsid w:val="00C76377"/>
    <w:rsid w:val="00C768C8"/>
    <w:rsid w:val="00C84E10"/>
    <w:rsid w:val="00C9206B"/>
    <w:rsid w:val="00C924E3"/>
    <w:rsid w:val="00C940F6"/>
    <w:rsid w:val="00C95936"/>
    <w:rsid w:val="00CB3402"/>
    <w:rsid w:val="00CB71DF"/>
    <w:rsid w:val="00CC3F43"/>
    <w:rsid w:val="00CC7EB9"/>
    <w:rsid w:val="00CD115F"/>
    <w:rsid w:val="00CD12CC"/>
    <w:rsid w:val="00CF0854"/>
    <w:rsid w:val="00CF0A28"/>
    <w:rsid w:val="00CF2E0F"/>
    <w:rsid w:val="00CF443D"/>
    <w:rsid w:val="00D11D7D"/>
    <w:rsid w:val="00D14463"/>
    <w:rsid w:val="00D15D38"/>
    <w:rsid w:val="00D25EC3"/>
    <w:rsid w:val="00D419FE"/>
    <w:rsid w:val="00D43245"/>
    <w:rsid w:val="00D56850"/>
    <w:rsid w:val="00D829DD"/>
    <w:rsid w:val="00DA682C"/>
    <w:rsid w:val="00DC11B0"/>
    <w:rsid w:val="00DC64B8"/>
    <w:rsid w:val="00DE28D3"/>
    <w:rsid w:val="00DF2E97"/>
    <w:rsid w:val="00DF30FE"/>
    <w:rsid w:val="00E012D0"/>
    <w:rsid w:val="00E0149E"/>
    <w:rsid w:val="00E016D9"/>
    <w:rsid w:val="00E11B07"/>
    <w:rsid w:val="00E36CBB"/>
    <w:rsid w:val="00E421D6"/>
    <w:rsid w:val="00E566E2"/>
    <w:rsid w:val="00E72129"/>
    <w:rsid w:val="00E86FA7"/>
    <w:rsid w:val="00E92E9F"/>
    <w:rsid w:val="00EA0D37"/>
    <w:rsid w:val="00EA7DB4"/>
    <w:rsid w:val="00EB579E"/>
    <w:rsid w:val="00EC1E8B"/>
    <w:rsid w:val="00EC5078"/>
    <w:rsid w:val="00EC5099"/>
    <w:rsid w:val="00ED15BC"/>
    <w:rsid w:val="00ED2124"/>
    <w:rsid w:val="00ED5529"/>
    <w:rsid w:val="00EE5172"/>
    <w:rsid w:val="00EE5F10"/>
    <w:rsid w:val="00F201BD"/>
    <w:rsid w:val="00F21D19"/>
    <w:rsid w:val="00F409EE"/>
    <w:rsid w:val="00F40AF2"/>
    <w:rsid w:val="00F45CDF"/>
    <w:rsid w:val="00F52DD3"/>
    <w:rsid w:val="00F57868"/>
    <w:rsid w:val="00F7602E"/>
    <w:rsid w:val="00F8222F"/>
    <w:rsid w:val="00F906B8"/>
    <w:rsid w:val="00F908D4"/>
    <w:rsid w:val="00F90DCF"/>
    <w:rsid w:val="00FA10E0"/>
    <w:rsid w:val="00FA2F60"/>
    <w:rsid w:val="00FA77C5"/>
    <w:rsid w:val="00FB1B61"/>
    <w:rsid w:val="00FC20A8"/>
    <w:rsid w:val="00FD1C36"/>
    <w:rsid w:val="00FE3513"/>
    <w:rsid w:val="00FE43D9"/>
    <w:rsid w:val="00FE7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97B43"/>
  <w15:chartTrackingRefBased/>
  <w15:docId w15:val="{030020D4-A427-4597-9772-205587A90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2DF8"/>
    <w:rPr>
      <w:rFonts w:ascii="Arial" w:hAnsi="Arial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065B"/>
    <w:pPr>
      <w:keepNext/>
      <w:keepLines/>
      <w:spacing w:before="240" w:after="120"/>
      <w:outlineLvl w:val="0"/>
    </w:pPr>
    <w:rPr>
      <w:rFonts w:eastAsiaTheme="majorEastAsia" w:cstheme="majorBidi"/>
      <w:b/>
      <w:color w:val="0B274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DF8"/>
    <w:pPr>
      <w:keepNext/>
      <w:keepLines/>
      <w:spacing w:before="40" w:after="0"/>
      <w:outlineLvl w:val="1"/>
    </w:pPr>
    <w:rPr>
      <w:rFonts w:eastAsiaTheme="majorEastAsia" w:cstheme="majorBidi"/>
      <w:color w:val="0B2748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5DF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5DF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065B"/>
    <w:rPr>
      <w:rFonts w:ascii="Arial" w:eastAsiaTheme="majorEastAsia" w:hAnsi="Arial" w:cstheme="majorBidi"/>
      <w:b/>
      <w:color w:val="0B2748"/>
      <w:sz w:val="32"/>
      <w:szCs w:val="32"/>
    </w:rPr>
  </w:style>
  <w:style w:type="paragraph" w:styleId="ListParagraph">
    <w:name w:val="List Paragraph"/>
    <w:basedOn w:val="Normal"/>
    <w:uiPriority w:val="1"/>
    <w:qFormat/>
    <w:rsid w:val="008A446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12DF8"/>
    <w:rPr>
      <w:rFonts w:ascii="Arial" w:eastAsiaTheme="majorEastAsia" w:hAnsi="Arial" w:cstheme="majorBidi"/>
      <w:color w:val="0B2748"/>
      <w:sz w:val="26"/>
      <w:szCs w:val="26"/>
    </w:rPr>
  </w:style>
  <w:style w:type="character" w:styleId="Strong">
    <w:name w:val="Strong"/>
    <w:basedOn w:val="DefaultParagraphFont"/>
    <w:uiPriority w:val="22"/>
    <w:qFormat/>
    <w:rsid w:val="008A446F"/>
    <w:rPr>
      <w:b/>
      <w:bCs/>
    </w:rPr>
  </w:style>
  <w:style w:type="character" w:styleId="Hyperlink">
    <w:name w:val="Hyperlink"/>
    <w:basedOn w:val="DefaultParagraphFont"/>
    <w:uiPriority w:val="99"/>
    <w:unhideWhenUsed/>
    <w:rsid w:val="00592986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EC5078"/>
    <w:pPr>
      <w:spacing w:line="259" w:lineRule="auto"/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EC5078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ED5529"/>
    <w:pPr>
      <w:tabs>
        <w:tab w:val="right" w:leader="dot" w:pos="9016"/>
      </w:tabs>
      <w:spacing w:after="100"/>
    </w:pPr>
  </w:style>
  <w:style w:type="table" w:styleId="TableGrid">
    <w:name w:val="Table Grid"/>
    <w:basedOn w:val="TableNormal"/>
    <w:uiPriority w:val="59"/>
    <w:rsid w:val="00EC5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60AC6"/>
    <w:pPr>
      <w:spacing w:before="3120" w:after="0" w:line="240" w:lineRule="auto"/>
      <w:contextualSpacing/>
    </w:pPr>
    <w:rPr>
      <w:rFonts w:eastAsiaTheme="majorEastAsia" w:cstheme="majorBidi"/>
      <w:b/>
      <w:color w:val="0B2748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0AC6"/>
    <w:rPr>
      <w:rFonts w:ascii="Arial" w:eastAsiaTheme="majorEastAsia" w:hAnsi="Arial" w:cstheme="majorBidi"/>
      <w:b/>
      <w:color w:val="0B2748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2DF8"/>
    <w:pPr>
      <w:numPr>
        <w:ilvl w:val="1"/>
      </w:numPr>
      <w:spacing w:after="160"/>
    </w:pPr>
    <w:rPr>
      <w:color w:val="0B2748"/>
      <w:spacing w:val="15"/>
      <w:sz w:val="44"/>
      <w:szCs w:val="44"/>
    </w:rPr>
  </w:style>
  <w:style w:type="character" w:customStyle="1" w:styleId="SubtitleChar">
    <w:name w:val="Subtitle Char"/>
    <w:basedOn w:val="DefaultParagraphFont"/>
    <w:link w:val="Subtitle"/>
    <w:uiPriority w:val="11"/>
    <w:rsid w:val="00012DF8"/>
    <w:rPr>
      <w:rFonts w:ascii="Arial" w:eastAsiaTheme="minorEastAsia" w:hAnsi="Arial"/>
      <w:color w:val="0B2748"/>
      <w:spacing w:val="15"/>
      <w:sz w:val="44"/>
      <w:szCs w:val="44"/>
    </w:rPr>
  </w:style>
  <w:style w:type="paragraph" w:styleId="Header">
    <w:name w:val="header"/>
    <w:basedOn w:val="Normal"/>
    <w:link w:val="HeaderChar"/>
    <w:uiPriority w:val="99"/>
    <w:unhideWhenUsed/>
    <w:rsid w:val="00360A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0AC6"/>
    <w:rPr>
      <w:rFonts w:ascii="Arial" w:hAnsi="Arial"/>
      <w:sz w:val="21"/>
    </w:rPr>
  </w:style>
  <w:style w:type="paragraph" w:styleId="Footer">
    <w:name w:val="footer"/>
    <w:basedOn w:val="Normal"/>
    <w:link w:val="FooterChar"/>
    <w:uiPriority w:val="99"/>
    <w:unhideWhenUsed/>
    <w:rsid w:val="00360A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0AC6"/>
    <w:rPr>
      <w:rFonts w:ascii="Arial" w:hAnsi="Arial"/>
      <w:sz w:val="21"/>
    </w:rPr>
  </w:style>
  <w:style w:type="paragraph" w:customStyle="1" w:styleId="image">
    <w:name w:val="image"/>
    <w:basedOn w:val="Normal"/>
    <w:qFormat/>
    <w:rsid w:val="006F065B"/>
    <w:pPr>
      <w:spacing w:before="360" w:after="360"/>
      <w:jc w:val="center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642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A682C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1499C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5DF7"/>
    <w:rPr>
      <w:rFonts w:asciiTheme="majorHAnsi" w:eastAsiaTheme="majorEastAsia" w:hAnsiTheme="majorHAnsi" w:cstheme="majorBidi"/>
      <w:color w:val="365F91" w:themeColor="accent1" w:themeShade="BF"/>
      <w:sz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5DF7"/>
    <w:rPr>
      <w:rFonts w:asciiTheme="majorHAnsi" w:eastAsiaTheme="majorEastAsia" w:hAnsiTheme="majorHAnsi" w:cstheme="majorBidi"/>
      <w:color w:val="243F60" w:themeColor="accent1" w:themeShade="7F"/>
      <w:sz w:val="21"/>
    </w:rPr>
  </w:style>
  <w:style w:type="character" w:styleId="UnresolvedMention">
    <w:name w:val="Unresolved Mention"/>
    <w:basedOn w:val="DefaultParagraphFont"/>
    <w:uiPriority w:val="99"/>
    <w:rsid w:val="0095182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838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38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383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38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3830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32636"/>
    <w:pPr>
      <w:spacing w:after="0" w:line="240" w:lineRule="auto"/>
    </w:pPr>
    <w:rPr>
      <w:rFonts w:ascii="Arial" w:hAnsi="Arial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jpg"/><Relationship Id="rId26" Type="http://schemas.openxmlformats.org/officeDocument/2006/relationships/image" Target="media/image9.jpg"/><Relationship Id="rId21" Type="http://schemas.openxmlformats.org/officeDocument/2006/relationships/hyperlink" Target="http://www.ncsr.gov.au/" TargetMode="External"/><Relationship Id="rId34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image" Target="media/image8.jpg"/><Relationship Id="rId33" Type="http://schemas.openxmlformats.org/officeDocument/2006/relationships/hyperlink" Target="http://www.tisnational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reativecommons.org/" TargetMode="External"/><Relationship Id="rId20" Type="http://schemas.openxmlformats.org/officeDocument/2006/relationships/hyperlink" Target="http://www.health.gov.au/nbcsp-kit-video" TargetMode="External"/><Relationship Id="rId29" Type="http://schemas.openxmlformats.org/officeDocument/2006/relationships/hyperlink" Target="http://www.health.gov.au/nbcs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7.jpg"/><Relationship Id="rId32" Type="http://schemas.openxmlformats.org/officeDocument/2006/relationships/hyperlink" Target="http://www.health.gov.au/nbcsp-translations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6.jpeg"/><Relationship Id="rId28" Type="http://schemas.openxmlformats.org/officeDocument/2006/relationships/image" Target="media/image10.emf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hyperlink" Target="http://www.cancer.org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hyperlink" Target="http://www.health.gov.au/nbcsp" TargetMode="External"/><Relationship Id="rId27" Type="http://schemas.openxmlformats.org/officeDocument/2006/relationships/hyperlink" Target="http://www.ncsr.gov.au/about-us/privacy-policy" TargetMode="External"/><Relationship Id="rId30" Type="http://schemas.openxmlformats.org/officeDocument/2006/relationships/hyperlink" Target="http://www.health.gov.au/nbcsp-resources-low-vision" TargetMode="External"/><Relationship Id="rId35" Type="http://schemas.openxmlformats.org/officeDocument/2006/relationships/hyperlink" Target="http://www.health.gov.au/nbcsp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5" ma:contentTypeDescription="Create a new document." ma:contentTypeScope="" ma:versionID="7b21a7b5af2a3b0c30433b8ad96282c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d5e29b2d1d62d43e4cf9e2bb58cfb29a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4A944-1808-490B-8C15-653E84B3E1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7FC4AC-5EC1-4B92-B3F6-74316BF9D0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D5ABCE-0275-4F76-A604-31E91425CB54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4.xml><?xml version="1.0" encoding="utf-8"?>
<ds:datastoreItem xmlns:ds="http://schemas.openxmlformats.org/officeDocument/2006/customXml" ds:itemID="{B0685EA8-AD5F-43C9-9922-6C2DF078D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2900</Words>
  <Characters>16530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Bowel Cancer Screening Program – Information booklet</vt:lpstr>
    </vt:vector>
  </TitlesOfParts>
  <Company/>
  <LinksUpToDate>false</LinksUpToDate>
  <CharactersWithSpaces>19392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Bowel Cancer Screening Program – Information booklet</dc:title>
  <dc:subject>Cancer; Men's health; Preventive health; Women's health</dc:subject>
  <dc:creator>Australian Government Department of Health</dc:creator>
  <cp:keywords>nbcsp; bowel screening</cp:keywords>
  <cp:lastModifiedBy>JC MEL ESCALAMBRE</cp:lastModifiedBy>
  <cp:revision>11</cp:revision>
  <dcterms:created xsi:type="dcterms:W3CDTF">2024-04-18T12:18:00Z</dcterms:created>
  <dcterms:modified xsi:type="dcterms:W3CDTF">2024-06-12T00:39:00Z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0x01010036AB85DA16D2574DB76868267F841C32</vt:lpwstr>
  </property>
  <property fmtid="{D5CDD505-2E9C-101B-9397-08002B2CF9AE}" pid="3" name="MediaServiceImageTags">
    <vt:lpwstr/>
  </property>
</Properties>
</file>