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7CD9" w14:textId="0E1B40FF" w:rsidR="00BA2732" w:rsidRDefault="00664506" w:rsidP="003D033A">
      <w:pPr>
        <w:pStyle w:val="Title"/>
      </w:pPr>
      <w:r>
        <w:t>Monthly Program Statistics 202</w:t>
      </w:r>
      <w:r w:rsidR="003A1C1C">
        <w:t>3</w:t>
      </w:r>
      <w:r w:rsidR="00EB19C2">
        <w:t>–</w:t>
      </w:r>
      <w:r>
        <w:t>2</w:t>
      </w:r>
      <w:r w:rsidR="003A1C1C">
        <w:t>4</w:t>
      </w:r>
    </w:p>
    <w:p w14:paraId="6CE8B0D1" w14:textId="76D3D5A0" w:rsidR="001E5062" w:rsidRPr="0049162E" w:rsidRDefault="00664506" w:rsidP="0049162E">
      <w:pPr>
        <w:pStyle w:val="Heading2"/>
        <w:spacing w:before="120" w:after="120" w:line="276" w:lineRule="auto"/>
        <w:rPr>
          <w:b w:val="0"/>
          <w:bCs w:val="0"/>
          <w:color w:val="auto"/>
          <w:sz w:val="22"/>
          <w:szCs w:val="22"/>
        </w:rPr>
      </w:pPr>
      <w:r w:rsidRPr="00204770">
        <w:rPr>
          <w:b w:val="0"/>
          <w:bCs w:val="0"/>
          <w:color w:val="auto"/>
          <w:sz w:val="22"/>
          <w:szCs w:val="22"/>
        </w:rPr>
        <w:t xml:space="preserve">This </w:t>
      </w:r>
      <w:r w:rsidR="00A96469" w:rsidRPr="00204770">
        <w:rPr>
          <w:b w:val="0"/>
          <w:bCs w:val="0"/>
          <w:color w:val="auto"/>
          <w:sz w:val="22"/>
          <w:szCs w:val="22"/>
        </w:rPr>
        <w:t xml:space="preserve">report </w:t>
      </w:r>
      <w:r w:rsidRPr="00204770">
        <w:rPr>
          <w:b w:val="0"/>
          <w:bCs w:val="0"/>
          <w:color w:val="auto"/>
          <w:sz w:val="22"/>
          <w:szCs w:val="22"/>
        </w:rPr>
        <w:t xml:space="preserve">contains monthly statistics for the </w:t>
      </w:r>
      <w:r w:rsidR="00F76F0D" w:rsidRPr="00204770">
        <w:rPr>
          <w:b w:val="0"/>
          <w:bCs w:val="0"/>
          <w:color w:val="auto"/>
          <w:sz w:val="22"/>
          <w:szCs w:val="22"/>
        </w:rPr>
        <w:t xml:space="preserve">Voucher Scheme component of the </w:t>
      </w:r>
      <w:r w:rsidR="006F473D" w:rsidRPr="00204770">
        <w:rPr>
          <w:b w:val="0"/>
          <w:bCs w:val="0"/>
          <w:color w:val="auto"/>
          <w:sz w:val="22"/>
          <w:szCs w:val="22"/>
        </w:rPr>
        <w:t>hearing service</w:t>
      </w:r>
      <w:r w:rsidR="006E563B" w:rsidRPr="00204770">
        <w:rPr>
          <w:b w:val="0"/>
          <w:bCs w:val="0"/>
          <w:color w:val="auto"/>
          <w:sz w:val="22"/>
          <w:szCs w:val="22"/>
        </w:rPr>
        <w:t>s</w:t>
      </w:r>
      <w:r w:rsidR="006F473D" w:rsidRPr="00204770">
        <w:rPr>
          <w:b w:val="0"/>
          <w:bCs w:val="0"/>
          <w:color w:val="auto"/>
          <w:sz w:val="22"/>
          <w:szCs w:val="22"/>
        </w:rPr>
        <w:t xml:space="preserve"> </w:t>
      </w:r>
      <w:r w:rsidR="00F76F0D" w:rsidRPr="00204770">
        <w:rPr>
          <w:b w:val="0"/>
          <w:bCs w:val="0"/>
          <w:color w:val="auto"/>
          <w:sz w:val="22"/>
          <w:szCs w:val="22"/>
        </w:rPr>
        <w:t xml:space="preserve">program for the </w:t>
      </w:r>
      <w:r w:rsidRPr="00204770">
        <w:rPr>
          <w:b w:val="0"/>
          <w:bCs w:val="0"/>
          <w:color w:val="auto"/>
          <w:sz w:val="22"/>
          <w:szCs w:val="22"/>
        </w:rPr>
        <w:t>202</w:t>
      </w:r>
      <w:r w:rsidR="003A1C1C" w:rsidRPr="00204770">
        <w:rPr>
          <w:b w:val="0"/>
          <w:bCs w:val="0"/>
          <w:color w:val="auto"/>
          <w:sz w:val="22"/>
          <w:szCs w:val="22"/>
        </w:rPr>
        <w:t>3</w:t>
      </w:r>
      <w:r w:rsidRPr="00204770">
        <w:rPr>
          <w:b w:val="0"/>
          <w:bCs w:val="0"/>
          <w:color w:val="auto"/>
          <w:sz w:val="22"/>
          <w:szCs w:val="22"/>
        </w:rPr>
        <w:t>-2</w:t>
      </w:r>
      <w:r w:rsidR="003A1C1C" w:rsidRPr="00204770">
        <w:rPr>
          <w:b w:val="0"/>
          <w:bCs w:val="0"/>
          <w:color w:val="auto"/>
          <w:sz w:val="22"/>
          <w:szCs w:val="22"/>
        </w:rPr>
        <w:t>4</w:t>
      </w:r>
      <w:r w:rsidRPr="00204770">
        <w:rPr>
          <w:b w:val="0"/>
          <w:bCs w:val="0"/>
          <w:color w:val="auto"/>
          <w:sz w:val="22"/>
          <w:szCs w:val="22"/>
        </w:rPr>
        <w:t xml:space="preserve"> financial year. All </w:t>
      </w:r>
      <w:r w:rsidR="00F76F0D" w:rsidRPr="00204770">
        <w:rPr>
          <w:b w:val="0"/>
          <w:bCs w:val="0"/>
          <w:color w:val="auto"/>
          <w:sz w:val="22"/>
          <w:szCs w:val="22"/>
        </w:rPr>
        <w:t xml:space="preserve">figures </w:t>
      </w:r>
      <w:r w:rsidRPr="00204770">
        <w:rPr>
          <w:b w:val="0"/>
          <w:bCs w:val="0"/>
          <w:color w:val="auto"/>
          <w:sz w:val="22"/>
          <w:szCs w:val="22"/>
        </w:rPr>
        <w:t xml:space="preserve">are </w:t>
      </w:r>
      <w:r w:rsidR="009F390F" w:rsidRPr="00204770">
        <w:rPr>
          <w:b w:val="0"/>
          <w:bCs w:val="0"/>
          <w:color w:val="auto"/>
          <w:sz w:val="22"/>
          <w:szCs w:val="22"/>
        </w:rPr>
        <w:t xml:space="preserve">effective </w:t>
      </w:r>
      <w:r w:rsidRPr="00204770">
        <w:rPr>
          <w:b w:val="0"/>
          <w:bCs w:val="0"/>
          <w:color w:val="auto"/>
          <w:sz w:val="22"/>
          <w:szCs w:val="22"/>
        </w:rPr>
        <w:t xml:space="preserve">as </w:t>
      </w:r>
      <w:r w:rsidR="009F390F" w:rsidRPr="00204770">
        <w:rPr>
          <w:b w:val="0"/>
          <w:bCs w:val="0"/>
          <w:color w:val="auto"/>
          <w:sz w:val="22"/>
          <w:szCs w:val="22"/>
        </w:rPr>
        <w:t xml:space="preserve">of </w:t>
      </w:r>
      <w:r w:rsidR="004E7E0F">
        <w:rPr>
          <w:b w:val="0"/>
          <w:bCs w:val="0"/>
          <w:color w:val="auto"/>
          <w:sz w:val="22"/>
          <w:szCs w:val="22"/>
        </w:rPr>
        <w:t>1</w:t>
      </w:r>
      <w:r w:rsidR="00DD460F">
        <w:rPr>
          <w:b w:val="0"/>
          <w:bCs w:val="0"/>
          <w:color w:val="auto"/>
          <w:sz w:val="22"/>
          <w:szCs w:val="22"/>
        </w:rPr>
        <w:t>1 July</w:t>
      </w:r>
      <w:r w:rsidR="00BC3055" w:rsidRPr="00204770">
        <w:rPr>
          <w:b w:val="0"/>
          <w:bCs w:val="0"/>
          <w:color w:val="auto"/>
          <w:sz w:val="22"/>
          <w:szCs w:val="22"/>
        </w:rPr>
        <w:t xml:space="preserve"> 2024.</w:t>
      </w:r>
    </w:p>
    <w:p w14:paraId="774EE59F" w14:textId="1D7C201C" w:rsidR="00664506" w:rsidRDefault="00664506" w:rsidP="00664506">
      <w:pPr>
        <w:pStyle w:val="Heading2"/>
      </w:pPr>
      <w:r>
        <w:t>Number of Vouchers Issued by Month</w:t>
      </w:r>
    </w:p>
    <w:p w14:paraId="2A65A014" w14:textId="72568EB1" w:rsidR="00413A3E" w:rsidRPr="00413A3E" w:rsidRDefault="00664506" w:rsidP="00413A3E">
      <w:pPr>
        <w:pStyle w:val="Heading3"/>
      </w:pPr>
      <w:r>
        <w:t>New Vouchers Issued</w:t>
      </w:r>
    </w:p>
    <w:tbl>
      <w:tblPr>
        <w:tblStyle w:val="DepartmentofHealthtable"/>
        <w:tblW w:w="9214" w:type="dxa"/>
        <w:tblLayout w:type="fixed"/>
        <w:tblLook w:val="04A0" w:firstRow="1" w:lastRow="0" w:firstColumn="1" w:lastColumn="0" w:noHBand="0" w:noVBand="1"/>
      </w:tblPr>
      <w:tblGrid>
        <w:gridCol w:w="993"/>
        <w:gridCol w:w="791"/>
        <w:gridCol w:w="910"/>
        <w:gridCol w:w="632"/>
        <w:gridCol w:w="927"/>
        <w:gridCol w:w="992"/>
        <w:gridCol w:w="851"/>
        <w:gridCol w:w="992"/>
        <w:gridCol w:w="992"/>
        <w:gridCol w:w="1134"/>
      </w:tblGrid>
      <w:tr w:rsidR="006465DC" w:rsidRPr="009040E9" w14:paraId="219EA8ED" w14:textId="4D9E7334" w:rsidTr="00DE5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3551155" w14:textId="72D1025B" w:rsidR="006465DC" w:rsidRPr="006465DC" w:rsidRDefault="006465DC" w:rsidP="006465DC">
            <w:pPr>
              <w:pStyle w:val="Tableheader0"/>
              <w:rPr>
                <w:rFonts w:eastAsia="Cambria"/>
                <w:szCs w:val="22"/>
                <w:lang w:val="en-US"/>
              </w:rPr>
            </w:pPr>
            <w:bookmarkStart w:id="0" w:name="_Hlk136862180"/>
            <w:r w:rsidRPr="006465DC">
              <w:rPr>
                <w:rFonts w:cs="Arial"/>
                <w:szCs w:val="22"/>
              </w:rPr>
              <w:t>Month</w:t>
            </w:r>
          </w:p>
        </w:tc>
        <w:tc>
          <w:tcPr>
            <w:tcW w:w="791" w:type="dxa"/>
            <w:vAlign w:val="center"/>
          </w:tcPr>
          <w:p w14:paraId="74BB2256" w14:textId="573D8B1B" w:rsidR="006465DC" w:rsidRPr="006465DC" w:rsidRDefault="006465DC" w:rsidP="006465DC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6465DC">
              <w:rPr>
                <w:rFonts w:cs="Arial"/>
                <w:szCs w:val="22"/>
              </w:rPr>
              <w:t>ACT</w:t>
            </w:r>
          </w:p>
        </w:tc>
        <w:tc>
          <w:tcPr>
            <w:tcW w:w="910" w:type="dxa"/>
            <w:vAlign w:val="center"/>
          </w:tcPr>
          <w:p w14:paraId="7DC04755" w14:textId="1A8AB430" w:rsidR="006465DC" w:rsidRPr="006465DC" w:rsidRDefault="006465DC" w:rsidP="006465DC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6465DC">
              <w:rPr>
                <w:rFonts w:cs="Arial"/>
                <w:szCs w:val="22"/>
              </w:rPr>
              <w:t>NSW</w:t>
            </w:r>
          </w:p>
        </w:tc>
        <w:tc>
          <w:tcPr>
            <w:tcW w:w="632" w:type="dxa"/>
            <w:vAlign w:val="center"/>
          </w:tcPr>
          <w:p w14:paraId="19EE9091" w14:textId="72B060C6" w:rsidR="006465DC" w:rsidRPr="006465DC" w:rsidRDefault="006465DC" w:rsidP="006465DC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6465DC">
              <w:rPr>
                <w:rFonts w:cs="Arial"/>
                <w:szCs w:val="22"/>
              </w:rPr>
              <w:t>NT</w:t>
            </w:r>
          </w:p>
        </w:tc>
        <w:tc>
          <w:tcPr>
            <w:tcW w:w="927" w:type="dxa"/>
            <w:vAlign w:val="center"/>
          </w:tcPr>
          <w:p w14:paraId="6186C1C5" w14:textId="3383F9F1" w:rsidR="006465DC" w:rsidRPr="006465DC" w:rsidRDefault="006465DC" w:rsidP="006465DC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6465DC">
              <w:rPr>
                <w:rFonts w:cs="Arial"/>
                <w:szCs w:val="22"/>
              </w:rPr>
              <w:t>QLD</w:t>
            </w:r>
          </w:p>
        </w:tc>
        <w:tc>
          <w:tcPr>
            <w:tcW w:w="992" w:type="dxa"/>
            <w:vAlign w:val="center"/>
          </w:tcPr>
          <w:p w14:paraId="519FDFC4" w14:textId="69704515" w:rsidR="006465DC" w:rsidRPr="006465DC" w:rsidRDefault="006465DC" w:rsidP="006465DC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6465DC">
              <w:rPr>
                <w:rFonts w:cs="Arial"/>
                <w:szCs w:val="22"/>
              </w:rPr>
              <w:t>SA</w:t>
            </w:r>
          </w:p>
        </w:tc>
        <w:tc>
          <w:tcPr>
            <w:tcW w:w="851" w:type="dxa"/>
            <w:vAlign w:val="center"/>
          </w:tcPr>
          <w:p w14:paraId="09C47EE2" w14:textId="7C156141" w:rsidR="006465DC" w:rsidRPr="006465DC" w:rsidRDefault="006465DC" w:rsidP="006465DC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6465DC">
              <w:rPr>
                <w:rFonts w:cs="Arial"/>
                <w:szCs w:val="22"/>
              </w:rPr>
              <w:t>TAS</w:t>
            </w:r>
          </w:p>
        </w:tc>
        <w:tc>
          <w:tcPr>
            <w:tcW w:w="992" w:type="dxa"/>
            <w:vAlign w:val="center"/>
          </w:tcPr>
          <w:p w14:paraId="52444F2F" w14:textId="67B7AC1A" w:rsidR="006465DC" w:rsidRPr="006465DC" w:rsidRDefault="006465DC" w:rsidP="006465DC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6465DC">
              <w:rPr>
                <w:rFonts w:cs="Arial"/>
                <w:szCs w:val="22"/>
              </w:rPr>
              <w:t>VIC</w:t>
            </w:r>
          </w:p>
        </w:tc>
        <w:tc>
          <w:tcPr>
            <w:tcW w:w="992" w:type="dxa"/>
            <w:vAlign w:val="center"/>
          </w:tcPr>
          <w:p w14:paraId="5F77C34F" w14:textId="4AFE0294" w:rsidR="006465DC" w:rsidRPr="006465DC" w:rsidRDefault="006465DC" w:rsidP="006465DC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6465DC">
              <w:rPr>
                <w:rFonts w:cs="Arial"/>
                <w:szCs w:val="22"/>
              </w:rPr>
              <w:t>WA</w:t>
            </w:r>
          </w:p>
        </w:tc>
        <w:tc>
          <w:tcPr>
            <w:tcW w:w="1134" w:type="dxa"/>
            <w:vAlign w:val="center"/>
          </w:tcPr>
          <w:p w14:paraId="52B66DAD" w14:textId="0FF3D2F1" w:rsidR="006465DC" w:rsidRPr="009F7799" w:rsidRDefault="006465DC" w:rsidP="009F7799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9F7799">
              <w:rPr>
                <w:rFonts w:cs="Arial"/>
                <w:szCs w:val="22"/>
              </w:rPr>
              <w:t>Total</w:t>
            </w:r>
          </w:p>
        </w:tc>
      </w:tr>
      <w:bookmarkEnd w:id="0"/>
      <w:tr w:rsidR="006465DC" w:rsidRPr="009040E9" w14:paraId="5277C48C" w14:textId="3B9A733E" w:rsidTr="005E7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EC34052" w14:textId="72C7FC03" w:rsidR="006465DC" w:rsidRPr="006465DC" w:rsidRDefault="006465DC" w:rsidP="009F7799">
            <w:pPr>
              <w:pStyle w:val="Tabletextleft"/>
            </w:pPr>
            <w:r w:rsidRPr="006465DC">
              <w:t>Jul</w:t>
            </w:r>
          </w:p>
        </w:tc>
        <w:tc>
          <w:tcPr>
            <w:tcW w:w="791" w:type="dxa"/>
            <w:vAlign w:val="center"/>
          </w:tcPr>
          <w:p w14:paraId="75F4AA8A" w14:textId="3465E5DB" w:rsidR="006465DC" w:rsidRPr="006465DC" w:rsidRDefault="006465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65DC">
              <w:t>140</w:t>
            </w:r>
          </w:p>
        </w:tc>
        <w:tc>
          <w:tcPr>
            <w:tcW w:w="910" w:type="dxa"/>
            <w:vAlign w:val="center"/>
          </w:tcPr>
          <w:p w14:paraId="70CBB477" w14:textId="79F094B1" w:rsidR="006465DC" w:rsidRPr="006465DC" w:rsidRDefault="006465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65DC">
              <w:t>3,356</w:t>
            </w:r>
          </w:p>
        </w:tc>
        <w:tc>
          <w:tcPr>
            <w:tcW w:w="632" w:type="dxa"/>
            <w:vAlign w:val="center"/>
          </w:tcPr>
          <w:p w14:paraId="019E57CA" w14:textId="1B2C63C5" w:rsidR="006465DC" w:rsidRPr="006465DC" w:rsidRDefault="006465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65DC">
              <w:t>31</w:t>
            </w:r>
          </w:p>
        </w:tc>
        <w:tc>
          <w:tcPr>
            <w:tcW w:w="927" w:type="dxa"/>
            <w:vAlign w:val="center"/>
          </w:tcPr>
          <w:p w14:paraId="03877AC9" w14:textId="39FC176E" w:rsidR="006465DC" w:rsidRPr="006465DC" w:rsidRDefault="006465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65DC">
              <w:t>2,404</w:t>
            </w:r>
          </w:p>
        </w:tc>
        <w:tc>
          <w:tcPr>
            <w:tcW w:w="992" w:type="dxa"/>
            <w:vAlign w:val="center"/>
          </w:tcPr>
          <w:p w14:paraId="3F238B3A" w14:textId="1BE49F73" w:rsidR="006465DC" w:rsidRPr="006465DC" w:rsidRDefault="006465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65DC">
              <w:t>852</w:t>
            </w:r>
          </w:p>
        </w:tc>
        <w:tc>
          <w:tcPr>
            <w:tcW w:w="851" w:type="dxa"/>
            <w:vAlign w:val="center"/>
          </w:tcPr>
          <w:p w14:paraId="7F7E2132" w14:textId="3995FF4B" w:rsidR="006465DC" w:rsidRPr="006465DC" w:rsidRDefault="006465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65DC">
              <w:t>256</w:t>
            </w:r>
          </w:p>
        </w:tc>
        <w:tc>
          <w:tcPr>
            <w:tcW w:w="992" w:type="dxa"/>
            <w:vAlign w:val="center"/>
          </w:tcPr>
          <w:p w14:paraId="24CC7380" w14:textId="37CA77A0" w:rsidR="006465DC" w:rsidRPr="006465DC" w:rsidRDefault="006465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65DC">
              <w:t>2,568</w:t>
            </w:r>
          </w:p>
        </w:tc>
        <w:tc>
          <w:tcPr>
            <w:tcW w:w="992" w:type="dxa"/>
            <w:vAlign w:val="center"/>
          </w:tcPr>
          <w:p w14:paraId="7BCAF8B2" w14:textId="00C23F61" w:rsidR="006465DC" w:rsidRPr="006465DC" w:rsidRDefault="006465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65DC">
              <w:t>1,034</w:t>
            </w:r>
          </w:p>
        </w:tc>
        <w:tc>
          <w:tcPr>
            <w:tcW w:w="1134" w:type="dxa"/>
            <w:vAlign w:val="center"/>
          </w:tcPr>
          <w:p w14:paraId="2F43F2DB" w14:textId="00FB8128" w:rsidR="006465DC" w:rsidRPr="009F7799" w:rsidRDefault="006465DC" w:rsidP="009F7799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F7799">
              <w:rPr>
                <w:b/>
                <w:bCs/>
              </w:rPr>
              <w:t>10,641</w:t>
            </w:r>
          </w:p>
        </w:tc>
      </w:tr>
      <w:tr w:rsidR="006465DC" w:rsidRPr="009040E9" w14:paraId="16A61622" w14:textId="77777777" w:rsidTr="005E78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2693290A" w14:textId="6B9F9E63" w:rsidR="006465DC" w:rsidRPr="006465DC" w:rsidRDefault="006465DC" w:rsidP="009F7799">
            <w:pPr>
              <w:pStyle w:val="Tabletextleft"/>
            </w:pPr>
            <w:r w:rsidRPr="006465DC">
              <w:t>Aug</w:t>
            </w:r>
          </w:p>
        </w:tc>
        <w:tc>
          <w:tcPr>
            <w:tcW w:w="791" w:type="dxa"/>
            <w:vAlign w:val="center"/>
          </w:tcPr>
          <w:p w14:paraId="769A1FD3" w14:textId="4D0770BC" w:rsidR="006465DC" w:rsidRPr="006465DC" w:rsidRDefault="006465DC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65DC">
              <w:t>143</w:t>
            </w:r>
          </w:p>
        </w:tc>
        <w:tc>
          <w:tcPr>
            <w:tcW w:w="910" w:type="dxa"/>
            <w:vAlign w:val="center"/>
          </w:tcPr>
          <w:p w14:paraId="11C3CE87" w14:textId="17BA9605" w:rsidR="006465DC" w:rsidRPr="006465DC" w:rsidRDefault="006465DC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65DC">
              <w:t>3,822</w:t>
            </w:r>
          </w:p>
        </w:tc>
        <w:tc>
          <w:tcPr>
            <w:tcW w:w="632" w:type="dxa"/>
            <w:vAlign w:val="center"/>
          </w:tcPr>
          <w:p w14:paraId="1FD6C1AC" w14:textId="3C2AA652" w:rsidR="006465DC" w:rsidRPr="006465DC" w:rsidRDefault="006465DC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65DC">
              <w:t>54</w:t>
            </w:r>
          </w:p>
        </w:tc>
        <w:tc>
          <w:tcPr>
            <w:tcW w:w="927" w:type="dxa"/>
            <w:vAlign w:val="center"/>
          </w:tcPr>
          <w:p w14:paraId="0CD0B8E8" w14:textId="42CDBBCC" w:rsidR="006465DC" w:rsidRPr="006465DC" w:rsidRDefault="006465DC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65DC">
              <w:t>2,540</w:t>
            </w:r>
          </w:p>
        </w:tc>
        <w:tc>
          <w:tcPr>
            <w:tcW w:w="992" w:type="dxa"/>
            <w:vAlign w:val="center"/>
          </w:tcPr>
          <w:p w14:paraId="3E525274" w14:textId="488F6104" w:rsidR="006465DC" w:rsidRPr="006465DC" w:rsidRDefault="006465DC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65DC">
              <w:t>1,039</w:t>
            </w:r>
          </w:p>
        </w:tc>
        <w:tc>
          <w:tcPr>
            <w:tcW w:w="851" w:type="dxa"/>
            <w:vAlign w:val="center"/>
          </w:tcPr>
          <w:p w14:paraId="7732127D" w14:textId="21A72EA0" w:rsidR="006465DC" w:rsidRPr="006465DC" w:rsidRDefault="006465DC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65DC">
              <w:t>316</w:t>
            </w:r>
          </w:p>
        </w:tc>
        <w:tc>
          <w:tcPr>
            <w:tcW w:w="992" w:type="dxa"/>
            <w:vAlign w:val="center"/>
          </w:tcPr>
          <w:p w14:paraId="56FC4A42" w14:textId="16F8BE9E" w:rsidR="006465DC" w:rsidRPr="006465DC" w:rsidRDefault="006465DC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65DC">
              <w:t>2,875</w:t>
            </w:r>
          </w:p>
        </w:tc>
        <w:tc>
          <w:tcPr>
            <w:tcW w:w="992" w:type="dxa"/>
            <w:vAlign w:val="center"/>
          </w:tcPr>
          <w:p w14:paraId="27B9A1C4" w14:textId="4D9A2CA6" w:rsidR="006465DC" w:rsidRPr="00975D94" w:rsidRDefault="006465DC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75D94">
              <w:t>1,206</w:t>
            </w:r>
          </w:p>
        </w:tc>
        <w:tc>
          <w:tcPr>
            <w:tcW w:w="1134" w:type="dxa"/>
            <w:vAlign w:val="center"/>
          </w:tcPr>
          <w:p w14:paraId="177FA33D" w14:textId="27D9E4DF" w:rsidR="006465DC" w:rsidRPr="009F7799" w:rsidRDefault="006465DC" w:rsidP="009F7799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F7799">
              <w:rPr>
                <w:b/>
                <w:bCs/>
              </w:rPr>
              <w:t>11,995</w:t>
            </w:r>
          </w:p>
        </w:tc>
      </w:tr>
      <w:tr w:rsidR="006465DC" w:rsidRPr="009040E9" w14:paraId="76903A64" w14:textId="77777777" w:rsidTr="005E7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CC9FD14" w14:textId="19AD9534" w:rsidR="006465DC" w:rsidRPr="005E78DE" w:rsidRDefault="006465DC" w:rsidP="009F7799">
            <w:pPr>
              <w:pStyle w:val="Tabletextleft"/>
            </w:pPr>
            <w:r w:rsidRPr="005E78DE">
              <w:t>Sep</w:t>
            </w:r>
          </w:p>
        </w:tc>
        <w:tc>
          <w:tcPr>
            <w:tcW w:w="791" w:type="dxa"/>
            <w:vAlign w:val="center"/>
          </w:tcPr>
          <w:p w14:paraId="2BFEB1B2" w14:textId="76A5B52A" w:rsidR="006465DC" w:rsidRPr="005E78DE" w:rsidRDefault="006465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130</w:t>
            </w:r>
          </w:p>
        </w:tc>
        <w:tc>
          <w:tcPr>
            <w:tcW w:w="910" w:type="dxa"/>
            <w:vAlign w:val="center"/>
          </w:tcPr>
          <w:p w14:paraId="64F3D3CD" w14:textId="5597B84A" w:rsidR="006465DC" w:rsidRPr="005E78DE" w:rsidRDefault="006465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3,439</w:t>
            </w:r>
          </w:p>
        </w:tc>
        <w:tc>
          <w:tcPr>
            <w:tcW w:w="632" w:type="dxa"/>
            <w:vAlign w:val="center"/>
          </w:tcPr>
          <w:p w14:paraId="79114D04" w14:textId="005B0868" w:rsidR="006465DC" w:rsidRPr="005E78DE" w:rsidRDefault="006465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40</w:t>
            </w:r>
          </w:p>
        </w:tc>
        <w:tc>
          <w:tcPr>
            <w:tcW w:w="927" w:type="dxa"/>
            <w:vAlign w:val="center"/>
          </w:tcPr>
          <w:p w14:paraId="27C481B9" w14:textId="1D3B0FA4" w:rsidR="006465DC" w:rsidRPr="005E78DE" w:rsidRDefault="006465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2,279</w:t>
            </w:r>
          </w:p>
        </w:tc>
        <w:tc>
          <w:tcPr>
            <w:tcW w:w="992" w:type="dxa"/>
            <w:vAlign w:val="center"/>
          </w:tcPr>
          <w:p w14:paraId="38B16602" w14:textId="41DFB6DE" w:rsidR="006465DC" w:rsidRPr="005E78DE" w:rsidRDefault="006465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922</w:t>
            </w:r>
          </w:p>
        </w:tc>
        <w:tc>
          <w:tcPr>
            <w:tcW w:w="851" w:type="dxa"/>
            <w:vAlign w:val="center"/>
          </w:tcPr>
          <w:p w14:paraId="08A31F5D" w14:textId="7C8F7927" w:rsidR="006465DC" w:rsidRPr="005E78DE" w:rsidRDefault="006465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288</w:t>
            </w:r>
          </w:p>
        </w:tc>
        <w:tc>
          <w:tcPr>
            <w:tcW w:w="992" w:type="dxa"/>
            <w:vAlign w:val="center"/>
          </w:tcPr>
          <w:p w14:paraId="74F6F4F2" w14:textId="3ADC5FD5" w:rsidR="006465DC" w:rsidRPr="005E78DE" w:rsidRDefault="006465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2,537</w:t>
            </w:r>
          </w:p>
        </w:tc>
        <w:tc>
          <w:tcPr>
            <w:tcW w:w="992" w:type="dxa"/>
            <w:vAlign w:val="center"/>
          </w:tcPr>
          <w:p w14:paraId="411FD0AA" w14:textId="675659D2" w:rsidR="006465DC" w:rsidRPr="005E78DE" w:rsidRDefault="006465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1,054</w:t>
            </w:r>
          </w:p>
        </w:tc>
        <w:tc>
          <w:tcPr>
            <w:tcW w:w="1134" w:type="dxa"/>
            <w:vAlign w:val="center"/>
          </w:tcPr>
          <w:p w14:paraId="7C94E132" w14:textId="58540919" w:rsidR="006465DC" w:rsidRPr="005E78DE" w:rsidRDefault="006465DC" w:rsidP="009F7799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E78DE">
              <w:rPr>
                <w:b/>
                <w:bCs/>
              </w:rPr>
              <w:t>10,689</w:t>
            </w:r>
          </w:p>
        </w:tc>
      </w:tr>
      <w:tr w:rsidR="006465DC" w:rsidRPr="009040E9" w14:paraId="426E1960" w14:textId="77777777" w:rsidTr="005E78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43E1B439" w14:textId="04899FD7" w:rsidR="006465DC" w:rsidRPr="005E78DE" w:rsidRDefault="006465DC" w:rsidP="009F7799">
            <w:pPr>
              <w:pStyle w:val="Tabletextleft"/>
            </w:pPr>
            <w:r w:rsidRPr="005E78DE">
              <w:t>Oct</w:t>
            </w:r>
          </w:p>
        </w:tc>
        <w:tc>
          <w:tcPr>
            <w:tcW w:w="791" w:type="dxa"/>
            <w:vAlign w:val="center"/>
          </w:tcPr>
          <w:p w14:paraId="44CBCED7" w14:textId="6E5A77BC" w:rsidR="006465DC" w:rsidRPr="005E78DE" w:rsidRDefault="006465DC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163</w:t>
            </w:r>
          </w:p>
        </w:tc>
        <w:tc>
          <w:tcPr>
            <w:tcW w:w="910" w:type="dxa"/>
            <w:vAlign w:val="center"/>
          </w:tcPr>
          <w:p w14:paraId="59CAE9AB" w14:textId="48D960CA" w:rsidR="006465DC" w:rsidRPr="005E78DE" w:rsidRDefault="006465DC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3,541</w:t>
            </w:r>
          </w:p>
        </w:tc>
        <w:tc>
          <w:tcPr>
            <w:tcW w:w="632" w:type="dxa"/>
            <w:vAlign w:val="center"/>
          </w:tcPr>
          <w:p w14:paraId="58731D9C" w14:textId="2CD7F70C" w:rsidR="006465DC" w:rsidRPr="005E78DE" w:rsidRDefault="006465DC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61</w:t>
            </w:r>
          </w:p>
        </w:tc>
        <w:tc>
          <w:tcPr>
            <w:tcW w:w="927" w:type="dxa"/>
            <w:vAlign w:val="center"/>
          </w:tcPr>
          <w:p w14:paraId="5343D75E" w14:textId="09EE6A9C" w:rsidR="006465DC" w:rsidRPr="005E78DE" w:rsidRDefault="006465DC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2,490</w:t>
            </w:r>
          </w:p>
        </w:tc>
        <w:tc>
          <w:tcPr>
            <w:tcW w:w="992" w:type="dxa"/>
            <w:vAlign w:val="center"/>
          </w:tcPr>
          <w:p w14:paraId="6CAA07FD" w14:textId="3B1724C4" w:rsidR="006465DC" w:rsidRPr="005E78DE" w:rsidRDefault="006465DC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980</w:t>
            </w:r>
          </w:p>
        </w:tc>
        <w:tc>
          <w:tcPr>
            <w:tcW w:w="851" w:type="dxa"/>
            <w:vAlign w:val="center"/>
          </w:tcPr>
          <w:p w14:paraId="520162C1" w14:textId="1569675C" w:rsidR="006465DC" w:rsidRPr="005E78DE" w:rsidRDefault="006465DC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299</w:t>
            </w:r>
          </w:p>
        </w:tc>
        <w:tc>
          <w:tcPr>
            <w:tcW w:w="992" w:type="dxa"/>
            <w:vAlign w:val="center"/>
          </w:tcPr>
          <w:p w14:paraId="1A366B0B" w14:textId="5D78FA6A" w:rsidR="006465DC" w:rsidRPr="005E78DE" w:rsidRDefault="006465DC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2,962</w:t>
            </w:r>
          </w:p>
        </w:tc>
        <w:tc>
          <w:tcPr>
            <w:tcW w:w="992" w:type="dxa"/>
            <w:vAlign w:val="center"/>
          </w:tcPr>
          <w:p w14:paraId="34B5522C" w14:textId="778729E2" w:rsidR="006465DC" w:rsidRPr="005E78DE" w:rsidRDefault="006465DC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1,169</w:t>
            </w:r>
          </w:p>
        </w:tc>
        <w:tc>
          <w:tcPr>
            <w:tcW w:w="1134" w:type="dxa"/>
            <w:vAlign w:val="center"/>
          </w:tcPr>
          <w:p w14:paraId="2B1E3F46" w14:textId="27B9CD0E" w:rsidR="006465DC" w:rsidRPr="005E78DE" w:rsidRDefault="006465DC" w:rsidP="009F7799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E78DE">
              <w:rPr>
                <w:b/>
                <w:bCs/>
              </w:rPr>
              <w:t>11,665</w:t>
            </w:r>
          </w:p>
        </w:tc>
      </w:tr>
      <w:tr w:rsidR="006465DC" w:rsidRPr="009040E9" w14:paraId="1C1C5AD3" w14:textId="77777777" w:rsidTr="005E7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41C3383D" w14:textId="75B16CB1" w:rsidR="006465DC" w:rsidRPr="005E78DE" w:rsidRDefault="006465DC" w:rsidP="009F7799">
            <w:pPr>
              <w:pStyle w:val="Tabletextleft"/>
            </w:pPr>
            <w:r w:rsidRPr="005E78DE">
              <w:t>Nov</w:t>
            </w:r>
          </w:p>
        </w:tc>
        <w:tc>
          <w:tcPr>
            <w:tcW w:w="791" w:type="dxa"/>
            <w:vAlign w:val="center"/>
          </w:tcPr>
          <w:p w14:paraId="79515B04" w14:textId="4E9D89B7" w:rsidR="006465DC" w:rsidRPr="005E78DE" w:rsidRDefault="006465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107</w:t>
            </w:r>
          </w:p>
        </w:tc>
        <w:tc>
          <w:tcPr>
            <w:tcW w:w="910" w:type="dxa"/>
            <w:vAlign w:val="center"/>
          </w:tcPr>
          <w:p w14:paraId="411DA702" w14:textId="357D91B9" w:rsidR="006465DC" w:rsidRPr="005E78DE" w:rsidRDefault="006465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3,769</w:t>
            </w:r>
          </w:p>
        </w:tc>
        <w:tc>
          <w:tcPr>
            <w:tcW w:w="632" w:type="dxa"/>
            <w:vAlign w:val="center"/>
          </w:tcPr>
          <w:p w14:paraId="299CC9A0" w14:textId="621F3412" w:rsidR="006465DC" w:rsidRPr="005E78DE" w:rsidRDefault="006465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61</w:t>
            </w:r>
          </w:p>
        </w:tc>
        <w:tc>
          <w:tcPr>
            <w:tcW w:w="927" w:type="dxa"/>
            <w:vAlign w:val="center"/>
          </w:tcPr>
          <w:p w14:paraId="7EEFC70D" w14:textId="228BFB73" w:rsidR="006465DC" w:rsidRPr="005E78DE" w:rsidRDefault="006465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2,537</w:t>
            </w:r>
          </w:p>
        </w:tc>
        <w:tc>
          <w:tcPr>
            <w:tcW w:w="992" w:type="dxa"/>
            <w:vAlign w:val="center"/>
          </w:tcPr>
          <w:p w14:paraId="4FB44C50" w14:textId="26E62FE9" w:rsidR="006465DC" w:rsidRPr="005E78DE" w:rsidRDefault="006465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1,016</w:t>
            </w:r>
          </w:p>
        </w:tc>
        <w:tc>
          <w:tcPr>
            <w:tcW w:w="851" w:type="dxa"/>
            <w:vAlign w:val="center"/>
          </w:tcPr>
          <w:p w14:paraId="52E06603" w14:textId="1EAF0558" w:rsidR="006465DC" w:rsidRPr="005E78DE" w:rsidRDefault="006465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290</w:t>
            </w:r>
          </w:p>
        </w:tc>
        <w:tc>
          <w:tcPr>
            <w:tcW w:w="992" w:type="dxa"/>
            <w:vAlign w:val="center"/>
          </w:tcPr>
          <w:p w14:paraId="05B66FD6" w14:textId="544D8B58" w:rsidR="006465DC" w:rsidRPr="005E78DE" w:rsidRDefault="006465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2,766</w:t>
            </w:r>
          </w:p>
        </w:tc>
        <w:tc>
          <w:tcPr>
            <w:tcW w:w="992" w:type="dxa"/>
            <w:vAlign w:val="center"/>
          </w:tcPr>
          <w:p w14:paraId="42ED2A0D" w14:textId="77A3316B" w:rsidR="006465DC" w:rsidRPr="005E78DE" w:rsidRDefault="006465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1,249</w:t>
            </w:r>
          </w:p>
        </w:tc>
        <w:tc>
          <w:tcPr>
            <w:tcW w:w="1134" w:type="dxa"/>
            <w:vAlign w:val="center"/>
          </w:tcPr>
          <w:p w14:paraId="1F730F3D" w14:textId="3C3234CE" w:rsidR="006465DC" w:rsidRPr="005E78DE" w:rsidRDefault="006465DC" w:rsidP="009F7799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E78DE">
              <w:rPr>
                <w:b/>
                <w:bCs/>
              </w:rPr>
              <w:t>11,795</w:t>
            </w:r>
          </w:p>
        </w:tc>
      </w:tr>
      <w:tr w:rsidR="006465DC" w:rsidRPr="009040E9" w14:paraId="74CB66BF" w14:textId="77777777" w:rsidTr="005E78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76A672A" w14:textId="18B138CE" w:rsidR="006465DC" w:rsidRPr="005E78DE" w:rsidRDefault="006465DC" w:rsidP="009F7799">
            <w:pPr>
              <w:pStyle w:val="Tabletextleft"/>
            </w:pPr>
            <w:r w:rsidRPr="005E78DE">
              <w:t>Dec</w:t>
            </w:r>
          </w:p>
        </w:tc>
        <w:tc>
          <w:tcPr>
            <w:tcW w:w="791" w:type="dxa"/>
            <w:vAlign w:val="center"/>
          </w:tcPr>
          <w:p w14:paraId="280492DF" w14:textId="74A83EA0" w:rsidR="006465DC" w:rsidRPr="005E78DE" w:rsidRDefault="006465DC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75</w:t>
            </w:r>
          </w:p>
        </w:tc>
        <w:tc>
          <w:tcPr>
            <w:tcW w:w="910" w:type="dxa"/>
            <w:vAlign w:val="center"/>
          </w:tcPr>
          <w:p w14:paraId="52833BF8" w14:textId="04382BA1" w:rsidR="006465DC" w:rsidRPr="005E78DE" w:rsidRDefault="006465DC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2,408</w:t>
            </w:r>
          </w:p>
        </w:tc>
        <w:tc>
          <w:tcPr>
            <w:tcW w:w="632" w:type="dxa"/>
            <w:vAlign w:val="center"/>
          </w:tcPr>
          <w:p w14:paraId="0FA07376" w14:textId="4B8981BB" w:rsidR="006465DC" w:rsidRPr="005E78DE" w:rsidRDefault="006465DC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56</w:t>
            </w:r>
          </w:p>
        </w:tc>
        <w:tc>
          <w:tcPr>
            <w:tcW w:w="927" w:type="dxa"/>
            <w:vAlign w:val="center"/>
          </w:tcPr>
          <w:p w14:paraId="197A2B98" w14:textId="1BDDCEC7" w:rsidR="006465DC" w:rsidRPr="005E78DE" w:rsidRDefault="006465DC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1,634</w:t>
            </w:r>
          </w:p>
        </w:tc>
        <w:tc>
          <w:tcPr>
            <w:tcW w:w="992" w:type="dxa"/>
            <w:vAlign w:val="center"/>
          </w:tcPr>
          <w:p w14:paraId="7EE722C2" w14:textId="1F40D31A" w:rsidR="006465DC" w:rsidRPr="005E78DE" w:rsidRDefault="006465DC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643</w:t>
            </w:r>
          </w:p>
        </w:tc>
        <w:tc>
          <w:tcPr>
            <w:tcW w:w="851" w:type="dxa"/>
            <w:vAlign w:val="center"/>
          </w:tcPr>
          <w:p w14:paraId="042D63B1" w14:textId="39F84C75" w:rsidR="006465DC" w:rsidRPr="005E78DE" w:rsidRDefault="006465DC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176</w:t>
            </w:r>
          </w:p>
        </w:tc>
        <w:tc>
          <w:tcPr>
            <w:tcW w:w="992" w:type="dxa"/>
            <w:vAlign w:val="center"/>
          </w:tcPr>
          <w:p w14:paraId="5C56307A" w14:textId="0004448A" w:rsidR="006465DC" w:rsidRPr="005E78DE" w:rsidRDefault="006465DC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1,881</w:t>
            </w:r>
          </w:p>
        </w:tc>
        <w:tc>
          <w:tcPr>
            <w:tcW w:w="992" w:type="dxa"/>
            <w:vAlign w:val="center"/>
          </w:tcPr>
          <w:p w14:paraId="718E947B" w14:textId="52937830" w:rsidR="006465DC" w:rsidRPr="005E78DE" w:rsidRDefault="006465DC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820</w:t>
            </w:r>
          </w:p>
        </w:tc>
        <w:tc>
          <w:tcPr>
            <w:tcW w:w="1134" w:type="dxa"/>
            <w:vAlign w:val="center"/>
          </w:tcPr>
          <w:p w14:paraId="05E31C90" w14:textId="272F1A4E" w:rsidR="006465DC" w:rsidRPr="005E78DE" w:rsidRDefault="006465DC" w:rsidP="009F7799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E78DE">
              <w:rPr>
                <w:b/>
                <w:bCs/>
              </w:rPr>
              <w:t>7,693</w:t>
            </w:r>
          </w:p>
        </w:tc>
      </w:tr>
      <w:tr w:rsidR="006465DC" w:rsidRPr="009040E9" w14:paraId="40CD2715" w14:textId="77777777" w:rsidTr="005E7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408C7443" w14:textId="04B03E2A" w:rsidR="006465DC" w:rsidRPr="005E78DE" w:rsidRDefault="006465DC" w:rsidP="009F7799">
            <w:pPr>
              <w:pStyle w:val="Tabletextleft"/>
            </w:pPr>
            <w:r w:rsidRPr="005E78DE">
              <w:t>Jan</w:t>
            </w:r>
          </w:p>
        </w:tc>
        <w:tc>
          <w:tcPr>
            <w:tcW w:w="791" w:type="dxa"/>
            <w:vAlign w:val="center"/>
          </w:tcPr>
          <w:p w14:paraId="675503D5" w14:textId="784D9211" w:rsidR="006465DC" w:rsidRPr="005E78DE" w:rsidRDefault="006465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119</w:t>
            </w:r>
          </w:p>
        </w:tc>
        <w:tc>
          <w:tcPr>
            <w:tcW w:w="910" w:type="dxa"/>
            <w:vAlign w:val="center"/>
          </w:tcPr>
          <w:p w14:paraId="4380E5E2" w14:textId="52E99AF3" w:rsidR="006465DC" w:rsidRPr="005E78DE" w:rsidRDefault="006465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3,041</w:t>
            </w:r>
          </w:p>
        </w:tc>
        <w:tc>
          <w:tcPr>
            <w:tcW w:w="632" w:type="dxa"/>
            <w:vAlign w:val="center"/>
          </w:tcPr>
          <w:p w14:paraId="42FFF155" w14:textId="66EA3105" w:rsidR="006465DC" w:rsidRPr="005E78DE" w:rsidRDefault="006465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61</w:t>
            </w:r>
          </w:p>
        </w:tc>
        <w:tc>
          <w:tcPr>
            <w:tcW w:w="927" w:type="dxa"/>
            <w:vAlign w:val="center"/>
          </w:tcPr>
          <w:p w14:paraId="6FDA28BC" w14:textId="4167775D" w:rsidR="006465DC" w:rsidRPr="005E78DE" w:rsidRDefault="006465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2,358</w:t>
            </w:r>
          </w:p>
        </w:tc>
        <w:tc>
          <w:tcPr>
            <w:tcW w:w="992" w:type="dxa"/>
            <w:vAlign w:val="center"/>
          </w:tcPr>
          <w:p w14:paraId="1F59B2DA" w14:textId="395B0FDD" w:rsidR="006465DC" w:rsidRPr="005E78DE" w:rsidRDefault="006465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873</w:t>
            </w:r>
          </w:p>
        </w:tc>
        <w:tc>
          <w:tcPr>
            <w:tcW w:w="851" w:type="dxa"/>
            <w:vAlign w:val="center"/>
          </w:tcPr>
          <w:p w14:paraId="4F2F2717" w14:textId="757C6C65" w:rsidR="006465DC" w:rsidRPr="005E78DE" w:rsidRDefault="006465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321</w:t>
            </w:r>
          </w:p>
        </w:tc>
        <w:tc>
          <w:tcPr>
            <w:tcW w:w="992" w:type="dxa"/>
            <w:vAlign w:val="center"/>
          </w:tcPr>
          <w:p w14:paraId="5EFB8BA6" w14:textId="41575A19" w:rsidR="006465DC" w:rsidRPr="005E78DE" w:rsidRDefault="006465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2,514</w:t>
            </w:r>
          </w:p>
        </w:tc>
        <w:tc>
          <w:tcPr>
            <w:tcW w:w="992" w:type="dxa"/>
            <w:vAlign w:val="center"/>
          </w:tcPr>
          <w:p w14:paraId="73294787" w14:textId="4F285137" w:rsidR="006465DC" w:rsidRPr="005E78DE" w:rsidRDefault="006465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1,200</w:t>
            </w:r>
          </w:p>
        </w:tc>
        <w:tc>
          <w:tcPr>
            <w:tcW w:w="1134" w:type="dxa"/>
            <w:vAlign w:val="center"/>
          </w:tcPr>
          <w:p w14:paraId="11A9F949" w14:textId="58C0868B" w:rsidR="006465DC" w:rsidRPr="005E78DE" w:rsidRDefault="006465DC" w:rsidP="009F7799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E78DE">
              <w:rPr>
                <w:b/>
                <w:bCs/>
              </w:rPr>
              <w:t>10,487</w:t>
            </w:r>
          </w:p>
        </w:tc>
      </w:tr>
      <w:tr w:rsidR="006465DC" w:rsidRPr="009040E9" w14:paraId="232CDC31" w14:textId="77777777" w:rsidTr="005E78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7182148E" w14:textId="420D633E" w:rsidR="006465DC" w:rsidRPr="005E78DE" w:rsidRDefault="006465DC" w:rsidP="009F7799">
            <w:pPr>
              <w:pStyle w:val="Tabletextleft"/>
            </w:pPr>
            <w:r w:rsidRPr="005E78DE">
              <w:t>Feb</w:t>
            </w:r>
          </w:p>
        </w:tc>
        <w:tc>
          <w:tcPr>
            <w:tcW w:w="791" w:type="dxa"/>
            <w:vAlign w:val="center"/>
          </w:tcPr>
          <w:p w14:paraId="265B73BD" w14:textId="16A5185E" w:rsidR="006465DC" w:rsidRPr="005E78DE" w:rsidRDefault="006465DC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126</w:t>
            </w:r>
          </w:p>
        </w:tc>
        <w:tc>
          <w:tcPr>
            <w:tcW w:w="910" w:type="dxa"/>
            <w:vAlign w:val="center"/>
          </w:tcPr>
          <w:p w14:paraId="1D73DFB8" w14:textId="56A495A1" w:rsidR="006465DC" w:rsidRPr="005E78DE" w:rsidRDefault="006465DC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3,601</w:t>
            </w:r>
          </w:p>
        </w:tc>
        <w:tc>
          <w:tcPr>
            <w:tcW w:w="632" w:type="dxa"/>
            <w:vAlign w:val="center"/>
          </w:tcPr>
          <w:p w14:paraId="015A6951" w14:textId="030D2645" w:rsidR="006465DC" w:rsidRPr="005E78DE" w:rsidRDefault="006465DC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66</w:t>
            </w:r>
          </w:p>
        </w:tc>
        <w:tc>
          <w:tcPr>
            <w:tcW w:w="927" w:type="dxa"/>
            <w:vAlign w:val="center"/>
          </w:tcPr>
          <w:p w14:paraId="0487093E" w14:textId="2A81E44F" w:rsidR="006465DC" w:rsidRPr="005E78DE" w:rsidRDefault="006465DC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2,640</w:t>
            </w:r>
          </w:p>
        </w:tc>
        <w:tc>
          <w:tcPr>
            <w:tcW w:w="992" w:type="dxa"/>
            <w:vAlign w:val="center"/>
          </w:tcPr>
          <w:p w14:paraId="4B7A4792" w14:textId="542069DD" w:rsidR="006465DC" w:rsidRPr="005E78DE" w:rsidRDefault="006465DC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956</w:t>
            </w:r>
          </w:p>
        </w:tc>
        <w:tc>
          <w:tcPr>
            <w:tcW w:w="851" w:type="dxa"/>
            <w:vAlign w:val="center"/>
          </w:tcPr>
          <w:p w14:paraId="2D188C48" w14:textId="7A8A38D8" w:rsidR="006465DC" w:rsidRPr="005E78DE" w:rsidRDefault="006465DC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290</w:t>
            </w:r>
          </w:p>
        </w:tc>
        <w:tc>
          <w:tcPr>
            <w:tcW w:w="992" w:type="dxa"/>
            <w:vAlign w:val="center"/>
          </w:tcPr>
          <w:p w14:paraId="21CA7163" w14:textId="23B3B673" w:rsidR="006465DC" w:rsidRPr="005E78DE" w:rsidRDefault="006465DC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2,886</w:t>
            </w:r>
          </w:p>
        </w:tc>
        <w:tc>
          <w:tcPr>
            <w:tcW w:w="992" w:type="dxa"/>
            <w:vAlign w:val="center"/>
          </w:tcPr>
          <w:p w14:paraId="6E6CA486" w14:textId="406B168B" w:rsidR="006465DC" w:rsidRPr="005E78DE" w:rsidRDefault="006465DC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1,262</w:t>
            </w:r>
          </w:p>
        </w:tc>
        <w:tc>
          <w:tcPr>
            <w:tcW w:w="1134" w:type="dxa"/>
            <w:vAlign w:val="center"/>
          </w:tcPr>
          <w:p w14:paraId="58F0A668" w14:textId="674CB83F" w:rsidR="006465DC" w:rsidRPr="005E78DE" w:rsidRDefault="006465DC" w:rsidP="009F7799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E78DE">
              <w:rPr>
                <w:b/>
                <w:bCs/>
              </w:rPr>
              <w:t>11,827</w:t>
            </w:r>
          </w:p>
        </w:tc>
      </w:tr>
      <w:tr w:rsidR="006465DC" w:rsidRPr="009040E9" w14:paraId="4DD2A9ED" w14:textId="77777777" w:rsidTr="005E7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72F20AB" w14:textId="4C291F03" w:rsidR="006465DC" w:rsidRPr="005E78DE" w:rsidRDefault="006465DC" w:rsidP="009F7799">
            <w:pPr>
              <w:pStyle w:val="Tabletextleft"/>
            </w:pPr>
            <w:r w:rsidRPr="005E78DE">
              <w:t>Mar</w:t>
            </w:r>
          </w:p>
        </w:tc>
        <w:tc>
          <w:tcPr>
            <w:tcW w:w="791" w:type="dxa"/>
            <w:vAlign w:val="center"/>
          </w:tcPr>
          <w:p w14:paraId="460524F9" w14:textId="60979985" w:rsidR="006465DC" w:rsidRPr="005E78DE" w:rsidRDefault="006465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118</w:t>
            </w:r>
          </w:p>
        </w:tc>
        <w:tc>
          <w:tcPr>
            <w:tcW w:w="910" w:type="dxa"/>
            <w:vAlign w:val="center"/>
          </w:tcPr>
          <w:p w14:paraId="4E685107" w14:textId="32E95E95" w:rsidR="006465DC" w:rsidRPr="005E78DE" w:rsidRDefault="006465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3,298</w:t>
            </w:r>
          </w:p>
        </w:tc>
        <w:tc>
          <w:tcPr>
            <w:tcW w:w="632" w:type="dxa"/>
            <w:vAlign w:val="center"/>
          </w:tcPr>
          <w:p w14:paraId="12F95AF4" w14:textId="3DDE36BF" w:rsidR="006465DC" w:rsidRPr="005E78DE" w:rsidRDefault="006465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45</w:t>
            </w:r>
          </w:p>
        </w:tc>
        <w:tc>
          <w:tcPr>
            <w:tcW w:w="927" w:type="dxa"/>
            <w:vAlign w:val="center"/>
          </w:tcPr>
          <w:p w14:paraId="0322FB37" w14:textId="10E71535" w:rsidR="006465DC" w:rsidRPr="005E78DE" w:rsidRDefault="006465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2,474</w:t>
            </w:r>
          </w:p>
        </w:tc>
        <w:tc>
          <w:tcPr>
            <w:tcW w:w="992" w:type="dxa"/>
            <w:vAlign w:val="center"/>
          </w:tcPr>
          <w:p w14:paraId="700C25C6" w14:textId="0C25413D" w:rsidR="006465DC" w:rsidRPr="005E78DE" w:rsidRDefault="006465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925</w:t>
            </w:r>
          </w:p>
        </w:tc>
        <w:tc>
          <w:tcPr>
            <w:tcW w:w="851" w:type="dxa"/>
            <w:vAlign w:val="center"/>
          </w:tcPr>
          <w:p w14:paraId="1D121100" w14:textId="0C44705E" w:rsidR="006465DC" w:rsidRPr="005E78DE" w:rsidRDefault="006465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294</w:t>
            </w:r>
          </w:p>
        </w:tc>
        <w:tc>
          <w:tcPr>
            <w:tcW w:w="992" w:type="dxa"/>
            <w:vAlign w:val="center"/>
          </w:tcPr>
          <w:p w14:paraId="5922DEFA" w14:textId="38978A42" w:rsidR="006465DC" w:rsidRPr="005E78DE" w:rsidRDefault="006465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2,650</w:t>
            </w:r>
          </w:p>
        </w:tc>
        <w:tc>
          <w:tcPr>
            <w:tcW w:w="992" w:type="dxa"/>
            <w:vAlign w:val="center"/>
          </w:tcPr>
          <w:p w14:paraId="29D0FC95" w14:textId="289FE417" w:rsidR="006465DC" w:rsidRPr="005E78DE" w:rsidRDefault="006465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1,091</w:t>
            </w:r>
          </w:p>
        </w:tc>
        <w:tc>
          <w:tcPr>
            <w:tcW w:w="1134" w:type="dxa"/>
            <w:vAlign w:val="center"/>
          </w:tcPr>
          <w:p w14:paraId="517698D9" w14:textId="18FDFF3B" w:rsidR="006465DC" w:rsidRPr="005E78DE" w:rsidRDefault="006465DC" w:rsidP="009F7799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E78DE">
              <w:rPr>
                <w:b/>
                <w:bCs/>
              </w:rPr>
              <w:t>10,895</w:t>
            </w:r>
          </w:p>
        </w:tc>
      </w:tr>
      <w:tr w:rsidR="00FA36D2" w:rsidRPr="009040E9" w14:paraId="1C78161C" w14:textId="77777777" w:rsidTr="005E78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15715E1F" w14:textId="326D969F" w:rsidR="00FA36D2" w:rsidRPr="005E78DE" w:rsidRDefault="00FA36D2" w:rsidP="00FA36D2">
            <w:pPr>
              <w:pStyle w:val="Tabletextleft"/>
            </w:pPr>
            <w:r w:rsidRPr="005E78DE">
              <w:t>Apr</w:t>
            </w:r>
          </w:p>
        </w:tc>
        <w:tc>
          <w:tcPr>
            <w:tcW w:w="791" w:type="dxa"/>
            <w:vAlign w:val="center"/>
          </w:tcPr>
          <w:p w14:paraId="3934876E" w14:textId="313814AD" w:rsidR="00FA36D2" w:rsidRPr="005E78DE" w:rsidRDefault="00FA36D2" w:rsidP="00FA36D2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97</w:t>
            </w:r>
          </w:p>
        </w:tc>
        <w:tc>
          <w:tcPr>
            <w:tcW w:w="910" w:type="dxa"/>
            <w:vAlign w:val="center"/>
          </w:tcPr>
          <w:p w14:paraId="2F3C5B55" w14:textId="4F7DEC31" w:rsidR="00FA36D2" w:rsidRPr="005E78DE" w:rsidRDefault="00FA36D2" w:rsidP="00FA36D2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3,158</w:t>
            </w:r>
          </w:p>
        </w:tc>
        <w:tc>
          <w:tcPr>
            <w:tcW w:w="632" w:type="dxa"/>
            <w:vAlign w:val="center"/>
          </w:tcPr>
          <w:p w14:paraId="39889396" w14:textId="2CDAE83F" w:rsidR="00FA36D2" w:rsidRPr="005E78DE" w:rsidRDefault="00FA36D2" w:rsidP="00FA36D2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42</w:t>
            </w:r>
          </w:p>
        </w:tc>
        <w:tc>
          <w:tcPr>
            <w:tcW w:w="927" w:type="dxa"/>
            <w:vAlign w:val="center"/>
          </w:tcPr>
          <w:p w14:paraId="4792B4D0" w14:textId="650C878F" w:rsidR="00FA36D2" w:rsidRPr="005E78DE" w:rsidRDefault="00FA36D2" w:rsidP="00FA36D2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2,398</w:t>
            </w:r>
          </w:p>
        </w:tc>
        <w:tc>
          <w:tcPr>
            <w:tcW w:w="992" w:type="dxa"/>
            <w:vAlign w:val="center"/>
          </w:tcPr>
          <w:p w14:paraId="622F68CD" w14:textId="2CB96E83" w:rsidR="00FA36D2" w:rsidRPr="005E78DE" w:rsidRDefault="00FA36D2" w:rsidP="00FA36D2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935</w:t>
            </w:r>
          </w:p>
        </w:tc>
        <w:tc>
          <w:tcPr>
            <w:tcW w:w="851" w:type="dxa"/>
            <w:vAlign w:val="center"/>
          </w:tcPr>
          <w:p w14:paraId="4FD46720" w14:textId="60D17134" w:rsidR="00FA36D2" w:rsidRPr="005E78DE" w:rsidRDefault="00FA36D2" w:rsidP="00FA36D2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283</w:t>
            </w:r>
          </w:p>
        </w:tc>
        <w:tc>
          <w:tcPr>
            <w:tcW w:w="992" w:type="dxa"/>
            <w:vAlign w:val="center"/>
          </w:tcPr>
          <w:p w14:paraId="22850A9F" w14:textId="5DF0BB05" w:rsidR="00FA36D2" w:rsidRPr="005E78DE" w:rsidRDefault="00FA36D2" w:rsidP="00FA36D2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2,644</w:t>
            </w:r>
          </w:p>
        </w:tc>
        <w:tc>
          <w:tcPr>
            <w:tcW w:w="992" w:type="dxa"/>
            <w:vAlign w:val="center"/>
          </w:tcPr>
          <w:p w14:paraId="64F540FD" w14:textId="77439491" w:rsidR="00FA36D2" w:rsidRPr="005E78DE" w:rsidRDefault="00FA36D2" w:rsidP="00FA36D2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1,137</w:t>
            </w:r>
          </w:p>
        </w:tc>
        <w:tc>
          <w:tcPr>
            <w:tcW w:w="1134" w:type="dxa"/>
            <w:vAlign w:val="center"/>
          </w:tcPr>
          <w:p w14:paraId="2FCB11D6" w14:textId="76A77223" w:rsidR="00FA36D2" w:rsidRPr="005E78DE" w:rsidRDefault="00FA36D2" w:rsidP="00FA36D2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E78DE">
              <w:rPr>
                <w:b/>
                <w:bCs/>
              </w:rPr>
              <w:t>10,694</w:t>
            </w:r>
          </w:p>
        </w:tc>
      </w:tr>
      <w:tr w:rsidR="00FA36D2" w:rsidRPr="009040E9" w14:paraId="022A646C" w14:textId="77777777" w:rsidTr="005E7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45F50212" w14:textId="10D2A579" w:rsidR="00FA36D2" w:rsidRPr="005E78DE" w:rsidRDefault="00FA36D2" w:rsidP="00FA36D2">
            <w:pPr>
              <w:pStyle w:val="Tabletextleft"/>
            </w:pPr>
            <w:r w:rsidRPr="005E78DE">
              <w:t>May</w:t>
            </w:r>
          </w:p>
        </w:tc>
        <w:tc>
          <w:tcPr>
            <w:tcW w:w="791" w:type="dxa"/>
            <w:vAlign w:val="center"/>
          </w:tcPr>
          <w:p w14:paraId="635D3478" w14:textId="7C22D710" w:rsidR="00FA36D2" w:rsidRPr="005E78DE" w:rsidRDefault="00FA36D2" w:rsidP="00FA36D2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124</w:t>
            </w:r>
          </w:p>
        </w:tc>
        <w:tc>
          <w:tcPr>
            <w:tcW w:w="910" w:type="dxa"/>
            <w:vAlign w:val="center"/>
          </w:tcPr>
          <w:p w14:paraId="09B2C7D3" w14:textId="5FA18549" w:rsidR="00FA36D2" w:rsidRPr="005E78DE" w:rsidRDefault="00FA36D2" w:rsidP="00FA36D2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3,639</w:t>
            </w:r>
          </w:p>
        </w:tc>
        <w:tc>
          <w:tcPr>
            <w:tcW w:w="632" w:type="dxa"/>
            <w:vAlign w:val="center"/>
          </w:tcPr>
          <w:p w14:paraId="2AA8902B" w14:textId="528320C1" w:rsidR="00FA36D2" w:rsidRPr="005E78DE" w:rsidRDefault="00FA36D2" w:rsidP="00FA36D2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75</w:t>
            </w:r>
          </w:p>
        </w:tc>
        <w:tc>
          <w:tcPr>
            <w:tcW w:w="927" w:type="dxa"/>
            <w:vAlign w:val="center"/>
          </w:tcPr>
          <w:p w14:paraId="1FAF8309" w14:textId="0B8C60C9" w:rsidR="00FA36D2" w:rsidRPr="005E78DE" w:rsidRDefault="00FA36D2" w:rsidP="00FA36D2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2,542</w:t>
            </w:r>
          </w:p>
        </w:tc>
        <w:tc>
          <w:tcPr>
            <w:tcW w:w="992" w:type="dxa"/>
            <w:vAlign w:val="center"/>
          </w:tcPr>
          <w:p w14:paraId="2B42B9B3" w14:textId="2369BC3D" w:rsidR="00FA36D2" w:rsidRPr="005E78DE" w:rsidRDefault="00FA36D2" w:rsidP="00FA36D2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1,035</w:t>
            </w:r>
          </w:p>
        </w:tc>
        <w:tc>
          <w:tcPr>
            <w:tcW w:w="851" w:type="dxa"/>
            <w:vAlign w:val="center"/>
          </w:tcPr>
          <w:p w14:paraId="39DAE22B" w14:textId="2A6732FF" w:rsidR="00FA36D2" w:rsidRPr="005E78DE" w:rsidRDefault="00FA36D2" w:rsidP="00FA36D2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332</w:t>
            </w:r>
          </w:p>
        </w:tc>
        <w:tc>
          <w:tcPr>
            <w:tcW w:w="992" w:type="dxa"/>
            <w:vAlign w:val="center"/>
          </w:tcPr>
          <w:p w14:paraId="1D2352CE" w14:textId="541C3B60" w:rsidR="00FA36D2" w:rsidRPr="005E78DE" w:rsidRDefault="00FA36D2" w:rsidP="00FA36D2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2,951</w:t>
            </w:r>
          </w:p>
        </w:tc>
        <w:tc>
          <w:tcPr>
            <w:tcW w:w="992" w:type="dxa"/>
            <w:vAlign w:val="center"/>
          </w:tcPr>
          <w:p w14:paraId="6F2C71BD" w14:textId="5A1EAA70" w:rsidR="00FA36D2" w:rsidRPr="005E78DE" w:rsidRDefault="00FA36D2" w:rsidP="00FA36D2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8DE">
              <w:t>1,183</w:t>
            </w:r>
          </w:p>
        </w:tc>
        <w:tc>
          <w:tcPr>
            <w:tcW w:w="1134" w:type="dxa"/>
            <w:vAlign w:val="center"/>
          </w:tcPr>
          <w:p w14:paraId="171455C0" w14:textId="657D7F59" w:rsidR="00FA36D2" w:rsidRPr="005E78DE" w:rsidRDefault="00FA36D2" w:rsidP="00FA36D2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E78DE">
              <w:rPr>
                <w:b/>
                <w:bCs/>
              </w:rPr>
              <w:t>11,881</w:t>
            </w:r>
          </w:p>
        </w:tc>
      </w:tr>
      <w:tr w:rsidR="00FA36D2" w:rsidRPr="009040E9" w14:paraId="341952D1" w14:textId="77777777" w:rsidTr="005E78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2F5B2328" w14:textId="1A8B726B" w:rsidR="00FA36D2" w:rsidRPr="005E78DE" w:rsidRDefault="00FA36D2" w:rsidP="00FA36D2">
            <w:pPr>
              <w:pStyle w:val="Tabletextleft"/>
            </w:pPr>
            <w:r w:rsidRPr="005E78DE">
              <w:t>Jun</w:t>
            </w:r>
          </w:p>
        </w:tc>
        <w:tc>
          <w:tcPr>
            <w:tcW w:w="791" w:type="dxa"/>
            <w:vAlign w:val="center"/>
          </w:tcPr>
          <w:p w14:paraId="5660778B" w14:textId="72B13AB9" w:rsidR="00FA36D2" w:rsidRPr="005E78DE" w:rsidRDefault="00FA36D2" w:rsidP="00FA36D2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112</w:t>
            </w:r>
          </w:p>
        </w:tc>
        <w:tc>
          <w:tcPr>
            <w:tcW w:w="910" w:type="dxa"/>
            <w:vAlign w:val="center"/>
          </w:tcPr>
          <w:p w14:paraId="4DD70150" w14:textId="1426D2D5" w:rsidR="00FA36D2" w:rsidRPr="005E78DE" w:rsidRDefault="00FA36D2" w:rsidP="00FA36D2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3,034</w:t>
            </w:r>
          </w:p>
        </w:tc>
        <w:tc>
          <w:tcPr>
            <w:tcW w:w="632" w:type="dxa"/>
            <w:vAlign w:val="center"/>
          </w:tcPr>
          <w:p w14:paraId="4C5A3088" w14:textId="3072E02A" w:rsidR="00FA36D2" w:rsidRPr="005E78DE" w:rsidRDefault="00FA36D2" w:rsidP="00FA36D2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62</w:t>
            </w:r>
          </w:p>
        </w:tc>
        <w:tc>
          <w:tcPr>
            <w:tcW w:w="927" w:type="dxa"/>
            <w:vAlign w:val="center"/>
          </w:tcPr>
          <w:p w14:paraId="3B049C69" w14:textId="420E7A3C" w:rsidR="00FA36D2" w:rsidRPr="005E78DE" w:rsidRDefault="00FA36D2" w:rsidP="00FA36D2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2,219</w:t>
            </w:r>
          </w:p>
        </w:tc>
        <w:tc>
          <w:tcPr>
            <w:tcW w:w="992" w:type="dxa"/>
            <w:vAlign w:val="center"/>
          </w:tcPr>
          <w:p w14:paraId="3AF13B2A" w14:textId="40741482" w:rsidR="00FA36D2" w:rsidRPr="005E78DE" w:rsidRDefault="00FA36D2" w:rsidP="00FA36D2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838</w:t>
            </w:r>
          </w:p>
        </w:tc>
        <w:tc>
          <w:tcPr>
            <w:tcW w:w="851" w:type="dxa"/>
            <w:vAlign w:val="center"/>
          </w:tcPr>
          <w:p w14:paraId="53779DFD" w14:textId="4043885B" w:rsidR="00FA36D2" w:rsidRPr="005E78DE" w:rsidRDefault="00FA36D2" w:rsidP="00FA36D2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301</w:t>
            </w:r>
          </w:p>
        </w:tc>
        <w:tc>
          <w:tcPr>
            <w:tcW w:w="992" w:type="dxa"/>
            <w:vAlign w:val="center"/>
          </w:tcPr>
          <w:p w14:paraId="2EF4C3AF" w14:textId="79D2EFAF" w:rsidR="00FA36D2" w:rsidRPr="005E78DE" w:rsidRDefault="00FA36D2" w:rsidP="00FA36D2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2,644</w:t>
            </w:r>
          </w:p>
        </w:tc>
        <w:tc>
          <w:tcPr>
            <w:tcW w:w="992" w:type="dxa"/>
            <w:vAlign w:val="center"/>
          </w:tcPr>
          <w:p w14:paraId="7F03E311" w14:textId="2C420A9B" w:rsidR="00FA36D2" w:rsidRPr="005E78DE" w:rsidRDefault="00FA36D2" w:rsidP="00FA36D2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8DE">
              <w:t>1,009</w:t>
            </w:r>
          </w:p>
        </w:tc>
        <w:tc>
          <w:tcPr>
            <w:tcW w:w="1134" w:type="dxa"/>
            <w:vAlign w:val="center"/>
          </w:tcPr>
          <w:p w14:paraId="532B02DA" w14:textId="7C9DA3DD" w:rsidR="00FA36D2" w:rsidRPr="005E78DE" w:rsidRDefault="00FA36D2" w:rsidP="00FA36D2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E78DE">
              <w:rPr>
                <w:b/>
                <w:bCs/>
              </w:rPr>
              <w:t>10,219</w:t>
            </w:r>
          </w:p>
        </w:tc>
      </w:tr>
      <w:tr w:rsidR="005E78DE" w:rsidRPr="009D2889" w14:paraId="1D38EC09" w14:textId="15839C4B" w:rsidTr="005E7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3F4A75"/>
            <w:vAlign w:val="center"/>
          </w:tcPr>
          <w:p w14:paraId="6BF33D72" w14:textId="0968BE3E" w:rsidR="00FA36D2" w:rsidRPr="00DD460F" w:rsidRDefault="00FA36D2" w:rsidP="00FA36D2">
            <w:pPr>
              <w:pStyle w:val="Tableheader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Total</w:t>
            </w:r>
          </w:p>
        </w:tc>
        <w:tc>
          <w:tcPr>
            <w:tcW w:w="791" w:type="dxa"/>
            <w:shd w:val="clear" w:color="auto" w:fill="3F4A75"/>
            <w:vAlign w:val="center"/>
          </w:tcPr>
          <w:p w14:paraId="6D89219E" w14:textId="41E3A3F8" w:rsidR="00FA36D2" w:rsidRPr="00DD460F" w:rsidRDefault="00FA36D2" w:rsidP="00FA36D2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DD460F">
              <w:rPr>
                <w:rFonts w:cs="Arial"/>
                <w:szCs w:val="22"/>
              </w:rPr>
              <w:t>1,454</w:t>
            </w:r>
          </w:p>
        </w:tc>
        <w:tc>
          <w:tcPr>
            <w:tcW w:w="910" w:type="dxa"/>
            <w:shd w:val="clear" w:color="auto" w:fill="3F4A75"/>
            <w:vAlign w:val="center"/>
          </w:tcPr>
          <w:p w14:paraId="40DB971F" w14:textId="52AE7FAC" w:rsidR="00FA36D2" w:rsidRPr="00DD460F" w:rsidRDefault="00FA36D2" w:rsidP="00FA36D2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DD460F">
              <w:rPr>
                <w:rFonts w:cs="Arial"/>
                <w:szCs w:val="22"/>
              </w:rPr>
              <w:t>40,106</w:t>
            </w:r>
          </w:p>
        </w:tc>
        <w:tc>
          <w:tcPr>
            <w:tcW w:w="632" w:type="dxa"/>
            <w:shd w:val="clear" w:color="auto" w:fill="3F4A75"/>
            <w:vAlign w:val="center"/>
          </w:tcPr>
          <w:p w14:paraId="43414951" w14:textId="37A28AEA" w:rsidR="00FA36D2" w:rsidRPr="00DD460F" w:rsidRDefault="00FA36D2" w:rsidP="00FA36D2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DD460F">
              <w:rPr>
                <w:rFonts w:cs="Arial"/>
                <w:szCs w:val="22"/>
              </w:rPr>
              <w:t>654</w:t>
            </w:r>
          </w:p>
        </w:tc>
        <w:tc>
          <w:tcPr>
            <w:tcW w:w="927" w:type="dxa"/>
            <w:shd w:val="clear" w:color="auto" w:fill="3F4A75"/>
            <w:vAlign w:val="center"/>
          </w:tcPr>
          <w:p w14:paraId="3AA68616" w14:textId="3BFA1C34" w:rsidR="00FA36D2" w:rsidRPr="00DD460F" w:rsidRDefault="00FA36D2" w:rsidP="00FA36D2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DD460F">
              <w:rPr>
                <w:rFonts w:cs="Arial"/>
                <w:szCs w:val="22"/>
              </w:rPr>
              <w:t>28,515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2172D5C8" w14:textId="24516481" w:rsidR="00FA36D2" w:rsidRPr="00DD460F" w:rsidRDefault="00FA36D2" w:rsidP="00FA36D2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DD460F">
              <w:rPr>
                <w:rFonts w:cs="Arial"/>
                <w:szCs w:val="22"/>
              </w:rPr>
              <w:t>11,014</w:t>
            </w:r>
          </w:p>
        </w:tc>
        <w:tc>
          <w:tcPr>
            <w:tcW w:w="851" w:type="dxa"/>
            <w:shd w:val="clear" w:color="auto" w:fill="3F4A75"/>
            <w:vAlign w:val="center"/>
          </w:tcPr>
          <w:p w14:paraId="4D8020B0" w14:textId="7003EC1E" w:rsidR="00FA36D2" w:rsidRPr="00DD460F" w:rsidRDefault="00FA36D2" w:rsidP="00FA36D2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DD460F">
              <w:rPr>
                <w:rFonts w:cs="Arial"/>
                <w:szCs w:val="22"/>
              </w:rPr>
              <w:t>3,446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4772E145" w14:textId="724ECBF4" w:rsidR="00FA36D2" w:rsidRPr="00DD460F" w:rsidRDefault="00FA36D2" w:rsidP="00FA36D2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DD460F">
              <w:rPr>
                <w:rFonts w:cs="Arial"/>
                <w:szCs w:val="22"/>
              </w:rPr>
              <w:t>31,878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3FDD49AB" w14:textId="35A1A1F1" w:rsidR="00FA36D2" w:rsidRPr="00DD460F" w:rsidRDefault="00FA36D2" w:rsidP="00FA36D2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DD460F">
              <w:rPr>
                <w:rFonts w:cs="Arial"/>
                <w:szCs w:val="22"/>
              </w:rPr>
              <w:t>13,414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750FA5B6" w14:textId="4E3D1E8B" w:rsidR="00FA36D2" w:rsidRPr="00DD460F" w:rsidRDefault="00FA36D2" w:rsidP="00FA36D2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DD460F">
              <w:rPr>
                <w:rFonts w:cs="Arial"/>
                <w:szCs w:val="22"/>
              </w:rPr>
              <w:t>130,481</w:t>
            </w:r>
          </w:p>
        </w:tc>
      </w:tr>
    </w:tbl>
    <w:p w14:paraId="644A7724" w14:textId="3BACF5B3" w:rsidR="00664506" w:rsidRDefault="00664506" w:rsidP="00664506">
      <w:pPr>
        <w:rPr>
          <w:szCs w:val="19"/>
        </w:rPr>
      </w:pPr>
      <w:r>
        <w:rPr>
          <w:szCs w:val="19"/>
        </w:rPr>
        <w:t>Source: HSO Production data.</w:t>
      </w:r>
    </w:p>
    <w:p w14:paraId="584844A1" w14:textId="77777777" w:rsidR="00413A3E" w:rsidRDefault="00413A3E" w:rsidP="006505D7">
      <w:pPr>
        <w:rPr>
          <w:szCs w:val="19"/>
        </w:rPr>
      </w:pPr>
    </w:p>
    <w:p w14:paraId="5F8970AA" w14:textId="77777777" w:rsidR="00413A3E" w:rsidRDefault="00413A3E" w:rsidP="006505D7">
      <w:pPr>
        <w:rPr>
          <w:szCs w:val="19"/>
        </w:rPr>
      </w:pPr>
    </w:p>
    <w:p w14:paraId="33FD8A9E" w14:textId="77777777" w:rsidR="00413A3E" w:rsidRDefault="00413A3E" w:rsidP="006505D7">
      <w:pPr>
        <w:rPr>
          <w:szCs w:val="19"/>
        </w:rPr>
      </w:pPr>
    </w:p>
    <w:p w14:paraId="567007D6" w14:textId="77777777" w:rsidR="00413A3E" w:rsidRDefault="00413A3E" w:rsidP="006505D7">
      <w:pPr>
        <w:rPr>
          <w:szCs w:val="19"/>
        </w:rPr>
      </w:pPr>
    </w:p>
    <w:p w14:paraId="73992B3A" w14:textId="77777777" w:rsidR="00413A3E" w:rsidRDefault="00413A3E" w:rsidP="006505D7">
      <w:pPr>
        <w:rPr>
          <w:szCs w:val="19"/>
        </w:rPr>
      </w:pPr>
    </w:p>
    <w:p w14:paraId="14D37B1D" w14:textId="77777777" w:rsidR="00413A3E" w:rsidRDefault="00413A3E" w:rsidP="006505D7">
      <w:pPr>
        <w:rPr>
          <w:szCs w:val="19"/>
        </w:rPr>
      </w:pPr>
    </w:p>
    <w:p w14:paraId="3B063B10" w14:textId="77777777" w:rsidR="00413A3E" w:rsidRDefault="00413A3E" w:rsidP="006505D7">
      <w:pPr>
        <w:rPr>
          <w:szCs w:val="19"/>
        </w:rPr>
      </w:pPr>
    </w:p>
    <w:p w14:paraId="2151D1AC" w14:textId="77777777" w:rsidR="00413A3E" w:rsidRDefault="00413A3E" w:rsidP="006505D7">
      <w:pPr>
        <w:rPr>
          <w:szCs w:val="19"/>
        </w:rPr>
      </w:pPr>
    </w:p>
    <w:p w14:paraId="3DC7D153" w14:textId="77777777" w:rsidR="00413A3E" w:rsidRDefault="00413A3E" w:rsidP="006505D7">
      <w:pPr>
        <w:rPr>
          <w:szCs w:val="19"/>
        </w:rPr>
      </w:pPr>
    </w:p>
    <w:p w14:paraId="5D864952" w14:textId="26A2407B" w:rsidR="004E53B7" w:rsidRPr="00EB19C2" w:rsidRDefault="004E53B7" w:rsidP="00EB19C2">
      <w:pPr>
        <w:pStyle w:val="Heading3"/>
      </w:pPr>
      <w:r w:rsidRPr="00EB19C2">
        <w:lastRenderedPageBreak/>
        <w:t>Return Vouchers Issued</w:t>
      </w:r>
    </w:p>
    <w:tbl>
      <w:tblPr>
        <w:tblStyle w:val="DepartmentofHealthtable"/>
        <w:tblW w:w="9214" w:type="dxa"/>
        <w:tblLayout w:type="fixed"/>
        <w:tblLook w:val="04A0" w:firstRow="1" w:lastRow="0" w:firstColumn="1" w:lastColumn="0" w:noHBand="0" w:noVBand="1"/>
      </w:tblPr>
      <w:tblGrid>
        <w:gridCol w:w="999"/>
        <w:gridCol w:w="791"/>
        <w:gridCol w:w="904"/>
        <w:gridCol w:w="587"/>
        <w:gridCol w:w="972"/>
        <w:gridCol w:w="992"/>
        <w:gridCol w:w="851"/>
        <w:gridCol w:w="992"/>
        <w:gridCol w:w="992"/>
        <w:gridCol w:w="1134"/>
      </w:tblGrid>
      <w:tr w:rsidR="00D27A2D" w:rsidRPr="009040E9" w14:paraId="2EB584DD" w14:textId="77777777" w:rsidTr="00DD4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0DFEF9F9" w14:textId="77777777" w:rsidR="00D27A2D" w:rsidRPr="009040E9" w:rsidRDefault="00D27A2D" w:rsidP="008D206A">
            <w:pPr>
              <w:pStyle w:val="Tableheader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Month</w:t>
            </w:r>
          </w:p>
        </w:tc>
        <w:tc>
          <w:tcPr>
            <w:tcW w:w="791" w:type="dxa"/>
          </w:tcPr>
          <w:p w14:paraId="09C87A23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ACT</w:t>
            </w:r>
          </w:p>
        </w:tc>
        <w:tc>
          <w:tcPr>
            <w:tcW w:w="904" w:type="dxa"/>
          </w:tcPr>
          <w:p w14:paraId="6B02386D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NSW</w:t>
            </w:r>
          </w:p>
        </w:tc>
        <w:tc>
          <w:tcPr>
            <w:tcW w:w="587" w:type="dxa"/>
          </w:tcPr>
          <w:p w14:paraId="4F3B91C7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NT</w:t>
            </w:r>
          </w:p>
        </w:tc>
        <w:tc>
          <w:tcPr>
            <w:tcW w:w="972" w:type="dxa"/>
          </w:tcPr>
          <w:p w14:paraId="3B545397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QLD</w:t>
            </w:r>
          </w:p>
        </w:tc>
        <w:tc>
          <w:tcPr>
            <w:tcW w:w="992" w:type="dxa"/>
          </w:tcPr>
          <w:p w14:paraId="2D178898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SA</w:t>
            </w:r>
          </w:p>
        </w:tc>
        <w:tc>
          <w:tcPr>
            <w:tcW w:w="851" w:type="dxa"/>
          </w:tcPr>
          <w:p w14:paraId="7AE006A8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TAS</w:t>
            </w:r>
          </w:p>
        </w:tc>
        <w:tc>
          <w:tcPr>
            <w:tcW w:w="992" w:type="dxa"/>
          </w:tcPr>
          <w:p w14:paraId="7F6C5A42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VIC</w:t>
            </w:r>
          </w:p>
        </w:tc>
        <w:tc>
          <w:tcPr>
            <w:tcW w:w="992" w:type="dxa"/>
          </w:tcPr>
          <w:p w14:paraId="7ACF804C" w14:textId="77777777" w:rsidR="00D27A2D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WA</w:t>
            </w:r>
          </w:p>
        </w:tc>
        <w:tc>
          <w:tcPr>
            <w:tcW w:w="1134" w:type="dxa"/>
          </w:tcPr>
          <w:p w14:paraId="0579DA3A" w14:textId="77777777" w:rsidR="00D27A2D" w:rsidRPr="009F7799" w:rsidRDefault="00D27A2D" w:rsidP="009F7799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1"/>
                <w:szCs w:val="21"/>
                <w:lang w:val="en-US"/>
              </w:rPr>
            </w:pPr>
            <w:r w:rsidRPr="009F7799">
              <w:rPr>
                <w:rFonts w:eastAsia="Cambria"/>
                <w:sz w:val="21"/>
                <w:szCs w:val="21"/>
                <w:lang w:val="en-US"/>
              </w:rPr>
              <w:t>Total</w:t>
            </w:r>
          </w:p>
        </w:tc>
      </w:tr>
      <w:tr w:rsidR="00414432" w:rsidRPr="009040E9" w14:paraId="4A5FC886" w14:textId="77777777" w:rsidTr="00DD4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04B6E90E" w14:textId="19F970CC" w:rsidR="00414432" w:rsidRPr="004003D0" w:rsidRDefault="00414432" w:rsidP="009F7799">
            <w:pPr>
              <w:pStyle w:val="Tabletextleft"/>
            </w:pPr>
            <w:r w:rsidRPr="004003D0">
              <w:t>Jul</w:t>
            </w:r>
          </w:p>
        </w:tc>
        <w:tc>
          <w:tcPr>
            <w:tcW w:w="791" w:type="dxa"/>
            <w:vAlign w:val="center"/>
          </w:tcPr>
          <w:p w14:paraId="78177E99" w14:textId="02FB6929" w:rsidR="00414432" w:rsidRPr="004003D0" w:rsidRDefault="00414432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3D0">
              <w:t>45</w:t>
            </w:r>
          </w:p>
        </w:tc>
        <w:tc>
          <w:tcPr>
            <w:tcW w:w="904" w:type="dxa"/>
            <w:vAlign w:val="center"/>
          </w:tcPr>
          <w:p w14:paraId="38609C7C" w14:textId="05F6EDD2" w:rsidR="00414432" w:rsidRPr="004003D0" w:rsidRDefault="00414432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3D0">
              <w:t>1,282</w:t>
            </w:r>
          </w:p>
        </w:tc>
        <w:tc>
          <w:tcPr>
            <w:tcW w:w="587" w:type="dxa"/>
            <w:vAlign w:val="center"/>
          </w:tcPr>
          <w:p w14:paraId="6D5FFFE9" w14:textId="59A9DD46" w:rsidR="00414432" w:rsidRPr="004003D0" w:rsidRDefault="00414432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3D0">
              <w:t>7</w:t>
            </w:r>
          </w:p>
        </w:tc>
        <w:tc>
          <w:tcPr>
            <w:tcW w:w="972" w:type="dxa"/>
            <w:vAlign w:val="center"/>
          </w:tcPr>
          <w:p w14:paraId="16E976B2" w14:textId="1F8C947E" w:rsidR="00414432" w:rsidRPr="004003D0" w:rsidRDefault="00414432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3D0">
              <w:t>1,178</w:t>
            </w:r>
          </w:p>
        </w:tc>
        <w:tc>
          <w:tcPr>
            <w:tcW w:w="992" w:type="dxa"/>
            <w:vAlign w:val="center"/>
          </w:tcPr>
          <w:p w14:paraId="157B579E" w14:textId="23B5D6DE" w:rsidR="00414432" w:rsidRPr="004003D0" w:rsidRDefault="00414432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3D0">
              <w:t>388</w:t>
            </w:r>
          </w:p>
        </w:tc>
        <w:tc>
          <w:tcPr>
            <w:tcW w:w="851" w:type="dxa"/>
            <w:vAlign w:val="center"/>
          </w:tcPr>
          <w:p w14:paraId="37DD10C8" w14:textId="437C9716" w:rsidR="00414432" w:rsidRPr="004003D0" w:rsidRDefault="00414432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3D0">
              <w:t>169</w:t>
            </w:r>
          </w:p>
        </w:tc>
        <w:tc>
          <w:tcPr>
            <w:tcW w:w="992" w:type="dxa"/>
            <w:vAlign w:val="center"/>
          </w:tcPr>
          <w:p w14:paraId="36D98DF7" w14:textId="765182FF" w:rsidR="00414432" w:rsidRPr="004003D0" w:rsidRDefault="00414432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3D0">
              <w:t>1,001</w:t>
            </w:r>
          </w:p>
        </w:tc>
        <w:tc>
          <w:tcPr>
            <w:tcW w:w="992" w:type="dxa"/>
            <w:vAlign w:val="center"/>
          </w:tcPr>
          <w:p w14:paraId="5328173E" w14:textId="275D3E83" w:rsidR="00414432" w:rsidRPr="004003D0" w:rsidRDefault="00414432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3D0">
              <w:t>365</w:t>
            </w:r>
          </w:p>
        </w:tc>
        <w:tc>
          <w:tcPr>
            <w:tcW w:w="1134" w:type="dxa"/>
            <w:vAlign w:val="center"/>
          </w:tcPr>
          <w:p w14:paraId="44108F8C" w14:textId="439E8A64" w:rsidR="00414432" w:rsidRPr="009F7799" w:rsidRDefault="00414432" w:rsidP="009F7799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F7799">
              <w:rPr>
                <w:b/>
                <w:bCs/>
              </w:rPr>
              <w:t>4,435</w:t>
            </w:r>
          </w:p>
        </w:tc>
      </w:tr>
      <w:tr w:rsidR="00414432" w:rsidRPr="009040E9" w14:paraId="72FBE727" w14:textId="77777777" w:rsidTr="00DD4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2BFFD746" w14:textId="342FF625" w:rsidR="00414432" w:rsidRPr="004003D0" w:rsidRDefault="00414432" w:rsidP="009F7799">
            <w:pPr>
              <w:pStyle w:val="Tabletextleft"/>
            </w:pPr>
            <w:r w:rsidRPr="004003D0">
              <w:t>Aug</w:t>
            </w:r>
          </w:p>
        </w:tc>
        <w:tc>
          <w:tcPr>
            <w:tcW w:w="791" w:type="dxa"/>
            <w:vAlign w:val="center"/>
          </w:tcPr>
          <w:p w14:paraId="10F2580C" w14:textId="2F02BEC9" w:rsidR="00414432" w:rsidRPr="004003D0" w:rsidRDefault="00414432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03D0">
              <w:t>98</w:t>
            </w:r>
          </w:p>
        </w:tc>
        <w:tc>
          <w:tcPr>
            <w:tcW w:w="904" w:type="dxa"/>
            <w:vAlign w:val="center"/>
          </w:tcPr>
          <w:p w14:paraId="3C288001" w14:textId="175DFA97" w:rsidR="00414432" w:rsidRPr="004003D0" w:rsidRDefault="00414432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03D0">
              <w:t>2,697</w:t>
            </w:r>
          </w:p>
        </w:tc>
        <w:tc>
          <w:tcPr>
            <w:tcW w:w="587" w:type="dxa"/>
            <w:vAlign w:val="center"/>
          </w:tcPr>
          <w:p w14:paraId="78C37050" w14:textId="0B6336F8" w:rsidR="00414432" w:rsidRPr="004003D0" w:rsidRDefault="00414432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03D0">
              <w:t>11</w:t>
            </w:r>
          </w:p>
        </w:tc>
        <w:tc>
          <w:tcPr>
            <w:tcW w:w="972" w:type="dxa"/>
            <w:vAlign w:val="center"/>
          </w:tcPr>
          <w:p w14:paraId="7CB8B7FA" w14:textId="78407FD6" w:rsidR="00414432" w:rsidRPr="004003D0" w:rsidRDefault="00414432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03D0">
              <w:t>2,181</w:t>
            </w:r>
          </w:p>
        </w:tc>
        <w:tc>
          <w:tcPr>
            <w:tcW w:w="992" w:type="dxa"/>
            <w:vAlign w:val="center"/>
          </w:tcPr>
          <w:p w14:paraId="5576E908" w14:textId="5D753A56" w:rsidR="00414432" w:rsidRPr="004003D0" w:rsidRDefault="00414432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03D0">
              <w:t>789</w:t>
            </w:r>
          </w:p>
        </w:tc>
        <w:tc>
          <w:tcPr>
            <w:tcW w:w="851" w:type="dxa"/>
            <w:vAlign w:val="center"/>
          </w:tcPr>
          <w:p w14:paraId="4DD6B172" w14:textId="754BF059" w:rsidR="00414432" w:rsidRPr="004003D0" w:rsidRDefault="00414432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03D0">
              <w:t>256</w:t>
            </w:r>
          </w:p>
        </w:tc>
        <w:tc>
          <w:tcPr>
            <w:tcW w:w="992" w:type="dxa"/>
            <w:vAlign w:val="center"/>
          </w:tcPr>
          <w:p w14:paraId="40623E93" w14:textId="7D5070E0" w:rsidR="00414432" w:rsidRPr="004003D0" w:rsidRDefault="00414432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03D0">
              <w:t>2,038</w:t>
            </w:r>
          </w:p>
        </w:tc>
        <w:tc>
          <w:tcPr>
            <w:tcW w:w="992" w:type="dxa"/>
            <w:vAlign w:val="center"/>
          </w:tcPr>
          <w:p w14:paraId="14077747" w14:textId="12074CF8" w:rsidR="00414432" w:rsidRPr="004003D0" w:rsidRDefault="00414432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03D0">
              <w:t>799</w:t>
            </w:r>
          </w:p>
        </w:tc>
        <w:tc>
          <w:tcPr>
            <w:tcW w:w="1134" w:type="dxa"/>
            <w:vAlign w:val="center"/>
          </w:tcPr>
          <w:p w14:paraId="7D77AB84" w14:textId="3D2088DB" w:rsidR="00414432" w:rsidRPr="009F7799" w:rsidRDefault="00414432" w:rsidP="009F7799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F7799">
              <w:rPr>
                <w:b/>
                <w:bCs/>
              </w:rPr>
              <w:t>8,869</w:t>
            </w:r>
          </w:p>
        </w:tc>
      </w:tr>
      <w:tr w:rsidR="005700DC" w:rsidRPr="009040E9" w14:paraId="78F29DB2" w14:textId="77777777" w:rsidTr="00DD4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704F7F08" w14:textId="3A52E76C" w:rsidR="005700DC" w:rsidRPr="004003D0" w:rsidRDefault="005700DC" w:rsidP="009F7799">
            <w:pPr>
              <w:pStyle w:val="Tabletextleft"/>
            </w:pPr>
            <w:r w:rsidRPr="004003D0">
              <w:t>Sep</w:t>
            </w:r>
          </w:p>
        </w:tc>
        <w:tc>
          <w:tcPr>
            <w:tcW w:w="791" w:type="dxa"/>
          </w:tcPr>
          <w:p w14:paraId="34C94926" w14:textId="1984FAF8" w:rsidR="005700DC" w:rsidRPr="004003D0" w:rsidRDefault="005700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3D0">
              <w:t>84</w:t>
            </w:r>
          </w:p>
        </w:tc>
        <w:tc>
          <w:tcPr>
            <w:tcW w:w="904" w:type="dxa"/>
          </w:tcPr>
          <w:p w14:paraId="2907F85E" w14:textId="1D9CC2AE" w:rsidR="005700DC" w:rsidRPr="004003D0" w:rsidRDefault="005700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3D0">
              <w:t>3,005</w:t>
            </w:r>
          </w:p>
        </w:tc>
        <w:tc>
          <w:tcPr>
            <w:tcW w:w="587" w:type="dxa"/>
          </w:tcPr>
          <w:p w14:paraId="31D00584" w14:textId="21E544BC" w:rsidR="005700DC" w:rsidRPr="004003D0" w:rsidRDefault="005700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3D0">
              <w:t>14</w:t>
            </w:r>
          </w:p>
        </w:tc>
        <w:tc>
          <w:tcPr>
            <w:tcW w:w="972" w:type="dxa"/>
          </w:tcPr>
          <w:p w14:paraId="14706ADA" w14:textId="738AAA9F" w:rsidR="005700DC" w:rsidRPr="004003D0" w:rsidRDefault="005700DC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3D0">
              <w:t>2,503</w:t>
            </w:r>
          </w:p>
        </w:tc>
        <w:tc>
          <w:tcPr>
            <w:tcW w:w="992" w:type="dxa"/>
          </w:tcPr>
          <w:p w14:paraId="37BFF521" w14:textId="29C09D29" w:rsidR="005700DC" w:rsidRPr="004003D0" w:rsidRDefault="005700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3D0">
              <w:t>925</w:t>
            </w:r>
          </w:p>
        </w:tc>
        <w:tc>
          <w:tcPr>
            <w:tcW w:w="851" w:type="dxa"/>
          </w:tcPr>
          <w:p w14:paraId="5A2BB4D9" w14:textId="5D59EA0F" w:rsidR="005700DC" w:rsidRPr="004003D0" w:rsidRDefault="005700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3D0">
              <w:t>305</w:t>
            </w:r>
          </w:p>
        </w:tc>
        <w:tc>
          <w:tcPr>
            <w:tcW w:w="992" w:type="dxa"/>
          </w:tcPr>
          <w:p w14:paraId="59C5DC12" w14:textId="5D753C2E" w:rsidR="005700DC" w:rsidRPr="004003D0" w:rsidRDefault="005700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3D0">
              <w:t>2,345</w:t>
            </w:r>
          </w:p>
        </w:tc>
        <w:tc>
          <w:tcPr>
            <w:tcW w:w="992" w:type="dxa"/>
          </w:tcPr>
          <w:p w14:paraId="16988651" w14:textId="75929EC7" w:rsidR="005700DC" w:rsidRPr="004003D0" w:rsidRDefault="005700DC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3D0">
              <w:t>829</w:t>
            </w:r>
          </w:p>
        </w:tc>
        <w:tc>
          <w:tcPr>
            <w:tcW w:w="1134" w:type="dxa"/>
          </w:tcPr>
          <w:p w14:paraId="74659ADA" w14:textId="14E231FB" w:rsidR="005700DC" w:rsidRPr="009F7799" w:rsidRDefault="005700DC" w:rsidP="009F7799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F7799">
              <w:rPr>
                <w:b/>
                <w:bCs/>
              </w:rPr>
              <w:t>10,010</w:t>
            </w:r>
          </w:p>
        </w:tc>
      </w:tr>
      <w:tr w:rsidR="004003D0" w:rsidRPr="009040E9" w14:paraId="188FAB52" w14:textId="77777777" w:rsidTr="00DD4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6E3C580D" w14:textId="683B9DC4" w:rsidR="004003D0" w:rsidRPr="00F435CE" w:rsidRDefault="004003D0" w:rsidP="009F7799">
            <w:pPr>
              <w:pStyle w:val="Tabletextleft"/>
            </w:pPr>
            <w:r w:rsidRPr="00F435CE">
              <w:t>Oct</w:t>
            </w:r>
          </w:p>
        </w:tc>
        <w:tc>
          <w:tcPr>
            <w:tcW w:w="791" w:type="dxa"/>
            <w:vAlign w:val="center"/>
          </w:tcPr>
          <w:p w14:paraId="1C0AE515" w14:textId="52204E7B" w:rsidR="004003D0" w:rsidRPr="00F435CE" w:rsidRDefault="004003D0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35CE">
              <w:t>105</w:t>
            </w:r>
          </w:p>
        </w:tc>
        <w:tc>
          <w:tcPr>
            <w:tcW w:w="904" w:type="dxa"/>
            <w:vAlign w:val="center"/>
          </w:tcPr>
          <w:p w14:paraId="690321EE" w14:textId="3C6F9C33" w:rsidR="004003D0" w:rsidRPr="00F435CE" w:rsidRDefault="004003D0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35CE">
              <w:t>3,510</w:t>
            </w:r>
          </w:p>
        </w:tc>
        <w:tc>
          <w:tcPr>
            <w:tcW w:w="587" w:type="dxa"/>
            <w:vAlign w:val="center"/>
          </w:tcPr>
          <w:p w14:paraId="3839965B" w14:textId="20C8305D" w:rsidR="004003D0" w:rsidRPr="00F435CE" w:rsidRDefault="004003D0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35CE">
              <w:t>30</w:t>
            </w:r>
          </w:p>
        </w:tc>
        <w:tc>
          <w:tcPr>
            <w:tcW w:w="972" w:type="dxa"/>
            <w:vAlign w:val="center"/>
          </w:tcPr>
          <w:p w14:paraId="1449F44F" w14:textId="3AF41F7A" w:rsidR="004003D0" w:rsidRPr="00F435CE" w:rsidRDefault="004003D0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35CE">
              <w:t>2,804</w:t>
            </w:r>
          </w:p>
        </w:tc>
        <w:tc>
          <w:tcPr>
            <w:tcW w:w="992" w:type="dxa"/>
            <w:vAlign w:val="center"/>
          </w:tcPr>
          <w:p w14:paraId="742E269B" w14:textId="42684DEF" w:rsidR="004003D0" w:rsidRPr="00F435CE" w:rsidRDefault="004003D0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35CE">
              <w:t>1,061</w:t>
            </w:r>
          </w:p>
        </w:tc>
        <w:tc>
          <w:tcPr>
            <w:tcW w:w="851" w:type="dxa"/>
            <w:vAlign w:val="center"/>
          </w:tcPr>
          <w:p w14:paraId="298BF315" w14:textId="36828FA9" w:rsidR="004003D0" w:rsidRPr="00F435CE" w:rsidRDefault="004003D0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35CE">
              <w:t>373</w:t>
            </w:r>
          </w:p>
        </w:tc>
        <w:tc>
          <w:tcPr>
            <w:tcW w:w="992" w:type="dxa"/>
            <w:vAlign w:val="center"/>
          </w:tcPr>
          <w:p w14:paraId="78F94052" w14:textId="49CE04F6" w:rsidR="004003D0" w:rsidRPr="00F435CE" w:rsidRDefault="004003D0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35CE">
              <w:t>2,859</w:t>
            </w:r>
          </w:p>
        </w:tc>
        <w:tc>
          <w:tcPr>
            <w:tcW w:w="992" w:type="dxa"/>
            <w:vAlign w:val="center"/>
          </w:tcPr>
          <w:p w14:paraId="0D2585E0" w14:textId="7FA11E8A" w:rsidR="004003D0" w:rsidRPr="00F435CE" w:rsidRDefault="004003D0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35CE">
              <w:t>1,127</w:t>
            </w:r>
          </w:p>
        </w:tc>
        <w:tc>
          <w:tcPr>
            <w:tcW w:w="1134" w:type="dxa"/>
            <w:vAlign w:val="center"/>
          </w:tcPr>
          <w:p w14:paraId="738D8E0E" w14:textId="631D97C8" w:rsidR="004003D0" w:rsidRPr="009F7799" w:rsidRDefault="004003D0" w:rsidP="009F7799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F7799">
              <w:rPr>
                <w:b/>
                <w:bCs/>
              </w:rPr>
              <w:t>11,869</w:t>
            </w:r>
          </w:p>
        </w:tc>
      </w:tr>
      <w:tr w:rsidR="004003D0" w:rsidRPr="009040E9" w14:paraId="6C8A76F8" w14:textId="77777777" w:rsidTr="00DD4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085F6FB2" w14:textId="0154B30B" w:rsidR="004003D0" w:rsidRPr="00F435CE" w:rsidRDefault="004003D0" w:rsidP="009F7799">
            <w:pPr>
              <w:pStyle w:val="Tabletextleft"/>
            </w:pPr>
            <w:r w:rsidRPr="00F435CE">
              <w:t>Nov</w:t>
            </w:r>
          </w:p>
        </w:tc>
        <w:tc>
          <w:tcPr>
            <w:tcW w:w="791" w:type="dxa"/>
            <w:vAlign w:val="center"/>
          </w:tcPr>
          <w:p w14:paraId="504CC040" w14:textId="2965693D" w:rsidR="004003D0" w:rsidRPr="00F435CE" w:rsidRDefault="004003D0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5CE">
              <w:t>121</w:t>
            </w:r>
          </w:p>
        </w:tc>
        <w:tc>
          <w:tcPr>
            <w:tcW w:w="904" w:type="dxa"/>
            <w:vAlign w:val="center"/>
          </w:tcPr>
          <w:p w14:paraId="2B78471F" w14:textId="32832480" w:rsidR="004003D0" w:rsidRPr="00F435CE" w:rsidRDefault="004003D0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5CE">
              <w:t>3,942</w:t>
            </w:r>
          </w:p>
        </w:tc>
        <w:tc>
          <w:tcPr>
            <w:tcW w:w="587" w:type="dxa"/>
            <w:vAlign w:val="center"/>
          </w:tcPr>
          <w:p w14:paraId="404D2B01" w14:textId="6C1C1196" w:rsidR="004003D0" w:rsidRPr="00F435CE" w:rsidRDefault="004003D0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5CE">
              <w:t>39</w:t>
            </w:r>
          </w:p>
        </w:tc>
        <w:tc>
          <w:tcPr>
            <w:tcW w:w="972" w:type="dxa"/>
            <w:vAlign w:val="center"/>
          </w:tcPr>
          <w:p w14:paraId="6B77AEC9" w14:textId="0BDB89D7" w:rsidR="004003D0" w:rsidRPr="00F435CE" w:rsidRDefault="004003D0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5CE">
              <w:t>3,117</w:t>
            </w:r>
          </w:p>
        </w:tc>
        <w:tc>
          <w:tcPr>
            <w:tcW w:w="992" w:type="dxa"/>
            <w:vAlign w:val="center"/>
          </w:tcPr>
          <w:p w14:paraId="697944A9" w14:textId="0043ACFD" w:rsidR="004003D0" w:rsidRPr="00F435CE" w:rsidRDefault="004003D0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5CE">
              <w:t>1,208</w:t>
            </w:r>
          </w:p>
        </w:tc>
        <w:tc>
          <w:tcPr>
            <w:tcW w:w="851" w:type="dxa"/>
            <w:vAlign w:val="center"/>
          </w:tcPr>
          <w:p w14:paraId="6C4BFA1B" w14:textId="3F501C02" w:rsidR="004003D0" w:rsidRPr="00F435CE" w:rsidRDefault="004003D0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5CE">
              <w:t>396</w:t>
            </w:r>
          </w:p>
        </w:tc>
        <w:tc>
          <w:tcPr>
            <w:tcW w:w="992" w:type="dxa"/>
            <w:vAlign w:val="center"/>
          </w:tcPr>
          <w:p w14:paraId="39C6E189" w14:textId="7F4F581C" w:rsidR="004003D0" w:rsidRPr="00F435CE" w:rsidRDefault="004003D0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5CE">
              <w:t>3,037</w:t>
            </w:r>
          </w:p>
        </w:tc>
        <w:tc>
          <w:tcPr>
            <w:tcW w:w="992" w:type="dxa"/>
            <w:vAlign w:val="center"/>
          </w:tcPr>
          <w:p w14:paraId="1DC704D6" w14:textId="21F41B2A" w:rsidR="004003D0" w:rsidRPr="00F435CE" w:rsidRDefault="004003D0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5CE">
              <w:t>1,209</w:t>
            </w:r>
          </w:p>
        </w:tc>
        <w:tc>
          <w:tcPr>
            <w:tcW w:w="1134" w:type="dxa"/>
            <w:vAlign w:val="center"/>
          </w:tcPr>
          <w:p w14:paraId="771144D4" w14:textId="2CC2F0CD" w:rsidR="004003D0" w:rsidRPr="009F7799" w:rsidRDefault="004003D0" w:rsidP="009F7799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F7799">
              <w:rPr>
                <w:b/>
                <w:bCs/>
              </w:rPr>
              <w:t>13,069</w:t>
            </w:r>
          </w:p>
        </w:tc>
      </w:tr>
      <w:tr w:rsidR="004003D0" w:rsidRPr="009040E9" w14:paraId="6190397E" w14:textId="77777777" w:rsidTr="00DD4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1E53CC0F" w14:textId="4D9CBA72" w:rsidR="004003D0" w:rsidRPr="00F435CE" w:rsidRDefault="004003D0" w:rsidP="009F7799">
            <w:pPr>
              <w:pStyle w:val="Tabletextleft"/>
            </w:pPr>
            <w:r w:rsidRPr="00F435CE">
              <w:t>Dec</w:t>
            </w:r>
          </w:p>
        </w:tc>
        <w:tc>
          <w:tcPr>
            <w:tcW w:w="791" w:type="dxa"/>
            <w:vAlign w:val="center"/>
          </w:tcPr>
          <w:p w14:paraId="0FC81778" w14:textId="10A97651" w:rsidR="004003D0" w:rsidRPr="00F435CE" w:rsidRDefault="004003D0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35CE">
              <w:t>98</w:t>
            </w:r>
          </w:p>
        </w:tc>
        <w:tc>
          <w:tcPr>
            <w:tcW w:w="904" w:type="dxa"/>
            <w:vAlign w:val="center"/>
          </w:tcPr>
          <w:p w14:paraId="0A391D08" w14:textId="502CBF2B" w:rsidR="004003D0" w:rsidRPr="00F435CE" w:rsidRDefault="004003D0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35CE">
              <w:t>2,601</w:t>
            </w:r>
          </w:p>
        </w:tc>
        <w:tc>
          <w:tcPr>
            <w:tcW w:w="587" w:type="dxa"/>
            <w:vAlign w:val="center"/>
          </w:tcPr>
          <w:p w14:paraId="4C1B657E" w14:textId="5FAEA1DF" w:rsidR="004003D0" w:rsidRPr="00F435CE" w:rsidRDefault="004003D0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35CE">
              <w:t>16</w:t>
            </w:r>
          </w:p>
        </w:tc>
        <w:tc>
          <w:tcPr>
            <w:tcW w:w="972" w:type="dxa"/>
            <w:vAlign w:val="center"/>
          </w:tcPr>
          <w:p w14:paraId="52116558" w14:textId="4984CC44" w:rsidR="004003D0" w:rsidRPr="00F435CE" w:rsidRDefault="004003D0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35CE">
              <w:t>2,061</w:t>
            </w:r>
          </w:p>
        </w:tc>
        <w:tc>
          <w:tcPr>
            <w:tcW w:w="992" w:type="dxa"/>
            <w:vAlign w:val="center"/>
          </w:tcPr>
          <w:p w14:paraId="0069C141" w14:textId="069D27E5" w:rsidR="004003D0" w:rsidRPr="00F435CE" w:rsidRDefault="004003D0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35CE">
              <w:t>819</w:t>
            </w:r>
          </w:p>
        </w:tc>
        <w:tc>
          <w:tcPr>
            <w:tcW w:w="851" w:type="dxa"/>
            <w:vAlign w:val="center"/>
          </w:tcPr>
          <w:p w14:paraId="74279DBF" w14:textId="561031D7" w:rsidR="004003D0" w:rsidRPr="00F435CE" w:rsidRDefault="004003D0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35CE">
              <w:t>264</w:t>
            </w:r>
          </w:p>
        </w:tc>
        <w:tc>
          <w:tcPr>
            <w:tcW w:w="992" w:type="dxa"/>
            <w:vAlign w:val="center"/>
          </w:tcPr>
          <w:p w14:paraId="2EDB9F00" w14:textId="4654E10B" w:rsidR="004003D0" w:rsidRPr="00F435CE" w:rsidRDefault="004003D0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35CE">
              <w:t>2,058</w:t>
            </w:r>
          </w:p>
        </w:tc>
        <w:tc>
          <w:tcPr>
            <w:tcW w:w="992" w:type="dxa"/>
            <w:vAlign w:val="center"/>
          </w:tcPr>
          <w:p w14:paraId="3A6F998B" w14:textId="414A37F7" w:rsidR="004003D0" w:rsidRPr="00F435CE" w:rsidRDefault="004003D0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35CE">
              <w:t>868</w:t>
            </w:r>
          </w:p>
        </w:tc>
        <w:tc>
          <w:tcPr>
            <w:tcW w:w="1134" w:type="dxa"/>
            <w:vAlign w:val="center"/>
          </w:tcPr>
          <w:p w14:paraId="66623B77" w14:textId="5751D7D2" w:rsidR="004003D0" w:rsidRPr="009F7799" w:rsidRDefault="004003D0" w:rsidP="009F7799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F7799">
              <w:rPr>
                <w:b/>
                <w:bCs/>
              </w:rPr>
              <w:t>8,785</w:t>
            </w:r>
          </w:p>
        </w:tc>
      </w:tr>
      <w:tr w:rsidR="00B81E0E" w:rsidRPr="009040E9" w14:paraId="1C629B1C" w14:textId="77777777" w:rsidTr="00DD4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7B5A03F9" w14:textId="150465F3" w:rsidR="00B81E0E" w:rsidRPr="00F435CE" w:rsidRDefault="00B81E0E" w:rsidP="009F7799">
            <w:pPr>
              <w:pStyle w:val="Tabletextleft"/>
            </w:pPr>
            <w:r w:rsidRPr="00F435CE">
              <w:t>Jan</w:t>
            </w:r>
          </w:p>
        </w:tc>
        <w:tc>
          <w:tcPr>
            <w:tcW w:w="791" w:type="dxa"/>
            <w:vAlign w:val="center"/>
          </w:tcPr>
          <w:p w14:paraId="47574EEF" w14:textId="04772DCC" w:rsidR="00B81E0E" w:rsidRPr="00F435CE" w:rsidRDefault="00B81E0E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5CE">
              <w:t>107</w:t>
            </w:r>
          </w:p>
        </w:tc>
        <w:tc>
          <w:tcPr>
            <w:tcW w:w="904" w:type="dxa"/>
            <w:vAlign w:val="center"/>
          </w:tcPr>
          <w:p w14:paraId="7B7BFAD1" w14:textId="6B24996A" w:rsidR="00B81E0E" w:rsidRPr="00F435CE" w:rsidRDefault="00B81E0E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5CE">
              <w:t>3,382</w:t>
            </w:r>
          </w:p>
        </w:tc>
        <w:tc>
          <w:tcPr>
            <w:tcW w:w="587" w:type="dxa"/>
            <w:vAlign w:val="center"/>
          </w:tcPr>
          <w:p w14:paraId="5E521584" w14:textId="761E5B16" w:rsidR="00B81E0E" w:rsidRPr="00F435CE" w:rsidRDefault="00B81E0E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5CE">
              <w:t>39</w:t>
            </w:r>
          </w:p>
        </w:tc>
        <w:tc>
          <w:tcPr>
            <w:tcW w:w="972" w:type="dxa"/>
            <w:vAlign w:val="center"/>
          </w:tcPr>
          <w:p w14:paraId="0E1050E2" w14:textId="05994445" w:rsidR="00B81E0E" w:rsidRPr="00F435CE" w:rsidRDefault="00B81E0E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5CE">
              <w:t>2,780</w:t>
            </w:r>
          </w:p>
        </w:tc>
        <w:tc>
          <w:tcPr>
            <w:tcW w:w="992" w:type="dxa"/>
            <w:vAlign w:val="center"/>
          </w:tcPr>
          <w:p w14:paraId="22FB9F1B" w14:textId="63DCC67C" w:rsidR="00B81E0E" w:rsidRPr="00F435CE" w:rsidRDefault="00B81E0E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5CE">
              <w:t>1,144</w:t>
            </w:r>
          </w:p>
        </w:tc>
        <w:tc>
          <w:tcPr>
            <w:tcW w:w="851" w:type="dxa"/>
            <w:vAlign w:val="center"/>
          </w:tcPr>
          <w:p w14:paraId="2A13A0B5" w14:textId="27B75E76" w:rsidR="00B81E0E" w:rsidRPr="00F435CE" w:rsidRDefault="00B81E0E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5CE">
              <w:t>445</w:t>
            </w:r>
          </w:p>
        </w:tc>
        <w:tc>
          <w:tcPr>
            <w:tcW w:w="992" w:type="dxa"/>
            <w:vAlign w:val="center"/>
          </w:tcPr>
          <w:p w14:paraId="4E0907AF" w14:textId="40AF9F6C" w:rsidR="00B81E0E" w:rsidRPr="00F435CE" w:rsidRDefault="00B81E0E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5CE">
              <w:t>2,752</w:t>
            </w:r>
          </w:p>
        </w:tc>
        <w:tc>
          <w:tcPr>
            <w:tcW w:w="992" w:type="dxa"/>
            <w:vAlign w:val="center"/>
          </w:tcPr>
          <w:p w14:paraId="4B78ACCD" w14:textId="2C83C1CF" w:rsidR="00B81E0E" w:rsidRPr="00F435CE" w:rsidRDefault="00B81E0E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5CE">
              <w:t>1,169</w:t>
            </w:r>
          </w:p>
        </w:tc>
        <w:tc>
          <w:tcPr>
            <w:tcW w:w="1134" w:type="dxa"/>
            <w:vAlign w:val="center"/>
          </w:tcPr>
          <w:p w14:paraId="6F8A0159" w14:textId="55AEF84A" w:rsidR="00B81E0E" w:rsidRPr="009F7799" w:rsidRDefault="00B81E0E" w:rsidP="009F7799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F7799">
              <w:rPr>
                <w:b/>
                <w:bCs/>
              </w:rPr>
              <w:t>11,818</w:t>
            </w:r>
          </w:p>
        </w:tc>
      </w:tr>
      <w:tr w:rsidR="00B81E0E" w:rsidRPr="009040E9" w14:paraId="540AB1EE" w14:textId="77777777" w:rsidTr="00DD4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1227ACBB" w14:textId="7B475BE5" w:rsidR="00B81E0E" w:rsidRPr="00DD460F" w:rsidRDefault="00B81E0E" w:rsidP="009F7799">
            <w:pPr>
              <w:pStyle w:val="Tabletextleft"/>
            </w:pPr>
            <w:r w:rsidRPr="00DD460F">
              <w:t>Feb</w:t>
            </w:r>
          </w:p>
        </w:tc>
        <w:tc>
          <w:tcPr>
            <w:tcW w:w="791" w:type="dxa"/>
            <w:vAlign w:val="center"/>
          </w:tcPr>
          <w:p w14:paraId="171A44B3" w14:textId="347823C6" w:rsidR="00B81E0E" w:rsidRPr="00DD460F" w:rsidRDefault="00B81E0E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154</w:t>
            </w:r>
          </w:p>
        </w:tc>
        <w:tc>
          <w:tcPr>
            <w:tcW w:w="904" w:type="dxa"/>
            <w:vAlign w:val="center"/>
          </w:tcPr>
          <w:p w14:paraId="65CA346F" w14:textId="00012432" w:rsidR="00B81E0E" w:rsidRPr="00DD460F" w:rsidRDefault="00B81E0E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4,289</w:t>
            </w:r>
          </w:p>
        </w:tc>
        <w:tc>
          <w:tcPr>
            <w:tcW w:w="587" w:type="dxa"/>
            <w:vAlign w:val="center"/>
          </w:tcPr>
          <w:p w14:paraId="194A6303" w14:textId="46D64DA8" w:rsidR="00B81E0E" w:rsidRPr="00DD460F" w:rsidRDefault="00B81E0E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46</w:t>
            </w:r>
          </w:p>
        </w:tc>
        <w:tc>
          <w:tcPr>
            <w:tcW w:w="972" w:type="dxa"/>
            <w:vAlign w:val="center"/>
          </w:tcPr>
          <w:p w14:paraId="55C53804" w14:textId="266E086A" w:rsidR="00B81E0E" w:rsidRPr="00DD460F" w:rsidRDefault="00B81E0E" w:rsidP="009F779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3,385</w:t>
            </w:r>
          </w:p>
        </w:tc>
        <w:tc>
          <w:tcPr>
            <w:tcW w:w="992" w:type="dxa"/>
            <w:vAlign w:val="center"/>
          </w:tcPr>
          <w:p w14:paraId="0A02C7B3" w14:textId="66459ECD" w:rsidR="00B81E0E" w:rsidRPr="00DD460F" w:rsidRDefault="00B81E0E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1,363</w:t>
            </w:r>
          </w:p>
        </w:tc>
        <w:tc>
          <w:tcPr>
            <w:tcW w:w="851" w:type="dxa"/>
            <w:vAlign w:val="center"/>
          </w:tcPr>
          <w:p w14:paraId="27B3D421" w14:textId="17EA0594" w:rsidR="00B81E0E" w:rsidRPr="00DD460F" w:rsidRDefault="00B81E0E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509</w:t>
            </w:r>
          </w:p>
        </w:tc>
        <w:tc>
          <w:tcPr>
            <w:tcW w:w="992" w:type="dxa"/>
            <w:vAlign w:val="center"/>
          </w:tcPr>
          <w:p w14:paraId="38DDAF02" w14:textId="07E4AFD9" w:rsidR="00B81E0E" w:rsidRPr="00DD460F" w:rsidRDefault="00B81E0E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3,591</w:t>
            </w:r>
          </w:p>
        </w:tc>
        <w:tc>
          <w:tcPr>
            <w:tcW w:w="992" w:type="dxa"/>
            <w:vAlign w:val="center"/>
          </w:tcPr>
          <w:p w14:paraId="2B8FC255" w14:textId="6B3ACA55" w:rsidR="00B81E0E" w:rsidRPr="00DD460F" w:rsidRDefault="00B81E0E" w:rsidP="009F779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1,385</w:t>
            </w:r>
          </w:p>
        </w:tc>
        <w:tc>
          <w:tcPr>
            <w:tcW w:w="1134" w:type="dxa"/>
            <w:vAlign w:val="center"/>
          </w:tcPr>
          <w:p w14:paraId="451F1237" w14:textId="4971090D" w:rsidR="00B81E0E" w:rsidRPr="00DD460F" w:rsidRDefault="00B81E0E" w:rsidP="009F7799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DD460F">
              <w:rPr>
                <w:b/>
                <w:bCs/>
              </w:rPr>
              <w:t>14,722</w:t>
            </w:r>
          </w:p>
        </w:tc>
      </w:tr>
      <w:tr w:rsidR="00B81E0E" w:rsidRPr="009040E9" w14:paraId="1D7A0E36" w14:textId="77777777" w:rsidTr="00DD4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7302B7EA" w14:textId="091DB67D" w:rsidR="00B81E0E" w:rsidRPr="00DD460F" w:rsidRDefault="00B81E0E" w:rsidP="009F7799">
            <w:pPr>
              <w:pStyle w:val="Tabletextleft"/>
            </w:pPr>
            <w:r w:rsidRPr="00DD460F">
              <w:t>Mar</w:t>
            </w:r>
          </w:p>
        </w:tc>
        <w:tc>
          <w:tcPr>
            <w:tcW w:w="791" w:type="dxa"/>
            <w:vAlign w:val="center"/>
          </w:tcPr>
          <w:p w14:paraId="4A566E77" w14:textId="10752067" w:rsidR="00B81E0E" w:rsidRPr="00DD460F" w:rsidRDefault="00B81E0E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60F">
              <w:t>149</w:t>
            </w:r>
          </w:p>
        </w:tc>
        <w:tc>
          <w:tcPr>
            <w:tcW w:w="904" w:type="dxa"/>
            <w:vAlign w:val="center"/>
          </w:tcPr>
          <w:p w14:paraId="70D898C7" w14:textId="7868B960" w:rsidR="00B81E0E" w:rsidRPr="00DD460F" w:rsidRDefault="00B81E0E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60F">
              <w:t>4,250</w:t>
            </w:r>
          </w:p>
        </w:tc>
        <w:tc>
          <w:tcPr>
            <w:tcW w:w="587" w:type="dxa"/>
            <w:vAlign w:val="center"/>
          </w:tcPr>
          <w:p w14:paraId="406A0A6C" w14:textId="649C8D49" w:rsidR="00B81E0E" w:rsidRPr="00DD460F" w:rsidRDefault="00B81E0E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60F">
              <w:t>39</w:t>
            </w:r>
          </w:p>
        </w:tc>
        <w:tc>
          <w:tcPr>
            <w:tcW w:w="972" w:type="dxa"/>
            <w:vAlign w:val="center"/>
          </w:tcPr>
          <w:p w14:paraId="3F1E9C17" w14:textId="64E51BA2" w:rsidR="00B81E0E" w:rsidRPr="00DD460F" w:rsidRDefault="00B81E0E" w:rsidP="009F779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60F">
              <w:t>3,345</w:t>
            </w:r>
          </w:p>
        </w:tc>
        <w:tc>
          <w:tcPr>
            <w:tcW w:w="992" w:type="dxa"/>
            <w:vAlign w:val="center"/>
          </w:tcPr>
          <w:p w14:paraId="1456E371" w14:textId="44620831" w:rsidR="00B81E0E" w:rsidRPr="00DD460F" w:rsidRDefault="00B81E0E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60F">
              <w:t>1,131</w:t>
            </w:r>
          </w:p>
        </w:tc>
        <w:tc>
          <w:tcPr>
            <w:tcW w:w="851" w:type="dxa"/>
            <w:vAlign w:val="center"/>
          </w:tcPr>
          <w:p w14:paraId="64602BA8" w14:textId="7FE120AE" w:rsidR="00B81E0E" w:rsidRPr="00DD460F" w:rsidRDefault="00B81E0E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60F">
              <w:t>429</w:t>
            </w:r>
          </w:p>
        </w:tc>
        <w:tc>
          <w:tcPr>
            <w:tcW w:w="992" w:type="dxa"/>
            <w:vAlign w:val="center"/>
          </w:tcPr>
          <w:p w14:paraId="5877C26B" w14:textId="7AAFAE17" w:rsidR="00B81E0E" w:rsidRPr="00DD460F" w:rsidRDefault="00B81E0E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60F">
              <w:t>3,228</w:t>
            </w:r>
          </w:p>
        </w:tc>
        <w:tc>
          <w:tcPr>
            <w:tcW w:w="992" w:type="dxa"/>
            <w:vAlign w:val="center"/>
          </w:tcPr>
          <w:p w14:paraId="056A5C6A" w14:textId="40B6A45D" w:rsidR="00B81E0E" w:rsidRPr="00DD460F" w:rsidRDefault="00B81E0E" w:rsidP="009F779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60F">
              <w:t>1,200</w:t>
            </w:r>
          </w:p>
        </w:tc>
        <w:tc>
          <w:tcPr>
            <w:tcW w:w="1134" w:type="dxa"/>
            <w:vAlign w:val="center"/>
          </w:tcPr>
          <w:p w14:paraId="5C68044E" w14:textId="39CC4EF0" w:rsidR="00B81E0E" w:rsidRPr="00DD460F" w:rsidRDefault="00B81E0E" w:rsidP="009F7799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D460F">
              <w:rPr>
                <w:b/>
                <w:bCs/>
              </w:rPr>
              <w:t>13,771</w:t>
            </w:r>
          </w:p>
        </w:tc>
      </w:tr>
      <w:tr w:rsidR="00FA36D2" w:rsidRPr="009040E9" w14:paraId="69330FF5" w14:textId="77777777" w:rsidTr="00DD4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4CD519CB" w14:textId="4D227003" w:rsidR="00FA36D2" w:rsidRPr="00DD460F" w:rsidRDefault="00FA36D2" w:rsidP="00FA36D2">
            <w:pPr>
              <w:pStyle w:val="Tabletextleft"/>
            </w:pPr>
            <w:r w:rsidRPr="00DD460F">
              <w:t>Apr</w:t>
            </w:r>
          </w:p>
        </w:tc>
        <w:tc>
          <w:tcPr>
            <w:tcW w:w="791" w:type="dxa"/>
            <w:vAlign w:val="center"/>
          </w:tcPr>
          <w:p w14:paraId="264B7004" w14:textId="3D2FF7AF" w:rsidR="00FA36D2" w:rsidRPr="00DD460F" w:rsidRDefault="00FA36D2" w:rsidP="00FA36D2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169</w:t>
            </w:r>
          </w:p>
        </w:tc>
        <w:tc>
          <w:tcPr>
            <w:tcW w:w="904" w:type="dxa"/>
            <w:vAlign w:val="center"/>
          </w:tcPr>
          <w:p w14:paraId="3715192D" w14:textId="743DD12F" w:rsidR="00FA36D2" w:rsidRPr="00DD460F" w:rsidRDefault="00FA36D2" w:rsidP="00FA36D2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4,428</w:t>
            </w:r>
          </w:p>
        </w:tc>
        <w:tc>
          <w:tcPr>
            <w:tcW w:w="587" w:type="dxa"/>
            <w:vAlign w:val="center"/>
          </w:tcPr>
          <w:p w14:paraId="3F73B761" w14:textId="028EE566" w:rsidR="00FA36D2" w:rsidRPr="00DD460F" w:rsidRDefault="00FA36D2" w:rsidP="00FA36D2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34</w:t>
            </w:r>
          </w:p>
        </w:tc>
        <w:tc>
          <w:tcPr>
            <w:tcW w:w="972" w:type="dxa"/>
            <w:vAlign w:val="center"/>
          </w:tcPr>
          <w:p w14:paraId="554ECA85" w14:textId="3F032E21" w:rsidR="00FA36D2" w:rsidRPr="00DD460F" w:rsidRDefault="00FA36D2" w:rsidP="00FA36D2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3,358</w:t>
            </w:r>
          </w:p>
        </w:tc>
        <w:tc>
          <w:tcPr>
            <w:tcW w:w="992" w:type="dxa"/>
            <w:vAlign w:val="center"/>
          </w:tcPr>
          <w:p w14:paraId="4ABC38B1" w14:textId="780D8B0B" w:rsidR="00FA36D2" w:rsidRPr="00DD460F" w:rsidRDefault="00FA36D2" w:rsidP="00FA36D2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1,403</w:t>
            </w:r>
          </w:p>
        </w:tc>
        <w:tc>
          <w:tcPr>
            <w:tcW w:w="851" w:type="dxa"/>
            <w:vAlign w:val="center"/>
          </w:tcPr>
          <w:p w14:paraId="31D7B91D" w14:textId="3A9C1AC9" w:rsidR="00FA36D2" w:rsidRPr="00DD460F" w:rsidRDefault="00FA36D2" w:rsidP="00FA36D2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540</w:t>
            </w:r>
          </w:p>
        </w:tc>
        <w:tc>
          <w:tcPr>
            <w:tcW w:w="992" w:type="dxa"/>
            <w:vAlign w:val="center"/>
          </w:tcPr>
          <w:p w14:paraId="3BE56D12" w14:textId="11BC592E" w:rsidR="00FA36D2" w:rsidRPr="00DD460F" w:rsidRDefault="00FA36D2" w:rsidP="00FA36D2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3,576</w:t>
            </w:r>
          </w:p>
        </w:tc>
        <w:tc>
          <w:tcPr>
            <w:tcW w:w="992" w:type="dxa"/>
            <w:vAlign w:val="center"/>
          </w:tcPr>
          <w:p w14:paraId="6B9615B7" w14:textId="01B5EA1E" w:rsidR="00FA36D2" w:rsidRPr="00DD460F" w:rsidRDefault="00FA36D2" w:rsidP="00FA36D2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1,387</w:t>
            </w:r>
          </w:p>
        </w:tc>
        <w:tc>
          <w:tcPr>
            <w:tcW w:w="1134" w:type="dxa"/>
            <w:vAlign w:val="center"/>
          </w:tcPr>
          <w:p w14:paraId="77CC06F0" w14:textId="3AE3416A" w:rsidR="00FA36D2" w:rsidRPr="00DD460F" w:rsidRDefault="00FA36D2" w:rsidP="00FA36D2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DD460F">
              <w:rPr>
                <w:b/>
                <w:bCs/>
              </w:rPr>
              <w:t>14,895</w:t>
            </w:r>
          </w:p>
        </w:tc>
      </w:tr>
      <w:tr w:rsidR="00FA36D2" w:rsidRPr="009040E9" w14:paraId="54E8A9FA" w14:textId="77777777" w:rsidTr="00DD4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66F8240F" w14:textId="3B51420C" w:rsidR="00FA36D2" w:rsidRPr="00DD460F" w:rsidRDefault="00FA36D2" w:rsidP="00FA36D2">
            <w:pPr>
              <w:pStyle w:val="Tabletextleft"/>
            </w:pPr>
            <w:r w:rsidRPr="00DD460F">
              <w:t>May</w:t>
            </w:r>
          </w:p>
        </w:tc>
        <w:tc>
          <w:tcPr>
            <w:tcW w:w="791" w:type="dxa"/>
            <w:vAlign w:val="center"/>
          </w:tcPr>
          <w:p w14:paraId="588C4F87" w14:textId="375F9C3A" w:rsidR="00FA36D2" w:rsidRPr="00DD460F" w:rsidRDefault="00FA36D2" w:rsidP="00FA36D2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60F">
              <w:t>181</w:t>
            </w:r>
          </w:p>
        </w:tc>
        <w:tc>
          <w:tcPr>
            <w:tcW w:w="904" w:type="dxa"/>
            <w:vAlign w:val="center"/>
          </w:tcPr>
          <w:p w14:paraId="19D3E675" w14:textId="69F93D0D" w:rsidR="00FA36D2" w:rsidRPr="00DD460F" w:rsidRDefault="00FA36D2" w:rsidP="00FA36D2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60F">
              <w:t>5,978</w:t>
            </w:r>
          </w:p>
        </w:tc>
        <w:tc>
          <w:tcPr>
            <w:tcW w:w="587" w:type="dxa"/>
            <w:vAlign w:val="center"/>
          </w:tcPr>
          <w:p w14:paraId="713CC601" w14:textId="19A80FB7" w:rsidR="00FA36D2" w:rsidRPr="00DD460F" w:rsidRDefault="00FA36D2" w:rsidP="00FA36D2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60F">
              <w:t>52</w:t>
            </w:r>
          </w:p>
        </w:tc>
        <w:tc>
          <w:tcPr>
            <w:tcW w:w="972" w:type="dxa"/>
            <w:vAlign w:val="center"/>
          </w:tcPr>
          <w:p w14:paraId="43851AB6" w14:textId="5F6F99D9" w:rsidR="00FA36D2" w:rsidRPr="00DD460F" w:rsidRDefault="00FA36D2" w:rsidP="00FA36D2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60F">
              <w:t>4,283</w:t>
            </w:r>
          </w:p>
        </w:tc>
        <w:tc>
          <w:tcPr>
            <w:tcW w:w="992" w:type="dxa"/>
            <w:vAlign w:val="center"/>
          </w:tcPr>
          <w:p w14:paraId="645E85D1" w14:textId="576E06C7" w:rsidR="00FA36D2" w:rsidRPr="00DD460F" w:rsidRDefault="00FA36D2" w:rsidP="00FA36D2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60F">
              <w:t>1,698</w:t>
            </w:r>
          </w:p>
        </w:tc>
        <w:tc>
          <w:tcPr>
            <w:tcW w:w="851" w:type="dxa"/>
            <w:vAlign w:val="center"/>
          </w:tcPr>
          <w:p w14:paraId="19408AA1" w14:textId="3306DE2E" w:rsidR="00FA36D2" w:rsidRPr="00DD460F" w:rsidRDefault="00FA36D2" w:rsidP="00FA36D2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60F">
              <w:t>662</w:t>
            </w:r>
          </w:p>
        </w:tc>
        <w:tc>
          <w:tcPr>
            <w:tcW w:w="992" w:type="dxa"/>
            <w:vAlign w:val="center"/>
          </w:tcPr>
          <w:p w14:paraId="5C1304F3" w14:textId="2986550B" w:rsidR="00FA36D2" w:rsidRPr="00DD460F" w:rsidRDefault="00FA36D2" w:rsidP="00FA36D2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60F">
              <w:t>4,712</w:t>
            </w:r>
          </w:p>
        </w:tc>
        <w:tc>
          <w:tcPr>
            <w:tcW w:w="992" w:type="dxa"/>
            <w:vAlign w:val="center"/>
          </w:tcPr>
          <w:p w14:paraId="60B1BC89" w14:textId="217941AB" w:rsidR="00FA36D2" w:rsidRPr="00DD460F" w:rsidRDefault="00FA36D2" w:rsidP="00FA36D2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60F">
              <w:t>1,778</w:t>
            </w:r>
          </w:p>
        </w:tc>
        <w:tc>
          <w:tcPr>
            <w:tcW w:w="1134" w:type="dxa"/>
            <w:vAlign w:val="center"/>
          </w:tcPr>
          <w:p w14:paraId="1D9AC0F1" w14:textId="43D8F937" w:rsidR="00FA36D2" w:rsidRPr="00DD460F" w:rsidRDefault="00FA36D2" w:rsidP="00FA36D2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D460F">
              <w:rPr>
                <w:b/>
                <w:bCs/>
              </w:rPr>
              <w:t>19,344</w:t>
            </w:r>
          </w:p>
        </w:tc>
      </w:tr>
      <w:tr w:rsidR="00FA36D2" w:rsidRPr="009040E9" w14:paraId="66BE2D1B" w14:textId="77777777" w:rsidTr="00DD4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7CCDC025" w14:textId="75DD8061" w:rsidR="00FA36D2" w:rsidRPr="00DD460F" w:rsidRDefault="00FA36D2" w:rsidP="00FA36D2">
            <w:pPr>
              <w:pStyle w:val="Tabletextleft"/>
            </w:pPr>
            <w:r w:rsidRPr="00DD460F">
              <w:t>Jun</w:t>
            </w:r>
          </w:p>
        </w:tc>
        <w:tc>
          <w:tcPr>
            <w:tcW w:w="791" w:type="dxa"/>
            <w:vAlign w:val="center"/>
          </w:tcPr>
          <w:p w14:paraId="7C5153F5" w14:textId="4D92FB6E" w:rsidR="00FA36D2" w:rsidRPr="00DD460F" w:rsidRDefault="00FA36D2" w:rsidP="00FA36D2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179</w:t>
            </w:r>
          </w:p>
        </w:tc>
        <w:tc>
          <w:tcPr>
            <w:tcW w:w="904" w:type="dxa"/>
            <w:vAlign w:val="center"/>
          </w:tcPr>
          <w:p w14:paraId="570EDC68" w14:textId="1AC47DE9" w:rsidR="00FA36D2" w:rsidRPr="00DD460F" w:rsidRDefault="00FA36D2" w:rsidP="00FA36D2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4,655</w:t>
            </w:r>
          </w:p>
        </w:tc>
        <w:tc>
          <w:tcPr>
            <w:tcW w:w="587" w:type="dxa"/>
            <w:vAlign w:val="center"/>
          </w:tcPr>
          <w:p w14:paraId="702A6C1A" w14:textId="7F1F0A0A" w:rsidR="00FA36D2" w:rsidRPr="00DD460F" w:rsidRDefault="00FA36D2" w:rsidP="00FA36D2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50</w:t>
            </w:r>
          </w:p>
        </w:tc>
        <w:tc>
          <w:tcPr>
            <w:tcW w:w="972" w:type="dxa"/>
            <w:vAlign w:val="center"/>
          </w:tcPr>
          <w:p w14:paraId="268217FC" w14:textId="64D11CE3" w:rsidR="00FA36D2" w:rsidRPr="00DD460F" w:rsidRDefault="00FA36D2" w:rsidP="00FA36D2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3,621</w:t>
            </w:r>
          </w:p>
        </w:tc>
        <w:tc>
          <w:tcPr>
            <w:tcW w:w="992" w:type="dxa"/>
            <w:vAlign w:val="center"/>
          </w:tcPr>
          <w:p w14:paraId="67DEDFCF" w14:textId="454E2906" w:rsidR="00FA36D2" w:rsidRPr="00DD460F" w:rsidRDefault="00FA36D2" w:rsidP="00FA36D2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1,295</w:t>
            </w:r>
          </w:p>
        </w:tc>
        <w:tc>
          <w:tcPr>
            <w:tcW w:w="851" w:type="dxa"/>
            <w:vAlign w:val="center"/>
          </w:tcPr>
          <w:p w14:paraId="6C3CEA0E" w14:textId="6288AEFB" w:rsidR="00FA36D2" w:rsidRPr="00DD460F" w:rsidRDefault="00FA36D2" w:rsidP="00FA36D2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571</w:t>
            </w:r>
          </w:p>
        </w:tc>
        <w:tc>
          <w:tcPr>
            <w:tcW w:w="992" w:type="dxa"/>
            <w:vAlign w:val="center"/>
          </w:tcPr>
          <w:p w14:paraId="77EBFD77" w14:textId="30ADD14A" w:rsidR="00FA36D2" w:rsidRPr="00DD460F" w:rsidRDefault="00FA36D2" w:rsidP="00FA36D2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3,658</w:t>
            </w:r>
          </w:p>
        </w:tc>
        <w:tc>
          <w:tcPr>
            <w:tcW w:w="992" w:type="dxa"/>
            <w:vAlign w:val="center"/>
          </w:tcPr>
          <w:p w14:paraId="3367AB1A" w14:textId="1742D243" w:rsidR="00FA36D2" w:rsidRPr="00DD460F" w:rsidRDefault="00FA36D2" w:rsidP="00FA36D2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60F">
              <w:t>1,272</w:t>
            </w:r>
          </w:p>
        </w:tc>
        <w:tc>
          <w:tcPr>
            <w:tcW w:w="1134" w:type="dxa"/>
            <w:vAlign w:val="center"/>
          </w:tcPr>
          <w:p w14:paraId="2B1BDB70" w14:textId="798907AA" w:rsidR="00FA36D2" w:rsidRPr="00DD460F" w:rsidRDefault="00FA36D2" w:rsidP="00FA36D2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DD460F">
              <w:rPr>
                <w:b/>
                <w:bCs/>
              </w:rPr>
              <w:t>15,301</w:t>
            </w:r>
          </w:p>
        </w:tc>
      </w:tr>
      <w:tr w:rsidR="00FA36D2" w:rsidRPr="009040E9" w14:paraId="74E43600" w14:textId="77777777" w:rsidTr="00DD4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shd w:val="clear" w:color="auto" w:fill="3F4A75"/>
            <w:vAlign w:val="center"/>
          </w:tcPr>
          <w:p w14:paraId="01397110" w14:textId="7A932930" w:rsidR="00FA36D2" w:rsidRPr="00DD460F" w:rsidRDefault="00FA36D2" w:rsidP="00FA36D2">
            <w:pPr>
              <w:pStyle w:val="Tableheader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Total</w:t>
            </w:r>
          </w:p>
        </w:tc>
        <w:tc>
          <w:tcPr>
            <w:tcW w:w="791" w:type="dxa"/>
            <w:shd w:val="clear" w:color="auto" w:fill="3F4A75"/>
            <w:vAlign w:val="center"/>
          </w:tcPr>
          <w:p w14:paraId="13B31702" w14:textId="68B718BD" w:rsidR="00FA36D2" w:rsidRPr="00DD460F" w:rsidRDefault="00FA36D2" w:rsidP="00FA36D2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1,490</w:t>
            </w:r>
          </w:p>
        </w:tc>
        <w:tc>
          <w:tcPr>
            <w:tcW w:w="904" w:type="dxa"/>
            <w:shd w:val="clear" w:color="auto" w:fill="3F4A75"/>
            <w:vAlign w:val="center"/>
          </w:tcPr>
          <w:p w14:paraId="588650F0" w14:textId="6289CEFF" w:rsidR="00FA36D2" w:rsidRPr="00DD460F" w:rsidRDefault="00FA36D2" w:rsidP="00FA36D2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44,019</w:t>
            </w:r>
          </w:p>
        </w:tc>
        <w:tc>
          <w:tcPr>
            <w:tcW w:w="587" w:type="dxa"/>
            <w:shd w:val="clear" w:color="auto" w:fill="3F4A75"/>
            <w:vAlign w:val="center"/>
          </w:tcPr>
          <w:p w14:paraId="33DBE8C8" w14:textId="624E3A36" w:rsidR="00FA36D2" w:rsidRPr="00DD460F" w:rsidRDefault="00FA36D2" w:rsidP="00FA36D2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377</w:t>
            </w:r>
          </w:p>
        </w:tc>
        <w:tc>
          <w:tcPr>
            <w:tcW w:w="972" w:type="dxa"/>
            <w:shd w:val="clear" w:color="auto" w:fill="3F4A75"/>
            <w:vAlign w:val="center"/>
          </w:tcPr>
          <w:p w14:paraId="167E1DDF" w14:textId="4383F3C3" w:rsidR="00FA36D2" w:rsidRPr="00DD460F" w:rsidRDefault="00FA36D2" w:rsidP="00FA36D2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34,616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7F4CA5FC" w14:textId="72EB3092" w:rsidR="00FA36D2" w:rsidRPr="00DD460F" w:rsidRDefault="00FA36D2" w:rsidP="00FA36D2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13,224</w:t>
            </w:r>
          </w:p>
        </w:tc>
        <w:tc>
          <w:tcPr>
            <w:tcW w:w="851" w:type="dxa"/>
            <w:shd w:val="clear" w:color="auto" w:fill="3F4A75"/>
            <w:vAlign w:val="center"/>
          </w:tcPr>
          <w:p w14:paraId="3A88BAAB" w14:textId="4CF67AAC" w:rsidR="00FA36D2" w:rsidRPr="00DD460F" w:rsidRDefault="00FA36D2" w:rsidP="00FA36D2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4,919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2A6E115B" w14:textId="20A6FE3F" w:rsidR="00FA36D2" w:rsidRPr="00DD460F" w:rsidRDefault="00FA36D2" w:rsidP="00FA36D2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34,855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5B9CA4BA" w14:textId="2E34B483" w:rsidR="00FA36D2" w:rsidRPr="00DD460F" w:rsidRDefault="00FA36D2" w:rsidP="00FA36D2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13,388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23685727" w14:textId="4468B105" w:rsidR="00FA36D2" w:rsidRPr="00DD460F" w:rsidRDefault="00FA36D2" w:rsidP="00FA36D2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146,888</w:t>
            </w:r>
          </w:p>
        </w:tc>
      </w:tr>
    </w:tbl>
    <w:p w14:paraId="7B1E4E67" w14:textId="01472882" w:rsidR="004E53B7" w:rsidRDefault="004E53B7" w:rsidP="004E53B7">
      <w:pPr>
        <w:rPr>
          <w:rFonts w:ascii="Helvetica" w:hAnsi="Helvetica" w:cstheme="minorBidi"/>
          <w:color w:val="auto"/>
          <w:sz w:val="19"/>
          <w:szCs w:val="19"/>
        </w:rPr>
      </w:pPr>
      <w:r>
        <w:rPr>
          <w:szCs w:val="19"/>
        </w:rPr>
        <w:t>Source: HSO Production data.</w:t>
      </w:r>
    </w:p>
    <w:p w14:paraId="4AE58743" w14:textId="77777777" w:rsidR="003B63DB" w:rsidRDefault="003B63DB">
      <w:pPr>
        <w:spacing w:before="0" w:after="0" w:line="240" w:lineRule="auto"/>
        <w:rPr>
          <w:rFonts w:cs="Arial"/>
          <w:b/>
          <w:bCs/>
          <w:color w:val="358189"/>
          <w:sz w:val="32"/>
          <w:szCs w:val="26"/>
        </w:rPr>
      </w:pPr>
      <w:r>
        <w:br w:type="page"/>
      </w:r>
    </w:p>
    <w:p w14:paraId="20732EA7" w14:textId="0E256021" w:rsidR="004E53B7" w:rsidRPr="00EB19C2" w:rsidRDefault="004E53B7" w:rsidP="00EB19C2">
      <w:pPr>
        <w:pStyle w:val="Heading3"/>
      </w:pPr>
      <w:r w:rsidRPr="00EB19C2">
        <w:lastRenderedPageBreak/>
        <w:t>Clients Serviced</w:t>
      </w:r>
    </w:p>
    <w:tbl>
      <w:tblPr>
        <w:tblStyle w:val="DepartmentofHealthtable"/>
        <w:tblW w:w="9923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851"/>
        <w:gridCol w:w="1070"/>
        <w:gridCol w:w="954"/>
        <w:gridCol w:w="954"/>
        <w:gridCol w:w="1133"/>
        <w:gridCol w:w="992"/>
        <w:gridCol w:w="1134"/>
      </w:tblGrid>
      <w:tr w:rsidR="00DE1FFA" w:rsidRPr="009040E9" w14:paraId="04938ABD" w14:textId="77777777" w:rsidTr="001A7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14A87" w14:textId="77777777" w:rsidR="00D27A2D" w:rsidRPr="00C733DE" w:rsidRDefault="00D27A2D" w:rsidP="008D206A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C733DE">
              <w:rPr>
                <w:rFonts w:eastAsia="Cambria" w:cs="Arial"/>
                <w:sz w:val="21"/>
                <w:szCs w:val="21"/>
                <w:lang w:val="en-US"/>
              </w:rPr>
              <w:t>Month</w:t>
            </w:r>
          </w:p>
        </w:tc>
        <w:tc>
          <w:tcPr>
            <w:tcW w:w="850" w:type="dxa"/>
          </w:tcPr>
          <w:p w14:paraId="63350A10" w14:textId="77777777" w:rsidR="00D27A2D" w:rsidRPr="00C733DE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733DE">
              <w:rPr>
                <w:rFonts w:eastAsia="Cambria" w:cs="Arial"/>
                <w:sz w:val="21"/>
                <w:szCs w:val="21"/>
                <w:lang w:val="en-US"/>
              </w:rPr>
              <w:t>ACT</w:t>
            </w:r>
          </w:p>
        </w:tc>
        <w:tc>
          <w:tcPr>
            <w:tcW w:w="1134" w:type="dxa"/>
          </w:tcPr>
          <w:p w14:paraId="04CFECAB" w14:textId="77777777" w:rsidR="00D27A2D" w:rsidRPr="00C733DE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733DE">
              <w:rPr>
                <w:rFonts w:eastAsia="Cambria" w:cs="Arial"/>
                <w:sz w:val="21"/>
                <w:szCs w:val="21"/>
                <w:lang w:val="en-US"/>
              </w:rPr>
              <w:t>NSW</w:t>
            </w:r>
          </w:p>
        </w:tc>
        <w:tc>
          <w:tcPr>
            <w:tcW w:w="851" w:type="dxa"/>
          </w:tcPr>
          <w:p w14:paraId="37B72254" w14:textId="77777777" w:rsidR="00D27A2D" w:rsidRPr="00C733DE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733DE">
              <w:rPr>
                <w:rFonts w:eastAsia="Cambria" w:cs="Arial"/>
                <w:sz w:val="21"/>
                <w:szCs w:val="21"/>
                <w:lang w:val="en-US"/>
              </w:rPr>
              <w:t>NT</w:t>
            </w:r>
          </w:p>
        </w:tc>
        <w:tc>
          <w:tcPr>
            <w:tcW w:w="1070" w:type="dxa"/>
          </w:tcPr>
          <w:p w14:paraId="07ACD1ED" w14:textId="77777777" w:rsidR="00D27A2D" w:rsidRPr="00C733DE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733DE">
              <w:rPr>
                <w:rFonts w:eastAsia="Cambria" w:cs="Arial"/>
                <w:sz w:val="21"/>
                <w:szCs w:val="21"/>
                <w:lang w:val="en-US"/>
              </w:rPr>
              <w:t>QLD</w:t>
            </w:r>
          </w:p>
        </w:tc>
        <w:tc>
          <w:tcPr>
            <w:tcW w:w="954" w:type="dxa"/>
          </w:tcPr>
          <w:p w14:paraId="0BFE29AC" w14:textId="77777777" w:rsidR="00D27A2D" w:rsidRPr="00C733DE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733DE">
              <w:rPr>
                <w:rFonts w:eastAsia="Cambria" w:cs="Arial"/>
                <w:sz w:val="21"/>
                <w:szCs w:val="21"/>
                <w:lang w:val="en-US"/>
              </w:rPr>
              <w:t>SA</w:t>
            </w:r>
          </w:p>
        </w:tc>
        <w:tc>
          <w:tcPr>
            <w:tcW w:w="954" w:type="dxa"/>
          </w:tcPr>
          <w:p w14:paraId="30916448" w14:textId="77777777" w:rsidR="00D27A2D" w:rsidRPr="00C733DE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733DE">
              <w:rPr>
                <w:rFonts w:eastAsia="Cambria" w:cs="Arial"/>
                <w:sz w:val="21"/>
                <w:szCs w:val="21"/>
                <w:lang w:val="en-US"/>
              </w:rPr>
              <w:t>TAS</w:t>
            </w:r>
          </w:p>
        </w:tc>
        <w:tc>
          <w:tcPr>
            <w:tcW w:w="1133" w:type="dxa"/>
          </w:tcPr>
          <w:p w14:paraId="54C0EBDB" w14:textId="77777777" w:rsidR="00D27A2D" w:rsidRPr="00C733DE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733DE">
              <w:rPr>
                <w:rFonts w:eastAsia="Cambria" w:cs="Arial"/>
                <w:sz w:val="21"/>
                <w:szCs w:val="21"/>
                <w:lang w:val="en-US"/>
              </w:rPr>
              <w:t>VIC</w:t>
            </w:r>
          </w:p>
        </w:tc>
        <w:tc>
          <w:tcPr>
            <w:tcW w:w="992" w:type="dxa"/>
          </w:tcPr>
          <w:p w14:paraId="08251843" w14:textId="77777777" w:rsidR="00D27A2D" w:rsidRPr="00C733DE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733DE">
              <w:rPr>
                <w:rFonts w:eastAsia="Cambria" w:cs="Arial"/>
                <w:sz w:val="21"/>
                <w:szCs w:val="21"/>
                <w:lang w:val="en-US"/>
              </w:rPr>
              <w:t>WA</w:t>
            </w:r>
          </w:p>
        </w:tc>
        <w:tc>
          <w:tcPr>
            <w:tcW w:w="1134" w:type="dxa"/>
          </w:tcPr>
          <w:p w14:paraId="122084CE" w14:textId="77777777" w:rsidR="00D27A2D" w:rsidRPr="009F7799" w:rsidRDefault="00D27A2D" w:rsidP="009F7799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9F7799">
              <w:rPr>
                <w:rFonts w:eastAsia="Cambria" w:cs="Arial"/>
                <w:sz w:val="21"/>
                <w:szCs w:val="21"/>
                <w:lang w:val="en-US"/>
              </w:rPr>
              <w:t>Total</w:t>
            </w:r>
          </w:p>
        </w:tc>
      </w:tr>
      <w:tr w:rsidR="00E05D07" w:rsidRPr="009040E9" w14:paraId="0E10AAA3" w14:textId="77777777" w:rsidTr="00B82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B3E151B" w14:textId="5EFFEA85" w:rsidR="00E05D07" w:rsidRPr="00E05D07" w:rsidRDefault="00E05D07" w:rsidP="00E05D07">
            <w:pPr>
              <w:pStyle w:val="Tabletextleft"/>
            </w:pPr>
            <w:bookmarkStart w:id="1" w:name="_Hlk155349019"/>
            <w:r w:rsidRPr="00E05D07">
              <w:t>Jul</w:t>
            </w:r>
          </w:p>
        </w:tc>
        <w:tc>
          <w:tcPr>
            <w:tcW w:w="850" w:type="dxa"/>
            <w:vAlign w:val="center"/>
          </w:tcPr>
          <w:p w14:paraId="07BC793D" w14:textId="732AD1DE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764</w:t>
            </w:r>
          </w:p>
        </w:tc>
        <w:tc>
          <w:tcPr>
            <w:tcW w:w="1134" w:type="dxa"/>
            <w:vAlign w:val="center"/>
          </w:tcPr>
          <w:p w14:paraId="6483D720" w14:textId="51C2C126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21,977</w:t>
            </w:r>
          </w:p>
        </w:tc>
        <w:tc>
          <w:tcPr>
            <w:tcW w:w="851" w:type="dxa"/>
            <w:vAlign w:val="center"/>
          </w:tcPr>
          <w:p w14:paraId="30E0C8C8" w14:textId="2A243C8A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184</w:t>
            </w:r>
          </w:p>
        </w:tc>
        <w:tc>
          <w:tcPr>
            <w:tcW w:w="1070" w:type="dxa"/>
            <w:vAlign w:val="center"/>
          </w:tcPr>
          <w:p w14:paraId="3A83788C" w14:textId="07B6D0D6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17,945</w:t>
            </w:r>
          </w:p>
        </w:tc>
        <w:tc>
          <w:tcPr>
            <w:tcW w:w="954" w:type="dxa"/>
            <w:vAlign w:val="center"/>
          </w:tcPr>
          <w:p w14:paraId="60B46F2B" w14:textId="557F3937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7,430</w:t>
            </w:r>
          </w:p>
        </w:tc>
        <w:tc>
          <w:tcPr>
            <w:tcW w:w="954" w:type="dxa"/>
            <w:vAlign w:val="center"/>
          </w:tcPr>
          <w:p w14:paraId="0519BC6F" w14:textId="27275240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2,153</w:t>
            </w:r>
          </w:p>
        </w:tc>
        <w:tc>
          <w:tcPr>
            <w:tcW w:w="1133" w:type="dxa"/>
            <w:vAlign w:val="center"/>
          </w:tcPr>
          <w:p w14:paraId="475EB2CF" w14:textId="35C38871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17,694</w:t>
            </w:r>
          </w:p>
        </w:tc>
        <w:tc>
          <w:tcPr>
            <w:tcW w:w="992" w:type="dxa"/>
            <w:vAlign w:val="center"/>
          </w:tcPr>
          <w:p w14:paraId="16FE89CA" w14:textId="66E6F74E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7,454</w:t>
            </w:r>
          </w:p>
        </w:tc>
        <w:tc>
          <w:tcPr>
            <w:tcW w:w="1134" w:type="dxa"/>
            <w:vAlign w:val="center"/>
          </w:tcPr>
          <w:p w14:paraId="3DF8D503" w14:textId="334E9CF0" w:rsidR="00E05D07" w:rsidRPr="00E05D07" w:rsidRDefault="00E05D07" w:rsidP="00E05D07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05D07">
              <w:rPr>
                <w:b/>
                <w:bCs/>
              </w:rPr>
              <w:t>75,601</w:t>
            </w:r>
          </w:p>
        </w:tc>
      </w:tr>
      <w:tr w:rsidR="00E05D07" w:rsidRPr="009040E9" w14:paraId="01EAE8A1" w14:textId="77777777" w:rsidTr="00B82B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139308E8" w14:textId="70CE260C" w:rsidR="00E05D07" w:rsidRPr="00E05D07" w:rsidRDefault="00E05D07" w:rsidP="00E05D07">
            <w:pPr>
              <w:pStyle w:val="Tabletextleft"/>
            </w:pPr>
            <w:r w:rsidRPr="00E05D07">
              <w:t>Aug</w:t>
            </w:r>
          </w:p>
        </w:tc>
        <w:tc>
          <w:tcPr>
            <w:tcW w:w="850" w:type="dxa"/>
            <w:vAlign w:val="center"/>
          </w:tcPr>
          <w:p w14:paraId="0AC96036" w14:textId="3FD3F6B6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1,046</w:t>
            </w:r>
          </w:p>
        </w:tc>
        <w:tc>
          <w:tcPr>
            <w:tcW w:w="1134" w:type="dxa"/>
            <w:vAlign w:val="center"/>
          </w:tcPr>
          <w:p w14:paraId="6A7CA65F" w14:textId="1263066D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30,535</w:t>
            </w:r>
          </w:p>
        </w:tc>
        <w:tc>
          <w:tcPr>
            <w:tcW w:w="851" w:type="dxa"/>
            <w:vAlign w:val="center"/>
          </w:tcPr>
          <w:p w14:paraId="4B07718A" w14:textId="4CD15B07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248</w:t>
            </w:r>
          </w:p>
        </w:tc>
        <w:tc>
          <w:tcPr>
            <w:tcW w:w="1070" w:type="dxa"/>
            <w:vAlign w:val="center"/>
          </w:tcPr>
          <w:p w14:paraId="779B8B9A" w14:textId="42D6198D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24,638</w:t>
            </w:r>
          </w:p>
        </w:tc>
        <w:tc>
          <w:tcPr>
            <w:tcW w:w="954" w:type="dxa"/>
            <w:vAlign w:val="center"/>
          </w:tcPr>
          <w:p w14:paraId="2547964C" w14:textId="35153204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10,123</w:t>
            </w:r>
          </w:p>
        </w:tc>
        <w:tc>
          <w:tcPr>
            <w:tcW w:w="954" w:type="dxa"/>
            <w:vAlign w:val="center"/>
          </w:tcPr>
          <w:p w14:paraId="465DA51F" w14:textId="10810D93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3,060</w:t>
            </w:r>
          </w:p>
        </w:tc>
        <w:tc>
          <w:tcPr>
            <w:tcW w:w="1133" w:type="dxa"/>
            <w:vAlign w:val="center"/>
          </w:tcPr>
          <w:p w14:paraId="119462FE" w14:textId="0F98F64A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24,349</w:t>
            </w:r>
          </w:p>
        </w:tc>
        <w:tc>
          <w:tcPr>
            <w:tcW w:w="992" w:type="dxa"/>
            <w:vAlign w:val="center"/>
          </w:tcPr>
          <w:p w14:paraId="04A65DC1" w14:textId="331B8FF4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10,262</w:t>
            </w:r>
          </w:p>
        </w:tc>
        <w:tc>
          <w:tcPr>
            <w:tcW w:w="1134" w:type="dxa"/>
            <w:vAlign w:val="center"/>
          </w:tcPr>
          <w:p w14:paraId="7D67606B" w14:textId="7C8F0325" w:rsidR="00E05D07" w:rsidRPr="00E05D07" w:rsidRDefault="00E05D07" w:rsidP="00E05D07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E05D07">
              <w:rPr>
                <w:b/>
                <w:bCs/>
              </w:rPr>
              <w:t>104,261</w:t>
            </w:r>
          </w:p>
        </w:tc>
      </w:tr>
      <w:tr w:rsidR="00E05D07" w:rsidRPr="009040E9" w14:paraId="739AA466" w14:textId="77777777" w:rsidTr="00B82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5D52FD8" w14:textId="4F0D30CF" w:rsidR="00E05D07" w:rsidRPr="00E05D07" w:rsidRDefault="00E05D07" w:rsidP="00E05D07">
            <w:pPr>
              <w:pStyle w:val="Tabletextleft"/>
            </w:pPr>
            <w:r w:rsidRPr="00E05D07">
              <w:t>Sep</w:t>
            </w:r>
          </w:p>
        </w:tc>
        <w:tc>
          <w:tcPr>
            <w:tcW w:w="850" w:type="dxa"/>
            <w:vAlign w:val="center"/>
          </w:tcPr>
          <w:p w14:paraId="7E9948E8" w14:textId="1D3BC947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1,012</w:t>
            </w:r>
          </w:p>
        </w:tc>
        <w:tc>
          <w:tcPr>
            <w:tcW w:w="1134" w:type="dxa"/>
            <w:vAlign w:val="center"/>
          </w:tcPr>
          <w:p w14:paraId="598EEB82" w14:textId="7AE8112C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29,081</w:t>
            </w:r>
          </w:p>
        </w:tc>
        <w:tc>
          <w:tcPr>
            <w:tcW w:w="851" w:type="dxa"/>
            <w:vAlign w:val="center"/>
          </w:tcPr>
          <w:p w14:paraId="5AEDC48C" w14:textId="5A5718B5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236</w:t>
            </w:r>
          </w:p>
        </w:tc>
        <w:tc>
          <w:tcPr>
            <w:tcW w:w="1070" w:type="dxa"/>
            <w:vAlign w:val="center"/>
          </w:tcPr>
          <w:p w14:paraId="6E9A2565" w14:textId="0CF4EC28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21,987</w:t>
            </w:r>
          </w:p>
        </w:tc>
        <w:tc>
          <w:tcPr>
            <w:tcW w:w="954" w:type="dxa"/>
            <w:vAlign w:val="center"/>
          </w:tcPr>
          <w:p w14:paraId="2A997B2B" w14:textId="4D50CBEB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9,445</w:t>
            </w:r>
          </w:p>
        </w:tc>
        <w:tc>
          <w:tcPr>
            <w:tcW w:w="954" w:type="dxa"/>
            <w:vAlign w:val="center"/>
          </w:tcPr>
          <w:p w14:paraId="5D16F49D" w14:textId="6F79011A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3,033</w:t>
            </w:r>
          </w:p>
        </w:tc>
        <w:tc>
          <w:tcPr>
            <w:tcW w:w="1133" w:type="dxa"/>
            <w:vAlign w:val="center"/>
          </w:tcPr>
          <w:p w14:paraId="54B31CA0" w14:textId="0C731293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22,795</w:t>
            </w:r>
          </w:p>
        </w:tc>
        <w:tc>
          <w:tcPr>
            <w:tcW w:w="992" w:type="dxa"/>
            <w:vAlign w:val="center"/>
          </w:tcPr>
          <w:p w14:paraId="765E0E0C" w14:textId="49BA3E80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9,007</w:t>
            </w:r>
          </w:p>
        </w:tc>
        <w:tc>
          <w:tcPr>
            <w:tcW w:w="1134" w:type="dxa"/>
            <w:vAlign w:val="center"/>
          </w:tcPr>
          <w:p w14:paraId="114DE018" w14:textId="5DBC3C74" w:rsidR="00E05D07" w:rsidRPr="00E05D07" w:rsidRDefault="00E05D07" w:rsidP="00E05D07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05D07">
              <w:rPr>
                <w:b/>
                <w:bCs/>
              </w:rPr>
              <w:t>96,596</w:t>
            </w:r>
          </w:p>
        </w:tc>
      </w:tr>
      <w:tr w:rsidR="00E05D07" w:rsidRPr="009040E9" w14:paraId="50B2AE15" w14:textId="77777777" w:rsidTr="001A74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1D6C9F69" w14:textId="4B036BF2" w:rsidR="00E05D07" w:rsidRPr="00E05D07" w:rsidRDefault="00E05D07" w:rsidP="00E05D07">
            <w:pPr>
              <w:pStyle w:val="Tabletextleft"/>
            </w:pPr>
            <w:r w:rsidRPr="00E05D07">
              <w:t>Oct</w:t>
            </w:r>
          </w:p>
        </w:tc>
        <w:tc>
          <w:tcPr>
            <w:tcW w:w="850" w:type="dxa"/>
            <w:vAlign w:val="center"/>
          </w:tcPr>
          <w:p w14:paraId="6B2C4D38" w14:textId="0625B37D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1,053</w:t>
            </w:r>
          </w:p>
        </w:tc>
        <w:tc>
          <w:tcPr>
            <w:tcW w:w="1134" w:type="dxa"/>
            <w:vAlign w:val="center"/>
          </w:tcPr>
          <w:p w14:paraId="1D9B4186" w14:textId="55F07429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28,700</w:t>
            </w:r>
          </w:p>
        </w:tc>
        <w:tc>
          <w:tcPr>
            <w:tcW w:w="851" w:type="dxa"/>
            <w:vAlign w:val="center"/>
          </w:tcPr>
          <w:p w14:paraId="682D85F9" w14:textId="512EF591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334</w:t>
            </w:r>
          </w:p>
        </w:tc>
        <w:tc>
          <w:tcPr>
            <w:tcW w:w="1070" w:type="dxa"/>
            <w:vAlign w:val="center"/>
          </w:tcPr>
          <w:p w14:paraId="3579888F" w14:textId="4EC91F35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23,311</w:t>
            </w:r>
          </w:p>
        </w:tc>
        <w:tc>
          <w:tcPr>
            <w:tcW w:w="954" w:type="dxa"/>
            <w:vAlign w:val="center"/>
          </w:tcPr>
          <w:p w14:paraId="1278AD65" w14:textId="01C8B22B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9,737</w:t>
            </w:r>
          </w:p>
        </w:tc>
        <w:tc>
          <w:tcPr>
            <w:tcW w:w="954" w:type="dxa"/>
            <w:vAlign w:val="center"/>
          </w:tcPr>
          <w:p w14:paraId="3AA0AE32" w14:textId="297DB861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3,202</w:t>
            </w:r>
          </w:p>
        </w:tc>
        <w:tc>
          <w:tcPr>
            <w:tcW w:w="1133" w:type="dxa"/>
            <w:vAlign w:val="center"/>
          </w:tcPr>
          <w:p w14:paraId="414777F9" w14:textId="2C487D42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22,995</w:t>
            </w:r>
          </w:p>
        </w:tc>
        <w:tc>
          <w:tcPr>
            <w:tcW w:w="992" w:type="dxa"/>
            <w:vAlign w:val="center"/>
          </w:tcPr>
          <w:p w14:paraId="6DD2740E" w14:textId="59940C71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9,996</w:t>
            </w:r>
          </w:p>
        </w:tc>
        <w:tc>
          <w:tcPr>
            <w:tcW w:w="1134" w:type="dxa"/>
            <w:vAlign w:val="center"/>
          </w:tcPr>
          <w:p w14:paraId="3DBB2CCE" w14:textId="7606994B" w:rsidR="00E05D07" w:rsidRPr="00E05D07" w:rsidRDefault="00E05D07" w:rsidP="00E05D07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E05D07">
              <w:rPr>
                <w:b/>
                <w:bCs/>
              </w:rPr>
              <w:t>99,328</w:t>
            </w:r>
          </w:p>
        </w:tc>
      </w:tr>
      <w:tr w:rsidR="00E05D07" w:rsidRPr="009040E9" w14:paraId="07A54815" w14:textId="77777777" w:rsidTr="001A7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57A56D20" w14:textId="390CC657" w:rsidR="00E05D07" w:rsidRPr="00E05D07" w:rsidRDefault="00E05D07" w:rsidP="00E05D07">
            <w:pPr>
              <w:pStyle w:val="Tabletextleft"/>
            </w:pPr>
            <w:r w:rsidRPr="00E05D07">
              <w:t>Nov</w:t>
            </w:r>
          </w:p>
        </w:tc>
        <w:tc>
          <w:tcPr>
            <w:tcW w:w="850" w:type="dxa"/>
            <w:vAlign w:val="center"/>
          </w:tcPr>
          <w:p w14:paraId="005845A9" w14:textId="3EC31035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1,121</w:t>
            </w:r>
          </w:p>
        </w:tc>
        <w:tc>
          <w:tcPr>
            <w:tcW w:w="1134" w:type="dxa"/>
            <w:vAlign w:val="center"/>
          </w:tcPr>
          <w:p w14:paraId="5575207C" w14:textId="405EC8E9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32,531</w:t>
            </w:r>
          </w:p>
        </w:tc>
        <w:tc>
          <w:tcPr>
            <w:tcW w:w="851" w:type="dxa"/>
            <w:vAlign w:val="center"/>
          </w:tcPr>
          <w:p w14:paraId="096C28D1" w14:textId="4DF26ABD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418</w:t>
            </w:r>
          </w:p>
        </w:tc>
        <w:tc>
          <w:tcPr>
            <w:tcW w:w="1070" w:type="dxa"/>
            <w:vAlign w:val="center"/>
          </w:tcPr>
          <w:p w14:paraId="15668DC7" w14:textId="552ECD73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25,096</w:t>
            </w:r>
          </w:p>
        </w:tc>
        <w:tc>
          <w:tcPr>
            <w:tcW w:w="954" w:type="dxa"/>
            <w:vAlign w:val="center"/>
          </w:tcPr>
          <w:p w14:paraId="1A59D972" w14:textId="50253F9A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10,340</w:t>
            </w:r>
          </w:p>
        </w:tc>
        <w:tc>
          <w:tcPr>
            <w:tcW w:w="954" w:type="dxa"/>
            <w:vAlign w:val="center"/>
          </w:tcPr>
          <w:p w14:paraId="03F7AF34" w14:textId="3B0D7659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3,651</w:t>
            </w:r>
          </w:p>
        </w:tc>
        <w:tc>
          <w:tcPr>
            <w:tcW w:w="1133" w:type="dxa"/>
            <w:vAlign w:val="center"/>
          </w:tcPr>
          <w:p w14:paraId="500907A0" w14:textId="2AEB67C0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25,028</w:t>
            </w:r>
          </w:p>
        </w:tc>
        <w:tc>
          <w:tcPr>
            <w:tcW w:w="992" w:type="dxa"/>
            <w:vAlign w:val="center"/>
          </w:tcPr>
          <w:p w14:paraId="057665A3" w14:textId="79A4C399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10,514</w:t>
            </w:r>
          </w:p>
        </w:tc>
        <w:tc>
          <w:tcPr>
            <w:tcW w:w="1134" w:type="dxa"/>
            <w:vAlign w:val="center"/>
          </w:tcPr>
          <w:p w14:paraId="2A25CFE5" w14:textId="703E5ED1" w:rsidR="00E05D07" w:rsidRPr="00E05D07" w:rsidRDefault="00E05D07" w:rsidP="00E05D07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05D07">
              <w:rPr>
                <w:b/>
                <w:bCs/>
              </w:rPr>
              <w:t>108,699</w:t>
            </w:r>
          </w:p>
        </w:tc>
      </w:tr>
      <w:tr w:rsidR="00E05D07" w:rsidRPr="009040E9" w14:paraId="7C59F61E" w14:textId="77777777" w:rsidTr="001A74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51BA640" w14:textId="5845EEBE" w:rsidR="00E05D07" w:rsidRPr="00E05D07" w:rsidRDefault="00E05D07" w:rsidP="00E05D07">
            <w:pPr>
              <w:pStyle w:val="Tabletextleft"/>
            </w:pPr>
            <w:r w:rsidRPr="00E05D07">
              <w:t>Dec</w:t>
            </w:r>
          </w:p>
        </w:tc>
        <w:tc>
          <w:tcPr>
            <w:tcW w:w="850" w:type="dxa"/>
            <w:vAlign w:val="center"/>
          </w:tcPr>
          <w:p w14:paraId="50C5AF34" w14:textId="1F649C27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804</w:t>
            </w:r>
          </w:p>
        </w:tc>
        <w:tc>
          <w:tcPr>
            <w:tcW w:w="1134" w:type="dxa"/>
            <w:vAlign w:val="center"/>
          </w:tcPr>
          <w:p w14:paraId="4ADF4272" w14:textId="07D02B84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23,795</w:t>
            </w:r>
          </w:p>
        </w:tc>
        <w:tc>
          <w:tcPr>
            <w:tcW w:w="851" w:type="dxa"/>
            <w:vAlign w:val="center"/>
          </w:tcPr>
          <w:p w14:paraId="7204E01C" w14:textId="2EC7465C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296</w:t>
            </w:r>
          </w:p>
        </w:tc>
        <w:tc>
          <w:tcPr>
            <w:tcW w:w="1070" w:type="dxa"/>
            <w:vAlign w:val="center"/>
          </w:tcPr>
          <w:p w14:paraId="40168410" w14:textId="78A76534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18,359</w:t>
            </w:r>
          </w:p>
        </w:tc>
        <w:tc>
          <w:tcPr>
            <w:tcW w:w="954" w:type="dxa"/>
            <w:vAlign w:val="center"/>
          </w:tcPr>
          <w:p w14:paraId="3AD53740" w14:textId="30559DC8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7,586</w:t>
            </w:r>
          </w:p>
        </w:tc>
        <w:tc>
          <w:tcPr>
            <w:tcW w:w="954" w:type="dxa"/>
            <w:vAlign w:val="center"/>
          </w:tcPr>
          <w:p w14:paraId="20B55922" w14:textId="1EFB9452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2,407</w:t>
            </w:r>
          </w:p>
        </w:tc>
        <w:tc>
          <w:tcPr>
            <w:tcW w:w="1133" w:type="dxa"/>
            <w:vAlign w:val="center"/>
          </w:tcPr>
          <w:p w14:paraId="682940BF" w14:textId="27ABDB09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19,064</w:t>
            </w:r>
          </w:p>
        </w:tc>
        <w:tc>
          <w:tcPr>
            <w:tcW w:w="992" w:type="dxa"/>
            <w:vAlign w:val="center"/>
          </w:tcPr>
          <w:p w14:paraId="11A5BF99" w14:textId="75472AE7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8,193</w:t>
            </w:r>
          </w:p>
        </w:tc>
        <w:tc>
          <w:tcPr>
            <w:tcW w:w="1134" w:type="dxa"/>
            <w:vAlign w:val="center"/>
          </w:tcPr>
          <w:p w14:paraId="1EB40CC0" w14:textId="00C541AC" w:rsidR="00E05D07" w:rsidRPr="00E05D07" w:rsidRDefault="00E05D07" w:rsidP="00E05D07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E05D07">
              <w:rPr>
                <w:b/>
                <w:bCs/>
              </w:rPr>
              <w:t>80,504</w:t>
            </w:r>
          </w:p>
        </w:tc>
      </w:tr>
      <w:tr w:rsidR="00E05D07" w:rsidRPr="009040E9" w14:paraId="3F64BBA0" w14:textId="77777777" w:rsidTr="001A7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88F72E5" w14:textId="6871D360" w:rsidR="00E05D07" w:rsidRPr="00E05D07" w:rsidRDefault="00E05D07" w:rsidP="00E05D07">
            <w:pPr>
              <w:pStyle w:val="Tabletextleft"/>
            </w:pPr>
            <w:r w:rsidRPr="00E05D07">
              <w:t>Jan</w:t>
            </w:r>
          </w:p>
        </w:tc>
        <w:tc>
          <w:tcPr>
            <w:tcW w:w="850" w:type="dxa"/>
            <w:vAlign w:val="center"/>
          </w:tcPr>
          <w:p w14:paraId="6237B399" w14:textId="7946C094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906</w:t>
            </w:r>
          </w:p>
        </w:tc>
        <w:tc>
          <w:tcPr>
            <w:tcW w:w="1134" w:type="dxa"/>
            <w:vAlign w:val="center"/>
          </w:tcPr>
          <w:p w14:paraId="0DF1F0D1" w14:textId="6164B253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25,880</w:t>
            </w:r>
          </w:p>
        </w:tc>
        <w:tc>
          <w:tcPr>
            <w:tcW w:w="851" w:type="dxa"/>
            <w:vAlign w:val="center"/>
          </w:tcPr>
          <w:p w14:paraId="15B03B8C" w14:textId="55809D1A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287</w:t>
            </w:r>
          </w:p>
        </w:tc>
        <w:tc>
          <w:tcPr>
            <w:tcW w:w="1070" w:type="dxa"/>
            <w:vAlign w:val="center"/>
          </w:tcPr>
          <w:p w14:paraId="24E9377D" w14:textId="28B8842C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20,412</w:t>
            </w:r>
          </w:p>
        </w:tc>
        <w:tc>
          <w:tcPr>
            <w:tcW w:w="954" w:type="dxa"/>
            <w:vAlign w:val="center"/>
          </w:tcPr>
          <w:p w14:paraId="220270C8" w14:textId="7EEC48A3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8,340</w:t>
            </w:r>
          </w:p>
        </w:tc>
        <w:tc>
          <w:tcPr>
            <w:tcW w:w="954" w:type="dxa"/>
            <w:vAlign w:val="center"/>
          </w:tcPr>
          <w:p w14:paraId="52AD6F3D" w14:textId="5484D327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2,620</w:t>
            </w:r>
          </w:p>
        </w:tc>
        <w:tc>
          <w:tcPr>
            <w:tcW w:w="1133" w:type="dxa"/>
            <w:vAlign w:val="center"/>
          </w:tcPr>
          <w:p w14:paraId="6291550B" w14:textId="147923AE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20,359</w:t>
            </w:r>
          </w:p>
        </w:tc>
        <w:tc>
          <w:tcPr>
            <w:tcW w:w="992" w:type="dxa"/>
            <w:vAlign w:val="center"/>
          </w:tcPr>
          <w:p w14:paraId="7C7877AF" w14:textId="5A972375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9,528</w:t>
            </w:r>
          </w:p>
        </w:tc>
        <w:tc>
          <w:tcPr>
            <w:tcW w:w="1134" w:type="dxa"/>
            <w:vAlign w:val="center"/>
          </w:tcPr>
          <w:p w14:paraId="34947BF8" w14:textId="4E8F4455" w:rsidR="00E05D07" w:rsidRPr="00E05D07" w:rsidRDefault="00E05D07" w:rsidP="00E05D07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05D07">
              <w:rPr>
                <w:b/>
                <w:bCs/>
              </w:rPr>
              <w:t>88,332</w:t>
            </w:r>
          </w:p>
        </w:tc>
      </w:tr>
      <w:tr w:rsidR="00E05D07" w:rsidRPr="009040E9" w14:paraId="6BBFA764" w14:textId="77777777" w:rsidTr="001A74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3B4711CE" w14:textId="70933910" w:rsidR="00E05D07" w:rsidRPr="00E05D07" w:rsidRDefault="00E05D07" w:rsidP="00E05D07">
            <w:pPr>
              <w:pStyle w:val="Tabletextleft"/>
            </w:pPr>
            <w:r w:rsidRPr="00E05D07">
              <w:t>Feb</w:t>
            </w:r>
          </w:p>
        </w:tc>
        <w:tc>
          <w:tcPr>
            <w:tcW w:w="850" w:type="dxa"/>
            <w:vAlign w:val="center"/>
          </w:tcPr>
          <w:p w14:paraId="3082EE11" w14:textId="5368065B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993</w:t>
            </w:r>
          </w:p>
        </w:tc>
        <w:tc>
          <w:tcPr>
            <w:tcW w:w="1134" w:type="dxa"/>
            <w:vAlign w:val="center"/>
          </w:tcPr>
          <w:p w14:paraId="29F3E109" w14:textId="26DAD983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27,985</w:t>
            </w:r>
          </w:p>
        </w:tc>
        <w:tc>
          <w:tcPr>
            <w:tcW w:w="851" w:type="dxa"/>
            <w:vAlign w:val="center"/>
          </w:tcPr>
          <w:p w14:paraId="0C0CEE77" w14:textId="3F052DDF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347</w:t>
            </w:r>
          </w:p>
        </w:tc>
        <w:tc>
          <w:tcPr>
            <w:tcW w:w="1070" w:type="dxa"/>
            <w:vAlign w:val="center"/>
          </w:tcPr>
          <w:p w14:paraId="6724F6B0" w14:textId="39B0E21E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21,953</w:t>
            </w:r>
          </w:p>
        </w:tc>
        <w:tc>
          <w:tcPr>
            <w:tcW w:w="954" w:type="dxa"/>
            <w:vAlign w:val="center"/>
          </w:tcPr>
          <w:p w14:paraId="1018A544" w14:textId="0386B6BE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8,689</w:t>
            </w:r>
          </w:p>
        </w:tc>
        <w:tc>
          <w:tcPr>
            <w:tcW w:w="954" w:type="dxa"/>
            <w:vAlign w:val="center"/>
          </w:tcPr>
          <w:p w14:paraId="1C88E7B0" w14:textId="1894C41D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3,005</w:t>
            </w:r>
          </w:p>
        </w:tc>
        <w:tc>
          <w:tcPr>
            <w:tcW w:w="1133" w:type="dxa"/>
            <w:vAlign w:val="center"/>
          </w:tcPr>
          <w:p w14:paraId="4B2D1770" w14:textId="58FAFD0F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23,507</w:t>
            </w:r>
          </w:p>
        </w:tc>
        <w:tc>
          <w:tcPr>
            <w:tcW w:w="992" w:type="dxa"/>
            <w:vAlign w:val="center"/>
          </w:tcPr>
          <w:p w14:paraId="1BE90EFD" w14:textId="1A3201E9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10,019</w:t>
            </w:r>
          </w:p>
        </w:tc>
        <w:tc>
          <w:tcPr>
            <w:tcW w:w="1134" w:type="dxa"/>
            <w:vAlign w:val="center"/>
          </w:tcPr>
          <w:p w14:paraId="56F0B795" w14:textId="4A69A80F" w:rsidR="00E05D07" w:rsidRPr="00E05D07" w:rsidRDefault="00E05D07" w:rsidP="00E05D07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E05D07">
              <w:rPr>
                <w:b/>
                <w:bCs/>
              </w:rPr>
              <w:t>96,498</w:t>
            </w:r>
          </w:p>
        </w:tc>
      </w:tr>
      <w:tr w:rsidR="00E05D07" w:rsidRPr="009040E9" w14:paraId="67F0EBCB" w14:textId="77777777" w:rsidTr="001A7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B65E639" w14:textId="7446BA0B" w:rsidR="00E05D07" w:rsidRPr="00E05D07" w:rsidRDefault="00E05D07" w:rsidP="00E05D07">
            <w:pPr>
              <w:pStyle w:val="Tabletextleft"/>
            </w:pPr>
            <w:r w:rsidRPr="00E05D07">
              <w:t>Mar</w:t>
            </w:r>
          </w:p>
        </w:tc>
        <w:tc>
          <w:tcPr>
            <w:tcW w:w="850" w:type="dxa"/>
            <w:vAlign w:val="center"/>
          </w:tcPr>
          <w:p w14:paraId="0F3E23ED" w14:textId="619A943D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1,157</w:t>
            </w:r>
          </w:p>
        </w:tc>
        <w:tc>
          <w:tcPr>
            <w:tcW w:w="1134" w:type="dxa"/>
            <w:vAlign w:val="center"/>
          </w:tcPr>
          <w:p w14:paraId="5DF50174" w14:textId="682034F7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33,022</w:t>
            </w:r>
          </w:p>
        </w:tc>
        <w:tc>
          <w:tcPr>
            <w:tcW w:w="851" w:type="dxa"/>
            <w:vAlign w:val="center"/>
          </w:tcPr>
          <w:p w14:paraId="1B45AE7D" w14:textId="39E2A260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351</w:t>
            </w:r>
          </w:p>
        </w:tc>
        <w:tc>
          <w:tcPr>
            <w:tcW w:w="1070" w:type="dxa"/>
            <w:vAlign w:val="center"/>
          </w:tcPr>
          <w:p w14:paraId="5B43A1BD" w14:textId="1F0218DD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25,354</w:t>
            </w:r>
          </w:p>
        </w:tc>
        <w:tc>
          <w:tcPr>
            <w:tcW w:w="954" w:type="dxa"/>
            <w:vAlign w:val="center"/>
          </w:tcPr>
          <w:p w14:paraId="4CA0AF91" w14:textId="1900182A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9,433</w:t>
            </w:r>
          </w:p>
        </w:tc>
        <w:tc>
          <w:tcPr>
            <w:tcW w:w="954" w:type="dxa"/>
            <w:vAlign w:val="center"/>
          </w:tcPr>
          <w:p w14:paraId="4B7C3AB2" w14:textId="5D9F5B31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3,534</w:t>
            </w:r>
          </w:p>
        </w:tc>
        <w:tc>
          <w:tcPr>
            <w:tcW w:w="1133" w:type="dxa"/>
            <w:vAlign w:val="center"/>
          </w:tcPr>
          <w:p w14:paraId="77E4A384" w14:textId="00088E7E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26,376</w:t>
            </w:r>
          </w:p>
        </w:tc>
        <w:tc>
          <w:tcPr>
            <w:tcW w:w="992" w:type="dxa"/>
            <w:vAlign w:val="center"/>
          </w:tcPr>
          <w:p w14:paraId="1961EB87" w14:textId="6FB3C27D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10,534</w:t>
            </w:r>
          </w:p>
        </w:tc>
        <w:tc>
          <w:tcPr>
            <w:tcW w:w="1134" w:type="dxa"/>
            <w:vAlign w:val="center"/>
          </w:tcPr>
          <w:p w14:paraId="5C955529" w14:textId="52D364E7" w:rsidR="00E05D07" w:rsidRPr="00E05D07" w:rsidRDefault="00E05D07" w:rsidP="00E05D07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05D07">
              <w:rPr>
                <w:b/>
                <w:bCs/>
              </w:rPr>
              <w:t>109,761</w:t>
            </w:r>
          </w:p>
        </w:tc>
      </w:tr>
      <w:tr w:rsidR="00E05D07" w:rsidRPr="009040E9" w14:paraId="069C0E4D" w14:textId="77777777" w:rsidTr="001A74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3224D992" w14:textId="3E38681F" w:rsidR="00E05D07" w:rsidRPr="00E05D07" w:rsidRDefault="00E05D07" w:rsidP="00E05D07">
            <w:pPr>
              <w:pStyle w:val="Tabletextleft"/>
            </w:pPr>
            <w:r w:rsidRPr="00E05D07">
              <w:t>Apr</w:t>
            </w:r>
          </w:p>
        </w:tc>
        <w:tc>
          <w:tcPr>
            <w:tcW w:w="850" w:type="dxa"/>
            <w:vAlign w:val="center"/>
          </w:tcPr>
          <w:p w14:paraId="4ABB95F2" w14:textId="1DAE40C5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1,073</w:t>
            </w:r>
          </w:p>
        </w:tc>
        <w:tc>
          <w:tcPr>
            <w:tcW w:w="1134" w:type="dxa"/>
            <w:vAlign w:val="center"/>
          </w:tcPr>
          <w:p w14:paraId="197451F0" w14:textId="737DAF0D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29,790</w:t>
            </w:r>
          </w:p>
        </w:tc>
        <w:tc>
          <w:tcPr>
            <w:tcW w:w="851" w:type="dxa"/>
            <w:vAlign w:val="center"/>
          </w:tcPr>
          <w:p w14:paraId="1E7822AE" w14:textId="2CE7EF66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306</w:t>
            </w:r>
          </w:p>
        </w:tc>
        <w:tc>
          <w:tcPr>
            <w:tcW w:w="1070" w:type="dxa"/>
            <w:vAlign w:val="center"/>
          </w:tcPr>
          <w:p w14:paraId="01D7336C" w14:textId="6FDBC58B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23,354</w:t>
            </w:r>
          </w:p>
        </w:tc>
        <w:tc>
          <w:tcPr>
            <w:tcW w:w="954" w:type="dxa"/>
            <w:vAlign w:val="center"/>
          </w:tcPr>
          <w:p w14:paraId="37DC7147" w14:textId="075EDE71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9,202</w:t>
            </w:r>
          </w:p>
        </w:tc>
        <w:tc>
          <w:tcPr>
            <w:tcW w:w="954" w:type="dxa"/>
            <w:vAlign w:val="center"/>
          </w:tcPr>
          <w:p w14:paraId="1EF28FBB" w14:textId="4F536039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3,125</w:t>
            </w:r>
          </w:p>
        </w:tc>
        <w:tc>
          <w:tcPr>
            <w:tcW w:w="1133" w:type="dxa"/>
            <w:vAlign w:val="center"/>
          </w:tcPr>
          <w:p w14:paraId="5A80C8BB" w14:textId="183D3C32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24,623</w:t>
            </w:r>
          </w:p>
        </w:tc>
        <w:tc>
          <w:tcPr>
            <w:tcW w:w="992" w:type="dxa"/>
            <w:vAlign w:val="center"/>
          </w:tcPr>
          <w:p w14:paraId="19A198EF" w14:textId="70FEFB4F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9,911</w:t>
            </w:r>
          </w:p>
        </w:tc>
        <w:tc>
          <w:tcPr>
            <w:tcW w:w="1134" w:type="dxa"/>
            <w:vAlign w:val="center"/>
          </w:tcPr>
          <w:p w14:paraId="6774CAFC" w14:textId="5E8CB9B5" w:rsidR="00E05D07" w:rsidRPr="00E05D07" w:rsidRDefault="00E05D07" w:rsidP="00E05D07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E05D07">
              <w:rPr>
                <w:b/>
                <w:bCs/>
              </w:rPr>
              <w:t>101,384</w:t>
            </w:r>
          </w:p>
        </w:tc>
      </w:tr>
      <w:tr w:rsidR="00E05D07" w:rsidRPr="009040E9" w14:paraId="59A68F85" w14:textId="77777777" w:rsidTr="001A7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BDD50E7" w14:textId="142C46C2" w:rsidR="00E05D07" w:rsidRPr="00E05D07" w:rsidRDefault="00E05D07" w:rsidP="00E05D07">
            <w:pPr>
              <w:pStyle w:val="Tabletextleft"/>
            </w:pPr>
            <w:r w:rsidRPr="00E05D07">
              <w:t>May</w:t>
            </w:r>
          </w:p>
        </w:tc>
        <w:tc>
          <w:tcPr>
            <w:tcW w:w="850" w:type="dxa"/>
            <w:vAlign w:val="center"/>
          </w:tcPr>
          <w:p w14:paraId="647578D8" w14:textId="6C942EBE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959</w:t>
            </w:r>
          </w:p>
        </w:tc>
        <w:tc>
          <w:tcPr>
            <w:tcW w:w="1134" w:type="dxa"/>
            <w:vAlign w:val="center"/>
          </w:tcPr>
          <w:p w14:paraId="09A9E8E3" w14:textId="168AC277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26,493</w:t>
            </w:r>
          </w:p>
        </w:tc>
        <w:tc>
          <w:tcPr>
            <w:tcW w:w="851" w:type="dxa"/>
            <w:vAlign w:val="center"/>
          </w:tcPr>
          <w:p w14:paraId="56580DF3" w14:textId="634D60E0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297</w:t>
            </w:r>
          </w:p>
        </w:tc>
        <w:tc>
          <w:tcPr>
            <w:tcW w:w="1070" w:type="dxa"/>
            <w:vAlign w:val="center"/>
          </w:tcPr>
          <w:p w14:paraId="0B1C1A0B" w14:textId="1A2BC3D9" w:rsidR="00E05D07" w:rsidRPr="00E05D07" w:rsidRDefault="00E05D07" w:rsidP="00E05D0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19,826</w:t>
            </w:r>
          </w:p>
        </w:tc>
        <w:tc>
          <w:tcPr>
            <w:tcW w:w="954" w:type="dxa"/>
            <w:vAlign w:val="center"/>
          </w:tcPr>
          <w:p w14:paraId="501FC7A6" w14:textId="0BA45ECB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8,059</w:t>
            </w:r>
          </w:p>
        </w:tc>
        <w:tc>
          <w:tcPr>
            <w:tcW w:w="954" w:type="dxa"/>
            <w:vAlign w:val="center"/>
          </w:tcPr>
          <w:p w14:paraId="6E3B1939" w14:textId="013A7CF5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2,944</w:t>
            </w:r>
          </w:p>
        </w:tc>
        <w:tc>
          <w:tcPr>
            <w:tcW w:w="1133" w:type="dxa"/>
            <w:vAlign w:val="center"/>
          </w:tcPr>
          <w:p w14:paraId="6C438B74" w14:textId="7C42E776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21,882</w:t>
            </w:r>
          </w:p>
        </w:tc>
        <w:tc>
          <w:tcPr>
            <w:tcW w:w="992" w:type="dxa"/>
            <w:vAlign w:val="center"/>
          </w:tcPr>
          <w:p w14:paraId="7649C2C5" w14:textId="52D3E42E" w:rsidR="00E05D07" w:rsidRPr="00E05D07" w:rsidRDefault="00E05D07" w:rsidP="00E05D0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D07">
              <w:t>9,034</w:t>
            </w:r>
          </w:p>
        </w:tc>
        <w:tc>
          <w:tcPr>
            <w:tcW w:w="1134" w:type="dxa"/>
            <w:vAlign w:val="center"/>
          </w:tcPr>
          <w:p w14:paraId="06C1F37C" w14:textId="73F4943A" w:rsidR="00E05D07" w:rsidRPr="00E05D07" w:rsidRDefault="00E05D07" w:rsidP="00E05D07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05D07">
              <w:rPr>
                <w:b/>
                <w:bCs/>
              </w:rPr>
              <w:t>89,494</w:t>
            </w:r>
          </w:p>
        </w:tc>
      </w:tr>
      <w:tr w:rsidR="00E05D07" w:rsidRPr="009040E9" w14:paraId="176DE389" w14:textId="77777777" w:rsidTr="001A74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5DCD959" w14:textId="31573DF1" w:rsidR="00E05D07" w:rsidRPr="00E05D07" w:rsidRDefault="00E05D07" w:rsidP="00E05D07">
            <w:pPr>
              <w:pStyle w:val="Tabletextleft"/>
            </w:pPr>
            <w:r w:rsidRPr="00E05D07">
              <w:t>Jun</w:t>
            </w:r>
          </w:p>
        </w:tc>
        <w:tc>
          <w:tcPr>
            <w:tcW w:w="850" w:type="dxa"/>
            <w:vAlign w:val="center"/>
          </w:tcPr>
          <w:p w14:paraId="648B2B15" w14:textId="661DB045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1,421</w:t>
            </w:r>
          </w:p>
        </w:tc>
        <w:tc>
          <w:tcPr>
            <w:tcW w:w="1134" w:type="dxa"/>
            <w:vAlign w:val="center"/>
          </w:tcPr>
          <w:p w14:paraId="4A00B938" w14:textId="4E9BD7B1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41,304</w:t>
            </w:r>
          </w:p>
        </w:tc>
        <w:tc>
          <w:tcPr>
            <w:tcW w:w="851" w:type="dxa"/>
            <w:vAlign w:val="center"/>
          </w:tcPr>
          <w:p w14:paraId="18CE6519" w14:textId="7EDC6F93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605</w:t>
            </w:r>
          </w:p>
        </w:tc>
        <w:tc>
          <w:tcPr>
            <w:tcW w:w="1070" w:type="dxa"/>
            <w:vAlign w:val="center"/>
          </w:tcPr>
          <w:p w14:paraId="41093C0F" w14:textId="54CDF3F8" w:rsidR="00E05D07" w:rsidRPr="00E05D07" w:rsidRDefault="00E05D07" w:rsidP="00E05D0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32,466</w:t>
            </w:r>
          </w:p>
        </w:tc>
        <w:tc>
          <w:tcPr>
            <w:tcW w:w="954" w:type="dxa"/>
            <w:vAlign w:val="center"/>
          </w:tcPr>
          <w:p w14:paraId="1A51EC56" w14:textId="56B4F255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11,974</w:t>
            </w:r>
          </w:p>
        </w:tc>
        <w:tc>
          <w:tcPr>
            <w:tcW w:w="954" w:type="dxa"/>
            <w:vAlign w:val="center"/>
          </w:tcPr>
          <w:p w14:paraId="53E44D66" w14:textId="7B3CC471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4,913</w:t>
            </w:r>
          </w:p>
        </w:tc>
        <w:tc>
          <w:tcPr>
            <w:tcW w:w="1133" w:type="dxa"/>
            <w:vAlign w:val="center"/>
          </w:tcPr>
          <w:p w14:paraId="787A17B2" w14:textId="3E1FF14C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34,399</w:t>
            </w:r>
          </w:p>
        </w:tc>
        <w:tc>
          <w:tcPr>
            <w:tcW w:w="992" w:type="dxa"/>
            <w:vAlign w:val="center"/>
          </w:tcPr>
          <w:p w14:paraId="7EEBF91A" w14:textId="36071A71" w:rsidR="00E05D07" w:rsidRPr="00E05D07" w:rsidRDefault="00E05D07" w:rsidP="00E05D0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5D07">
              <w:t>13,493</w:t>
            </w:r>
          </w:p>
        </w:tc>
        <w:tc>
          <w:tcPr>
            <w:tcW w:w="1134" w:type="dxa"/>
            <w:vAlign w:val="center"/>
          </w:tcPr>
          <w:p w14:paraId="3DC05AF3" w14:textId="7125669C" w:rsidR="00E05D07" w:rsidRPr="00E05D07" w:rsidRDefault="00E05D07" w:rsidP="00E05D07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E05D07">
              <w:rPr>
                <w:b/>
                <w:bCs/>
              </w:rPr>
              <w:t>140,575</w:t>
            </w:r>
          </w:p>
        </w:tc>
      </w:tr>
      <w:tr w:rsidR="003D6F3F" w:rsidRPr="009040E9" w14:paraId="137169ED" w14:textId="77777777" w:rsidTr="001A7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F4A75"/>
            <w:vAlign w:val="center"/>
          </w:tcPr>
          <w:p w14:paraId="71C1D519" w14:textId="16280D17" w:rsidR="003D6F3F" w:rsidRPr="00DD460F" w:rsidRDefault="003D6F3F" w:rsidP="003D6F3F">
            <w:pPr>
              <w:pStyle w:val="Tableheader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Total</w:t>
            </w:r>
          </w:p>
        </w:tc>
        <w:tc>
          <w:tcPr>
            <w:tcW w:w="850" w:type="dxa"/>
            <w:shd w:val="clear" w:color="auto" w:fill="3F4A75"/>
            <w:vAlign w:val="center"/>
          </w:tcPr>
          <w:p w14:paraId="3419144C" w14:textId="034DB81E" w:rsidR="003D6F3F" w:rsidRPr="00DD460F" w:rsidRDefault="003D6F3F" w:rsidP="003D6F3F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8,539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412C76F5" w14:textId="40810115" w:rsidR="003D6F3F" w:rsidRPr="00DD460F" w:rsidRDefault="003D6F3F" w:rsidP="003D6F3F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239,693</w:t>
            </w:r>
          </w:p>
        </w:tc>
        <w:tc>
          <w:tcPr>
            <w:tcW w:w="851" w:type="dxa"/>
            <w:shd w:val="clear" w:color="auto" w:fill="3F4A75"/>
            <w:vAlign w:val="center"/>
          </w:tcPr>
          <w:p w14:paraId="61DC7C8E" w14:textId="7067E96E" w:rsidR="003D6F3F" w:rsidRPr="00DD460F" w:rsidRDefault="003D6F3F" w:rsidP="003D6F3F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2,739</w:t>
            </w:r>
          </w:p>
        </w:tc>
        <w:tc>
          <w:tcPr>
            <w:tcW w:w="1070" w:type="dxa"/>
            <w:shd w:val="clear" w:color="auto" w:fill="3F4A75"/>
            <w:vAlign w:val="center"/>
          </w:tcPr>
          <w:p w14:paraId="62A32E79" w14:textId="2170A09A" w:rsidR="003D6F3F" w:rsidRPr="00DD460F" w:rsidRDefault="003D6F3F" w:rsidP="003D6F3F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185,370</w:t>
            </w:r>
          </w:p>
        </w:tc>
        <w:tc>
          <w:tcPr>
            <w:tcW w:w="954" w:type="dxa"/>
            <w:shd w:val="clear" w:color="auto" w:fill="3F4A75"/>
            <w:vAlign w:val="center"/>
          </w:tcPr>
          <w:p w14:paraId="293ABE76" w14:textId="0ED204CC" w:rsidR="003D6F3F" w:rsidRPr="00DD460F" w:rsidRDefault="003D6F3F" w:rsidP="003D6F3F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73,527</w:t>
            </w:r>
          </w:p>
        </w:tc>
        <w:tc>
          <w:tcPr>
            <w:tcW w:w="954" w:type="dxa"/>
            <w:shd w:val="clear" w:color="auto" w:fill="3F4A75"/>
            <w:vAlign w:val="center"/>
          </w:tcPr>
          <w:p w14:paraId="4DA97AED" w14:textId="126B3BBC" w:rsidR="003D6F3F" w:rsidRPr="00DD460F" w:rsidRDefault="003D6F3F" w:rsidP="003D6F3F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25,815</w:t>
            </w:r>
          </w:p>
        </w:tc>
        <w:tc>
          <w:tcPr>
            <w:tcW w:w="1133" w:type="dxa"/>
            <w:shd w:val="clear" w:color="auto" w:fill="3F4A75"/>
            <w:vAlign w:val="center"/>
          </w:tcPr>
          <w:p w14:paraId="79DDA991" w14:textId="329B340C" w:rsidR="003D6F3F" w:rsidRPr="00DD460F" w:rsidRDefault="003D6F3F" w:rsidP="003D6F3F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191,661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47BF06DA" w14:textId="3802E6F1" w:rsidR="003D6F3F" w:rsidRPr="00DD460F" w:rsidRDefault="003D6F3F" w:rsidP="003D6F3F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79,143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0676B7AF" w14:textId="79FD0F7A" w:rsidR="003D6F3F" w:rsidRPr="00DD460F" w:rsidRDefault="003D6F3F" w:rsidP="003D6F3F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806,487</w:t>
            </w:r>
          </w:p>
        </w:tc>
      </w:tr>
    </w:tbl>
    <w:bookmarkEnd w:id="1"/>
    <w:p w14:paraId="06C093A5" w14:textId="0E7EED71" w:rsidR="004E53B7" w:rsidRDefault="004E53B7" w:rsidP="004E53B7">
      <w:pPr>
        <w:rPr>
          <w:rFonts w:ascii="Helvetica" w:hAnsi="Helvetica" w:cstheme="minorBidi"/>
          <w:sz w:val="19"/>
          <w:szCs w:val="19"/>
        </w:rPr>
      </w:pPr>
      <w:r>
        <w:rPr>
          <w:szCs w:val="19"/>
        </w:rPr>
        <w:t>Source: HSO Production data.</w:t>
      </w:r>
    </w:p>
    <w:p w14:paraId="4BAFCDA2" w14:textId="38A4F5FB" w:rsidR="0023394B" w:rsidRPr="00AC1536" w:rsidRDefault="004E53B7" w:rsidP="00AB471B">
      <w:pPr>
        <w:rPr>
          <w:szCs w:val="19"/>
        </w:rPr>
      </w:pPr>
      <w:r>
        <w:rPr>
          <w:szCs w:val="19"/>
        </w:rPr>
        <w:t xml:space="preserve">Note: This table </w:t>
      </w:r>
      <w:r w:rsidR="00A96469">
        <w:rPr>
          <w:szCs w:val="19"/>
        </w:rPr>
        <w:t xml:space="preserve">shows </w:t>
      </w:r>
      <w:r>
        <w:rPr>
          <w:szCs w:val="19"/>
        </w:rPr>
        <w:t>the number of clients receiving at least one service in each month</w:t>
      </w:r>
      <w:r w:rsidR="00DC4C70">
        <w:rPr>
          <w:szCs w:val="19"/>
        </w:rPr>
        <w:t xml:space="preserve">, </w:t>
      </w:r>
      <w:r w:rsidR="00835867">
        <w:rPr>
          <w:szCs w:val="19"/>
        </w:rPr>
        <w:t>based on</w:t>
      </w:r>
      <w:r w:rsidR="00DC4C70" w:rsidRPr="00DC4C70">
        <w:rPr>
          <w:szCs w:val="19"/>
        </w:rPr>
        <w:t xml:space="preserve"> </w:t>
      </w:r>
      <w:r w:rsidR="00DC4C70">
        <w:rPr>
          <w:szCs w:val="19"/>
        </w:rPr>
        <w:t>payments to</w:t>
      </w:r>
      <w:r w:rsidR="00DC4C70" w:rsidRPr="00DC4C70">
        <w:rPr>
          <w:szCs w:val="19"/>
        </w:rPr>
        <w:t xml:space="preserve"> </w:t>
      </w:r>
      <w:r w:rsidR="00DC4C70">
        <w:rPr>
          <w:szCs w:val="19"/>
        </w:rPr>
        <w:t>providers</w:t>
      </w:r>
      <w:r w:rsidR="00AC1536">
        <w:rPr>
          <w:szCs w:val="19"/>
        </w:rPr>
        <w:t xml:space="preserve">. </w:t>
      </w:r>
      <w:r w:rsidR="00A91E3E" w:rsidRPr="00A91E3E">
        <w:rPr>
          <w:szCs w:val="19"/>
        </w:rPr>
        <w:t xml:space="preserve">The data reflects the date </w:t>
      </w:r>
      <w:r w:rsidR="005C2268">
        <w:rPr>
          <w:szCs w:val="19"/>
        </w:rPr>
        <w:t>of payments</w:t>
      </w:r>
      <w:r w:rsidR="00A91E3E" w:rsidRPr="00A91E3E">
        <w:rPr>
          <w:szCs w:val="19"/>
        </w:rPr>
        <w:t xml:space="preserve">, not </w:t>
      </w:r>
      <w:r w:rsidR="0012453B">
        <w:rPr>
          <w:szCs w:val="19"/>
        </w:rPr>
        <w:t>the date of</w:t>
      </w:r>
      <w:r w:rsidR="00A91E3E" w:rsidRPr="00A91E3E">
        <w:rPr>
          <w:szCs w:val="19"/>
        </w:rPr>
        <w:t xml:space="preserve"> </w:t>
      </w:r>
      <w:r w:rsidR="0012453B">
        <w:rPr>
          <w:szCs w:val="19"/>
        </w:rPr>
        <w:t xml:space="preserve">the </w:t>
      </w:r>
      <w:r w:rsidR="00A91E3E" w:rsidRPr="00A91E3E">
        <w:rPr>
          <w:szCs w:val="19"/>
        </w:rPr>
        <w:t>service.</w:t>
      </w:r>
      <w:r w:rsidR="00DC4C70">
        <w:rPr>
          <w:szCs w:val="19"/>
        </w:rPr>
        <w:t xml:space="preserve"> </w:t>
      </w:r>
      <w:r w:rsidR="00DC4C70" w:rsidRPr="00DC4C70">
        <w:rPr>
          <w:szCs w:val="19"/>
        </w:rPr>
        <w:t xml:space="preserve">The total number reflects the </w:t>
      </w:r>
      <w:r w:rsidR="008F5105">
        <w:rPr>
          <w:szCs w:val="19"/>
        </w:rPr>
        <w:t xml:space="preserve">distinct number of </w:t>
      </w:r>
      <w:r w:rsidR="00DC4C70" w:rsidRPr="00DC4C70">
        <w:rPr>
          <w:szCs w:val="19"/>
        </w:rPr>
        <w:t xml:space="preserve">clients </w:t>
      </w:r>
      <w:r w:rsidR="008F5105">
        <w:rPr>
          <w:rFonts w:ascii="Roboto" w:hAnsi="Roboto"/>
          <w:color w:val="111111"/>
          <w:shd w:val="clear" w:color="auto" w:fill="FFFFFF"/>
        </w:rPr>
        <w:t xml:space="preserve">associated with claims that have been </w:t>
      </w:r>
      <w:r w:rsidR="00F10D8F">
        <w:rPr>
          <w:rFonts w:ascii="Roboto" w:hAnsi="Roboto"/>
          <w:color w:val="111111"/>
          <w:shd w:val="clear" w:color="auto" w:fill="FFFFFF"/>
        </w:rPr>
        <w:t>paid</w:t>
      </w:r>
      <w:r w:rsidR="008F5105">
        <w:rPr>
          <w:rFonts w:ascii="Roboto" w:hAnsi="Roboto"/>
          <w:color w:val="111111"/>
          <w:shd w:val="clear" w:color="auto" w:fill="FFFFFF"/>
        </w:rPr>
        <w:t xml:space="preserve"> to service providers during the reporting period. </w:t>
      </w:r>
      <w:r w:rsidR="00084908">
        <w:rPr>
          <w:szCs w:val="19"/>
        </w:rPr>
        <w:t>Claims paid later than the date of service</w:t>
      </w:r>
      <w:r w:rsidR="00206D17">
        <w:rPr>
          <w:szCs w:val="19"/>
        </w:rPr>
        <w:t xml:space="preserve"> cause v</w:t>
      </w:r>
      <w:r w:rsidR="00A91E3E" w:rsidRPr="00A91E3E">
        <w:rPr>
          <w:szCs w:val="19"/>
        </w:rPr>
        <w:t>ariation in the data</w:t>
      </w:r>
      <w:r w:rsidR="00206D17">
        <w:rPr>
          <w:szCs w:val="19"/>
        </w:rPr>
        <w:t>. The</w:t>
      </w:r>
      <w:r w:rsidR="00A91E3E" w:rsidRPr="00A91E3E">
        <w:rPr>
          <w:szCs w:val="19"/>
        </w:rPr>
        <w:t xml:space="preserve"> observed decrease in May and subsequent increase in June</w:t>
      </w:r>
      <w:r w:rsidR="00206D17">
        <w:rPr>
          <w:szCs w:val="19"/>
        </w:rPr>
        <w:t xml:space="preserve">, is </w:t>
      </w:r>
      <w:r w:rsidR="00A91E3E" w:rsidRPr="00A91E3E">
        <w:rPr>
          <w:szCs w:val="19"/>
        </w:rPr>
        <w:t>linked to the lag in processing payments for services claimed at the end of May.</w:t>
      </w:r>
      <w:r w:rsidR="00AC1536">
        <w:rPr>
          <w:szCs w:val="19"/>
        </w:rPr>
        <w:t xml:space="preserve"> </w:t>
      </w:r>
      <w:r w:rsidR="009F390F">
        <w:rPr>
          <w:szCs w:val="19"/>
        </w:rPr>
        <w:t xml:space="preserve">Figures may vary </w:t>
      </w:r>
      <w:r w:rsidR="009F390F" w:rsidRPr="006F473D">
        <w:rPr>
          <w:szCs w:val="19"/>
        </w:rPr>
        <w:t>from previous published reports due to retrospective claiming</w:t>
      </w:r>
      <w:r w:rsidR="008F5105">
        <w:rPr>
          <w:szCs w:val="19"/>
        </w:rPr>
        <w:t xml:space="preserve"> and </w:t>
      </w:r>
      <w:r w:rsidR="00DC4C70">
        <w:rPr>
          <w:szCs w:val="19"/>
        </w:rPr>
        <w:t>payments</w:t>
      </w:r>
      <w:r w:rsidR="009F390F" w:rsidRPr="006F473D">
        <w:rPr>
          <w:szCs w:val="19"/>
        </w:rPr>
        <w:t xml:space="preserve"> or correction of invalid claims.</w:t>
      </w:r>
    </w:p>
    <w:p w14:paraId="12B854E5" w14:textId="327096FF" w:rsidR="002C150F" w:rsidRDefault="002C150F" w:rsidP="009F390F">
      <w:pPr>
        <w:rPr>
          <w:szCs w:val="19"/>
        </w:rPr>
      </w:pPr>
    </w:p>
    <w:p w14:paraId="7633C6B6" w14:textId="77777777" w:rsidR="00413A3E" w:rsidRDefault="00413A3E" w:rsidP="009F390F">
      <w:pPr>
        <w:rPr>
          <w:szCs w:val="19"/>
        </w:rPr>
      </w:pPr>
    </w:p>
    <w:p w14:paraId="752FB148" w14:textId="77777777" w:rsidR="00413A3E" w:rsidRDefault="00413A3E" w:rsidP="009F390F">
      <w:pPr>
        <w:rPr>
          <w:szCs w:val="19"/>
        </w:rPr>
      </w:pPr>
    </w:p>
    <w:p w14:paraId="422D5258" w14:textId="77777777" w:rsidR="00413A3E" w:rsidRDefault="00413A3E" w:rsidP="009F390F">
      <w:pPr>
        <w:rPr>
          <w:szCs w:val="19"/>
        </w:rPr>
      </w:pPr>
    </w:p>
    <w:p w14:paraId="695BA646" w14:textId="77777777" w:rsidR="00413A3E" w:rsidRDefault="00413A3E" w:rsidP="009F390F">
      <w:pPr>
        <w:rPr>
          <w:szCs w:val="19"/>
        </w:rPr>
      </w:pPr>
    </w:p>
    <w:p w14:paraId="2B93B977" w14:textId="77777777" w:rsidR="00413A3E" w:rsidRDefault="00413A3E" w:rsidP="009F390F">
      <w:pPr>
        <w:rPr>
          <w:szCs w:val="19"/>
        </w:rPr>
      </w:pPr>
    </w:p>
    <w:p w14:paraId="4E75F298" w14:textId="77777777" w:rsidR="00413A3E" w:rsidRDefault="00413A3E" w:rsidP="009F390F">
      <w:pPr>
        <w:rPr>
          <w:szCs w:val="19"/>
        </w:rPr>
      </w:pPr>
    </w:p>
    <w:p w14:paraId="747F2118" w14:textId="77777777" w:rsidR="000B6D1C" w:rsidRDefault="000B6D1C">
      <w:pPr>
        <w:spacing w:before="0" w:after="0" w:line="240" w:lineRule="auto"/>
        <w:rPr>
          <w:rFonts w:cs="Arial"/>
          <w:b/>
          <w:bCs/>
          <w:iCs/>
          <w:color w:val="358189"/>
          <w:sz w:val="36"/>
          <w:szCs w:val="28"/>
        </w:rPr>
      </w:pPr>
      <w:r>
        <w:br w:type="page"/>
      </w:r>
    </w:p>
    <w:p w14:paraId="351855B6" w14:textId="1BDFD1C5" w:rsidR="004E53B7" w:rsidRDefault="004E53B7" w:rsidP="004E53B7">
      <w:pPr>
        <w:pStyle w:val="Heading2"/>
        <w:rPr>
          <w:rFonts w:ascii="Helvetica" w:hAnsi="Helvetica"/>
          <w:color w:val="1F3445"/>
          <w:sz w:val="28"/>
          <w:szCs w:val="26"/>
        </w:rPr>
      </w:pPr>
      <w:r>
        <w:lastRenderedPageBreak/>
        <w:t>Number of Devices Fitted by Month</w:t>
      </w:r>
    </w:p>
    <w:p w14:paraId="48472746" w14:textId="77777777" w:rsidR="006F6A76" w:rsidRDefault="004E53B7" w:rsidP="006F6A76">
      <w:pPr>
        <w:pStyle w:val="Heading3"/>
      </w:pPr>
      <w:r>
        <w:t>Devices Fitted</w:t>
      </w:r>
    </w:p>
    <w:tbl>
      <w:tblPr>
        <w:tblStyle w:val="DepartmentofHealthtable"/>
        <w:tblW w:w="9923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851"/>
        <w:gridCol w:w="992"/>
        <w:gridCol w:w="992"/>
        <w:gridCol w:w="993"/>
        <w:gridCol w:w="1134"/>
        <w:gridCol w:w="992"/>
        <w:gridCol w:w="1134"/>
      </w:tblGrid>
      <w:tr w:rsidR="00DD460F" w:rsidRPr="009040E9" w14:paraId="4FACF049" w14:textId="77777777" w:rsidTr="00DD4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286E9E" w14:textId="77777777" w:rsidR="006F6A76" w:rsidRPr="00DF6AEF" w:rsidRDefault="006F6A76" w:rsidP="008D206A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Month</w:t>
            </w:r>
          </w:p>
        </w:tc>
        <w:tc>
          <w:tcPr>
            <w:tcW w:w="850" w:type="dxa"/>
          </w:tcPr>
          <w:p w14:paraId="3B2872D3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ACT</w:t>
            </w:r>
          </w:p>
        </w:tc>
        <w:tc>
          <w:tcPr>
            <w:tcW w:w="1134" w:type="dxa"/>
          </w:tcPr>
          <w:p w14:paraId="19C9D0D0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NSW</w:t>
            </w:r>
          </w:p>
        </w:tc>
        <w:tc>
          <w:tcPr>
            <w:tcW w:w="851" w:type="dxa"/>
          </w:tcPr>
          <w:p w14:paraId="6E5C6BF7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NT</w:t>
            </w:r>
          </w:p>
        </w:tc>
        <w:tc>
          <w:tcPr>
            <w:tcW w:w="992" w:type="dxa"/>
          </w:tcPr>
          <w:p w14:paraId="6AA6C99B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QLD</w:t>
            </w:r>
          </w:p>
        </w:tc>
        <w:tc>
          <w:tcPr>
            <w:tcW w:w="992" w:type="dxa"/>
          </w:tcPr>
          <w:p w14:paraId="1B912849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SA</w:t>
            </w:r>
          </w:p>
        </w:tc>
        <w:tc>
          <w:tcPr>
            <w:tcW w:w="993" w:type="dxa"/>
          </w:tcPr>
          <w:p w14:paraId="2AC33E5B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TAS</w:t>
            </w:r>
          </w:p>
        </w:tc>
        <w:tc>
          <w:tcPr>
            <w:tcW w:w="1134" w:type="dxa"/>
          </w:tcPr>
          <w:p w14:paraId="1F3BE7A0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VIC</w:t>
            </w:r>
          </w:p>
        </w:tc>
        <w:tc>
          <w:tcPr>
            <w:tcW w:w="992" w:type="dxa"/>
          </w:tcPr>
          <w:p w14:paraId="5831B24D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WA</w:t>
            </w:r>
          </w:p>
        </w:tc>
        <w:tc>
          <w:tcPr>
            <w:tcW w:w="1134" w:type="dxa"/>
          </w:tcPr>
          <w:p w14:paraId="05921143" w14:textId="77777777" w:rsidR="006F6A76" w:rsidRPr="009F7799" w:rsidRDefault="006F6A76" w:rsidP="009F7799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9F7799">
              <w:rPr>
                <w:rFonts w:eastAsia="Cambria" w:cs="Arial"/>
                <w:sz w:val="21"/>
                <w:szCs w:val="21"/>
                <w:lang w:val="en-US"/>
              </w:rPr>
              <w:t>Total</w:t>
            </w:r>
          </w:p>
        </w:tc>
      </w:tr>
      <w:tr w:rsidR="00B6746B" w:rsidRPr="009040E9" w14:paraId="5FC0C0FE" w14:textId="77777777" w:rsidTr="00DD4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388AFC28" w14:textId="51D9B9C2" w:rsidR="00B6746B" w:rsidRPr="00B6746B" w:rsidRDefault="00B6746B" w:rsidP="00B6746B">
            <w:pPr>
              <w:pStyle w:val="Tabletextleft"/>
            </w:pPr>
            <w:r w:rsidRPr="00B6746B">
              <w:t>Jul</w:t>
            </w:r>
          </w:p>
        </w:tc>
        <w:tc>
          <w:tcPr>
            <w:tcW w:w="850" w:type="dxa"/>
            <w:vAlign w:val="center"/>
          </w:tcPr>
          <w:p w14:paraId="46F869FD" w14:textId="3BCBC79F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377</w:t>
            </w:r>
          </w:p>
        </w:tc>
        <w:tc>
          <w:tcPr>
            <w:tcW w:w="1134" w:type="dxa"/>
            <w:vAlign w:val="center"/>
          </w:tcPr>
          <w:p w14:paraId="4306F87C" w14:textId="48B58A9B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9,055</w:t>
            </w:r>
          </w:p>
        </w:tc>
        <w:tc>
          <w:tcPr>
            <w:tcW w:w="851" w:type="dxa"/>
            <w:vAlign w:val="center"/>
          </w:tcPr>
          <w:p w14:paraId="7D778443" w14:textId="66B3746A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91</w:t>
            </w:r>
          </w:p>
        </w:tc>
        <w:tc>
          <w:tcPr>
            <w:tcW w:w="992" w:type="dxa"/>
            <w:vAlign w:val="center"/>
          </w:tcPr>
          <w:p w14:paraId="6D19E8A9" w14:textId="64CB7EB1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6,731</w:t>
            </w:r>
          </w:p>
        </w:tc>
        <w:tc>
          <w:tcPr>
            <w:tcW w:w="992" w:type="dxa"/>
            <w:vAlign w:val="center"/>
          </w:tcPr>
          <w:p w14:paraId="15FF9202" w14:textId="33E1B3F0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2,873</w:t>
            </w:r>
          </w:p>
        </w:tc>
        <w:tc>
          <w:tcPr>
            <w:tcW w:w="993" w:type="dxa"/>
            <w:vAlign w:val="center"/>
          </w:tcPr>
          <w:p w14:paraId="08911EE3" w14:textId="254ED4AA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834</w:t>
            </w:r>
          </w:p>
        </w:tc>
        <w:tc>
          <w:tcPr>
            <w:tcW w:w="1134" w:type="dxa"/>
            <w:vAlign w:val="center"/>
          </w:tcPr>
          <w:p w14:paraId="425A9ADE" w14:textId="50156DE9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7,253</w:t>
            </w:r>
          </w:p>
        </w:tc>
        <w:tc>
          <w:tcPr>
            <w:tcW w:w="992" w:type="dxa"/>
            <w:vAlign w:val="center"/>
          </w:tcPr>
          <w:p w14:paraId="28F41D87" w14:textId="19AEDAC5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2,819</w:t>
            </w:r>
          </w:p>
        </w:tc>
        <w:tc>
          <w:tcPr>
            <w:tcW w:w="1134" w:type="dxa"/>
            <w:vAlign w:val="center"/>
          </w:tcPr>
          <w:p w14:paraId="381D8695" w14:textId="2874AFDF" w:rsidR="00B6746B" w:rsidRPr="00B6746B" w:rsidRDefault="00B6746B" w:rsidP="00B6746B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6746B">
              <w:rPr>
                <w:b/>
                <w:bCs/>
              </w:rPr>
              <w:t>30,033</w:t>
            </w:r>
          </w:p>
        </w:tc>
      </w:tr>
      <w:tr w:rsidR="00B6746B" w:rsidRPr="009040E9" w14:paraId="7EB78D7B" w14:textId="77777777" w:rsidTr="00DD4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BD980E3" w14:textId="5185E7A5" w:rsidR="00B6746B" w:rsidRPr="00B6746B" w:rsidRDefault="00B6746B" w:rsidP="00B6746B">
            <w:pPr>
              <w:pStyle w:val="Tabletextleft"/>
            </w:pPr>
            <w:r w:rsidRPr="00B6746B">
              <w:t>Aug</w:t>
            </w:r>
          </w:p>
        </w:tc>
        <w:tc>
          <w:tcPr>
            <w:tcW w:w="850" w:type="dxa"/>
            <w:vAlign w:val="center"/>
          </w:tcPr>
          <w:p w14:paraId="32322B5B" w14:textId="42DA8A1F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421</w:t>
            </w:r>
          </w:p>
        </w:tc>
        <w:tc>
          <w:tcPr>
            <w:tcW w:w="1134" w:type="dxa"/>
            <w:vAlign w:val="center"/>
          </w:tcPr>
          <w:p w14:paraId="49B5FFF3" w14:textId="53C6FF3D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11,687</w:t>
            </w:r>
          </w:p>
        </w:tc>
        <w:tc>
          <w:tcPr>
            <w:tcW w:w="851" w:type="dxa"/>
            <w:vAlign w:val="center"/>
          </w:tcPr>
          <w:p w14:paraId="6628E877" w14:textId="298CBFAC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73</w:t>
            </w:r>
          </w:p>
        </w:tc>
        <w:tc>
          <w:tcPr>
            <w:tcW w:w="992" w:type="dxa"/>
            <w:vAlign w:val="center"/>
          </w:tcPr>
          <w:p w14:paraId="4A6AF93E" w14:textId="3AAEB81F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9,103</w:t>
            </w:r>
          </w:p>
        </w:tc>
        <w:tc>
          <w:tcPr>
            <w:tcW w:w="992" w:type="dxa"/>
            <w:vAlign w:val="center"/>
          </w:tcPr>
          <w:p w14:paraId="04E89B77" w14:textId="62355326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3,651</w:t>
            </w:r>
          </w:p>
        </w:tc>
        <w:tc>
          <w:tcPr>
            <w:tcW w:w="993" w:type="dxa"/>
            <w:vAlign w:val="center"/>
          </w:tcPr>
          <w:p w14:paraId="6AA0D2D5" w14:textId="1D88BD7D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1,153</w:t>
            </w:r>
          </w:p>
        </w:tc>
        <w:tc>
          <w:tcPr>
            <w:tcW w:w="1134" w:type="dxa"/>
            <w:vAlign w:val="center"/>
          </w:tcPr>
          <w:p w14:paraId="36C534D5" w14:textId="48EF98D3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9,186</w:t>
            </w:r>
          </w:p>
        </w:tc>
        <w:tc>
          <w:tcPr>
            <w:tcW w:w="992" w:type="dxa"/>
            <w:vAlign w:val="center"/>
          </w:tcPr>
          <w:p w14:paraId="4688A818" w14:textId="223CF128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3,391</w:t>
            </w:r>
          </w:p>
        </w:tc>
        <w:tc>
          <w:tcPr>
            <w:tcW w:w="1134" w:type="dxa"/>
            <w:vAlign w:val="center"/>
          </w:tcPr>
          <w:p w14:paraId="03A57CF6" w14:textId="6831E891" w:rsidR="00B6746B" w:rsidRPr="00B6746B" w:rsidRDefault="00B6746B" w:rsidP="00B6746B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B6746B">
              <w:rPr>
                <w:b/>
                <w:bCs/>
              </w:rPr>
              <w:t>38,665</w:t>
            </w:r>
          </w:p>
        </w:tc>
      </w:tr>
      <w:tr w:rsidR="00B6746B" w:rsidRPr="009040E9" w14:paraId="55BAAA05" w14:textId="77777777" w:rsidTr="00DD4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F723661" w14:textId="5A362D92" w:rsidR="00B6746B" w:rsidRPr="00B6746B" w:rsidRDefault="00B6746B" w:rsidP="00B6746B">
            <w:pPr>
              <w:pStyle w:val="Tabletextleft"/>
            </w:pPr>
            <w:r w:rsidRPr="00B6746B">
              <w:t>Sep</w:t>
            </w:r>
          </w:p>
        </w:tc>
        <w:tc>
          <w:tcPr>
            <w:tcW w:w="850" w:type="dxa"/>
            <w:vAlign w:val="center"/>
          </w:tcPr>
          <w:p w14:paraId="6B9CFBAE" w14:textId="0535EFE6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348</w:t>
            </w:r>
          </w:p>
        </w:tc>
        <w:tc>
          <w:tcPr>
            <w:tcW w:w="1134" w:type="dxa"/>
            <w:vAlign w:val="center"/>
          </w:tcPr>
          <w:p w14:paraId="00703741" w14:textId="32DA678C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11,418</w:t>
            </w:r>
          </w:p>
        </w:tc>
        <w:tc>
          <w:tcPr>
            <w:tcW w:w="851" w:type="dxa"/>
            <w:vAlign w:val="center"/>
          </w:tcPr>
          <w:p w14:paraId="6C046199" w14:textId="00BA4FD8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91</w:t>
            </w:r>
          </w:p>
        </w:tc>
        <w:tc>
          <w:tcPr>
            <w:tcW w:w="992" w:type="dxa"/>
            <w:vAlign w:val="center"/>
          </w:tcPr>
          <w:p w14:paraId="7F211221" w14:textId="38446586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7,838</w:t>
            </w:r>
          </w:p>
        </w:tc>
        <w:tc>
          <w:tcPr>
            <w:tcW w:w="992" w:type="dxa"/>
            <w:vAlign w:val="center"/>
          </w:tcPr>
          <w:p w14:paraId="32C188C8" w14:textId="5DC286B5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3,312</w:t>
            </w:r>
          </w:p>
        </w:tc>
        <w:tc>
          <w:tcPr>
            <w:tcW w:w="993" w:type="dxa"/>
            <w:vAlign w:val="center"/>
          </w:tcPr>
          <w:p w14:paraId="45A91FD2" w14:textId="1F5BE075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995</w:t>
            </w:r>
          </w:p>
        </w:tc>
        <w:tc>
          <w:tcPr>
            <w:tcW w:w="1134" w:type="dxa"/>
            <w:vAlign w:val="center"/>
          </w:tcPr>
          <w:p w14:paraId="043699DA" w14:textId="08A31921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8,607</w:t>
            </w:r>
          </w:p>
        </w:tc>
        <w:tc>
          <w:tcPr>
            <w:tcW w:w="992" w:type="dxa"/>
            <w:vAlign w:val="center"/>
          </w:tcPr>
          <w:p w14:paraId="3DB8FC83" w14:textId="6A4C5916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3,089</w:t>
            </w:r>
          </w:p>
        </w:tc>
        <w:tc>
          <w:tcPr>
            <w:tcW w:w="1134" w:type="dxa"/>
            <w:vAlign w:val="center"/>
          </w:tcPr>
          <w:p w14:paraId="7CBC0FE4" w14:textId="136AE9CF" w:rsidR="00B6746B" w:rsidRPr="00B6746B" w:rsidRDefault="00B6746B" w:rsidP="00B6746B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6746B">
              <w:rPr>
                <w:b/>
                <w:bCs/>
              </w:rPr>
              <w:t>35,698</w:t>
            </w:r>
          </w:p>
        </w:tc>
      </w:tr>
      <w:tr w:rsidR="00B6746B" w:rsidRPr="009040E9" w14:paraId="6A6ED2D4" w14:textId="77777777" w:rsidTr="00DD4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1F507F4E" w14:textId="7B994427" w:rsidR="00B6746B" w:rsidRPr="00B6746B" w:rsidRDefault="00B6746B" w:rsidP="00B6746B">
            <w:pPr>
              <w:pStyle w:val="Tabletextleft"/>
            </w:pPr>
            <w:r w:rsidRPr="00B6746B">
              <w:t>Oct</w:t>
            </w:r>
          </w:p>
        </w:tc>
        <w:tc>
          <w:tcPr>
            <w:tcW w:w="850" w:type="dxa"/>
            <w:vAlign w:val="center"/>
          </w:tcPr>
          <w:p w14:paraId="6E30A06F" w14:textId="2CAD5D54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412</w:t>
            </w:r>
          </w:p>
        </w:tc>
        <w:tc>
          <w:tcPr>
            <w:tcW w:w="1134" w:type="dxa"/>
            <w:vAlign w:val="center"/>
          </w:tcPr>
          <w:p w14:paraId="5A87BF01" w14:textId="2B74EFA0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11,218</w:t>
            </w:r>
          </w:p>
        </w:tc>
        <w:tc>
          <w:tcPr>
            <w:tcW w:w="851" w:type="dxa"/>
            <w:vAlign w:val="center"/>
          </w:tcPr>
          <w:p w14:paraId="24B76CCC" w14:textId="3010A6F8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152</w:t>
            </w:r>
          </w:p>
        </w:tc>
        <w:tc>
          <w:tcPr>
            <w:tcW w:w="992" w:type="dxa"/>
            <w:vAlign w:val="center"/>
          </w:tcPr>
          <w:p w14:paraId="2BD58303" w14:textId="47B94EAA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8,372</w:t>
            </w:r>
          </w:p>
        </w:tc>
        <w:tc>
          <w:tcPr>
            <w:tcW w:w="992" w:type="dxa"/>
            <w:vAlign w:val="center"/>
          </w:tcPr>
          <w:p w14:paraId="390FC6B5" w14:textId="78C10C66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3,174</w:t>
            </w:r>
          </w:p>
        </w:tc>
        <w:tc>
          <w:tcPr>
            <w:tcW w:w="993" w:type="dxa"/>
            <w:vAlign w:val="center"/>
          </w:tcPr>
          <w:p w14:paraId="2D46E592" w14:textId="6F3A56F6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1,194</w:t>
            </w:r>
          </w:p>
        </w:tc>
        <w:tc>
          <w:tcPr>
            <w:tcW w:w="1134" w:type="dxa"/>
            <w:vAlign w:val="center"/>
          </w:tcPr>
          <w:p w14:paraId="13E1E763" w14:textId="7214B079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8,673</w:t>
            </w:r>
          </w:p>
        </w:tc>
        <w:tc>
          <w:tcPr>
            <w:tcW w:w="992" w:type="dxa"/>
            <w:vAlign w:val="center"/>
          </w:tcPr>
          <w:p w14:paraId="5C76702B" w14:textId="39AE4279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3,314</w:t>
            </w:r>
          </w:p>
        </w:tc>
        <w:tc>
          <w:tcPr>
            <w:tcW w:w="1134" w:type="dxa"/>
            <w:vAlign w:val="center"/>
          </w:tcPr>
          <w:p w14:paraId="46BA0C18" w14:textId="39B6AD43" w:rsidR="00B6746B" w:rsidRPr="00B6746B" w:rsidRDefault="00B6746B" w:rsidP="00B6746B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B6746B">
              <w:rPr>
                <w:b/>
                <w:bCs/>
              </w:rPr>
              <w:t>36,509</w:t>
            </w:r>
          </w:p>
        </w:tc>
      </w:tr>
      <w:tr w:rsidR="00B6746B" w:rsidRPr="009040E9" w14:paraId="44FF05DE" w14:textId="77777777" w:rsidTr="00DD4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20BECC1" w14:textId="172A38FE" w:rsidR="00B6746B" w:rsidRPr="00B6746B" w:rsidRDefault="00B6746B" w:rsidP="00B6746B">
            <w:pPr>
              <w:pStyle w:val="Tabletextleft"/>
            </w:pPr>
            <w:r w:rsidRPr="00B6746B">
              <w:t>Nov</w:t>
            </w:r>
          </w:p>
        </w:tc>
        <w:tc>
          <w:tcPr>
            <w:tcW w:w="850" w:type="dxa"/>
            <w:vAlign w:val="center"/>
          </w:tcPr>
          <w:p w14:paraId="5E868FF6" w14:textId="2A85D55A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417</w:t>
            </w:r>
          </w:p>
        </w:tc>
        <w:tc>
          <w:tcPr>
            <w:tcW w:w="1134" w:type="dxa"/>
            <w:vAlign w:val="center"/>
          </w:tcPr>
          <w:p w14:paraId="6B4DC720" w14:textId="77B2211D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12,220</w:t>
            </w:r>
          </w:p>
        </w:tc>
        <w:tc>
          <w:tcPr>
            <w:tcW w:w="851" w:type="dxa"/>
            <w:vAlign w:val="center"/>
          </w:tcPr>
          <w:p w14:paraId="21DD1302" w14:textId="1CF6257B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190</w:t>
            </w:r>
          </w:p>
        </w:tc>
        <w:tc>
          <w:tcPr>
            <w:tcW w:w="992" w:type="dxa"/>
            <w:vAlign w:val="center"/>
          </w:tcPr>
          <w:p w14:paraId="392EFB49" w14:textId="2AAB47E6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8,856</w:t>
            </w:r>
          </w:p>
        </w:tc>
        <w:tc>
          <w:tcPr>
            <w:tcW w:w="992" w:type="dxa"/>
            <w:vAlign w:val="center"/>
          </w:tcPr>
          <w:p w14:paraId="5A6AE4E7" w14:textId="6AD1278C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3,470</w:t>
            </w:r>
          </w:p>
        </w:tc>
        <w:tc>
          <w:tcPr>
            <w:tcW w:w="993" w:type="dxa"/>
            <w:vAlign w:val="center"/>
          </w:tcPr>
          <w:p w14:paraId="51DC5366" w14:textId="6002C448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1,236</w:t>
            </w:r>
          </w:p>
        </w:tc>
        <w:tc>
          <w:tcPr>
            <w:tcW w:w="1134" w:type="dxa"/>
            <w:vAlign w:val="center"/>
          </w:tcPr>
          <w:p w14:paraId="0C7855F6" w14:textId="2286ED83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9,357</w:t>
            </w:r>
          </w:p>
        </w:tc>
        <w:tc>
          <w:tcPr>
            <w:tcW w:w="992" w:type="dxa"/>
            <w:vAlign w:val="center"/>
          </w:tcPr>
          <w:p w14:paraId="7F86730A" w14:textId="500FFFEE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3,654</w:t>
            </w:r>
          </w:p>
        </w:tc>
        <w:tc>
          <w:tcPr>
            <w:tcW w:w="1134" w:type="dxa"/>
            <w:vAlign w:val="center"/>
          </w:tcPr>
          <w:p w14:paraId="63F83B12" w14:textId="1EB1E929" w:rsidR="00B6746B" w:rsidRPr="00B6746B" w:rsidRDefault="00B6746B" w:rsidP="00B6746B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6746B">
              <w:rPr>
                <w:b/>
                <w:bCs/>
              </w:rPr>
              <w:t>39,400</w:t>
            </w:r>
          </w:p>
        </w:tc>
      </w:tr>
      <w:tr w:rsidR="00B6746B" w:rsidRPr="009040E9" w14:paraId="47F746E4" w14:textId="77777777" w:rsidTr="00DD4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72FEAD9" w14:textId="09929657" w:rsidR="00B6746B" w:rsidRPr="00B6746B" w:rsidRDefault="00B6746B" w:rsidP="00B6746B">
            <w:pPr>
              <w:pStyle w:val="Tabletextleft"/>
            </w:pPr>
            <w:r w:rsidRPr="00B6746B">
              <w:t>Dec</w:t>
            </w:r>
          </w:p>
        </w:tc>
        <w:tc>
          <w:tcPr>
            <w:tcW w:w="850" w:type="dxa"/>
            <w:vAlign w:val="center"/>
          </w:tcPr>
          <w:p w14:paraId="145153C9" w14:textId="6A9879F5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285</w:t>
            </w:r>
          </w:p>
        </w:tc>
        <w:tc>
          <w:tcPr>
            <w:tcW w:w="1134" w:type="dxa"/>
            <w:vAlign w:val="center"/>
          </w:tcPr>
          <w:p w14:paraId="0F080E67" w14:textId="636C2C30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9,259</w:t>
            </w:r>
          </w:p>
        </w:tc>
        <w:tc>
          <w:tcPr>
            <w:tcW w:w="851" w:type="dxa"/>
            <w:vAlign w:val="center"/>
          </w:tcPr>
          <w:p w14:paraId="431D4ABA" w14:textId="2ECA59AB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122</w:t>
            </w:r>
          </w:p>
        </w:tc>
        <w:tc>
          <w:tcPr>
            <w:tcW w:w="992" w:type="dxa"/>
            <w:vAlign w:val="center"/>
          </w:tcPr>
          <w:p w14:paraId="55C89C15" w14:textId="3457D4D1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6,989</w:t>
            </w:r>
          </w:p>
        </w:tc>
        <w:tc>
          <w:tcPr>
            <w:tcW w:w="992" w:type="dxa"/>
            <w:vAlign w:val="center"/>
          </w:tcPr>
          <w:p w14:paraId="0C18BBA8" w14:textId="259B3DAB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2,577</w:t>
            </w:r>
          </w:p>
        </w:tc>
        <w:tc>
          <w:tcPr>
            <w:tcW w:w="993" w:type="dxa"/>
            <w:vAlign w:val="center"/>
          </w:tcPr>
          <w:p w14:paraId="2BE3D055" w14:textId="53165429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848</w:t>
            </w:r>
          </w:p>
        </w:tc>
        <w:tc>
          <w:tcPr>
            <w:tcW w:w="1134" w:type="dxa"/>
            <w:vAlign w:val="center"/>
          </w:tcPr>
          <w:p w14:paraId="5DBC1E79" w14:textId="289CA8F8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7,347</w:t>
            </w:r>
          </w:p>
        </w:tc>
        <w:tc>
          <w:tcPr>
            <w:tcW w:w="992" w:type="dxa"/>
            <w:vAlign w:val="center"/>
          </w:tcPr>
          <w:p w14:paraId="14EA00BF" w14:textId="491E00CB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2,872</w:t>
            </w:r>
          </w:p>
        </w:tc>
        <w:tc>
          <w:tcPr>
            <w:tcW w:w="1134" w:type="dxa"/>
            <w:vAlign w:val="center"/>
          </w:tcPr>
          <w:p w14:paraId="702B4B5E" w14:textId="74905E32" w:rsidR="00B6746B" w:rsidRPr="00B6746B" w:rsidRDefault="00B6746B" w:rsidP="00B6746B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B6746B">
              <w:rPr>
                <w:b/>
                <w:bCs/>
              </w:rPr>
              <w:t>30,299</w:t>
            </w:r>
          </w:p>
        </w:tc>
      </w:tr>
      <w:tr w:rsidR="00B6746B" w:rsidRPr="009040E9" w14:paraId="2DB4E000" w14:textId="77777777" w:rsidTr="00DD4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52A6B227" w14:textId="382045FC" w:rsidR="00B6746B" w:rsidRPr="00B6746B" w:rsidRDefault="00B6746B" w:rsidP="00B6746B">
            <w:pPr>
              <w:pStyle w:val="Tabletextleft"/>
            </w:pPr>
            <w:r w:rsidRPr="00B6746B">
              <w:t>Jan</w:t>
            </w:r>
          </w:p>
        </w:tc>
        <w:tc>
          <w:tcPr>
            <w:tcW w:w="850" w:type="dxa"/>
            <w:vAlign w:val="center"/>
          </w:tcPr>
          <w:p w14:paraId="600D71CF" w14:textId="5C7BDB82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369</w:t>
            </w:r>
          </w:p>
        </w:tc>
        <w:tc>
          <w:tcPr>
            <w:tcW w:w="1134" w:type="dxa"/>
            <w:vAlign w:val="center"/>
          </w:tcPr>
          <w:p w14:paraId="7ED404C3" w14:textId="39F79CB2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10,288</w:t>
            </w:r>
          </w:p>
        </w:tc>
        <w:tc>
          <w:tcPr>
            <w:tcW w:w="851" w:type="dxa"/>
            <w:vAlign w:val="center"/>
          </w:tcPr>
          <w:p w14:paraId="26C7A2A1" w14:textId="0B06BB46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127</w:t>
            </w:r>
          </w:p>
        </w:tc>
        <w:tc>
          <w:tcPr>
            <w:tcW w:w="992" w:type="dxa"/>
            <w:vAlign w:val="center"/>
          </w:tcPr>
          <w:p w14:paraId="53B6C2A5" w14:textId="0889DF2A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7,641</w:t>
            </w:r>
          </w:p>
        </w:tc>
        <w:tc>
          <w:tcPr>
            <w:tcW w:w="992" w:type="dxa"/>
            <w:vAlign w:val="center"/>
          </w:tcPr>
          <w:p w14:paraId="25560AB6" w14:textId="227B1167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2,991</w:t>
            </w:r>
          </w:p>
        </w:tc>
        <w:tc>
          <w:tcPr>
            <w:tcW w:w="993" w:type="dxa"/>
            <w:vAlign w:val="center"/>
          </w:tcPr>
          <w:p w14:paraId="70E5A8A1" w14:textId="3EDA5347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964</w:t>
            </w:r>
          </w:p>
        </w:tc>
        <w:tc>
          <w:tcPr>
            <w:tcW w:w="1134" w:type="dxa"/>
            <w:vAlign w:val="center"/>
          </w:tcPr>
          <w:p w14:paraId="35831164" w14:textId="6401F720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7,676</w:t>
            </w:r>
          </w:p>
        </w:tc>
        <w:tc>
          <w:tcPr>
            <w:tcW w:w="992" w:type="dxa"/>
            <w:vAlign w:val="center"/>
          </w:tcPr>
          <w:p w14:paraId="003EE832" w14:textId="55805223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3,553</w:t>
            </w:r>
          </w:p>
        </w:tc>
        <w:tc>
          <w:tcPr>
            <w:tcW w:w="1134" w:type="dxa"/>
            <w:vAlign w:val="center"/>
          </w:tcPr>
          <w:p w14:paraId="085E88DB" w14:textId="2D7AE8A8" w:rsidR="00B6746B" w:rsidRPr="00B6746B" w:rsidRDefault="00B6746B" w:rsidP="00B6746B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6746B">
              <w:rPr>
                <w:b/>
                <w:bCs/>
              </w:rPr>
              <w:t>33,609</w:t>
            </w:r>
          </w:p>
        </w:tc>
      </w:tr>
      <w:tr w:rsidR="00B6746B" w:rsidRPr="009040E9" w14:paraId="54FC8E5A" w14:textId="77777777" w:rsidTr="00DD4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517546D" w14:textId="22F34901" w:rsidR="00B6746B" w:rsidRPr="00B6746B" w:rsidRDefault="00B6746B" w:rsidP="00B6746B">
            <w:pPr>
              <w:pStyle w:val="Tabletextleft"/>
            </w:pPr>
            <w:r w:rsidRPr="00B6746B">
              <w:t>Feb</w:t>
            </w:r>
          </w:p>
        </w:tc>
        <w:tc>
          <w:tcPr>
            <w:tcW w:w="850" w:type="dxa"/>
            <w:vAlign w:val="center"/>
          </w:tcPr>
          <w:p w14:paraId="4B0EC56B" w14:textId="5C9268CB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331</w:t>
            </w:r>
          </w:p>
        </w:tc>
        <w:tc>
          <w:tcPr>
            <w:tcW w:w="1134" w:type="dxa"/>
            <w:vAlign w:val="center"/>
          </w:tcPr>
          <w:p w14:paraId="10B88253" w14:textId="44E8F8C0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9,904</w:t>
            </w:r>
          </w:p>
        </w:tc>
        <w:tc>
          <w:tcPr>
            <w:tcW w:w="851" w:type="dxa"/>
            <w:vAlign w:val="center"/>
          </w:tcPr>
          <w:p w14:paraId="116C6593" w14:textId="470782BD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140</w:t>
            </w:r>
          </w:p>
        </w:tc>
        <w:tc>
          <w:tcPr>
            <w:tcW w:w="992" w:type="dxa"/>
            <w:vAlign w:val="center"/>
          </w:tcPr>
          <w:p w14:paraId="06816D75" w14:textId="6137684B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7,550</w:t>
            </w:r>
          </w:p>
        </w:tc>
        <w:tc>
          <w:tcPr>
            <w:tcW w:w="992" w:type="dxa"/>
            <w:vAlign w:val="center"/>
          </w:tcPr>
          <w:p w14:paraId="2E50C5B2" w14:textId="5E76F324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2,941</w:t>
            </w:r>
          </w:p>
        </w:tc>
        <w:tc>
          <w:tcPr>
            <w:tcW w:w="993" w:type="dxa"/>
            <w:vAlign w:val="center"/>
          </w:tcPr>
          <w:p w14:paraId="6BBD0D3C" w14:textId="70D30E67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925</w:t>
            </w:r>
          </w:p>
        </w:tc>
        <w:tc>
          <w:tcPr>
            <w:tcW w:w="1134" w:type="dxa"/>
            <w:vAlign w:val="center"/>
          </w:tcPr>
          <w:p w14:paraId="4EB1B341" w14:textId="0216A385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8,192</w:t>
            </w:r>
          </w:p>
        </w:tc>
        <w:tc>
          <w:tcPr>
            <w:tcW w:w="992" w:type="dxa"/>
            <w:vAlign w:val="center"/>
          </w:tcPr>
          <w:p w14:paraId="12369337" w14:textId="427952E8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3,137</w:t>
            </w:r>
          </w:p>
        </w:tc>
        <w:tc>
          <w:tcPr>
            <w:tcW w:w="1134" w:type="dxa"/>
            <w:vAlign w:val="center"/>
          </w:tcPr>
          <w:p w14:paraId="52BA6D36" w14:textId="7E1319A1" w:rsidR="00B6746B" w:rsidRPr="00B6746B" w:rsidRDefault="00B6746B" w:rsidP="00B6746B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B6746B">
              <w:rPr>
                <w:b/>
                <w:bCs/>
              </w:rPr>
              <w:t>33,120</w:t>
            </w:r>
          </w:p>
        </w:tc>
      </w:tr>
      <w:tr w:rsidR="00B6746B" w:rsidRPr="009040E9" w14:paraId="4A886BE4" w14:textId="77777777" w:rsidTr="00DD4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B754035" w14:textId="357354AB" w:rsidR="00B6746B" w:rsidRPr="00B6746B" w:rsidRDefault="00B6746B" w:rsidP="00B6746B">
            <w:pPr>
              <w:pStyle w:val="Tabletextleft"/>
            </w:pPr>
            <w:r w:rsidRPr="00B6746B">
              <w:t>Mar</w:t>
            </w:r>
          </w:p>
        </w:tc>
        <w:tc>
          <w:tcPr>
            <w:tcW w:w="850" w:type="dxa"/>
            <w:vAlign w:val="center"/>
          </w:tcPr>
          <w:p w14:paraId="0C2D1B35" w14:textId="7808A8A5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432</w:t>
            </w:r>
          </w:p>
        </w:tc>
        <w:tc>
          <w:tcPr>
            <w:tcW w:w="1134" w:type="dxa"/>
            <w:vAlign w:val="center"/>
          </w:tcPr>
          <w:p w14:paraId="39796DBC" w14:textId="0D64A98A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12,531</w:t>
            </w:r>
          </w:p>
        </w:tc>
        <w:tc>
          <w:tcPr>
            <w:tcW w:w="851" w:type="dxa"/>
            <w:vAlign w:val="center"/>
          </w:tcPr>
          <w:p w14:paraId="0273A8F5" w14:textId="54CEB37C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183</w:t>
            </w:r>
          </w:p>
        </w:tc>
        <w:tc>
          <w:tcPr>
            <w:tcW w:w="992" w:type="dxa"/>
            <w:vAlign w:val="center"/>
          </w:tcPr>
          <w:p w14:paraId="2A256272" w14:textId="5CB89EA3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9,135</w:t>
            </w:r>
          </w:p>
        </w:tc>
        <w:tc>
          <w:tcPr>
            <w:tcW w:w="992" w:type="dxa"/>
            <w:vAlign w:val="center"/>
          </w:tcPr>
          <w:p w14:paraId="773E8608" w14:textId="7CFFB545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3,458</w:t>
            </w:r>
          </w:p>
        </w:tc>
        <w:tc>
          <w:tcPr>
            <w:tcW w:w="993" w:type="dxa"/>
            <w:vAlign w:val="center"/>
          </w:tcPr>
          <w:p w14:paraId="34A8D0DA" w14:textId="61A2A3A8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1,117</w:t>
            </w:r>
          </w:p>
        </w:tc>
        <w:tc>
          <w:tcPr>
            <w:tcW w:w="1134" w:type="dxa"/>
            <w:vAlign w:val="center"/>
          </w:tcPr>
          <w:p w14:paraId="4B60FD0F" w14:textId="77FF023F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9,963</w:t>
            </w:r>
          </w:p>
        </w:tc>
        <w:tc>
          <w:tcPr>
            <w:tcW w:w="992" w:type="dxa"/>
            <w:vAlign w:val="center"/>
          </w:tcPr>
          <w:p w14:paraId="62D8F553" w14:textId="3E208097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3,969</w:t>
            </w:r>
          </w:p>
        </w:tc>
        <w:tc>
          <w:tcPr>
            <w:tcW w:w="1134" w:type="dxa"/>
            <w:vAlign w:val="center"/>
          </w:tcPr>
          <w:p w14:paraId="384858EE" w14:textId="7F3A06B5" w:rsidR="00B6746B" w:rsidRPr="00B6746B" w:rsidRDefault="00B6746B" w:rsidP="00B6746B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6746B">
              <w:rPr>
                <w:b/>
                <w:bCs/>
              </w:rPr>
              <w:t>40,788</w:t>
            </w:r>
          </w:p>
        </w:tc>
      </w:tr>
      <w:tr w:rsidR="00B6746B" w:rsidRPr="009040E9" w14:paraId="7FE7E7F9" w14:textId="77777777" w:rsidTr="00DD4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54B32B38" w14:textId="1FE8DDF2" w:rsidR="00B6746B" w:rsidRPr="00B6746B" w:rsidRDefault="00B6746B" w:rsidP="00B6746B">
            <w:pPr>
              <w:pStyle w:val="Tabletextleft"/>
            </w:pPr>
            <w:r w:rsidRPr="00B6746B">
              <w:t>Apr</w:t>
            </w:r>
          </w:p>
        </w:tc>
        <w:tc>
          <w:tcPr>
            <w:tcW w:w="850" w:type="dxa"/>
            <w:vAlign w:val="center"/>
          </w:tcPr>
          <w:p w14:paraId="788DF156" w14:textId="1FF226F2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415</w:t>
            </w:r>
          </w:p>
        </w:tc>
        <w:tc>
          <w:tcPr>
            <w:tcW w:w="1134" w:type="dxa"/>
            <w:vAlign w:val="center"/>
          </w:tcPr>
          <w:p w14:paraId="787062F4" w14:textId="78E23AC9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11,352</w:t>
            </w:r>
          </w:p>
        </w:tc>
        <w:tc>
          <w:tcPr>
            <w:tcW w:w="851" w:type="dxa"/>
            <w:vAlign w:val="center"/>
          </w:tcPr>
          <w:p w14:paraId="0A912E71" w14:textId="1446EF68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130</w:t>
            </w:r>
          </w:p>
        </w:tc>
        <w:tc>
          <w:tcPr>
            <w:tcW w:w="992" w:type="dxa"/>
            <w:vAlign w:val="center"/>
          </w:tcPr>
          <w:p w14:paraId="7EAF6C01" w14:textId="42FBBA47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8,714</w:t>
            </w:r>
          </w:p>
        </w:tc>
        <w:tc>
          <w:tcPr>
            <w:tcW w:w="992" w:type="dxa"/>
            <w:vAlign w:val="center"/>
          </w:tcPr>
          <w:p w14:paraId="2ACF6317" w14:textId="246C42D6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3,253</w:t>
            </w:r>
          </w:p>
        </w:tc>
        <w:tc>
          <w:tcPr>
            <w:tcW w:w="993" w:type="dxa"/>
            <w:vAlign w:val="center"/>
          </w:tcPr>
          <w:p w14:paraId="71194597" w14:textId="64E5E6C7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1,009</w:t>
            </w:r>
          </w:p>
        </w:tc>
        <w:tc>
          <w:tcPr>
            <w:tcW w:w="1134" w:type="dxa"/>
            <w:vAlign w:val="center"/>
          </w:tcPr>
          <w:p w14:paraId="718FA2B2" w14:textId="6140E448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9,416</w:t>
            </w:r>
          </w:p>
        </w:tc>
        <w:tc>
          <w:tcPr>
            <w:tcW w:w="992" w:type="dxa"/>
            <w:vAlign w:val="center"/>
          </w:tcPr>
          <w:p w14:paraId="2E6175C9" w14:textId="5938F5A8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3,564</w:t>
            </w:r>
          </w:p>
        </w:tc>
        <w:tc>
          <w:tcPr>
            <w:tcW w:w="1134" w:type="dxa"/>
            <w:vAlign w:val="center"/>
          </w:tcPr>
          <w:p w14:paraId="6BF061E1" w14:textId="02E06329" w:rsidR="00B6746B" w:rsidRPr="00B6746B" w:rsidRDefault="00B6746B" w:rsidP="00B6746B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B6746B">
              <w:rPr>
                <w:b/>
                <w:bCs/>
              </w:rPr>
              <w:t>37,853</w:t>
            </w:r>
          </w:p>
        </w:tc>
      </w:tr>
      <w:tr w:rsidR="00B6746B" w:rsidRPr="009040E9" w14:paraId="1D65EA82" w14:textId="77777777" w:rsidTr="00DD4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EBB49BE" w14:textId="069B71EE" w:rsidR="00B6746B" w:rsidRPr="00B6746B" w:rsidRDefault="00B6746B" w:rsidP="00B6746B">
            <w:pPr>
              <w:pStyle w:val="Tabletextleft"/>
            </w:pPr>
            <w:r w:rsidRPr="00B6746B">
              <w:t>May</w:t>
            </w:r>
          </w:p>
        </w:tc>
        <w:tc>
          <w:tcPr>
            <w:tcW w:w="850" w:type="dxa"/>
            <w:vAlign w:val="center"/>
          </w:tcPr>
          <w:p w14:paraId="7208FBD3" w14:textId="6A8AD08C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349</w:t>
            </w:r>
          </w:p>
        </w:tc>
        <w:tc>
          <w:tcPr>
            <w:tcW w:w="1134" w:type="dxa"/>
            <w:vAlign w:val="center"/>
          </w:tcPr>
          <w:p w14:paraId="5DB1CCF4" w14:textId="5293095D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9,737</w:t>
            </w:r>
          </w:p>
        </w:tc>
        <w:tc>
          <w:tcPr>
            <w:tcW w:w="851" w:type="dxa"/>
            <w:vAlign w:val="center"/>
          </w:tcPr>
          <w:p w14:paraId="09109DDC" w14:textId="0BA9B550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139</w:t>
            </w:r>
          </w:p>
        </w:tc>
        <w:tc>
          <w:tcPr>
            <w:tcW w:w="992" w:type="dxa"/>
            <w:vAlign w:val="center"/>
          </w:tcPr>
          <w:p w14:paraId="5D84C601" w14:textId="1B530A38" w:rsidR="00B6746B" w:rsidRPr="00B6746B" w:rsidRDefault="00B6746B" w:rsidP="00B6746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7,077</w:t>
            </w:r>
          </w:p>
        </w:tc>
        <w:tc>
          <w:tcPr>
            <w:tcW w:w="992" w:type="dxa"/>
            <w:vAlign w:val="center"/>
          </w:tcPr>
          <w:p w14:paraId="49AD0056" w14:textId="50A8875A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2,763</w:t>
            </w:r>
          </w:p>
        </w:tc>
        <w:tc>
          <w:tcPr>
            <w:tcW w:w="993" w:type="dxa"/>
            <w:vAlign w:val="center"/>
          </w:tcPr>
          <w:p w14:paraId="0CF2B345" w14:textId="5448A3E4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1,011</w:t>
            </w:r>
          </w:p>
        </w:tc>
        <w:tc>
          <w:tcPr>
            <w:tcW w:w="1134" w:type="dxa"/>
            <w:vAlign w:val="center"/>
          </w:tcPr>
          <w:p w14:paraId="55D4113E" w14:textId="612355EE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7,510</w:t>
            </w:r>
          </w:p>
        </w:tc>
        <w:tc>
          <w:tcPr>
            <w:tcW w:w="992" w:type="dxa"/>
            <w:vAlign w:val="center"/>
          </w:tcPr>
          <w:p w14:paraId="43A653AF" w14:textId="749B65F9" w:rsidR="00B6746B" w:rsidRPr="00B6746B" w:rsidRDefault="00B6746B" w:rsidP="00B6746B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46B">
              <w:t>3,002</w:t>
            </w:r>
          </w:p>
        </w:tc>
        <w:tc>
          <w:tcPr>
            <w:tcW w:w="1134" w:type="dxa"/>
            <w:vAlign w:val="center"/>
          </w:tcPr>
          <w:p w14:paraId="5EE54A72" w14:textId="1511B70A" w:rsidR="00B6746B" w:rsidRPr="00B6746B" w:rsidRDefault="00B6746B" w:rsidP="00B6746B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6746B">
              <w:rPr>
                <w:b/>
                <w:bCs/>
              </w:rPr>
              <w:t>31,588</w:t>
            </w:r>
          </w:p>
        </w:tc>
      </w:tr>
      <w:tr w:rsidR="00B6746B" w:rsidRPr="009040E9" w14:paraId="158420AB" w14:textId="77777777" w:rsidTr="00DD4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9E230B3" w14:textId="3686AF0A" w:rsidR="00B6746B" w:rsidRPr="00B6746B" w:rsidRDefault="00B6746B" w:rsidP="00B6746B">
            <w:pPr>
              <w:pStyle w:val="Tabletextleft"/>
            </w:pPr>
            <w:r w:rsidRPr="00B6746B">
              <w:t>Jun</w:t>
            </w:r>
          </w:p>
        </w:tc>
        <w:tc>
          <w:tcPr>
            <w:tcW w:w="850" w:type="dxa"/>
            <w:vAlign w:val="center"/>
          </w:tcPr>
          <w:p w14:paraId="25733B10" w14:textId="5D393543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471</w:t>
            </w:r>
          </w:p>
        </w:tc>
        <w:tc>
          <w:tcPr>
            <w:tcW w:w="1134" w:type="dxa"/>
            <w:vAlign w:val="center"/>
          </w:tcPr>
          <w:p w14:paraId="50ADAE34" w14:textId="52B536F5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14,598</w:t>
            </w:r>
          </w:p>
        </w:tc>
        <w:tc>
          <w:tcPr>
            <w:tcW w:w="851" w:type="dxa"/>
            <w:vAlign w:val="center"/>
          </w:tcPr>
          <w:p w14:paraId="3200CF1E" w14:textId="5CB38F1F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211</w:t>
            </w:r>
          </w:p>
        </w:tc>
        <w:tc>
          <w:tcPr>
            <w:tcW w:w="992" w:type="dxa"/>
            <w:vAlign w:val="center"/>
          </w:tcPr>
          <w:p w14:paraId="64167DA6" w14:textId="1310A9EA" w:rsidR="00B6746B" w:rsidRPr="00B6746B" w:rsidRDefault="00B6746B" w:rsidP="00B6746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11,368</w:t>
            </w:r>
          </w:p>
        </w:tc>
        <w:tc>
          <w:tcPr>
            <w:tcW w:w="992" w:type="dxa"/>
            <w:vAlign w:val="center"/>
          </w:tcPr>
          <w:p w14:paraId="4DDF3BA5" w14:textId="7020380F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4,102</w:t>
            </w:r>
          </w:p>
        </w:tc>
        <w:tc>
          <w:tcPr>
            <w:tcW w:w="993" w:type="dxa"/>
            <w:vAlign w:val="center"/>
          </w:tcPr>
          <w:p w14:paraId="080009D4" w14:textId="4BB99575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1,470</w:t>
            </w:r>
          </w:p>
        </w:tc>
        <w:tc>
          <w:tcPr>
            <w:tcW w:w="1134" w:type="dxa"/>
            <w:vAlign w:val="center"/>
          </w:tcPr>
          <w:p w14:paraId="0485B82D" w14:textId="197243A3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11,727</w:t>
            </w:r>
          </w:p>
        </w:tc>
        <w:tc>
          <w:tcPr>
            <w:tcW w:w="992" w:type="dxa"/>
            <w:vAlign w:val="center"/>
          </w:tcPr>
          <w:p w14:paraId="18F745A1" w14:textId="4E40EB15" w:rsidR="00B6746B" w:rsidRPr="00B6746B" w:rsidRDefault="00B6746B" w:rsidP="00B6746B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746B">
              <w:t>4,679</w:t>
            </w:r>
          </w:p>
        </w:tc>
        <w:tc>
          <w:tcPr>
            <w:tcW w:w="1134" w:type="dxa"/>
            <w:vAlign w:val="center"/>
          </w:tcPr>
          <w:p w14:paraId="6136FC91" w14:textId="05C0F66E" w:rsidR="00B6746B" w:rsidRPr="00B6746B" w:rsidRDefault="00B6746B" w:rsidP="00B6746B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B6746B">
              <w:rPr>
                <w:b/>
                <w:bCs/>
              </w:rPr>
              <w:t>48,626</w:t>
            </w:r>
          </w:p>
        </w:tc>
      </w:tr>
      <w:tr w:rsidR="00DD460F" w:rsidRPr="00DD5B89" w14:paraId="211C3969" w14:textId="77777777" w:rsidTr="00DD4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F4A75"/>
            <w:vAlign w:val="center"/>
          </w:tcPr>
          <w:p w14:paraId="19DE5A4A" w14:textId="20A6F30B" w:rsidR="003D6F3F" w:rsidRPr="00DD460F" w:rsidRDefault="003D6F3F" w:rsidP="003D6F3F">
            <w:pPr>
              <w:pStyle w:val="Tableheader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Total</w:t>
            </w:r>
          </w:p>
        </w:tc>
        <w:tc>
          <w:tcPr>
            <w:tcW w:w="850" w:type="dxa"/>
            <w:shd w:val="clear" w:color="auto" w:fill="3F4A75"/>
            <w:vAlign w:val="center"/>
          </w:tcPr>
          <w:p w14:paraId="023A8D72" w14:textId="41ED34CB" w:rsidR="003D6F3F" w:rsidRPr="00DD460F" w:rsidRDefault="003D6F3F" w:rsidP="003D6F3F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4,627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1B51099C" w14:textId="14791424" w:rsidR="003D6F3F" w:rsidRPr="00DD460F" w:rsidRDefault="003D6F3F" w:rsidP="003D6F3F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133,267</w:t>
            </w:r>
          </w:p>
        </w:tc>
        <w:tc>
          <w:tcPr>
            <w:tcW w:w="851" w:type="dxa"/>
            <w:shd w:val="clear" w:color="auto" w:fill="3F4A75"/>
            <w:vAlign w:val="center"/>
          </w:tcPr>
          <w:p w14:paraId="0EEA6C2F" w14:textId="05BD06DF" w:rsidR="003D6F3F" w:rsidRPr="00DD460F" w:rsidRDefault="003D6F3F" w:rsidP="003D6F3F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1,649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52450EA1" w14:textId="5AB39A06" w:rsidR="003D6F3F" w:rsidRPr="00DD460F" w:rsidRDefault="003D6F3F" w:rsidP="003D6F3F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99,374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3E4F223C" w14:textId="2F9B577B" w:rsidR="003D6F3F" w:rsidRPr="00DD460F" w:rsidRDefault="003D6F3F" w:rsidP="003D6F3F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38,565</w:t>
            </w:r>
          </w:p>
        </w:tc>
        <w:tc>
          <w:tcPr>
            <w:tcW w:w="993" w:type="dxa"/>
            <w:shd w:val="clear" w:color="auto" w:fill="3F4A75"/>
            <w:vAlign w:val="center"/>
          </w:tcPr>
          <w:p w14:paraId="7CE13946" w14:textId="116953FD" w:rsidR="003D6F3F" w:rsidRPr="00DD460F" w:rsidRDefault="003D6F3F" w:rsidP="003D6F3F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12,756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675F3EB2" w14:textId="598F699A" w:rsidR="003D6F3F" w:rsidRPr="00DD460F" w:rsidRDefault="003D6F3F" w:rsidP="003D6F3F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104,907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4BF50DB4" w14:textId="58E893A2" w:rsidR="003D6F3F" w:rsidRPr="00DD460F" w:rsidRDefault="003D6F3F" w:rsidP="003D6F3F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41,043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131B8078" w14:textId="2DAB3EC3" w:rsidR="003D6F3F" w:rsidRPr="00DD460F" w:rsidRDefault="003D6F3F" w:rsidP="003D6F3F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DD460F">
              <w:rPr>
                <w:rFonts w:cs="Arial"/>
                <w:szCs w:val="22"/>
              </w:rPr>
              <w:t>436,188</w:t>
            </w:r>
          </w:p>
        </w:tc>
      </w:tr>
    </w:tbl>
    <w:p w14:paraId="52D3455D" w14:textId="77777777" w:rsidR="006F6A76" w:rsidRDefault="006F6A76" w:rsidP="006F6A76">
      <w:pPr>
        <w:rPr>
          <w:rFonts w:ascii="Helvetica" w:hAnsi="Helvetica" w:cstheme="minorBidi"/>
          <w:sz w:val="19"/>
          <w:szCs w:val="19"/>
        </w:rPr>
      </w:pPr>
      <w:r>
        <w:rPr>
          <w:szCs w:val="19"/>
        </w:rPr>
        <w:t>Source: HSO Production data.</w:t>
      </w:r>
    </w:p>
    <w:p w14:paraId="1059D9C8" w14:textId="12D2B636" w:rsidR="008F5105" w:rsidRDefault="00B50773" w:rsidP="000B6D1C">
      <w:pPr>
        <w:rPr>
          <w:szCs w:val="19"/>
        </w:rPr>
      </w:pPr>
      <w:r>
        <w:rPr>
          <w:szCs w:val="19"/>
        </w:rPr>
        <w:t xml:space="preserve">Note: This table </w:t>
      </w:r>
      <w:r w:rsidR="00F76F0D">
        <w:rPr>
          <w:szCs w:val="19"/>
        </w:rPr>
        <w:t xml:space="preserve">shows </w:t>
      </w:r>
      <w:r>
        <w:rPr>
          <w:szCs w:val="19"/>
        </w:rPr>
        <w:t>the number of subsidised devices (hearing aids and Assistive Listening Devices) fitted, replaced, or provided as a spare aid each month</w:t>
      </w:r>
      <w:r w:rsidR="008F5105">
        <w:rPr>
          <w:szCs w:val="19"/>
        </w:rPr>
        <w:t xml:space="preserve">, </w:t>
      </w:r>
      <w:r w:rsidR="000B6D1C">
        <w:rPr>
          <w:szCs w:val="19"/>
        </w:rPr>
        <w:t>based on</w:t>
      </w:r>
      <w:r w:rsidR="008F5105" w:rsidRPr="00DC4C70">
        <w:rPr>
          <w:szCs w:val="19"/>
        </w:rPr>
        <w:t xml:space="preserve"> </w:t>
      </w:r>
      <w:r w:rsidR="008F5105">
        <w:rPr>
          <w:szCs w:val="19"/>
        </w:rPr>
        <w:t>payments to</w:t>
      </w:r>
      <w:r w:rsidR="008F5105" w:rsidRPr="00DC4C70">
        <w:rPr>
          <w:szCs w:val="19"/>
        </w:rPr>
        <w:t xml:space="preserve"> </w:t>
      </w:r>
      <w:r w:rsidR="008F5105">
        <w:rPr>
          <w:szCs w:val="19"/>
        </w:rPr>
        <w:t>providers for these devices</w:t>
      </w:r>
      <w:r w:rsidR="000B6D1C">
        <w:rPr>
          <w:szCs w:val="19"/>
        </w:rPr>
        <w:t xml:space="preserve">. </w:t>
      </w:r>
      <w:r w:rsidR="000B6D1C" w:rsidRPr="00A91E3E">
        <w:rPr>
          <w:szCs w:val="19"/>
        </w:rPr>
        <w:t xml:space="preserve">The data reflects the date </w:t>
      </w:r>
      <w:r w:rsidR="000B6D1C">
        <w:rPr>
          <w:szCs w:val="19"/>
        </w:rPr>
        <w:t>of payments</w:t>
      </w:r>
      <w:r w:rsidR="000B6D1C" w:rsidRPr="00A91E3E">
        <w:rPr>
          <w:szCs w:val="19"/>
        </w:rPr>
        <w:t xml:space="preserve">, not </w:t>
      </w:r>
      <w:r w:rsidR="000B6D1C">
        <w:rPr>
          <w:szCs w:val="19"/>
        </w:rPr>
        <w:t>the date of</w:t>
      </w:r>
      <w:r w:rsidR="000B6D1C" w:rsidRPr="00A91E3E">
        <w:rPr>
          <w:szCs w:val="19"/>
        </w:rPr>
        <w:t xml:space="preserve"> </w:t>
      </w:r>
      <w:r w:rsidR="000B6D1C">
        <w:rPr>
          <w:szCs w:val="19"/>
        </w:rPr>
        <w:t xml:space="preserve">the </w:t>
      </w:r>
      <w:r w:rsidR="000B6D1C" w:rsidRPr="00A91E3E">
        <w:rPr>
          <w:szCs w:val="19"/>
        </w:rPr>
        <w:t>service.</w:t>
      </w:r>
      <w:r w:rsidR="008311CD">
        <w:rPr>
          <w:szCs w:val="19"/>
        </w:rPr>
        <w:t xml:space="preserve"> Claims paid later than the date of service caus</w:t>
      </w:r>
      <w:r w:rsidR="00E36C6A">
        <w:rPr>
          <w:szCs w:val="19"/>
        </w:rPr>
        <w:t>e</w:t>
      </w:r>
      <w:r w:rsidR="008311CD">
        <w:rPr>
          <w:szCs w:val="19"/>
        </w:rPr>
        <w:t xml:space="preserve"> v</w:t>
      </w:r>
      <w:r w:rsidR="008311CD" w:rsidRPr="00A91E3E">
        <w:rPr>
          <w:szCs w:val="19"/>
        </w:rPr>
        <w:t>ariation in the data</w:t>
      </w:r>
      <w:r w:rsidR="008311CD">
        <w:rPr>
          <w:szCs w:val="19"/>
        </w:rPr>
        <w:t>. The</w:t>
      </w:r>
      <w:r w:rsidR="008311CD" w:rsidRPr="00A91E3E">
        <w:rPr>
          <w:szCs w:val="19"/>
        </w:rPr>
        <w:t xml:space="preserve"> observed decrease in May and subsequent increase in June</w:t>
      </w:r>
      <w:r w:rsidR="008311CD">
        <w:rPr>
          <w:szCs w:val="19"/>
        </w:rPr>
        <w:t xml:space="preserve">, is </w:t>
      </w:r>
      <w:r w:rsidR="008311CD" w:rsidRPr="00A91E3E">
        <w:rPr>
          <w:szCs w:val="19"/>
        </w:rPr>
        <w:t>linked to the lag in processing payments for services claimed at the end of May.</w:t>
      </w:r>
      <w:r w:rsidR="008311CD">
        <w:rPr>
          <w:szCs w:val="19"/>
        </w:rPr>
        <w:t xml:space="preserve"> Figures may vary </w:t>
      </w:r>
      <w:r w:rsidR="008311CD" w:rsidRPr="006F473D">
        <w:rPr>
          <w:szCs w:val="19"/>
        </w:rPr>
        <w:t>from previous published reports due to retrospective claiming</w:t>
      </w:r>
      <w:r w:rsidR="008311CD">
        <w:rPr>
          <w:szCs w:val="19"/>
        </w:rPr>
        <w:t xml:space="preserve"> and payments</w:t>
      </w:r>
      <w:r w:rsidR="008311CD" w:rsidRPr="006F473D">
        <w:rPr>
          <w:szCs w:val="19"/>
        </w:rPr>
        <w:t xml:space="preserve"> or correction of invalid claims.</w:t>
      </w:r>
    </w:p>
    <w:p w14:paraId="170F4009" w14:textId="77777777" w:rsidR="008F5105" w:rsidRPr="006F473D" w:rsidRDefault="008F5105" w:rsidP="00664506">
      <w:pPr>
        <w:rPr>
          <w:szCs w:val="19"/>
        </w:rPr>
      </w:pPr>
    </w:p>
    <w:sectPr w:rsidR="008F5105" w:rsidRPr="006F473D" w:rsidSect="00CD69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AF70" w14:textId="77777777" w:rsidR="00956706" w:rsidRDefault="00956706" w:rsidP="006B56BB">
      <w:r>
        <w:separator/>
      </w:r>
    </w:p>
    <w:p w14:paraId="6F562E8E" w14:textId="77777777" w:rsidR="00956706" w:rsidRDefault="00956706"/>
  </w:endnote>
  <w:endnote w:type="continuationSeparator" w:id="0">
    <w:p w14:paraId="692DC71C" w14:textId="77777777" w:rsidR="00956706" w:rsidRDefault="00956706" w:rsidP="006B56BB">
      <w:r>
        <w:continuationSeparator/>
      </w:r>
    </w:p>
    <w:p w14:paraId="1C3C7C41" w14:textId="77777777" w:rsidR="00956706" w:rsidRDefault="00956706"/>
  </w:endnote>
  <w:endnote w:type="continuationNotice" w:id="1">
    <w:p w14:paraId="1E62A8E4" w14:textId="77777777" w:rsidR="00956706" w:rsidRDefault="00956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2BC5" w14:textId="77777777" w:rsidR="0023394B" w:rsidRDefault="00233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3BB7" w14:textId="246057FC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</w:t>
    </w:r>
    <w:r w:rsidR="007E69FE">
      <w:t>3</w:t>
    </w:r>
    <w:r w:rsidR="00EB19C2">
      <w:t>–</w:t>
    </w:r>
    <w:r w:rsidR="00433F51">
      <w:t>2</w:t>
    </w:r>
    <w:r w:rsidR="007E69FE">
      <w:t>4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2655" w14:textId="6F4BAC32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</w:t>
    </w:r>
    <w:r w:rsidR="0023394B">
      <w:t>3</w:t>
    </w:r>
    <w:r w:rsidR="00EB19C2">
      <w:t>–</w:t>
    </w:r>
    <w:r w:rsidR="00433F51">
      <w:t>2</w:t>
    </w:r>
    <w:r w:rsidR="0023394B">
      <w:t>4</w:t>
    </w:r>
    <w:sdt>
      <w:sdtPr>
        <w:id w:val="-178737789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E773" w14:textId="77777777" w:rsidR="00956706" w:rsidRDefault="00956706" w:rsidP="006B56BB">
      <w:r>
        <w:separator/>
      </w:r>
    </w:p>
    <w:p w14:paraId="0DCDED10" w14:textId="77777777" w:rsidR="00956706" w:rsidRDefault="00956706"/>
  </w:footnote>
  <w:footnote w:type="continuationSeparator" w:id="0">
    <w:p w14:paraId="611FB977" w14:textId="77777777" w:rsidR="00956706" w:rsidRDefault="00956706" w:rsidP="006B56BB">
      <w:r>
        <w:continuationSeparator/>
      </w:r>
    </w:p>
    <w:p w14:paraId="191AE9C4" w14:textId="77777777" w:rsidR="00956706" w:rsidRDefault="00956706"/>
  </w:footnote>
  <w:footnote w:type="continuationNotice" w:id="1">
    <w:p w14:paraId="26A858B3" w14:textId="77777777" w:rsidR="00956706" w:rsidRDefault="009567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3BBB" w14:textId="77777777" w:rsidR="0023394B" w:rsidRDefault="00233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73EC67D4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3" name="Picture 3" descr="A logo for a hearing service pro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A logo for a hearing service program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4" name="Picture 4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06727054">
    <w:abstractNumId w:val="7"/>
  </w:num>
  <w:num w:numId="2" w16cid:durableId="1894079847">
    <w:abstractNumId w:val="15"/>
  </w:num>
  <w:num w:numId="3" w16cid:durableId="1664774246">
    <w:abstractNumId w:val="17"/>
  </w:num>
  <w:num w:numId="4" w16cid:durableId="1120034277">
    <w:abstractNumId w:val="8"/>
  </w:num>
  <w:num w:numId="5" w16cid:durableId="370151142">
    <w:abstractNumId w:val="8"/>
    <w:lvlOverride w:ilvl="0">
      <w:startOverride w:val="1"/>
    </w:lvlOverride>
  </w:num>
  <w:num w:numId="6" w16cid:durableId="1234050409">
    <w:abstractNumId w:val="9"/>
  </w:num>
  <w:num w:numId="7" w16cid:durableId="423651552">
    <w:abstractNumId w:val="13"/>
  </w:num>
  <w:num w:numId="8" w16cid:durableId="2130858220">
    <w:abstractNumId w:val="16"/>
  </w:num>
  <w:num w:numId="9" w16cid:durableId="761071865">
    <w:abstractNumId w:val="5"/>
  </w:num>
  <w:num w:numId="10" w16cid:durableId="346716474">
    <w:abstractNumId w:val="4"/>
  </w:num>
  <w:num w:numId="11" w16cid:durableId="1518234004">
    <w:abstractNumId w:val="3"/>
  </w:num>
  <w:num w:numId="12" w16cid:durableId="496382745">
    <w:abstractNumId w:val="2"/>
  </w:num>
  <w:num w:numId="13" w16cid:durableId="653485953">
    <w:abstractNumId w:val="6"/>
  </w:num>
  <w:num w:numId="14" w16cid:durableId="1331175035">
    <w:abstractNumId w:val="1"/>
  </w:num>
  <w:num w:numId="15" w16cid:durableId="786200380">
    <w:abstractNumId w:val="0"/>
  </w:num>
  <w:num w:numId="16" w16cid:durableId="1720977624">
    <w:abstractNumId w:val="18"/>
  </w:num>
  <w:num w:numId="17" w16cid:durableId="706566593">
    <w:abstractNumId w:val="10"/>
  </w:num>
  <w:num w:numId="18" w16cid:durableId="705985570">
    <w:abstractNumId w:val="11"/>
  </w:num>
  <w:num w:numId="19" w16cid:durableId="675766271">
    <w:abstractNumId w:val="12"/>
  </w:num>
  <w:num w:numId="20" w16cid:durableId="2082216543">
    <w:abstractNumId w:val="10"/>
  </w:num>
  <w:num w:numId="21" w16cid:durableId="818376800">
    <w:abstractNumId w:val="12"/>
  </w:num>
  <w:num w:numId="22" w16cid:durableId="1964773592">
    <w:abstractNumId w:val="18"/>
  </w:num>
  <w:num w:numId="23" w16cid:durableId="77412370">
    <w:abstractNumId w:val="15"/>
  </w:num>
  <w:num w:numId="24" w16cid:durableId="498547896">
    <w:abstractNumId w:val="17"/>
  </w:num>
  <w:num w:numId="25" w16cid:durableId="613907528">
    <w:abstractNumId w:val="8"/>
  </w:num>
  <w:num w:numId="26" w16cid:durableId="21245676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417E"/>
    <w:rsid w:val="00067456"/>
    <w:rsid w:val="00071506"/>
    <w:rsid w:val="0007154F"/>
    <w:rsid w:val="00080DDF"/>
    <w:rsid w:val="00081AB1"/>
    <w:rsid w:val="00084908"/>
    <w:rsid w:val="00090316"/>
    <w:rsid w:val="00093981"/>
    <w:rsid w:val="00095FEC"/>
    <w:rsid w:val="000B067A"/>
    <w:rsid w:val="000B1540"/>
    <w:rsid w:val="000B1E53"/>
    <w:rsid w:val="000B33FD"/>
    <w:rsid w:val="000B4ABA"/>
    <w:rsid w:val="000B6D1C"/>
    <w:rsid w:val="000C4B16"/>
    <w:rsid w:val="000C50C3"/>
    <w:rsid w:val="000C5691"/>
    <w:rsid w:val="000C5E14"/>
    <w:rsid w:val="000C5FB4"/>
    <w:rsid w:val="000D21F6"/>
    <w:rsid w:val="000D4500"/>
    <w:rsid w:val="000D7AEA"/>
    <w:rsid w:val="000E2C66"/>
    <w:rsid w:val="000E7C21"/>
    <w:rsid w:val="000F123C"/>
    <w:rsid w:val="000F2FED"/>
    <w:rsid w:val="00101723"/>
    <w:rsid w:val="0010616D"/>
    <w:rsid w:val="00110478"/>
    <w:rsid w:val="0011711B"/>
    <w:rsid w:val="00117F8A"/>
    <w:rsid w:val="00121B9B"/>
    <w:rsid w:val="00122ADC"/>
    <w:rsid w:val="0012453B"/>
    <w:rsid w:val="00124D3A"/>
    <w:rsid w:val="00130F59"/>
    <w:rsid w:val="00133EC0"/>
    <w:rsid w:val="00140D3D"/>
    <w:rsid w:val="00141CE5"/>
    <w:rsid w:val="00144908"/>
    <w:rsid w:val="00154C4F"/>
    <w:rsid w:val="00155EA7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0057"/>
    <w:rsid w:val="001A4627"/>
    <w:rsid w:val="001A4979"/>
    <w:rsid w:val="001A74F3"/>
    <w:rsid w:val="001B15D3"/>
    <w:rsid w:val="001B3443"/>
    <w:rsid w:val="001C0326"/>
    <w:rsid w:val="001C192F"/>
    <w:rsid w:val="001C3C42"/>
    <w:rsid w:val="001C4FE6"/>
    <w:rsid w:val="001D7869"/>
    <w:rsid w:val="001E5062"/>
    <w:rsid w:val="002026CD"/>
    <w:rsid w:val="002033FC"/>
    <w:rsid w:val="002044BB"/>
    <w:rsid w:val="00204770"/>
    <w:rsid w:val="00206D17"/>
    <w:rsid w:val="00210B09"/>
    <w:rsid w:val="00210C9E"/>
    <w:rsid w:val="00211840"/>
    <w:rsid w:val="00215117"/>
    <w:rsid w:val="00220E5F"/>
    <w:rsid w:val="002212B5"/>
    <w:rsid w:val="002242CA"/>
    <w:rsid w:val="00226668"/>
    <w:rsid w:val="00232354"/>
    <w:rsid w:val="00233809"/>
    <w:rsid w:val="0023394B"/>
    <w:rsid w:val="00240046"/>
    <w:rsid w:val="0024797F"/>
    <w:rsid w:val="0025119E"/>
    <w:rsid w:val="00251269"/>
    <w:rsid w:val="002535C0"/>
    <w:rsid w:val="00255FEE"/>
    <w:rsid w:val="002579FE"/>
    <w:rsid w:val="0026311C"/>
    <w:rsid w:val="0026668C"/>
    <w:rsid w:val="00266AC1"/>
    <w:rsid w:val="0027178C"/>
    <w:rsid w:val="002719FA"/>
    <w:rsid w:val="00272668"/>
    <w:rsid w:val="0027330B"/>
    <w:rsid w:val="002762B0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97A5F"/>
    <w:rsid w:val="002A6A3C"/>
    <w:rsid w:val="002B20E6"/>
    <w:rsid w:val="002B42A3"/>
    <w:rsid w:val="002B4528"/>
    <w:rsid w:val="002C0555"/>
    <w:rsid w:val="002C0CDD"/>
    <w:rsid w:val="002C150F"/>
    <w:rsid w:val="002C38C4"/>
    <w:rsid w:val="002D3FDD"/>
    <w:rsid w:val="002E1A1D"/>
    <w:rsid w:val="002E4081"/>
    <w:rsid w:val="002E5B78"/>
    <w:rsid w:val="002F2E00"/>
    <w:rsid w:val="002F3AE3"/>
    <w:rsid w:val="003000B6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2CE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1C1C"/>
    <w:rsid w:val="003A2E4F"/>
    <w:rsid w:val="003A4438"/>
    <w:rsid w:val="003A5013"/>
    <w:rsid w:val="003A5078"/>
    <w:rsid w:val="003A62DD"/>
    <w:rsid w:val="003A775A"/>
    <w:rsid w:val="003B213A"/>
    <w:rsid w:val="003B43AD"/>
    <w:rsid w:val="003B63DB"/>
    <w:rsid w:val="003B680D"/>
    <w:rsid w:val="003C0839"/>
    <w:rsid w:val="003C0FEC"/>
    <w:rsid w:val="003C2AC8"/>
    <w:rsid w:val="003D033A"/>
    <w:rsid w:val="003D17F9"/>
    <w:rsid w:val="003D2D88"/>
    <w:rsid w:val="003D41EA"/>
    <w:rsid w:val="003D4850"/>
    <w:rsid w:val="003D535A"/>
    <w:rsid w:val="003D5857"/>
    <w:rsid w:val="003D6F3F"/>
    <w:rsid w:val="003E44F2"/>
    <w:rsid w:val="003E5265"/>
    <w:rsid w:val="003F0955"/>
    <w:rsid w:val="003F5F4D"/>
    <w:rsid w:val="003F646F"/>
    <w:rsid w:val="004003D0"/>
    <w:rsid w:val="00400F00"/>
    <w:rsid w:val="00404F8B"/>
    <w:rsid w:val="00405256"/>
    <w:rsid w:val="00410031"/>
    <w:rsid w:val="00410EEB"/>
    <w:rsid w:val="00413A3E"/>
    <w:rsid w:val="00414432"/>
    <w:rsid w:val="00415C81"/>
    <w:rsid w:val="004170F5"/>
    <w:rsid w:val="00432378"/>
    <w:rsid w:val="00433F51"/>
    <w:rsid w:val="00440D65"/>
    <w:rsid w:val="00442C6B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66F3"/>
    <w:rsid w:val="00467BBF"/>
    <w:rsid w:val="00481A2F"/>
    <w:rsid w:val="0048593C"/>
    <w:rsid w:val="004867E2"/>
    <w:rsid w:val="0049162E"/>
    <w:rsid w:val="004929A9"/>
    <w:rsid w:val="004A3E8C"/>
    <w:rsid w:val="004A78D9"/>
    <w:rsid w:val="004B0DA1"/>
    <w:rsid w:val="004C6BCF"/>
    <w:rsid w:val="004D1CAA"/>
    <w:rsid w:val="004D58BF"/>
    <w:rsid w:val="004E4335"/>
    <w:rsid w:val="004E53B7"/>
    <w:rsid w:val="004E7E0F"/>
    <w:rsid w:val="004F13EE"/>
    <w:rsid w:val="004F2022"/>
    <w:rsid w:val="004F5FF8"/>
    <w:rsid w:val="004F7C05"/>
    <w:rsid w:val="00501C94"/>
    <w:rsid w:val="00506432"/>
    <w:rsid w:val="00506E82"/>
    <w:rsid w:val="005140AB"/>
    <w:rsid w:val="0052051D"/>
    <w:rsid w:val="00545EE6"/>
    <w:rsid w:val="005550E7"/>
    <w:rsid w:val="005564FB"/>
    <w:rsid w:val="005572C7"/>
    <w:rsid w:val="00560324"/>
    <w:rsid w:val="005650ED"/>
    <w:rsid w:val="005700DC"/>
    <w:rsid w:val="00575754"/>
    <w:rsid w:val="00581FBA"/>
    <w:rsid w:val="00591E20"/>
    <w:rsid w:val="00595408"/>
    <w:rsid w:val="00595E84"/>
    <w:rsid w:val="005A0C59"/>
    <w:rsid w:val="005A28FD"/>
    <w:rsid w:val="005A48EB"/>
    <w:rsid w:val="005A6CFB"/>
    <w:rsid w:val="005C2268"/>
    <w:rsid w:val="005C5AEB"/>
    <w:rsid w:val="005D1380"/>
    <w:rsid w:val="005D7CEE"/>
    <w:rsid w:val="005E0A3F"/>
    <w:rsid w:val="005E6883"/>
    <w:rsid w:val="005E7729"/>
    <w:rsid w:val="005E772F"/>
    <w:rsid w:val="005E78DE"/>
    <w:rsid w:val="005F4ECA"/>
    <w:rsid w:val="006041BE"/>
    <w:rsid w:val="006043C7"/>
    <w:rsid w:val="006172D1"/>
    <w:rsid w:val="00624B52"/>
    <w:rsid w:val="00630794"/>
    <w:rsid w:val="00631DF4"/>
    <w:rsid w:val="00634175"/>
    <w:rsid w:val="006408AC"/>
    <w:rsid w:val="006465DC"/>
    <w:rsid w:val="00647CBC"/>
    <w:rsid w:val="006505D7"/>
    <w:rsid w:val="006511B6"/>
    <w:rsid w:val="00657FF8"/>
    <w:rsid w:val="00662737"/>
    <w:rsid w:val="00664506"/>
    <w:rsid w:val="00670D99"/>
    <w:rsid w:val="00670E2B"/>
    <w:rsid w:val="006734BB"/>
    <w:rsid w:val="0067697A"/>
    <w:rsid w:val="006821EB"/>
    <w:rsid w:val="006823B7"/>
    <w:rsid w:val="006B2286"/>
    <w:rsid w:val="006B56BB"/>
    <w:rsid w:val="006C77A8"/>
    <w:rsid w:val="006D1476"/>
    <w:rsid w:val="006D2E53"/>
    <w:rsid w:val="006D4098"/>
    <w:rsid w:val="006D7681"/>
    <w:rsid w:val="006D7B2E"/>
    <w:rsid w:val="006E02EA"/>
    <w:rsid w:val="006E0968"/>
    <w:rsid w:val="006E2AF6"/>
    <w:rsid w:val="006E48E3"/>
    <w:rsid w:val="006E563B"/>
    <w:rsid w:val="006F473D"/>
    <w:rsid w:val="006F6A76"/>
    <w:rsid w:val="00701275"/>
    <w:rsid w:val="00707F56"/>
    <w:rsid w:val="00711FAD"/>
    <w:rsid w:val="00713558"/>
    <w:rsid w:val="00720D08"/>
    <w:rsid w:val="007263B9"/>
    <w:rsid w:val="007334F8"/>
    <w:rsid w:val="007339CD"/>
    <w:rsid w:val="007359D8"/>
    <w:rsid w:val="007362D4"/>
    <w:rsid w:val="00737762"/>
    <w:rsid w:val="00756FE7"/>
    <w:rsid w:val="00760268"/>
    <w:rsid w:val="00761F27"/>
    <w:rsid w:val="0076672A"/>
    <w:rsid w:val="00774D7F"/>
    <w:rsid w:val="00775E45"/>
    <w:rsid w:val="00776E74"/>
    <w:rsid w:val="00785169"/>
    <w:rsid w:val="007954AB"/>
    <w:rsid w:val="007A14C5"/>
    <w:rsid w:val="007A4A10"/>
    <w:rsid w:val="007B1760"/>
    <w:rsid w:val="007B1E87"/>
    <w:rsid w:val="007C1FDC"/>
    <w:rsid w:val="007C6D9C"/>
    <w:rsid w:val="007C7DDB"/>
    <w:rsid w:val="007D2CC7"/>
    <w:rsid w:val="007D673D"/>
    <w:rsid w:val="007E0FB8"/>
    <w:rsid w:val="007E4D09"/>
    <w:rsid w:val="007E69FE"/>
    <w:rsid w:val="007F2220"/>
    <w:rsid w:val="007F4B3E"/>
    <w:rsid w:val="008127AF"/>
    <w:rsid w:val="00812B46"/>
    <w:rsid w:val="00813072"/>
    <w:rsid w:val="00815700"/>
    <w:rsid w:val="00823F19"/>
    <w:rsid w:val="008264EB"/>
    <w:rsid w:val="00826B8F"/>
    <w:rsid w:val="008311CD"/>
    <w:rsid w:val="00831E8A"/>
    <w:rsid w:val="00835867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0E0B"/>
    <w:rsid w:val="008A646E"/>
    <w:rsid w:val="008A7438"/>
    <w:rsid w:val="008B1334"/>
    <w:rsid w:val="008B25C7"/>
    <w:rsid w:val="008C0278"/>
    <w:rsid w:val="008C24E9"/>
    <w:rsid w:val="008C7EF0"/>
    <w:rsid w:val="008D0000"/>
    <w:rsid w:val="008D0533"/>
    <w:rsid w:val="008D2CDB"/>
    <w:rsid w:val="008D42CB"/>
    <w:rsid w:val="008D48C9"/>
    <w:rsid w:val="008D6381"/>
    <w:rsid w:val="008E0C77"/>
    <w:rsid w:val="008E625F"/>
    <w:rsid w:val="008F264D"/>
    <w:rsid w:val="008F5105"/>
    <w:rsid w:val="00902EB8"/>
    <w:rsid w:val="009040E9"/>
    <w:rsid w:val="0090638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6E76"/>
    <w:rsid w:val="009271EE"/>
    <w:rsid w:val="009344AE"/>
    <w:rsid w:val="009344DE"/>
    <w:rsid w:val="00935063"/>
    <w:rsid w:val="00945E7F"/>
    <w:rsid w:val="009557C1"/>
    <w:rsid w:val="00956706"/>
    <w:rsid w:val="00960D6E"/>
    <w:rsid w:val="0096372E"/>
    <w:rsid w:val="00974B59"/>
    <w:rsid w:val="00975D94"/>
    <w:rsid w:val="009804CA"/>
    <w:rsid w:val="0098340B"/>
    <w:rsid w:val="00986830"/>
    <w:rsid w:val="009924C3"/>
    <w:rsid w:val="00993102"/>
    <w:rsid w:val="009B1570"/>
    <w:rsid w:val="009C6319"/>
    <w:rsid w:val="009C6F10"/>
    <w:rsid w:val="009D148F"/>
    <w:rsid w:val="009D2889"/>
    <w:rsid w:val="009D3D70"/>
    <w:rsid w:val="009D6E31"/>
    <w:rsid w:val="009E6F7E"/>
    <w:rsid w:val="009E7A57"/>
    <w:rsid w:val="009F0149"/>
    <w:rsid w:val="009F390F"/>
    <w:rsid w:val="009F4803"/>
    <w:rsid w:val="009F4F6A"/>
    <w:rsid w:val="009F7799"/>
    <w:rsid w:val="00A13EB5"/>
    <w:rsid w:val="00A1449C"/>
    <w:rsid w:val="00A16E36"/>
    <w:rsid w:val="00A24961"/>
    <w:rsid w:val="00A24B10"/>
    <w:rsid w:val="00A277EF"/>
    <w:rsid w:val="00A30E9B"/>
    <w:rsid w:val="00A3158F"/>
    <w:rsid w:val="00A31BEC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1E3E"/>
    <w:rsid w:val="00A930AE"/>
    <w:rsid w:val="00A96469"/>
    <w:rsid w:val="00AA1A95"/>
    <w:rsid w:val="00AA260F"/>
    <w:rsid w:val="00AA262B"/>
    <w:rsid w:val="00AB1EE7"/>
    <w:rsid w:val="00AB471B"/>
    <w:rsid w:val="00AB4B37"/>
    <w:rsid w:val="00AB5762"/>
    <w:rsid w:val="00AC1536"/>
    <w:rsid w:val="00AC232F"/>
    <w:rsid w:val="00AC2679"/>
    <w:rsid w:val="00AC4BE4"/>
    <w:rsid w:val="00AC7F49"/>
    <w:rsid w:val="00AD05E6"/>
    <w:rsid w:val="00AD0D3F"/>
    <w:rsid w:val="00AE1D7D"/>
    <w:rsid w:val="00AE2A8B"/>
    <w:rsid w:val="00AE3F64"/>
    <w:rsid w:val="00AE49E5"/>
    <w:rsid w:val="00AF30BA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06DC"/>
    <w:rsid w:val="00B50773"/>
    <w:rsid w:val="00B5372F"/>
    <w:rsid w:val="00B53987"/>
    <w:rsid w:val="00B56A79"/>
    <w:rsid w:val="00B61129"/>
    <w:rsid w:val="00B6746B"/>
    <w:rsid w:val="00B67E7F"/>
    <w:rsid w:val="00B81E0E"/>
    <w:rsid w:val="00B839B2"/>
    <w:rsid w:val="00B94252"/>
    <w:rsid w:val="00B94B8F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3055"/>
    <w:rsid w:val="00BC4A19"/>
    <w:rsid w:val="00BC4E6D"/>
    <w:rsid w:val="00BD0617"/>
    <w:rsid w:val="00BD2E9B"/>
    <w:rsid w:val="00BD7FB2"/>
    <w:rsid w:val="00BF43E5"/>
    <w:rsid w:val="00C00930"/>
    <w:rsid w:val="00C060AD"/>
    <w:rsid w:val="00C073B9"/>
    <w:rsid w:val="00C113BF"/>
    <w:rsid w:val="00C2176E"/>
    <w:rsid w:val="00C23430"/>
    <w:rsid w:val="00C2598E"/>
    <w:rsid w:val="00C27D67"/>
    <w:rsid w:val="00C40067"/>
    <w:rsid w:val="00C4631F"/>
    <w:rsid w:val="00C47CDE"/>
    <w:rsid w:val="00C50E16"/>
    <w:rsid w:val="00C55258"/>
    <w:rsid w:val="00C733DE"/>
    <w:rsid w:val="00C82EEB"/>
    <w:rsid w:val="00C971DC"/>
    <w:rsid w:val="00CA02BA"/>
    <w:rsid w:val="00CA16B7"/>
    <w:rsid w:val="00CA62AE"/>
    <w:rsid w:val="00CB4332"/>
    <w:rsid w:val="00CB5B1A"/>
    <w:rsid w:val="00CC220B"/>
    <w:rsid w:val="00CC5C43"/>
    <w:rsid w:val="00CD02AE"/>
    <w:rsid w:val="00CD2A4F"/>
    <w:rsid w:val="00CD695C"/>
    <w:rsid w:val="00CE03CA"/>
    <w:rsid w:val="00CE22F1"/>
    <w:rsid w:val="00CE50F2"/>
    <w:rsid w:val="00CE6502"/>
    <w:rsid w:val="00CF7D3C"/>
    <w:rsid w:val="00D01F09"/>
    <w:rsid w:val="00D147EB"/>
    <w:rsid w:val="00D15993"/>
    <w:rsid w:val="00D21EB8"/>
    <w:rsid w:val="00D27A2D"/>
    <w:rsid w:val="00D3025A"/>
    <w:rsid w:val="00D34667"/>
    <w:rsid w:val="00D356A6"/>
    <w:rsid w:val="00D401E1"/>
    <w:rsid w:val="00D408B4"/>
    <w:rsid w:val="00D524C8"/>
    <w:rsid w:val="00D605F6"/>
    <w:rsid w:val="00D62C0F"/>
    <w:rsid w:val="00D65099"/>
    <w:rsid w:val="00D70E24"/>
    <w:rsid w:val="00D72B61"/>
    <w:rsid w:val="00DA3D1D"/>
    <w:rsid w:val="00DB6286"/>
    <w:rsid w:val="00DB62AD"/>
    <w:rsid w:val="00DB645F"/>
    <w:rsid w:val="00DB76E9"/>
    <w:rsid w:val="00DC0A67"/>
    <w:rsid w:val="00DC1D5E"/>
    <w:rsid w:val="00DC4C70"/>
    <w:rsid w:val="00DC5220"/>
    <w:rsid w:val="00DD2061"/>
    <w:rsid w:val="00DD460F"/>
    <w:rsid w:val="00DD5B89"/>
    <w:rsid w:val="00DD7DAB"/>
    <w:rsid w:val="00DE1FFA"/>
    <w:rsid w:val="00DE3355"/>
    <w:rsid w:val="00DE5132"/>
    <w:rsid w:val="00DF0C60"/>
    <w:rsid w:val="00DF486F"/>
    <w:rsid w:val="00DF5B5B"/>
    <w:rsid w:val="00DF6AEF"/>
    <w:rsid w:val="00DF7619"/>
    <w:rsid w:val="00E042D8"/>
    <w:rsid w:val="00E05BD7"/>
    <w:rsid w:val="00E05D07"/>
    <w:rsid w:val="00E07EE7"/>
    <w:rsid w:val="00E1103B"/>
    <w:rsid w:val="00E17B44"/>
    <w:rsid w:val="00E20F27"/>
    <w:rsid w:val="00E22443"/>
    <w:rsid w:val="00E25B1F"/>
    <w:rsid w:val="00E27FEA"/>
    <w:rsid w:val="00E36C6A"/>
    <w:rsid w:val="00E36E73"/>
    <w:rsid w:val="00E4086F"/>
    <w:rsid w:val="00E42BCE"/>
    <w:rsid w:val="00E43B3C"/>
    <w:rsid w:val="00E50188"/>
    <w:rsid w:val="00E50BB3"/>
    <w:rsid w:val="00E515CB"/>
    <w:rsid w:val="00E52260"/>
    <w:rsid w:val="00E62A01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19C2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0D8F"/>
    <w:rsid w:val="00F12589"/>
    <w:rsid w:val="00F12595"/>
    <w:rsid w:val="00F134D9"/>
    <w:rsid w:val="00F1403D"/>
    <w:rsid w:val="00F1463F"/>
    <w:rsid w:val="00F21302"/>
    <w:rsid w:val="00F2430D"/>
    <w:rsid w:val="00F31201"/>
    <w:rsid w:val="00F321DE"/>
    <w:rsid w:val="00F33777"/>
    <w:rsid w:val="00F34A40"/>
    <w:rsid w:val="00F40648"/>
    <w:rsid w:val="00F435CE"/>
    <w:rsid w:val="00F43708"/>
    <w:rsid w:val="00F47A2B"/>
    <w:rsid w:val="00F47DA2"/>
    <w:rsid w:val="00F519FC"/>
    <w:rsid w:val="00F57114"/>
    <w:rsid w:val="00F6239D"/>
    <w:rsid w:val="00F715D2"/>
    <w:rsid w:val="00F7274F"/>
    <w:rsid w:val="00F735DF"/>
    <w:rsid w:val="00F74E84"/>
    <w:rsid w:val="00F76F0D"/>
    <w:rsid w:val="00F76FA8"/>
    <w:rsid w:val="00F93F08"/>
    <w:rsid w:val="00F94CED"/>
    <w:rsid w:val="00FA02BB"/>
    <w:rsid w:val="00FA2CEE"/>
    <w:rsid w:val="00FA318C"/>
    <w:rsid w:val="00FA36D2"/>
    <w:rsid w:val="00FB0C03"/>
    <w:rsid w:val="00FB6F92"/>
    <w:rsid w:val="00FC026E"/>
    <w:rsid w:val="00FC5124"/>
    <w:rsid w:val="00FD1D1A"/>
    <w:rsid w:val="00FD4731"/>
    <w:rsid w:val="00FD6768"/>
    <w:rsid w:val="00FE2E66"/>
    <w:rsid w:val="00FF011D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5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9F7799"/>
    <w:pPr>
      <w:spacing w:before="60" w:after="60"/>
    </w:pPr>
    <w:rPr>
      <w:rFonts w:ascii="Arial" w:hAnsi="Arial" w:cs="Arial"/>
      <w:color w:val="000000"/>
      <w:sz w:val="21"/>
      <w:szCs w:val="21"/>
      <w:lang w:eastAsia="en-US"/>
    </w:rPr>
  </w:style>
  <w:style w:type="paragraph" w:customStyle="1" w:styleId="TabletextRight">
    <w:name w:val="Table text Right"/>
    <w:basedOn w:val="Tabletextleft"/>
    <w:rsid w:val="009040E9"/>
  </w:style>
  <w:style w:type="paragraph" w:customStyle="1" w:styleId="Tabletextright0">
    <w:name w:val="Table text right"/>
    <w:basedOn w:val="Tabletextleft"/>
    <w:rsid w:val="00A719F6"/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F73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3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35DF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35DF"/>
    <w:rPr>
      <w:rFonts w:ascii="Arial" w:hAnsi="Arial"/>
      <w:b/>
      <w:bCs/>
      <w:color w:val="000000" w:themeColor="text1"/>
      <w:lang w:eastAsia="en-US"/>
    </w:rPr>
  </w:style>
  <w:style w:type="paragraph" w:styleId="Revision">
    <w:name w:val="Revision"/>
    <w:hidden/>
    <w:uiPriority w:val="99"/>
    <w:semiHidden/>
    <w:rsid w:val="00155EA7"/>
    <w:rPr>
      <w:rFonts w:ascii="Arial" w:hAnsi="Arial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66b98d56-25b7-479b-bf58-c8a0702ccf2c"/>
    <ds:schemaRef ds:uri="3e9090f6-0245-48e3-bd19-46cc0b4d31f0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Statistics - June 2024</vt:lpstr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Statistics - June 2024</dc:title>
  <dc:subject>Ear health and hearing</dc:subject>
  <dc:creator>Australian Government Department of Health and Aged Care</dc:creator>
  <cp:keywords>Hearing Services Program</cp:keywords>
  <cp:lastModifiedBy>MARTIN, Mel</cp:lastModifiedBy>
  <cp:revision>25</cp:revision>
  <cp:lastPrinted>2024-07-17T01:19:00Z</cp:lastPrinted>
  <dcterms:created xsi:type="dcterms:W3CDTF">2024-07-16T06:20:00Z</dcterms:created>
  <dcterms:modified xsi:type="dcterms:W3CDTF">2024-07-17T23:20:00Z</dcterms:modified>
</cp:coreProperties>
</file>