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262B" w14:textId="13309E31" w:rsidR="00333355" w:rsidRPr="003105D3" w:rsidRDefault="004B6EE2" w:rsidP="00977446">
      <w:pPr>
        <w:pStyle w:val="Heading1"/>
      </w:pPr>
      <w:bookmarkStart w:id="0" w:name="_Toc74309156"/>
      <w:r w:rsidRPr="0059677A">
        <w:t>Disability Support for Older Australians</w:t>
      </w:r>
      <w:r w:rsidR="00333355" w:rsidRPr="0059677A">
        <w:t xml:space="preserve"> </w:t>
      </w:r>
      <w:bookmarkEnd w:id="0"/>
      <w:r w:rsidRPr="0059677A">
        <w:t>(</w:t>
      </w:r>
      <w:r w:rsidR="00333355" w:rsidRPr="0059677A">
        <w:t>DSOA</w:t>
      </w:r>
      <w:r w:rsidRPr="0059677A">
        <w:t>)</w:t>
      </w:r>
      <w:r w:rsidR="00333355" w:rsidRPr="0059677A">
        <w:t xml:space="preserve"> Service and Pricing Schedule</w:t>
      </w:r>
    </w:p>
    <w:p w14:paraId="44C9CC21" w14:textId="7DB6AD35" w:rsidR="0059677A" w:rsidRPr="00E56936" w:rsidRDefault="0059677A" w:rsidP="00E56936">
      <w:r w:rsidRPr="00E56936">
        <w:t>Prices align with the 202</w:t>
      </w:r>
      <w:r w:rsidR="00F96814">
        <w:t>4</w:t>
      </w:r>
      <w:r w:rsidRPr="00E56936">
        <w:t>-2</w:t>
      </w:r>
      <w:r w:rsidR="00F96814">
        <w:t>5</w:t>
      </w:r>
      <w:r w:rsidRPr="00E56936">
        <w:t xml:space="preserve"> NDIS Pricing Arrangements and Price Limits July 202</w:t>
      </w:r>
      <w:r w:rsidR="00F96814">
        <w:t>4</w:t>
      </w:r>
      <w:r w:rsidRPr="00E56936">
        <w:t>.</w:t>
      </w:r>
    </w:p>
    <w:tbl>
      <w:tblPr>
        <w:tblStyle w:val="TableGrid"/>
        <w:tblW w:w="0" w:type="auto"/>
        <w:tblLayout w:type="fixed"/>
        <w:tblLook w:val="0420" w:firstRow="1" w:lastRow="0" w:firstColumn="0" w:lastColumn="0" w:noHBand="0" w:noVBand="1"/>
        <w:tblCaption w:val="Appendix A DSOA Service and Pricing Schedule"/>
        <w:tblDescription w:val="DSOA Service and Pricing Schedule"/>
      </w:tblPr>
      <w:tblGrid>
        <w:gridCol w:w="1716"/>
        <w:gridCol w:w="2151"/>
        <w:gridCol w:w="1231"/>
        <w:gridCol w:w="1843"/>
        <w:gridCol w:w="1134"/>
        <w:gridCol w:w="1276"/>
        <w:gridCol w:w="1276"/>
        <w:gridCol w:w="3321"/>
      </w:tblGrid>
      <w:tr w:rsidR="0094476B" w:rsidRPr="00A70FAA" w14:paraId="64FC8DB2" w14:textId="77777777" w:rsidTr="00977446">
        <w:trPr>
          <w:tblHeader/>
        </w:trPr>
        <w:tc>
          <w:tcPr>
            <w:tcW w:w="1716" w:type="dxa"/>
            <w:shd w:val="clear" w:color="auto" w:fill="002060"/>
          </w:tcPr>
          <w:p w14:paraId="3959DFA8"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DSOA Support Area</w:t>
            </w:r>
          </w:p>
        </w:tc>
        <w:tc>
          <w:tcPr>
            <w:tcW w:w="2151" w:type="dxa"/>
            <w:shd w:val="clear" w:color="auto" w:fill="002060"/>
          </w:tcPr>
          <w:p w14:paraId="47E60214"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 xml:space="preserve">DSOA Support Type </w:t>
            </w:r>
          </w:p>
        </w:tc>
        <w:tc>
          <w:tcPr>
            <w:tcW w:w="1231" w:type="dxa"/>
            <w:shd w:val="clear" w:color="auto" w:fill="002060"/>
          </w:tcPr>
          <w:p w14:paraId="5DEA8F22"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DSOA Support Level</w:t>
            </w:r>
          </w:p>
        </w:tc>
        <w:tc>
          <w:tcPr>
            <w:tcW w:w="1843" w:type="dxa"/>
            <w:shd w:val="clear" w:color="auto" w:fill="002060"/>
          </w:tcPr>
          <w:p w14:paraId="0A81EB57"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Time of Day/Week</w:t>
            </w:r>
          </w:p>
        </w:tc>
        <w:tc>
          <w:tcPr>
            <w:tcW w:w="1134" w:type="dxa"/>
            <w:shd w:val="clear" w:color="auto" w:fill="002060"/>
          </w:tcPr>
          <w:p w14:paraId="352E0FDE"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Output Unit</w:t>
            </w:r>
          </w:p>
        </w:tc>
        <w:tc>
          <w:tcPr>
            <w:tcW w:w="1276" w:type="dxa"/>
            <w:shd w:val="clear" w:color="auto" w:fill="002060"/>
          </w:tcPr>
          <w:p w14:paraId="43239862"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National Rate</w:t>
            </w:r>
          </w:p>
        </w:tc>
        <w:tc>
          <w:tcPr>
            <w:tcW w:w="1276" w:type="dxa"/>
            <w:shd w:val="clear" w:color="auto" w:fill="002060"/>
          </w:tcPr>
          <w:p w14:paraId="4799AE2F"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Regional Rate</w:t>
            </w:r>
          </w:p>
        </w:tc>
        <w:tc>
          <w:tcPr>
            <w:tcW w:w="3321" w:type="dxa"/>
            <w:shd w:val="clear" w:color="auto" w:fill="002060"/>
          </w:tcPr>
          <w:p w14:paraId="6DBC1EF5" w14:textId="77777777" w:rsidR="00333355" w:rsidRPr="00977446" w:rsidRDefault="00333355" w:rsidP="004B6EE2">
            <w:pPr>
              <w:spacing w:line="276" w:lineRule="auto"/>
              <w:rPr>
                <w:rFonts w:eastAsia="Calibri" w:cs="Arial"/>
                <w:b/>
                <w:color w:val="FFFFFF"/>
                <w:sz w:val="24"/>
                <w:szCs w:val="24"/>
              </w:rPr>
            </w:pPr>
            <w:r w:rsidRPr="00977446">
              <w:rPr>
                <w:rFonts w:eastAsia="Calibri" w:cs="Arial"/>
                <w:b/>
                <w:color w:val="FFFFFF"/>
                <w:sz w:val="24"/>
                <w:szCs w:val="24"/>
              </w:rPr>
              <w:t>DSOA Support Type Definition</w:t>
            </w:r>
          </w:p>
        </w:tc>
      </w:tr>
      <w:tr w:rsidR="001D69AC" w:rsidRPr="00A70FAA" w14:paraId="4A0C9A03" w14:textId="77777777" w:rsidTr="001D69AC">
        <w:tc>
          <w:tcPr>
            <w:tcW w:w="1716" w:type="dxa"/>
            <w:vMerge w:val="restart"/>
          </w:tcPr>
          <w:p w14:paraId="47D4C6B2" w14:textId="77777777" w:rsidR="001D69AC" w:rsidRPr="00977446" w:rsidRDefault="001D69AC" w:rsidP="001D69AC">
            <w:pPr>
              <w:spacing w:line="276" w:lineRule="auto"/>
              <w:rPr>
                <w:rFonts w:eastAsia="Calibri" w:cs="Arial"/>
                <w:sz w:val="22"/>
              </w:rPr>
            </w:pPr>
            <w:r w:rsidRPr="00977446">
              <w:rPr>
                <w:rFonts w:eastAsia="Calibri" w:cs="Arial"/>
                <w:sz w:val="22"/>
              </w:rPr>
              <w:t>Self-Care &amp;</w:t>
            </w:r>
          </w:p>
          <w:p w14:paraId="48D77D1F" w14:textId="77777777" w:rsidR="001D69AC" w:rsidRPr="00977446" w:rsidRDefault="001D69AC" w:rsidP="001D69AC">
            <w:pPr>
              <w:spacing w:line="276" w:lineRule="auto"/>
              <w:rPr>
                <w:rFonts w:eastAsia="Calibri" w:cs="Arial"/>
                <w:sz w:val="22"/>
              </w:rPr>
            </w:pPr>
            <w:r w:rsidRPr="00977446">
              <w:rPr>
                <w:rFonts w:eastAsia="Calibri" w:cs="Arial"/>
                <w:sz w:val="22"/>
              </w:rPr>
              <w:t>Mobility</w:t>
            </w:r>
          </w:p>
        </w:tc>
        <w:tc>
          <w:tcPr>
            <w:tcW w:w="2151" w:type="dxa"/>
            <w:vMerge w:val="restart"/>
          </w:tcPr>
          <w:p w14:paraId="0DE7DBAB" w14:textId="77777777" w:rsidR="001D69AC" w:rsidRPr="00977446" w:rsidRDefault="001D69AC" w:rsidP="001D69AC">
            <w:pPr>
              <w:spacing w:line="276" w:lineRule="auto"/>
              <w:ind w:right="82"/>
              <w:rPr>
                <w:rFonts w:eastAsia="Calibri" w:cs="Arial"/>
                <w:sz w:val="22"/>
              </w:rPr>
            </w:pPr>
            <w:r w:rsidRPr="00977446">
              <w:rPr>
                <w:rFonts w:eastAsia="Calibri" w:cs="Arial"/>
                <w:b/>
                <w:sz w:val="22"/>
              </w:rPr>
              <w:t>Assistance in Supported Independent Living</w:t>
            </w:r>
            <w:r w:rsidRPr="00977446">
              <w:rPr>
                <w:rFonts w:eastAsia="Calibri" w:cs="Arial"/>
                <w:sz w:val="22"/>
              </w:rPr>
              <w:t xml:space="preserve"> </w:t>
            </w:r>
          </w:p>
        </w:tc>
        <w:tc>
          <w:tcPr>
            <w:tcW w:w="1231" w:type="dxa"/>
            <w:vMerge w:val="restart"/>
          </w:tcPr>
          <w:p w14:paraId="12E2D497" w14:textId="77777777" w:rsidR="001D69AC" w:rsidRPr="00977446" w:rsidRDefault="001D69AC" w:rsidP="001D69AC">
            <w:pPr>
              <w:spacing w:line="276" w:lineRule="auto"/>
              <w:rPr>
                <w:rFonts w:eastAsia="Calibri" w:cs="Arial"/>
                <w:sz w:val="22"/>
              </w:rPr>
            </w:pPr>
            <w:r w:rsidRPr="00977446">
              <w:rPr>
                <w:rFonts w:eastAsia="Calibri" w:cs="Arial"/>
                <w:sz w:val="22"/>
              </w:rPr>
              <w:t>Standard</w:t>
            </w:r>
          </w:p>
        </w:tc>
        <w:tc>
          <w:tcPr>
            <w:tcW w:w="1843" w:type="dxa"/>
          </w:tcPr>
          <w:p w14:paraId="23025171"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day</w:t>
            </w:r>
          </w:p>
        </w:tc>
        <w:tc>
          <w:tcPr>
            <w:tcW w:w="1134" w:type="dxa"/>
          </w:tcPr>
          <w:p w14:paraId="2AFB1273"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FF9AAB" w14:textId="4E4A2BD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$67.56</w:t>
            </w:r>
          </w:p>
        </w:tc>
        <w:tc>
          <w:tcPr>
            <w:tcW w:w="1276" w:type="dxa"/>
            <w:tcBorders>
              <w:top w:val="single" w:sz="4" w:space="0" w:color="auto"/>
              <w:left w:val="nil"/>
              <w:bottom w:val="single" w:sz="4" w:space="0" w:color="auto"/>
              <w:right w:val="single" w:sz="4" w:space="0" w:color="auto"/>
            </w:tcBorders>
            <w:shd w:val="clear" w:color="auto" w:fill="auto"/>
          </w:tcPr>
          <w:p w14:paraId="74DD8A9A" w14:textId="0E8119F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$101.34</w:t>
            </w:r>
          </w:p>
        </w:tc>
        <w:tc>
          <w:tcPr>
            <w:tcW w:w="3321" w:type="dxa"/>
            <w:vMerge w:val="restart"/>
          </w:tcPr>
          <w:p w14:paraId="721B3924" w14:textId="77777777" w:rsidR="001D69AC" w:rsidRPr="00977446" w:rsidRDefault="001D69AC" w:rsidP="001D69AC">
            <w:pPr>
              <w:spacing w:line="276" w:lineRule="auto"/>
              <w:rPr>
                <w:rFonts w:cs="Arial"/>
                <w:sz w:val="22"/>
              </w:rPr>
            </w:pPr>
            <w:r w:rsidRPr="00977446">
              <w:rPr>
                <w:rFonts w:cs="Arial"/>
                <w:sz w:val="22"/>
              </w:rPr>
              <w:t xml:space="preserve">These support items provide assistance with, or supervision of, tasks of daily life in a shared living environment, with a focus on developing the skills of each individual to live as autonomously as possible. The support is provided to each person living in the shared arrangement in accordance with their need. Supported Independent Living does not include rent, board and lodging or other day-to-day usual living expenses such as food and </w:t>
            </w:r>
            <w:r w:rsidRPr="00977446">
              <w:rPr>
                <w:rFonts w:cs="Arial"/>
                <w:sz w:val="22"/>
              </w:rPr>
              <w:lastRenderedPageBreak/>
              <w:t xml:space="preserve">activities. It also does not include the capital costs associated with a client’s accommodation. </w:t>
            </w:r>
          </w:p>
          <w:p w14:paraId="196C1C62" w14:textId="77777777" w:rsidR="001D69AC" w:rsidRPr="00977446" w:rsidRDefault="001D69AC" w:rsidP="001D69AC">
            <w:pPr>
              <w:autoSpaceDE w:val="0"/>
              <w:autoSpaceDN w:val="0"/>
              <w:adjustRightInd w:val="0"/>
              <w:spacing w:line="276" w:lineRule="auto"/>
              <w:rPr>
                <w:rStyle w:val="Strong"/>
                <w:rFonts w:cs="Arial"/>
                <w:sz w:val="22"/>
              </w:rPr>
            </w:pPr>
            <w:r w:rsidRPr="00977446">
              <w:rPr>
                <w:rStyle w:val="Strong"/>
                <w:rFonts w:cs="Arial"/>
                <w:sz w:val="22"/>
              </w:rPr>
              <w:t>High Intensity</w:t>
            </w:r>
          </w:p>
          <w:p w14:paraId="63898A48" w14:textId="77777777" w:rsidR="001D69AC" w:rsidRPr="00977446" w:rsidRDefault="001D69AC" w:rsidP="001D69AC">
            <w:pPr>
              <w:spacing w:line="276" w:lineRule="auto"/>
              <w:rPr>
                <w:rFonts w:cs="Arial"/>
                <w:sz w:val="22"/>
              </w:rPr>
            </w:pPr>
            <w:r w:rsidRPr="00977446">
              <w:rPr>
                <w:rFonts w:cs="Arial"/>
                <w:sz w:val="22"/>
              </w:rPr>
              <w:t>A support is considered a High Intensity Support if the client requires assistance from a support worker with additional qualifications and experience relevant to the client’s complex needs. High intensity may be considered when:</w:t>
            </w:r>
          </w:p>
          <w:p w14:paraId="2E8ACC37" w14:textId="77777777" w:rsidR="001D69AC" w:rsidRPr="00977446" w:rsidRDefault="001D69AC" w:rsidP="001D69AC">
            <w:pPr>
              <w:pStyle w:val="ListBullet"/>
              <w:spacing w:line="276" w:lineRule="auto"/>
              <w:rPr>
                <w:rFonts w:cs="Arial"/>
                <w:sz w:val="22"/>
              </w:rPr>
            </w:pPr>
            <w:r w:rsidRPr="00977446">
              <w:rPr>
                <w:rFonts w:cs="Arial"/>
                <w:sz w:val="22"/>
              </w:rPr>
              <w:t>frequent (at least 1 instance per shift) assistance is required to manage challenging behaviours that require intensive positive behaviour support; and/or</w:t>
            </w:r>
          </w:p>
          <w:p w14:paraId="1DC92E94" w14:textId="77777777" w:rsidR="001D69AC" w:rsidRPr="00977446" w:rsidRDefault="001D69AC" w:rsidP="001D69AC">
            <w:pPr>
              <w:pStyle w:val="ListBullet"/>
              <w:spacing w:line="276" w:lineRule="auto"/>
              <w:rPr>
                <w:rFonts w:cs="Arial"/>
                <w:sz w:val="22"/>
              </w:rPr>
            </w:pPr>
            <w:r w:rsidRPr="00977446">
              <w:rPr>
                <w:rFonts w:cs="Arial"/>
                <w:sz w:val="22"/>
              </w:rPr>
              <w:t>continual active support is required due to high medical support needs (such as unstable seizure activity or respiratory support).</w:t>
            </w:r>
          </w:p>
        </w:tc>
      </w:tr>
      <w:tr w:rsidR="001D69AC" w:rsidRPr="00A70FAA" w14:paraId="3E4BDBBE" w14:textId="77777777" w:rsidTr="001D69AC">
        <w:tc>
          <w:tcPr>
            <w:tcW w:w="1716" w:type="dxa"/>
            <w:vMerge/>
          </w:tcPr>
          <w:p w14:paraId="607D5269" w14:textId="77777777" w:rsidR="001D69AC" w:rsidRPr="00977446" w:rsidRDefault="001D69AC" w:rsidP="001D69AC">
            <w:pPr>
              <w:spacing w:line="276" w:lineRule="auto"/>
              <w:rPr>
                <w:rFonts w:eastAsia="Calibri" w:cs="Arial"/>
                <w:sz w:val="22"/>
              </w:rPr>
            </w:pPr>
          </w:p>
        </w:tc>
        <w:tc>
          <w:tcPr>
            <w:tcW w:w="2151" w:type="dxa"/>
            <w:vMerge/>
          </w:tcPr>
          <w:p w14:paraId="42CF6082" w14:textId="77777777" w:rsidR="001D69AC" w:rsidRPr="00977446" w:rsidRDefault="001D69AC" w:rsidP="001D69AC">
            <w:pPr>
              <w:spacing w:line="276" w:lineRule="auto"/>
              <w:rPr>
                <w:rFonts w:eastAsia="Calibri" w:cs="Arial"/>
                <w:b/>
                <w:sz w:val="22"/>
              </w:rPr>
            </w:pPr>
          </w:p>
        </w:tc>
        <w:tc>
          <w:tcPr>
            <w:tcW w:w="1231" w:type="dxa"/>
            <w:vMerge/>
          </w:tcPr>
          <w:p w14:paraId="28B63751" w14:textId="77777777" w:rsidR="001D69AC" w:rsidRPr="00977446" w:rsidRDefault="001D69AC" w:rsidP="001D69AC">
            <w:pPr>
              <w:spacing w:line="276" w:lineRule="auto"/>
              <w:rPr>
                <w:rFonts w:eastAsia="Calibri" w:cs="Arial"/>
                <w:sz w:val="22"/>
              </w:rPr>
            </w:pPr>
          </w:p>
        </w:tc>
        <w:tc>
          <w:tcPr>
            <w:tcW w:w="1843" w:type="dxa"/>
          </w:tcPr>
          <w:p w14:paraId="7174DAF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night</w:t>
            </w:r>
          </w:p>
        </w:tc>
        <w:tc>
          <w:tcPr>
            <w:tcW w:w="1134" w:type="dxa"/>
          </w:tcPr>
          <w:p w14:paraId="2B012CF1"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6725F317" w14:textId="09CF104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$75.82</w:t>
            </w:r>
          </w:p>
        </w:tc>
        <w:tc>
          <w:tcPr>
            <w:tcW w:w="1276" w:type="dxa"/>
            <w:tcBorders>
              <w:top w:val="nil"/>
              <w:left w:val="nil"/>
              <w:bottom w:val="single" w:sz="4" w:space="0" w:color="auto"/>
              <w:right w:val="single" w:sz="4" w:space="0" w:color="auto"/>
            </w:tcBorders>
            <w:shd w:val="clear" w:color="auto" w:fill="auto"/>
          </w:tcPr>
          <w:p w14:paraId="35EB9585" w14:textId="67B00F9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$113.73</w:t>
            </w:r>
          </w:p>
        </w:tc>
        <w:tc>
          <w:tcPr>
            <w:tcW w:w="3321" w:type="dxa"/>
            <w:vMerge/>
          </w:tcPr>
          <w:p w14:paraId="29D3D2D4"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0702C8BA" w14:textId="77777777" w:rsidTr="001D69AC">
        <w:tc>
          <w:tcPr>
            <w:tcW w:w="1716" w:type="dxa"/>
            <w:vMerge/>
          </w:tcPr>
          <w:p w14:paraId="7F39E1DC" w14:textId="77777777" w:rsidR="001D69AC" w:rsidRPr="00977446" w:rsidRDefault="001D69AC" w:rsidP="001D69AC">
            <w:pPr>
              <w:spacing w:line="276" w:lineRule="auto"/>
              <w:rPr>
                <w:rFonts w:eastAsia="Calibri" w:cs="Arial"/>
                <w:sz w:val="22"/>
              </w:rPr>
            </w:pPr>
          </w:p>
        </w:tc>
        <w:tc>
          <w:tcPr>
            <w:tcW w:w="2151" w:type="dxa"/>
            <w:vMerge/>
          </w:tcPr>
          <w:p w14:paraId="6A9AACF4" w14:textId="77777777" w:rsidR="001D69AC" w:rsidRPr="00977446" w:rsidRDefault="001D69AC" w:rsidP="001D69AC">
            <w:pPr>
              <w:spacing w:line="276" w:lineRule="auto"/>
              <w:rPr>
                <w:rFonts w:eastAsia="Calibri" w:cs="Arial"/>
                <w:b/>
                <w:sz w:val="22"/>
              </w:rPr>
            </w:pPr>
          </w:p>
        </w:tc>
        <w:tc>
          <w:tcPr>
            <w:tcW w:w="1231" w:type="dxa"/>
            <w:vMerge/>
          </w:tcPr>
          <w:p w14:paraId="4AEA0C8B" w14:textId="77777777" w:rsidR="001D69AC" w:rsidRPr="00977446" w:rsidRDefault="001D69AC" w:rsidP="001D69AC">
            <w:pPr>
              <w:spacing w:line="276" w:lineRule="auto"/>
              <w:rPr>
                <w:rFonts w:eastAsia="Calibri" w:cs="Arial"/>
                <w:sz w:val="22"/>
              </w:rPr>
            </w:pPr>
          </w:p>
        </w:tc>
        <w:tc>
          <w:tcPr>
            <w:tcW w:w="1843" w:type="dxa"/>
          </w:tcPr>
          <w:p w14:paraId="0FF00CA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072272E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F9EFB02" w14:textId="6852FC9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$95.07</w:t>
            </w:r>
          </w:p>
        </w:tc>
        <w:tc>
          <w:tcPr>
            <w:tcW w:w="1276" w:type="dxa"/>
            <w:tcBorders>
              <w:top w:val="nil"/>
              <w:left w:val="nil"/>
              <w:bottom w:val="single" w:sz="4" w:space="0" w:color="auto"/>
              <w:right w:val="single" w:sz="4" w:space="0" w:color="auto"/>
            </w:tcBorders>
            <w:shd w:val="clear" w:color="auto" w:fill="auto"/>
          </w:tcPr>
          <w:p w14:paraId="21105591" w14:textId="52B19D9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$142.61</w:t>
            </w:r>
          </w:p>
        </w:tc>
        <w:tc>
          <w:tcPr>
            <w:tcW w:w="3321" w:type="dxa"/>
            <w:vMerge/>
          </w:tcPr>
          <w:p w14:paraId="0AAF6D5A"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434ABBAD" w14:textId="77777777" w:rsidTr="001D69AC">
        <w:tc>
          <w:tcPr>
            <w:tcW w:w="1716" w:type="dxa"/>
            <w:vMerge/>
          </w:tcPr>
          <w:p w14:paraId="10DB2F6F" w14:textId="77777777" w:rsidR="001D69AC" w:rsidRPr="00977446" w:rsidRDefault="001D69AC" w:rsidP="001D69AC">
            <w:pPr>
              <w:spacing w:line="276" w:lineRule="auto"/>
              <w:rPr>
                <w:rFonts w:eastAsia="Calibri" w:cs="Arial"/>
                <w:sz w:val="22"/>
              </w:rPr>
            </w:pPr>
          </w:p>
        </w:tc>
        <w:tc>
          <w:tcPr>
            <w:tcW w:w="2151" w:type="dxa"/>
            <w:vMerge/>
          </w:tcPr>
          <w:p w14:paraId="43B78114" w14:textId="77777777" w:rsidR="001D69AC" w:rsidRPr="00977446" w:rsidRDefault="001D69AC" w:rsidP="001D69AC">
            <w:pPr>
              <w:spacing w:line="276" w:lineRule="auto"/>
              <w:rPr>
                <w:rFonts w:eastAsia="Calibri" w:cs="Arial"/>
                <w:b/>
                <w:sz w:val="22"/>
              </w:rPr>
            </w:pPr>
          </w:p>
        </w:tc>
        <w:tc>
          <w:tcPr>
            <w:tcW w:w="1231" w:type="dxa"/>
            <w:vMerge/>
          </w:tcPr>
          <w:p w14:paraId="71DFA83D" w14:textId="77777777" w:rsidR="001D69AC" w:rsidRPr="00977446" w:rsidRDefault="001D69AC" w:rsidP="001D69AC">
            <w:pPr>
              <w:spacing w:line="276" w:lineRule="auto"/>
              <w:rPr>
                <w:rFonts w:eastAsia="Calibri" w:cs="Arial"/>
                <w:sz w:val="22"/>
              </w:rPr>
            </w:pPr>
          </w:p>
        </w:tc>
        <w:tc>
          <w:tcPr>
            <w:tcW w:w="1843" w:type="dxa"/>
          </w:tcPr>
          <w:p w14:paraId="2C46336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1C2EF161"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FEECC7C" w14:textId="02F7E7E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$122.59</w:t>
            </w:r>
          </w:p>
        </w:tc>
        <w:tc>
          <w:tcPr>
            <w:tcW w:w="1276" w:type="dxa"/>
            <w:tcBorders>
              <w:top w:val="nil"/>
              <w:left w:val="nil"/>
              <w:bottom w:val="single" w:sz="4" w:space="0" w:color="auto"/>
              <w:right w:val="single" w:sz="4" w:space="0" w:color="auto"/>
            </w:tcBorders>
            <w:shd w:val="clear" w:color="auto" w:fill="auto"/>
          </w:tcPr>
          <w:p w14:paraId="17279E5F" w14:textId="7B87486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$183.89</w:t>
            </w:r>
          </w:p>
        </w:tc>
        <w:tc>
          <w:tcPr>
            <w:tcW w:w="3321" w:type="dxa"/>
            <w:vMerge/>
          </w:tcPr>
          <w:p w14:paraId="65F35683"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11F68F8B" w14:textId="77777777" w:rsidTr="001D69AC">
        <w:tc>
          <w:tcPr>
            <w:tcW w:w="1716" w:type="dxa"/>
            <w:vMerge/>
          </w:tcPr>
          <w:p w14:paraId="250EBEC1" w14:textId="77777777" w:rsidR="001D69AC" w:rsidRPr="00977446" w:rsidRDefault="001D69AC" w:rsidP="001D69AC">
            <w:pPr>
              <w:spacing w:line="276" w:lineRule="auto"/>
              <w:rPr>
                <w:rFonts w:eastAsia="Calibri" w:cs="Arial"/>
                <w:sz w:val="22"/>
              </w:rPr>
            </w:pPr>
          </w:p>
        </w:tc>
        <w:tc>
          <w:tcPr>
            <w:tcW w:w="2151" w:type="dxa"/>
            <w:vMerge/>
          </w:tcPr>
          <w:p w14:paraId="41B8C2F6" w14:textId="77777777" w:rsidR="001D69AC" w:rsidRPr="00977446" w:rsidRDefault="001D69AC" w:rsidP="001D69AC">
            <w:pPr>
              <w:spacing w:line="276" w:lineRule="auto"/>
              <w:rPr>
                <w:rFonts w:eastAsia="Calibri" w:cs="Arial"/>
                <w:b/>
                <w:sz w:val="22"/>
              </w:rPr>
            </w:pPr>
          </w:p>
        </w:tc>
        <w:tc>
          <w:tcPr>
            <w:tcW w:w="1231" w:type="dxa"/>
            <w:vMerge/>
          </w:tcPr>
          <w:p w14:paraId="681C30D4" w14:textId="77777777" w:rsidR="001D69AC" w:rsidRPr="00977446" w:rsidRDefault="001D69AC" w:rsidP="001D69AC">
            <w:pPr>
              <w:spacing w:line="276" w:lineRule="auto"/>
              <w:rPr>
                <w:rFonts w:eastAsia="Calibri" w:cs="Arial"/>
                <w:sz w:val="22"/>
              </w:rPr>
            </w:pPr>
          </w:p>
        </w:tc>
        <w:tc>
          <w:tcPr>
            <w:tcW w:w="1843" w:type="dxa"/>
          </w:tcPr>
          <w:p w14:paraId="1C8A3093"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7C763F0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F5D089F" w14:textId="0FF2657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$150.10</w:t>
            </w:r>
          </w:p>
        </w:tc>
        <w:tc>
          <w:tcPr>
            <w:tcW w:w="1276" w:type="dxa"/>
            <w:tcBorders>
              <w:top w:val="nil"/>
              <w:left w:val="nil"/>
              <w:bottom w:val="single" w:sz="4" w:space="0" w:color="auto"/>
              <w:right w:val="single" w:sz="4" w:space="0" w:color="auto"/>
            </w:tcBorders>
            <w:shd w:val="clear" w:color="auto" w:fill="auto"/>
          </w:tcPr>
          <w:p w14:paraId="0F209933" w14:textId="612AD44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$225.15</w:t>
            </w:r>
          </w:p>
        </w:tc>
        <w:tc>
          <w:tcPr>
            <w:tcW w:w="3321" w:type="dxa"/>
            <w:vMerge/>
          </w:tcPr>
          <w:p w14:paraId="70A20068"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73F04581" w14:textId="77777777" w:rsidTr="001D69AC">
        <w:tc>
          <w:tcPr>
            <w:tcW w:w="1716" w:type="dxa"/>
            <w:vMerge/>
          </w:tcPr>
          <w:p w14:paraId="3AED816B" w14:textId="77777777" w:rsidR="001D69AC" w:rsidRPr="00977446" w:rsidRDefault="001D69AC" w:rsidP="001D69AC">
            <w:pPr>
              <w:spacing w:line="276" w:lineRule="auto"/>
              <w:rPr>
                <w:rFonts w:eastAsia="Calibri" w:cs="Arial"/>
                <w:sz w:val="22"/>
              </w:rPr>
            </w:pPr>
          </w:p>
        </w:tc>
        <w:tc>
          <w:tcPr>
            <w:tcW w:w="2151" w:type="dxa"/>
            <w:vMerge w:val="restart"/>
          </w:tcPr>
          <w:p w14:paraId="448AA902" w14:textId="77777777" w:rsidR="001D69AC" w:rsidRPr="00977446" w:rsidRDefault="001D69AC" w:rsidP="001D69AC">
            <w:pPr>
              <w:spacing w:line="276" w:lineRule="auto"/>
              <w:rPr>
                <w:rFonts w:eastAsia="Calibri" w:cs="Arial"/>
                <w:sz w:val="22"/>
              </w:rPr>
            </w:pPr>
          </w:p>
        </w:tc>
        <w:tc>
          <w:tcPr>
            <w:tcW w:w="1231" w:type="dxa"/>
          </w:tcPr>
          <w:p w14:paraId="168281FA" w14:textId="77777777" w:rsidR="001D69AC" w:rsidRPr="00977446" w:rsidRDefault="001D69AC" w:rsidP="001D69AC">
            <w:pPr>
              <w:spacing w:line="276" w:lineRule="auto"/>
              <w:rPr>
                <w:rFonts w:eastAsia="Calibri" w:cs="Arial"/>
                <w:sz w:val="22"/>
              </w:rPr>
            </w:pPr>
            <w:r w:rsidRPr="00977446">
              <w:rPr>
                <w:rFonts w:eastAsia="Calibri" w:cs="Arial"/>
                <w:sz w:val="22"/>
              </w:rPr>
              <w:t>Standard</w:t>
            </w:r>
          </w:p>
        </w:tc>
        <w:tc>
          <w:tcPr>
            <w:tcW w:w="1843" w:type="dxa"/>
          </w:tcPr>
          <w:p w14:paraId="27C11BE7" w14:textId="77777777" w:rsidR="001D69AC" w:rsidRPr="00977446" w:rsidRDefault="001D69AC" w:rsidP="001D69AC">
            <w:pPr>
              <w:spacing w:line="276" w:lineRule="auto"/>
              <w:rPr>
                <w:rFonts w:eastAsia="Calibri" w:cs="Arial"/>
                <w:sz w:val="22"/>
              </w:rPr>
            </w:pPr>
            <w:r w:rsidRPr="00977446">
              <w:rPr>
                <w:rFonts w:eastAsia="Calibri" w:cs="Arial"/>
                <w:sz w:val="22"/>
              </w:rPr>
              <w:t>Night-Time sleepover</w:t>
            </w:r>
          </w:p>
        </w:tc>
        <w:tc>
          <w:tcPr>
            <w:tcW w:w="1134" w:type="dxa"/>
          </w:tcPr>
          <w:p w14:paraId="36583CB8" w14:textId="77777777" w:rsidR="001D69AC" w:rsidRPr="00977446" w:rsidRDefault="001D69AC" w:rsidP="001D69AC">
            <w:pPr>
              <w:spacing w:line="276" w:lineRule="auto"/>
              <w:rPr>
                <w:rFonts w:eastAsia="Calibri" w:cs="Arial"/>
                <w:sz w:val="22"/>
              </w:rPr>
            </w:pPr>
            <w:r w:rsidRPr="00977446">
              <w:rPr>
                <w:rFonts w:eastAsia="Calibri" w:cs="Arial"/>
                <w:sz w:val="22"/>
              </w:rPr>
              <w:t>Each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1E237A" w14:textId="31C4B38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$286.56</w:t>
            </w:r>
          </w:p>
        </w:tc>
        <w:tc>
          <w:tcPr>
            <w:tcW w:w="1276" w:type="dxa"/>
            <w:tcBorders>
              <w:top w:val="single" w:sz="4" w:space="0" w:color="auto"/>
              <w:left w:val="nil"/>
              <w:bottom w:val="single" w:sz="4" w:space="0" w:color="auto"/>
              <w:right w:val="single" w:sz="4" w:space="0" w:color="auto"/>
            </w:tcBorders>
            <w:shd w:val="clear" w:color="auto" w:fill="auto"/>
          </w:tcPr>
          <w:p w14:paraId="0943E7D9" w14:textId="6228140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$429.84</w:t>
            </w:r>
          </w:p>
        </w:tc>
        <w:tc>
          <w:tcPr>
            <w:tcW w:w="3321" w:type="dxa"/>
            <w:vMerge/>
          </w:tcPr>
          <w:p w14:paraId="0D22324C" w14:textId="77777777" w:rsidR="001D69AC" w:rsidRPr="00977446" w:rsidRDefault="001D69AC" w:rsidP="001D69AC">
            <w:pPr>
              <w:spacing w:line="276" w:lineRule="auto"/>
              <w:rPr>
                <w:rFonts w:eastAsia="Calibri" w:cs="Arial"/>
                <w:sz w:val="22"/>
              </w:rPr>
            </w:pPr>
          </w:p>
        </w:tc>
      </w:tr>
      <w:tr w:rsidR="001D69AC" w:rsidRPr="00A70FAA" w14:paraId="023CF965" w14:textId="77777777" w:rsidTr="001D69AC">
        <w:tc>
          <w:tcPr>
            <w:tcW w:w="1716" w:type="dxa"/>
            <w:vMerge/>
          </w:tcPr>
          <w:p w14:paraId="63A75308" w14:textId="77777777" w:rsidR="001D69AC" w:rsidRPr="00977446" w:rsidRDefault="001D69AC" w:rsidP="001D69AC">
            <w:pPr>
              <w:spacing w:line="276" w:lineRule="auto"/>
              <w:rPr>
                <w:rFonts w:eastAsia="Calibri" w:cs="Arial"/>
                <w:sz w:val="22"/>
              </w:rPr>
            </w:pPr>
          </w:p>
        </w:tc>
        <w:tc>
          <w:tcPr>
            <w:tcW w:w="2151" w:type="dxa"/>
            <w:vMerge/>
          </w:tcPr>
          <w:p w14:paraId="25294CC6" w14:textId="77777777" w:rsidR="001D69AC" w:rsidRPr="00977446" w:rsidRDefault="001D69AC" w:rsidP="001D69AC">
            <w:pPr>
              <w:spacing w:line="276" w:lineRule="auto"/>
              <w:rPr>
                <w:rFonts w:eastAsia="Calibri" w:cs="Arial"/>
                <w:sz w:val="22"/>
              </w:rPr>
            </w:pPr>
          </w:p>
        </w:tc>
        <w:tc>
          <w:tcPr>
            <w:tcW w:w="1231" w:type="dxa"/>
            <w:vMerge w:val="restart"/>
          </w:tcPr>
          <w:p w14:paraId="3C730CDD" w14:textId="77777777" w:rsidR="001D69AC" w:rsidRPr="00977446" w:rsidRDefault="001D69AC" w:rsidP="001D69AC">
            <w:pPr>
              <w:spacing w:line="276" w:lineRule="auto"/>
              <w:rPr>
                <w:rFonts w:eastAsia="Calibri" w:cs="Arial"/>
                <w:sz w:val="22"/>
              </w:rPr>
            </w:pPr>
            <w:r w:rsidRPr="00977446">
              <w:rPr>
                <w:rFonts w:eastAsia="Calibri" w:cs="Arial"/>
                <w:sz w:val="22"/>
              </w:rPr>
              <w:t>High Intensity</w:t>
            </w:r>
          </w:p>
        </w:tc>
        <w:tc>
          <w:tcPr>
            <w:tcW w:w="1843" w:type="dxa"/>
          </w:tcPr>
          <w:p w14:paraId="24C1585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day</w:t>
            </w:r>
          </w:p>
        </w:tc>
        <w:tc>
          <w:tcPr>
            <w:tcW w:w="1134" w:type="dxa"/>
          </w:tcPr>
          <w:p w14:paraId="28661A0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700263E0" w14:textId="3694AC5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$73.09</w:t>
            </w:r>
          </w:p>
        </w:tc>
        <w:tc>
          <w:tcPr>
            <w:tcW w:w="1276" w:type="dxa"/>
            <w:tcBorders>
              <w:top w:val="nil"/>
              <w:left w:val="nil"/>
              <w:bottom w:val="single" w:sz="4" w:space="0" w:color="auto"/>
              <w:right w:val="single" w:sz="4" w:space="0" w:color="auto"/>
            </w:tcBorders>
            <w:shd w:val="clear" w:color="auto" w:fill="auto"/>
          </w:tcPr>
          <w:p w14:paraId="26BE6B95" w14:textId="00A4DCC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$109.64</w:t>
            </w:r>
          </w:p>
        </w:tc>
        <w:tc>
          <w:tcPr>
            <w:tcW w:w="3321" w:type="dxa"/>
            <w:vMerge/>
          </w:tcPr>
          <w:p w14:paraId="7231F97C" w14:textId="77777777" w:rsidR="001D69AC" w:rsidRPr="00977446" w:rsidRDefault="001D69AC" w:rsidP="001D69AC">
            <w:pPr>
              <w:spacing w:line="276" w:lineRule="auto"/>
              <w:rPr>
                <w:rFonts w:eastAsia="Calibri" w:cs="Arial"/>
                <w:sz w:val="22"/>
              </w:rPr>
            </w:pPr>
          </w:p>
        </w:tc>
      </w:tr>
      <w:tr w:rsidR="001D69AC" w:rsidRPr="00A70FAA" w14:paraId="26449A21" w14:textId="77777777" w:rsidTr="001D69AC">
        <w:tc>
          <w:tcPr>
            <w:tcW w:w="1716" w:type="dxa"/>
            <w:vMerge/>
          </w:tcPr>
          <w:p w14:paraId="7838482B" w14:textId="77777777" w:rsidR="001D69AC" w:rsidRPr="00977446" w:rsidRDefault="001D69AC" w:rsidP="001D69AC">
            <w:pPr>
              <w:spacing w:line="276" w:lineRule="auto"/>
              <w:rPr>
                <w:rFonts w:eastAsia="Calibri" w:cs="Arial"/>
                <w:noProof/>
                <w:sz w:val="22"/>
                <w:lang w:eastAsia="en-AU"/>
              </w:rPr>
            </w:pPr>
          </w:p>
        </w:tc>
        <w:tc>
          <w:tcPr>
            <w:tcW w:w="2151" w:type="dxa"/>
            <w:vMerge/>
          </w:tcPr>
          <w:p w14:paraId="22358778" w14:textId="77777777" w:rsidR="001D69AC" w:rsidRPr="00977446" w:rsidRDefault="001D69AC" w:rsidP="001D69AC">
            <w:pPr>
              <w:spacing w:line="276" w:lineRule="auto"/>
              <w:rPr>
                <w:rFonts w:eastAsia="Calibri" w:cs="Arial"/>
                <w:sz w:val="22"/>
              </w:rPr>
            </w:pPr>
          </w:p>
        </w:tc>
        <w:tc>
          <w:tcPr>
            <w:tcW w:w="1231" w:type="dxa"/>
            <w:vMerge/>
          </w:tcPr>
          <w:p w14:paraId="7A9ADC15" w14:textId="77777777" w:rsidR="001D69AC" w:rsidRPr="00977446" w:rsidRDefault="001D69AC" w:rsidP="001D69AC">
            <w:pPr>
              <w:spacing w:line="276" w:lineRule="auto"/>
              <w:rPr>
                <w:rFonts w:eastAsia="Calibri" w:cs="Arial"/>
                <w:sz w:val="22"/>
              </w:rPr>
            </w:pPr>
          </w:p>
        </w:tc>
        <w:tc>
          <w:tcPr>
            <w:tcW w:w="1843" w:type="dxa"/>
          </w:tcPr>
          <w:p w14:paraId="21FA1B8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night</w:t>
            </w:r>
          </w:p>
        </w:tc>
        <w:tc>
          <w:tcPr>
            <w:tcW w:w="1134" w:type="dxa"/>
          </w:tcPr>
          <w:p w14:paraId="12FDB95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2ABD2A02" w14:textId="4FB771B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$82.02</w:t>
            </w:r>
          </w:p>
        </w:tc>
        <w:tc>
          <w:tcPr>
            <w:tcW w:w="1276" w:type="dxa"/>
            <w:tcBorders>
              <w:top w:val="nil"/>
              <w:left w:val="nil"/>
              <w:bottom w:val="single" w:sz="4" w:space="0" w:color="auto"/>
              <w:right w:val="single" w:sz="4" w:space="0" w:color="auto"/>
            </w:tcBorders>
            <w:shd w:val="clear" w:color="auto" w:fill="auto"/>
          </w:tcPr>
          <w:p w14:paraId="360166EB" w14:textId="4B92AA7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$123.03</w:t>
            </w:r>
          </w:p>
        </w:tc>
        <w:tc>
          <w:tcPr>
            <w:tcW w:w="3321" w:type="dxa"/>
            <w:vMerge/>
          </w:tcPr>
          <w:p w14:paraId="6ED61731" w14:textId="77777777" w:rsidR="001D69AC" w:rsidRPr="00977446" w:rsidRDefault="001D69AC" w:rsidP="001D69AC">
            <w:pPr>
              <w:spacing w:line="276" w:lineRule="auto"/>
              <w:rPr>
                <w:rFonts w:eastAsia="Calibri" w:cs="Arial"/>
                <w:sz w:val="22"/>
              </w:rPr>
            </w:pPr>
          </w:p>
        </w:tc>
      </w:tr>
      <w:tr w:rsidR="001D69AC" w:rsidRPr="00A70FAA" w14:paraId="6A0D0C20" w14:textId="77777777" w:rsidTr="001D69AC">
        <w:tc>
          <w:tcPr>
            <w:tcW w:w="1716" w:type="dxa"/>
            <w:vMerge/>
          </w:tcPr>
          <w:p w14:paraId="30D9AA0C" w14:textId="77777777" w:rsidR="001D69AC" w:rsidRPr="00977446" w:rsidRDefault="001D69AC" w:rsidP="001D69AC">
            <w:pPr>
              <w:spacing w:line="276" w:lineRule="auto"/>
              <w:rPr>
                <w:rFonts w:eastAsia="Calibri" w:cs="Arial"/>
                <w:noProof/>
                <w:sz w:val="22"/>
                <w:lang w:eastAsia="en-AU"/>
              </w:rPr>
            </w:pPr>
          </w:p>
        </w:tc>
        <w:tc>
          <w:tcPr>
            <w:tcW w:w="2151" w:type="dxa"/>
            <w:vMerge/>
          </w:tcPr>
          <w:p w14:paraId="295D61D5" w14:textId="77777777" w:rsidR="001D69AC" w:rsidRPr="00977446" w:rsidRDefault="001D69AC" w:rsidP="001D69AC">
            <w:pPr>
              <w:spacing w:line="276" w:lineRule="auto"/>
              <w:rPr>
                <w:rFonts w:eastAsia="Calibri" w:cs="Arial"/>
                <w:sz w:val="22"/>
              </w:rPr>
            </w:pPr>
          </w:p>
        </w:tc>
        <w:tc>
          <w:tcPr>
            <w:tcW w:w="1231" w:type="dxa"/>
            <w:vMerge/>
          </w:tcPr>
          <w:p w14:paraId="7E7EE930" w14:textId="77777777" w:rsidR="001D69AC" w:rsidRPr="00977446" w:rsidRDefault="001D69AC" w:rsidP="001D69AC">
            <w:pPr>
              <w:spacing w:line="276" w:lineRule="auto"/>
              <w:rPr>
                <w:rFonts w:eastAsia="Calibri" w:cs="Arial"/>
                <w:sz w:val="22"/>
              </w:rPr>
            </w:pPr>
          </w:p>
        </w:tc>
        <w:tc>
          <w:tcPr>
            <w:tcW w:w="1843" w:type="dxa"/>
          </w:tcPr>
          <w:p w14:paraId="65C4DB3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4C1A7B5C"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2EFB62F9" w14:textId="54A2578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$102.86</w:t>
            </w:r>
          </w:p>
        </w:tc>
        <w:tc>
          <w:tcPr>
            <w:tcW w:w="1276" w:type="dxa"/>
            <w:tcBorders>
              <w:top w:val="nil"/>
              <w:left w:val="nil"/>
              <w:bottom w:val="single" w:sz="4" w:space="0" w:color="auto"/>
              <w:right w:val="single" w:sz="4" w:space="0" w:color="auto"/>
            </w:tcBorders>
            <w:shd w:val="clear" w:color="auto" w:fill="auto"/>
          </w:tcPr>
          <w:p w14:paraId="7D10A92B" w14:textId="73045D4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$154.29</w:t>
            </w:r>
          </w:p>
        </w:tc>
        <w:tc>
          <w:tcPr>
            <w:tcW w:w="3321" w:type="dxa"/>
            <w:vMerge/>
          </w:tcPr>
          <w:p w14:paraId="0336D81A" w14:textId="77777777" w:rsidR="001D69AC" w:rsidRPr="00977446" w:rsidRDefault="001D69AC" w:rsidP="001D69AC">
            <w:pPr>
              <w:spacing w:line="276" w:lineRule="auto"/>
              <w:rPr>
                <w:rFonts w:eastAsia="Calibri" w:cs="Arial"/>
                <w:sz w:val="22"/>
              </w:rPr>
            </w:pPr>
          </w:p>
        </w:tc>
      </w:tr>
      <w:tr w:rsidR="001D69AC" w:rsidRPr="00A70FAA" w14:paraId="3C88F8E1" w14:textId="77777777" w:rsidTr="001D69AC">
        <w:tc>
          <w:tcPr>
            <w:tcW w:w="1716" w:type="dxa"/>
            <w:vMerge/>
          </w:tcPr>
          <w:p w14:paraId="119707B0" w14:textId="77777777" w:rsidR="001D69AC" w:rsidRPr="00977446" w:rsidRDefault="001D69AC" w:rsidP="001D69AC">
            <w:pPr>
              <w:spacing w:line="276" w:lineRule="auto"/>
              <w:rPr>
                <w:rFonts w:eastAsia="Calibri" w:cs="Arial"/>
                <w:noProof/>
                <w:sz w:val="22"/>
                <w:lang w:eastAsia="en-AU"/>
              </w:rPr>
            </w:pPr>
          </w:p>
        </w:tc>
        <w:tc>
          <w:tcPr>
            <w:tcW w:w="2151" w:type="dxa"/>
            <w:vMerge/>
          </w:tcPr>
          <w:p w14:paraId="6A0EB02B" w14:textId="77777777" w:rsidR="001D69AC" w:rsidRPr="00977446" w:rsidRDefault="001D69AC" w:rsidP="001D69AC">
            <w:pPr>
              <w:spacing w:line="276" w:lineRule="auto"/>
              <w:rPr>
                <w:rFonts w:eastAsia="Calibri" w:cs="Arial"/>
                <w:sz w:val="22"/>
              </w:rPr>
            </w:pPr>
          </w:p>
        </w:tc>
        <w:tc>
          <w:tcPr>
            <w:tcW w:w="1231" w:type="dxa"/>
            <w:vMerge/>
          </w:tcPr>
          <w:p w14:paraId="50895B87" w14:textId="77777777" w:rsidR="001D69AC" w:rsidRPr="00977446" w:rsidRDefault="001D69AC" w:rsidP="001D69AC">
            <w:pPr>
              <w:spacing w:line="276" w:lineRule="auto"/>
              <w:rPr>
                <w:rFonts w:eastAsia="Calibri" w:cs="Arial"/>
                <w:sz w:val="22"/>
              </w:rPr>
            </w:pPr>
          </w:p>
        </w:tc>
        <w:tc>
          <w:tcPr>
            <w:tcW w:w="1843" w:type="dxa"/>
          </w:tcPr>
          <w:p w14:paraId="4089383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6B3D63B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2D27ABB1" w14:textId="097C914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$132.62</w:t>
            </w:r>
          </w:p>
        </w:tc>
        <w:tc>
          <w:tcPr>
            <w:tcW w:w="1276" w:type="dxa"/>
            <w:tcBorders>
              <w:top w:val="nil"/>
              <w:left w:val="nil"/>
              <w:bottom w:val="single" w:sz="4" w:space="0" w:color="auto"/>
              <w:right w:val="single" w:sz="4" w:space="0" w:color="auto"/>
            </w:tcBorders>
            <w:shd w:val="clear" w:color="auto" w:fill="auto"/>
          </w:tcPr>
          <w:p w14:paraId="65F265F6" w14:textId="0ADEABD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$198.93</w:t>
            </w:r>
          </w:p>
        </w:tc>
        <w:tc>
          <w:tcPr>
            <w:tcW w:w="3321" w:type="dxa"/>
            <w:vMerge/>
          </w:tcPr>
          <w:p w14:paraId="1F3E8535" w14:textId="77777777" w:rsidR="001D69AC" w:rsidRPr="00977446" w:rsidRDefault="001D69AC" w:rsidP="001D69AC">
            <w:pPr>
              <w:spacing w:line="276" w:lineRule="auto"/>
              <w:rPr>
                <w:rFonts w:eastAsia="Calibri" w:cs="Arial"/>
                <w:sz w:val="22"/>
              </w:rPr>
            </w:pPr>
          </w:p>
        </w:tc>
      </w:tr>
      <w:tr w:rsidR="001D69AC" w:rsidRPr="00A70FAA" w14:paraId="6A52A51B" w14:textId="77777777" w:rsidTr="001D69AC">
        <w:tc>
          <w:tcPr>
            <w:tcW w:w="1716" w:type="dxa"/>
            <w:vMerge/>
          </w:tcPr>
          <w:p w14:paraId="6DC0932C" w14:textId="77777777" w:rsidR="001D69AC" w:rsidRPr="00977446" w:rsidRDefault="001D69AC" w:rsidP="001D69AC">
            <w:pPr>
              <w:spacing w:line="276" w:lineRule="auto"/>
              <w:rPr>
                <w:rFonts w:eastAsia="Calibri" w:cs="Arial"/>
                <w:noProof/>
                <w:sz w:val="22"/>
                <w:lang w:eastAsia="en-AU"/>
              </w:rPr>
            </w:pPr>
          </w:p>
        </w:tc>
        <w:tc>
          <w:tcPr>
            <w:tcW w:w="2151" w:type="dxa"/>
            <w:vMerge/>
          </w:tcPr>
          <w:p w14:paraId="0FDAEB1C" w14:textId="77777777" w:rsidR="001D69AC" w:rsidRPr="00977446" w:rsidRDefault="001D69AC" w:rsidP="001D69AC">
            <w:pPr>
              <w:spacing w:line="276" w:lineRule="auto"/>
              <w:rPr>
                <w:rFonts w:eastAsia="Calibri" w:cs="Arial"/>
                <w:sz w:val="22"/>
              </w:rPr>
            </w:pPr>
          </w:p>
        </w:tc>
        <w:tc>
          <w:tcPr>
            <w:tcW w:w="1231" w:type="dxa"/>
            <w:vMerge/>
          </w:tcPr>
          <w:p w14:paraId="5C7A48D8" w14:textId="77777777" w:rsidR="001D69AC" w:rsidRPr="00977446" w:rsidRDefault="001D69AC" w:rsidP="001D69AC">
            <w:pPr>
              <w:spacing w:line="276" w:lineRule="auto"/>
              <w:rPr>
                <w:rFonts w:eastAsia="Calibri" w:cs="Arial"/>
                <w:sz w:val="22"/>
              </w:rPr>
            </w:pPr>
          </w:p>
        </w:tc>
        <w:tc>
          <w:tcPr>
            <w:tcW w:w="1843" w:type="dxa"/>
          </w:tcPr>
          <w:p w14:paraId="5A495EBC"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4BC42B16"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FB5CE33" w14:textId="1B71FB9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$162.38</w:t>
            </w:r>
          </w:p>
        </w:tc>
        <w:tc>
          <w:tcPr>
            <w:tcW w:w="1276" w:type="dxa"/>
            <w:tcBorders>
              <w:top w:val="nil"/>
              <w:left w:val="nil"/>
              <w:bottom w:val="single" w:sz="4" w:space="0" w:color="auto"/>
              <w:right w:val="single" w:sz="4" w:space="0" w:color="auto"/>
            </w:tcBorders>
            <w:shd w:val="clear" w:color="auto" w:fill="auto"/>
          </w:tcPr>
          <w:p w14:paraId="3CB440E3" w14:textId="7ECCBB9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$243.57</w:t>
            </w:r>
          </w:p>
        </w:tc>
        <w:tc>
          <w:tcPr>
            <w:tcW w:w="3321" w:type="dxa"/>
            <w:vMerge/>
          </w:tcPr>
          <w:p w14:paraId="6A2A0D71" w14:textId="77777777" w:rsidR="001D69AC" w:rsidRPr="00977446" w:rsidRDefault="001D69AC" w:rsidP="001D69AC">
            <w:pPr>
              <w:spacing w:line="276" w:lineRule="auto"/>
              <w:rPr>
                <w:rFonts w:eastAsia="Calibri" w:cs="Arial"/>
                <w:sz w:val="22"/>
              </w:rPr>
            </w:pPr>
          </w:p>
        </w:tc>
      </w:tr>
      <w:tr w:rsidR="001D69AC" w:rsidRPr="00A70FAA" w14:paraId="29F1489A" w14:textId="77777777" w:rsidTr="001D69AC">
        <w:tc>
          <w:tcPr>
            <w:tcW w:w="1716" w:type="dxa"/>
            <w:vMerge/>
          </w:tcPr>
          <w:p w14:paraId="7F94DCB7" w14:textId="77777777" w:rsidR="001D69AC" w:rsidRPr="00977446" w:rsidRDefault="001D69AC" w:rsidP="001D69AC">
            <w:pPr>
              <w:spacing w:line="276" w:lineRule="auto"/>
              <w:rPr>
                <w:rFonts w:eastAsia="Calibri" w:cs="Arial"/>
                <w:noProof/>
                <w:sz w:val="22"/>
                <w:lang w:eastAsia="en-AU"/>
              </w:rPr>
            </w:pPr>
          </w:p>
        </w:tc>
        <w:tc>
          <w:tcPr>
            <w:tcW w:w="2151" w:type="dxa"/>
            <w:vMerge w:val="restart"/>
          </w:tcPr>
          <w:p w14:paraId="0CE44581"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Assistance with Self-Care Activities </w:t>
            </w:r>
          </w:p>
        </w:tc>
        <w:tc>
          <w:tcPr>
            <w:tcW w:w="1231" w:type="dxa"/>
            <w:vMerge w:val="restart"/>
          </w:tcPr>
          <w:p w14:paraId="2C4B246E" w14:textId="77777777" w:rsidR="001D69AC" w:rsidRPr="00977446" w:rsidRDefault="001D69AC" w:rsidP="001D69AC">
            <w:pPr>
              <w:spacing w:line="276" w:lineRule="auto"/>
              <w:rPr>
                <w:rFonts w:eastAsia="Calibri" w:cs="Arial"/>
                <w:sz w:val="22"/>
              </w:rPr>
            </w:pPr>
            <w:r w:rsidRPr="00977446">
              <w:rPr>
                <w:rFonts w:eastAsia="Calibri" w:cs="Arial"/>
                <w:sz w:val="22"/>
              </w:rPr>
              <w:t>Standard</w:t>
            </w:r>
          </w:p>
        </w:tc>
        <w:tc>
          <w:tcPr>
            <w:tcW w:w="1843" w:type="dxa"/>
          </w:tcPr>
          <w:p w14:paraId="59C15D23"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day</w:t>
            </w:r>
          </w:p>
        </w:tc>
        <w:tc>
          <w:tcPr>
            <w:tcW w:w="1134" w:type="dxa"/>
          </w:tcPr>
          <w:p w14:paraId="6A1EE50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4104F" w14:textId="2CC78B8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$67.56</w:t>
            </w:r>
          </w:p>
        </w:tc>
        <w:tc>
          <w:tcPr>
            <w:tcW w:w="1276" w:type="dxa"/>
            <w:tcBorders>
              <w:top w:val="single" w:sz="4" w:space="0" w:color="auto"/>
              <w:left w:val="nil"/>
              <w:bottom w:val="single" w:sz="4" w:space="0" w:color="auto"/>
              <w:right w:val="single" w:sz="4" w:space="0" w:color="auto"/>
            </w:tcBorders>
            <w:shd w:val="clear" w:color="auto" w:fill="auto"/>
          </w:tcPr>
          <w:p w14:paraId="54328256" w14:textId="7E3FC12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$101.34</w:t>
            </w:r>
          </w:p>
        </w:tc>
        <w:tc>
          <w:tcPr>
            <w:tcW w:w="3321" w:type="dxa"/>
            <w:vMerge w:val="restart"/>
          </w:tcPr>
          <w:p w14:paraId="30BEFCB4" w14:textId="77777777" w:rsidR="001D69AC" w:rsidRPr="00977446" w:rsidRDefault="001D69AC" w:rsidP="001D69AC">
            <w:pPr>
              <w:spacing w:line="276" w:lineRule="auto"/>
              <w:rPr>
                <w:rFonts w:cs="Arial"/>
                <w:sz w:val="22"/>
              </w:rPr>
            </w:pPr>
            <w:r w:rsidRPr="00977446">
              <w:rPr>
                <w:rFonts w:cs="Arial"/>
                <w:sz w:val="22"/>
              </w:rPr>
              <w:t>These support items provide a client with assistance with, or supervision of, personal tasks of daily life to develop skills of the client to live as autonomously as possible.</w:t>
            </w:r>
          </w:p>
        </w:tc>
      </w:tr>
      <w:tr w:rsidR="001D69AC" w:rsidRPr="00A70FAA" w14:paraId="5302A4E9" w14:textId="77777777" w:rsidTr="001D69AC">
        <w:tc>
          <w:tcPr>
            <w:tcW w:w="1716" w:type="dxa"/>
            <w:vMerge/>
          </w:tcPr>
          <w:p w14:paraId="287B132A" w14:textId="77777777" w:rsidR="001D69AC" w:rsidRPr="00977446" w:rsidRDefault="001D69AC" w:rsidP="001D69AC">
            <w:pPr>
              <w:spacing w:line="276" w:lineRule="auto"/>
              <w:rPr>
                <w:rFonts w:eastAsia="Calibri" w:cs="Arial"/>
                <w:noProof/>
                <w:sz w:val="22"/>
                <w:lang w:eastAsia="en-AU"/>
              </w:rPr>
            </w:pPr>
          </w:p>
        </w:tc>
        <w:tc>
          <w:tcPr>
            <w:tcW w:w="2151" w:type="dxa"/>
            <w:vMerge/>
          </w:tcPr>
          <w:p w14:paraId="149AF639" w14:textId="77777777" w:rsidR="001D69AC" w:rsidRPr="00977446" w:rsidRDefault="001D69AC" w:rsidP="001D69AC">
            <w:pPr>
              <w:spacing w:line="276" w:lineRule="auto"/>
              <w:rPr>
                <w:rFonts w:eastAsia="Calibri" w:cs="Arial"/>
                <w:b/>
                <w:sz w:val="22"/>
              </w:rPr>
            </w:pPr>
          </w:p>
        </w:tc>
        <w:tc>
          <w:tcPr>
            <w:tcW w:w="1231" w:type="dxa"/>
            <w:vMerge/>
          </w:tcPr>
          <w:p w14:paraId="17E49285" w14:textId="77777777" w:rsidR="001D69AC" w:rsidRPr="00977446" w:rsidRDefault="001D69AC" w:rsidP="001D69AC">
            <w:pPr>
              <w:spacing w:line="276" w:lineRule="auto"/>
              <w:rPr>
                <w:rFonts w:eastAsia="Calibri" w:cs="Arial"/>
                <w:sz w:val="22"/>
              </w:rPr>
            </w:pPr>
          </w:p>
        </w:tc>
        <w:tc>
          <w:tcPr>
            <w:tcW w:w="1843" w:type="dxa"/>
          </w:tcPr>
          <w:p w14:paraId="36D5B96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night</w:t>
            </w:r>
          </w:p>
        </w:tc>
        <w:tc>
          <w:tcPr>
            <w:tcW w:w="1134" w:type="dxa"/>
          </w:tcPr>
          <w:p w14:paraId="403784E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2CF1965D" w14:textId="6EE3026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$75.82</w:t>
            </w:r>
          </w:p>
        </w:tc>
        <w:tc>
          <w:tcPr>
            <w:tcW w:w="1276" w:type="dxa"/>
            <w:tcBorders>
              <w:top w:val="nil"/>
              <w:left w:val="nil"/>
              <w:bottom w:val="single" w:sz="4" w:space="0" w:color="auto"/>
              <w:right w:val="single" w:sz="4" w:space="0" w:color="auto"/>
            </w:tcBorders>
            <w:shd w:val="clear" w:color="auto" w:fill="auto"/>
          </w:tcPr>
          <w:p w14:paraId="4B223378" w14:textId="15E15EE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$113.73</w:t>
            </w:r>
          </w:p>
        </w:tc>
        <w:tc>
          <w:tcPr>
            <w:tcW w:w="3321" w:type="dxa"/>
            <w:vMerge/>
          </w:tcPr>
          <w:p w14:paraId="7A1D5995"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3AB45B22" w14:textId="77777777" w:rsidTr="001D69AC">
        <w:tc>
          <w:tcPr>
            <w:tcW w:w="1716" w:type="dxa"/>
            <w:vMerge/>
          </w:tcPr>
          <w:p w14:paraId="277D5B2F" w14:textId="77777777" w:rsidR="001D69AC" w:rsidRPr="00977446" w:rsidRDefault="001D69AC" w:rsidP="001D69AC">
            <w:pPr>
              <w:spacing w:line="276" w:lineRule="auto"/>
              <w:rPr>
                <w:rFonts w:eastAsia="Calibri" w:cs="Arial"/>
                <w:noProof/>
                <w:sz w:val="22"/>
                <w:lang w:eastAsia="en-AU"/>
              </w:rPr>
            </w:pPr>
          </w:p>
        </w:tc>
        <w:tc>
          <w:tcPr>
            <w:tcW w:w="2151" w:type="dxa"/>
            <w:vMerge/>
          </w:tcPr>
          <w:p w14:paraId="0F1FDA11" w14:textId="77777777" w:rsidR="001D69AC" w:rsidRPr="00977446" w:rsidRDefault="001D69AC" w:rsidP="001D69AC">
            <w:pPr>
              <w:spacing w:line="276" w:lineRule="auto"/>
              <w:rPr>
                <w:rFonts w:eastAsia="Calibri" w:cs="Arial"/>
                <w:b/>
                <w:sz w:val="22"/>
              </w:rPr>
            </w:pPr>
          </w:p>
        </w:tc>
        <w:tc>
          <w:tcPr>
            <w:tcW w:w="1231" w:type="dxa"/>
            <w:vMerge/>
          </w:tcPr>
          <w:p w14:paraId="53FD764C" w14:textId="77777777" w:rsidR="001D69AC" w:rsidRPr="00977446" w:rsidRDefault="001D69AC" w:rsidP="001D69AC">
            <w:pPr>
              <w:spacing w:line="276" w:lineRule="auto"/>
              <w:rPr>
                <w:rFonts w:eastAsia="Calibri" w:cs="Arial"/>
                <w:sz w:val="22"/>
              </w:rPr>
            </w:pPr>
          </w:p>
        </w:tc>
        <w:tc>
          <w:tcPr>
            <w:tcW w:w="1843" w:type="dxa"/>
          </w:tcPr>
          <w:p w14:paraId="3DB01D5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2861B93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80B586F" w14:textId="020374A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$95.07</w:t>
            </w:r>
          </w:p>
        </w:tc>
        <w:tc>
          <w:tcPr>
            <w:tcW w:w="1276" w:type="dxa"/>
            <w:tcBorders>
              <w:top w:val="nil"/>
              <w:left w:val="nil"/>
              <w:bottom w:val="single" w:sz="4" w:space="0" w:color="auto"/>
              <w:right w:val="single" w:sz="4" w:space="0" w:color="auto"/>
            </w:tcBorders>
            <w:shd w:val="clear" w:color="auto" w:fill="auto"/>
          </w:tcPr>
          <w:p w14:paraId="764C71EA" w14:textId="599EFA3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$142.61</w:t>
            </w:r>
          </w:p>
        </w:tc>
        <w:tc>
          <w:tcPr>
            <w:tcW w:w="3321" w:type="dxa"/>
            <w:vMerge/>
          </w:tcPr>
          <w:p w14:paraId="6DBB04CF"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357DF9B4" w14:textId="77777777" w:rsidTr="001D69AC">
        <w:tc>
          <w:tcPr>
            <w:tcW w:w="1716" w:type="dxa"/>
            <w:vMerge/>
          </w:tcPr>
          <w:p w14:paraId="3418EA6A" w14:textId="77777777" w:rsidR="001D69AC" w:rsidRPr="00977446" w:rsidRDefault="001D69AC" w:rsidP="001D69AC">
            <w:pPr>
              <w:spacing w:line="276" w:lineRule="auto"/>
              <w:rPr>
                <w:rFonts w:eastAsia="Calibri" w:cs="Arial"/>
                <w:noProof/>
                <w:sz w:val="22"/>
                <w:lang w:eastAsia="en-AU"/>
              </w:rPr>
            </w:pPr>
          </w:p>
        </w:tc>
        <w:tc>
          <w:tcPr>
            <w:tcW w:w="2151" w:type="dxa"/>
            <w:vMerge/>
          </w:tcPr>
          <w:p w14:paraId="3AE5ADCA" w14:textId="77777777" w:rsidR="001D69AC" w:rsidRPr="00977446" w:rsidRDefault="001D69AC" w:rsidP="001D69AC">
            <w:pPr>
              <w:spacing w:line="276" w:lineRule="auto"/>
              <w:rPr>
                <w:rFonts w:eastAsia="Calibri" w:cs="Arial"/>
                <w:b/>
                <w:sz w:val="22"/>
              </w:rPr>
            </w:pPr>
          </w:p>
        </w:tc>
        <w:tc>
          <w:tcPr>
            <w:tcW w:w="1231" w:type="dxa"/>
            <w:vMerge/>
          </w:tcPr>
          <w:p w14:paraId="1848EA96" w14:textId="77777777" w:rsidR="001D69AC" w:rsidRPr="00977446" w:rsidRDefault="001D69AC" w:rsidP="001D69AC">
            <w:pPr>
              <w:spacing w:line="276" w:lineRule="auto"/>
              <w:rPr>
                <w:rFonts w:eastAsia="Calibri" w:cs="Arial"/>
                <w:sz w:val="22"/>
              </w:rPr>
            </w:pPr>
          </w:p>
        </w:tc>
        <w:tc>
          <w:tcPr>
            <w:tcW w:w="1843" w:type="dxa"/>
          </w:tcPr>
          <w:p w14:paraId="405C4BE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2FD93E8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C4097CF" w14:textId="42F2F29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$122.59</w:t>
            </w:r>
          </w:p>
        </w:tc>
        <w:tc>
          <w:tcPr>
            <w:tcW w:w="1276" w:type="dxa"/>
            <w:tcBorders>
              <w:top w:val="nil"/>
              <w:left w:val="nil"/>
              <w:bottom w:val="single" w:sz="4" w:space="0" w:color="auto"/>
              <w:right w:val="single" w:sz="4" w:space="0" w:color="auto"/>
            </w:tcBorders>
            <w:shd w:val="clear" w:color="auto" w:fill="auto"/>
          </w:tcPr>
          <w:p w14:paraId="150CC714" w14:textId="7D527CE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$183.89</w:t>
            </w:r>
          </w:p>
        </w:tc>
        <w:tc>
          <w:tcPr>
            <w:tcW w:w="3321" w:type="dxa"/>
            <w:vMerge/>
          </w:tcPr>
          <w:p w14:paraId="263E0CCE"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260C9A01" w14:textId="77777777" w:rsidTr="001D69AC">
        <w:tc>
          <w:tcPr>
            <w:tcW w:w="1716" w:type="dxa"/>
            <w:vMerge/>
          </w:tcPr>
          <w:p w14:paraId="3CE13114" w14:textId="77777777" w:rsidR="001D69AC" w:rsidRPr="00977446" w:rsidRDefault="001D69AC" w:rsidP="001D69AC">
            <w:pPr>
              <w:spacing w:line="276" w:lineRule="auto"/>
              <w:rPr>
                <w:rFonts w:eastAsia="Calibri" w:cs="Arial"/>
                <w:noProof/>
                <w:sz w:val="22"/>
                <w:lang w:eastAsia="en-AU"/>
              </w:rPr>
            </w:pPr>
          </w:p>
        </w:tc>
        <w:tc>
          <w:tcPr>
            <w:tcW w:w="2151" w:type="dxa"/>
            <w:vMerge/>
          </w:tcPr>
          <w:p w14:paraId="26249912" w14:textId="77777777" w:rsidR="001D69AC" w:rsidRPr="00977446" w:rsidRDefault="001D69AC" w:rsidP="001D69AC">
            <w:pPr>
              <w:spacing w:line="276" w:lineRule="auto"/>
              <w:rPr>
                <w:rFonts w:eastAsia="Calibri" w:cs="Arial"/>
                <w:b/>
                <w:sz w:val="22"/>
              </w:rPr>
            </w:pPr>
          </w:p>
        </w:tc>
        <w:tc>
          <w:tcPr>
            <w:tcW w:w="1231" w:type="dxa"/>
            <w:vMerge/>
          </w:tcPr>
          <w:p w14:paraId="651101FB" w14:textId="77777777" w:rsidR="001D69AC" w:rsidRPr="00977446" w:rsidRDefault="001D69AC" w:rsidP="001D69AC">
            <w:pPr>
              <w:spacing w:line="276" w:lineRule="auto"/>
              <w:rPr>
                <w:rFonts w:eastAsia="Calibri" w:cs="Arial"/>
                <w:sz w:val="22"/>
              </w:rPr>
            </w:pPr>
          </w:p>
        </w:tc>
        <w:tc>
          <w:tcPr>
            <w:tcW w:w="1843" w:type="dxa"/>
          </w:tcPr>
          <w:p w14:paraId="5885EE1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250C0ED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AA26589" w14:textId="608F6EA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$150.10</w:t>
            </w:r>
          </w:p>
        </w:tc>
        <w:tc>
          <w:tcPr>
            <w:tcW w:w="1276" w:type="dxa"/>
            <w:tcBorders>
              <w:top w:val="nil"/>
              <w:left w:val="nil"/>
              <w:bottom w:val="single" w:sz="4" w:space="0" w:color="auto"/>
              <w:right w:val="single" w:sz="4" w:space="0" w:color="auto"/>
            </w:tcBorders>
            <w:shd w:val="clear" w:color="auto" w:fill="auto"/>
          </w:tcPr>
          <w:p w14:paraId="231E1648" w14:textId="799505D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$225.15</w:t>
            </w:r>
          </w:p>
        </w:tc>
        <w:tc>
          <w:tcPr>
            <w:tcW w:w="3321" w:type="dxa"/>
            <w:vMerge/>
          </w:tcPr>
          <w:p w14:paraId="54499601"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14526B5A" w14:textId="77777777" w:rsidTr="001D69AC">
        <w:tc>
          <w:tcPr>
            <w:tcW w:w="1716" w:type="dxa"/>
            <w:vMerge/>
          </w:tcPr>
          <w:p w14:paraId="4C7CD295" w14:textId="77777777" w:rsidR="001D69AC" w:rsidRPr="00977446" w:rsidRDefault="001D69AC" w:rsidP="001D69AC">
            <w:pPr>
              <w:spacing w:line="276" w:lineRule="auto"/>
              <w:rPr>
                <w:rFonts w:eastAsia="Calibri" w:cs="Arial"/>
                <w:noProof/>
                <w:sz w:val="22"/>
                <w:lang w:eastAsia="en-AU"/>
              </w:rPr>
            </w:pPr>
          </w:p>
        </w:tc>
        <w:tc>
          <w:tcPr>
            <w:tcW w:w="2151" w:type="dxa"/>
            <w:vMerge/>
          </w:tcPr>
          <w:p w14:paraId="6BA77D23" w14:textId="77777777" w:rsidR="001D69AC" w:rsidRPr="00977446" w:rsidRDefault="001D69AC" w:rsidP="001D69AC">
            <w:pPr>
              <w:spacing w:line="276" w:lineRule="auto"/>
              <w:rPr>
                <w:rFonts w:eastAsia="Calibri" w:cs="Arial"/>
                <w:b/>
                <w:sz w:val="22"/>
              </w:rPr>
            </w:pPr>
          </w:p>
        </w:tc>
        <w:tc>
          <w:tcPr>
            <w:tcW w:w="1231" w:type="dxa"/>
          </w:tcPr>
          <w:p w14:paraId="13788DD8" w14:textId="77777777" w:rsidR="001D69AC" w:rsidRPr="00977446" w:rsidRDefault="001D69AC" w:rsidP="001D69AC">
            <w:pPr>
              <w:spacing w:line="276" w:lineRule="auto"/>
              <w:rPr>
                <w:rFonts w:eastAsia="Calibri" w:cs="Arial"/>
                <w:sz w:val="22"/>
              </w:rPr>
            </w:pPr>
            <w:r w:rsidRPr="00977446">
              <w:rPr>
                <w:rFonts w:eastAsia="Calibri" w:cs="Arial"/>
                <w:sz w:val="22"/>
              </w:rPr>
              <w:t>Standard</w:t>
            </w:r>
          </w:p>
        </w:tc>
        <w:tc>
          <w:tcPr>
            <w:tcW w:w="1843" w:type="dxa"/>
          </w:tcPr>
          <w:p w14:paraId="12E66120" w14:textId="77777777" w:rsidR="001D69AC" w:rsidRPr="00977446" w:rsidRDefault="001D69AC" w:rsidP="001D69AC">
            <w:pPr>
              <w:spacing w:line="276" w:lineRule="auto"/>
              <w:rPr>
                <w:rFonts w:eastAsia="Calibri" w:cs="Arial"/>
                <w:sz w:val="22"/>
              </w:rPr>
            </w:pPr>
            <w:r w:rsidRPr="00977446">
              <w:rPr>
                <w:rFonts w:eastAsia="Calibri" w:cs="Arial"/>
                <w:sz w:val="22"/>
              </w:rPr>
              <w:t>Night-Time sleepover</w:t>
            </w:r>
          </w:p>
        </w:tc>
        <w:tc>
          <w:tcPr>
            <w:tcW w:w="1134" w:type="dxa"/>
          </w:tcPr>
          <w:p w14:paraId="2B28D14F" w14:textId="77777777" w:rsidR="001D69AC" w:rsidRPr="00977446" w:rsidRDefault="001D69AC" w:rsidP="001D69AC">
            <w:pPr>
              <w:spacing w:line="276" w:lineRule="auto"/>
              <w:rPr>
                <w:rFonts w:eastAsia="Calibri" w:cs="Arial"/>
                <w:sz w:val="22"/>
              </w:rPr>
            </w:pPr>
            <w:r w:rsidRPr="00977446">
              <w:rPr>
                <w:rFonts w:eastAsia="Calibri" w:cs="Arial"/>
                <w:sz w:val="22"/>
              </w:rPr>
              <w:t>Each</w:t>
            </w:r>
          </w:p>
        </w:tc>
        <w:tc>
          <w:tcPr>
            <w:tcW w:w="1276" w:type="dxa"/>
            <w:tcBorders>
              <w:top w:val="nil"/>
              <w:left w:val="single" w:sz="4" w:space="0" w:color="auto"/>
              <w:bottom w:val="single" w:sz="4" w:space="0" w:color="auto"/>
              <w:right w:val="single" w:sz="4" w:space="0" w:color="auto"/>
            </w:tcBorders>
            <w:shd w:val="clear" w:color="auto" w:fill="auto"/>
          </w:tcPr>
          <w:p w14:paraId="57F27E84" w14:textId="650EB92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$286.56</w:t>
            </w:r>
          </w:p>
        </w:tc>
        <w:tc>
          <w:tcPr>
            <w:tcW w:w="1276" w:type="dxa"/>
            <w:tcBorders>
              <w:top w:val="nil"/>
              <w:left w:val="nil"/>
              <w:bottom w:val="single" w:sz="4" w:space="0" w:color="auto"/>
              <w:right w:val="single" w:sz="4" w:space="0" w:color="auto"/>
            </w:tcBorders>
            <w:shd w:val="clear" w:color="auto" w:fill="auto"/>
          </w:tcPr>
          <w:p w14:paraId="0CEC7E59" w14:textId="00E25DF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$429.84</w:t>
            </w:r>
          </w:p>
        </w:tc>
        <w:tc>
          <w:tcPr>
            <w:tcW w:w="3321" w:type="dxa"/>
            <w:vMerge/>
          </w:tcPr>
          <w:p w14:paraId="67B7E17D" w14:textId="77777777" w:rsidR="001D69AC" w:rsidRPr="00977446" w:rsidRDefault="001D69AC" w:rsidP="001D69AC">
            <w:pPr>
              <w:spacing w:line="276" w:lineRule="auto"/>
              <w:rPr>
                <w:rFonts w:eastAsia="Calibri" w:cs="Arial"/>
                <w:b/>
                <w:sz w:val="22"/>
              </w:rPr>
            </w:pPr>
          </w:p>
        </w:tc>
      </w:tr>
      <w:tr w:rsidR="001D69AC" w:rsidRPr="00A70FAA" w14:paraId="2F85F480" w14:textId="77777777" w:rsidTr="001D69AC">
        <w:tc>
          <w:tcPr>
            <w:tcW w:w="1716" w:type="dxa"/>
            <w:vMerge/>
          </w:tcPr>
          <w:p w14:paraId="38ED2799" w14:textId="77777777" w:rsidR="001D69AC" w:rsidRPr="00977446" w:rsidRDefault="001D69AC" w:rsidP="001D69AC">
            <w:pPr>
              <w:spacing w:line="276" w:lineRule="auto"/>
              <w:rPr>
                <w:rFonts w:eastAsia="Calibri" w:cs="Arial"/>
                <w:noProof/>
                <w:sz w:val="22"/>
                <w:lang w:eastAsia="en-AU"/>
              </w:rPr>
            </w:pPr>
          </w:p>
        </w:tc>
        <w:tc>
          <w:tcPr>
            <w:tcW w:w="2151" w:type="dxa"/>
            <w:vMerge/>
          </w:tcPr>
          <w:p w14:paraId="7D14F27E" w14:textId="77777777" w:rsidR="001D69AC" w:rsidRPr="00977446" w:rsidRDefault="001D69AC" w:rsidP="001D69AC">
            <w:pPr>
              <w:spacing w:line="276" w:lineRule="auto"/>
              <w:rPr>
                <w:rFonts w:eastAsia="Calibri" w:cs="Arial"/>
                <w:b/>
                <w:sz w:val="22"/>
              </w:rPr>
            </w:pPr>
          </w:p>
        </w:tc>
        <w:tc>
          <w:tcPr>
            <w:tcW w:w="1231" w:type="dxa"/>
            <w:vMerge w:val="restart"/>
          </w:tcPr>
          <w:p w14:paraId="27A7CAC7" w14:textId="77777777" w:rsidR="001D69AC" w:rsidRPr="00977446" w:rsidRDefault="001D69AC" w:rsidP="001D69AC">
            <w:pPr>
              <w:spacing w:line="276" w:lineRule="auto"/>
              <w:rPr>
                <w:rFonts w:eastAsia="Calibri" w:cs="Arial"/>
                <w:sz w:val="22"/>
              </w:rPr>
            </w:pPr>
            <w:r w:rsidRPr="00977446">
              <w:rPr>
                <w:rFonts w:eastAsia="Calibri" w:cs="Arial"/>
                <w:sz w:val="22"/>
              </w:rPr>
              <w:t xml:space="preserve">High Intensity </w:t>
            </w:r>
          </w:p>
        </w:tc>
        <w:tc>
          <w:tcPr>
            <w:tcW w:w="1843" w:type="dxa"/>
          </w:tcPr>
          <w:p w14:paraId="6B1B09A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day</w:t>
            </w:r>
          </w:p>
        </w:tc>
        <w:tc>
          <w:tcPr>
            <w:tcW w:w="1134" w:type="dxa"/>
          </w:tcPr>
          <w:p w14:paraId="074D87C9"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45EEE47" w14:textId="073CBC0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$73.09</w:t>
            </w:r>
          </w:p>
        </w:tc>
        <w:tc>
          <w:tcPr>
            <w:tcW w:w="1276" w:type="dxa"/>
            <w:tcBorders>
              <w:top w:val="nil"/>
              <w:left w:val="nil"/>
              <w:bottom w:val="single" w:sz="4" w:space="0" w:color="auto"/>
              <w:right w:val="single" w:sz="4" w:space="0" w:color="auto"/>
            </w:tcBorders>
            <w:shd w:val="clear" w:color="auto" w:fill="auto"/>
          </w:tcPr>
          <w:p w14:paraId="08E805D8" w14:textId="400641D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$109.64</w:t>
            </w:r>
          </w:p>
        </w:tc>
        <w:tc>
          <w:tcPr>
            <w:tcW w:w="3321" w:type="dxa"/>
            <w:vMerge/>
          </w:tcPr>
          <w:p w14:paraId="4834E019" w14:textId="77777777" w:rsidR="001D69AC" w:rsidRPr="00977446" w:rsidRDefault="001D69AC" w:rsidP="001D69AC">
            <w:pPr>
              <w:spacing w:line="276" w:lineRule="auto"/>
              <w:rPr>
                <w:rFonts w:eastAsia="Calibri" w:cs="Arial"/>
                <w:b/>
                <w:sz w:val="22"/>
              </w:rPr>
            </w:pPr>
          </w:p>
        </w:tc>
      </w:tr>
      <w:tr w:rsidR="001D69AC" w:rsidRPr="00A70FAA" w14:paraId="17068DC7" w14:textId="77777777" w:rsidTr="001D69AC">
        <w:tc>
          <w:tcPr>
            <w:tcW w:w="1716" w:type="dxa"/>
            <w:vMerge/>
          </w:tcPr>
          <w:p w14:paraId="4101AF09" w14:textId="77777777" w:rsidR="001D69AC" w:rsidRPr="00977446" w:rsidRDefault="001D69AC" w:rsidP="001D69AC">
            <w:pPr>
              <w:spacing w:line="276" w:lineRule="auto"/>
              <w:rPr>
                <w:rFonts w:eastAsia="Calibri" w:cs="Arial"/>
                <w:noProof/>
                <w:sz w:val="22"/>
                <w:lang w:eastAsia="en-AU"/>
              </w:rPr>
            </w:pPr>
          </w:p>
        </w:tc>
        <w:tc>
          <w:tcPr>
            <w:tcW w:w="2151" w:type="dxa"/>
            <w:vMerge/>
          </w:tcPr>
          <w:p w14:paraId="78A4D29E" w14:textId="77777777" w:rsidR="001D69AC" w:rsidRPr="00977446" w:rsidRDefault="001D69AC" w:rsidP="001D69AC">
            <w:pPr>
              <w:spacing w:line="276" w:lineRule="auto"/>
              <w:rPr>
                <w:rFonts w:eastAsia="Calibri" w:cs="Arial"/>
                <w:b/>
                <w:sz w:val="22"/>
              </w:rPr>
            </w:pPr>
          </w:p>
        </w:tc>
        <w:tc>
          <w:tcPr>
            <w:tcW w:w="1231" w:type="dxa"/>
            <w:vMerge/>
          </w:tcPr>
          <w:p w14:paraId="6630FC3F" w14:textId="77777777" w:rsidR="001D69AC" w:rsidRPr="00977446" w:rsidRDefault="001D69AC" w:rsidP="001D69AC">
            <w:pPr>
              <w:spacing w:line="276" w:lineRule="auto"/>
              <w:rPr>
                <w:rFonts w:eastAsia="Calibri" w:cs="Arial"/>
                <w:sz w:val="22"/>
              </w:rPr>
            </w:pPr>
          </w:p>
        </w:tc>
        <w:tc>
          <w:tcPr>
            <w:tcW w:w="1843" w:type="dxa"/>
          </w:tcPr>
          <w:p w14:paraId="0049D8A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 night</w:t>
            </w:r>
          </w:p>
        </w:tc>
        <w:tc>
          <w:tcPr>
            <w:tcW w:w="1134" w:type="dxa"/>
          </w:tcPr>
          <w:p w14:paraId="2C0A2BE2"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D423813" w14:textId="4B17DC2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$82.02</w:t>
            </w:r>
          </w:p>
        </w:tc>
        <w:tc>
          <w:tcPr>
            <w:tcW w:w="1276" w:type="dxa"/>
            <w:tcBorders>
              <w:top w:val="nil"/>
              <w:left w:val="nil"/>
              <w:bottom w:val="single" w:sz="4" w:space="0" w:color="auto"/>
              <w:right w:val="single" w:sz="4" w:space="0" w:color="auto"/>
            </w:tcBorders>
            <w:shd w:val="clear" w:color="auto" w:fill="auto"/>
          </w:tcPr>
          <w:p w14:paraId="106DF0E5" w14:textId="6D64E76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$123.03</w:t>
            </w:r>
          </w:p>
        </w:tc>
        <w:tc>
          <w:tcPr>
            <w:tcW w:w="3321" w:type="dxa"/>
            <w:vMerge/>
          </w:tcPr>
          <w:p w14:paraId="64BF3950" w14:textId="77777777" w:rsidR="001D69AC" w:rsidRPr="00977446" w:rsidRDefault="001D69AC" w:rsidP="001D69AC">
            <w:pPr>
              <w:spacing w:line="276" w:lineRule="auto"/>
              <w:rPr>
                <w:rFonts w:eastAsia="Calibri" w:cs="Arial"/>
                <w:b/>
                <w:sz w:val="22"/>
              </w:rPr>
            </w:pPr>
          </w:p>
        </w:tc>
      </w:tr>
      <w:tr w:rsidR="001D69AC" w:rsidRPr="00A70FAA" w14:paraId="252F44AA" w14:textId="77777777" w:rsidTr="001D69AC">
        <w:tc>
          <w:tcPr>
            <w:tcW w:w="1716" w:type="dxa"/>
            <w:vMerge/>
          </w:tcPr>
          <w:p w14:paraId="7179CB5B" w14:textId="77777777" w:rsidR="001D69AC" w:rsidRPr="00977446" w:rsidRDefault="001D69AC" w:rsidP="001D69AC">
            <w:pPr>
              <w:spacing w:line="276" w:lineRule="auto"/>
              <w:rPr>
                <w:rFonts w:eastAsia="Calibri" w:cs="Arial"/>
                <w:noProof/>
                <w:sz w:val="22"/>
                <w:lang w:eastAsia="en-AU"/>
              </w:rPr>
            </w:pPr>
          </w:p>
        </w:tc>
        <w:tc>
          <w:tcPr>
            <w:tcW w:w="2151" w:type="dxa"/>
            <w:vMerge/>
          </w:tcPr>
          <w:p w14:paraId="687B4782" w14:textId="77777777" w:rsidR="001D69AC" w:rsidRPr="00977446" w:rsidRDefault="001D69AC" w:rsidP="001D69AC">
            <w:pPr>
              <w:spacing w:line="276" w:lineRule="auto"/>
              <w:rPr>
                <w:rFonts w:eastAsia="Calibri" w:cs="Arial"/>
                <w:b/>
                <w:sz w:val="22"/>
              </w:rPr>
            </w:pPr>
          </w:p>
        </w:tc>
        <w:tc>
          <w:tcPr>
            <w:tcW w:w="1231" w:type="dxa"/>
            <w:vMerge/>
          </w:tcPr>
          <w:p w14:paraId="5C734454" w14:textId="77777777" w:rsidR="001D69AC" w:rsidRPr="00977446" w:rsidRDefault="001D69AC" w:rsidP="001D69AC">
            <w:pPr>
              <w:spacing w:line="276" w:lineRule="auto"/>
              <w:rPr>
                <w:rFonts w:eastAsia="Calibri" w:cs="Arial"/>
                <w:sz w:val="22"/>
              </w:rPr>
            </w:pPr>
          </w:p>
        </w:tc>
        <w:tc>
          <w:tcPr>
            <w:tcW w:w="1843" w:type="dxa"/>
          </w:tcPr>
          <w:p w14:paraId="4D113F41"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29B47A4E"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0BC4C613" w14:textId="530E5F9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$102.86</w:t>
            </w:r>
          </w:p>
        </w:tc>
        <w:tc>
          <w:tcPr>
            <w:tcW w:w="1276" w:type="dxa"/>
            <w:tcBorders>
              <w:top w:val="nil"/>
              <w:left w:val="nil"/>
              <w:bottom w:val="single" w:sz="4" w:space="0" w:color="auto"/>
              <w:right w:val="single" w:sz="4" w:space="0" w:color="auto"/>
            </w:tcBorders>
            <w:shd w:val="clear" w:color="auto" w:fill="auto"/>
          </w:tcPr>
          <w:p w14:paraId="16EF822C" w14:textId="69750EF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$154.29</w:t>
            </w:r>
          </w:p>
        </w:tc>
        <w:tc>
          <w:tcPr>
            <w:tcW w:w="3321" w:type="dxa"/>
            <w:vMerge/>
          </w:tcPr>
          <w:p w14:paraId="7D619F75" w14:textId="77777777" w:rsidR="001D69AC" w:rsidRPr="00977446" w:rsidRDefault="001D69AC" w:rsidP="001D69AC">
            <w:pPr>
              <w:spacing w:line="276" w:lineRule="auto"/>
              <w:rPr>
                <w:rFonts w:eastAsia="Calibri" w:cs="Arial"/>
                <w:b/>
                <w:sz w:val="22"/>
              </w:rPr>
            </w:pPr>
          </w:p>
        </w:tc>
      </w:tr>
      <w:tr w:rsidR="001D69AC" w:rsidRPr="00A70FAA" w14:paraId="76BED811" w14:textId="77777777" w:rsidTr="001D69AC">
        <w:tc>
          <w:tcPr>
            <w:tcW w:w="1716" w:type="dxa"/>
            <w:vMerge/>
          </w:tcPr>
          <w:p w14:paraId="2169FCA9" w14:textId="77777777" w:rsidR="001D69AC" w:rsidRPr="00977446" w:rsidRDefault="001D69AC" w:rsidP="001D69AC">
            <w:pPr>
              <w:spacing w:line="276" w:lineRule="auto"/>
              <w:rPr>
                <w:rFonts w:eastAsia="Calibri" w:cs="Arial"/>
                <w:noProof/>
                <w:sz w:val="22"/>
                <w:lang w:eastAsia="en-AU"/>
              </w:rPr>
            </w:pPr>
          </w:p>
        </w:tc>
        <w:tc>
          <w:tcPr>
            <w:tcW w:w="2151" w:type="dxa"/>
            <w:vMerge/>
          </w:tcPr>
          <w:p w14:paraId="7A0E9D22" w14:textId="77777777" w:rsidR="001D69AC" w:rsidRPr="00977446" w:rsidRDefault="001D69AC" w:rsidP="001D69AC">
            <w:pPr>
              <w:spacing w:line="276" w:lineRule="auto"/>
              <w:rPr>
                <w:rFonts w:eastAsia="Calibri" w:cs="Arial"/>
                <w:b/>
                <w:sz w:val="22"/>
              </w:rPr>
            </w:pPr>
          </w:p>
        </w:tc>
        <w:tc>
          <w:tcPr>
            <w:tcW w:w="1231" w:type="dxa"/>
            <w:vMerge/>
          </w:tcPr>
          <w:p w14:paraId="1DAF14F8" w14:textId="77777777" w:rsidR="001D69AC" w:rsidRPr="00977446" w:rsidRDefault="001D69AC" w:rsidP="001D69AC">
            <w:pPr>
              <w:spacing w:line="276" w:lineRule="auto"/>
              <w:rPr>
                <w:rFonts w:eastAsia="Calibri" w:cs="Arial"/>
                <w:sz w:val="22"/>
              </w:rPr>
            </w:pPr>
          </w:p>
        </w:tc>
        <w:tc>
          <w:tcPr>
            <w:tcW w:w="1843" w:type="dxa"/>
          </w:tcPr>
          <w:p w14:paraId="60C42C0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60DB1D9B"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10B9B33" w14:textId="4ACC435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$132.62</w:t>
            </w:r>
          </w:p>
        </w:tc>
        <w:tc>
          <w:tcPr>
            <w:tcW w:w="1276" w:type="dxa"/>
            <w:tcBorders>
              <w:top w:val="nil"/>
              <w:left w:val="nil"/>
              <w:bottom w:val="single" w:sz="4" w:space="0" w:color="auto"/>
              <w:right w:val="single" w:sz="4" w:space="0" w:color="auto"/>
            </w:tcBorders>
            <w:shd w:val="clear" w:color="auto" w:fill="auto"/>
          </w:tcPr>
          <w:p w14:paraId="454DCFD7" w14:textId="19414FF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$198.93</w:t>
            </w:r>
          </w:p>
        </w:tc>
        <w:tc>
          <w:tcPr>
            <w:tcW w:w="3321" w:type="dxa"/>
            <w:vMerge/>
          </w:tcPr>
          <w:p w14:paraId="552B3C8D" w14:textId="77777777" w:rsidR="001D69AC" w:rsidRPr="00977446" w:rsidRDefault="001D69AC" w:rsidP="001D69AC">
            <w:pPr>
              <w:spacing w:line="276" w:lineRule="auto"/>
              <w:rPr>
                <w:rFonts w:eastAsia="Calibri" w:cs="Arial"/>
                <w:b/>
                <w:sz w:val="22"/>
              </w:rPr>
            </w:pPr>
          </w:p>
        </w:tc>
      </w:tr>
      <w:tr w:rsidR="001D69AC" w:rsidRPr="00A70FAA" w14:paraId="534AAF7B" w14:textId="77777777" w:rsidTr="001D69AC">
        <w:tc>
          <w:tcPr>
            <w:tcW w:w="1716" w:type="dxa"/>
            <w:vMerge/>
          </w:tcPr>
          <w:p w14:paraId="12740521" w14:textId="77777777" w:rsidR="001D69AC" w:rsidRPr="00977446" w:rsidRDefault="001D69AC" w:rsidP="001D69AC">
            <w:pPr>
              <w:spacing w:line="276" w:lineRule="auto"/>
              <w:rPr>
                <w:rFonts w:eastAsia="Calibri" w:cs="Arial"/>
                <w:noProof/>
                <w:sz w:val="22"/>
                <w:lang w:eastAsia="en-AU"/>
              </w:rPr>
            </w:pPr>
          </w:p>
        </w:tc>
        <w:tc>
          <w:tcPr>
            <w:tcW w:w="2151" w:type="dxa"/>
            <w:vMerge/>
          </w:tcPr>
          <w:p w14:paraId="07F58DB2" w14:textId="77777777" w:rsidR="001D69AC" w:rsidRPr="00977446" w:rsidRDefault="001D69AC" w:rsidP="001D69AC">
            <w:pPr>
              <w:spacing w:line="276" w:lineRule="auto"/>
              <w:rPr>
                <w:rFonts w:eastAsia="Calibri" w:cs="Arial"/>
                <w:b/>
                <w:sz w:val="22"/>
              </w:rPr>
            </w:pPr>
          </w:p>
        </w:tc>
        <w:tc>
          <w:tcPr>
            <w:tcW w:w="1231" w:type="dxa"/>
            <w:vMerge/>
          </w:tcPr>
          <w:p w14:paraId="72499CCF" w14:textId="77777777" w:rsidR="001D69AC" w:rsidRPr="00977446" w:rsidRDefault="001D69AC" w:rsidP="001D69AC">
            <w:pPr>
              <w:spacing w:line="276" w:lineRule="auto"/>
              <w:rPr>
                <w:rFonts w:eastAsia="Calibri" w:cs="Arial"/>
                <w:sz w:val="22"/>
              </w:rPr>
            </w:pPr>
          </w:p>
        </w:tc>
        <w:tc>
          <w:tcPr>
            <w:tcW w:w="1843" w:type="dxa"/>
          </w:tcPr>
          <w:p w14:paraId="0D11A56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7903A2DB"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B8B931D" w14:textId="79A61A0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$162.38</w:t>
            </w:r>
          </w:p>
        </w:tc>
        <w:tc>
          <w:tcPr>
            <w:tcW w:w="1276" w:type="dxa"/>
            <w:tcBorders>
              <w:top w:val="nil"/>
              <w:left w:val="nil"/>
              <w:bottom w:val="single" w:sz="4" w:space="0" w:color="auto"/>
              <w:right w:val="single" w:sz="4" w:space="0" w:color="auto"/>
            </w:tcBorders>
            <w:shd w:val="clear" w:color="auto" w:fill="auto"/>
          </w:tcPr>
          <w:p w14:paraId="54977435" w14:textId="7442B56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$243.57</w:t>
            </w:r>
          </w:p>
        </w:tc>
        <w:tc>
          <w:tcPr>
            <w:tcW w:w="3321" w:type="dxa"/>
            <w:vMerge/>
          </w:tcPr>
          <w:p w14:paraId="515209B1" w14:textId="77777777" w:rsidR="001D69AC" w:rsidRPr="00977446" w:rsidRDefault="001D69AC" w:rsidP="001D69AC">
            <w:pPr>
              <w:spacing w:line="276" w:lineRule="auto"/>
              <w:rPr>
                <w:rFonts w:eastAsia="Calibri" w:cs="Arial"/>
                <w:b/>
                <w:sz w:val="22"/>
              </w:rPr>
            </w:pPr>
          </w:p>
        </w:tc>
      </w:tr>
      <w:tr w:rsidR="001D69AC" w:rsidRPr="00A70FAA" w14:paraId="3C0C3915" w14:textId="77777777" w:rsidTr="001D69AC">
        <w:tc>
          <w:tcPr>
            <w:tcW w:w="1716" w:type="dxa"/>
            <w:vMerge w:val="restart"/>
          </w:tcPr>
          <w:p w14:paraId="733AD5E6" w14:textId="77777777" w:rsidR="001D69AC" w:rsidRPr="00977446" w:rsidRDefault="001D69AC" w:rsidP="001D69AC">
            <w:pPr>
              <w:spacing w:line="276" w:lineRule="auto"/>
              <w:rPr>
                <w:rFonts w:eastAsia="Calibri" w:cs="Arial"/>
                <w:noProof/>
                <w:sz w:val="22"/>
                <w:lang w:eastAsia="en-AU"/>
              </w:rPr>
            </w:pPr>
            <w:r w:rsidRPr="00977446">
              <w:rPr>
                <w:rFonts w:eastAsia="Calibri" w:cs="Arial"/>
                <w:noProof/>
                <w:sz w:val="22"/>
                <w:lang w:eastAsia="en-AU"/>
              </w:rPr>
              <w:t xml:space="preserve">Self Care &amp; </w:t>
            </w:r>
          </w:p>
          <w:p w14:paraId="332CDF0D" w14:textId="77777777" w:rsidR="001D69AC" w:rsidRPr="00977446" w:rsidRDefault="001D69AC" w:rsidP="001D69AC">
            <w:pPr>
              <w:spacing w:line="276" w:lineRule="auto"/>
              <w:rPr>
                <w:rFonts w:eastAsia="Calibri" w:cs="Arial"/>
                <w:noProof/>
                <w:sz w:val="22"/>
                <w:lang w:eastAsia="en-AU"/>
              </w:rPr>
            </w:pPr>
            <w:r w:rsidRPr="00977446">
              <w:rPr>
                <w:rFonts w:eastAsia="Calibri" w:cs="Arial"/>
                <w:noProof/>
                <w:sz w:val="22"/>
                <w:lang w:eastAsia="en-AU"/>
              </w:rPr>
              <w:t>Mobility</w:t>
            </w:r>
          </w:p>
        </w:tc>
        <w:tc>
          <w:tcPr>
            <w:tcW w:w="2151" w:type="dxa"/>
            <w:vMerge w:val="restart"/>
          </w:tcPr>
          <w:p w14:paraId="5B75D15C"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STA and Assistance (inc. Respite) </w:t>
            </w:r>
          </w:p>
          <w:p w14:paraId="51ED95E1" w14:textId="77777777" w:rsidR="001D69AC" w:rsidRPr="00977446" w:rsidRDefault="001D69AC" w:rsidP="001D69AC">
            <w:pPr>
              <w:spacing w:line="276" w:lineRule="auto"/>
              <w:rPr>
                <w:rFonts w:eastAsia="Calibri" w:cs="Arial"/>
                <w:sz w:val="22"/>
              </w:rPr>
            </w:pPr>
            <w:r w:rsidRPr="00977446">
              <w:rPr>
                <w:rFonts w:eastAsia="Calibri" w:cs="Arial"/>
                <w:sz w:val="22"/>
              </w:rPr>
              <w:lastRenderedPageBreak/>
              <w:t xml:space="preserve">Assistance with daily life tasks in a group or shared living arrangement </w:t>
            </w:r>
          </w:p>
        </w:tc>
        <w:tc>
          <w:tcPr>
            <w:tcW w:w="1231" w:type="dxa"/>
          </w:tcPr>
          <w:p w14:paraId="229BC250" w14:textId="77777777" w:rsidR="001D69AC" w:rsidRPr="00977446" w:rsidRDefault="001D69AC" w:rsidP="001D69AC">
            <w:pPr>
              <w:spacing w:line="276" w:lineRule="auto"/>
              <w:rPr>
                <w:rFonts w:eastAsia="Calibri" w:cs="Arial"/>
                <w:sz w:val="22"/>
              </w:rPr>
            </w:pPr>
            <w:r w:rsidRPr="00977446">
              <w:rPr>
                <w:rFonts w:eastAsia="Calibri" w:cs="Arial"/>
                <w:sz w:val="22"/>
              </w:rPr>
              <w:lastRenderedPageBreak/>
              <w:t>Carer: Client ratio 1:1</w:t>
            </w:r>
          </w:p>
        </w:tc>
        <w:tc>
          <w:tcPr>
            <w:tcW w:w="1843" w:type="dxa"/>
          </w:tcPr>
          <w:p w14:paraId="4C7A4E4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w:t>
            </w:r>
          </w:p>
        </w:tc>
        <w:tc>
          <w:tcPr>
            <w:tcW w:w="1134" w:type="dxa"/>
          </w:tcPr>
          <w:p w14:paraId="0B19E41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512312" w14:textId="55C84B9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$2,098.80</w:t>
            </w:r>
          </w:p>
        </w:tc>
        <w:tc>
          <w:tcPr>
            <w:tcW w:w="1276" w:type="dxa"/>
            <w:tcBorders>
              <w:top w:val="single" w:sz="4" w:space="0" w:color="auto"/>
              <w:left w:val="nil"/>
              <w:bottom w:val="single" w:sz="4" w:space="0" w:color="auto"/>
              <w:right w:val="single" w:sz="4" w:space="0" w:color="auto"/>
            </w:tcBorders>
            <w:shd w:val="clear" w:color="auto" w:fill="auto"/>
          </w:tcPr>
          <w:p w14:paraId="72BB5103" w14:textId="0009A99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$3,148.20</w:t>
            </w:r>
          </w:p>
        </w:tc>
        <w:tc>
          <w:tcPr>
            <w:tcW w:w="3321" w:type="dxa"/>
            <w:vMerge w:val="restart"/>
          </w:tcPr>
          <w:p w14:paraId="171FDA73" w14:textId="77777777" w:rsidR="001D69AC" w:rsidRPr="00977446" w:rsidRDefault="001D69AC" w:rsidP="001D69AC">
            <w:pPr>
              <w:spacing w:line="276" w:lineRule="auto"/>
              <w:rPr>
                <w:rFonts w:cs="Arial"/>
                <w:sz w:val="22"/>
              </w:rPr>
            </w:pPr>
            <w:r w:rsidRPr="00977446">
              <w:rPr>
                <w:rFonts w:cs="Arial"/>
                <w:sz w:val="22"/>
              </w:rPr>
              <w:t xml:space="preserve">These support items provide integrated support for self-care, accommodation, food and </w:t>
            </w:r>
            <w:r w:rsidRPr="00977446">
              <w:rPr>
                <w:rFonts w:cs="Arial"/>
                <w:sz w:val="22"/>
              </w:rPr>
              <w:lastRenderedPageBreak/>
              <w:t xml:space="preserve">activities in a centre or group residence for short periods. They recognise that, from time to time, clients may require temporary comprehensive supports that are different from their usual arrangements. These are non-typical days and may include Short Term Accommodation (STA) in a group-based facility. They may also include a period of respite, which aims to support ongoing caring arrangements between clients and their carers. STA/respite allows the opportunity for the client to be supported by someone else whilst providing their carer with short term breaks from their usual caring responsibilities. The support items include all expenses in a 24-hour period </w:t>
            </w:r>
            <w:r w:rsidRPr="00977446">
              <w:rPr>
                <w:rFonts w:cs="Arial"/>
                <w:sz w:val="22"/>
              </w:rPr>
              <w:lastRenderedPageBreak/>
              <w:t xml:space="preserve">including assistance with self-care or community access activities, accommodation, food and negotiated activities. Typically, this type of support would be used for short periods of up to 14 days at a time (exceptions may be made such as for clients entering Voluntary Out of Home Care). For longer-term arrangements, other options are likely to be more appropriate (e.g. Supported Independent Living or Medium-Term Accommodation). </w:t>
            </w:r>
          </w:p>
        </w:tc>
      </w:tr>
      <w:tr w:rsidR="001D69AC" w:rsidRPr="00A70FAA" w14:paraId="2728AE69" w14:textId="77777777" w:rsidTr="001D69AC">
        <w:tc>
          <w:tcPr>
            <w:tcW w:w="1716" w:type="dxa"/>
            <w:vMerge/>
          </w:tcPr>
          <w:p w14:paraId="3BF6A329" w14:textId="77777777" w:rsidR="001D69AC" w:rsidRPr="00977446" w:rsidRDefault="001D69AC" w:rsidP="001D69AC">
            <w:pPr>
              <w:spacing w:line="276" w:lineRule="auto"/>
              <w:rPr>
                <w:rFonts w:eastAsia="Calibri" w:cs="Arial"/>
                <w:noProof/>
                <w:sz w:val="22"/>
                <w:lang w:eastAsia="en-AU"/>
              </w:rPr>
            </w:pPr>
          </w:p>
        </w:tc>
        <w:tc>
          <w:tcPr>
            <w:tcW w:w="2151" w:type="dxa"/>
            <w:vMerge/>
          </w:tcPr>
          <w:p w14:paraId="7FDE2F23" w14:textId="77777777" w:rsidR="001D69AC" w:rsidRPr="00977446" w:rsidRDefault="001D69AC" w:rsidP="001D69AC">
            <w:pPr>
              <w:spacing w:line="276" w:lineRule="auto"/>
              <w:rPr>
                <w:rFonts w:eastAsia="Calibri" w:cs="Arial"/>
                <w:b/>
                <w:sz w:val="22"/>
              </w:rPr>
            </w:pPr>
          </w:p>
        </w:tc>
        <w:tc>
          <w:tcPr>
            <w:tcW w:w="1231" w:type="dxa"/>
          </w:tcPr>
          <w:p w14:paraId="09C34A5A"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1:1</w:t>
            </w:r>
          </w:p>
        </w:tc>
        <w:tc>
          <w:tcPr>
            <w:tcW w:w="1843" w:type="dxa"/>
          </w:tcPr>
          <w:p w14:paraId="2408234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673D562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371F9C7E" w14:textId="0DBCD53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$2,682.32</w:t>
            </w:r>
          </w:p>
        </w:tc>
        <w:tc>
          <w:tcPr>
            <w:tcW w:w="1276" w:type="dxa"/>
            <w:tcBorders>
              <w:top w:val="nil"/>
              <w:left w:val="nil"/>
              <w:bottom w:val="single" w:sz="4" w:space="0" w:color="auto"/>
              <w:right w:val="single" w:sz="4" w:space="0" w:color="auto"/>
            </w:tcBorders>
            <w:shd w:val="clear" w:color="auto" w:fill="auto"/>
          </w:tcPr>
          <w:p w14:paraId="52C364B0" w14:textId="204D398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$4,023.48</w:t>
            </w:r>
          </w:p>
        </w:tc>
        <w:tc>
          <w:tcPr>
            <w:tcW w:w="3321" w:type="dxa"/>
            <w:vMerge/>
          </w:tcPr>
          <w:p w14:paraId="2CFAA8C1"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335880AB" w14:textId="77777777" w:rsidTr="001D69AC">
        <w:tc>
          <w:tcPr>
            <w:tcW w:w="1716" w:type="dxa"/>
            <w:vMerge/>
          </w:tcPr>
          <w:p w14:paraId="5EB7B1C2" w14:textId="77777777" w:rsidR="001D69AC" w:rsidRPr="00977446" w:rsidRDefault="001D69AC" w:rsidP="001D69AC">
            <w:pPr>
              <w:spacing w:line="276" w:lineRule="auto"/>
              <w:rPr>
                <w:rFonts w:eastAsia="Calibri" w:cs="Arial"/>
                <w:noProof/>
                <w:sz w:val="22"/>
                <w:lang w:eastAsia="en-AU"/>
              </w:rPr>
            </w:pPr>
          </w:p>
        </w:tc>
        <w:tc>
          <w:tcPr>
            <w:tcW w:w="2151" w:type="dxa"/>
            <w:vMerge/>
          </w:tcPr>
          <w:p w14:paraId="482B417C" w14:textId="77777777" w:rsidR="001D69AC" w:rsidRPr="00977446" w:rsidRDefault="001D69AC" w:rsidP="001D69AC">
            <w:pPr>
              <w:spacing w:line="276" w:lineRule="auto"/>
              <w:rPr>
                <w:rFonts w:eastAsia="Calibri" w:cs="Arial"/>
                <w:b/>
                <w:sz w:val="22"/>
              </w:rPr>
            </w:pPr>
          </w:p>
        </w:tc>
        <w:tc>
          <w:tcPr>
            <w:tcW w:w="1231" w:type="dxa"/>
          </w:tcPr>
          <w:p w14:paraId="3E7BFC00"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1:1</w:t>
            </w:r>
          </w:p>
        </w:tc>
        <w:tc>
          <w:tcPr>
            <w:tcW w:w="1843" w:type="dxa"/>
          </w:tcPr>
          <w:p w14:paraId="357F708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750DC84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2CC9640C" w14:textId="4DA522F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$3,396.56</w:t>
            </w:r>
          </w:p>
        </w:tc>
        <w:tc>
          <w:tcPr>
            <w:tcW w:w="1276" w:type="dxa"/>
            <w:tcBorders>
              <w:top w:val="nil"/>
              <w:left w:val="nil"/>
              <w:bottom w:val="single" w:sz="4" w:space="0" w:color="auto"/>
              <w:right w:val="single" w:sz="4" w:space="0" w:color="auto"/>
            </w:tcBorders>
            <w:shd w:val="clear" w:color="auto" w:fill="auto"/>
          </w:tcPr>
          <w:p w14:paraId="450FFDCC" w14:textId="533C32F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$5,094.84</w:t>
            </w:r>
          </w:p>
        </w:tc>
        <w:tc>
          <w:tcPr>
            <w:tcW w:w="3321" w:type="dxa"/>
            <w:vMerge/>
          </w:tcPr>
          <w:p w14:paraId="118841FF"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5DB9D4F3" w14:textId="77777777" w:rsidTr="001D69AC">
        <w:tc>
          <w:tcPr>
            <w:tcW w:w="1716" w:type="dxa"/>
            <w:vMerge/>
          </w:tcPr>
          <w:p w14:paraId="654D0054" w14:textId="77777777" w:rsidR="001D69AC" w:rsidRPr="00977446" w:rsidRDefault="001D69AC" w:rsidP="001D69AC">
            <w:pPr>
              <w:spacing w:line="276" w:lineRule="auto"/>
              <w:rPr>
                <w:rFonts w:eastAsia="Calibri" w:cs="Arial"/>
                <w:noProof/>
                <w:sz w:val="22"/>
                <w:lang w:eastAsia="en-AU"/>
              </w:rPr>
            </w:pPr>
          </w:p>
        </w:tc>
        <w:tc>
          <w:tcPr>
            <w:tcW w:w="2151" w:type="dxa"/>
            <w:vMerge/>
          </w:tcPr>
          <w:p w14:paraId="5612790C" w14:textId="77777777" w:rsidR="001D69AC" w:rsidRPr="00977446" w:rsidRDefault="001D69AC" w:rsidP="001D69AC">
            <w:pPr>
              <w:spacing w:line="276" w:lineRule="auto"/>
              <w:rPr>
                <w:rFonts w:eastAsia="Calibri" w:cs="Arial"/>
                <w:b/>
                <w:sz w:val="22"/>
              </w:rPr>
            </w:pPr>
          </w:p>
        </w:tc>
        <w:tc>
          <w:tcPr>
            <w:tcW w:w="1231" w:type="dxa"/>
          </w:tcPr>
          <w:p w14:paraId="1DBA95BB"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1:1</w:t>
            </w:r>
          </w:p>
        </w:tc>
        <w:tc>
          <w:tcPr>
            <w:tcW w:w="1843" w:type="dxa"/>
          </w:tcPr>
          <w:p w14:paraId="1A0EEEA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49E5DCE6"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12583CCC" w14:textId="477B9BD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$4,110.80</w:t>
            </w:r>
          </w:p>
        </w:tc>
        <w:tc>
          <w:tcPr>
            <w:tcW w:w="1276" w:type="dxa"/>
            <w:tcBorders>
              <w:top w:val="nil"/>
              <w:left w:val="nil"/>
              <w:bottom w:val="single" w:sz="4" w:space="0" w:color="auto"/>
              <w:right w:val="single" w:sz="4" w:space="0" w:color="auto"/>
            </w:tcBorders>
            <w:shd w:val="clear" w:color="auto" w:fill="auto"/>
          </w:tcPr>
          <w:p w14:paraId="5E211E65" w14:textId="6C15B7A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$6,166.20</w:t>
            </w:r>
          </w:p>
        </w:tc>
        <w:tc>
          <w:tcPr>
            <w:tcW w:w="3321" w:type="dxa"/>
            <w:vMerge/>
          </w:tcPr>
          <w:p w14:paraId="3798030D"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03C3314A" w14:textId="77777777" w:rsidTr="001D69AC">
        <w:tc>
          <w:tcPr>
            <w:tcW w:w="1716" w:type="dxa"/>
            <w:vMerge/>
          </w:tcPr>
          <w:p w14:paraId="3D2B5634" w14:textId="77777777" w:rsidR="001D69AC" w:rsidRPr="00977446" w:rsidRDefault="001D69AC" w:rsidP="001D69AC">
            <w:pPr>
              <w:spacing w:line="276" w:lineRule="auto"/>
              <w:rPr>
                <w:rFonts w:eastAsia="Calibri" w:cs="Arial"/>
                <w:noProof/>
                <w:sz w:val="22"/>
                <w:lang w:eastAsia="en-AU"/>
              </w:rPr>
            </w:pPr>
          </w:p>
        </w:tc>
        <w:tc>
          <w:tcPr>
            <w:tcW w:w="2151" w:type="dxa"/>
            <w:vMerge/>
          </w:tcPr>
          <w:p w14:paraId="4296E042" w14:textId="77777777" w:rsidR="001D69AC" w:rsidRPr="00977446" w:rsidRDefault="001D69AC" w:rsidP="001D69AC">
            <w:pPr>
              <w:spacing w:line="276" w:lineRule="auto"/>
              <w:rPr>
                <w:rFonts w:eastAsia="Calibri" w:cs="Arial"/>
                <w:b/>
                <w:sz w:val="22"/>
              </w:rPr>
            </w:pPr>
          </w:p>
        </w:tc>
        <w:tc>
          <w:tcPr>
            <w:tcW w:w="1231" w:type="dxa"/>
          </w:tcPr>
          <w:p w14:paraId="312615E0"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1:2</w:t>
            </w:r>
          </w:p>
        </w:tc>
        <w:tc>
          <w:tcPr>
            <w:tcW w:w="1843" w:type="dxa"/>
          </w:tcPr>
          <w:p w14:paraId="1D21FA4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w:t>
            </w:r>
          </w:p>
        </w:tc>
        <w:tc>
          <w:tcPr>
            <w:tcW w:w="1134" w:type="dxa"/>
          </w:tcPr>
          <w:p w14:paraId="3B8C6A9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14E0E331" w14:textId="183479B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$1,156.24</w:t>
            </w:r>
          </w:p>
        </w:tc>
        <w:tc>
          <w:tcPr>
            <w:tcW w:w="1276" w:type="dxa"/>
            <w:tcBorders>
              <w:top w:val="nil"/>
              <w:left w:val="nil"/>
              <w:bottom w:val="single" w:sz="4" w:space="0" w:color="auto"/>
              <w:right w:val="single" w:sz="4" w:space="0" w:color="auto"/>
            </w:tcBorders>
            <w:shd w:val="clear" w:color="auto" w:fill="auto"/>
          </w:tcPr>
          <w:p w14:paraId="12789037" w14:textId="302EEDF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$1,734.36</w:t>
            </w:r>
          </w:p>
        </w:tc>
        <w:tc>
          <w:tcPr>
            <w:tcW w:w="3321" w:type="dxa"/>
            <w:vMerge/>
          </w:tcPr>
          <w:p w14:paraId="36415769" w14:textId="77777777" w:rsidR="001D69AC" w:rsidRPr="00977446" w:rsidRDefault="001D69AC" w:rsidP="001D69AC">
            <w:pPr>
              <w:spacing w:line="276" w:lineRule="auto"/>
              <w:rPr>
                <w:rFonts w:eastAsia="Calibri" w:cs="Arial"/>
                <w:b/>
                <w:sz w:val="22"/>
              </w:rPr>
            </w:pPr>
          </w:p>
        </w:tc>
      </w:tr>
      <w:tr w:rsidR="001D69AC" w:rsidRPr="00A70FAA" w14:paraId="67DAD1C7" w14:textId="77777777" w:rsidTr="001D69AC">
        <w:tc>
          <w:tcPr>
            <w:tcW w:w="1716" w:type="dxa"/>
            <w:vMerge/>
          </w:tcPr>
          <w:p w14:paraId="724684B3" w14:textId="77777777" w:rsidR="001D69AC" w:rsidRPr="00977446" w:rsidRDefault="001D69AC" w:rsidP="001D69AC">
            <w:pPr>
              <w:spacing w:line="276" w:lineRule="auto"/>
              <w:rPr>
                <w:rFonts w:eastAsia="Calibri" w:cs="Arial"/>
                <w:noProof/>
                <w:sz w:val="22"/>
                <w:lang w:eastAsia="en-AU"/>
              </w:rPr>
            </w:pPr>
          </w:p>
        </w:tc>
        <w:tc>
          <w:tcPr>
            <w:tcW w:w="2151" w:type="dxa"/>
            <w:vMerge/>
          </w:tcPr>
          <w:p w14:paraId="165DB64C" w14:textId="77777777" w:rsidR="001D69AC" w:rsidRPr="00977446" w:rsidRDefault="001D69AC" w:rsidP="001D69AC">
            <w:pPr>
              <w:spacing w:line="276" w:lineRule="auto"/>
              <w:rPr>
                <w:rFonts w:eastAsia="Calibri" w:cs="Arial"/>
                <w:b/>
                <w:sz w:val="22"/>
              </w:rPr>
            </w:pPr>
          </w:p>
        </w:tc>
        <w:tc>
          <w:tcPr>
            <w:tcW w:w="1231" w:type="dxa"/>
          </w:tcPr>
          <w:p w14:paraId="24275169"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1:2</w:t>
            </w:r>
          </w:p>
        </w:tc>
        <w:tc>
          <w:tcPr>
            <w:tcW w:w="1843" w:type="dxa"/>
          </w:tcPr>
          <w:p w14:paraId="136AEDC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0830D3D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543AE1AD" w14:textId="136B562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$1,448.00</w:t>
            </w:r>
          </w:p>
        </w:tc>
        <w:tc>
          <w:tcPr>
            <w:tcW w:w="1276" w:type="dxa"/>
            <w:tcBorders>
              <w:top w:val="nil"/>
              <w:left w:val="nil"/>
              <w:bottom w:val="single" w:sz="4" w:space="0" w:color="auto"/>
              <w:right w:val="single" w:sz="4" w:space="0" w:color="auto"/>
            </w:tcBorders>
            <w:shd w:val="clear" w:color="auto" w:fill="auto"/>
          </w:tcPr>
          <w:p w14:paraId="71F08123" w14:textId="17D4C59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$2,172.00</w:t>
            </w:r>
          </w:p>
        </w:tc>
        <w:tc>
          <w:tcPr>
            <w:tcW w:w="3321" w:type="dxa"/>
            <w:vMerge/>
          </w:tcPr>
          <w:p w14:paraId="32970D02" w14:textId="77777777" w:rsidR="001D69AC" w:rsidRPr="00977446" w:rsidRDefault="001D69AC" w:rsidP="001D69AC">
            <w:pPr>
              <w:spacing w:line="276" w:lineRule="auto"/>
              <w:rPr>
                <w:rFonts w:eastAsia="Calibri" w:cs="Arial"/>
                <w:b/>
                <w:sz w:val="22"/>
              </w:rPr>
            </w:pPr>
          </w:p>
        </w:tc>
      </w:tr>
      <w:tr w:rsidR="001D69AC" w:rsidRPr="00A70FAA" w14:paraId="120208E5" w14:textId="77777777" w:rsidTr="001D69AC">
        <w:tc>
          <w:tcPr>
            <w:tcW w:w="1716" w:type="dxa"/>
            <w:vMerge/>
          </w:tcPr>
          <w:p w14:paraId="50AEA725" w14:textId="77777777" w:rsidR="001D69AC" w:rsidRPr="00977446" w:rsidRDefault="001D69AC" w:rsidP="001D69AC">
            <w:pPr>
              <w:spacing w:line="276" w:lineRule="auto"/>
              <w:rPr>
                <w:rFonts w:eastAsia="Calibri" w:cs="Arial"/>
                <w:noProof/>
                <w:sz w:val="22"/>
                <w:lang w:eastAsia="en-AU"/>
              </w:rPr>
            </w:pPr>
          </w:p>
        </w:tc>
        <w:tc>
          <w:tcPr>
            <w:tcW w:w="2151" w:type="dxa"/>
            <w:vMerge/>
          </w:tcPr>
          <w:p w14:paraId="574F06D7" w14:textId="77777777" w:rsidR="001D69AC" w:rsidRPr="00977446" w:rsidRDefault="001D69AC" w:rsidP="001D69AC">
            <w:pPr>
              <w:spacing w:line="276" w:lineRule="auto"/>
              <w:rPr>
                <w:rFonts w:eastAsia="Calibri" w:cs="Arial"/>
                <w:b/>
                <w:sz w:val="22"/>
              </w:rPr>
            </w:pPr>
          </w:p>
        </w:tc>
        <w:tc>
          <w:tcPr>
            <w:tcW w:w="1231" w:type="dxa"/>
          </w:tcPr>
          <w:p w14:paraId="0DC63C20"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1:2</w:t>
            </w:r>
          </w:p>
        </w:tc>
        <w:tc>
          <w:tcPr>
            <w:tcW w:w="1843" w:type="dxa"/>
          </w:tcPr>
          <w:p w14:paraId="08FD5F2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7B395374"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614390FC" w14:textId="58AD579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$1,805.12</w:t>
            </w:r>
          </w:p>
        </w:tc>
        <w:tc>
          <w:tcPr>
            <w:tcW w:w="1276" w:type="dxa"/>
            <w:tcBorders>
              <w:top w:val="nil"/>
              <w:left w:val="nil"/>
              <w:bottom w:val="single" w:sz="4" w:space="0" w:color="auto"/>
              <w:right w:val="single" w:sz="4" w:space="0" w:color="auto"/>
            </w:tcBorders>
            <w:shd w:val="clear" w:color="auto" w:fill="auto"/>
          </w:tcPr>
          <w:p w14:paraId="781DF985" w14:textId="0D065A5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$2,707.68</w:t>
            </w:r>
          </w:p>
        </w:tc>
        <w:tc>
          <w:tcPr>
            <w:tcW w:w="3321" w:type="dxa"/>
            <w:vMerge/>
          </w:tcPr>
          <w:p w14:paraId="30FA6BB0" w14:textId="77777777" w:rsidR="001D69AC" w:rsidRPr="00977446" w:rsidRDefault="001D69AC" w:rsidP="001D69AC">
            <w:pPr>
              <w:spacing w:line="276" w:lineRule="auto"/>
              <w:rPr>
                <w:rFonts w:eastAsia="Calibri" w:cs="Arial"/>
                <w:b/>
                <w:sz w:val="22"/>
              </w:rPr>
            </w:pPr>
          </w:p>
        </w:tc>
      </w:tr>
      <w:tr w:rsidR="001D69AC" w:rsidRPr="00A70FAA" w14:paraId="5243D4FE" w14:textId="77777777" w:rsidTr="001D69AC">
        <w:tc>
          <w:tcPr>
            <w:tcW w:w="1716" w:type="dxa"/>
            <w:vMerge/>
          </w:tcPr>
          <w:p w14:paraId="731BF761" w14:textId="77777777" w:rsidR="001D69AC" w:rsidRPr="00977446" w:rsidRDefault="001D69AC" w:rsidP="001D69AC">
            <w:pPr>
              <w:spacing w:line="276" w:lineRule="auto"/>
              <w:rPr>
                <w:rFonts w:eastAsia="Calibri" w:cs="Arial"/>
                <w:noProof/>
                <w:sz w:val="22"/>
                <w:lang w:eastAsia="en-AU"/>
              </w:rPr>
            </w:pPr>
          </w:p>
        </w:tc>
        <w:tc>
          <w:tcPr>
            <w:tcW w:w="2151" w:type="dxa"/>
            <w:vMerge/>
          </w:tcPr>
          <w:p w14:paraId="12EE3B4D" w14:textId="77777777" w:rsidR="001D69AC" w:rsidRPr="00977446" w:rsidRDefault="001D69AC" w:rsidP="001D69AC">
            <w:pPr>
              <w:spacing w:line="276" w:lineRule="auto"/>
              <w:rPr>
                <w:rFonts w:eastAsia="Calibri" w:cs="Arial"/>
                <w:b/>
                <w:sz w:val="22"/>
              </w:rPr>
            </w:pPr>
          </w:p>
        </w:tc>
        <w:tc>
          <w:tcPr>
            <w:tcW w:w="1231" w:type="dxa"/>
          </w:tcPr>
          <w:p w14:paraId="5865C493"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1:2</w:t>
            </w:r>
          </w:p>
        </w:tc>
        <w:tc>
          <w:tcPr>
            <w:tcW w:w="1843" w:type="dxa"/>
          </w:tcPr>
          <w:p w14:paraId="53331FC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6B580AF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2BA95323" w14:textId="47C428E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$2,162.24</w:t>
            </w:r>
          </w:p>
        </w:tc>
        <w:tc>
          <w:tcPr>
            <w:tcW w:w="1276" w:type="dxa"/>
            <w:tcBorders>
              <w:top w:val="nil"/>
              <w:left w:val="nil"/>
              <w:bottom w:val="single" w:sz="4" w:space="0" w:color="auto"/>
              <w:right w:val="single" w:sz="4" w:space="0" w:color="auto"/>
            </w:tcBorders>
            <w:shd w:val="clear" w:color="auto" w:fill="auto"/>
          </w:tcPr>
          <w:p w14:paraId="19E7428E" w14:textId="4B60E37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$3,243.36</w:t>
            </w:r>
          </w:p>
        </w:tc>
        <w:tc>
          <w:tcPr>
            <w:tcW w:w="3321" w:type="dxa"/>
            <w:vMerge/>
          </w:tcPr>
          <w:p w14:paraId="57F0F715" w14:textId="77777777" w:rsidR="001D69AC" w:rsidRPr="00977446" w:rsidRDefault="001D69AC" w:rsidP="001D69AC">
            <w:pPr>
              <w:spacing w:line="276" w:lineRule="auto"/>
              <w:rPr>
                <w:rFonts w:eastAsia="Calibri" w:cs="Arial"/>
                <w:b/>
                <w:sz w:val="22"/>
              </w:rPr>
            </w:pPr>
          </w:p>
        </w:tc>
      </w:tr>
      <w:tr w:rsidR="001D69AC" w:rsidRPr="00A70FAA" w14:paraId="3B06214F" w14:textId="77777777" w:rsidTr="001D69AC">
        <w:tc>
          <w:tcPr>
            <w:tcW w:w="1716" w:type="dxa"/>
            <w:vMerge/>
          </w:tcPr>
          <w:p w14:paraId="0F4EF17D" w14:textId="77777777" w:rsidR="001D69AC" w:rsidRPr="00977446" w:rsidRDefault="001D69AC" w:rsidP="001D69AC">
            <w:pPr>
              <w:spacing w:line="276" w:lineRule="auto"/>
              <w:rPr>
                <w:rFonts w:eastAsia="Calibri" w:cs="Arial"/>
                <w:noProof/>
                <w:sz w:val="22"/>
                <w:lang w:eastAsia="en-AU"/>
              </w:rPr>
            </w:pPr>
          </w:p>
        </w:tc>
        <w:tc>
          <w:tcPr>
            <w:tcW w:w="2151" w:type="dxa"/>
            <w:vMerge/>
          </w:tcPr>
          <w:p w14:paraId="6292FA63" w14:textId="77777777" w:rsidR="001D69AC" w:rsidRPr="00977446" w:rsidRDefault="001D69AC" w:rsidP="001D69AC">
            <w:pPr>
              <w:spacing w:line="276" w:lineRule="auto"/>
              <w:rPr>
                <w:rFonts w:eastAsia="Calibri" w:cs="Arial"/>
                <w:b/>
                <w:sz w:val="22"/>
              </w:rPr>
            </w:pPr>
          </w:p>
        </w:tc>
        <w:tc>
          <w:tcPr>
            <w:tcW w:w="1231" w:type="dxa"/>
          </w:tcPr>
          <w:p w14:paraId="3B9C87B9"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1:3</w:t>
            </w:r>
          </w:p>
        </w:tc>
        <w:tc>
          <w:tcPr>
            <w:tcW w:w="1843" w:type="dxa"/>
          </w:tcPr>
          <w:p w14:paraId="7F0FA34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w:t>
            </w:r>
          </w:p>
        </w:tc>
        <w:tc>
          <w:tcPr>
            <w:tcW w:w="1134" w:type="dxa"/>
          </w:tcPr>
          <w:p w14:paraId="15F83AF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6EFB74A4" w14:textId="5F03B1C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$842.05</w:t>
            </w:r>
          </w:p>
        </w:tc>
        <w:tc>
          <w:tcPr>
            <w:tcW w:w="1276" w:type="dxa"/>
            <w:tcBorders>
              <w:top w:val="nil"/>
              <w:left w:val="nil"/>
              <w:bottom w:val="single" w:sz="4" w:space="0" w:color="auto"/>
              <w:right w:val="single" w:sz="4" w:space="0" w:color="auto"/>
            </w:tcBorders>
            <w:shd w:val="clear" w:color="auto" w:fill="auto"/>
          </w:tcPr>
          <w:p w14:paraId="3FB6A007" w14:textId="2BC9410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$1,263.08</w:t>
            </w:r>
          </w:p>
        </w:tc>
        <w:tc>
          <w:tcPr>
            <w:tcW w:w="3321" w:type="dxa"/>
            <w:vMerge/>
          </w:tcPr>
          <w:p w14:paraId="5C260E79" w14:textId="77777777" w:rsidR="001D69AC" w:rsidRPr="00977446" w:rsidRDefault="001D69AC" w:rsidP="001D69AC">
            <w:pPr>
              <w:spacing w:line="276" w:lineRule="auto"/>
              <w:rPr>
                <w:rFonts w:eastAsia="Calibri" w:cs="Arial"/>
                <w:b/>
                <w:sz w:val="22"/>
              </w:rPr>
            </w:pPr>
          </w:p>
        </w:tc>
      </w:tr>
      <w:tr w:rsidR="001D69AC" w:rsidRPr="00A70FAA" w14:paraId="22247BB3" w14:textId="77777777" w:rsidTr="001D69AC">
        <w:tc>
          <w:tcPr>
            <w:tcW w:w="1716" w:type="dxa"/>
            <w:vMerge/>
          </w:tcPr>
          <w:p w14:paraId="75389602" w14:textId="77777777" w:rsidR="001D69AC" w:rsidRPr="00977446" w:rsidRDefault="001D69AC" w:rsidP="001D69AC">
            <w:pPr>
              <w:spacing w:line="276" w:lineRule="auto"/>
              <w:rPr>
                <w:rFonts w:eastAsia="Calibri" w:cs="Arial"/>
                <w:noProof/>
                <w:sz w:val="22"/>
                <w:lang w:eastAsia="en-AU"/>
              </w:rPr>
            </w:pPr>
          </w:p>
        </w:tc>
        <w:tc>
          <w:tcPr>
            <w:tcW w:w="2151" w:type="dxa"/>
            <w:vMerge/>
          </w:tcPr>
          <w:p w14:paraId="16DFC16A" w14:textId="77777777" w:rsidR="001D69AC" w:rsidRPr="00977446" w:rsidRDefault="001D69AC" w:rsidP="001D69AC">
            <w:pPr>
              <w:spacing w:line="276" w:lineRule="auto"/>
              <w:rPr>
                <w:rFonts w:eastAsia="Calibri" w:cs="Arial"/>
                <w:b/>
                <w:sz w:val="22"/>
              </w:rPr>
            </w:pPr>
          </w:p>
        </w:tc>
        <w:tc>
          <w:tcPr>
            <w:tcW w:w="1231" w:type="dxa"/>
          </w:tcPr>
          <w:p w14:paraId="210BCE8F"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1:3</w:t>
            </w:r>
          </w:p>
        </w:tc>
        <w:tc>
          <w:tcPr>
            <w:tcW w:w="1843" w:type="dxa"/>
          </w:tcPr>
          <w:p w14:paraId="5D000FA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6664587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32A3E524" w14:textId="62D0291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$1,036.56</w:t>
            </w:r>
          </w:p>
        </w:tc>
        <w:tc>
          <w:tcPr>
            <w:tcW w:w="1276" w:type="dxa"/>
            <w:tcBorders>
              <w:top w:val="nil"/>
              <w:left w:val="nil"/>
              <w:bottom w:val="single" w:sz="4" w:space="0" w:color="auto"/>
              <w:right w:val="single" w:sz="4" w:space="0" w:color="auto"/>
            </w:tcBorders>
            <w:shd w:val="clear" w:color="auto" w:fill="auto"/>
          </w:tcPr>
          <w:p w14:paraId="549A6A39" w14:textId="66C5541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$1,554.84</w:t>
            </w:r>
          </w:p>
        </w:tc>
        <w:tc>
          <w:tcPr>
            <w:tcW w:w="3321" w:type="dxa"/>
            <w:vMerge/>
          </w:tcPr>
          <w:p w14:paraId="42E9E5DF" w14:textId="77777777" w:rsidR="001D69AC" w:rsidRPr="00977446" w:rsidRDefault="001D69AC" w:rsidP="001D69AC">
            <w:pPr>
              <w:spacing w:line="276" w:lineRule="auto"/>
              <w:rPr>
                <w:rFonts w:eastAsia="Calibri" w:cs="Arial"/>
                <w:b/>
                <w:sz w:val="22"/>
              </w:rPr>
            </w:pPr>
          </w:p>
        </w:tc>
      </w:tr>
      <w:tr w:rsidR="001D69AC" w:rsidRPr="00A70FAA" w14:paraId="65D05D5B" w14:textId="77777777" w:rsidTr="001D69AC">
        <w:tc>
          <w:tcPr>
            <w:tcW w:w="1716" w:type="dxa"/>
            <w:vMerge/>
          </w:tcPr>
          <w:p w14:paraId="6CAA33C7" w14:textId="77777777" w:rsidR="001D69AC" w:rsidRPr="00977446" w:rsidRDefault="001D69AC" w:rsidP="001D69AC">
            <w:pPr>
              <w:spacing w:line="276" w:lineRule="auto"/>
              <w:rPr>
                <w:rFonts w:eastAsia="Calibri" w:cs="Arial"/>
                <w:noProof/>
                <w:sz w:val="22"/>
                <w:lang w:eastAsia="en-AU"/>
              </w:rPr>
            </w:pPr>
          </w:p>
        </w:tc>
        <w:tc>
          <w:tcPr>
            <w:tcW w:w="2151" w:type="dxa"/>
            <w:vMerge/>
          </w:tcPr>
          <w:p w14:paraId="58914A82" w14:textId="77777777" w:rsidR="001D69AC" w:rsidRPr="00977446" w:rsidRDefault="001D69AC" w:rsidP="001D69AC">
            <w:pPr>
              <w:spacing w:line="276" w:lineRule="auto"/>
              <w:rPr>
                <w:rFonts w:eastAsia="Calibri" w:cs="Arial"/>
                <w:b/>
                <w:sz w:val="22"/>
              </w:rPr>
            </w:pPr>
          </w:p>
        </w:tc>
        <w:tc>
          <w:tcPr>
            <w:tcW w:w="1231" w:type="dxa"/>
          </w:tcPr>
          <w:p w14:paraId="58E448BF"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1:3</w:t>
            </w:r>
          </w:p>
        </w:tc>
        <w:tc>
          <w:tcPr>
            <w:tcW w:w="1843" w:type="dxa"/>
          </w:tcPr>
          <w:p w14:paraId="48C7BA54"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3143F46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170486CA" w14:textId="3B38A09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$1,274.64</w:t>
            </w:r>
          </w:p>
        </w:tc>
        <w:tc>
          <w:tcPr>
            <w:tcW w:w="1276" w:type="dxa"/>
            <w:tcBorders>
              <w:top w:val="nil"/>
              <w:left w:val="nil"/>
              <w:bottom w:val="single" w:sz="4" w:space="0" w:color="auto"/>
              <w:right w:val="single" w:sz="4" w:space="0" w:color="auto"/>
            </w:tcBorders>
            <w:shd w:val="clear" w:color="auto" w:fill="auto"/>
          </w:tcPr>
          <w:p w14:paraId="23B3A5A9" w14:textId="0674D82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$1,911.96</w:t>
            </w:r>
          </w:p>
        </w:tc>
        <w:tc>
          <w:tcPr>
            <w:tcW w:w="3321" w:type="dxa"/>
            <w:vMerge/>
          </w:tcPr>
          <w:p w14:paraId="3DE719AA" w14:textId="77777777" w:rsidR="001D69AC" w:rsidRPr="00977446" w:rsidRDefault="001D69AC" w:rsidP="001D69AC">
            <w:pPr>
              <w:spacing w:line="276" w:lineRule="auto"/>
              <w:rPr>
                <w:rFonts w:eastAsia="Calibri" w:cs="Arial"/>
                <w:b/>
                <w:sz w:val="22"/>
              </w:rPr>
            </w:pPr>
          </w:p>
        </w:tc>
      </w:tr>
      <w:tr w:rsidR="001D69AC" w:rsidRPr="00A70FAA" w14:paraId="22857013" w14:textId="77777777" w:rsidTr="001D69AC">
        <w:tc>
          <w:tcPr>
            <w:tcW w:w="1716" w:type="dxa"/>
            <w:vMerge/>
          </w:tcPr>
          <w:p w14:paraId="059A5AA8" w14:textId="77777777" w:rsidR="001D69AC" w:rsidRPr="00977446" w:rsidRDefault="001D69AC" w:rsidP="001D69AC">
            <w:pPr>
              <w:spacing w:line="276" w:lineRule="auto"/>
              <w:rPr>
                <w:rFonts w:eastAsia="Calibri" w:cs="Arial"/>
                <w:noProof/>
                <w:sz w:val="22"/>
                <w:lang w:eastAsia="en-AU"/>
              </w:rPr>
            </w:pPr>
          </w:p>
        </w:tc>
        <w:tc>
          <w:tcPr>
            <w:tcW w:w="2151" w:type="dxa"/>
            <w:vMerge/>
          </w:tcPr>
          <w:p w14:paraId="0D949668" w14:textId="77777777" w:rsidR="001D69AC" w:rsidRPr="00977446" w:rsidRDefault="001D69AC" w:rsidP="001D69AC">
            <w:pPr>
              <w:spacing w:line="276" w:lineRule="auto"/>
              <w:rPr>
                <w:rFonts w:eastAsia="Calibri" w:cs="Arial"/>
                <w:b/>
                <w:sz w:val="22"/>
              </w:rPr>
            </w:pPr>
          </w:p>
        </w:tc>
        <w:tc>
          <w:tcPr>
            <w:tcW w:w="1231" w:type="dxa"/>
          </w:tcPr>
          <w:p w14:paraId="185AD02D"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1:3</w:t>
            </w:r>
          </w:p>
        </w:tc>
        <w:tc>
          <w:tcPr>
            <w:tcW w:w="1843" w:type="dxa"/>
          </w:tcPr>
          <w:p w14:paraId="6EF1114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312FF2A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177DF805" w14:textId="4B96401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$1,512.72</w:t>
            </w:r>
          </w:p>
        </w:tc>
        <w:tc>
          <w:tcPr>
            <w:tcW w:w="1276" w:type="dxa"/>
            <w:tcBorders>
              <w:top w:val="nil"/>
              <w:left w:val="nil"/>
              <w:bottom w:val="single" w:sz="4" w:space="0" w:color="auto"/>
              <w:right w:val="single" w:sz="4" w:space="0" w:color="auto"/>
            </w:tcBorders>
            <w:shd w:val="clear" w:color="auto" w:fill="auto"/>
          </w:tcPr>
          <w:p w14:paraId="56A0A67D" w14:textId="5E24A07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$2,269.08</w:t>
            </w:r>
          </w:p>
        </w:tc>
        <w:tc>
          <w:tcPr>
            <w:tcW w:w="3321" w:type="dxa"/>
            <w:vMerge/>
          </w:tcPr>
          <w:p w14:paraId="6C1FFEF8" w14:textId="77777777" w:rsidR="001D69AC" w:rsidRPr="00977446" w:rsidRDefault="001D69AC" w:rsidP="001D69AC">
            <w:pPr>
              <w:spacing w:line="276" w:lineRule="auto"/>
              <w:rPr>
                <w:rFonts w:eastAsia="Calibri" w:cs="Arial"/>
                <w:b/>
                <w:sz w:val="22"/>
              </w:rPr>
            </w:pPr>
          </w:p>
        </w:tc>
      </w:tr>
      <w:tr w:rsidR="001D69AC" w:rsidRPr="00A70FAA" w14:paraId="7D7A1176" w14:textId="77777777" w:rsidTr="001D69AC">
        <w:tc>
          <w:tcPr>
            <w:tcW w:w="1716" w:type="dxa"/>
            <w:vMerge/>
          </w:tcPr>
          <w:p w14:paraId="742945AB" w14:textId="77777777" w:rsidR="001D69AC" w:rsidRPr="00977446" w:rsidRDefault="001D69AC" w:rsidP="001D69AC">
            <w:pPr>
              <w:spacing w:line="276" w:lineRule="auto"/>
              <w:rPr>
                <w:rFonts w:eastAsia="Calibri" w:cs="Arial"/>
                <w:noProof/>
                <w:sz w:val="22"/>
                <w:lang w:eastAsia="en-AU"/>
              </w:rPr>
            </w:pPr>
          </w:p>
        </w:tc>
        <w:tc>
          <w:tcPr>
            <w:tcW w:w="2151" w:type="dxa"/>
            <w:vMerge/>
          </w:tcPr>
          <w:p w14:paraId="6E6296DF" w14:textId="77777777" w:rsidR="001D69AC" w:rsidRPr="00977446" w:rsidRDefault="001D69AC" w:rsidP="001D69AC">
            <w:pPr>
              <w:spacing w:line="276" w:lineRule="auto"/>
              <w:rPr>
                <w:rFonts w:eastAsia="Calibri" w:cs="Arial"/>
                <w:b/>
                <w:sz w:val="22"/>
              </w:rPr>
            </w:pPr>
          </w:p>
        </w:tc>
        <w:tc>
          <w:tcPr>
            <w:tcW w:w="1231" w:type="dxa"/>
          </w:tcPr>
          <w:p w14:paraId="5742DCA0"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1:4</w:t>
            </w:r>
          </w:p>
        </w:tc>
        <w:tc>
          <w:tcPr>
            <w:tcW w:w="1843" w:type="dxa"/>
          </w:tcPr>
          <w:p w14:paraId="3B16CA74"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Weekday</w:t>
            </w:r>
          </w:p>
        </w:tc>
        <w:tc>
          <w:tcPr>
            <w:tcW w:w="1134" w:type="dxa"/>
          </w:tcPr>
          <w:p w14:paraId="7461A64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61358980" w14:textId="3E2D02B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$684.96</w:t>
            </w:r>
          </w:p>
        </w:tc>
        <w:tc>
          <w:tcPr>
            <w:tcW w:w="1276" w:type="dxa"/>
            <w:tcBorders>
              <w:top w:val="nil"/>
              <w:left w:val="nil"/>
              <w:bottom w:val="single" w:sz="4" w:space="0" w:color="auto"/>
              <w:right w:val="single" w:sz="4" w:space="0" w:color="auto"/>
            </w:tcBorders>
            <w:shd w:val="clear" w:color="auto" w:fill="auto"/>
          </w:tcPr>
          <w:p w14:paraId="5DE8CFE3" w14:textId="5FCD3E1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$1,027.44</w:t>
            </w:r>
          </w:p>
        </w:tc>
        <w:tc>
          <w:tcPr>
            <w:tcW w:w="3321" w:type="dxa"/>
            <w:vMerge/>
          </w:tcPr>
          <w:p w14:paraId="477C0FE1" w14:textId="77777777" w:rsidR="001D69AC" w:rsidRPr="00977446" w:rsidRDefault="001D69AC" w:rsidP="001D69AC">
            <w:pPr>
              <w:spacing w:line="276" w:lineRule="auto"/>
              <w:rPr>
                <w:rFonts w:eastAsia="Calibri" w:cs="Arial"/>
                <w:b/>
                <w:sz w:val="22"/>
              </w:rPr>
            </w:pPr>
          </w:p>
        </w:tc>
      </w:tr>
      <w:tr w:rsidR="001D69AC" w:rsidRPr="00A70FAA" w14:paraId="16D99674" w14:textId="77777777" w:rsidTr="001D69AC">
        <w:tc>
          <w:tcPr>
            <w:tcW w:w="1716" w:type="dxa"/>
            <w:vMerge/>
          </w:tcPr>
          <w:p w14:paraId="4EFCDD31" w14:textId="77777777" w:rsidR="001D69AC" w:rsidRPr="00977446" w:rsidRDefault="001D69AC" w:rsidP="001D69AC">
            <w:pPr>
              <w:spacing w:line="276" w:lineRule="auto"/>
              <w:rPr>
                <w:rFonts w:eastAsia="Calibri" w:cs="Arial"/>
                <w:noProof/>
                <w:sz w:val="22"/>
                <w:lang w:eastAsia="en-AU"/>
              </w:rPr>
            </w:pPr>
          </w:p>
        </w:tc>
        <w:tc>
          <w:tcPr>
            <w:tcW w:w="2151" w:type="dxa"/>
            <w:vMerge/>
          </w:tcPr>
          <w:p w14:paraId="55BE8E6B" w14:textId="77777777" w:rsidR="001D69AC" w:rsidRPr="00977446" w:rsidRDefault="001D69AC" w:rsidP="001D69AC">
            <w:pPr>
              <w:spacing w:line="276" w:lineRule="auto"/>
              <w:rPr>
                <w:rFonts w:eastAsia="Calibri" w:cs="Arial"/>
                <w:b/>
                <w:sz w:val="22"/>
              </w:rPr>
            </w:pPr>
          </w:p>
        </w:tc>
        <w:tc>
          <w:tcPr>
            <w:tcW w:w="1231" w:type="dxa"/>
          </w:tcPr>
          <w:p w14:paraId="0A6A951D"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1:4</w:t>
            </w:r>
          </w:p>
        </w:tc>
        <w:tc>
          <w:tcPr>
            <w:tcW w:w="1843" w:type="dxa"/>
          </w:tcPr>
          <w:p w14:paraId="35E71EC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Saturday</w:t>
            </w:r>
          </w:p>
        </w:tc>
        <w:tc>
          <w:tcPr>
            <w:tcW w:w="1134" w:type="dxa"/>
          </w:tcPr>
          <w:p w14:paraId="7E94765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208C8401" w14:textId="5FD46AA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$830.84</w:t>
            </w:r>
          </w:p>
        </w:tc>
        <w:tc>
          <w:tcPr>
            <w:tcW w:w="1276" w:type="dxa"/>
            <w:tcBorders>
              <w:top w:val="nil"/>
              <w:left w:val="nil"/>
              <w:bottom w:val="single" w:sz="4" w:space="0" w:color="auto"/>
              <w:right w:val="single" w:sz="4" w:space="0" w:color="auto"/>
            </w:tcBorders>
            <w:shd w:val="clear" w:color="auto" w:fill="auto"/>
          </w:tcPr>
          <w:p w14:paraId="49B0EE35" w14:textId="730D32A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$1,246.26</w:t>
            </w:r>
          </w:p>
        </w:tc>
        <w:tc>
          <w:tcPr>
            <w:tcW w:w="3321" w:type="dxa"/>
            <w:vMerge/>
          </w:tcPr>
          <w:p w14:paraId="23AF4AE9" w14:textId="77777777" w:rsidR="001D69AC" w:rsidRPr="00977446" w:rsidRDefault="001D69AC" w:rsidP="001D69AC">
            <w:pPr>
              <w:spacing w:line="276" w:lineRule="auto"/>
              <w:rPr>
                <w:rFonts w:eastAsia="Calibri" w:cs="Arial"/>
                <w:b/>
                <w:sz w:val="22"/>
              </w:rPr>
            </w:pPr>
          </w:p>
        </w:tc>
      </w:tr>
      <w:tr w:rsidR="001D69AC" w:rsidRPr="00A70FAA" w14:paraId="261BBB61" w14:textId="77777777" w:rsidTr="001D69AC">
        <w:tc>
          <w:tcPr>
            <w:tcW w:w="1716" w:type="dxa"/>
            <w:vMerge/>
          </w:tcPr>
          <w:p w14:paraId="346D9065" w14:textId="77777777" w:rsidR="001D69AC" w:rsidRPr="00977446" w:rsidRDefault="001D69AC" w:rsidP="001D69AC">
            <w:pPr>
              <w:spacing w:line="276" w:lineRule="auto"/>
              <w:rPr>
                <w:rFonts w:eastAsia="Calibri" w:cs="Arial"/>
                <w:noProof/>
                <w:sz w:val="22"/>
                <w:lang w:eastAsia="en-AU"/>
              </w:rPr>
            </w:pPr>
          </w:p>
        </w:tc>
        <w:tc>
          <w:tcPr>
            <w:tcW w:w="2151" w:type="dxa"/>
            <w:vMerge/>
          </w:tcPr>
          <w:p w14:paraId="6A494BA1" w14:textId="77777777" w:rsidR="001D69AC" w:rsidRPr="00977446" w:rsidRDefault="001D69AC" w:rsidP="001D69AC">
            <w:pPr>
              <w:spacing w:line="276" w:lineRule="auto"/>
              <w:rPr>
                <w:rFonts w:eastAsia="Calibri" w:cs="Arial"/>
                <w:b/>
                <w:sz w:val="22"/>
              </w:rPr>
            </w:pPr>
          </w:p>
        </w:tc>
        <w:tc>
          <w:tcPr>
            <w:tcW w:w="1231" w:type="dxa"/>
          </w:tcPr>
          <w:p w14:paraId="18E750A2"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1:4</w:t>
            </w:r>
          </w:p>
        </w:tc>
        <w:tc>
          <w:tcPr>
            <w:tcW w:w="1843" w:type="dxa"/>
          </w:tcPr>
          <w:p w14:paraId="7D0D14F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Sunday</w:t>
            </w:r>
          </w:p>
        </w:tc>
        <w:tc>
          <w:tcPr>
            <w:tcW w:w="1134" w:type="dxa"/>
          </w:tcPr>
          <w:p w14:paraId="79EA37D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296C694E" w14:textId="5C5D3FA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$1,009.40</w:t>
            </w:r>
          </w:p>
        </w:tc>
        <w:tc>
          <w:tcPr>
            <w:tcW w:w="1276" w:type="dxa"/>
            <w:tcBorders>
              <w:top w:val="nil"/>
              <w:left w:val="nil"/>
              <w:bottom w:val="single" w:sz="4" w:space="0" w:color="auto"/>
              <w:right w:val="single" w:sz="4" w:space="0" w:color="auto"/>
            </w:tcBorders>
            <w:shd w:val="clear" w:color="auto" w:fill="auto"/>
          </w:tcPr>
          <w:p w14:paraId="3F108C1C" w14:textId="005EF33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$1,514.10</w:t>
            </w:r>
          </w:p>
        </w:tc>
        <w:tc>
          <w:tcPr>
            <w:tcW w:w="3321" w:type="dxa"/>
            <w:vMerge/>
          </w:tcPr>
          <w:p w14:paraId="78DBDF8A" w14:textId="77777777" w:rsidR="001D69AC" w:rsidRPr="00977446" w:rsidRDefault="001D69AC" w:rsidP="001D69AC">
            <w:pPr>
              <w:spacing w:line="276" w:lineRule="auto"/>
              <w:rPr>
                <w:rFonts w:eastAsia="Calibri" w:cs="Arial"/>
                <w:b/>
                <w:sz w:val="22"/>
              </w:rPr>
            </w:pPr>
          </w:p>
        </w:tc>
      </w:tr>
      <w:tr w:rsidR="001D69AC" w:rsidRPr="00A70FAA" w14:paraId="5D8AE92B" w14:textId="77777777" w:rsidTr="001D69AC">
        <w:tc>
          <w:tcPr>
            <w:tcW w:w="1716" w:type="dxa"/>
            <w:vMerge/>
          </w:tcPr>
          <w:p w14:paraId="10F030AA" w14:textId="77777777" w:rsidR="001D69AC" w:rsidRPr="00977446" w:rsidRDefault="001D69AC" w:rsidP="001D69AC">
            <w:pPr>
              <w:spacing w:line="276" w:lineRule="auto"/>
              <w:rPr>
                <w:rFonts w:eastAsia="Calibri" w:cs="Arial"/>
                <w:noProof/>
                <w:sz w:val="22"/>
                <w:lang w:eastAsia="en-AU"/>
              </w:rPr>
            </w:pPr>
          </w:p>
        </w:tc>
        <w:tc>
          <w:tcPr>
            <w:tcW w:w="2151" w:type="dxa"/>
            <w:vMerge/>
          </w:tcPr>
          <w:p w14:paraId="6987949D" w14:textId="77777777" w:rsidR="001D69AC" w:rsidRPr="00977446" w:rsidRDefault="001D69AC" w:rsidP="001D69AC">
            <w:pPr>
              <w:spacing w:line="276" w:lineRule="auto"/>
              <w:rPr>
                <w:rFonts w:eastAsia="Calibri" w:cs="Arial"/>
                <w:b/>
                <w:sz w:val="22"/>
              </w:rPr>
            </w:pPr>
          </w:p>
        </w:tc>
        <w:tc>
          <w:tcPr>
            <w:tcW w:w="1231" w:type="dxa"/>
          </w:tcPr>
          <w:p w14:paraId="115D4758" w14:textId="77777777" w:rsidR="001D69AC" w:rsidRPr="00977446" w:rsidRDefault="001D69AC" w:rsidP="001D69AC">
            <w:pPr>
              <w:spacing w:line="276" w:lineRule="auto"/>
              <w:rPr>
                <w:rFonts w:eastAsia="Calibri" w:cs="Arial"/>
                <w:sz w:val="22"/>
              </w:rPr>
            </w:pPr>
            <w:r w:rsidRPr="00977446">
              <w:rPr>
                <w:rFonts w:eastAsia="Calibri" w:cs="Arial"/>
                <w:sz w:val="22"/>
              </w:rPr>
              <w:t>Carer: Client ratio 1:4</w:t>
            </w:r>
          </w:p>
        </w:tc>
        <w:tc>
          <w:tcPr>
            <w:tcW w:w="1843" w:type="dxa"/>
          </w:tcPr>
          <w:p w14:paraId="4286BB8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Public Holiday</w:t>
            </w:r>
          </w:p>
        </w:tc>
        <w:tc>
          <w:tcPr>
            <w:tcW w:w="1134" w:type="dxa"/>
          </w:tcPr>
          <w:p w14:paraId="45D62674"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Days</w:t>
            </w:r>
          </w:p>
        </w:tc>
        <w:tc>
          <w:tcPr>
            <w:tcW w:w="1276" w:type="dxa"/>
            <w:tcBorders>
              <w:top w:val="nil"/>
              <w:left w:val="single" w:sz="4" w:space="0" w:color="auto"/>
              <w:bottom w:val="single" w:sz="4" w:space="0" w:color="auto"/>
              <w:right w:val="single" w:sz="4" w:space="0" w:color="auto"/>
            </w:tcBorders>
            <w:shd w:val="clear" w:color="auto" w:fill="auto"/>
          </w:tcPr>
          <w:p w14:paraId="438E113F" w14:textId="55A50B6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$1,187.96</w:t>
            </w:r>
          </w:p>
        </w:tc>
        <w:tc>
          <w:tcPr>
            <w:tcW w:w="1276" w:type="dxa"/>
            <w:tcBorders>
              <w:top w:val="nil"/>
              <w:left w:val="nil"/>
              <w:bottom w:val="single" w:sz="4" w:space="0" w:color="auto"/>
              <w:right w:val="single" w:sz="4" w:space="0" w:color="auto"/>
            </w:tcBorders>
            <w:shd w:val="clear" w:color="auto" w:fill="auto"/>
          </w:tcPr>
          <w:p w14:paraId="3C388750" w14:textId="37B41FE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$1,781.94</w:t>
            </w:r>
          </w:p>
        </w:tc>
        <w:tc>
          <w:tcPr>
            <w:tcW w:w="3321" w:type="dxa"/>
            <w:vMerge/>
          </w:tcPr>
          <w:p w14:paraId="5FABD157" w14:textId="77777777" w:rsidR="001D69AC" w:rsidRPr="00977446" w:rsidRDefault="001D69AC" w:rsidP="001D69AC">
            <w:pPr>
              <w:spacing w:line="276" w:lineRule="auto"/>
              <w:rPr>
                <w:rFonts w:eastAsia="Calibri" w:cs="Arial"/>
                <w:b/>
                <w:sz w:val="22"/>
              </w:rPr>
            </w:pPr>
          </w:p>
        </w:tc>
      </w:tr>
      <w:tr w:rsidR="001D69AC" w:rsidRPr="00A70FAA" w14:paraId="087FD8CF" w14:textId="77777777" w:rsidTr="001D69AC">
        <w:tc>
          <w:tcPr>
            <w:tcW w:w="1716" w:type="dxa"/>
            <w:vMerge w:val="restart"/>
          </w:tcPr>
          <w:p w14:paraId="35200C69" w14:textId="77777777" w:rsidR="001D69AC" w:rsidRPr="00977446" w:rsidRDefault="001D69AC" w:rsidP="001D69AC">
            <w:pPr>
              <w:spacing w:line="276" w:lineRule="auto"/>
              <w:rPr>
                <w:rFonts w:eastAsia="Calibri" w:cs="Arial"/>
                <w:sz w:val="22"/>
              </w:rPr>
            </w:pPr>
            <w:r w:rsidRPr="00977446">
              <w:rPr>
                <w:rFonts w:eastAsia="Calibri" w:cs="Arial"/>
                <w:sz w:val="22"/>
              </w:rPr>
              <w:t>Communications</w:t>
            </w:r>
          </w:p>
          <w:p w14:paraId="2988E04D" w14:textId="77777777" w:rsidR="001D69AC" w:rsidRPr="00977446" w:rsidRDefault="001D69AC" w:rsidP="001D69AC">
            <w:pPr>
              <w:spacing w:line="276" w:lineRule="auto"/>
              <w:rPr>
                <w:rFonts w:eastAsia="Calibri" w:cs="Arial"/>
                <w:sz w:val="22"/>
              </w:rPr>
            </w:pPr>
            <w:r w:rsidRPr="00977446">
              <w:rPr>
                <w:rFonts w:eastAsia="Calibri" w:cs="Arial"/>
                <w:sz w:val="22"/>
              </w:rPr>
              <w:t>&amp;</w:t>
            </w:r>
          </w:p>
          <w:p w14:paraId="0311C0BE" w14:textId="77777777" w:rsidR="001D69AC" w:rsidRPr="00977446" w:rsidRDefault="001D69AC" w:rsidP="001D69AC">
            <w:pPr>
              <w:spacing w:line="276" w:lineRule="auto"/>
              <w:rPr>
                <w:rFonts w:eastAsia="Calibri" w:cs="Arial"/>
                <w:sz w:val="22"/>
              </w:rPr>
            </w:pPr>
            <w:r w:rsidRPr="00977446">
              <w:rPr>
                <w:rFonts w:eastAsia="Calibri" w:cs="Arial"/>
                <w:sz w:val="22"/>
              </w:rPr>
              <w:t>Social Interactions</w:t>
            </w:r>
          </w:p>
        </w:tc>
        <w:tc>
          <w:tcPr>
            <w:tcW w:w="2151" w:type="dxa"/>
          </w:tcPr>
          <w:p w14:paraId="5B1BF989"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Specialist Behavioural Intervention Support </w:t>
            </w:r>
          </w:p>
        </w:tc>
        <w:tc>
          <w:tcPr>
            <w:tcW w:w="1231" w:type="dxa"/>
          </w:tcPr>
          <w:p w14:paraId="5B40E5AC"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63B7CD5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color w:val="000000"/>
                <w:sz w:val="22"/>
              </w:rPr>
              <w:t>Anytime</w:t>
            </w:r>
          </w:p>
        </w:tc>
        <w:tc>
          <w:tcPr>
            <w:tcW w:w="1134" w:type="dxa"/>
          </w:tcPr>
          <w:p w14:paraId="1D4DD5A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B41D6" w14:textId="32FB037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$244.22</w:t>
            </w:r>
          </w:p>
        </w:tc>
        <w:tc>
          <w:tcPr>
            <w:tcW w:w="1276" w:type="dxa"/>
            <w:tcBorders>
              <w:top w:val="single" w:sz="4" w:space="0" w:color="auto"/>
              <w:left w:val="nil"/>
              <w:bottom w:val="single" w:sz="4" w:space="0" w:color="auto"/>
              <w:right w:val="single" w:sz="4" w:space="0" w:color="auto"/>
            </w:tcBorders>
            <w:shd w:val="clear" w:color="auto" w:fill="auto"/>
          </w:tcPr>
          <w:p w14:paraId="20E98F7A" w14:textId="62C08B6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$366.33</w:t>
            </w:r>
          </w:p>
        </w:tc>
        <w:tc>
          <w:tcPr>
            <w:tcW w:w="3321" w:type="dxa"/>
          </w:tcPr>
          <w:p w14:paraId="3B3201E7" w14:textId="77777777" w:rsidR="001D69AC" w:rsidRPr="00977446" w:rsidRDefault="001D69AC" w:rsidP="001D69AC">
            <w:pPr>
              <w:spacing w:line="276" w:lineRule="auto"/>
              <w:rPr>
                <w:rFonts w:cs="Arial"/>
                <w:color w:val="000000"/>
                <w:sz w:val="22"/>
              </w:rPr>
            </w:pPr>
            <w:r w:rsidRPr="00977446">
              <w:rPr>
                <w:rFonts w:cs="Arial"/>
                <w:sz w:val="22"/>
              </w:rPr>
              <w:t xml:space="preserve">These support items include specialist behavioural intervention support, which is an intensive support for a client, intending to address significantly harmful or persistent behaviours of concern. Behaviour support requires a behaviour support plan to be developed that aims to limit the likelihood of behaviours of concern developing or increasing once identified. This plan outlines the </w:t>
            </w:r>
            <w:r w:rsidRPr="00977446">
              <w:rPr>
                <w:rFonts w:cs="Arial"/>
                <w:sz w:val="22"/>
              </w:rPr>
              <w:lastRenderedPageBreak/>
              <w:t>specifically designed positive behavioural support strategies for a client, their family and support persons that will achieve the intended outcome of eliminating or reducing behaviours of concern</w:t>
            </w:r>
            <w:r w:rsidRPr="00977446">
              <w:rPr>
                <w:rFonts w:cs="Arial"/>
                <w:color w:val="000000"/>
                <w:sz w:val="22"/>
              </w:rPr>
              <w:t xml:space="preserve">. </w:t>
            </w:r>
          </w:p>
        </w:tc>
      </w:tr>
      <w:tr w:rsidR="001D69AC" w:rsidRPr="00A70FAA" w14:paraId="331548D1" w14:textId="77777777" w:rsidTr="001D69AC">
        <w:tc>
          <w:tcPr>
            <w:tcW w:w="1716" w:type="dxa"/>
            <w:vMerge/>
          </w:tcPr>
          <w:p w14:paraId="2BAD212B" w14:textId="77777777" w:rsidR="001D69AC" w:rsidRPr="00977446" w:rsidRDefault="001D69AC" w:rsidP="001D69AC">
            <w:pPr>
              <w:spacing w:line="276" w:lineRule="auto"/>
              <w:rPr>
                <w:rFonts w:eastAsia="Calibri" w:cs="Arial"/>
                <w:sz w:val="22"/>
              </w:rPr>
            </w:pPr>
          </w:p>
        </w:tc>
        <w:tc>
          <w:tcPr>
            <w:tcW w:w="2151" w:type="dxa"/>
          </w:tcPr>
          <w:p w14:paraId="2BDE294B"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Counselling </w:t>
            </w:r>
          </w:p>
        </w:tc>
        <w:tc>
          <w:tcPr>
            <w:tcW w:w="1231" w:type="dxa"/>
          </w:tcPr>
          <w:p w14:paraId="04E2DE5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E787D02"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3F60818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6F787" w14:textId="32B635E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$156.16</w:t>
            </w:r>
          </w:p>
        </w:tc>
        <w:tc>
          <w:tcPr>
            <w:tcW w:w="1276" w:type="dxa"/>
            <w:tcBorders>
              <w:top w:val="single" w:sz="4" w:space="0" w:color="auto"/>
              <w:left w:val="nil"/>
              <w:bottom w:val="single" w:sz="4" w:space="0" w:color="auto"/>
              <w:right w:val="single" w:sz="4" w:space="0" w:color="auto"/>
            </w:tcBorders>
            <w:shd w:val="clear" w:color="auto" w:fill="auto"/>
          </w:tcPr>
          <w:p w14:paraId="4762F92B" w14:textId="133E1C4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$234.24</w:t>
            </w:r>
          </w:p>
        </w:tc>
        <w:tc>
          <w:tcPr>
            <w:tcW w:w="3321" w:type="dxa"/>
          </w:tcPr>
          <w:p w14:paraId="3AFDBBAA" w14:textId="77777777" w:rsidR="001D69AC" w:rsidRPr="00977446" w:rsidRDefault="001D69AC" w:rsidP="001D69AC">
            <w:pPr>
              <w:autoSpaceDE w:val="0"/>
              <w:autoSpaceDN w:val="0"/>
              <w:adjustRightInd w:val="0"/>
              <w:spacing w:line="276" w:lineRule="auto"/>
              <w:rPr>
                <w:rFonts w:eastAsia="Calibri" w:cs="Arial"/>
                <w:color w:val="000000"/>
                <w:sz w:val="22"/>
              </w:rPr>
            </w:pPr>
            <w:r w:rsidRPr="00977446">
              <w:rPr>
                <w:rFonts w:eastAsia="Calibri" w:cs="Arial"/>
                <w:sz w:val="22"/>
              </w:rPr>
              <w:t>Provision to a client of a support to facilitate self-knowledge, emotional</w:t>
            </w:r>
            <w:r w:rsidRPr="00977446">
              <w:rPr>
                <w:rFonts w:eastAsia="Calibri" w:cs="Arial"/>
                <w:color w:val="000000"/>
                <w:sz w:val="22"/>
              </w:rPr>
              <w:t xml:space="preserve"> </w:t>
            </w:r>
            <w:r w:rsidRPr="00977446">
              <w:rPr>
                <w:rFonts w:eastAsia="Calibri" w:cs="Arial"/>
                <w:sz w:val="22"/>
              </w:rPr>
              <w:t>acceptance and growth, and the optimal development of personal resources, to help the client work towards their personal goals and gain greater insight into their lives.</w:t>
            </w:r>
            <w:r w:rsidRPr="00977446">
              <w:rPr>
                <w:rFonts w:eastAsia="Calibri" w:cs="Arial"/>
                <w:color w:val="000000"/>
                <w:sz w:val="22"/>
              </w:rPr>
              <w:t xml:space="preserve"> </w:t>
            </w:r>
          </w:p>
        </w:tc>
      </w:tr>
      <w:tr w:rsidR="001D69AC" w:rsidRPr="00A70FAA" w14:paraId="747067D9" w14:textId="77777777" w:rsidTr="001D69AC">
        <w:tc>
          <w:tcPr>
            <w:tcW w:w="1716" w:type="dxa"/>
            <w:vMerge/>
          </w:tcPr>
          <w:p w14:paraId="52974E85" w14:textId="77777777" w:rsidR="001D69AC" w:rsidRPr="00977446" w:rsidRDefault="001D69AC" w:rsidP="001D69AC">
            <w:pPr>
              <w:spacing w:line="276" w:lineRule="auto"/>
              <w:rPr>
                <w:rFonts w:eastAsia="Calibri" w:cs="Arial"/>
                <w:sz w:val="22"/>
              </w:rPr>
            </w:pPr>
          </w:p>
        </w:tc>
        <w:tc>
          <w:tcPr>
            <w:tcW w:w="2151" w:type="dxa"/>
          </w:tcPr>
          <w:p w14:paraId="11AC20EE"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Community Nursing Care for Continence Aid </w:t>
            </w:r>
          </w:p>
        </w:tc>
        <w:tc>
          <w:tcPr>
            <w:tcW w:w="1231" w:type="dxa"/>
          </w:tcPr>
          <w:p w14:paraId="1378116C"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041103D"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color w:val="000000"/>
                <w:sz w:val="22"/>
              </w:rPr>
              <w:t>Anytime</w:t>
            </w:r>
          </w:p>
        </w:tc>
        <w:tc>
          <w:tcPr>
            <w:tcW w:w="1134" w:type="dxa"/>
          </w:tcPr>
          <w:p w14:paraId="5B18A9E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A2602" w14:textId="6D936F32" w:rsidR="001D69AC" w:rsidRPr="001D69AC" w:rsidRDefault="001D69AC" w:rsidP="001D69AC">
            <w:pPr>
              <w:spacing w:line="276" w:lineRule="auto"/>
              <w:rPr>
                <w:rFonts w:eastAsia="Calibri" w:cs="Arial"/>
                <w:color w:val="000000"/>
                <w:sz w:val="22"/>
              </w:rPr>
            </w:pPr>
            <w:r w:rsidRPr="001D69AC">
              <w:rPr>
                <w:rFonts w:eastAsia="Calibri" w:cs="Arial"/>
                <w:color w:val="000000"/>
                <w:sz w:val="22"/>
              </w:rPr>
              <w:t>$134.64</w:t>
            </w:r>
          </w:p>
        </w:tc>
        <w:tc>
          <w:tcPr>
            <w:tcW w:w="1276" w:type="dxa"/>
            <w:tcBorders>
              <w:top w:val="single" w:sz="4" w:space="0" w:color="auto"/>
              <w:left w:val="nil"/>
              <w:bottom w:val="single" w:sz="4" w:space="0" w:color="auto"/>
              <w:right w:val="single" w:sz="4" w:space="0" w:color="auto"/>
            </w:tcBorders>
            <w:shd w:val="clear" w:color="auto" w:fill="auto"/>
          </w:tcPr>
          <w:p w14:paraId="3DD0F9F6" w14:textId="4C1DC215" w:rsidR="001D69AC" w:rsidRPr="001D69AC" w:rsidRDefault="001D69AC" w:rsidP="001D69AC">
            <w:pPr>
              <w:spacing w:line="276" w:lineRule="auto"/>
              <w:rPr>
                <w:rFonts w:eastAsia="Calibri" w:cs="Arial"/>
                <w:color w:val="000000"/>
                <w:sz w:val="22"/>
              </w:rPr>
            </w:pPr>
            <w:r w:rsidRPr="001D69AC">
              <w:rPr>
                <w:rFonts w:eastAsia="Calibri" w:cs="Arial"/>
                <w:color w:val="000000"/>
                <w:sz w:val="22"/>
              </w:rPr>
              <w:t>$201.96</w:t>
            </w:r>
          </w:p>
        </w:tc>
        <w:tc>
          <w:tcPr>
            <w:tcW w:w="3321" w:type="dxa"/>
          </w:tcPr>
          <w:p w14:paraId="1512270A" w14:textId="77777777" w:rsidR="001D69AC" w:rsidRPr="00977446" w:rsidRDefault="001D69AC" w:rsidP="001D69AC">
            <w:pPr>
              <w:autoSpaceDE w:val="0"/>
              <w:autoSpaceDN w:val="0"/>
              <w:adjustRightInd w:val="0"/>
              <w:spacing w:line="276" w:lineRule="auto"/>
              <w:rPr>
                <w:rFonts w:eastAsia="Calibri" w:cs="Arial"/>
                <w:color w:val="000000"/>
                <w:sz w:val="22"/>
              </w:rPr>
            </w:pPr>
            <w:r w:rsidRPr="00977446">
              <w:rPr>
                <w:rFonts w:eastAsia="Calibri" w:cs="Arial"/>
                <w:sz w:val="22"/>
              </w:rPr>
              <w:t>Provision to a client of continence aids assessment, recommendation, and training support. The support must be delivered by a Registered Nurse.</w:t>
            </w:r>
            <w:r w:rsidRPr="00977446">
              <w:rPr>
                <w:rFonts w:eastAsia="Calibri" w:cs="Arial"/>
                <w:color w:val="000000"/>
                <w:sz w:val="22"/>
              </w:rPr>
              <w:t xml:space="preserve"> </w:t>
            </w:r>
          </w:p>
        </w:tc>
      </w:tr>
      <w:tr w:rsidR="001D69AC" w:rsidRPr="00A70FAA" w14:paraId="6A1C1B55" w14:textId="77777777" w:rsidTr="001D69AC">
        <w:tc>
          <w:tcPr>
            <w:tcW w:w="1716" w:type="dxa"/>
            <w:vMerge/>
          </w:tcPr>
          <w:p w14:paraId="174CD909" w14:textId="77777777" w:rsidR="001D69AC" w:rsidRPr="00977446" w:rsidRDefault="001D69AC" w:rsidP="001D69AC">
            <w:pPr>
              <w:spacing w:line="276" w:lineRule="auto"/>
              <w:rPr>
                <w:rFonts w:eastAsia="Calibri" w:cs="Arial"/>
                <w:sz w:val="22"/>
              </w:rPr>
            </w:pPr>
          </w:p>
        </w:tc>
        <w:tc>
          <w:tcPr>
            <w:tcW w:w="2151" w:type="dxa"/>
          </w:tcPr>
          <w:p w14:paraId="7A2EE2A4"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Audiologist hearing services </w:t>
            </w:r>
          </w:p>
        </w:tc>
        <w:tc>
          <w:tcPr>
            <w:tcW w:w="1231" w:type="dxa"/>
          </w:tcPr>
          <w:p w14:paraId="73B9AC81"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351BC5AD"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color w:val="000000"/>
                <w:sz w:val="22"/>
              </w:rPr>
              <w:t>Anytime</w:t>
            </w:r>
          </w:p>
        </w:tc>
        <w:tc>
          <w:tcPr>
            <w:tcW w:w="1134" w:type="dxa"/>
          </w:tcPr>
          <w:p w14:paraId="057B5E9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840B6" w14:textId="52C564A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$193.99</w:t>
            </w:r>
          </w:p>
        </w:tc>
        <w:tc>
          <w:tcPr>
            <w:tcW w:w="1276" w:type="dxa"/>
            <w:tcBorders>
              <w:top w:val="single" w:sz="4" w:space="0" w:color="auto"/>
              <w:left w:val="nil"/>
              <w:bottom w:val="single" w:sz="4" w:space="0" w:color="auto"/>
              <w:right w:val="single" w:sz="4" w:space="0" w:color="auto"/>
            </w:tcBorders>
            <w:shd w:val="clear" w:color="auto" w:fill="auto"/>
          </w:tcPr>
          <w:p w14:paraId="31076401" w14:textId="79B33B3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$290.99</w:t>
            </w:r>
          </w:p>
        </w:tc>
        <w:tc>
          <w:tcPr>
            <w:tcW w:w="3321" w:type="dxa"/>
          </w:tcPr>
          <w:p w14:paraId="039444B2"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These support items provide for hearing services not covered under the MBS performed by a suitably qualified Audiologist or Audiometrist. </w:t>
            </w:r>
          </w:p>
        </w:tc>
      </w:tr>
      <w:tr w:rsidR="001D69AC" w:rsidRPr="00A70FAA" w14:paraId="4D91A2E6" w14:textId="77777777" w:rsidTr="001D69AC">
        <w:tc>
          <w:tcPr>
            <w:tcW w:w="1716" w:type="dxa"/>
            <w:vMerge/>
          </w:tcPr>
          <w:p w14:paraId="53516E55" w14:textId="77777777" w:rsidR="001D69AC" w:rsidRPr="00977446" w:rsidRDefault="001D69AC" w:rsidP="001D69AC">
            <w:pPr>
              <w:spacing w:line="276" w:lineRule="auto"/>
              <w:rPr>
                <w:rFonts w:eastAsia="Calibri" w:cs="Arial"/>
                <w:sz w:val="22"/>
              </w:rPr>
            </w:pPr>
          </w:p>
        </w:tc>
        <w:tc>
          <w:tcPr>
            <w:tcW w:w="2151" w:type="dxa"/>
            <w:vMerge w:val="restart"/>
          </w:tcPr>
          <w:p w14:paraId="7602A6A4"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Delivery of Health Supports by an Enrolled Nurse </w:t>
            </w:r>
          </w:p>
        </w:tc>
        <w:tc>
          <w:tcPr>
            <w:tcW w:w="1231" w:type="dxa"/>
          </w:tcPr>
          <w:p w14:paraId="5EBFD3C4"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02BFF84"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32F6215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A4E98" w14:textId="1EE4797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$96.78</w:t>
            </w:r>
          </w:p>
        </w:tc>
        <w:tc>
          <w:tcPr>
            <w:tcW w:w="1276" w:type="dxa"/>
            <w:tcBorders>
              <w:top w:val="single" w:sz="4" w:space="0" w:color="auto"/>
              <w:left w:val="nil"/>
              <w:bottom w:val="single" w:sz="4" w:space="0" w:color="auto"/>
              <w:right w:val="single" w:sz="4" w:space="0" w:color="auto"/>
            </w:tcBorders>
            <w:shd w:val="clear" w:color="auto" w:fill="auto"/>
          </w:tcPr>
          <w:p w14:paraId="3455D75D" w14:textId="3E1541A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$145.17</w:t>
            </w:r>
          </w:p>
        </w:tc>
        <w:tc>
          <w:tcPr>
            <w:tcW w:w="3321" w:type="dxa"/>
            <w:vMerge w:val="restart"/>
          </w:tcPr>
          <w:p w14:paraId="5C33E2D3"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an Enrolled Nurse. </w:t>
            </w:r>
          </w:p>
        </w:tc>
      </w:tr>
      <w:tr w:rsidR="001D69AC" w:rsidRPr="00A70FAA" w14:paraId="621F9850" w14:textId="77777777" w:rsidTr="001D69AC">
        <w:tc>
          <w:tcPr>
            <w:tcW w:w="1716" w:type="dxa"/>
            <w:vMerge/>
          </w:tcPr>
          <w:p w14:paraId="6723411F" w14:textId="77777777" w:rsidR="001D69AC" w:rsidRPr="00977446" w:rsidRDefault="001D69AC" w:rsidP="001D69AC">
            <w:pPr>
              <w:spacing w:line="276" w:lineRule="auto"/>
              <w:rPr>
                <w:rFonts w:eastAsia="Calibri" w:cs="Arial"/>
                <w:sz w:val="22"/>
              </w:rPr>
            </w:pPr>
          </w:p>
        </w:tc>
        <w:tc>
          <w:tcPr>
            <w:tcW w:w="2151" w:type="dxa"/>
            <w:vMerge/>
          </w:tcPr>
          <w:p w14:paraId="4E862DDC" w14:textId="77777777" w:rsidR="001D69AC" w:rsidRPr="00977446" w:rsidRDefault="001D69AC" w:rsidP="001D69AC">
            <w:pPr>
              <w:spacing w:line="276" w:lineRule="auto"/>
              <w:rPr>
                <w:rFonts w:eastAsia="Calibri" w:cs="Arial"/>
                <w:b/>
                <w:sz w:val="22"/>
              </w:rPr>
            </w:pPr>
          </w:p>
        </w:tc>
        <w:tc>
          <w:tcPr>
            <w:tcW w:w="1231" w:type="dxa"/>
          </w:tcPr>
          <w:p w14:paraId="0C9A247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075D761"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13D4582B"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4471860" w14:textId="5084283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$108.74</w:t>
            </w:r>
          </w:p>
        </w:tc>
        <w:tc>
          <w:tcPr>
            <w:tcW w:w="1276" w:type="dxa"/>
            <w:tcBorders>
              <w:top w:val="nil"/>
              <w:left w:val="nil"/>
              <w:bottom w:val="single" w:sz="4" w:space="0" w:color="auto"/>
              <w:right w:val="single" w:sz="4" w:space="0" w:color="auto"/>
            </w:tcBorders>
            <w:shd w:val="clear" w:color="auto" w:fill="auto"/>
          </w:tcPr>
          <w:p w14:paraId="467F01E7" w14:textId="7908891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$163.11</w:t>
            </w:r>
          </w:p>
        </w:tc>
        <w:tc>
          <w:tcPr>
            <w:tcW w:w="3321" w:type="dxa"/>
            <w:vMerge/>
          </w:tcPr>
          <w:p w14:paraId="1178CB65" w14:textId="77777777" w:rsidR="001D69AC" w:rsidRPr="00977446" w:rsidRDefault="001D69AC" w:rsidP="001D69AC">
            <w:pPr>
              <w:spacing w:line="276" w:lineRule="auto"/>
              <w:rPr>
                <w:rFonts w:eastAsia="Calibri" w:cs="Arial"/>
                <w:sz w:val="22"/>
              </w:rPr>
            </w:pPr>
          </w:p>
        </w:tc>
      </w:tr>
      <w:tr w:rsidR="001D69AC" w:rsidRPr="00A70FAA" w14:paraId="60601911" w14:textId="77777777" w:rsidTr="001D69AC">
        <w:tc>
          <w:tcPr>
            <w:tcW w:w="1716" w:type="dxa"/>
            <w:vMerge/>
          </w:tcPr>
          <w:p w14:paraId="71231EDC" w14:textId="77777777" w:rsidR="001D69AC" w:rsidRPr="00977446" w:rsidRDefault="001D69AC" w:rsidP="001D69AC">
            <w:pPr>
              <w:spacing w:line="276" w:lineRule="auto"/>
              <w:rPr>
                <w:rFonts w:eastAsia="Calibri" w:cs="Arial"/>
                <w:sz w:val="22"/>
              </w:rPr>
            </w:pPr>
          </w:p>
        </w:tc>
        <w:tc>
          <w:tcPr>
            <w:tcW w:w="2151" w:type="dxa"/>
            <w:vMerge/>
          </w:tcPr>
          <w:p w14:paraId="6B63CA0B" w14:textId="77777777" w:rsidR="001D69AC" w:rsidRPr="00977446" w:rsidRDefault="001D69AC" w:rsidP="001D69AC">
            <w:pPr>
              <w:spacing w:line="276" w:lineRule="auto"/>
              <w:rPr>
                <w:rFonts w:eastAsia="Calibri" w:cs="Arial"/>
                <w:b/>
                <w:sz w:val="22"/>
              </w:rPr>
            </w:pPr>
          </w:p>
        </w:tc>
        <w:tc>
          <w:tcPr>
            <w:tcW w:w="1231" w:type="dxa"/>
          </w:tcPr>
          <w:p w14:paraId="6E4AE607"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A67993F"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036EE5B9"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06FA9E5" w14:textId="577F5A5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$138.06</w:t>
            </w:r>
          </w:p>
        </w:tc>
        <w:tc>
          <w:tcPr>
            <w:tcW w:w="1276" w:type="dxa"/>
            <w:tcBorders>
              <w:top w:val="nil"/>
              <w:left w:val="nil"/>
              <w:bottom w:val="single" w:sz="4" w:space="0" w:color="auto"/>
              <w:right w:val="single" w:sz="4" w:space="0" w:color="auto"/>
            </w:tcBorders>
            <w:shd w:val="clear" w:color="auto" w:fill="auto"/>
          </w:tcPr>
          <w:p w14:paraId="66D59F2A" w14:textId="4BBAB87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$207.09</w:t>
            </w:r>
          </w:p>
        </w:tc>
        <w:tc>
          <w:tcPr>
            <w:tcW w:w="3321" w:type="dxa"/>
            <w:vMerge/>
          </w:tcPr>
          <w:p w14:paraId="2C47FA75" w14:textId="77777777" w:rsidR="001D69AC" w:rsidRPr="00977446" w:rsidRDefault="001D69AC" w:rsidP="001D69AC">
            <w:pPr>
              <w:spacing w:line="276" w:lineRule="auto"/>
              <w:rPr>
                <w:rFonts w:eastAsia="Calibri" w:cs="Arial"/>
                <w:sz w:val="22"/>
              </w:rPr>
            </w:pPr>
          </w:p>
        </w:tc>
      </w:tr>
      <w:tr w:rsidR="001D69AC" w:rsidRPr="00A70FAA" w14:paraId="7CCFCCC9" w14:textId="77777777" w:rsidTr="001D69AC">
        <w:tc>
          <w:tcPr>
            <w:tcW w:w="1716" w:type="dxa"/>
            <w:vMerge/>
          </w:tcPr>
          <w:p w14:paraId="61AE94B7" w14:textId="77777777" w:rsidR="001D69AC" w:rsidRPr="00977446" w:rsidRDefault="001D69AC" w:rsidP="001D69AC">
            <w:pPr>
              <w:spacing w:line="276" w:lineRule="auto"/>
              <w:rPr>
                <w:rFonts w:eastAsia="Calibri" w:cs="Arial"/>
                <w:sz w:val="22"/>
              </w:rPr>
            </w:pPr>
          </w:p>
        </w:tc>
        <w:tc>
          <w:tcPr>
            <w:tcW w:w="2151" w:type="dxa"/>
            <w:vMerge/>
          </w:tcPr>
          <w:p w14:paraId="018C0DC5" w14:textId="77777777" w:rsidR="001D69AC" w:rsidRPr="00977446" w:rsidRDefault="001D69AC" w:rsidP="001D69AC">
            <w:pPr>
              <w:spacing w:line="276" w:lineRule="auto"/>
              <w:rPr>
                <w:rFonts w:eastAsia="Calibri" w:cs="Arial"/>
                <w:b/>
                <w:sz w:val="22"/>
              </w:rPr>
            </w:pPr>
          </w:p>
        </w:tc>
        <w:tc>
          <w:tcPr>
            <w:tcW w:w="1231" w:type="dxa"/>
          </w:tcPr>
          <w:p w14:paraId="74F8F782"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E3C383B"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3745F425"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1B3F893" w14:textId="554391C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$158.71</w:t>
            </w:r>
          </w:p>
        </w:tc>
        <w:tc>
          <w:tcPr>
            <w:tcW w:w="1276" w:type="dxa"/>
            <w:tcBorders>
              <w:top w:val="nil"/>
              <w:left w:val="nil"/>
              <w:bottom w:val="single" w:sz="4" w:space="0" w:color="auto"/>
              <w:right w:val="single" w:sz="4" w:space="0" w:color="auto"/>
            </w:tcBorders>
            <w:shd w:val="clear" w:color="auto" w:fill="auto"/>
          </w:tcPr>
          <w:p w14:paraId="4053DDAB" w14:textId="1C3C9CB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$238.07</w:t>
            </w:r>
          </w:p>
        </w:tc>
        <w:tc>
          <w:tcPr>
            <w:tcW w:w="3321" w:type="dxa"/>
            <w:vMerge/>
          </w:tcPr>
          <w:p w14:paraId="6C6BC0C9" w14:textId="77777777" w:rsidR="001D69AC" w:rsidRPr="00977446" w:rsidRDefault="001D69AC" w:rsidP="001D69AC">
            <w:pPr>
              <w:spacing w:line="276" w:lineRule="auto"/>
              <w:rPr>
                <w:rFonts w:eastAsia="Calibri" w:cs="Arial"/>
                <w:sz w:val="22"/>
              </w:rPr>
            </w:pPr>
          </w:p>
        </w:tc>
      </w:tr>
      <w:tr w:rsidR="001D69AC" w:rsidRPr="00A70FAA" w14:paraId="2D914147" w14:textId="77777777" w:rsidTr="001D69AC">
        <w:tc>
          <w:tcPr>
            <w:tcW w:w="1716" w:type="dxa"/>
            <w:vMerge/>
          </w:tcPr>
          <w:p w14:paraId="4AF03F45" w14:textId="77777777" w:rsidR="001D69AC" w:rsidRPr="00977446" w:rsidRDefault="001D69AC" w:rsidP="001D69AC">
            <w:pPr>
              <w:spacing w:line="276" w:lineRule="auto"/>
              <w:rPr>
                <w:rFonts w:eastAsia="Calibri" w:cs="Arial"/>
                <w:sz w:val="22"/>
              </w:rPr>
            </w:pPr>
          </w:p>
        </w:tc>
        <w:tc>
          <w:tcPr>
            <w:tcW w:w="2151" w:type="dxa"/>
            <w:vMerge/>
          </w:tcPr>
          <w:p w14:paraId="7DB80477" w14:textId="77777777" w:rsidR="001D69AC" w:rsidRPr="00977446" w:rsidRDefault="001D69AC" w:rsidP="001D69AC">
            <w:pPr>
              <w:spacing w:line="276" w:lineRule="auto"/>
              <w:rPr>
                <w:rFonts w:eastAsia="Calibri" w:cs="Arial"/>
                <w:b/>
                <w:sz w:val="22"/>
              </w:rPr>
            </w:pPr>
          </w:p>
        </w:tc>
        <w:tc>
          <w:tcPr>
            <w:tcW w:w="1231" w:type="dxa"/>
          </w:tcPr>
          <w:p w14:paraId="17905799"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77D408E"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3B22555D"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2F319918" w14:textId="5C550A5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$179.34</w:t>
            </w:r>
          </w:p>
        </w:tc>
        <w:tc>
          <w:tcPr>
            <w:tcW w:w="1276" w:type="dxa"/>
            <w:tcBorders>
              <w:top w:val="nil"/>
              <w:left w:val="nil"/>
              <w:bottom w:val="single" w:sz="4" w:space="0" w:color="auto"/>
              <w:right w:val="single" w:sz="4" w:space="0" w:color="auto"/>
            </w:tcBorders>
            <w:shd w:val="clear" w:color="auto" w:fill="auto"/>
          </w:tcPr>
          <w:p w14:paraId="1CCAEC10" w14:textId="457BBBF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$269.01</w:t>
            </w:r>
          </w:p>
        </w:tc>
        <w:tc>
          <w:tcPr>
            <w:tcW w:w="3321" w:type="dxa"/>
            <w:vMerge/>
          </w:tcPr>
          <w:p w14:paraId="2FCEDA16" w14:textId="77777777" w:rsidR="001D69AC" w:rsidRPr="00977446" w:rsidRDefault="001D69AC" w:rsidP="001D69AC">
            <w:pPr>
              <w:spacing w:line="276" w:lineRule="auto"/>
              <w:rPr>
                <w:rFonts w:eastAsia="Calibri" w:cs="Arial"/>
                <w:sz w:val="22"/>
              </w:rPr>
            </w:pPr>
          </w:p>
        </w:tc>
      </w:tr>
      <w:tr w:rsidR="001D69AC" w:rsidRPr="00A70FAA" w14:paraId="5A60F161" w14:textId="77777777" w:rsidTr="001D69AC">
        <w:tc>
          <w:tcPr>
            <w:tcW w:w="1716" w:type="dxa"/>
            <w:vMerge/>
          </w:tcPr>
          <w:p w14:paraId="38821EFB" w14:textId="77777777" w:rsidR="001D69AC" w:rsidRPr="00977446" w:rsidRDefault="001D69AC" w:rsidP="001D69AC">
            <w:pPr>
              <w:spacing w:line="276" w:lineRule="auto"/>
              <w:rPr>
                <w:rFonts w:eastAsia="Calibri" w:cs="Arial"/>
                <w:sz w:val="22"/>
              </w:rPr>
            </w:pPr>
          </w:p>
        </w:tc>
        <w:tc>
          <w:tcPr>
            <w:tcW w:w="2151" w:type="dxa"/>
            <w:vMerge w:val="restart"/>
          </w:tcPr>
          <w:p w14:paraId="72EB4305"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Delivery of Health Supports by a Registered Nurse </w:t>
            </w:r>
          </w:p>
        </w:tc>
        <w:tc>
          <w:tcPr>
            <w:tcW w:w="1231" w:type="dxa"/>
          </w:tcPr>
          <w:p w14:paraId="46770DBA"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60567C99"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70F6E63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B2772" w14:textId="11B6077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$119.82</w:t>
            </w:r>
          </w:p>
        </w:tc>
        <w:tc>
          <w:tcPr>
            <w:tcW w:w="1276" w:type="dxa"/>
            <w:tcBorders>
              <w:top w:val="single" w:sz="4" w:space="0" w:color="auto"/>
              <w:left w:val="nil"/>
              <w:bottom w:val="single" w:sz="4" w:space="0" w:color="auto"/>
              <w:right w:val="single" w:sz="4" w:space="0" w:color="auto"/>
            </w:tcBorders>
            <w:shd w:val="clear" w:color="auto" w:fill="auto"/>
          </w:tcPr>
          <w:p w14:paraId="3A551B4E" w14:textId="0F484F8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$179.73</w:t>
            </w:r>
          </w:p>
        </w:tc>
        <w:tc>
          <w:tcPr>
            <w:tcW w:w="3321" w:type="dxa"/>
            <w:vMerge w:val="restart"/>
          </w:tcPr>
          <w:p w14:paraId="6E053F7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These</w:t>
            </w:r>
            <w:r w:rsidRPr="00977446">
              <w:rPr>
                <w:rFonts w:eastAsia="Calibri" w:cs="Arial"/>
                <w:b/>
                <w:sz w:val="22"/>
              </w:rPr>
              <w:t xml:space="preserv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Registered Nurse.</w:t>
            </w:r>
          </w:p>
        </w:tc>
      </w:tr>
      <w:tr w:rsidR="001D69AC" w:rsidRPr="00A70FAA" w14:paraId="40C339FC" w14:textId="77777777" w:rsidTr="001D69AC">
        <w:tc>
          <w:tcPr>
            <w:tcW w:w="1716" w:type="dxa"/>
            <w:vMerge/>
          </w:tcPr>
          <w:p w14:paraId="5418E9C8" w14:textId="77777777" w:rsidR="001D69AC" w:rsidRPr="00977446" w:rsidRDefault="001D69AC" w:rsidP="001D69AC">
            <w:pPr>
              <w:spacing w:line="276" w:lineRule="auto"/>
              <w:rPr>
                <w:rFonts w:eastAsia="Calibri" w:cs="Arial"/>
                <w:sz w:val="22"/>
              </w:rPr>
            </w:pPr>
          </w:p>
        </w:tc>
        <w:tc>
          <w:tcPr>
            <w:tcW w:w="2151" w:type="dxa"/>
            <w:vMerge/>
          </w:tcPr>
          <w:p w14:paraId="5ACD8BCD" w14:textId="77777777" w:rsidR="001D69AC" w:rsidRPr="00977446" w:rsidRDefault="001D69AC" w:rsidP="001D69AC">
            <w:pPr>
              <w:spacing w:line="276" w:lineRule="auto"/>
              <w:rPr>
                <w:rFonts w:eastAsia="Calibri" w:cs="Arial"/>
                <w:b/>
                <w:sz w:val="22"/>
              </w:rPr>
            </w:pPr>
          </w:p>
        </w:tc>
        <w:tc>
          <w:tcPr>
            <w:tcW w:w="1231" w:type="dxa"/>
          </w:tcPr>
          <w:p w14:paraId="1A7911C4"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31AB3AF6"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1101B009"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08CAF362" w14:textId="64206B0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$134.64</w:t>
            </w:r>
          </w:p>
        </w:tc>
        <w:tc>
          <w:tcPr>
            <w:tcW w:w="1276" w:type="dxa"/>
            <w:tcBorders>
              <w:top w:val="nil"/>
              <w:left w:val="nil"/>
              <w:bottom w:val="single" w:sz="4" w:space="0" w:color="auto"/>
              <w:right w:val="single" w:sz="4" w:space="0" w:color="auto"/>
            </w:tcBorders>
            <w:shd w:val="clear" w:color="auto" w:fill="auto"/>
          </w:tcPr>
          <w:p w14:paraId="6CE7AD39" w14:textId="4AB5C13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$201.96</w:t>
            </w:r>
          </w:p>
        </w:tc>
        <w:tc>
          <w:tcPr>
            <w:tcW w:w="3321" w:type="dxa"/>
            <w:vMerge/>
          </w:tcPr>
          <w:p w14:paraId="0EED4D82"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5D1BA1B8" w14:textId="77777777" w:rsidTr="001D69AC">
        <w:tc>
          <w:tcPr>
            <w:tcW w:w="1716" w:type="dxa"/>
            <w:vMerge/>
          </w:tcPr>
          <w:p w14:paraId="1C945682" w14:textId="77777777" w:rsidR="001D69AC" w:rsidRPr="00977446" w:rsidRDefault="001D69AC" w:rsidP="001D69AC">
            <w:pPr>
              <w:spacing w:line="276" w:lineRule="auto"/>
              <w:rPr>
                <w:rFonts w:eastAsia="Calibri" w:cs="Arial"/>
                <w:sz w:val="22"/>
              </w:rPr>
            </w:pPr>
          </w:p>
        </w:tc>
        <w:tc>
          <w:tcPr>
            <w:tcW w:w="2151" w:type="dxa"/>
            <w:vMerge/>
          </w:tcPr>
          <w:p w14:paraId="01C78A87" w14:textId="77777777" w:rsidR="001D69AC" w:rsidRPr="00977446" w:rsidRDefault="001D69AC" w:rsidP="001D69AC">
            <w:pPr>
              <w:spacing w:line="276" w:lineRule="auto"/>
              <w:rPr>
                <w:rFonts w:eastAsia="Calibri" w:cs="Arial"/>
                <w:b/>
                <w:sz w:val="22"/>
              </w:rPr>
            </w:pPr>
          </w:p>
        </w:tc>
        <w:tc>
          <w:tcPr>
            <w:tcW w:w="1231" w:type="dxa"/>
          </w:tcPr>
          <w:p w14:paraId="5F1A1397"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66E6AB1"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54FFC2D2"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72E1C6CE" w14:textId="39C2D34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$171.00</w:t>
            </w:r>
          </w:p>
        </w:tc>
        <w:tc>
          <w:tcPr>
            <w:tcW w:w="1276" w:type="dxa"/>
            <w:tcBorders>
              <w:top w:val="nil"/>
              <w:left w:val="nil"/>
              <w:bottom w:val="single" w:sz="4" w:space="0" w:color="auto"/>
              <w:right w:val="single" w:sz="4" w:space="0" w:color="auto"/>
            </w:tcBorders>
            <w:shd w:val="clear" w:color="auto" w:fill="auto"/>
          </w:tcPr>
          <w:p w14:paraId="5A94C8D7" w14:textId="0230BC7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$256.50</w:t>
            </w:r>
          </w:p>
        </w:tc>
        <w:tc>
          <w:tcPr>
            <w:tcW w:w="3321" w:type="dxa"/>
            <w:vMerge/>
          </w:tcPr>
          <w:p w14:paraId="18E9D1A0" w14:textId="77777777" w:rsidR="001D69AC" w:rsidRPr="00977446" w:rsidRDefault="001D69AC" w:rsidP="001D69AC">
            <w:pPr>
              <w:spacing w:line="276" w:lineRule="auto"/>
              <w:rPr>
                <w:rFonts w:eastAsia="Calibri" w:cs="Arial"/>
                <w:b/>
                <w:sz w:val="22"/>
              </w:rPr>
            </w:pPr>
          </w:p>
        </w:tc>
      </w:tr>
      <w:tr w:rsidR="001D69AC" w:rsidRPr="00A70FAA" w14:paraId="39132309" w14:textId="77777777" w:rsidTr="001D69AC">
        <w:tc>
          <w:tcPr>
            <w:tcW w:w="1716" w:type="dxa"/>
            <w:vMerge/>
          </w:tcPr>
          <w:p w14:paraId="0817EB56" w14:textId="77777777" w:rsidR="001D69AC" w:rsidRPr="00977446" w:rsidRDefault="001D69AC" w:rsidP="001D69AC">
            <w:pPr>
              <w:spacing w:line="276" w:lineRule="auto"/>
              <w:rPr>
                <w:rFonts w:eastAsia="Calibri" w:cs="Arial"/>
                <w:sz w:val="22"/>
              </w:rPr>
            </w:pPr>
          </w:p>
        </w:tc>
        <w:tc>
          <w:tcPr>
            <w:tcW w:w="2151" w:type="dxa"/>
            <w:vMerge/>
          </w:tcPr>
          <w:p w14:paraId="18ABED67" w14:textId="77777777" w:rsidR="001D69AC" w:rsidRPr="00977446" w:rsidRDefault="001D69AC" w:rsidP="001D69AC">
            <w:pPr>
              <w:spacing w:line="276" w:lineRule="auto"/>
              <w:rPr>
                <w:rFonts w:eastAsia="Calibri" w:cs="Arial"/>
                <w:b/>
                <w:sz w:val="22"/>
              </w:rPr>
            </w:pPr>
          </w:p>
        </w:tc>
        <w:tc>
          <w:tcPr>
            <w:tcW w:w="1231" w:type="dxa"/>
          </w:tcPr>
          <w:p w14:paraId="16BF53E0"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501687B"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621201AF"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67D78FF5" w14:textId="22B9E68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$196.58</w:t>
            </w:r>
          </w:p>
        </w:tc>
        <w:tc>
          <w:tcPr>
            <w:tcW w:w="1276" w:type="dxa"/>
            <w:tcBorders>
              <w:top w:val="nil"/>
              <w:left w:val="nil"/>
              <w:bottom w:val="single" w:sz="4" w:space="0" w:color="auto"/>
              <w:right w:val="single" w:sz="4" w:space="0" w:color="auto"/>
            </w:tcBorders>
            <w:shd w:val="clear" w:color="auto" w:fill="auto"/>
          </w:tcPr>
          <w:p w14:paraId="53BA8DBC" w14:textId="50CCF08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$294.87</w:t>
            </w:r>
          </w:p>
        </w:tc>
        <w:tc>
          <w:tcPr>
            <w:tcW w:w="3321" w:type="dxa"/>
            <w:vMerge/>
          </w:tcPr>
          <w:p w14:paraId="36DC3612" w14:textId="77777777" w:rsidR="001D69AC" w:rsidRPr="00977446" w:rsidRDefault="001D69AC" w:rsidP="001D69AC">
            <w:pPr>
              <w:spacing w:line="276" w:lineRule="auto"/>
              <w:rPr>
                <w:rFonts w:eastAsia="Calibri" w:cs="Arial"/>
                <w:b/>
                <w:sz w:val="22"/>
              </w:rPr>
            </w:pPr>
          </w:p>
        </w:tc>
      </w:tr>
      <w:tr w:rsidR="001D69AC" w:rsidRPr="00A70FAA" w14:paraId="55B0C17D" w14:textId="77777777" w:rsidTr="001D69AC">
        <w:tc>
          <w:tcPr>
            <w:tcW w:w="1716" w:type="dxa"/>
            <w:vMerge/>
          </w:tcPr>
          <w:p w14:paraId="2E33E996" w14:textId="77777777" w:rsidR="001D69AC" w:rsidRPr="00977446" w:rsidRDefault="001D69AC" w:rsidP="001D69AC">
            <w:pPr>
              <w:spacing w:line="276" w:lineRule="auto"/>
              <w:rPr>
                <w:rFonts w:eastAsia="Calibri" w:cs="Arial"/>
                <w:sz w:val="22"/>
              </w:rPr>
            </w:pPr>
          </w:p>
        </w:tc>
        <w:tc>
          <w:tcPr>
            <w:tcW w:w="2151" w:type="dxa"/>
            <w:vMerge/>
          </w:tcPr>
          <w:p w14:paraId="1894E6C0" w14:textId="77777777" w:rsidR="001D69AC" w:rsidRPr="00977446" w:rsidRDefault="001D69AC" w:rsidP="001D69AC">
            <w:pPr>
              <w:spacing w:line="276" w:lineRule="auto"/>
              <w:rPr>
                <w:rFonts w:eastAsia="Calibri" w:cs="Arial"/>
                <w:b/>
                <w:sz w:val="22"/>
              </w:rPr>
            </w:pPr>
          </w:p>
        </w:tc>
        <w:tc>
          <w:tcPr>
            <w:tcW w:w="1231" w:type="dxa"/>
          </w:tcPr>
          <w:p w14:paraId="236523A0"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7A147CB9"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7F01CFF8"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03946C96" w14:textId="6135549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$222.16</w:t>
            </w:r>
          </w:p>
        </w:tc>
        <w:tc>
          <w:tcPr>
            <w:tcW w:w="1276" w:type="dxa"/>
            <w:tcBorders>
              <w:top w:val="nil"/>
              <w:left w:val="nil"/>
              <w:bottom w:val="single" w:sz="4" w:space="0" w:color="auto"/>
              <w:right w:val="single" w:sz="4" w:space="0" w:color="auto"/>
            </w:tcBorders>
            <w:shd w:val="clear" w:color="auto" w:fill="auto"/>
          </w:tcPr>
          <w:p w14:paraId="701663F9" w14:textId="55FA4ED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$333.24</w:t>
            </w:r>
          </w:p>
        </w:tc>
        <w:tc>
          <w:tcPr>
            <w:tcW w:w="3321" w:type="dxa"/>
            <w:vMerge/>
          </w:tcPr>
          <w:p w14:paraId="26062B1D" w14:textId="77777777" w:rsidR="001D69AC" w:rsidRPr="00977446" w:rsidRDefault="001D69AC" w:rsidP="001D69AC">
            <w:pPr>
              <w:spacing w:line="276" w:lineRule="auto"/>
              <w:rPr>
                <w:rFonts w:eastAsia="Calibri" w:cs="Arial"/>
                <w:b/>
                <w:sz w:val="22"/>
              </w:rPr>
            </w:pPr>
          </w:p>
        </w:tc>
      </w:tr>
      <w:tr w:rsidR="001D69AC" w:rsidRPr="00A70FAA" w14:paraId="00FEF612" w14:textId="77777777" w:rsidTr="001D69AC">
        <w:tc>
          <w:tcPr>
            <w:tcW w:w="1716" w:type="dxa"/>
            <w:vMerge/>
          </w:tcPr>
          <w:p w14:paraId="78FBBCF6" w14:textId="77777777" w:rsidR="001D69AC" w:rsidRPr="00977446" w:rsidRDefault="001D69AC" w:rsidP="001D69AC">
            <w:pPr>
              <w:spacing w:line="276" w:lineRule="auto"/>
              <w:rPr>
                <w:rFonts w:eastAsia="Calibri" w:cs="Arial"/>
                <w:sz w:val="22"/>
              </w:rPr>
            </w:pPr>
          </w:p>
        </w:tc>
        <w:tc>
          <w:tcPr>
            <w:tcW w:w="2151" w:type="dxa"/>
            <w:vMerge w:val="restart"/>
          </w:tcPr>
          <w:p w14:paraId="6C8D206D"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Delivery of Health Supports by a Clinical Nurse </w:t>
            </w:r>
          </w:p>
        </w:tc>
        <w:tc>
          <w:tcPr>
            <w:tcW w:w="1231" w:type="dxa"/>
          </w:tcPr>
          <w:p w14:paraId="7D21E78F"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8BD63CB"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34AA2C8D"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BF3D6" w14:textId="4C80CF6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$138.60</w:t>
            </w:r>
          </w:p>
        </w:tc>
        <w:tc>
          <w:tcPr>
            <w:tcW w:w="1276" w:type="dxa"/>
            <w:tcBorders>
              <w:top w:val="single" w:sz="4" w:space="0" w:color="auto"/>
              <w:left w:val="nil"/>
              <w:bottom w:val="single" w:sz="4" w:space="0" w:color="auto"/>
              <w:right w:val="single" w:sz="4" w:space="0" w:color="auto"/>
            </w:tcBorders>
            <w:shd w:val="clear" w:color="auto" w:fill="auto"/>
          </w:tcPr>
          <w:p w14:paraId="5146580B" w14:textId="04A1A1F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$207.90</w:t>
            </w:r>
          </w:p>
        </w:tc>
        <w:tc>
          <w:tcPr>
            <w:tcW w:w="3321" w:type="dxa"/>
            <w:vMerge w:val="restart"/>
          </w:tcPr>
          <w:p w14:paraId="12AC8F37"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Clinical Nurse. </w:t>
            </w:r>
          </w:p>
        </w:tc>
      </w:tr>
      <w:tr w:rsidR="001D69AC" w:rsidRPr="00A70FAA" w14:paraId="322BE53C" w14:textId="77777777" w:rsidTr="001D69AC">
        <w:tc>
          <w:tcPr>
            <w:tcW w:w="1716" w:type="dxa"/>
            <w:vMerge/>
          </w:tcPr>
          <w:p w14:paraId="5032AFC9" w14:textId="77777777" w:rsidR="001D69AC" w:rsidRPr="00977446" w:rsidRDefault="001D69AC" w:rsidP="001D69AC">
            <w:pPr>
              <w:spacing w:line="276" w:lineRule="auto"/>
              <w:rPr>
                <w:rFonts w:eastAsia="Calibri" w:cs="Arial"/>
                <w:sz w:val="22"/>
              </w:rPr>
            </w:pPr>
          </w:p>
        </w:tc>
        <w:tc>
          <w:tcPr>
            <w:tcW w:w="2151" w:type="dxa"/>
            <w:vMerge/>
          </w:tcPr>
          <w:p w14:paraId="438E820B" w14:textId="77777777" w:rsidR="001D69AC" w:rsidRPr="00977446" w:rsidRDefault="001D69AC" w:rsidP="001D69AC">
            <w:pPr>
              <w:spacing w:line="276" w:lineRule="auto"/>
              <w:rPr>
                <w:rFonts w:eastAsia="Calibri" w:cs="Arial"/>
                <w:b/>
                <w:sz w:val="22"/>
              </w:rPr>
            </w:pPr>
          </w:p>
        </w:tc>
        <w:tc>
          <w:tcPr>
            <w:tcW w:w="1231" w:type="dxa"/>
          </w:tcPr>
          <w:p w14:paraId="4D1FC500"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56D56525"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5396159B"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FC7BAFE" w14:textId="47CEB79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$155.75</w:t>
            </w:r>
          </w:p>
        </w:tc>
        <w:tc>
          <w:tcPr>
            <w:tcW w:w="1276" w:type="dxa"/>
            <w:tcBorders>
              <w:top w:val="nil"/>
              <w:left w:val="nil"/>
              <w:bottom w:val="single" w:sz="4" w:space="0" w:color="auto"/>
              <w:right w:val="single" w:sz="4" w:space="0" w:color="auto"/>
            </w:tcBorders>
            <w:shd w:val="clear" w:color="auto" w:fill="auto"/>
          </w:tcPr>
          <w:p w14:paraId="6C5D7A63" w14:textId="60665DFE"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$233.63</w:t>
            </w:r>
          </w:p>
        </w:tc>
        <w:tc>
          <w:tcPr>
            <w:tcW w:w="3321" w:type="dxa"/>
            <w:vMerge/>
          </w:tcPr>
          <w:p w14:paraId="592D192E"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678FD8B8" w14:textId="77777777" w:rsidTr="001D69AC">
        <w:tc>
          <w:tcPr>
            <w:tcW w:w="1716" w:type="dxa"/>
            <w:vMerge/>
          </w:tcPr>
          <w:p w14:paraId="5905FB5F" w14:textId="77777777" w:rsidR="001D69AC" w:rsidRPr="00977446" w:rsidRDefault="001D69AC" w:rsidP="001D69AC">
            <w:pPr>
              <w:spacing w:line="276" w:lineRule="auto"/>
              <w:rPr>
                <w:rFonts w:eastAsia="Calibri" w:cs="Arial"/>
                <w:sz w:val="22"/>
              </w:rPr>
            </w:pPr>
          </w:p>
        </w:tc>
        <w:tc>
          <w:tcPr>
            <w:tcW w:w="2151" w:type="dxa"/>
            <w:vMerge/>
          </w:tcPr>
          <w:p w14:paraId="55895DC7" w14:textId="77777777" w:rsidR="001D69AC" w:rsidRPr="00977446" w:rsidRDefault="001D69AC" w:rsidP="001D69AC">
            <w:pPr>
              <w:spacing w:line="276" w:lineRule="auto"/>
              <w:rPr>
                <w:rFonts w:eastAsia="Calibri" w:cs="Arial"/>
                <w:b/>
                <w:sz w:val="22"/>
              </w:rPr>
            </w:pPr>
          </w:p>
        </w:tc>
        <w:tc>
          <w:tcPr>
            <w:tcW w:w="1231" w:type="dxa"/>
          </w:tcPr>
          <w:p w14:paraId="11DF7536"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4A04AE5"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54660875"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695F6577" w14:textId="5230CB5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$197.79</w:t>
            </w:r>
          </w:p>
        </w:tc>
        <w:tc>
          <w:tcPr>
            <w:tcW w:w="1276" w:type="dxa"/>
            <w:tcBorders>
              <w:top w:val="nil"/>
              <w:left w:val="nil"/>
              <w:bottom w:val="single" w:sz="4" w:space="0" w:color="auto"/>
              <w:right w:val="single" w:sz="4" w:space="0" w:color="auto"/>
            </w:tcBorders>
            <w:shd w:val="clear" w:color="auto" w:fill="auto"/>
          </w:tcPr>
          <w:p w14:paraId="0BC474D4" w14:textId="34F4A77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$296.69</w:t>
            </w:r>
          </w:p>
        </w:tc>
        <w:tc>
          <w:tcPr>
            <w:tcW w:w="3321" w:type="dxa"/>
            <w:vMerge/>
          </w:tcPr>
          <w:p w14:paraId="0AC2A064" w14:textId="77777777" w:rsidR="001D69AC" w:rsidRPr="00977446" w:rsidRDefault="001D69AC" w:rsidP="001D69AC">
            <w:pPr>
              <w:spacing w:line="276" w:lineRule="auto"/>
              <w:rPr>
                <w:rFonts w:eastAsia="Calibri" w:cs="Arial"/>
                <w:sz w:val="22"/>
              </w:rPr>
            </w:pPr>
          </w:p>
        </w:tc>
      </w:tr>
      <w:tr w:rsidR="001D69AC" w:rsidRPr="00A70FAA" w14:paraId="744208B5" w14:textId="77777777" w:rsidTr="001D69AC">
        <w:tc>
          <w:tcPr>
            <w:tcW w:w="1716" w:type="dxa"/>
            <w:vMerge/>
          </w:tcPr>
          <w:p w14:paraId="1479F41F" w14:textId="77777777" w:rsidR="001D69AC" w:rsidRPr="00977446" w:rsidRDefault="001D69AC" w:rsidP="001D69AC">
            <w:pPr>
              <w:spacing w:line="276" w:lineRule="auto"/>
              <w:rPr>
                <w:rFonts w:eastAsia="Calibri" w:cs="Arial"/>
                <w:sz w:val="22"/>
              </w:rPr>
            </w:pPr>
          </w:p>
        </w:tc>
        <w:tc>
          <w:tcPr>
            <w:tcW w:w="2151" w:type="dxa"/>
            <w:vMerge/>
          </w:tcPr>
          <w:p w14:paraId="2597049B" w14:textId="77777777" w:rsidR="001D69AC" w:rsidRPr="00977446" w:rsidRDefault="001D69AC" w:rsidP="001D69AC">
            <w:pPr>
              <w:spacing w:line="276" w:lineRule="auto"/>
              <w:rPr>
                <w:rFonts w:eastAsia="Calibri" w:cs="Arial"/>
                <w:b/>
                <w:sz w:val="22"/>
              </w:rPr>
            </w:pPr>
          </w:p>
        </w:tc>
        <w:tc>
          <w:tcPr>
            <w:tcW w:w="1231" w:type="dxa"/>
          </w:tcPr>
          <w:p w14:paraId="2D9882C1"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EDCF4CA"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0DA7B896"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766105BD" w14:textId="28C8325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$227.39</w:t>
            </w:r>
          </w:p>
        </w:tc>
        <w:tc>
          <w:tcPr>
            <w:tcW w:w="1276" w:type="dxa"/>
            <w:tcBorders>
              <w:top w:val="nil"/>
              <w:left w:val="nil"/>
              <w:bottom w:val="single" w:sz="4" w:space="0" w:color="auto"/>
              <w:right w:val="single" w:sz="4" w:space="0" w:color="auto"/>
            </w:tcBorders>
            <w:shd w:val="clear" w:color="auto" w:fill="auto"/>
          </w:tcPr>
          <w:p w14:paraId="03262D28" w14:textId="233F94A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$341.09</w:t>
            </w:r>
          </w:p>
        </w:tc>
        <w:tc>
          <w:tcPr>
            <w:tcW w:w="3321" w:type="dxa"/>
            <w:vMerge/>
          </w:tcPr>
          <w:p w14:paraId="6A9F16FE" w14:textId="77777777" w:rsidR="001D69AC" w:rsidRPr="00977446" w:rsidRDefault="001D69AC" w:rsidP="001D69AC">
            <w:pPr>
              <w:spacing w:line="276" w:lineRule="auto"/>
              <w:rPr>
                <w:rFonts w:eastAsia="Calibri" w:cs="Arial"/>
                <w:sz w:val="22"/>
              </w:rPr>
            </w:pPr>
          </w:p>
        </w:tc>
      </w:tr>
      <w:tr w:rsidR="001D69AC" w:rsidRPr="00A70FAA" w14:paraId="2C475377" w14:textId="77777777" w:rsidTr="001D69AC">
        <w:tc>
          <w:tcPr>
            <w:tcW w:w="1716" w:type="dxa"/>
            <w:vMerge/>
          </w:tcPr>
          <w:p w14:paraId="2454F0F5" w14:textId="77777777" w:rsidR="001D69AC" w:rsidRPr="00977446" w:rsidRDefault="001D69AC" w:rsidP="001D69AC">
            <w:pPr>
              <w:spacing w:line="276" w:lineRule="auto"/>
              <w:rPr>
                <w:rFonts w:eastAsia="Calibri" w:cs="Arial"/>
                <w:sz w:val="22"/>
              </w:rPr>
            </w:pPr>
          </w:p>
        </w:tc>
        <w:tc>
          <w:tcPr>
            <w:tcW w:w="2151" w:type="dxa"/>
            <w:vMerge/>
          </w:tcPr>
          <w:p w14:paraId="69AC9B60" w14:textId="77777777" w:rsidR="001D69AC" w:rsidRPr="00977446" w:rsidRDefault="001D69AC" w:rsidP="001D69AC">
            <w:pPr>
              <w:spacing w:line="276" w:lineRule="auto"/>
              <w:rPr>
                <w:rFonts w:eastAsia="Calibri" w:cs="Arial"/>
                <w:b/>
                <w:sz w:val="22"/>
              </w:rPr>
            </w:pPr>
          </w:p>
        </w:tc>
        <w:tc>
          <w:tcPr>
            <w:tcW w:w="1231" w:type="dxa"/>
          </w:tcPr>
          <w:p w14:paraId="1DD1B0CE"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0789D24"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7E311A6F"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CD0028B" w14:textId="5936F08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$256.98</w:t>
            </w:r>
          </w:p>
        </w:tc>
        <w:tc>
          <w:tcPr>
            <w:tcW w:w="1276" w:type="dxa"/>
            <w:tcBorders>
              <w:top w:val="nil"/>
              <w:left w:val="nil"/>
              <w:bottom w:val="single" w:sz="4" w:space="0" w:color="auto"/>
              <w:right w:val="single" w:sz="4" w:space="0" w:color="auto"/>
            </w:tcBorders>
            <w:shd w:val="clear" w:color="auto" w:fill="auto"/>
          </w:tcPr>
          <w:p w14:paraId="12FE6FD5" w14:textId="2BB77DA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$385.47</w:t>
            </w:r>
          </w:p>
        </w:tc>
        <w:tc>
          <w:tcPr>
            <w:tcW w:w="3321" w:type="dxa"/>
            <w:vMerge/>
          </w:tcPr>
          <w:p w14:paraId="4614EFFB" w14:textId="77777777" w:rsidR="001D69AC" w:rsidRPr="00977446" w:rsidRDefault="001D69AC" w:rsidP="001D69AC">
            <w:pPr>
              <w:spacing w:line="276" w:lineRule="auto"/>
              <w:rPr>
                <w:rFonts w:eastAsia="Calibri" w:cs="Arial"/>
                <w:sz w:val="22"/>
              </w:rPr>
            </w:pPr>
          </w:p>
        </w:tc>
      </w:tr>
      <w:tr w:rsidR="001D69AC" w:rsidRPr="00A70FAA" w14:paraId="4FD1AD82" w14:textId="77777777" w:rsidTr="001D69AC">
        <w:tc>
          <w:tcPr>
            <w:tcW w:w="1716" w:type="dxa"/>
            <w:vMerge/>
          </w:tcPr>
          <w:p w14:paraId="4759C98E" w14:textId="77777777" w:rsidR="001D69AC" w:rsidRPr="00977446" w:rsidRDefault="001D69AC" w:rsidP="001D69AC">
            <w:pPr>
              <w:spacing w:line="276" w:lineRule="auto"/>
              <w:rPr>
                <w:rFonts w:eastAsia="Calibri" w:cs="Arial"/>
                <w:sz w:val="22"/>
              </w:rPr>
            </w:pPr>
          </w:p>
        </w:tc>
        <w:tc>
          <w:tcPr>
            <w:tcW w:w="2151" w:type="dxa"/>
            <w:vMerge w:val="restart"/>
          </w:tcPr>
          <w:p w14:paraId="5A9637CF"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Delivery of Health Supports by a Clinical Nurse Consultant </w:t>
            </w:r>
          </w:p>
        </w:tc>
        <w:tc>
          <w:tcPr>
            <w:tcW w:w="1231" w:type="dxa"/>
          </w:tcPr>
          <w:p w14:paraId="4FE7D744"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C3A2818"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2E20D2C6"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C42B64B" w14:textId="395B87F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$163.91</w:t>
            </w:r>
          </w:p>
        </w:tc>
        <w:tc>
          <w:tcPr>
            <w:tcW w:w="1276" w:type="dxa"/>
            <w:tcBorders>
              <w:top w:val="nil"/>
              <w:left w:val="nil"/>
              <w:bottom w:val="single" w:sz="4" w:space="0" w:color="auto"/>
              <w:right w:val="single" w:sz="4" w:space="0" w:color="auto"/>
            </w:tcBorders>
            <w:shd w:val="clear" w:color="auto" w:fill="auto"/>
          </w:tcPr>
          <w:p w14:paraId="66583635" w14:textId="077BFFF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$245.87</w:t>
            </w:r>
          </w:p>
        </w:tc>
        <w:tc>
          <w:tcPr>
            <w:tcW w:w="3321" w:type="dxa"/>
            <w:vMerge w:val="restart"/>
          </w:tcPr>
          <w:p w14:paraId="61247CB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not the usual responsibility of the health system. The support must be delivered by a Clinical Nurse Consultant. </w:t>
            </w:r>
          </w:p>
        </w:tc>
      </w:tr>
      <w:tr w:rsidR="001D69AC" w:rsidRPr="00A70FAA" w14:paraId="4DAE1912" w14:textId="77777777" w:rsidTr="001D69AC">
        <w:tc>
          <w:tcPr>
            <w:tcW w:w="1716" w:type="dxa"/>
            <w:vMerge/>
          </w:tcPr>
          <w:p w14:paraId="39FA2812" w14:textId="77777777" w:rsidR="001D69AC" w:rsidRPr="00977446" w:rsidRDefault="001D69AC" w:rsidP="001D69AC">
            <w:pPr>
              <w:spacing w:line="276" w:lineRule="auto"/>
              <w:rPr>
                <w:rFonts w:eastAsia="Calibri" w:cs="Arial"/>
                <w:sz w:val="22"/>
              </w:rPr>
            </w:pPr>
          </w:p>
        </w:tc>
        <w:tc>
          <w:tcPr>
            <w:tcW w:w="2151" w:type="dxa"/>
            <w:vMerge/>
          </w:tcPr>
          <w:p w14:paraId="4CE01E31" w14:textId="77777777" w:rsidR="001D69AC" w:rsidRPr="00977446" w:rsidRDefault="001D69AC" w:rsidP="001D69AC">
            <w:pPr>
              <w:spacing w:line="276" w:lineRule="auto"/>
              <w:rPr>
                <w:rFonts w:eastAsia="Calibri" w:cs="Arial"/>
                <w:b/>
                <w:sz w:val="22"/>
              </w:rPr>
            </w:pPr>
          </w:p>
        </w:tc>
        <w:tc>
          <w:tcPr>
            <w:tcW w:w="1231" w:type="dxa"/>
          </w:tcPr>
          <w:p w14:paraId="4CF32DF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283759B6"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6E79740E"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4662E3A" w14:textId="3B16D25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$184.22</w:t>
            </w:r>
          </w:p>
        </w:tc>
        <w:tc>
          <w:tcPr>
            <w:tcW w:w="1276" w:type="dxa"/>
            <w:tcBorders>
              <w:top w:val="nil"/>
              <w:left w:val="nil"/>
              <w:bottom w:val="single" w:sz="4" w:space="0" w:color="auto"/>
              <w:right w:val="single" w:sz="4" w:space="0" w:color="auto"/>
            </w:tcBorders>
            <w:shd w:val="clear" w:color="auto" w:fill="auto"/>
          </w:tcPr>
          <w:p w14:paraId="1F084BB4" w14:textId="7590FF6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$276.33</w:t>
            </w:r>
          </w:p>
        </w:tc>
        <w:tc>
          <w:tcPr>
            <w:tcW w:w="3321" w:type="dxa"/>
            <w:vMerge/>
          </w:tcPr>
          <w:p w14:paraId="1C4CE9B2"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48259D6B" w14:textId="77777777" w:rsidTr="001D69AC">
        <w:tc>
          <w:tcPr>
            <w:tcW w:w="1716" w:type="dxa"/>
            <w:vMerge/>
          </w:tcPr>
          <w:p w14:paraId="2B04A55A" w14:textId="77777777" w:rsidR="001D69AC" w:rsidRPr="00977446" w:rsidRDefault="001D69AC" w:rsidP="001D69AC">
            <w:pPr>
              <w:spacing w:line="276" w:lineRule="auto"/>
              <w:rPr>
                <w:rFonts w:eastAsia="Calibri" w:cs="Arial"/>
                <w:sz w:val="22"/>
              </w:rPr>
            </w:pPr>
          </w:p>
        </w:tc>
        <w:tc>
          <w:tcPr>
            <w:tcW w:w="2151" w:type="dxa"/>
            <w:vMerge/>
          </w:tcPr>
          <w:p w14:paraId="6C48310E" w14:textId="77777777" w:rsidR="001D69AC" w:rsidRPr="00977446" w:rsidRDefault="001D69AC" w:rsidP="001D69AC">
            <w:pPr>
              <w:spacing w:line="276" w:lineRule="auto"/>
              <w:rPr>
                <w:rFonts w:eastAsia="Calibri" w:cs="Arial"/>
                <w:b/>
                <w:sz w:val="22"/>
              </w:rPr>
            </w:pPr>
          </w:p>
        </w:tc>
        <w:tc>
          <w:tcPr>
            <w:tcW w:w="1231" w:type="dxa"/>
          </w:tcPr>
          <w:p w14:paraId="288ECB3E"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917C565"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6FFC6C2F"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1CF45A1" w14:textId="56A295B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$234.03</w:t>
            </w:r>
          </w:p>
        </w:tc>
        <w:tc>
          <w:tcPr>
            <w:tcW w:w="1276" w:type="dxa"/>
            <w:tcBorders>
              <w:top w:val="nil"/>
              <w:left w:val="nil"/>
              <w:bottom w:val="single" w:sz="4" w:space="0" w:color="auto"/>
              <w:right w:val="single" w:sz="4" w:space="0" w:color="auto"/>
            </w:tcBorders>
            <w:shd w:val="clear" w:color="auto" w:fill="auto"/>
          </w:tcPr>
          <w:p w14:paraId="47AF0362" w14:textId="3656670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$351.05</w:t>
            </w:r>
          </w:p>
        </w:tc>
        <w:tc>
          <w:tcPr>
            <w:tcW w:w="3321" w:type="dxa"/>
            <w:vMerge/>
          </w:tcPr>
          <w:p w14:paraId="2021B4E6" w14:textId="77777777" w:rsidR="001D69AC" w:rsidRPr="00977446" w:rsidRDefault="001D69AC" w:rsidP="001D69AC">
            <w:pPr>
              <w:spacing w:line="276" w:lineRule="auto"/>
              <w:rPr>
                <w:rFonts w:eastAsia="Calibri" w:cs="Arial"/>
                <w:b/>
                <w:sz w:val="22"/>
              </w:rPr>
            </w:pPr>
          </w:p>
        </w:tc>
      </w:tr>
      <w:tr w:rsidR="001D69AC" w:rsidRPr="00A70FAA" w14:paraId="4D9346EF" w14:textId="77777777" w:rsidTr="001D69AC">
        <w:tc>
          <w:tcPr>
            <w:tcW w:w="1716" w:type="dxa"/>
            <w:vMerge/>
          </w:tcPr>
          <w:p w14:paraId="6614DEBF" w14:textId="77777777" w:rsidR="001D69AC" w:rsidRPr="00977446" w:rsidRDefault="001D69AC" w:rsidP="001D69AC">
            <w:pPr>
              <w:spacing w:line="276" w:lineRule="auto"/>
              <w:rPr>
                <w:rFonts w:eastAsia="Calibri" w:cs="Arial"/>
                <w:sz w:val="22"/>
              </w:rPr>
            </w:pPr>
          </w:p>
        </w:tc>
        <w:tc>
          <w:tcPr>
            <w:tcW w:w="2151" w:type="dxa"/>
            <w:vMerge/>
          </w:tcPr>
          <w:p w14:paraId="49B22D2A" w14:textId="77777777" w:rsidR="001D69AC" w:rsidRPr="00977446" w:rsidRDefault="001D69AC" w:rsidP="001D69AC">
            <w:pPr>
              <w:spacing w:line="276" w:lineRule="auto"/>
              <w:rPr>
                <w:rFonts w:eastAsia="Calibri" w:cs="Arial"/>
                <w:b/>
                <w:sz w:val="22"/>
              </w:rPr>
            </w:pPr>
          </w:p>
        </w:tc>
        <w:tc>
          <w:tcPr>
            <w:tcW w:w="1231" w:type="dxa"/>
          </w:tcPr>
          <w:p w14:paraId="537B6DB0"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12BD314"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494D6D72"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A6C9DAF" w14:textId="2BBB06F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$269.08</w:t>
            </w:r>
          </w:p>
        </w:tc>
        <w:tc>
          <w:tcPr>
            <w:tcW w:w="1276" w:type="dxa"/>
            <w:tcBorders>
              <w:top w:val="nil"/>
              <w:left w:val="nil"/>
              <w:bottom w:val="single" w:sz="4" w:space="0" w:color="auto"/>
              <w:right w:val="single" w:sz="4" w:space="0" w:color="auto"/>
            </w:tcBorders>
            <w:shd w:val="clear" w:color="auto" w:fill="auto"/>
          </w:tcPr>
          <w:p w14:paraId="73EA124C" w14:textId="41078EB2"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$403.62</w:t>
            </w:r>
          </w:p>
        </w:tc>
        <w:tc>
          <w:tcPr>
            <w:tcW w:w="3321" w:type="dxa"/>
            <w:vMerge/>
          </w:tcPr>
          <w:p w14:paraId="75CCD1A3" w14:textId="77777777" w:rsidR="001D69AC" w:rsidRPr="00977446" w:rsidRDefault="001D69AC" w:rsidP="001D69AC">
            <w:pPr>
              <w:spacing w:line="276" w:lineRule="auto"/>
              <w:rPr>
                <w:rFonts w:eastAsia="Calibri" w:cs="Arial"/>
                <w:b/>
                <w:sz w:val="22"/>
              </w:rPr>
            </w:pPr>
          </w:p>
        </w:tc>
      </w:tr>
      <w:tr w:rsidR="001D69AC" w:rsidRPr="00A70FAA" w14:paraId="3FBE1CFC" w14:textId="77777777" w:rsidTr="001D69AC">
        <w:tc>
          <w:tcPr>
            <w:tcW w:w="1716" w:type="dxa"/>
            <w:vMerge/>
          </w:tcPr>
          <w:p w14:paraId="26152E3F" w14:textId="77777777" w:rsidR="001D69AC" w:rsidRPr="00977446" w:rsidRDefault="001D69AC" w:rsidP="001D69AC">
            <w:pPr>
              <w:spacing w:line="276" w:lineRule="auto"/>
              <w:rPr>
                <w:rFonts w:eastAsia="Calibri" w:cs="Arial"/>
                <w:sz w:val="22"/>
              </w:rPr>
            </w:pPr>
          </w:p>
        </w:tc>
        <w:tc>
          <w:tcPr>
            <w:tcW w:w="2151" w:type="dxa"/>
            <w:vMerge/>
          </w:tcPr>
          <w:p w14:paraId="159BDE30" w14:textId="77777777" w:rsidR="001D69AC" w:rsidRPr="00977446" w:rsidRDefault="001D69AC" w:rsidP="001D69AC">
            <w:pPr>
              <w:spacing w:line="276" w:lineRule="auto"/>
              <w:rPr>
                <w:rFonts w:eastAsia="Calibri" w:cs="Arial"/>
                <w:b/>
                <w:sz w:val="22"/>
              </w:rPr>
            </w:pPr>
          </w:p>
        </w:tc>
        <w:tc>
          <w:tcPr>
            <w:tcW w:w="1231" w:type="dxa"/>
          </w:tcPr>
          <w:p w14:paraId="17A78CDD"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1D3C152"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03AC21C3"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7D97E770" w14:textId="59FA0F6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$304.13</w:t>
            </w:r>
          </w:p>
        </w:tc>
        <w:tc>
          <w:tcPr>
            <w:tcW w:w="1276" w:type="dxa"/>
            <w:tcBorders>
              <w:top w:val="nil"/>
              <w:left w:val="nil"/>
              <w:bottom w:val="single" w:sz="4" w:space="0" w:color="auto"/>
              <w:right w:val="single" w:sz="4" w:space="0" w:color="auto"/>
            </w:tcBorders>
            <w:shd w:val="clear" w:color="auto" w:fill="auto"/>
          </w:tcPr>
          <w:p w14:paraId="4796BD55" w14:textId="692D492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$456.20</w:t>
            </w:r>
          </w:p>
        </w:tc>
        <w:tc>
          <w:tcPr>
            <w:tcW w:w="3321" w:type="dxa"/>
            <w:vMerge/>
          </w:tcPr>
          <w:p w14:paraId="7CEA3347" w14:textId="77777777" w:rsidR="001D69AC" w:rsidRPr="00977446" w:rsidRDefault="001D69AC" w:rsidP="001D69AC">
            <w:pPr>
              <w:spacing w:line="276" w:lineRule="auto"/>
              <w:rPr>
                <w:rFonts w:eastAsia="Calibri" w:cs="Arial"/>
                <w:b/>
                <w:sz w:val="22"/>
              </w:rPr>
            </w:pPr>
          </w:p>
        </w:tc>
      </w:tr>
      <w:tr w:rsidR="001D69AC" w:rsidRPr="00A70FAA" w14:paraId="5B50DE98" w14:textId="77777777" w:rsidTr="001D69AC">
        <w:tc>
          <w:tcPr>
            <w:tcW w:w="1716" w:type="dxa"/>
            <w:vMerge/>
          </w:tcPr>
          <w:p w14:paraId="7B6AC27D" w14:textId="77777777" w:rsidR="001D69AC" w:rsidRPr="00977446" w:rsidRDefault="001D69AC" w:rsidP="001D69AC">
            <w:pPr>
              <w:spacing w:line="276" w:lineRule="auto"/>
              <w:rPr>
                <w:rFonts w:eastAsia="Calibri" w:cs="Arial"/>
                <w:sz w:val="22"/>
              </w:rPr>
            </w:pPr>
          </w:p>
        </w:tc>
        <w:tc>
          <w:tcPr>
            <w:tcW w:w="2151" w:type="dxa"/>
            <w:vMerge w:val="restart"/>
          </w:tcPr>
          <w:p w14:paraId="49B43889" w14:textId="77777777" w:rsidR="001D69AC" w:rsidRPr="00977446" w:rsidRDefault="001D69AC" w:rsidP="001D69AC">
            <w:pPr>
              <w:spacing w:line="276" w:lineRule="auto"/>
              <w:rPr>
                <w:rFonts w:eastAsia="Calibri" w:cs="Arial"/>
                <w:b/>
                <w:sz w:val="22"/>
              </w:rPr>
            </w:pPr>
            <w:r w:rsidRPr="00977446">
              <w:rPr>
                <w:rFonts w:eastAsia="Calibri" w:cs="Arial"/>
                <w:b/>
                <w:sz w:val="22"/>
              </w:rPr>
              <w:t>Delivery of Health Supports by a Nurse Practitioner</w:t>
            </w:r>
          </w:p>
        </w:tc>
        <w:tc>
          <w:tcPr>
            <w:tcW w:w="1231" w:type="dxa"/>
          </w:tcPr>
          <w:p w14:paraId="21E9B4D1"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DCA6F9F"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7A28FB5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3FAEAC" w14:textId="5521708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$171.37</w:t>
            </w:r>
          </w:p>
        </w:tc>
        <w:tc>
          <w:tcPr>
            <w:tcW w:w="1276" w:type="dxa"/>
            <w:tcBorders>
              <w:top w:val="single" w:sz="4" w:space="0" w:color="auto"/>
              <w:left w:val="nil"/>
              <w:bottom w:val="single" w:sz="4" w:space="0" w:color="auto"/>
              <w:right w:val="single" w:sz="4" w:space="0" w:color="auto"/>
            </w:tcBorders>
            <w:shd w:val="clear" w:color="auto" w:fill="auto"/>
          </w:tcPr>
          <w:p w14:paraId="531CC371" w14:textId="7EE8005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$257.06</w:t>
            </w:r>
          </w:p>
        </w:tc>
        <w:tc>
          <w:tcPr>
            <w:tcW w:w="3321" w:type="dxa"/>
            <w:vMerge w:val="restart"/>
          </w:tcPr>
          <w:p w14:paraId="1182A06B" w14:textId="77777777" w:rsidR="001D69AC" w:rsidRPr="00977446" w:rsidRDefault="001D69AC" w:rsidP="001D69AC">
            <w:pPr>
              <w:autoSpaceDE w:val="0"/>
              <w:autoSpaceDN w:val="0"/>
              <w:adjustRightInd w:val="0"/>
              <w:spacing w:line="276" w:lineRule="auto"/>
              <w:rPr>
                <w:rFonts w:eastAsia="Calibri" w:cs="Arial"/>
                <w:color w:val="000000"/>
                <w:sz w:val="22"/>
              </w:rPr>
            </w:pPr>
            <w:r w:rsidRPr="00977446">
              <w:rPr>
                <w:rFonts w:eastAsia="Calibri" w:cs="Arial"/>
                <w:sz w:val="22"/>
              </w:rPr>
              <w:t xml:space="preserve">These </w:t>
            </w:r>
            <w:r w:rsidRPr="00977446">
              <w:rPr>
                <w:rStyle w:val="Strong"/>
                <w:rFonts w:cs="Arial"/>
                <w:sz w:val="22"/>
              </w:rPr>
              <w:t>Disability-Related Health Supports</w:t>
            </w:r>
            <w:r w:rsidRPr="00977446">
              <w:rPr>
                <w:rFonts w:eastAsia="Calibri" w:cs="Arial"/>
                <w:sz w:val="22"/>
              </w:rPr>
              <w:t xml:space="preserve"> provide nursing care to respond to the disability-related health needs of a client where that care is </w:t>
            </w:r>
            <w:r w:rsidRPr="00977446">
              <w:rPr>
                <w:rFonts w:eastAsia="Calibri" w:cs="Arial"/>
                <w:sz w:val="22"/>
              </w:rPr>
              <w:lastRenderedPageBreak/>
              <w:t>not the usual responsibility of the health system. The support must be delivered by a Nurse Practitioner.</w:t>
            </w:r>
            <w:r w:rsidRPr="00977446">
              <w:rPr>
                <w:rFonts w:eastAsia="Calibri" w:cs="Arial"/>
                <w:color w:val="000000"/>
                <w:sz w:val="22"/>
              </w:rPr>
              <w:t xml:space="preserve"> </w:t>
            </w:r>
          </w:p>
        </w:tc>
      </w:tr>
      <w:tr w:rsidR="001D69AC" w:rsidRPr="00A70FAA" w14:paraId="0D6491EB" w14:textId="77777777" w:rsidTr="001D69AC">
        <w:tc>
          <w:tcPr>
            <w:tcW w:w="1716" w:type="dxa"/>
            <w:vMerge/>
          </w:tcPr>
          <w:p w14:paraId="48785020" w14:textId="77777777" w:rsidR="001D69AC" w:rsidRPr="00977446" w:rsidRDefault="001D69AC" w:rsidP="001D69AC">
            <w:pPr>
              <w:spacing w:line="276" w:lineRule="auto"/>
              <w:rPr>
                <w:rFonts w:eastAsia="Calibri" w:cs="Arial"/>
                <w:sz w:val="22"/>
              </w:rPr>
            </w:pPr>
          </w:p>
        </w:tc>
        <w:tc>
          <w:tcPr>
            <w:tcW w:w="2151" w:type="dxa"/>
            <w:vMerge/>
          </w:tcPr>
          <w:p w14:paraId="4AA6AC79" w14:textId="77777777" w:rsidR="001D69AC" w:rsidRPr="00977446" w:rsidRDefault="001D69AC" w:rsidP="001D69AC">
            <w:pPr>
              <w:spacing w:line="276" w:lineRule="auto"/>
              <w:rPr>
                <w:rFonts w:eastAsia="Calibri" w:cs="Arial"/>
                <w:b/>
                <w:sz w:val="22"/>
              </w:rPr>
            </w:pPr>
          </w:p>
        </w:tc>
        <w:tc>
          <w:tcPr>
            <w:tcW w:w="1231" w:type="dxa"/>
          </w:tcPr>
          <w:p w14:paraId="7733776B"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C793F6E"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228326AB"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C6F4172" w14:textId="2561835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$192.59</w:t>
            </w:r>
          </w:p>
        </w:tc>
        <w:tc>
          <w:tcPr>
            <w:tcW w:w="1276" w:type="dxa"/>
            <w:tcBorders>
              <w:top w:val="nil"/>
              <w:left w:val="nil"/>
              <w:bottom w:val="single" w:sz="4" w:space="0" w:color="auto"/>
              <w:right w:val="single" w:sz="4" w:space="0" w:color="auto"/>
            </w:tcBorders>
            <w:shd w:val="clear" w:color="auto" w:fill="auto"/>
          </w:tcPr>
          <w:p w14:paraId="732E654A" w14:textId="28F76403"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$288.89</w:t>
            </w:r>
          </w:p>
        </w:tc>
        <w:tc>
          <w:tcPr>
            <w:tcW w:w="3321" w:type="dxa"/>
            <w:vMerge/>
          </w:tcPr>
          <w:p w14:paraId="55F0AE89"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4BA16F5D" w14:textId="77777777" w:rsidTr="001D69AC">
        <w:tc>
          <w:tcPr>
            <w:tcW w:w="1716" w:type="dxa"/>
            <w:vMerge/>
          </w:tcPr>
          <w:p w14:paraId="663E972C" w14:textId="77777777" w:rsidR="001D69AC" w:rsidRPr="00977446" w:rsidRDefault="001D69AC" w:rsidP="001D69AC">
            <w:pPr>
              <w:spacing w:line="276" w:lineRule="auto"/>
              <w:rPr>
                <w:rFonts w:eastAsia="Calibri" w:cs="Arial"/>
                <w:sz w:val="22"/>
              </w:rPr>
            </w:pPr>
          </w:p>
        </w:tc>
        <w:tc>
          <w:tcPr>
            <w:tcW w:w="2151" w:type="dxa"/>
            <w:vMerge/>
          </w:tcPr>
          <w:p w14:paraId="0A3A52AC" w14:textId="77777777" w:rsidR="001D69AC" w:rsidRPr="00977446" w:rsidRDefault="001D69AC" w:rsidP="001D69AC">
            <w:pPr>
              <w:spacing w:line="276" w:lineRule="auto"/>
              <w:rPr>
                <w:rFonts w:eastAsia="Calibri" w:cs="Arial"/>
                <w:b/>
                <w:sz w:val="22"/>
              </w:rPr>
            </w:pPr>
          </w:p>
        </w:tc>
        <w:tc>
          <w:tcPr>
            <w:tcW w:w="1231" w:type="dxa"/>
          </w:tcPr>
          <w:p w14:paraId="7A82423C"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7233E903"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4C7F039D"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3FBA6AB0" w14:textId="35C499A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$244.68</w:t>
            </w:r>
          </w:p>
        </w:tc>
        <w:tc>
          <w:tcPr>
            <w:tcW w:w="1276" w:type="dxa"/>
            <w:tcBorders>
              <w:top w:val="nil"/>
              <w:left w:val="nil"/>
              <w:bottom w:val="single" w:sz="4" w:space="0" w:color="auto"/>
              <w:right w:val="single" w:sz="4" w:space="0" w:color="auto"/>
            </w:tcBorders>
            <w:shd w:val="clear" w:color="auto" w:fill="auto"/>
          </w:tcPr>
          <w:p w14:paraId="6D9BB4CE" w14:textId="5247C8A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$367.02</w:t>
            </w:r>
          </w:p>
        </w:tc>
        <w:tc>
          <w:tcPr>
            <w:tcW w:w="3321" w:type="dxa"/>
            <w:vMerge/>
          </w:tcPr>
          <w:p w14:paraId="09743EFF"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6BEC4E14" w14:textId="77777777" w:rsidTr="001D69AC">
        <w:tc>
          <w:tcPr>
            <w:tcW w:w="1716" w:type="dxa"/>
            <w:vMerge/>
          </w:tcPr>
          <w:p w14:paraId="0B3A1B81" w14:textId="77777777" w:rsidR="001D69AC" w:rsidRPr="00977446" w:rsidRDefault="001D69AC" w:rsidP="001D69AC">
            <w:pPr>
              <w:spacing w:line="276" w:lineRule="auto"/>
              <w:rPr>
                <w:rFonts w:eastAsia="Calibri" w:cs="Arial"/>
                <w:sz w:val="22"/>
              </w:rPr>
            </w:pPr>
          </w:p>
        </w:tc>
        <w:tc>
          <w:tcPr>
            <w:tcW w:w="2151" w:type="dxa"/>
            <w:vMerge/>
          </w:tcPr>
          <w:p w14:paraId="4F3DD9BC" w14:textId="77777777" w:rsidR="001D69AC" w:rsidRPr="00977446" w:rsidRDefault="001D69AC" w:rsidP="001D69AC">
            <w:pPr>
              <w:spacing w:line="276" w:lineRule="auto"/>
              <w:rPr>
                <w:rFonts w:eastAsia="Calibri" w:cs="Arial"/>
                <w:b/>
                <w:sz w:val="22"/>
              </w:rPr>
            </w:pPr>
          </w:p>
        </w:tc>
        <w:tc>
          <w:tcPr>
            <w:tcW w:w="1231" w:type="dxa"/>
          </w:tcPr>
          <w:p w14:paraId="12D6F224"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5B1417AF"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2CDD6EC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45F00988" w14:textId="26EA7E5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$281.33</w:t>
            </w:r>
          </w:p>
        </w:tc>
        <w:tc>
          <w:tcPr>
            <w:tcW w:w="1276" w:type="dxa"/>
            <w:tcBorders>
              <w:top w:val="nil"/>
              <w:left w:val="nil"/>
              <w:bottom w:val="single" w:sz="4" w:space="0" w:color="auto"/>
              <w:right w:val="single" w:sz="4" w:space="0" w:color="auto"/>
            </w:tcBorders>
            <w:shd w:val="clear" w:color="auto" w:fill="auto"/>
          </w:tcPr>
          <w:p w14:paraId="24AA918E" w14:textId="0CFDEC95"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$422.00</w:t>
            </w:r>
          </w:p>
        </w:tc>
        <w:tc>
          <w:tcPr>
            <w:tcW w:w="3321" w:type="dxa"/>
            <w:vMerge/>
          </w:tcPr>
          <w:p w14:paraId="3E9EC4AF"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16B25090" w14:textId="77777777" w:rsidTr="001D69AC">
        <w:tc>
          <w:tcPr>
            <w:tcW w:w="1716" w:type="dxa"/>
            <w:vMerge/>
          </w:tcPr>
          <w:p w14:paraId="637C53AB" w14:textId="77777777" w:rsidR="001D69AC" w:rsidRPr="00977446" w:rsidRDefault="001D69AC" w:rsidP="001D69AC">
            <w:pPr>
              <w:spacing w:line="276" w:lineRule="auto"/>
              <w:rPr>
                <w:rFonts w:eastAsia="Calibri" w:cs="Arial"/>
                <w:sz w:val="22"/>
              </w:rPr>
            </w:pPr>
          </w:p>
        </w:tc>
        <w:tc>
          <w:tcPr>
            <w:tcW w:w="2151" w:type="dxa"/>
            <w:vMerge/>
          </w:tcPr>
          <w:p w14:paraId="33A2B172" w14:textId="77777777" w:rsidR="001D69AC" w:rsidRPr="00977446" w:rsidRDefault="001D69AC" w:rsidP="001D69AC">
            <w:pPr>
              <w:spacing w:line="276" w:lineRule="auto"/>
              <w:rPr>
                <w:rFonts w:eastAsia="Calibri" w:cs="Arial"/>
                <w:b/>
                <w:sz w:val="22"/>
              </w:rPr>
            </w:pPr>
          </w:p>
        </w:tc>
        <w:tc>
          <w:tcPr>
            <w:tcW w:w="1231" w:type="dxa"/>
          </w:tcPr>
          <w:p w14:paraId="037E3297"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B678BF9"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6E717D03"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2D5C6B7" w14:textId="0469D83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$317.98</w:t>
            </w:r>
          </w:p>
        </w:tc>
        <w:tc>
          <w:tcPr>
            <w:tcW w:w="1276" w:type="dxa"/>
            <w:tcBorders>
              <w:top w:val="nil"/>
              <w:left w:val="nil"/>
              <w:bottom w:val="single" w:sz="4" w:space="0" w:color="auto"/>
              <w:right w:val="single" w:sz="4" w:space="0" w:color="auto"/>
            </w:tcBorders>
            <w:shd w:val="clear" w:color="auto" w:fill="auto"/>
          </w:tcPr>
          <w:p w14:paraId="2E35203D" w14:textId="6B985F6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$476.97</w:t>
            </w:r>
          </w:p>
        </w:tc>
        <w:tc>
          <w:tcPr>
            <w:tcW w:w="3321" w:type="dxa"/>
            <w:vMerge/>
          </w:tcPr>
          <w:p w14:paraId="4722A21F" w14:textId="77777777" w:rsidR="001D69AC" w:rsidRPr="00977446" w:rsidRDefault="001D69AC" w:rsidP="001D69AC">
            <w:pPr>
              <w:autoSpaceDE w:val="0"/>
              <w:autoSpaceDN w:val="0"/>
              <w:adjustRightInd w:val="0"/>
              <w:spacing w:line="276" w:lineRule="auto"/>
              <w:rPr>
                <w:rFonts w:eastAsia="Calibri" w:cs="Arial"/>
                <w:sz w:val="22"/>
              </w:rPr>
            </w:pPr>
          </w:p>
        </w:tc>
      </w:tr>
      <w:tr w:rsidR="001D69AC" w:rsidRPr="00A70FAA" w14:paraId="21DDF7EB" w14:textId="77777777" w:rsidTr="001D69AC">
        <w:tc>
          <w:tcPr>
            <w:tcW w:w="1716" w:type="dxa"/>
            <w:vMerge/>
          </w:tcPr>
          <w:p w14:paraId="51C95ADC" w14:textId="77777777" w:rsidR="001D69AC" w:rsidRPr="00977446" w:rsidRDefault="001D69AC" w:rsidP="001D69AC">
            <w:pPr>
              <w:spacing w:line="276" w:lineRule="auto"/>
              <w:rPr>
                <w:rFonts w:eastAsia="Calibri" w:cs="Arial"/>
                <w:sz w:val="22"/>
              </w:rPr>
            </w:pPr>
          </w:p>
        </w:tc>
        <w:tc>
          <w:tcPr>
            <w:tcW w:w="2151" w:type="dxa"/>
            <w:vMerge w:val="restart"/>
          </w:tcPr>
          <w:p w14:paraId="34AF8CC1"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Psychosocial Recovery Coaching </w:t>
            </w:r>
          </w:p>
        </w:tc>
        <w:tc>
          <w:tcPr>
            <w:tcW w:w="1231" w:type="dxa"/>
          </w:tcPr>
          <w:p w14:paraId="4DB791FE"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6689ADD" w14:textId="77777777" w:rsidR="001D69AC" w:rsidRPr="00977446" w:rsidRDefault="001D69AC" w:rsidP="001D69AC">
            <w:pPr>
              <w:spacing w:line="276" w:lineRule="auto"/>
              <w:rPr>
                <w:rFonts w:eastAsia="Calibri" w:cs="Arial"/>
                <w:sz w:val="22"/>
              </w:rPr>
            </w:pPr>
            <w:r w:rsidRPr="00977446">
              <w:rPr>
                <w:rFonts w:eastAsia="Calibri" w:cs="Arial"/>
                <w:sz w:val="22"/>
              </w:rPr>
              <w:t>Weekday day</w:t>
            </w:r>
          </w:p>
        </w:tc>
        <w:tc>
          <w:tcPr>
            <w:tcW w:w="1134" w:type="dxa"/>
          </w:tcPr>
          <w:p w14:paraId="4609BEBE"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74A2C" w14:textId="6C03918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$101.42</w:t>
            </w:r>
          </w:p>
        </w:tc>
        <w:tc>
          <w:tcPr>
            <w:tcW w:w="1276" w:type="dxa"/>
            <w:tcBorders>
              <w:top w:val="single" w:sz="4" w:space="0" w:color="auto"/>
              <w:left w:val="nil"/>
              <w:bottom w:val="single" w:sz="4" w:space="0" w:color="auto"/>
              <w:right w:val="single" w:sz="4" w:space="0" w:color="auto"/>
            </w:tcBorders>
            <w:shd w:val="clear" w:color="auto" w:fill="auto"/>
          </w:tcPr>
          <w:p w14:paraId="0A15814F" w14:textId="5FF2D73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$152.16</w:t>
            </w:r>
          </w:p>
        </w:tc>
        <w:tc>
          <w:tcPr>
            <w:tcW w:w="3321" w:type="dxa"/>
            <w:vMerge w:val="restart"/>
          </w:tcPr>
          <w:p w14:paraId="760E68F8" w14:textId="77777777" w:rsidR="001D69AC" w:rsidRPr="00977446" w:rsidRDefault="001D69AC" w:rsidP="001D69AC">
            <w:pPr>
              <w:spacing w:line="276" w:lineRule="auto"/>
              <w:rPr>
                <w:rFonts w:cs="Arial"/>
                <w:sz w:val="22"/>
              </w:rPr>
            </w:pPr>
            <w:r w:rsidRPr="00977446">
              <w:rPr>
                <w:rFonts w:cs="Arial"/>
                <w:sz w:val="22"/>
              </w:rPr>
              <w:t>These support items provide assistance for clients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 Recovery coaches work collaboratively with clients, families,</w:t>
            </w:r>
            <w:r w:rsidRPr="00977446">
              <w:rPr>
                <w:rFonts w:cs="Arial"/>
                <w:color w:val="000000"/>
                <w:sz w:val="22"/>
              </w:rPr>
              <w:t xml:space="preserve"> </w:t>
            </w:r>
            <w:r w:rsidRPr="00977446">
              <w:rPr>
                <w:rFonts w:cs="Arial"/>
                <w:sz w:val="22"/>
              </w:rPr>
              <w:t xml:space="preserve">carers and other services to identify, plan, design and coordinate DSOA supports. The work of psychosocial recovery coaches requires lived and/or learnt experience. Recovery coaches </w:t>
            </w:r>
            <w:r w:rsidRPr="00977446">
              <w:rPr>
                <w:rFonts w:cs="Arial"/>
                <w:sz w:val="22"/>
              </w:rPr>
              <w:lastRenderedPageBreak/>
              <w:t xml:space="preserve">must have tertiary qualifications in peer work or mental health (minimum of Certificate IV in Mental Health Peer Work or Certificate IV in Mental Health) or equivalent training; and/or a minimum two years of experience in mental health-related work. </w:t>
            </w:r>
          </w:p>
        </w:tc>
      </w:tr>
      <w:tr w:rsidR="001D69AC" w:rsidRPr="00A70FAA" w14:paraId="1C4A4AD2" w14:textId="77777777" w:rsidTr="001D69AC">
        <w:tc>
          <w:tcPr>
            <w:tcW w:w="1716" w:type="dxa"/>
            <w:vMerge/>
          </w:tcPr>
          <w:p w14:paraId="5B7CB5BB" w14:textId="77777777" w:rsidR="001D69AC" w:rsidRPr="00977446" w:rsidRDefault="001D69AC" w:rsidP="001D69AC">
            <w:pPr>
              <w:spacing w:line="276" w:lineRule="auto"/>
              <w:rPr>
                <w:rFonts w:eastAsia="Calibri" w:cs="Arial"/>
                <w:sz w:val="22"/>
              </w:rPr>
            </w:pPr>
          </w:p>
        </w:tc>
        <w:tc>
          <w:tcPr>
            <w:tcW w:w="2151" w:type="dxa"/>
            <w:vMerge/>
          </w:tcPr>
          <w:p w14:paraId="5A54AC16" w14:textId="77777777" w:rsidR="001D69AC" w:rsidRPr="00977446" w:rsidRDefault="001D69AC" w:rsidP="001D69AC">
            <w:pPr>
              <w:spacing w:line="276" w:lineRule="auto"/>
              <w:rPr>
                <w:rFonts w:eastAsia="Calibri" w:cs="Arial"/>
                <w:b/>
                <w:sz w:val="22"/>
              </w:rPr>
            </w:pPr>
          </w:p>
        </w:tc>
        <w:tc>
          <w:tcPr>
            <w:tcW w:w="1231" w:type="dxa"/>
          </w:tcPr>
          <w:p w14:paraId="7D5AAA12"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A3B6BD4" w14:textId="77777777" w:rsidR="001D69AC" w:rsidRPr="00977446" w:rsidRDefault="001D69AC" w:rsidP="001D69AC">
            <w:pPr>
              <w:spacing w:line="276" w:lineRule="auto"/>
              <w:rPr>
                <w:rFonts w:eastAsia="Calibri" w:cs="Arial"/>
                <w:sz w:val="22"/>
              </w:rPr>
            </w:pPr>
            <w:r w:rsidRPr="00977446">
              <w:rPr>
                <w:rFonts w:eastAsia="Calibri" w:cs="Arial"/>
                <w:sz w:val="22"/>
              </w:rPr>
              <w:t>Weekday night</w:t>
            </w:r>
          </w:p>
        </w:tc>
        <w:tc>
          <w:tcPr>
            <w:tcW w:w="1134" w:type="dxa"/>
          </w:tcPr>
          <w:p w14:paraId="74A45E15"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60BA4310" w14:textId="023807E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$113.81</w:t>
            </w:r>
          </w:p>
        </w:tc>
        <w:tc>
          <w:tcPr>
            <w:tcW w:w="1276" w:type="dxa"/>
            <w:tcBorders>
              <w:top w:val="nil"/>
              <w:left w:val="nil"/>
              <w:bottom w:val="single" w:sz="4" w:space="0" w:color="auto"/>
              <w:right w:val="single" w:sz="4" w:space="0" w:color="auto"/>
            </w:tcBorders>
            <w:shd w:val="clear" w:color="auto" w:fill="auto"/>
          </w:tcPr>
          <w:p w14:paraId="64ABAB54" w14:textId="3A94842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$170.75</w:t>
            </w:r>
          </w:p>
        </w:tc>
        <w:tc>
          <w:tcPr>
            <w:tcW w:w="3321" w:type="dxa"/>
            <w:vMerge/>
          </w:tcPr>
          <w:p w14:paraId="28D8B2A6" w14:textId="77777777" w:rsidR="001D69AC" w:rsidRPr="00977446" w:rsidRDefault="001D69AC" w:rsidP="001D69AC">
            <w:pPr>
              <w:spacing w:line="276" w:lineRule="auto"/>
              <w:rPr>
                <w:rFonts w:eastAsia="Calibri" w:cs="Arial"/>
                <w:b/>
                <w:sz w:val="22"/>
              </w:rPr>
            </w:pPr>
          </w:p>
        </w:tc>
      </w:tr>
      <w:tr w:rsidR="001D69AC" w:rsidRPr="00A70FAA" w14:paraId="01F761B4" w14:textId="77777777" w:rsidTr="001D69AC">
        <w:tc>
          <w:tcPr>
            <w:tcW w:w="1716" w:type="dxa"/>
            <w:vMerge/>
          </w:tcPr>
          <w:p w14:paraId="69251CD3" w14:textId="77777777" w:rsidR="001D69AC" w:rsidRPr="00977446" w:rsidRDefault="001D69AC" w:rsidP="001D69AC">
            <w:pPr>
              <w:spacing w:line="276" w:lineRule="auto"/>
              <w:rPr>
                <w:rFonts w:eastAsia="Calibri" w:cs="Arial"/>
                <w:sz w:val="22"/>
              </w:rPr>
            </w:pPr>
          </w:p>
        </w:tc>
        <w:tc>
          <w:tcPr>
            <w:tcW w:w="2151" w:type="dxa"/>
            <w:vMerge/>
          </w:tcPr>
          <w:p w14:paraId="4FCFAFE1" w14:textId="77777777" w:rsidR="001D69AC" w:rsidRPr="00977446" w:rsidRDefault="001D69AC" w:rsidP="001D69AC">
            <w:pPr>
              <w:spacing w:line="276" w:lineRule="auto"/>
              <w:rPr>
                <w:rFonts w:eastAsia="Calibri" w:cs="Arial"/>
                <w:b/>
                <w:sz w:val="22"/>
              </w:rPr>
            </w:pPr>
          </w:p>
        </w:tc>
        <w:tc>
          <w:tcPr>
            <w:tcW w:w="1231" w:type="dxa"/>
          </w:tcPr>
          <w:p w14:paraId="6D9B33C9"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761E992E" w14:textId="77777777" w:rsidR="001D69AC" w:rsidRPr="00977446" w:rsidRDefault="001D69AC" w:rsidP="001D69AC">
            <w:pPr>
              <w:spacing w:line="276" w:lineRule="auto"/>
              <w:rPr>
                <w:rFonts w:eastAsia="Calibri" w:cs="Arial"/>
                <w:sz w:val="22"/>
              </w:rPr>
            </w:pPr>
            <w:r w:rsidRPr="00977446">
              <w:rPr>
                <w:rFonts w:eastAsia="Calibri" w:cs="Arial"/>
                <w:sz w:val="22"/>
              </w:rPr>
              <w:t>Saturday</w:t>
            </w:r>
          </w:p>
        </w:tc>
        <w:tc>
          <w:tcPr>
            <w:tcW w:w="1134" w:type="dxa"/>
          </w:tcPr>
          <w:p w14:paraId="0EE780F6"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624B0B99" w14:textId="6E9EDEC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$142.71</w:t>
            </w:r>
          </w:p>
        </w:tc>
        <w:tc>
          <w:tcPr>
            <w:tcW w:w="1276" w:type="dxa"/>
            <w:tcBorders>
              <w:top w:val="nil"/>
              <w:left w:val="nil"/>
              <w:bottom w:val="single" w:sz="4" w:space="0" w:color="auto"/>
              <w:right w:val="single" w:sz="4" w:space="0" w:color="auto"/>
            </w:tcBorders>
            <w:shd w:val="clear" w:color="auto" w:fill="auto"/>
          </w:tcPr>
          <w:p w14:paraId="7408C931" w14:textId="5FD6615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$214.11</w:t>
            </w:r>
          </w:p>
        </w:tc>
        <w:tc>
          <w:tcPr>
            <w:tcW w:w="3321" w:type="dxa"/>
            <w:vMerge/>
          </w:tcPr>
          <w:p w14:paraId="101B4A20" w14:textId="77777777" w:rsidR="001D69AC" w:rsidRPr="00977446" w:rsidRDefault="001D69AC" w:rsidP="001D69AC">
            <w:pPr>
              <w:spacing w:line="276" w:lineRule="auto"/>
              <w:rPr>
                <w:rFonts w:eastAsia="Calibri" w:cs="Arial"/>
                <w:b/>
                <w:sz w:val="22"/>
              </w:rPr>
            </w:pPr>
          </w:p>
        </w:tc>
      </w:tr>
      <w:tr w:rsidR="001D69AC" w:rsidRPr="00A70FAA" w14:paraId="4AA7BF39" w14:textId="77777777" w:rsidTr="001D69AC">
        <w:tc>
          <w:tcPr>
            <w:tcW w:w="1716" w:type="dxa"/>
            <w:vMerge/>
          </w:tcPr>
          <w:p w14:paraId="0A6BF316" w14:textId="77777777" w:rsidR="001D69AC" w:rsidRPr="00977446" w:rsidRDefault="001D69AC" w:rsidP="001D69AC">
            <w:pPr>
              <w:spacing w:line="276" w:lineRule="auto"/>
              <w:rPr>
                <w:rFonts w:eastAsia="Calibri" w:cs="Arial"/>
                <w:sz w:val="22"/>
              </w:rPr>
            </w:pPr>
          </w:p>
        </w:tc>
        <w:tc>
          <w:tcPr>
            <w:tcW w:w="2151" w:type="dxa"/>
            <w:vMerge/>
          </w:tcPr>
          <w:p w14:paraId="6A594B6A" w14:textId="77777777" w:rsidR="001D69AC" w:rsidRPr="00977446" w:rsidRDefault="001D69AC" w:rsidP="001D69AC">
            <w:pPr>
              <w:spacing w:line="276" w:lineRule="auto"/>
              <w:rPr>
                <w:rFonts w:eastAsia="Calibri" w:cs="Arial"/>
                <w:b/>
                <w:sz w:val="22"/>
              </w:rPr>
            </w:pPr>
          </w:p>
        </w:tc>
        <w:tc>
          <w:tcPr>
            <w:tcW w:w="1231" w:type="dxa"/>
          </w:tcPr>
          <w:p w14:paraId="7EAF09B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1C14E22A" w14:textId="77777777" w:rsidR="001D69AC" w:rsidRPr="00977446" w:rsidRDefault="001D69AC" w:rsidP="001D69AC">
            <w:pPr>
              <w:spacing w:line="276" w:lineRule="auto"/>
              <w:rPr>
                <w:rFonts w:eastAsia="Calibri" w:cs="Arial"/>
                <w:sz w:val="22"/>
              </w:rPr>
            </w:pPr>
            <w:r w:rsidRPr="00977446">
              <w:rPr>
                <w:rFonts w:eastAsia="Calibri" w:cs="Arial"/>
                <w:sz w:val="22"/>
              </w:rPr>
              <w:t>Sunday</w:t>
            </w:r>
          </w:p>
        </w:tc>
        <w:tc>
          <w:tcPr>
            <w:tcW w:w="1134" w:type="dxa"/>
          </w:tcPr>
          <w:p w14:paraId="683524B8"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9CEA146" w14:textId="3E625FF0"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$184.01</w:t>
            </w:r>
          </w:p>
        </w:tc>
        <w:tc>
          <w:tcPr>
            <w:tcW w:w="1276" w:type="dxa"/>
            <w:tcBorders>
              <w:top w:val="nil"/>
              <w:left w:val="nil"/>
              <w:bottom w:val="single" w:sz="4" w:space="0" w:color="auto"/>
              <w:right w:val="single" w:sz="4" w:space="0" w:color="auto"/>
            </w:tcBorders>
            <w:shd w:val="clear" w:color="auto" w:fill="auto"/>
          </w:tcPr>
          <w:p w14:paraId="670DF2FD" w14:textId="5F075FA4"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$276.08</w:t>
            </w:r>
          </w:p>
        </w:tc>
        <w:tc>
          <w:tcPr>
            <w:tcW w:w="3321" w:type="dxa"/>
            <w:vMerge/>
          </w:tcPr>
          <w:p w14:paraId="1D2FB7B8" w14:textId="77777777" w:rsidR="001D69AC" w:rsidRPr="00977446" w:rsidRDefault="001D69AC" w:rsidP="001D69AC">
            <w:pPr>
              <w:spacing w:line="276" w:lineRule="auto"/>
              <w:rPr>
                <w:rFonts w:eastAsia="Calibri" w:cs="Arial"/>
                <w:b/>
                <w:sz w:val="22"/>
              </w:rPr>
            </w:pPr>
          </w:p>
        </w:tc>
      </w:tr>
      <w:tr w:rsidR="001D69AC" w:rsidRPr="00A70FAA" w14:paraId="4D12764B" w14:textId="77777777" w:rsidTr="001D69AC">
        <w:tc>
          <w:tcPr>
            <w:tcW w:w="1716" w:type="dxa"/>
            <w:vMerge/>
          </w:tcPr>
          <w:p w14:paraId="205FBC16" w14:textId="77777777" w:rsidR="001D69AC" w:rsidRPr="00977446" w:rsidRDefault="001D69AC" w:rsidP="001D69AC">
            <w:pPr>
              <w:spacing w:line="276" w:lineRule="auto"/>
              <w:rPr>
                <w:rFonts w:eastAsia="Calibri" w:cs="Arial"/>
                <w:sz w:val="22"/>
              </w:rPr>
            </w:pPr>
          </w:p>
        </w:tc>
        <w:tc>
          <w:tcPr>
            <w:tcW w:w="2151" w:type="dxa"/>
            <w:vMerge/>
          </w:tcPr>
          <w:p w14:paraId="13BF4B52" w14:textId="77777777" w:rsidR="001D69AC" w:rsidRPr="00977446" w:rsidRDefault="001D69AC" w:rsidP="001D69AC">
            <w:pPr>
              <w:spacing w:line="276" w:lineRule="auto"/>
              <w:rPr>
                <w:rFonts w:eastAsia="Calibri" w:cs="Arial"/>
                <w:b/>
                <w:sz w:val="22"/>
              </w:rPr>
            </w:pPr>
          </w:p>
        </w:tc>
        <w:tc>
          <w:tcPr>
            <w:tcW w:w="1231" w:type="dxa"/>
          </w:tcPr>
          <w:p w14:paraId="2CB94C87"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5BB9924F" w14:textId="77777777" w:rsidR="001D69AC" w:rsidRPr="00977446" w:rsidRDefault="001D69AC" w:rsidP="001D69AC">
            <w:pPr>
              <w:spacing w:line="276" w:lineRule="auto"/>
              <w:rPr>
                <w:rFonts w:eastAsia="Calibri" w:cs="Arial"/>
                <w:sz w:val="22"/>
              </w:rPr>
            </w:pPr>
            <w:r w:rsidRPr="00977446">
              <w:rPr>
                <w:rFonts w:eastAsia="Calibri" w:cs="Arial"/>
                <w:sz w:val="22"/>
              </w:rPr>
              <w:t>Public Holiday</w:t>
            </w:r>
          </w:p>
        </w:tc>
        <w:tc>
          <w:tcPr>
            <w:tcW w:w="1134" w:type="dxa"/>
          </w:tcPr>
          <w:p w14:paraId="792ED489"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149C84EE" w14:textId="38ECEE2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$225.31</w:t>
            </w:r>
          </w:p>
        </w:tc>
        <w:tc>
          <w:tcPr>
            <w:tcW w:w="1276" w:type="dxa"/>
            <w:tcBorders>
              <w:top w:val="nil"/>
              <w:left w:val="nil"/>
              <w:bottom w:val="single" w:sz="4" w:space="0" w:color="auto"/>
              <w:right w:val="single" w:sz="4" w:space="0" w:color="auto"/>
            </w:tcBorders>
            <w:shd w:val="clear" w:color="auto" w:fill="auto"/>
          </w:tcPr>
          <w:p w14:paraId="53A46D5C" w14:textId="7479CE6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$338.04</w:t>
            </w:r>
          </w:p>
        </w:tc>
        <w:tc>
          <w:tcPr>
            <w:tcW w:w="3321" w:type="dxa"/>
            <w:vMerge/>
          </w:tcPr>
          <w:p w14:paraId="66044686" w14:textId="77777777" w:rsidR="001D69AC" w:rsidRPr="00977446" w:rsidRDefault="001D69AC" w:rsidP="001D69AC">
            <w:pPr>
              <w:spacing w:line="276" w:lineRule="auto"/>
              <w:rPr>
                <w:rFonts w:eastAsia="Calibri" w:cs="Arial"/>
                <w:b/>
                <w:sz w:val="22"/>
              </w:rPr>
            </w:pPr>
          </w:p>
        </w:tc>
      </w:tr>
      <w:tr w:rsidR="001D69AC" w:rsidRPr="00A70FAA" w14:paraId="60D63D28" w14:textId="77777777" w:rsidTr="001D69AC">
        <w:tc>
          <w:tcPr>
            <w:tcW w:w="1716" w:type="dxa"/>
            <w:vMerge/>
          </w:tcPr>
          <w:p w14:paraId="5850FF80" w14:textId="77777777" w:rsidR="001D69AC" w:rsidRPr="00977446" w:rsidRDefault="001D69AC" w:rsidP="001D69AC">
            <w:pPr>
              <w:spacing w:line="276" w:lineRule="auto"/>
              <w:rPr>
                <w:rFonts w:eastAsia="Calibri" w:cs="Arial"/>
                <w:sz w:val="22"/>
              </w:rPr>
            </w:pPr>
          </w:p>
        </w:tc>
        <w:tc>
          <w:tcPr>
            <w:tcW w:w="2151" w:type="dxa"/>
          </w:tcPr>
          <w:p w14:paraId="3666ACB0" w14:textId="77777777" w:rsidR="001D69AC" w:rsidRPr="00977446" w:rsidRDefault="001D69AC" w:rsidP="001D69AC">
            <w:pPr>
              <w:spacing w:line="276" w:lineRule="auto"/>
              <w:rPr>
                <w:rFonts w:eastAsia="Calibri" w:cs="Arial"/>
                <w:sz w:val="22"/>
              </w:rPr>
            </w:pPr>
            <w:r w:rsidRPr="00977446">
              <w:rPr>
                <w:rFonts w:eastAsia="Calibri" w:cs="Arial"/>
                <w:b/>
                <w:sz w:val="22"/>
              </w:rPr>
              <w:t>Therapy Assistant</w:t>
            </w:r>
            <w:r w:rsidRPr="00977446">
              <w:rPr>
                <w:rFonts w:eastAsia="Calibri" w:cs="Arial"/>
                <w:sz w:val="22"/>
              </w:rPr>
              <w:t xml:space="preserve">  </w:t>
            </w:r>
          </w:p>
        </w:tc>
        <w:tc>
          <w:tcPr>
            <w:tcW w:w="1231" w:type="dxa"/>
          </w:tcPr>
          <w:p w14:paraId="1BFBB7F4" w14:textId="77777777" w:rsidR="001D69AC" w:rsidRPr="00977446" w:rsidRDefault="001D69AC" w:rsidP="001D69AC">
            <w:pPr>
              <w:spacing w:line="276" w:lineRule="auto"/>
              <w:rPr>
                <w:rFonts w:eastAsia="Calibri" w:cs="Arial"/>
                <w:sz w:val="22"/>
              </w:rPr>
            </w:pPr>
            <w:r w:rsidRPr="00977446">
              <w:rPr>
                <w:rFonts w:eastAsia="Calibri" w:cs="Arial"/>
                <w:sz w:val="22"/>
              </w:rPr>
              <w:t>Level 1</w:t>
            </w:r>
          </w:p>
        </w:tc>
        <w:tc>
          <w:tcPr>
            <w:tcW w:w="1843" w:type="dxa"/>
          </w:tcPr>
          <w:p w14:paraId="22CCC137"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241D2FF4"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C5565F" w14:textId="54F8BAFA"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$56.16</w:t>
            </w:r>
          </w:p>
        </w:tc>
        <w:tc>
          <w:tcPr>
            <w:tcW w:w="1276" w:type="dxa"/>
            <w:tcBorders>
              <w:top w:val="single" w:sz="4" w:space="0" w:color="auto"/>
              <w:left w:val="nil"/>
              <w:bottom w:val="single" w:sz="4" w:space="0" w:color="auto"/>
              <w:right w:val="single" w:sz="4" w:space="0" w:color="auto"/>
            </w:tcBorders>
            <w:shd w:val="clear" w:color="auto" w:fill="auto"/>
          </w:tcPr>
          <w:p w14:paraId="438F2CDD" w14:textId="6529FB29"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$84.24</w:t>
            </w:r>
          </w:p>
        </w:tc>
        <w:tc>
          <w:tcPr>
            <w:tcW w:w="3321" w:type="dxa"/>
          </w:tcPr>
          <w:p w14:paraId="66B8F685"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Provision to a client of a therapeutic support by an allied health assistant working under the delegation and direct supervision at all times of a therapist. Where a support is delivered by a therapy assistant, the therapy assistant must be covered by the professional indemnity insurance of the supervising therapist (or the therapist's or therapy assistant's employing provider). </w:t>
            </w:r>
          </w:p>
        </w:tc>
      </w:tr>
      <w:tr w:rsidR="001D69AC" w:rsidRPr="00A70FAA" w14:paraId="100B2F11" w14:textId="77777777" w:rsidTr="001D69AC">
        <w:tc>
          <w:tcPr>
            <w:tcW w:w="1716" w:type="dxa"/>
            <w:vMerge/>
          </w:tcPr>
          <w:p w14:paraId="15F51681" w14:textId="77777777" w:rsidR="001D69AC" w:rsidRPr="00977446" w:rsidRDefault="001D69AC" w:rsidP="001D69AC">
            <w:pPr>
              <w:spacing w:line="276" w:lineRule="auto"/>
              <w:rPr>
                <w:rFonts w:eastAsia="Calibri" w:cs="Arial"/>
                <w:sz w:val="22"/>
              </w:rPr>
            </w:pPr>
          </w:p>
        </w:tc>
        <w:tc>
          <w:tcPr>
            <w:tcW w:w="2151" w:type="dxa"/>
          </w:tcPr>
          <w:p w14:paraId="766D06B6" w14:textId="77777777" w:rsidR="001D69AC" w:rsidRPr="00977446" w:rsidRDefault="001D69AC" w:rsidP="001D69AC">
            <w:pPr>
              <w:spacing w:line="276" w:lineRule="auto"/>
              <w:rPr>
                <w:rFonts w:eastAsia="Calibri" w:cs="Arial"/>
                <w:sz w:val="22"/>
              </w:rPr>
            </w:pPr>
            <w:r w:rsidRPr="00977446">
              <w:rPr>
                <w:rFonts w:eastAsia="Calibri" w:cs="Arial"/>
                <w:b/>
                <w:sz w:val="22"/>
              </w:rPr>
              <w:t>Therapy Assistant</w:t>
            </w:r>
            <w:r w:rsidRPr="00977446">
              <w:rPr>
                <w:rFonts w:eastAsia="Calibri" w:cs="Arial"/>
                <w:sz w:val="22"/>
              </w:rPr>
              <w:t xml:space="preserve"> </w:t>
            </w:r>
          </w:p>
        </w:tc>
        <w:tc>
          <w:tcPr>
            <w:tcW w:w="1231" w:type="dxa"/>
          </w:tcPr>
          <w:p w14:paraId="4FA768A1" w14:textId="77777777" w:rsidR="001D69AC" w:rsidRPr="00977446" w:rsidRDefault="001D69AC" w:rsidP="001D69AC">
            <w:pPr>
              <w:spacing w:line="276" w:lineRule="auto"/>
              <w:rPr>
                <w:rFonts w:eastAsia="Calibri" w:cs="Arial"/>
                <w:sz w:val="22"/>
              </w:rPr>
            </w:pPr>
            <w:r w:rsidRPr="00977446">
              <w:rPr>
                <w:rFonts w:eastAsia="Calibri" w:cs="Arial"/>
                <w:sz w:val="22"/>
              </w:rPr>
              <w:t>Level 2</w:t>
            </w:r>
          </w:p>
        </w:tc>
        <w:tc>
          <w:tcPr>
            <w:tcW w:w="1843" w:type="dxa"/>
          </w:tcPr>
          <w:p w14:paraId="6465D3B5"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3177C42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nil"/>
              <w:left w:val="single" w:sz="4" w:space="0" w:color="auto"/>
              <w:bottom w:val="single" w:sz="4" w:space="0" w:color="auto"/>
              <w:right w:val="single" w:sz="4" w:space="0" w:color="auto"/>
            </w:tcBorders>
            <w:shd w:val="clear" w:color="auto" w:fill="auto"/>
          </w:tcPr>
          <w:p w14:paraId="5AAE1B76" w14:textId="169534C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$86.79</w:t>
            </w:r>
          </w:p>
        </w:tc>
        <w:tc>
          <w:tcPr>
            <w:tcW w:w="1276" w:type="dxa"/>
            <w:tcBorders>
              <w:top w:val="nil"/>
              <w:left w:val="nil"/>
              <w:bottom w:val="single" w:sz="4" w:space="0" w:color="auto"/>
              <w:right w:val="single" w:sz="4" w:space="0" w:color="auto"/>
            </w:tcBorders>
            <w:shd w:val="clear" w:color="auto" w:fill="auto"/>
          </w:tcPr>
          <w:p w14:paraId="64605648" w14:textId="75168ACF"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$130.19</w:t>
            </w:r>
          </w:p>
        </w:tc>
        <w:tc>
          <w:tcPr>
            <w:tcW w:w="3321" w:type="dxa"/>
          </w:tcPr>
          <w:p w14:paraId="5EDAEEE2" w14:textId="77777777" w:rsidR="001D69AC" w:rsidRPr="00977446" w:rsidRDefault="001D69AC" w:rsidP="001D69AC">
            <w:pPr>
              <w:autoSpaceDE w:val="0"/>
              <w:autoSpaceDN w:val="0"/>
              <w:adjustRightInd w:val="0"/>
              <w:spacing w:line="276" w:lineRule="auto"/>
              <w:rPr>
                <w:rFonts w:eastAsia="Calibri" w:cs="Arial"/>
                <w:color w:val="000000"/>
                <w:sz w:val="22"/>
              </w:rPr>
            </w:pPr>
            <w:r w:rsidRPr="00977446">
              <w:rPr>
                <w:rFonts w:eastAsia="Calibri" w:cs="Arial"/>
                <w:sz w:val="22"/>
              </w:rPr>
              <w:t xml:space="preserve">Provision to a client of a therapeutic support by an allied </w:t>
            </w:r>
            <w:r w:rsidRPr="00977446">
              <w:rPr>
                <w:rFonts w:eastAsia="Calibri" w:cs="Arial"/>
                <w:sz w:val="22"/>
              </w:rPr>
              <w:lastRenderedPageBreak/>
              <w:t>health assistant working under the delegation and supervision of a therapist, where the therapist is satisfied that the allied health assistant is able to work independently without direct supervision at all times. Where a support is delivered by a therapy assistant, the therapy assistant must be covered by the professional indemnity insurance of the supervising therapist (or the therapist's or therapy assistant's employing provider).</w:t>
            </w:r>
            <w:r w:rsidRPr="00977446">
              <w:rPr>
                <w:rFonts w:eastAsia="Calibri" w:cs="Arial"/>
                <w:color w:val="000000"/>
                <w:sz w:val="22"/>
              </w:rPr>
              <w:t xml:space="preserve"> </w:t>
            </w:r>
          </w:p>
        </w:tc>
      </w:tr>
      <w:tr w:rsidR="001D69AC" w:rsidRPr="00A70FAA" w14:paraId="5B2326AF" w14:textId="77777777" w:rsidTr="001D69AC">
        <w:tc>
          <w:tcPr>
            <w:tcW w:w="1716" w:type="dxa"/>
            <w:vMerge/>
          </w:tcPr>
          <w:p w14:paraId="18196649" w14:textId="77777777" w:rsidR="001D69AC" w:rsidRPr="00977446" w:rsidRDefault="001D69AC" w:rsidP="001D69AC">
            <w:pPr>
              <w:spacing w:line="276" w:lineRule="auto"/>
              <w:rPr>
                <w:rFonts w:eastAsia="Calibri" w:cs="Arial"/>
                <w:sz w:val="22"/>
              </w:rPr>
            </w:pPr>
          </w:p>
        </w:tc>
        <w:tc>
          <w:tcPr>
            <w:tcW w:w="2151" w:type="dxa"/>
          </w:tcPr>
          <w:p w14:paraId="2175C075" w14:textId="77777777" w:rsidR="001D69AC" w:rsidRPr="00977446" w:rsidRDefault="001D69AC" w:rsidP="001D69AC">
            <w:pPr>
              <w:spacing w:line="276" w:lineRule="auto"/>
              <w:rPr>
                <w:rFonts w:eastAsia="Calibri" w:cs="Arial"/>
                <w:sz w:val="22"/>
              </w:rPr>
            </w:pPr>
            <w:r w:rsidRPr="00977446">
              <w:rPr>
                <w:rFonts w:eastAsia="Calibri" w:cs="Arial"/>
                <w:b/>
                <w:sz w:val="22"/>
              </w:rPr>
              <w:t>Assessment Recommendation Therapy and/or Training</w:t>
            </w:r>
            <w:r w:rsidRPr="00977446">
              <w:rPr>
                <w:rFonts w:eastAsia="Calibri" w:cs="Arial"/>
                <w:sz w:val="22"/>
              </w:rPr>
              <w:t xml:space="preserve"> (incl AT) – Psychology  </w:t>
            </w:r>
          </w:p>
        </w:tc>
        <w:tc>
          <w:tcPr>
            <w:tcW w:w="1231" w:type="dxa"/>
          </w:tcPr>
          <w:p w14:paraId="3D651C59"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6AFD65FC"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163E64B8"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A972B" w14:textId="6D79822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$244.22</w:t>
            </w:r>
          </w:p>
        </w:tc>
        <w:tc>
          <w:tcPr>
            <w:tcW w:w="1276" w:type="dxa"/>
            <w:tcBorders>
              <w:top w:val="single" w:sz="4" w:space="0" w:color="auto"/>
              <w:left w:val="nil"/>
              <w:bottom w:val="single" w:sz="4" w:space="0" w:color="auto"/>
              <w:right w:val="single" w:sz="4" w:space="0" w:color="auto"/>
            </w:tcBorders>
            <w:shd w:val="clear" w:color="auto" w:fill="auto"/>
          </w:tcPr>
          <w:p w14:paraId="157652E5" w14:textId="69833A0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$366.33</w:t>
            </w:r>
          </w:p>
        </w:tc>
        <w:tc>
          <w:tcPr>
            <w:tcW w:w="3321" w:type="dxa"/>
          </w:tcPr>
          <w:p w14:paraId="7756E1D9"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Provision to a client of Assessment, Recommendation, Therapy, or Training (including in assistive technology) supports. The support must be delivered by a Psychologist. </w:t>
            </w:r>
          </w:p>
        </w:tc>
      </w:tr>
      <w:tr w:rsidR="001D69AC" w:rsidRPr="00A70FAA" w14:paraId="022EAD74" w14:textId="77777777" w:rsidTr="001D69AC">
        <w:tc>
          <w:tcPr>
            <w:tcW w:w="1716" w:type="dxa"/>
            <w:vMerge/>
          </w:tcPr>
          <w:p w14:paraId="6E8FF44B" w14:textId="77777777" w:rsidR="001D69AC" w:rsidRPr="00977446" w:rsidRDefault="001D69AC" w:rsidP="001D69AC">
            <w:pPr>
              <w:spacing w:line="276" w:lineRule="auto"/>
              <w:rPr>
                <w:rFonts w:eastAsia="Calibri" w:cs="Arial"/>
                <w:sz w:val="22"/>
              </w:rPr>
            </w:pPr>
          </w:p>
        </w:tc>
        <w:tc>
          <w:tcPr>
            <w:tcW w:w="2151" w:type="dxa"/>
          </w:tcPr>
          <w:p w14:paraId="239BD097" w14:textId="77777777" w:rsidR="001D69AC" w:rsidRPr="00977446" w:rsidRDefault="001D69AC" w:rsidP="001D69AC">
            <w:pPr>
              <w:spacing w:line="276" w:lineRule="auto"/>
              <w:rPr>
                <w:rFonts w:eastAsia="Calibri" w:cs="Arial"/>
                <w:sz w:val="22"/>
              </w:rPr>
            </w:pPr>
            <w:r w:rsidRPr="00977446">
              <w:rPr>
                <w:rFonts w:eastAsia="Calibri" w:cs="Arial"/>
                <w:b/>
                <w:sz w:val="22"/>
              </w:rPr>
              <w:t>Assessment Recommendation Therapy and/or</w:t>
            </w:r>
            <w:r w:rsidRPr="00977446">
              <w:rPr>
                <w:rFonts w:eastAsia="Calibri" w:cs="Arial"/>
                <w:sz w:val="22"/>
              </w:rPr>
              <w:t xml:space="preserve"> </w:t>
            </w:r>
            <w:r w:rsidRPr="00977446">
              <w:rPr>
                <w:rFonts w:eastAsia="Calibri" w:cs="Arial"/>
                <w:sz w:val="22"/>
              </w:rPr>
              <w:lastRenderedPageBreak/>
              <w:t>Training (incl AT) – Physiotherapy</w:t>
            </w:r>
          </w:p>
        </w:tc>
        <w:tc>
          <w:tcPr>
            <w:tcW w:w="1231" w:type="dxa"/>
          </w:tcPr>
          <w:p w14:paraId="2B9E07B3" w14:textId="77777777" w:rsidR="001D69AC" w:rsidRPr="00977446" w:rsidRDefault="001D69AC" w:rsidP="001D69AC">
            <w:pPr>
              <w:spacing w:line="276" w:lineRule="auto"/>
              <w:rPr>
                <w:rFonts w:eastAsia="Calibri" w:cs="Arial"/>
                <w:sz w:val="22"/>
              </w:rPr>
            </w:pPr>
            <w:r w:rsidRPr="00977446">
              <w:rPr>
                <w:rFonts w:eastAsia="Calibri" w:cs="Arial"/>
                <w:sz w:val="22"/>
              </w:rPr>
              <w:lastRenderedPageBreak/>
              <w:t>N/A</w:t>
            </w:r>
          </w:p>
        </w:tc>
        <w:tc>
          <w:tcPr>
            <w:tcW w:w="1843" w:type="dxa"/>
          </w:tcPr>
          <w:p w14:paraId="689A2582"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7C9DD10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67F8F7" w14:textId="6DC075B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$224.62</w:t>
            </w:r>
          </w:p>
        </w:tc>
        <w:tc>
          <w:tcPr>
            <w:tcW w:w="1276" w:type="dxa"/>
            <w:tcBorders>
              <w:top w:val="single" w:sz="4" w:space="0" w:color="auto"/>
              <w:left w:val="nil"/>
              <w:bottom w:val="single" w:sz="4" w:space="0" w:color="auto"/>
              <w:right w:val="single" w:sz="4" w:space="0" w:color="auto"/>
            </w:tcBorders>
            <w:shd w:val="clear" w:color="auto" w:fill="auto"/>
          </w:tcPr>
          <w:p w14:paraId="28C70143" w14:textId="0B70CAD8"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$336.93</w:t>
            </w:r>
          </w:p>
        </w:tc>
        <w:tc>
          <w:tcPr>
            <w:tcW w:w="3321" w:type="dxa"/>
          </w:tcPr>
          <w:p w14:paraId="75881F88" w14:textId="77777777" w:rsidR="001D69AC" w:rsidRPr="00977446" w:rsidRDefault="001D69AC" w:rsidP="001D69AC">
            <w:pPr>
              <w:spacing w:line="276" w:lineRule="auto"/>
              <w:rPr>
                <w:rFonts w:cs="Arial"/>
                <w:sz w:val="22"/>
              </w:rPr>
            </w:pPr>
            <w:r w:rsidRPr="00977446">
              <w:rPr>
                <w:rFonts w:cs="Arial"/>
                <w:sz w:val="22"/>
              </w:rPr>
              <w:t xml:space="preserve">Provision to a client of Assessment, Recommendation, Therapy, or </w:t>
            </w:r>
            <w:r w:rsidRPr="00977446">
              <w:rPr>
                <w:rFonts w:cs="Arial"/>
                <w:sz w:val="22"/>
              </w:rPr>
              <w:lastRenderedPageBreak/>
              <w:t xml:space="preserve">Training (including in assistive technology) supports. The support must be delivered by a Physiotherapist. </w:t>
            </w:r>
          </w:p>
        </w:tc>
      </w:tr>
      <w:tr w:rsidR="001D69AC" w:rsidRPr="00A70FAA" w14:paraId="6DE4EA29" w14:textId="77777777" w:rsidTr="001D69AC">
        <w:tc>
          <w:tcPr>
            <w:tcW w:w="1716" w:type="dxa"/>
            <w:vMerge/>
          </w:tcPr>
          <w:p w14:paraId="53C0F728" w14:textId="77777777" w:rsidR="001D69AC" w:rsidRPr="00977446" w:rsidRDefault="001D69AC" w:rsidP="001D69AC">
            <w:pPr>
              <w:spacing w:line="276" w:lineRule="auto"/>
              <w:rPr>
                <w:rFonts w:eastAsia="Calibri" w:cs="Arial"/>
                <w:sz w:val="22"/>
              </w:rPr>
            </w:pPr>
          </w:p>
        </w:tc>
        <w:tc>
          <w:tcPr>
            <w:tcW w:w="2151" w:type="dxa"/>
          </w:tcPr>
          <w:p w14:paraId="2CD6A655" w14:textId="77777777" w:rsidR="001D69AC" w:rsidRPr="00977446" w:rsidRDefault="001D69AC" w:rsidP="001D69AC">
            <w:pPr>
              <w:spacing w:line="276" w:lineRule="auto"/>
              <w:rPr>
                <w:rFonts w:eastAsia="Calibri" w:cs="Arial"/>
                <w:sz w:val="22"/>
              </w:rPr>
            </w:pPr>
            <w:r w:rsidRPr="00977446">
              <w:rPr>
                <w:rFonts w:eastAsia="Calibri" w:cs="Arial"/>
                <w:b/>
                <w:sz w:val="22"/>
              </w:rPr>
              <w:t>Assessment Recommendation Therapy and/or Training</w:t>
            </w:r>
            <w:r w:rsidRPr="00977446">
              <w:rPr>
                <w:rFonts w:eastAsia="Calibri" w:cs="Arial"/>
                <w:sz w:val="22"/>
              </w:rPr>
              <w:t xml:space="preserve"> (incl AT) – Other Therapy </w:t>
            </w:r>
          </w:p>
        </w:tc>
        <w:tc>
          <w:tcPr>
            <w:tcW w:w="1231" w:type="dxa"/>
          </w:tcPr>
          <w:p w14:paraId="41B7CB7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43058419"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45A9943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6DEDD" w14:textId="595B04DD"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$193.99</w:t>
            </w:r>
          </w:p>
        </w:tc>
        <w:tc>
          <w:tcPr>
            <w:tcW w:w="1276" w:type="dxa"/>
            <w:tcBorders>
              <w:top w:val="single" w:sz="4" w:space="0" w:color="auto"/>
              <w:left w:val="nil"/>
              <w:bottom w:val="single" w:sz="4" w:space="0" w:color="auto"/>
              <w:right w:val="single" w:sz="4" w:space="0" w:color="auto"/>
            </w:tcBorders>
            <w:shd w:val="clear" w:color="auto" w:fill="auto"/>
          </w:tcPr>
          <w:p w14:paraId="3DC08D91" w14:textId="13D67126"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$290.99</w:t>
            </w:r>
          </w:p>
        </w:tc>
        <w:tc>
          <w:tcPr>
            <w:tcW w:w="3321" w:type="dxa"/>
          </w:tcPr>
          <w:p w14:paraId="1F03BFE1" w14:textId="77777777" w:rsidR="001D69AC" w:rsidRPr="00977446" w:rsidRDefault="001D69AC" w:rsidP="001D69AC">
            <w:pPr>
              <w:spacing w:line="276" w:lineRule="auto"/>
              <w:rPr>
                <w:rFonts w:cs="Arial"/>
                <w:sz w:val="22"/>
              </w:rPr>
            </w:pPr>
            <w:r w:rsidRPr="00977446">
              <w:rPr>
                <w:rFonts w:cs="Arial"/>
                <w:sz w:val="22"/>
              </w:rPr>
              <w:t xml:space="preserve">Provision to a client of Assessment, Recommendation, Therapy, or Training (including in assistive technology) supports. The support must be delivered by a suitably qualified allied health professional. </w:t>
            </w:r>
          </w:p>
        </w:tc>
      </w:tr>
      <w:tr w:rsidR="001D69AC" w:rsidRPr="00A70FAA" w14:paraId="52D7840F" w14:textId="77777777" w:rsidTr="001D69AC">
        <w:tc>
          <w:tcPr>
            <w:tcW w:w="1716" w:type="dxa"/>
            <w:vMerge/>
          </w:tcPr>
          <w:p w14:paraId="01F8156B" w14:textId="77777777" w:rsidR="001D69AC" w:rsidRPr="00977446" w:rsidRDefault="001D69AC" w:rsidP="001D69AC">
            <w:pPr>
              <w:spacing w:line="276" w:lineRule="auto"/>
              <w:rPr>
                <w:rFonts w:eastAsia="Calibri" w:cs="Arial"/>
                <w:sz w:val="22"/>
              </w:rPr>
            </w:pPr>
          </w:p>
        </w:tc>
        <w:tc>
          <w:tcPr>
            <w:tcW w:w="2151" w:type="dxa"/>
          </w:tcPr>
          <w:p w14:paraId="255A5A5A"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Dietitian Consultation and Diet Plan Development </w:t>
            </w:r>
          </w:p>
        </w:tc>
        <w:tc>
          <w:tcPr>
            <w:tcW w:w="1231" w:type="dxa"/>
          </w:tcPr>
          <w:p w14:paraId="1648F62F"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08191822"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45BF8686"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8A908" w14:textId="72DFD5A7"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$193.99</w:t>
            </w:r>
          </w:p>
        </w:tc>
        <w:tc>
          <w:tcPr>
            <w:tcW w:w="1276" w:type="dxa"/>
            <w:tcBorders>
              <w:top w:val="single" w:sz="4" w:space="0" w:color="auto"/>
              <w:left w:val="nil"/>
              <w:bottom w:val="single" w:sz="4" w:space="0" w:color="auto"/>
              <w:right w:val="single" w:sz="4" w:space="0" w:color="auto"/>
            </w:tcBorders>
            <w:shd w:val="clear" w:color="auto" w:fill="auto"/>
          </w:tcPr>
          <w:p w14:paraId="7E997663" w14:textId="1014536B"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$290.99</w:t>
            </w:r>
          </w:p>
        </w:tc>
        <w:tc>
          <w:tcPr>
            <w:tcW w:w="3321" w:type="dxa"/>
          </w:tcPr>
          <w:p w14:paraId="605FB60A"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Provision of advice to a client on managing diet for health and well-being due to the impact of their disability. </w:t>
            </w:r>
          </w:p>
        </w:tc>
      </w:tr>
      <w:tr w:rsidR="001D69AC" w:rsidRPr="00A70FAA" w14:paraId="4674B2A1" w14:textId="77777777" w:rsidTr="001D69AC">
        <w:tc>
          <w:tcPr>
            <w:tcW w:w="1716" w:type="dxa"/>
            <w:vMerge/>
          </w:tcPr>
          <w:p w14:paraId="30F218E7" w14:textId="77777777" w:rsidR="001D69AC" w:rsidRPr="00977446" w:rsidRDefault="001D69AC" w:rsidP="001D69AC">
            <w:pPr>
              <w:spacing w:line="276" w:lineRule="auto"/>
              <w:rPr>
                <w:rFonts w:eastAsia="Calibri" w:cs="Arial"/>
                <w:sz w:val="22"/>
              </w:rPr>
            </w:pPr>
          </w:p>
        </w:tc>
        <w:tc>
          <w:tcPr>
            <w:tcW w:w="2151" w:type="dxa"/>
          </w:tcPr>
          <w:p w14:paraId="52B22D82"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Exercise Physiology </w:t>
            </w:r>
          </w:p>
        </w:tc>
        <w:tc>
          <w:tcPr>
            <w:tcW w:w="1231" w:type="dxa"/>
          </w:tcPr>
          <w:p w14:paraId="1888BB08"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507BDD79"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3AEC544F"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6B1D03" w14:textId="34C3295C"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$166.99</w:t>
            </w:r>
          </w:p>
        </w:tc>
        <w:tc>
          <w:tcPr>
            <w:tcW w:w="1276" w:type="dxa"/>
            <w:tcBorders>
              <w:top w:val="single" w:sz="4" w:space="0" w:color="auto"/>
              <w:left w:val="nil"/>
              <w:bottom w:val="single" w:sz="4" w:space="0" w:color="auto"/>
              <w:right w:val="single" w:sz="4" w:space="0" w:color="auto"/>
            </w:tcBorders>
            <w:shd w:val="clear" w:color="auto" w:fill="auto"/>
          </w:tcPr>
          <w:p w14:paraId="0344CC6B" w14:textId="3E169081" w:rsidR="001D69AC" w:rsidRPr="00977446" w:rsidRDefault="001D69AC" w:rsidP="001D69AC">
            <w:pPr>
              <w:spacing w:line="276" w:lineRule="auto"/>
              <w:rPr>
                <w:rFonts w:eastAsia="Calibri" w:cs="Arial"/>
                <w:color w:val="000000"/>
                <w:sz w:val="22"/>
              </w:rPr>
            </w:pPr>
            <w:r w:rsidRPr="001D69AC">
              <w:rPr>
                <w:rFonts w:eastAsia="Calibri" w:cs="Arial"/>
                <w:color w:val="000000"/>
                <w:sz w:val="22"/>
              </w:rPr>
              <w:t>$250.49</w:t>
            </w:r>
          </w:p>
        </w:tc>
        <w:tc>
          <w:tcPr>
            <w:tcW w:w="3321" w:type="dxa"/>
          </w:tcPr>
          <w:p w14:paraId="0162CD90" w14:textId="77777777" w:rsidR="001D69AC" w:rsidRPr="00977446" w:rsidRDefault="001D69AC" w:rsidP="001D69AC">
            <w:pPr>
              <w:autoSpaceDE w:val="0"/>
              <w:autoSpaceDN w:val="0"/>
              <w:adjustRightInd w:val="0"/>
              <w:spacing w:line="276" w:lineRule="auto"/>
              <w:rPr>
                <w:rFonts w:eastAsia="Calibri" w:cs="Arial"/>
                <w:sz w:val="22"/>
              </w:rPr>
            </w:pPr>
            <w:r w:rsidRPr="00977446">
              <w:rPr>
                <w:rFonts w:eastAsia="Calibri" w:cs="Arial"/>
                <w:sz w:val="22"/>
              </w:rPr>
              <w:t xml:space="preserve">Provision of advice to a client regarding exercise required due to the impact of their disability to a client. </w:t>
            </w:r>
          </w:p>
        </w:tc>
      </w:tr>
      <w:tr w:rsidR="001D69AC" w:rsidRPr="00A70FAA" w14:paraId="0BBA4128" w14:textId="77777777" w:rsidTr="001D69AC">
        <w:tc>
          <w:tcPr>
            <w:tcW w:w="1716" w:type="dxa"/>
            <w:vMerge/>
          </w:tcPr>
          <w:p w14:paraId="05F5A680" w14:textId="77777777" w:rsidR="001D69AC" w:rsidRPr="00977446" w:rsidRDefault="001D69AC" w:rsidP="001D69AC">
            <w:pPr>
              <w:spacing w:line="276" w:lineRule="auto"/>
              <w:rPr>
                <w:rFonts w:eastAsia="Calibri" w:cs="Arial"/>
                <w:sz w:val="22"/>
              </w:rPr>
            </w:pPr>
          </w:p>
        </w:tc>
        <w:tc>
          <w:tcPr>
            <w:tcW w:w="2151" w:type="dxa"/>
          </w:tcPr>
          <w:p w14:paraId="3C011EF8" w14:textId="77777777" w:rsidR="001D69AC" w:rsidRPr="00977446" w:rsidRDefault="001D69AC" w:rsidP="001D69AC">
            <w:pPr>
              <w:spacing w:line="276" w:lineRule="auto"/>
              <w:rPr>
                <w:rFonts w:eastAsia="Times New Roman" w:cs="Arial"/>
                <w:b/>
                <w:color w:val="000000"/>
                <w:sz w:val="22"/>
              </w:rPr>
            </w:pPr>
            <w:r w:rsidRPr="00977446">
              <w:rPr>
                <w:rFonts w:eastAsia="Times New Roman" w:cs="Arial"/>
                <w:b/>
                <w:color w:val="000000"/>
                <w:sz w:val="22"/>
              </w:rPr>
              <w:t>Case management</w:t>
            </w:r>
          </w:p>
        </w:tc>
        <w:tc>
          <w:tcPr>
            <w:tcW w:w="1231" w:type="dxa"/>
          </w:tcPr>
          <w:p w14:paraId="120DD8DA" w14:textId="77777777" w:rsidR="001D69AC" w:rsidRPr="00977446" w:rsidRDefault="001D69AC" w:rsidP="001D69AC">
            <w:pPr>
              <w:spacing w:line="276" w:lineRule="auto"/>
              <w:rPr>
                <w:rFonts w:eastAsia="Calibri" w:cs="Arial"/>
                <w:sz w:val="22"/>
              </w:rPr>
            </w:pPr>
            <w:r w:rsidRPr="00977446">
              <w:rPr>
                <w:rFonts w:eastAsia="Calibri" w:cs="Arial"/>
                <w:sz w:val="22"/>
              </w:rPr>
              <w:t>N/A</w:t>
            </w:r>
          </w:p>
        </w:tc>
        <w:tc>
          <w:tcPr>
            <w:tcW w:w="1843" w:type="dxa"/>
          </w:tcPr>
          <w:p w14:paraId="3844E4FC" w14:textId="77777777" w:rsidR="001D69AC" w:rsidRPr="00977446" w:rsidRDefault="001D69AC" w:rsidP="001D69AC">
            <w:pPr>
              <w:spacing w:line="276" w:lineRule="auto"/>
              <w:rPr>
                <w:rFonts w:eastAsia="Calibri" w:cs="Arial"/>
                <w:sz w:val="22"/>
              </w:rPr>
            </w:pPr>
            <w:r w:rsidRPr="00977446">
              <w:rPr>
                <w:rFonts w:eastAsia="Calibri" w:cs="Arial"/>
                <w:sz w:val="22"/>
              </w:rPr>
              <w:t>Anytime</w:t>
            </w:r>
          </w:p>
        </w:tc>
        <w:tc>
          <w:tcPr>
            <w:tcW w:w="1134" w:type="dxa"/>
          </w:tcPr>
          <w:p w14:paraId="46115D74" w14:textId="77777777" w:rsidR="001D69AC" w:rsidRPr="00977446" w:rsidRDefault="001D69AC" w:rsidP="001D69AC">
            <w:pPr>
              <w:spacing w:line="276" w:lineRule="auto"/>
              <w:rPr>
                <w:rFonts w:eastAsia="Calibri" w:cs="Arial"/>
                <w:sz w:val="22"/>
              </w:rPr>
            </w:pPr>
            <w:r w:rsidRPr="00977446">
              <w:rPr>
                <w:rFonts w:eastAsia="Calibri" w:cs="Arial"/>
                <w:sz w:val="22"/>
              </w:rPr>
              <w:t>Hours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B170A" w14:textId="34260DE4" w:rsidR="001D69AC" w:rsidRPr="001D69AC" w:rsidRDefault="001D69AC" w:rsidP="001D69AC">
            <w:pPr>
              <w:spacing w:line="276" w:lineRule="auto"/>
              <w:rPr>
                <w:rFonts w:eastAsia="Calibri" w:cs="Arial"/>
                <w:color w:val="000000"/>
                <w:sz w:val="22"/>
              </w:rPr>
            </w:pPr>
            <w:r w:rsidRPr="001D69AC">
              <w:rPr>
                <w:rFonts w:eastAsia="Calibri" w:cs="Arial"/>
                <w:color w:val="000000"/>
                <w:sz w:val="22"/>
              </w:rPr>
              <w:t>$104.45</w:t>
            </w:r>
          </w:p>
        </w:tc>
        <w:tc>
          <w:tcPr>
            <w:tcW w:w="1276" w:type="dxa"/>
            <w:tcBorders>
              <w:top w:val="single" w:sz="4" w:space="0" w:color="auto"/>
              <w:left w:val="nil"/>
              <w:bottom w:val="single" w:sz="4" w:space="0" w:color="auto"/>
              <w:right w:val="single" w:sz="4" w:space="0" w:color="auto"/>
            </w:tcBorders>
            <w:shd w:val="clear" w:color="auto" w:fill="auto"/>
          </w:tcPr>
          <w:p w14:paraId="2CEFA3B0" w14:textId="32EFAC49" w:rsidR="001D69AC" w:rsidRPr="001D69AC" w:rsidRDefault="001D69AC" w:rsidP="001D69AC">
            <w:pPr>
              <w:spacing w:line="276" w:lineRule="auto"/>
              <w:rPr>
                <w:rFonts w:eastAsia="Calibri" w:cs="Arial"/>
                <w:color w:val="000000"/>
                <w:sz w:val="22"/>
              </w:rPr>
            </w:pPr>
            <w:r w:rsidRPr="001D69AC">
              <w:rPr>
                <w:rFonts w:eastAsia="Calibri" w:cs="Arial"/>
                <w:color w:val="000000"/>
                <w:sz w:val="22"/>
              </w:rPr>
              <w:t>$156.67</w:t>
            </w:r>
          </w:p>
        </w:tc>
        <w:tc>
          <w:tcPr>
            <w:tcW w:w="3321" w:type="dxa"/>
          </w:tcPr>
          <w:p w14:paraId="0067749A" w14:textId="77777777" w:rsidR="001D69AC" w:rsidRPr="00977446" w:rsidRDefault="001D69AC" w:rsidP="001D69AC">
            <w:pPr>
              <w:spacing w:line="276" w:lineRule="auto"/>
              <w:rPr>
                <w:rFonts w:eastAsia="Times New Roman" w:cs="Arial"/>
                <w:color w:val="000000"/>
                <w:sz w:val="22"/>
              </w:rPr>
            </w:pPr>
            <w:r w:rsidRPr="00977446">
              <w:rPr>
                <w:rFonts w:eastAsia="Times New Roman" w:cs="Arial"/>
                <w:color w:val="000000"/>
                <w:sz w:val="22"/>
              </w:rPr>
              <w:t xml:space="preserve">Case management services help clients to maximise their independence and participation </w:t>
            </w:r>
            <w:r w:rsidRPr="00977446">
              <w:rPr>
                <w:rFonts w:eastAsia="Times New Roman" w:cs="Arial"/>
                <w:color w:val="000000"/>
                <w:sz w:val="22"/>
              </w:rPr>
              <w:lastRenderedPageBreak/>
              <w:t>in the community through working with the person, family and/or carers to meet comprehensive care needs. It is a collaborative process of assessment, planning, facilitation, care coordination, evaluation and advocacy for options and services, and the allocation of available resources to respond to a client’s support needs.</w:t>
            </w:r>
          </w:p>
          <w:p w14:paraId="1BF0ED5F" w14:textId="77777777" w:rsidR="001D69AC" w:rsidRPr="00977446" w:rsidRDefault="001D69AC" w:rsidP="001D69AC">
            <w:pPr>
              <w:spacing w:line="276" w:lineRule="auto"/>
              <w:rPr>
                <w:rFonts w:eastAsia="Times New Roman" w:cs="Arial"/>
                <w:color w:val="000000"/>
                <w:sz w:val="22"/>
              </w:rPr>
            </w:pPr>
            <w:r w:rsidRPr="00977446">
              <w:rPr>
                <w:rFonts w:eastAsia="Times New Roman" w:cs="Arial"/>
                <w:color w:val="000000"/>
                <w:sz w:val="22"/>
              </w:rPr>
              <w:t xml:space="preserve">Case management services will support a client to understand and implement funded supports, link the client to the community, mainstream and other government services, and support the transition into appropriate programs such as aged care as their circumstances change. </w:t>
            </w:r>
          </w:p>
          <w:p w14:paraId="04CF1C8D" w14:textId="77777777" w:rsidR="001D69AC" w:rsidRPr="00977446" w:rsidRDefault="001D69AC" w:rsidP="001D69AC">
            <w:pPr>
              <w:spacing w:line="276" w:lineRule="auto"/>
              <w:rPr>
                <w:rFonts w:eastAsia="Times New Roman" w:cs="Arial"/>
                <w:color w:val="000000"/>
                <w:sz w:val="22"/>
              </w:rPr>
            </w:pPr>
            <w:r w:rsidRPr="00977446">
              <w:rPr>
                <w:rFonts w:eastAsia="Times New Roman" w:cs="Arial"/>
                <w:color w:val="000000"/>
                <w:sz w:val="22"/>
              </w:rPr>
              <w:t xml:space="preserve">Depending on the individual circumstances of the client, case management services </w:t>
            </w:r>
            <w:r w:rsidRPr="00977446">
              <w:rPr>
                <w:rFonts w:eastAsia="Times New Roman" w:cs="Arial"/>
                <w:color w:val="000000"/>
                <w:sz w:val="22"/>
              </w:rPr>
              <w:lastRenderedPageBreak/>
              <w:t>could include the design of additional high or complex needs, that may require the involvement of a qualified and experienced practitioner such as an Occupational Therapist.</w:t>
            </w:r>
          </w:p>
          <w:p w14:paraId="1886F038" w14:textId="77777777" w:rsidR="001D69AC" w:rsidRPr="00977446" w:rsidRDefault="001D69AC" w:rsidP="001D69AC">
            <w:pPr>
              <w:spacing w:line="276" w:lineRule="auto"/>
              <w:rPr>
                <w:rFonts w:eastAsia="Calibri" w:cs="Arial"/>
                <w:sz w:val="22"/>
              </w:rPr>
            </w:pPr>
            <w:bookmarkStart w:id="1" w:name="_Hlk80791878"/>
            <w:r w:rsidRPr="00977446">
              <w:rPr>
                <w:rFonts w:eastAsia="Calibri" w:cs="Arial"/>
                <w:sz w:val="22"/>
              </w:rPr>
              <w:t>Case management service pricing is broadly aligned to NDIS service type “Support Coordination Level 2: Coordination of Supports.”</w:t>
            </w:r>
            <w:bookmarkEnd w:id="1"/>
          </w:p>
        </w:tc>
      </w:tr>
      <w:tr w:rsidR="001D69AC" w:rsidRPr="00A70FAA" w14:paraId="72BA3854" w14:textId="77777777" w:rsidTr="001D69AC">
        <w:tc>
          <w:tcPr>
            <w:tcW w:w="1716" w:type="dxa"/>
          </w:tcPr>
          <w:p w14:paraId="0362407A" w14:textId="77777777" w:rsidR="001D69AC" w:rsidRPr="00977446" w:rsidRDefault="001D69AC" w:rsidP="001D69AC">
            <w:pPr>
              <w:spacing w:line="276" w:lineRule="auto"/>
              <w:rPr>
                <w:rFonts w:eastAsia="Calibri" w:cs="Arial"/>
                <w:sz w:val="22"/>
              </w:rPr>
            </w:pPr>
            <w:r w:rsidRPr="00977446">
              <w:rPr>
                <w:rFonts w:eastAsia="Calibri" w:cs="Arial"/>
                <w:sz w:val="22"/>
              </w:rPr>
              <w:lastRenderedPageBreak/>
              <w:t>Communications</w:t>
            </w:r>
          </w:p>
          <w:p w14:paraId="6B502A7C" w14:textId="77777777" w:rsidR="001D69AC" w:rsidRPr="00977446" w:rsidRDefault="001D69AC" w:rsidP="001D69AC">
            <w:pPr>
              <w:spacing w:line="276" w:lineRule="auto"/>
              <w:rPr>
                <w:rFonts w:eastAsia="Calibri" w:cs="Arial"/>
                <w:sz w:val="22"/>
              </w:rPr>
            </w:pPr>
            <w:r w:rsidRPr="00977446">
              <w:rPr>
                <w:rFonts w:eastAsia="Calibri" w:cs="Arial"/>
                <w:sz w:val="22"/>
              </w:rPr>
              <w:t>&amp;</w:t>
            </w:r>
          </w:p>
          <w:p w14:paraId="7D7AD0A7" w14:textId="77777777" w:rsidR="001D69AC" w:rsidRPr="00977446" w:rsidRDefault="001D69AC" w:rsidP="001D69AC">
            <w:pPr>
              <w:spacing w:line="276" w:lineRule="auto"/>
              <w:rPr>
                <w:rFonts w:eastAsia="Calibri" w:cs="Arial"/>
                <w:noProof/>
                <w:sz w:val="22"/>
                <w:lang w:eastAsia="en-AU"/>
              </w:rPr>
            </w:pPr>
            <w:r w:rsidRPr="00977446">
              <w:rPr>
                <w:rFonts w:eastAsia="Calibri" w:cs="Arial"/>
                <w:sz w:val="22"/>
              </w:rPr>
              <w:t>Social Interactions</w:t>
            </w:r>
          </w:p>
        </w:tc>
        <w:tc>
          <w:tcPr>
            <w:tcW w:w="2151" w:type="dxa"/>
          </w:tcPr>
          <w:p w14:paraId="6BA38F60" w14:textId="77777777" w:rsidR="001D69AC" w:rsidRPr="00977446" w:rsidRDefault="001D69AC" w:rsidP="001D69AC">
            <w:pPr>
              <w:spacing w:line="276" w:lineRule="auto"/>
              <w:rPr>
                <w:rFonts w:eastAsia="Calibri" w:cs="Arial"/>
                <w:b/>
                <w:sz w:val="22"/>
              </w:rPr>
            </w:pPr>
            <w:r w:rsidRPr="00977446">
              <w:rPr>
                <w:rFonts w:eastAsia="Calibri" w:cs="Arial"/>
                <w:b/>
                <w:sz w:val="22"/>
              </w:rPr>
              <w:t xml:space="preserve">Extended CoS Services </w:t>
            </w:r>
            <w:r w:rsidRPr="00977446">
              <w:rPr>
                <w:rFonts w:eastAsia="Calibri" w:cs="Arial"/>
                <w:sz w:val="22"/>
              </w:rPr>
              <w:t>– Preserved CoS Services</w:t>
            </w:r>
            <w:r w:rsidRPr="00977446">
              <w:rPr>
                <w:rFonts w:eastAsia="Calibri" w:cs="Arial"/>
                <w:b/>
                <w:sz w:val="22"/>
              </w:rPr>
              <w:t xml:space="preserve"> </w:t>
            </w:r>
          </w:p>
          <w:p w14:paraId="7CC047B0" w14:textId="77777777" w:rsidR="001D69AC" w:rsidRPr="00977446" w:rsidRDefault="001D69AC" w:rsidP="001D69AC">
            <w:pPr>
              <w:spacing w:line="276" w:lineRule="auto"/>
              <w:rPr>
                <w:rFonts w:eastAsia="Times New Roman" w:cs="Arial"/>
                <w:color w:val="000000"/>
                <w:sz w:val="22"/>
              </w:rPr>
            </w:pPr>
          </w:p>
          <w:p w14:paraId="778B27D7" w14:textId="77777777" w:rsidR="001D69AC" w:rsidRPr="00977446" w:rsidRDefault="001D69AC" w:rsidP="001D69AC">
            <w:pPr>
              <w:spacing w:line="276" w:lineRule="auto"/>
              <w:rPr>
                <w:rFonts w:eastAsia="Times New Roman" w:cs="Arial"/>
                <w:color w:val="000000"/>
                <w:sz w:val="22"/>
              </w:rPr>
            </w:pPr>
            <w:r w:rsidRPr="00977446">
              <w:rPr>
                <w:rFonts w:eastAsia="Times New Roman" w:cs="Arial"/>
                <w:color w:val="000000"/>
                <w:sz w:val="22"/>
              </w:rPr>
              <w:t xml:space="preserve">The DSOA Program will not continue to support funding for new instances of the CoS Programme </w:t>
            </w:r>
            <w:r w:rsidRPr="00977446">
              <w:rPr>
                <w:rFonts w:eastAsia="Times New Roman" w:cs="Arial"/>
                <w:b/>
                <w:color w:val="1F497D"/>
                <w:sz w:val="22"/>
              </w:rPr>
              <w:t>Community Access</w:t>
            </w:r>
            <w:r w:rsidRPr="00977446">
              <w:rPr>
                <w:rFonts w:eastAsia="Times New Roman" w:cs="Arial"/>
                <w:color w:val="000000"/>
                <w:sz w:val="22"/>
              </w:rPr>
              <w:t xml:space="preserve"> service </w:t>
            </w:r>
            <w:r w:rsidRPr="00977446">
              <w:rPr>
                <w:rFonts w:eastAsia="Times New Roman" w:cs="Arial"/>
                <w:color w:val="000000"/>
                <w:sz w:val="22"/>
              </w:rPr>
              <w:lastRenderedPageBreak/>
              <w:t xml:space="preserve">type. DSOA clients that are already receiving those supports will have that funding frozen and transferred to the </w:t>
            </w:r>
            <w:r w:rsidRPr="00977446">
              <w:rPr>
                <w:rFonts w:eastAsia="Times New Roman" w:cs="Arial"/>
                <w:b/>
                <w:color w:val="1F497D"/>
                <w:sz w:val="22"/>
              </w:rPr>
              <w:t>Other Supports</w:t>
            </w:r>
            <w:r w:rsidRPr="00977446">
              <w:rPr>
                <w:rFonts w:eastAsia="Times New Roman" w:cs="Arial"/>
                <w:color w:val="000000"/>
                <w:sz w:val="22"/>
              </w:rPr>
              <w:t xml:space="preserve"> category. DSOA clients that require that support will be assisted to seek funding for those services from Aged Care programs.</w:t>
            </w:r>
          </w:p>
        </w:tc>
        <w:tc>
          <w:tcPr>
            <w:tcW w:w="1231" w:type="dxa"/>
          </w:tcPr>
          <w:p w14:paraId="30845B84" w14:textId="77777777" w:rsidR="001D69AC" w:rsidRPr="00977446" w:rsidRDefault="001D69AC" w:rsidP="001D69AC">
            <w:pPr>
              <w:spacing w:line="276" w:lineRule="auto"/>
              <w:rPr>
                <w:rFonts w:eastAsia="Calibri" w:cs="Arial"/>
                <w:sz w:val="22"/>
              </w:rPr>
            </w:pPr>
            <w:r w:rsidRPr="00977446">
              <w:rPr>
                <w:rFonts w:eastAsia="Calibri" w:cs="Arial"/>
                <w:sz w:val="22"/>
              </w:rPr>
              <w:lastRenderedPageBreak/>
              <w:t>N/A</w:t>
            </w:r>
          </w:p>
        </w:tc>
        <w:tc>
          <w:tcPr>
            <w:tcW w:w="1843" w:type="dxa"/>
          </w:tcPr>
          <w:p w14:paraId="60B7ACE5" w14:textId="7E9330A2" w:rsidR="001D69AC" w:rsidRPr="00977446" w:rsidRDefault="00EC0387" w:rsidP="001D69AC">
            <w:pPr>
              <w:autoSpaceDE w:val="0"/>
              <w:autoSpaceDN w:val="0"/>
              <w:adjustRightInd w:val="0"/>
              <w:spacing w:line="276" w:lineRule="auto"/>
              <w:rPr>
                <w:rFonts w:eastAsia="Times New Roman" w:cs="Arial"/>
                <w:color w:val="000000"/>
                <w:sz w:val="22"/>
              </w:rPr>
            </w:pPr>
            <w:r>
              <w:rPr>
                <w:rFonts w:eastAsia="Times New Roman" w:cs="Arial"/>
                <w:color w:val="000000"/>
                <w:sz w:val="22"/>
              </w:rPr>
              <w:t>N/A</w:t>
            </w:r>
          </w:p>
        </w:tc>
        <w:tc>
          <w:tcPr>
            <w:tcW w:w="1134" w:type="dxa"/>
          </w:tcPr>
          <w:p w14:paraId="0170B426" w14:textId="413F0643" w:rsidR="001D69AC" w:rsidRPr="00977446" w:rsidRDefault="00EC0387" w:rsidP="001D69AC">
            <w:pPr>
              <w:autoSpaceDE w:val="0"/>
              <w:autoSpaceDN w:val="0"/>
              <w:adjustRightInd w:val="0"/>
              <w:spacing w:line="276" w:lineRule="auto"/>
              <w:rPr>
                <w:rFonts w:eastAsia="Times New Roman" w:cs="Arial"/>
                <w:bCs/>
                <w:color w:val="000000"/>
                <w:sz w:val="22"/>
              </w:rPr>
            </w:pPr>
            <w:r>
              <w:rPr>
                <w:rFonts w:eastAsia="Times New Roman" w:cs="Arial"/>
                <w:bCs/>
                <w:color w:val="000000"/>
                <w:sz w:val="22"/>
              </w:rPr>
              <w:t>N/A</w:t>
            </w:r>
          </w:p>
        </w:tc>
        <w:tc>
          <w:tcPr>
            <w:tcW w:w="1276" w:type="dxa"/>
          </w:tcPr>
          <w:p w14:paraId="5BBBB8F2" w14:textId="77777777" w:rsidR="001D69AC" w:rsidRPr="00977446" w:rsidRDefault="001D69AC" w:rsidP="001D69AC">
            <w:pPr>
              <w:autoSpaceDE w:val="0"/>
              <w:autoSpaceDN w:val="0"/>
              <w:adjustRightInd w:val="0"/>
              <w:spacing w:line="276" w:lineRule="auto"/>
              <w:rPr>
                <w:rFonts w:eastAsia="Times New Roman" w:cs="Arial"/>
                <w:color w:val="000000"/>
                <w:sz w:val="22"/>
              </w:rPr>
            </w:pPr>
            <w:r w:rsidRPr="00977446">
              <w:rPr>
                <w:rFonts w:eastAsia="Times New Roman" w:cs="Arial"/>
                <w:color w:val="000000"/>
                <w:sz w:val="22"/>
              </w:rPr>
              <w:t>As per CoS</w:t>
            </w:r>
          </w:p>
        </w:tc>
        <w:tc>
          <w:tcPr>
            <w:tcW w:w="1276" w:type="dxa"/>
          </w:tcPr>
          <w:p w14:paraId="4BB2FD06" w14:textId="77777777" w:rsidR="001D69AC" w:rsidRPr="00977446" w:rsidRDefault="001D69AC" w:rsidP="001D69AC">
            <w:pPr>
              <w:autoSpaceDE w:val="0"/>
              <w:autoSpaceDN w:val="0"/>
              <w:adjustRightInd w:val="0"/>
              <w:spacing w:line="276" w:lineRule="auto"/>
              <w:rPr>
                <w:rFonts w:eastAsia="Times New Roman" w:cs="Arial"/>
                <w:color w:val="000000"/>
                <w:sz w:val="22"/>
              </w:rPr>
            </w:pPr>
            <w:r w:rsidRPr="00977446">
              <w:rPr>
                <w:rFonts w:eastAsia="Times New Roman" w:cs="Arial"/>
                <w:color w:val="000000"/>
                <w:sz w:val="22"/>
              </w:rPr>
              <w:t>As per CoS</w:t>
            </w:r>
          </w:p>
        </w:tc>
        <w:tc>
          <w:tcPr>
            <w:tcW w:w="3321" w:type="dxa"/>
          </w:tcPr>
          <w:p w14:paraId="2CA19DB5" w14:textId="3796B6A9" w:rsidR="001D69AC" w:rsidRPr="00977446" w:rsidRDefault="001D69AC" w:rsidP="001D69AC">
            <w:pPr>
              <w:autoSpaceDE w:val="0"/>
              <w:autoSpaceDN w:val="0"/>
              <w:adjustRightInd w:val="0"/>
              <w:spacing w:line="276" w:lineRule="auto"/>
              <w:rPr>
                <w:rFonts w:eastAsia="Calibri" w:cs="Arial"/>
                <w:color w:val="000000"/>
                <w:sz w:val="22"/>
              </w:rPr>
            </w:pPr>
            <w:r w:rsidRPr="00977446">
              <w:rPr>
                <w:rFonts w:eastAsia="Times New Roman" w:cs="Arial"/>
                <w:color w:val="000000"/>
                <w:sz w:val="22"/>
              </w:rPr>
              <w:t>This support item includes funding allocations for the continued provision of services in the CoS Programme’s Community Access service category. This support item can only be allocated to clients with existing Community Access services and are funded at the level that was being paid when the DSOA Program commenced.</w:t>
            </w:r>
            <w:r w:rsidRPr="00977446">
              <w:rPr>
                <w:rFonts w:eastAsia="Calibri" w:cs="Arial"/>
                <w:color w:val="000000"/>
                <w:sz w:val="22"/>
              </w:rPr>
              <w:t xml:space="preserve"> Additional and incoming funding for these services should be accessed </w:t>
            </w:r>
            <w:r w:rsidRPr="00977446">
              <w:rPr>
                <w:rFonts w:eastAsia="Calibri" w:cs="Arial"/>
                <w:color w:val="000000"/>
                <w:sz w:val="22"/>
              </w:rPr>
              <w:lastRenderedPageBreak/>
              <w:t xml:space="preserve">through available State and Federal programs. </w:t>
            </w:r>
          </w:p>
          <w:p w14:paraId="4F2BEA04" w14:textId="77777777" w:rsidR="001D69AC" w:rsidRPr="00977446" w:rsidRDefault="001D69AC" w:rsidP="001D69AC">
            <w:pPr>
              <w:spacing w:line="276" w:lineRule="auto"/>
              <w:rPr>
                <w:rStyle w:val="Strong"/>
                <w:rFonts w:cs="Arial"/>
                <w:sz w:val="22"/>
              </w:rPr>
            </w:pPr>
            <w:r w:rsidRPr="00977446">
              <w:rPr>
                <w:rStyle w:val="Strong"/>
                <w:rFonts w:cs="Arial"/>
                <w:sz w:val="22"/>
              </w:rPr>
              <w:t>Learning &amp; Life Skills Development</w:t>
            </w:r>
          </w:p>
          <w:p w14:paraId="62BD7D4F" w14:textId="77777777" w:rsidR="001D69AC" w:rsidRPr="00977446" w:rsidRDefault="001D69AC" w:rsidP="001D69AC">
            <w:pPr>
              <w:spacing w:line="276" w:lineRule="auto"/>
              <w:rPr>
                <w:rFonts w:eastAsia="Calibri" w:cs="Arial"/>
                <w:sz w:val="22"/>
              </w:rPr>
            </w:pPr>
            <w:r w:rsidRPr="00977446">
              <w:rPr>
                <w:rFonts w:eastAsia="Calibri" w:cs="Arial"/>
                <w:sz w:val="22"/>
              </w:rPr>
              <w:t>These programmes provide ongoing day-to-day support for service users to gain greater access to community-based activities. Programmes may focus on continuing education to develop skills and independence in a variety of life areas (for example self-help, social skills) or enjoyment, leisure and social interaction. They are often called ‘day programmes’.</w:t>
            </w:r>
          </w:p>
          <w:p w14:paraId="1A7D2215" w14:textId="77777777" w:rsidR="001D69AC" w:rsidRPr="00977446" w:rsidRDefault="001D69AC" w:rsidP="001D69AC">
            <w:pPr>
              <w:spacing w:line="276" w:lineRule="auto"/>
              <w:rPr>
                <w:rStyle w:val="Strong"/>
                <w:rFonts w:cs="Arial"/>
                <w:sz w:val="22"/>
              </w:rPr>
            </w:pPr>
            <w:r w:rsidRPr="00977446">
              <w:rPr>
                <w:rStyle w:val="Strong"/>
                <w:rFonts w:cs="Arial"/>
                <w:sz w:val="22"/>
              </w:rPr>
              <w:t>Recreation and holiday programs</w:t>
            </w:r>
          </w:p>
          <w:p w14:paraId="4D914610" w14:textId="77777777" w:rsidR="001D69AC" w:rsidRPr="00977446" w:rsidRDefault="001D69AC" w:rsidP="001D69AC">
            <w:pPr>
              <w:spacing w:line="276" w:lineRule="auto"/>
              <w:rPr>
                <w:rFonts w:eastAsia="Calibri" w:cs="Arial"/>
                <w:sz w:val="22"/>
              </w:rPr>
            </w:pPr>
            <w:r w:rsidRPr="00977446">
              <w:rPr>
                <w:rFonts w:eastAsia="Calibri" w:cs="Arial"/>
                <w:sz w:val="22"/>
              </w:rPr>
              <w:t xml:space="preserve">Recreation services and holiday programmes aim to facilitate the integration and participation of people with disability in recreation and leisure activities available in the </w:t>
            </w:r>
            <w:r w:rsidRPr="00977446">
              <w:rPr>
                <w:rFonts w:eastAsia="Calibri" w:cs="Arial"/>
                <w:sz w:val="22"/>
              </w:rPr>
              <w:lastRenderedPageBreak/>
              <w:t>general community. These services may also enhance the capacity and responsiveness of mainstream sport and recreation agencies and community organisations to provide for people with disability.</w:t>
            </w:r>
          </w:p>
          <w:p w14:paraId="5939A3C3" w14:textId="77777777" w:rsidR="001D69AC" w:rsidRPr="00977446" w:rsidRDefault="001D69AC" w:rsidP="001D69AC">
            <w:pPr>
              <w:spacing w:line="276" w:lineRule="auto"/>
              <w:rPr>
                <w:rStyle w:val="Strong"/>
                <w:rFonts w:cs="Arial"/>
                <w:sz w:val="22"/>
              </w:rPr>
            </w:pPr>
            <w:r w:rsidRPr="00977446">
              <w:rPr>
                <w:rStyle w:val="Strong"/>
                <w:rFonts w:cs="Arial"/>
                <w:sz w:val="22"/>
              </w:rPr>
              <w:t>Other community access</w:t>
            </w:r>
          </w:p>
          <w:p w14:paraId="134C426A" w14:textId="77777777" w:rsidR="001D69AC" w:rsidRPr="00977446" w:rsidRDefault="001D69AC" w:rsidP="001D69AC">
            <w:pPr>
              <w:spacing w:line="276" w:lineRule="auto"/>
              <w:rPr>
                <w:rFonts w:eastAsia="Calibri" w:cs="Arial"/>
                <w:sz w:val="22"/>
              </w:rPr>
            </w:pPr>
            <w:r w:rsidRPr="00977446">
              <w:rPr>
                <w:rFonts w:eastAsia="Calibri" w:cs="Arial"/>
                <w:sz w:val="22"/>
              </w:rPr>
              <w:t>These are community access services other than those outlined above – for example, services offering activities designed to improve service users’ physical, cognitive, and perceptual abilities; encourage self-esteem growth; and provide opportunities to socialise. This is considered as Other Community Access where the services ‘Learning and life skills development’ or ‘Recreation/holiday programmes’ are not suitable.</w:t>
            </w:r>
          </w:p>
          <w:p w14:paraId="6F9C966D" w14:textId="77777777" w:rsidR="001D69AC" w:rsidRPr="00977446" w:rsidRDefault="001D69AC" w:rsidP="001D69AC">
            <w:pPr>
              <w:spacing w:line="276" w:lineRule="auto"/>
              <w:rPr>
                <w:rStyle w:val="Strong"/>
                <w:rFonts w:cs="Arial"/>
                <w:sz w:val="22"/>
              </w:rPr>
            </w:pPr>
            <w:r w:rsidRPr="00977446">
              <w:rPr>
                <w:rStyle w:val="Strong"/>
                <w:rFonts w:cs="Arial"/>
                <w:sz w:val="22"/>
              </w:rPr>
              <w:lastRenderedPageBreak/>
              <w:t>Conditional in-scope services</w:t>
            </w:r>
          </w:p>
          <w:p w14:paraId="6543BD18" w14:textId="7DC1B939" w:rsidR="001D69AC" w:rsidRPr="00965E64" w:rsidRDefault="001D69AC" w:rsidP="001D69AC">
            <w:pPr>
              <w:spacing w:line="276" w:lineRule="auto"/>
              <w:rPr>
                <w:rFonts w:eastAsia="Calibri" w:cs="Arial"/>
                <w:sz w:val="22"/>
              </w:rPr>
            </w:pPr>
            <w:r w:rsidRPr="00977446">
              <w:rPr>
                <w:rFonts w:eastAsia="Calibri" w:cs="Arial"/>
                <w:sz w:val="22"/>
              </w:rPr>
              <w:t>This category includes all supports that assist clients to live independently or assist a carer</w:t>
            </w:r>
            <w:r w:rsidRPr="00965E64">
              <w:rPr>
                <w:rFonts w:eastAsia="Calibri" w:cs="Arial"/>
                <w:sz w:val="22"/>
              </w:rPr>
              <w:t xml:space="preserve"> to support the client. Including funding for aids and equipment and transport.</w:t>
            </w:r>
            <w:r>
              <w:rPr>
                <w:rFonts w:eastAsia="Calibri" w:cs="Arial"/>
                <w:sz w:val="22"/>
              </w:rPr>
              <w:t xml:space="preserve"> </w:t>
            </w:r>
            <w:r w:rsidRPr="000D0ED6">
              <w:rPr>
                <w:rFonts w:eastAsia="Calibri" w:cs="Arial"/>
                <w:sz w:val="22"/>
              </w:rPr>
              <w:t xml:space="preserve">DSOA will consider funding supports under this category where it is urgent, and a State </w:t>
            </w:r>
            <w:r w:rsidRPr="1DE10F55">
              <w:rPr>
                <w:rFonts w:eastAsia="Calibri" w:cs="Arial"/>
                <w:sz w:val="22"/>
              </w:rPr>
              <w:t>or</w:t>
            </w:r>
            <w:r w:rsidRPr="000D0ED6">
              <w:rPr>
                <w:rFonts w:eastAsia="Calibri" w:cs="Arial"/>
                <w:sz w:val="22"/>
              </w:rPr>
              <w:t xml:space="preserve"> Federal scheme does not supply the required support.</w:t>
            </w:r>
          </w:p>
        </w:tc>
      </w:tr>
    </w:tbl>
    <w:p w14:paraId="49377FF7" w14:textId="77777777" w:rsidR="00842431" w:rsidRPr="00E56936" w:rsidRDefault="00842431" w:rsidP="00E56936"/>
    <w:sectPr w:rsidR="00842431" w:rsidRPr="00E56936" w:rsidSect="004B6EE2">
      <w:headerReference w:type="default"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6E77" w14:textId="77777777" w:rsidR="00EA0993" w:rsidRDefault="00EA0993" w:rsidP="00010745">
      <w:pPr>
        <w:spacing w:after="0"/>
      </w:pPr>
      <w:r>
        <w:separator/>
      </w:r>
    </w:p>
  </w:endnote>
  <w:endnote w:type="continuationSeparator" w:id="0">
    <w:p w14:paraId="42414150" w14:textId="77777777" w:rsidR="00EA0993" w:rsidRDefault="00EA0993" w:rsidP="00010745">
      <w:pPr>
        <w:spacing w:after="0"/>
      </w:pPr>
      <w:r>
        <w:continuationSeparator/>
      </w:r>
    </w:p>
  </w:endnote>
  <w:endnote w:type="continuationNotice" w:id="1">
    <w:p w14:paraId="5201AFCF" w14:textId="77777777" w:rsidR="00EA0993" w:rsidRDefault="00EA09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04F5" w14:textId="64A13904" w:rsidR="002E2675" w:rsidRPr="001862B1" w:rsidRDefault="001862B1" w:rsidP="001862B1">
    <w:pPr>
      <w:pStyle w:val="Footer"/>
    </w:pPr>
    <w:r>
      <w:t>Appendix A: DSOA Services and Pricing Schedule (</w:t>
    </w:r>
    <w:r w:rsidR="00570F96">
      <w:t>July</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14AD" w14:textId="3975F231" w:rsidR="008D183C" w:rsidRDefault="008D183C">
    <w:pPr>
      <w:pStyle w:val="Footer"/>
    </w:pPr>
    <w:r>
      <w:t>Appendix A: DSOA Services and Pricing Schedule (</w:t>
    </w:r>
    <w:r w:rsidR="00F96814">
      <w:t xml:space="preserve">July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081E" w14:textId="77777777" w:rsidR="00EA0993" w:rsidRDefault="00EA0993" w:rsidP="00010745">
      <w:pPr>
        <w:spacing w:after="0"/>
      </w:pPr>
      <w:r>
        <w:separator/>
      </w:r>
    </w:p>
  </w:footnote>
  <w:footnote w:type="continuationSeparator" w:id="0">
    <w:p w14:paraId="486615C7" w14:textId="77777777" w:rsidR="00EA0993" w:rsidRDefault="00EA0993" w:rsidP="00010745">
      <w:pPr>
        <w:spacing w:after="0"/>
      </w:pPr>
      <w:r>
        <w:continuationSeparator/>
      </w:r>
    </w:p>
  </w:footnote>
  <w:footnote w:type="continuationNotice" w:id="1">
    <w:p w14:paraId="2EF00C77" w14:textId="77777777" w:rsidR="00EA0993" w:rsidRDefault="00EA09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C362" w14:textId="4B317D44" w:rsidR="00333355" w:rsidRDefault="00333355" w:rsidP="004B6EE2">
    <w:pPr>
      <w:pStyle w:val="Header"/>
      <w:tabs>
        <w:tab w:val="clear" w:pos="4513"/>
        <w:tab w:val="clear" w:pos="9026"/>
        <w:tab w:val="left" w:pos="329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9265" w14:textId="1DD9977D" w:rsidR="00333355" w:rsidRDefault="004B6EE2" w:rsidP="00FD1487">
    <w:pPr>
      <w:pStyle w:val="Header"/>
      <w:tabs>
        <w:tab w:val="clear" w:pos="4513"/>
        <w:tab w:val="clear" w:pos="9026"/>
        <w:tab w:val="center" w:pos="6979"/>
      </w:tabs>
    </w:pPr>
    <w:r>
      <w:rPr>
        <w:noProof/>
      </w:rPr>
      <w:drawing>
        <wp:anchor distT="0" distB="0" distL="114300" distR="114300" simplePos="0" relativeHeight="251658240" behindDoc="0" locked="0" layoutInCell="1" allowOverlap="1" wp14:anchorId="318A5091" wp14:editId="4BC2ABC4">
          <wp:simplePos x="0" y="0"/>
          <wp:positionH relativeFrom="page">
            <wp:posOffset>8466</wp:posOffset>
          </wp:positionH>
          <wp:positionV relativeFrom="page">
            <wp:align>top</wp:align>
          </wp:positionV>
          <wp:extent cx="4425950" cy="198691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1447"/>
                  <a:stretch/>
                </pic:blipFill>
                <pic:spPr bwMode="auto">
                  <a:xfrm>
                    <a:off x="0" y="0"/>
                    <a:ext cx="4426585"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5876217" wp14:editId="07215F1E">
          <wp:simplePos x="0" y="0"/>
          <wp:positionH relativeFrom="page">
            <wp:posOffset>8509000</wp:posOffset>
          </wp:positionH>
          <wp:positionV relativeFrom="page">
            <wp:posOffset>6350</wp:posOffset>
          </wp:positionV>
          <wp:extent cx="2180466" cy="198691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1154"/>
                  <a:stretch/>
                </pic:blipFill>
                <pic:spPr bwMode="auto">
                  <a:xfrm>
                    <a:off x="0" y="0"/>
                    <a:ext cx="2180779"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4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E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3AE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C75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8E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8C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6A8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AA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C4C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A0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E3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50D40"/>
    <w:multiLevelType w:val="hybridMultilevel"/>
    <w:tmpl w:val="05C8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B0B01"/>
    <w:multiLevelType w:val="hybridMultilevel"/>
    <w:tmpl w:val="A2FE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116000">
    <w:abstractNumId w:val="11"/>
  </w:num>
  <w:num w:numId="2" w16cid:durableId="232740395">
    <w:abstractNumId w:val="10"/>
  </w:num>
  <w:num w:numId="3" w16cid:durableId="2080593006">
    <w:abstractNumId w:val="9"/>
  </w:num>
  <w:num w:numId="4" w16cid:durableId="641423755">
    <w:abstractNumId w:val="7"/>
  </w:num>
  <w:num w:numId="5" w16cid:durableId="2125029893">
    <w:abstractNumId w:val="6"/>
  </w:num>
  <w:num w:numId="6" w16cid:durableId="1990163070">
    <w:abstractNumId w:val="5"/>
  </w:num>
  <w:num w:numId="7" w16cid:durableId="1435587532">
    <w:abstractNumId w:val="4"/>
  </w:num>
  <w:num w:numId="8" w16cid:durableId="588462675">
    <w:abstractNumId w:val="8"/>
  </w:num>
  <w:num w:numId="9" w16cid:durableId="1498305696">
    <w:abstractNumId w:val="3"/>
  </w:num>
  <w:num w:numId="10" w16cid:durableId="1533768158">
    <w:abstractNumId w:val="2"/>
  </w:num>
  <w:num w:numId="11" w16cid:durableId="1998458607">
    <w:abstractNumId w:val="1"/>
  </w:num>
  <w:num w:numId="12" w16cid:durableId="28642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B6"/>
    <w:rsid w:val="00010745"/>
    <w:rsid w:val="000257AF"/>
    <w:rsid w:val="000812F2"/>
    <w:rsid w:val="00087D74"/>
    <w:rsid w:val="000C757A"/>
    <w:rsid w:val="000D0ED6"/>
    <w:rsid w:val="000D22BF"/>
    <w:rsid w:val="000D7977"/>
    <w:rsid w:val="000E6145"/>
    <w:rsid w:val="001160BE"/>
    <w:rsid w:val="00130F9D"/>
    <w:rsid w:val="00151FAD"/>
    <w:rsid w:val="00164D11"/>
    <w:rsid w:val="001769BD"/>
    <w:rsid w:val="001817E5"/>
    <w:rsid w:val="001862B1"/>
    <w:rsid w:val="001A037B"/>
    <w:rsid w:val="001A4262"/>
    <w:rsid w:val="001D1E9D"/>
    <w:rsid w:val="001D69AC"/>
    <w:rsid w:val="002021D8"/>
    <w:rsid w:val="00202F0F"/>
    <w:rsid w:val="00203C05"/>
    <w:rsid w:val="002143D7"/>
    <w:rsid w:val="00257DA9"/>
    <w:rsid w:val="00282B77"/>
    <w:rsid w:val="00290B86"/>
    <w:rsid w:val="002945B6"/>
    <w:rsid w:val="00297141"/>
    <w:rsid w:val="002E2675"/>
    <w:rsid w:val="002E30A1"/>
    <w:rsid w:val="002F5B08"/>
    <w:rsid w:val="002F750C"/>
    <w:rsid w:val="00306AE0"/>
    <w:rsid w:val="00306AFD"/>
    <w:rsid w:val="00310D81"/>
    <w:rsid w:val="003238DC"/>
    <w:rsid w:val="00333355"/>
    <w:rsid w:val="00391377"/>
    <w:rsid w:val="003D6CB2"/>
    <w:rsid w:val="003F4300"/>
    <w:rsid w:val="0042078A"/>
    <w:rsid w:val="0043377C"/>
    <w:rsid w:val="00433EC1"/>
    <w:rsid w:val="00436A95"/>
    <w:rsid w:val="004517C5"/>
    <w:rsid w:val="004B6EE2"/>
    <w:rsid w:val="0052711E"/>
    <w:rsid w:val="00563BDE"/>
    <w:rsid w:val="00570F96"/>
    <w:rsid w:val="00590EBF"/>
    <w:rsid w:val="0059677A"/>
    <w:rsid w:val="005A5CCE"/>
    <w:rsid w:val="006401E7"/>
    <w:rsid w:val="00664C10"/>
    <w:rsid w:val="006A2CA3"/>
    <w:rsid w:val="00702963"/>
    <w:rsid w:val="007341E3"/>
    <w:rsid w:val="007379CB"/>
    <w:rsid w:val="007E6593"/>
    <w:rsid w:val="00802ED3"/>
    <w:rsid w:val="008109FE"/>
    <w:rsid w:val="0083503C"/>
    <w:rsid w:val="00842431"/>
    <w:rsid w:val="0085374F"/>
    <w:rsid w:val="008B66F7"/>
    <w:rsid w:val="008D0209"/>
    <w:rsid w:val="008D183C"/>
    <w:rsid w:val="008E5B8F"/>
    <w:rsid w:val="008F5088"/>
    <w:rsid w:val="00922151"/>
    <w:rsid w:val="00923529"/>
    <w:rsid w:val="00924E61"/>
    <w:rsid w:val="00927D2A"/>
    <w:rsid w:val="0094476B"/>
    <w:rsid w:val="00960764"/>
    <w:rsid w:val="00964556"/>
    <w:rsid w:val="00965E64"/>
    <w:rsid w:val="00977446"/>
    <w:rsid w:val="009A31C3"/>
    <w:rsid w:val="009D2537"/>
    <w:rsid w:val="009E1374"/>
    <w:rsid w:val="00A239F9"/>
    <w:rsid w:val="00A45D24"/>
    <w:rsid w:val="00A70FAA"/>
    <w:rsid w:val="00A818F4"/>
    <w:rsid w:val="00A94F94"/>
    <w:rsid w:val="00B330E7"/>
    <w:rsid w:val="00B65B8D"/>
    <w:rsid w:val="00B74107"/>
    <w:rsid w:val="00BC0DA0"/>
    <w:rsid w:val="00C30E80"/>
    <w:rsid w:val="00C61C42"/>
    <w:rsid w:val="00C940F2"/>
    <w:rsid w:val="00C97C8D"/>
    <w:rsid w:val="00CB4D1D"/>
    <w:rsid w:val="00CB5483"/>
    <w:rsid w:val="00D30C8F"/>
    <w:rsid w:val="00D40C80"/>
    <w:rsid w:val="00D77990"/>
    <w:rsid w:val="00DC0DF8"/>
    <w:rsid w:val="00DD0A5D"/>
    <w:rsid w:val="00E05A03"/>
    <w:rsid w:val="00E05FFC"/>
    <w:rsid w:val="00E35059"/>
    <w:rsid w:val="00E56936"/>
    <w:rsid w:val="00E60E57"/>
    <w:rsid w:val="00EA0993"/>
    <w:rsid w:val="00EB527C"/>
    <w:rsid w:val="00EB6B0A"/>
    <w:rsid w:val="00EC0387"/>
    <w:rsid w:val="00ED58F5"/>
    <w:rsid w:val="00EF378B"/>
    <w:rsid w:val="00F07C11"/>
    <w:rsid w:val="00F443CB"/>
    <w:rsid w:val="00F50673"/>
    <w:rsid w:val="00F952C8"/>
    <w:rsid w:val="00F96814"/>
    <w:rsid w:val="00FA145F"/>
    <w:rsid w:val="00FB601E"/>
    <w:rsid w:val="00FD1487"/>
    <w:rsid w:val="00FD734E"/>
    <w:rsid w:val="00FE3FA6"/>
    <w:rsid w:val="1DE10F55"/>
    <w:rsid w:val="2BE06B85"/>
    <w:rsid w:val="6037D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1F34"/>
  <w15:chartTrackingRefBased/>
  <w15:docId w15:val="{6B8E436C-ED35-4EC8-BB9F-653FF1BB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A9"/>
    <w:pPr>
      <w:spacing w:before="120" w:after="120" w:line="240" w:lineRule="auto"/>
    </w:pPr>
    <w:rPr>
      <w:rFonts w:ascii="Arial" w:hAnsi="Arial"/>
      <w:sz w:val="20"/>
    </w:rPr>
  </w:style>
  <w:style w:type="paragraph" w:styleId="Heading1">
    <w:name w:val="heading 1"/>
    <w:basedOn w:val="Normal"/>
    <w:next w:val="Normal"/>
    <w:link w:val="Heading1Char"/>
    <w:uiPriority w:val="9"/>
    <w:qFormat/>
    <w:rsid w:val="0059677A"/>
    <w:pPr>
      <w:tabs>
        <w:tab w:val="left" w:pos="1385"/>
      </w:tabs>
      <w:spacing w:before="360" w:after="360" w:line="276" w:lineRule="auto"/>
      <w:outlineLvl w:val="0"/>
    </w:pPr>
    <w:rPr>
      <w:rFonts w:eastAsiaTheme="majorEastAsia" w:cs="Arial"/>
      <w:b/>
      <w:bCs/>
      <w:color w:val="002060"/>
      <w:sz w:val="60"/>
      <w:szCs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7">
    <w:name w:val="Table Grid17"/>
    <w:basedOn w:val="TableNormal"/>
    <w:next w:val="TableGrid"/>
    <w:uiPriority w:val="59"/>
    <w:rsid w:val="008D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2060"/>
      </w:tcPr>
    </w:tblStylePr>
  </w:style>
  <w:style w:type="table" w:styleId="TableGrid">
    <w:name w:val="Table Grid"/>
    <w:basedOn w:val="TableNormal"/>
    <w:uiPriority w:val="39"/>
    <w:rsid w:val="0029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77990"/>
    <w:rPr>
      <w:color w:val="0000FF"/>
      <w:u w:val="single"/>
    </w:rPr>
  </w:style>
  <w:style w:type="character" w:styleId="FollowedHyperlink">
    <w:name w:val="FollowedHyperlink"/>
    <w:basedOn w:val="DefaultParagraphFont"/>
    <w:uiPriority w:val="99"/>
    <w:semiHidden/>
    <w:unhideWhenUsed/>
    <w:rsid w:val="00D77990"/>
    <w:rPr>
      <w:color w:val="954F72" w:themeColor="followedHyperlink"/>
      <w:u w:val="single"/>
    </w:rPr>
  </w:style>
  <w:style w:type="paragraph" w:styleId="Header">
    <w:name w:val="header"/>
    <w:basedOn w:val="Normal"/>
    <w:link w:val="HeaderChar"/>
    <w:uiPriority w:val="99"/>
    <w:unhideWhenUsed/>
    <w:rsid w:val="00010745"/>
    <w:pPr>
      <w:tabs>
        <w:tab w:val="center" w:pos="4513"/>
        <w:tab w:val="right" w:pos="9026"/>
      </w:tabs>
      <w:spacing w:after="0"/>
    </w:pPr>
  </w:style>
  <w:style w:type="character" w:customStyle="1" w:styleId="HeaderChar">
    <w:name w:val="Header Char"/>
    <w:basedOn w:val="DefaultParagraphFont"/>
    <w:link w:val="Header"/>
    <w:uiPriority w:val="99"/>
    <w:rsid w:val="00010745"/>
  </w:style>
  <w:style w:type="paragraph" w:styleId="Footer">
    <w:name w:val="footer"/>
    <w:basedOn w:val="Normal"/>
    <w:link w:val="FooterChar"/>
    <w:uiPriority w:val="99"/>
    <w:unhideWhenUsed/>
    <w:rsid w:val="00010745"/>
    <w:pPr>
      <w:tabs>
        <w:tab w:val="center" w:pos="4513"/>
        <w:tab w:val="right" w:pos="9026"/>
      </w:tabs>
      <w:spacing w:after="0"/>
    </w:pPr>
  </w:style>
  <w:style w:type="character" w:customStyle="1" w:styleId="FooterChar">
    <w:name w:val="Footer Char"/>
    <w:basedOn w:val="DefaultParagraphFont"/>
    <w:link w:val="Footer"/>
    <w:uiPriority w:val="99"/>
    <w:rsid w:val="00010745"/>
  </w:style>
  <w:style w:type="paragraph" w:styleId="ListParagraph">
    <w:name w:val="List Paragraph"/>
    <w:basedOn w:val="Normal"/>
    <w:uiPriority w:val="34"/>
    <w:qFormat/>
    <w:rsid w:val="000D22BF"/>
    <w:pPr>
      <w:ind w:left="720"/>
      <w:contextualSpacing/>
    </w:pPr>
  </w:style>
  <w:style w:type="paragraph" w:styleId="BalloonText">
    <w:name w:val="Balloon Text"/>
    <w:basedOn w:val="Normal"/>
    <w:link w:val="BalloonTextChar"/>
    <w:uiPriority w:val="99"/>
    <w:semiHidden/>
    <w:unhideWhenUsed/>
    <w:rsid w:val="003D6C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B2"/>
    <w:rPr>
      <w:rFonts w:ascii="Segoe UI" w:hAnsi="Segoe UI" w:cs="Segoe UI"/>
      <w:sz w:val="18"/>
      <w:szCs w:val="18"/>
    </w:rPr>
  </w:style>
  <w:style w:type="paragraph" w:styleId="ListBullet">
    <w:name w:val="List Bullet"/>
    <w:basedOn w:val="Normal"/>
    <w:uiPriority w:val="99"/>
    <w:unhideWhenUsed/>
    <w:rsid w:val="00257DA9"/>
    <w:pPr>
      <w:numPr>
        <w:numId w:val="3"/>
      </w:numPr>
      <w:contextualSpacing/>
    </w:pPr>
  </w:style>
  <w:style w:type="character" w:styleId="Strong">
    <w:name w:val="Strong"/>
    <w:basedOn w:val="DefaultParagraphFont"/>
    <w:uiPriority w:val="22"/>
    <w:qFormat/>
    <w:rsid w:val="00922151"/>
    <w:rPr>
      <w:b/>
      <w:bCs/>
    </w:rPr>
  </w:style>
  <w:style w:type="character" w:styleId="CommentReference">
    <w:name w:val="annotation reference"/>
    <w:basedOn w:val="DefaultParagraphFont"/>
    <w:uiPriority w:val="99"/>
    <w:semiHidden/>
    <w:unhideWhenUsed/>
    <w:rsid w:val="002F750C"/>
    <w:rPr>
      <w:sz w:val="16"/>
      <w:szCs w:val="16"/>
    </w:rPr>
  </w:style>
  <w:style w:type="paragraph" w:styleId="CommentText">
    <w:name w:val="annotation text"/>
    <w:basedOn w:val="Normal"/>
    <w:link w:val="CommentTextChar"/>
    <w:uiPriority w:val="99"/>
    <w:semiHidden/>
    <w:unhideWhenUsed/>
    <w:rsid w:val="002F750C"/>
    <w:rPr>
      <w:szCs w:val="20"/>
    </w:rPr>
  </w:style>
  <w:style w:type="character" w:customStyle="1" w:styleId="CommentTextChar">
    <w:name w:val="Comment Text Char"/>
    <w:basedOn w:val="DefaultParagraphFont"/>
    <w:link w:val="CommentText"/>
    <w:uiPriority w:val="99"/>
    <w:semiHidden/>
    <w:rsid w:val="002F75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750C"/>
    <w:rPr>
      <w:b/>
      <w:bCs/>
    </w:rPr>
  </w:style>
  <w:style w:type="character" w:customStyle="1" w:styleId="CommentSubjectChar">
    <w:name w:val="Comment Subject Char"/>
    <w:basedOn w:val="CommentTextChar"/>
    <w:link w:val="CommentSubject"/>
    <w:uiPriority w:val="99"/>
    <w:semiHidden/>
    <w:rsid w:val="002F750C"/>
    <w:rPr>
      <w:rFonts w:ascii="Arial" w:hAnsi="Arial"/>
      <w:b/>
      <w:bCs/>
      <w:sz w:val="20"/>
      <w:szCs w:val="20"/>
    </w:rPr>
  </w:style>
  <w:style w:type="paragraph" w:styleId="Revision">
    <w:name w:val="Revision"/>
    <w:hidden/>
    <w:uiPriority w:val="99"/>
    <w:semiHidden/>
    <w:rsid w:val="004B6EE2"/>
    <w:pPr>
      <w:spacing w:after="0" w:line="240" w:lineRule="auto"/>
    </w:pPr>
    <w:rPr>
      <w:rFonts w:ascii="Arial" w:hAnsi="Arial"/>
      <w:sz w:val="20"/>
    </w:rPr>
  </w:style>
  <w:style w:type="character" w:customStyle="1" w:styleId="Heading1Char">
    <w:name w:val="Heading 1 Char"/>
    <w:basedOn w:val="DefaultParagraphFont"/>
    <w:link w:val="Heading1"/>
    <w:uiPriority w:val="9"/>
    <w:rsid w:val="0059677A"/>
    <w:rPr>
      <w:rFonts w:ascii="Arial" w:eastAsiaTheme="majorEastAsia" w:hAnsi="Arial" w:cs="Arial"/>
      <w:b/>
      <w:bCs/>
      <w:color w:val="002060"/>
      <w:sz w:val="60"/>
      <w:szCs w:val="6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9233">
      <w:bodyDiv w:val="1"/>
      <w:marLeft w:val="0"/>
      <w:marRight w:val="0"/>
      <w:marTop w:val="0"/>
      <w:marBottom w:val="0"/>
      <w:divBdr>
        <w:top w:val="none" w:sz="0" w:space="0" w:color="auto"/>
        <w:left w:val="none" w:sz="0" w:space="0" w:color="auto"/>
        <w:bottom w:val="none" w:sz="0" w:space="0" w:color="auto"/>
        <w:right w:val="none" w:sz="0" w:space="0" w:color="auto"/>
      </w:divBdr>
    </w:div>
    <w:div w:id="545142846">
      <w:bodyDiv w:val="1"/>
      <w:marLeft w:val="0"/>
      <w:marRight w:val="0"/>
      <w:marTop w:val="0"/>
      <w:marBottom w:val="0"/>
      <w:divBdr>
        <w:top w:val="none" w:sz="0" w:space="0" w:color="auto"/>
        <w:left w:val="none" w:sz="0" w:space="0" w:color="auto"/>
        <w:bottom w:val="none" w:sz="0" w:space="0" w:color="auto"/>
        <w:right w:val="none" w:sz="0" w:space="0" w:color="auto"/>
      </w:divBdr>
    </w:div>
    <w:div w:id="602684374">
      <w:bodyDiv w:val="1"/>
      <w:marLeft w:val="0"/>
      <w:marRight w:val="0"/>
      <w:marTop w:val="0"/>
      <w:marBottom w:val="0"/>
      <w:divBdr>
        <w:top w:val="none" w:sz="0" w:space="0" w:color="auto"/>
        <w:left w:val="none" w:sz="0" w:space="0" w:color="auto"/>
        <w:bottom w:val="none" w:sz="0" w:space="0" w:color="auto"/>
        <w:right w:val="none" w:sz="0" w:space="0" w:color="auto"/>
      </w:divBdr>
    </w:div>
    <w:div w:id="6049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SharedWithUsers xmlns="c4876c76-5897-4d5d-ac80-954d0599e137">
      <UserInfo>
        <DisplayName>STODDART, Chloe</DisplayName>
        <AccountId>337</AccountId>
        <AccountType/>
      </UserInfo>
      <UserInfo>
        <DisplayName>CHU, Minh</DisplayName>
        <AccountId>14</AccountId>
        <AccountType/>
      </UserInfo>
      <UserInfo>
        <DisplayName>DELANEY, Candice</DisplayName>
        <AccountId>26</AccountId>
        <AccountType/>
      </UserInfo>
      <UserInfo>
        <DisplayName>BOWER, Jessica</DisplayName>
        <AccountId>52</AccountId>
        <AccountType/>
      </UserInfo>
    </SharedWithUsers>
    <lcf76f155ced4ddcb4097134ff3c332f xmlns="82c5e66b-2448-45fc-9d48-fe2ae385f27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FB3281A3F9049B318F97626C1F8DC" ma:contentTypeVersion="14" ma:contentTypeDescription="Create a new document." ma:contentTypeScope="" ma:versionID="df7ffffd297e0ad8d5ac5c36f89be2cc">
  <xsd:schema xmlns:xsd="http://www.w3.org/2001/XMLSchema" xmlns:xs="http://www.w3.org/2001/XMLSchema" xmlns:p="http://schemas.microsoft.com/office/2006/metadata/properties" xmlns:ns2="82c5e66b-2448-45fc-9d48-fe2ae385f273" xmlns:ns3="c4876c76-5897-4d5d-ac80-954d0599e137" targetNamespace="http://schemas.microsoft.com/office/2006/metadata/properties" ma:root="true" ma:fieldsID="a8edce424385caec209c136ee108e456" ns2:_="" ns3:_="">
    <xsd:import namespace="82c5e66b-2448-45fc-9d48-fe2ae385f273"/>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5e66b-2448-45fc-9d48-fe2ae385f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13e8d4-24b1-439a-b59c-1d3e75f1b88d}"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0B71-6B1E-41F7-BB09-D6339B061DFF}">
  <ds:schemaRefs>
    <ds:schemaRef ds:uri="http://schemas.microsoft.com/office/2006/metadata/properties"/>
    <ds:schemaRef ds:uri="http://schemas.microsoft.com/office/infopath/2007/PartnerControls"/>
    <ds:schemaRef ds:uri="c4876c76-5897-4d5d-ac80-954d0599e137"/>
    <ds:schemaRef ds:uri="c70b2963-df45-415c-b00a-29e334bb3165"/>
    <ds:schemaRef ds:uri="82c5e66b-2448-45fc-9d48-fe2ae385f273"/>
  </ds:schemaRefs>
</ds:datastoreItem>
</file>

<file path=customXml/itemProps2.xml><?xml version="1.0" encoding="utf-8"?>
<ds:datastoreItem xmlns:ds="http://schemas.openxmlformats.org/officeDocument/2006/customXml" ds:itemID="{C685A08C-9639-4754-9578-293F03003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5e66b-2448-45fc-9d48-fe2ae385f273"/>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B728E-9754-4271-ABF0-CBE1633A6B06}">
  <ds:schemaRefs>
    <ds:schemaRef ds:uri="http://schemas.microsoft.com/sharepoint/v3/contenttype/forms"/>
  </ds:schemaRefs>
</ds:datastoreItem>
</file>

<file path=customXml/itemProps4.xml><?xml version="1.0" encoding="utf-8"?>
<ds:datastoreItem xmlns:ds="http://schemas.openxmlformats.org/officeDocument/2006/customXml" ds:itemID="{6A31B7A2-95E6-4F84-B1EC-3D2C327E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Appendix A – DSOA Service and Pricing Schedule</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DSOA Service and Pricing Schedule</dc:title>
  <dc:subject>Mental Health</dc:subject>
  <dc:creator>Australian Government Department of Health and Aged Care</dc:creator>
  <cp:keywords>Aged care, Disability Support for Older Australians (DSOA) Program</cp:keywords>
  <dc:description/>
  <cp:revision>2</cp:revision>
  <dcterms:created xsi:type="dcterms:W3CDTF">2024-07-07T23:59:00Z</dcterms:created>
  <dcterms:modified xsi:type="dcterms:W3CDTF">2024-07-07T23:59:00Z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0x010100801FB3281A3F9049B318F97626C1F8DC</vt:lpwstr>
  </property>
  <property fmtid="{D5CDD505-2E9C-101B-9397-08002B2CF9AE}" pid="3" name="MediaServiceImageTags">
    <vt:lpwstr/>
  </property>
</Properties>
</file>