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4A0" w:firstRow="1" w:lastRow="0" w:firstColumn="1" w:lastColumn="0" w:noHBand="0" w:noVBand="1"/>
      </w:tblPr>
      <w:tblGrid>
        <w:gridCol w:w="10031"/>
      </w:tblGrid>
      <w:tr w:rsidR="00FE0D87" w:rsidRPr="00FE0D87" w14:paraId="25488CF3" w14:textId="77777777" w:rsidTr="00FE0D87">
        <w:tc>
          <w:tcPr>
            <w:tcW w:w="10031" w:type="dxa"/>
            <w:shd w:val="clear" w:color="auto" w:fill="D3D3D3"/>
          </w:tcPr>
          <w:p w14:paraId="0DA8FFF8" w14:textId="7934433F" w:rsidR="00FE0D87" w:rsidRPr="00FE0D87" w:rsidRDefault="008E5A8B">
            <w:pPr>
              <w:rPr>
                <w:rFonts w:ascii="Arial Unicode MS" w:eastAsia="Arial Unicode MS" w:hAnsi="Arial Unicode MS" w:cs="Arial Unicode MS"/>
                <w:szCs w:val="28"/>
              </w:rPr>
            </w:pPr>
            <w:r>
              <w:rPr>
                <w:rFonts w:ascii="Arial Unicode MS" w:eastAsia="Arial Unicode MS" w:hAnsi="Arial Unicode MS" w:cs="Arial Unicode MS"/>
                <w:szCs w:val="28"/>
              </w:rPr>
              <w:t>SIMPLIFIED CHINESE</w:t>
            </w:r>
            <w:r w:rsidR="00F43C47">
              <w:rPr>
                <w:rFonts w:ascii="Arial Unicode MS" w:eastAsia="Arial Unicode MS" w:hAnsi="Arial Unicode MS" w:cs="Arial Unicode MS"/>
                <w:szCs w:val="28"/>
              </w:rPr>
              <w:t xml:space="preserve"> - </w:t>
            </w:r>
            <w:r w:rsidR="00FE0D87" w:rsidRPr="00FE0D87">
              <w:rPr>
                <w:rFonts w:ascii="Arial Unicode MS" w:eastAsia="Arial Unicode MS" w:hAnsi="Arial Unicode MS" w:cs="Arial Unicode MS"/>
                <w:szCs w:val="28"/>
              </w:rPr>
              <w:t>Poster</w:t>
            </w:r>
          </w:p>
        </w:tc>
      </w:tr>
      <w:tr w:rsidR="00FE0D87" w:rsidRPr="00FE0D87" w14:paraId="1C5F75BA" w14:textId="77777777" w:rsidTr="00FE0D87">
        <w:tc>
          <w:tcPr>
            <w:tcW w:w="10031" w:type="dxa"/>
            <w:shd w:val="clear" w:color="auto" w:fill="FFFFFF"/>
          </w:tcPr>
          <w:p w14:paraId="61045C4D" w14:textId="77777777" w:rsidR="00FE0D87" w:rsidRPr="00FE0D87" w:rsidRDefault="00FE0D87">
            <w:pPr>
              <w:rPr>
                <w:rFonts w:ascii="Arial Unicode MS" w:eastAsia="Arial Unicode MS" w:hAnsi="Arial Unicode MS" w:cs="Arial Unicode MS"/>
                <w:szCs w:val="28"/>
              </w:rPr>
            </w:pPr>
            <w:r w:rsidRPr="00FE0D87">
              <w:rPr>
                <w:rFonts w:ascii="SimSun" w:eastAsia="SimSun" w:hAnsi="SimSun" w:cs="SimSun"/>
                <w:szCs w:val="28"/>
              </w:rPr>
              <w:t>养老院居民体验调查</w:t>
            </w:r>
          </w:p>
        </w:tc>
      </w:tr>
      <w:tr w:rsidR="00FE0D87" w:rsidRPr="00FE0D87" w14:paraId="215C0A98" w14:textId="77777777" w:rsidTr="00FE0D87">
        <w:tc>
          <w:tcPr>
            <w:tcW w:w="10031" w:type="dxa"/>
            <w:shd w:val="clear" w:color="auto" w:fill="FFFFFF"/>
          </w:tcPr>
          <w:p w14:paraId="3B12880C" w14:textId="77777777" w:rsidR="00FE0D87" w:rsidRPr="00FE0D87" w:rsidRDefault="00FE0D87">
            <w:pPr>
              <w:rPr>
                <w:rFonts w:ascii="Arial Unicode MS" w:eastAsia="Arial Unicode MS" w:hAnsi="Arial Unicode MS" w:cs="Arial Unicode MS"/>
                <w:szCs w:val="28"/>
              </w:rPr>
            </w:pPr>
            <w:r w:rsidRPr="00FE0D87">
              <w:rPr>
                <w:rFonts w:ascii="SimSun" w:eastAsia="SimSun" w:hAnsi="SimSun" w:cs="SimSun"/>
                <w:szCs w:val="28"/>
              </w:rPr>
              <w:t>发表您对所接受护理的看法</w:t>
            </w:r>
          </w:p>
        </w:tc>
      </w:tr>
      <w:tr w:rsidR="00FE0D87" w:rsidRPr="00FE0D87" w14:paraId="57ACADB8" w14:textId="77777777" w:rsidTr="00FE0D87">
        <w:tc>
          <w:tcPr>
            <w:tcW w:w="10031" w:type="dxa"/>
            <w:shd w:val="clear" w:color="auto" w:fill="FFFFFF"/>
          </w:tcPr>
          <w:p w14:paraId="4837AB5D" w14:textId="77777777" w:rsidR="00F43C47" w:rsidRDefault="00F43C47" w:rsidP="00FE0D87">
            <w:pPr>
              <w:rPr>
                <w:rFonts w:ascii="SimSun" w:eastAsia="SimSun" w:hAnsi="SimSun" w:cs="SimSun"/>
                <w:szCs w:val="28"/>
              </w:rPr>
            </w:pPr>
          </w:p>
          <w:p w14:paraId="67197BBB" w14:textId="331F060B" w:rsidR="00FE0D87" w:rsidRPr="00FE0D87" w:rsidRDefault="00FE0D87" w:rsidP="00FE0D87">
            <w:pPr>
              <w:rPr>
                <w:rFonts w:ascii="SimSun" w:eastAsia="SimSun" w:hAnsi="SimSun" w:cs="SimSun"/>
                <w:szCs w:val="28"/>
              </w:rPr>
            </w:pPr>
            <w:r w:rsidRPr="00FE0D87">
              <w:rPr>
                <w:rFonts w:ascii="SimSun" w:eastAsia="SimSun" w:hAnsi="SimSun" w:cs="SimSun"/>
                <w:szCs w:val="28"/>
              </w:rPr>
              <w:t>计划调查日期</w:t>
            </w:r>
          </w:p>
        </w:tc>
      </w:tr>
      <w:tr w:rsidR="00FE0D87" w:rsidRPr="00FE0D87" w14:paraId="483A76EE" w14:textId="77777777" w:rsidTr="00FE0D87">
        <w:tc>
          <w:tcPr>
            <w:tcW w:w="10031" w:type="dxa"/>
            <w:shd w:val="clear" w:color="auto" w:fill="FFFFFF"/>
          </w:tcPr>
          <w:p w14:paraId="6A6AB79E" w14:textId="77777777" w:rsidR="00FE0D87" w:rsidRPr="00FE0D87" w:rsidRDefault="00FE0D87" w:rsidP="00FE0D87">
            <w:pPr>
              <w:rPr>
                <w:rFonts w:ascii="Arial Unicode MS" w:eastAsia="Arial Unicode MS" w:hAnsi="Arial Unicode MS" w:cs="Arial Unicode MS"/>
                <w:szCs w:val="28"/>
              </w:rPr>
            </w:pPr>
            <w:r w:rsidRPr="00FE0D87">
              <w:rPr>
                <w:rFonts w:ascii="SimSun" w:eastAsia="SimSun" w:hAnsi="SimSun" w:cs="SimSun"/>
                <w:szCs w:val="28"/>
              </w:rPr>
              <w:t>居民体验调查让您有机会分享您的护理体验。</w:t>
            </w:r>
          </w:p>
        </w:tc>
      </w:tr>
      <w:tr w:rsidR="00FE0D87" w:rsidRPr="00FE0D87" w14:paraId="13DB142B" w14:textId="77777777" w:rsidTr="00FE0D87">
        <w:tc>
          <w:tcPr>
            <w:tcW w:w="10031" w:type="dxa"/>
            <w:shd w:val="clear" w:color="auto" w:fill="FFFFFF"/>
          </w:tcPr>
          <w:p w14:paraId="3614087D" w14:textId="77777777" w:rsidR="00F43C47" w:rsidRDefault="00F43C47" w:rsidP="00FE0D87">
            <w:pPr>
              <w:rPr>
                <w:rFonts w:ascii="SimSun" w:eastAsia="SimSun" w:hAnsi="SimSun" w:cs="SimSun"/>
                <w:szCs w:val="28"/>
              </w:rPr>
            </w:pPr>
          </w:p>
          <w:p w14:paraId="6351D7DB" w14:textId="3FC9A6E2" w:rsidR="00FE0D87" w:rsidRPr="00FE0D87" w:rsidRDefault="00FE0D87" w:rsidP="00FE0D87">
            <w:pPr>
              <w:rPr>
                <w:rFonts w:ascii="Arial Unicode MS" w:eastAsia="Arial Unicode MS" w:hAnsi="Arial Unicode MS" w:cs="Arial Unicode MS"/>
                <w:szCs w:val="28"/>
              </w:rPr>
            </w:pPr>
            <w:r w:rsidRPr="00FE0D87">
              <w:rPr>
                <w:rFonts w:ascii="SimSun" w:eastAsia="SimSun" w:hAnsi="SimSun" w:cs="SimSun"/>
                <w:szCs w:val="28"/>
              </w:rPr>
              <w:t>调查当日：</w:t>
            </w:r>
          </w:p>
        </w:tc>
      </w:tr>
      <w:tr w:rsidR="00FE0D87" w:rsidRPr="00FE0D87" w14:paraId="1B7CA0C5" w14:textId="77777777" w:rsidTr="00FE0D87">
        <w:trPr>
          <w:trHeight w:val="2039"/>
        </w:trPr>
        <w:tc>
          <w:tcPr>
            <w:tcW w:w="10031" w:type="dxa"/>
            <w:shd w:val="clear" w:color="auto" w:fill="FFFFFF"/>
          </w:tcPr>
          <w:p w14:paraId="5418C3D4" w14:textId="77777777" w:rsidR="00FE0D87" w:rsidRPr="00FE0D87" w:rsidRDefault="00FE0D87" w:rsidP="00FE0D87">
            <w:pPr>
              <w:numPr>
                <w:ilvl w:val="0"/>
                <w:numId w:val="1"/>
              </w:numPr>
              <w:rPr>
                <w:rFonts w:ascii="Arial Unicode MS" w:eastAsia="Arial Unicode MS" w:hAnsi="Arial Unicode MS" w:cs="Arial Unicode MS"/>
                <w:szCs w:val="28"/>
              </w:rPr>
            </w:pPr>
            <w:r w:rsidRPr="00FE0D87">
              <w:rPr>
                <w:rFonts w:ascii="SimSun" w:eastAsia="SimSun" w:hAnsi="SimSun" w:cs="SimSun"/>
                <w:szCs w:val="28"/>
              </w:rPr>
              <w:t>将随机抽取少量居民参与调查。参加调查纯属自愿。</w:t>
            </w:r>
          </w:p>
          <w:p w14:paraId="551D6B83" w14:textId="77777777" w:rsidR="00FE0D87" w:rsidRPr="00FE0D87" w:rsidRDefault="00FE0D87" w:rsidP="00FE0D87">
            <w:pPr>
              <w:numPr>
                <w:ilvl w:val="0"/>
                <w:numId w:val="1"/>
              </w:numPr>
              <w:rPr>
                <w:rFonts w:ascii="Arial Unicode MS" w:eastAsia="Arial Unicode MS" w:hAnsi="Arial Unicode MS" w:cs="Arial Unicode MS"/>
                <w:szCs w:val="28"/>
              </w:rPr>
            </w:pPr>
            <w:r w:rsidRPr="00FE0D87">
              <w:rPr>
                <w:rFonts w:ascii="SimSun" w:eastAsia="SimSun" w:hAnsi="SimSun" w:cs="SimSun"/>
                <w:szCs w:val="28"/>
              </w:rPr>
              <w:t>如果调查团队成员邀请您参与，他们会首先征求您的同意。</w:t>
            </w:r>
          </w:p>
          <w:p w14:paraId="64B27613" w14:textId="77777777" w:rsidR="00FE0D87" w:rsidRPr="00FE0D87" w:rsidRDefault="00FE0D87" w:rsidP="00FE0D87">
            <w:pPr>
              <w:numPr>
                <w:ilvl w:val="0"/>
                <w:numId w:val="1"/>
              </w:numPr>
              <w:rPr>
                <w:rFonts w:ascii="Arial Unicode MS" w:eastAsia="Arial Unicode MS" w:hAnsi="Arial Unicode MS" w:cs="Arial Unicode MS"/>
                <w:szCs w:val="28"/>
              </w:rPr>
            </w:pPr>
            <w:r w:rsidRPr="00FE0D87">
              <w:rPr>
                <w:rFonts w:ascii="SimSun" w:eastAsia="SimSun" w:hAnsi="SimSun" w:cs="SimSun"/>
                <w:szCs w:val="28"/>
              </w:rPr>
              <w:t>这项调查约需10至30分钟。</w:t>
            </w:r>
          </w:p>
          <w:p w14:paraId="2D68AFEA" w14:textId="77777777" w:rsidR="00FE0D87" w:rsidRPr="00FE0D87" w:rsidRDefault="00FE0D87" w:rsidP="00FE0D87">
            <w:pPr>
              <w:numPr>
                <w:ilvl w:val="0"/>
                <w:numId w:val="1"/>
              </w:numPr>
              <w:rPr>
                <w:rFonts w:ascii="Arial Unicode MS" w:eastAsia="Arial Unicode MS" w:hAnsi="Arial Unicode MS" w:cs="Arial Unicode MS"/>
                <w:szCs w:val="28"/>
              </w:rPr>
            </w:pPr>
            <w:r w:rsidRPr="00FE0D87">
              <w:rPr>
                <w:rFonts w:ascii="SimSun" w:eastAsia="SimSun" w:hAnsi="SimSun" w:cs="SimSun"/>
                <w:szCs w:val="28"/>
              </w:rPr>
              <w:t>您的姓名不会与您的答复产生关联。我们不会向您所在养老院或澳大利亚政府的任何人员告知您参与调查之事。</w:t>
            </w:r>
          </w:p>
          <w:p w14:paraId="2CE115A5" w14:textId="1CAAC89B" w:rsidR="00FE0D87" w:rsidRPr="00FE0D87" w:rsidRDefault="00FE0D87" w:rsidP="00FE0D87">
            <w:pPr>
              <w:numPr>
                <w:ilvl w:val="0"/>
                <w:numId w:val="1"/>
              </w:numPr>
              <w:rPr>
                <w:rFonts w:ascii="Arial Unicode MS" w:eastAsia="Arial Unicode MS" w:hAnsi="Arial Unicode MS" w:cs="Arial Unicode MS"/>
                <w:szCs w:val="28"/>
              </w:rPr>
            </w:pPr>
            <w:r w:rsidRPr="00FE0D87">
              <w:rPr>
                <w:rFonts w:ascii="SimSun" w:eastAsia="SimSun" w:hAnsi="SimSun" w:cs="SimSun"/>
                <w:szCs w:val="28"/>
              </w:rPr>
              <w:t>我们可以安排口译员及其他支持措施。欢迎您的家人或朋友陪您参加调查。</w:t>
            </w:r>
          </w:p>
        </w:tc>
      </w:tr>
      <w:tr w:rsidR="00FE0D87" w:rsidRPr="00FE0D87" w14:paraId="3E2A0100" w14:textId="77777777" w:rsidTr="00FE0D87">
        <w:tc>
          <w:tcPr>
            <w:tcW w:w="10031" w:type="dxa"/>
            <w:shd w:val="clear" w:color="auto" w:fill="FFFFFF"/>
          </w:tcPr>
          <w:p w14:paraId="5D193461" w14:textId="77777777" w:rsidR="00F43C47" w:rsidRDefault="00F43C47" w:rsidP="00FE0D87">
            <w:pPr>
              <w:rPr>
                <w:rFonts w:ascii="SimSun" w:eastAsia="SimSun" w:hAnsi="SimSun" w:cs="SimSun"/>
                <w:szCs w:val="28"/>
              </w:rPr>
            </w:pPr>
          </w:p>
          <w:p w14:paraId="55314E98" w14:textId="41BE544F" w:rsidR="00FE0D87" w:rsidRPr="00FE0D87" w:rsidRDefault="00FE0D87" w:rsidP="00FE0D87">
            <w:pPr>
              <w:rPr>
                <w:rFonts w:ascii="Arial Unicode MS" w:eastAsia="Arial Unicode MS" w:hAnsi="Arial Unicode MS" w:cs="Arial Unicode MS"/>
                <w:szCs w:val="28"/>
              </w:rPr>
            </w:pPr>
            <w:r w:rsidRPr="00FE0D87">
              <w:rPr>
                <w:rFonts w:ascii="SimSun" w:eastAsia="SimSun" w:hAnsi="SimSun" w:cs="SimSun"/>
                <w:szCs w:val="28"/>
              </w:rPr>
              <w:t>与您所在养老院的工作人员交谈或向调查团队发送电子邮件， 邮箱： RES@acna.org.au。</w:t>
            </w:r>
          </w:p>
        </w:tc>
      </w:tr>
      <w:tr w:rsidR="00FE0D87" w:rsidRPr="00FE0D87" w14:paraId="730AE5FE" w14:textId="77777777" w:rsidTr="00FE0D87">
        <w:tc>
          <w:tcPr>
            <w:tcW w:w="10031" w:type="dxa"/>
            <w:shd w:val="clear" w:color="auto" w:fill="FFFFFF"/>
          </w:tcPr>
          <w:p w14:paraId="018D64AF" w14:textId="77777777" w:rsidR="00FE0D87" w:rsidRPr="00FE0D87" w:rsidRDefault="00FE0D87" w:rsidP="00FE0D87">
            <w:pPr>
              <w:rPr>
                <w:rFonts w:ascii="Arial Unicode MS" w:eastAsia="Arial Unicode MS" w:hAnsi="Arial Unicode MS" w:cs="Arial Unicode MS"/>
                <w:szCs w:val="28"/>
              </w:rPr>
            </w:pPr>
            <w:r w:rsidRPr="00FE0D87">
              <w:rPr>
                <w:rFonts w:ascii="SimSun" w:eastAsia="SimSun" w:hAnsi="SimSun" w:cs="SimSun"/>
                <w:szCs w:val="28"/>
              </w:rPr>
              <w:t>请扫描二维码或访问:</w:t>
            </w:r>
          </w:p>
        </w:tc>
      </w:tr>
      <w:tr w:rsidR="00FE0D87" w:rsidRPr="00FE0D87" w14:paraId="6497D20B" w14:textId="77777777" w:rsidTr="00FE0D87">
        <w:tc>
          <w:tcPr>
            <w:tcW w:w="10031" w:type="dxa"/>
            <w:shd w:val="clear" w:color="auto" w:fill="FFFFFF"/>
          </w:tcPr>
          <w:p w14:paraId="5D5D7E09" w14:textId="665D94D0" w:rsidR="00FE0D87" w:rsidRPr="00FE0D87" w:rsidRDefault="00FE0D87" w:rsidP="00FE0D87">
            <w:pPr>
              <w:rPr>
                <w:rFonts w:ascii="Arial Unicode MS" w:eastAsia="Arial Unicode MS" w:hAnsi="Arial Unicode MS" w:cs="Arial Unicode MS"/>
                <w:szCs w:val="28"/>
              </w:rPr>
            </w:pPr>
            <w:r w:rsidRPr="00FE0D87">
              <w:rPr>
                <w:rFonts w:ascii="Arial Unicode MS" w:eastAsia="Arial Unicode MS" w:hAnsi="Arial Unicode MS" w:cs="Arial Unicode MS"/>
                <w:szCs w:val="28"/>
              </w:rPr>
              <w:t>www.health.gov.au/our-work/residents-experience-surveys</w:t>
            </w:r>
          </w:p>
        </w:tc>
      </w:tr>
    </w:tbl>
    <w:p w14:paraId="2F61E70F" w14:textId="77777777" w:rsidR="00A77B3E" w:rsidRDefault="00A77B3E">
      <w:pPr>
        <w:rPr>
          <w:rFonts w:ascii="Arial Unicode MS" w:eastAsia="Arial Unicode MS" w:hAnsi="Arial Unicode MS" w:cs="Arial Unicode MS"/>
          <w:sz w:val="22"/>
        </w:rPr>
      </w:pPr>
    </w:p>
    <w:sectPr w:rsidR="00A77B3E">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FDE3" w14:textId="77777777" w:rsidR="009627F6" w:rsidRDefault="009627F6">
      <w:r>
        <w:separator/>
      </w:r>
    </w:p>
  </w:endnote>
  <w:endnote w:type="continuationSeparator" w:id="0">
    <w:p w14:paraId="51037C23" w14:textId="77777777" w:rsidR="009627F6" w:rsidRDefault="0096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8F8" w14:textId="77777777" w:rsidR="009627F6" w:rsidRDefault="009627F6">
      <w:r>
        <w:separator/>
      </w:r>
    </w:p>
  </w:footnote>
  <w:footnote w:type="continuationSeparator" w:id="0">
    <w:p w14:paraId="6B262DF7" w14:textId="77777777" w:rsidR="009627F6" w:rsidRDefault="00962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0D49" w14:textId="77777777" w:rsidR="00FE0D87" w:rsidRPr="00727D11" w:rsidRDefault="00FE0D87" w:rsidP="00FE0D87">
    <w:pPr>
      <w:pStyle w:val="Header"/>
      <w:jc w:val="right"/>
      <w:rPr>
        <w:rFonts w:ascii="Microsoft YaHei UI" w:eastAsia="Microsoft YaHei UI" w:hAnsi="Microsoft YaHei UI"/>
        <w:lang w:val="en-AU"/>
      </w:rPr>
    </w:pPr>
    <w:r w:rsidRPr="00727D11">
      <w:rPr>
        <w:rFonts w:ascii="Microsoft YaHei UI" w:eastAsia="Microsoft YaHei UI" w:hAnsi="Microsoft YaHei UI"/>
        <w:lang w:val="en-AU"/>
      </w:rPr>
      <w:tab/>
    </w:r>
    <w:r w:rsidRPr="00727D11">
      <w:rPr>
        <w:rFonts w:ascii="Microsoft YaHei UI" w:eastAsia="Microsoft YaHei UI" w:hAnsi="Microsoft YaHei UI"/>
        <w:lang w:val="en-AU"/>
      </w:rPr>
      <w:tab/>
    </w:r>
    <w:r>
      <w:rPr>
        <w:rFonts w:ascii="Microsoft YaHei UI" w:eastAsia="Microsoft YaHei UI" w:hAnsi="Microsoft YaHei UI"/>
        <w:lang w:val="en-AU"/>
      </w:rPr>
      <w:t xml:space="preserve">   </w:t>
    </w:r>
    <w:r w:rsidRPr="00727D11">
      <w:rPr>
        <w:rFonts w:ascii="Microsoft YaHei UI" w:eastAsia="Microsoft YaHei UI" w:hAnsi="Microsoft YaHei UI"/>
        <w:lang w:val="en-AU"/>
      </w:rPr>
      <w:t xml:space="preserve">Simplified Chinese / </w:t>
    </w:r>
    <w:r w:rsidRPr="00727D11">
      <w:rPr>
        <w:rFonts w:ascii="Microsoft YaHei UI" w:eastAsia="Microsoft YaHei UI" w:hAnsi="Microsoft YaHei UI" w:cs="Microsoft JhengHei" w:hint="eastAsia"/>
        <w:color w:val="313131"/>
      </w:rPr>
      <w:t>简</w:t>
    </w:r>
    <w:r w:rsidRPr="00727D11">
      <w:rPr>
        <w:rFonts w:ascii="Microsoft YaHei UI" w:eastAsia="Microsoft YaHei UI" w:hAnsi="Microsoft YaHei UI" w:cs="MS Gothic" w:hint="eastAsia"/>
        <w:color w:val="313131"/>
      </w:rPr>
      <w:t>体中文</w:t>
    </w:r>
  </w:p>
  <w:p w14:paraId="75E55D71" w14:textId="77777777" w:rsidR="00FE0D87" w:rsidRDefault="00FE0D87" w:rsidP="00FE0D87">
    <w:pPr>
      <w:pStyle w:val="Header"/>
    </w:pPr>
  </w:p>
  <w:p w14:paraId="75C4402A" w14:textId="77777777" w:rsidR="00FE0D87" w:rsidRDefault="00FE0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86957"/>
    <w:multiLevelType w:val="hybridMultilevel"/>
    <w:tmpl w:val="39502F22"/>
    <w:lvl w:ilvl="0" w:tplc="EEF4ACBC">
      <w:start w:val="1"/>
      <w:numFmt w:val="decimal"/>
      <w:lvlText w:val="%1."/>
      <w:lvlJc w:val="left"/>
      <w:pPr>
        <w:ind w:left="720" w:hanging="360"/>
      </w:pPr>
      <w:rPr>
        <w:rFonts w:ascii="SimSun" w:eastAsia="SimSun" w:hAnsi="SimSun" w:cs="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701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9113E"/>
    <w:rsid w:val="003820F5"/>
    <w:rsid w:val="00556FE7"/>
    <w:rsid w:val="008430DA"/>
    <w:rsid w:val="008E5A8B"/>
    <w:rsid w:val="009627F6"/>
    <w:rsid w:val="00A77B3E"/>
    <w:rsid w:val="00BA4312"/>
    <w:rsid w:val="00BB10DD"/>
    <w:rsid w:val="00CA2A55"/>
    <w:rsid w:val="00F43C47"/>
    <w:rsid w:val="00FC649F"/>
    <w:rsid w:val="00FD4F40"/>
    <w:rsid w:val="00FE0D8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C82352"/>
  <w15:docId w15:val="{04E021DA-0EA4-DA4E-807A-46E28605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0D87"/>
    <w:pPr>
      <w:tabs>
        <w:tab w:val="center" w:pos="4513"/>
        <w:tab w:val="right" w:pos="9026"/>
      </w:tabs>
    </w:pPr>
  </w:style>
  <w:style w:type="character" w:customStyle="1" w:styleId="FooterChar">
    <w:name w:val="Footer Char"/>
    <w:basedOn w:val="DefaultParagraphFont"/>
    <w:link w:val="Footer"/>
    <w:rsid w:val="00FE0D87"/>
    <w:rPr>
      <w:sz w:val="24"/>
      <w:szCs w:val="24"/>
    </w:rPr>
  </w:style>
  <w:style w:type="paragraph" w:styleId="Header">
    <w:name w:val="header"/>
    <w:basedOn w:val="Normal"/>
    <w:link w:val="HeaderChar"/>
    <w:rsid w:val="00FE0D87"/>
    <w:pPr>
      <w:tabs>
        <w:tab w:val="center" w:pos="4513"/>
        <w:tab w:val="right" w:pos="9026"/>
      </w:tabs>
    </w:pPr>
  </w:style>
  <w:style w:type="character" w:customStyle="1" w:styleId="HeaderChar">
    <w:name w:val="Header Char"/>
    <w:basedOn w:val="DefaultParagraphFont"/>
    <w:link w:val="Header"/>
    <w:rsid w:val="00FE0D87"/>
    <w:rPr>
      <w:sz w:val="24"/>
      <w:szCs w:val="24"/>
    </w:rPr>
  </w:style>
  <w:style w:type="character" w:styleId="CommentReference">
    <w:name w:val="annotation reference"/>
    <w:basedOn w:val="DefaultParagraphFont"/>
    <w:rsid w:val="003820F5"/>
    <w:rPr>
      <w:sz w:val="16"/>
      <w:szCs w:val="16"/>
    </w:rPr>
  </w:style>
  <w:style w:type="paragraph" w:styleId="CommentText">
    <w:name w:val="annotation text"/>
    <w:basedOn w:val="Normal"/>
    <w:link w:val="CommentTextChar"/>
    <w:rsid w:val="003820F5"/>
    <w:rPr>
      <w:sz w:val="20"/>
      <w:szCs w:val="20"/>
    </w:rPr>
  </w:style>
  <w:style w:type="character" w:customStyle="1" w:styleId="CommentTextChar">
    <w:name w:val="Comment Text Char"/>
    <w:basedOn w:val="DefaultParagraphFont"/>
    <w:link w:val="CommentText"/>
    <w:rsid w:val="003820F5"/>
  </w:style>
  <w:style w:type="paragraph" w:styleId="CommentSubject">
    <w:name w:val="annotation subject"/>
    <w:basedOn w:val="CommentText"/>
    <w:next w:val="CommentText"/>
    <w:link w:val="CommentSubjectChar"/>
    <w:rsid w:val="003820F5"/>
    <w:rPr>
      <w:b/>
      <w:bCs/>
    </w:rPr>
  </w:style>
  <w:style w:type="character" w:customStyle="1" w:styleId="CommentSubjectChar">
    <w:name w:val="Comment Subject Char"/>
    <w:basedOn w:val="CommentTextChar"/>
    <w:link w:val="CommentSubject"/>
    <w:rsid w:val="00382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8309de9a6c4f18fa0a635e072e33b633">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36ecd663d201f37a314ad71e58a45d"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f3cf1f-95ce-4aa4-9c86-973a3099417c}"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F600FF-C183-0C43-9EC1-D20E7ACE662F}">
  <ds:schemaRefs>
    <ds:schemaRef ds:uri="http://schemas.openxmlformats.org/officeDocument/2006/bibliography"/>
  </ds:schemaRefs>
</ds:datastoreItem>
</file>

<file path=customXml/itemProps2.xml><?xml version="1.0" encoding="utf-8"?>
<ds:datastoreItem xmlns:ds="http://schemas.openxmlformats.org/officeDocument/2006/customXml" ds:itemID="{8AFFEB23-937B-41AD-BB74-7E4DC5714AA4}"/>
</file>

<file path=customXml/itemProps3.xml><?xml version="1.0" encoding="utf-8"?>
<ds:datastoreItem xmlns:ds="http://schemas.openxmlformats.org/officeDocument/2006/customXml" ds:itemID="{3D65F73E-D88D-45F2-89B3-4B84749956B2}"/>
</file>

<file path=customXml/itemProps4.xml><?xml version="1.0" encoding="utf-8"?>
<ds:datastoreItem xmlns:ds="http://schemas.openxmlformats.org/officeDocument/2006/customXml" ds:itemID="{C62E20A0-FB6A-485A-ADEB-6B07C3389249}"/>
</file>

<file path=docProps/app.xml><?xml version="1.0" encoding="utf-8"?>
<Properties xmlns="http://schemas.openxmlformats.org/officeDocument/2006/extended-properties" xmlns:vt="http://schemas.openxmlformats.org/officeDocument/2006/docPropsVTypes">
  <Template>Normal.dotm</Template>
  <TotalTime>16</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Poster - Chinese Simplified</dc:title>
  <dc:creator>Australian Department of Health and Aged Care</dc:creator>
  <cp:revision>5</cp:revision>
  <dcterms:created xsi:type="dcterms:W3CDTF">2024-05-29T01:13:00Z</dcterms:created>
  <dcterms:modified xsi:type="dcterms:W3CDTF">2024-05-31T03:35:00Z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ies>
</file>