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81D9" w14:textId="77777777" w:rsidR="00280050" w:rsidRDefault="00AE228E" w:rsidP="00AF278A">
      <w:pPr>
        <w:pStyle w:val="Heading1"/>
        <w:spacing w:line="240" w:lineRule="auto"/>
      </w:pPr>
      <w:r w:rsidRPr="00552663">
        <w:rPr>
          <w:lang w:val="es"/>
        </w:rPr>
        <w:t>Instrucciones del kit de prueba casera</w:t>
      </w:r>
    </w:p>
    <w:p w14:paraId="0CF744E4" w14:textId="77777777" w:rsidR="00DA436D" w:rsidRDefault="00AE228E" w:rsidP="00DA436D">
      <w:r>
        <w:rPr>
          <w:lang w:val="es"/>
        </w:rPr>
        <w:t>Tome dos pequeñas muestras, envíelas por correo y listo.</w:t>
      </w:r>
    </w:p>
    <w:p w14:paraId="051A9741" w14:textId="77777777" w:rsidR="0094747A" w:rsidRDefault="00AE228E" w:rsidP="00AB18F3">
      <w:pPr>
        <w:pStyle w:val="Heading2"/>
      </w:pPr>
      <w:r>
        <w:rPr>
          <w:lang w:val="es"/>
        </w:rPr>
        <w:t>Importante</w:t>
      </w:r>
    </w:p>
    <w:p w14:paraId="68294378" w14:textId="77777777" w:rsidR="0045322A" w:rsidRDefault="00AE228E" w:rsidP="004D0818">
      <w:pPr>
        <w:pStyle w:val="ListParagraph"/>
        <w:numPr>
          <w:ilvl w:val="0"/>
          <w:numId w:val="4"/>
        </w:numPr>
      </w:pPr>
      <w:r>
        <w:rPr>
          <w:lang w:val="es"/>
        </w:rPr>
        <w:t>Realice la prueba en las próximas 2 semanas.</w:t>
      </w:r>
    </w:p>
    <w:p w14:paraId="120E4EE7" w14:textId="77777777" w:rsidR="0094747A" w:rsidRPr="0094747A" w:rsidRDefault="00AE228E" w:rsidP="00423F10">
      <w:pPr>
        <w:pStyle w:val="ListParagraph"/>
        <w:numPr>
          <w:ilvl w:val="0"/>
          <w:numId w:val="4"/>
        </w:numPr>
      </w:pPr>
      <w:r>
        <w:rPr>
          <w:lang w:val="es"/>
        </w:rPr>
        <w:t>Incluya el formulario en el sobre cuando devuelva las muestras.</w:t>
      </w:r>
    </w:p>
    <w:p w14:paraId="49F5B482" w14:textId="77777777" w:rsidR="00552663" w:rsidRPr="00552663" w:rsidRDefault="00AE228E" w:rsidP="00436A70">
      <w:pPr>
        <w:pStyle w:val="Heading2"/>
        <w:spacing w:line="240" w:lineRule="auto"/>
      </w:pPr>
      <w:r>
        <w:rPr>
          <w:lang w:val="es"/>
        </w:rPr>
        <w:t xml:space="preserve">El kit contiene </w:t>
      </w:r>
      <w:r>
        <w:rPr>
          <w:lang w:val="es"/>
        </w:rPr>
        <w:t>todo lo necesario para realizar la prueba</w:t>
      </w:r>
    </w:p>
    <w:p w14:paraId="721AA8BA" w14:textId="77777777" w:rsidR="0045322A" w:rsidRDefault="00AE228E" w:rsidP="00552663">
      <w:pPr>
        <w:pStyle w:val="ListParagraph"/>
        <w:numPr>
          <w:ilvl w:val="0"/>
          <w:numId w:val="4"/>
        </w:numPr>
      </w:pPr>
      <w:r>
        <w:rPr>
          <w:lang w:val="es"/>
        </w:rPr>
        <w:t>1 formulario de datos del participante</w:t>
      </w:r>
    </w:p>
    <w:p w14:paraId="03C7EF0B" w14:textId="77777777" w:rsidR="00552663" w:rsidRDefault="00AE228E" w:rsidP="00552663">
      <w:pPr>
        <w:pStyle w:val="ListParagraph"/>
        <w:numPr>
          <w:ilvl w:val="0"/>
          <w:numId w:val="4"/>
        </w:numPr>
      </w:pPr>
      <w:r>
        <w:rPr>
          <w:lang w:val="es"/>
        </w:rPr>
        <w:t>2 tubos de recolección</w:t>
      </w:r>
    </w:p>
    <w:p w14:paraId="282A3C0F" w14:textId="77777777" w:rsidR="00396220" w:rsidRPr="00552663" w:rsidRDefault="00AE228E" w:rsidP="00396220">
      <w:pPr>
        <w:pStyle w:val="ListParagraph"/>
        <w:numPr>
          <w:ilvl w:val="0"/>
          <w:numId w:val="4"/>
        </w:numPr>
      </w:pPr>
      <w:r>
        <w:rPr>
          <w:lang w:val="es"/>
        </w:rPr>
        <w:t>2 forros de inodoro</w:t>
      </w:r>
    </w:p>
    <w:p w14:paraId="774ED4BA" w14:textId="77777777" w:rsidR="00552663" w:rsidRPr="00552663" w:rsidRDefault="00AE228E" w:rsidP="00552663">
      <w:pPr>
        <w:pStyle w:val="ListParagraph"/>
        <w:numPr>
          <w:ilvl w:val="0"/>
          <w:numId w:val="4"/>
        </w:numPr>
      </w:pPr>
      <w:r>
        <w:rPr>
          <w:lang w:val="es"/>
        </w:rPr>
        <w:t>1 bolsa de plástico sellada</w:t>
      </w:r>
    </w:p>
    <w:p w14:paraId="2643D623" w14:textId="77777777" w:rsidR="00552663" w:rsidRPr="00552663" w:rsidRDefault="00AE228E" w:rsidP="00552663">
      <w:pPr>
        <w:pStyle w:val="ListParagraph"/>
        <w:numPr>
          <w:ilvl w:val="0"/>
          <w:numId w:val="4"/>
        </w:numPr>
      </w:pPr>
      <w:r>
        <w:rPr>
          <w:lang w:val="es"/>
        </w:rPr>
        <w:t>1 sobre con franqueo pagado</w:t>
      </w:r>
    </w:p>
    <w:p w14:paraId="137ACC38" w14:textId="77777777" w:rsidR="00552663" w:rsidRDefault="00AE228E" w:rsidP="00552663">
      <w:pPr>
        <w:pStyle w:val="Heading2"/>
      </w:pPr>
      <w:r w:rsidRPr="00552663">
        <w:rPr>
          <w:lang w:val="es"/>
        </w:rPr>
        <w:t>Antes de realizar la prueba</w:t>
      </w:r>
    </w:p>
    <w:p w14:paraId="68F9291A" w14:textId="77777777" w:rsidR="00A86985" w:rsidRPr="00A86985" w:rsidRDefault="00AE228E" w:rsidP="002B6974">
      <w:pPr>
        <w:pStyle w:val="ListParagraph"/>
        <w:numPr>
          <w:ilvl w:val="0"/>
          <w:numId w:val="4"/>
        </w:numPr>
      </w:pPr>
      <w:r w:rsidRPr="00A86985">
        <w:rPr>
          <w:lang w:val="es"/>
        </w:rPr>
        <w:t xml:space="preserve">Coloque la prueba junto al inodoro, donde se </w:t>
      </w:r>
      <w:r w:rsidRPr="00A86985">
        <w:rPr>
          <w:lang w:val="es"/>
        </w:rPr>
        <w:t>acordará de hacerla.</w:t>
      </w:r>
    </w:p>
    <w:p w14:paraId="39AAC375" w14:textId="77777777" w:rsidR="00A86985" w:rsidRPr="00A86985" w:rsidRDefault="00AE228E" w:rsidP="0071691C">
      <w:pPr>
        <w:pStyle w:val="ListParagraph"/>
        <w:numPr>
          <w:ilvl w:val="0"/>
          <w:numId w:val="4"/>
        </w:numPr>
      </w:pPr>
      <w:r w:rsidRPr="00A86985">
        <w:rPr>
          <w:lang w:val="es"/>
        </w:rPr>
        <w:t>Ponga un recordatorio para los días en que vaya a tomar las muestras.</w:t>
      </w:r>
    </w:p>
    <w:p w14:paraId="67192064" w14:textId="77777777" w:rsidR="00A86985" w:rsidRPr="00A86985" w:rsidRDefault="00AE228E" w:rsidP="00A64422">
      <w:pPr>
        <w:pStyle w:val="ListParagraph"/>
        <w:numPr>
          <w:ilvl w:val="0"/>
          <w:numId w:val="4"/>
        </w:numPr>
      </w:pPr>
      <w:r w:rsidRPr="00A86985">
        <w:rPr>
          <w:lang w:val="es"/>
        </w:rPr>
        <w:t>Compruebe la fecha de caducidad en la parte posterior del kit. Si el kit ha caducado, llame al 1800 627 701 para solicitar uno nuevo.</w:t>
      </w:r>
    </w:p>
    <w:p w14:paraId="49FC81B5" w14:textId="77777777" w:rsidR="00A86985" w:rsidRPr="00A86985" w:rsidRDefault="00AE228E" w:rsidP="00C54597">
      <w:pPr>
        <w:pStyle w:val="ListParagraph"/>
        <w:numPr>
          <w:ilvl w:val="0"/>
          <w:numId w:val="4"/>
        </w:numPr>
      </w:pPr>
      <w:r w:rsidRPr="00A86985">
        <w:rPr>
          <w:lang w:val="es"/>
        </w:rPr>
        <w:t>Siga tomando sus medicamentos y coma como de costumbre.</w:t>
      </w:r>
    </w:p>
    <w:p w14:paraId="7708CD60" w14:textId="77777777" w:rsidR="00552663" w:rsidRPr="00552663" w:rsidRDefault="00AE228E" w:rsidP="00552663">
      <w:pPr>
        <w:pStyle w:val="Heading3"/>
      </w:pPr>
      <w:r>
        <w:rPr>
          <w:lang w:val="es"/>
        </w:rPr>
        <w:t>No haga la prueba si tiene:</w:t>
      </w:r>
    </w:p>
    <w:p w14:paraId="27BBC6CD" w14:textId="79790507" w:rsidR="000B3D6C" w:rsidRDefault="001A70F0" w:rsidP="00131EBD">
      <w:pPr>
        <w:pStyle w:val="ListParagraph"/>
        <w:numPr>
          <w:ilvl w:val="0"/>
          <w:numId w:val="6"/>
        </w:numPr>
      </w:pPr>
      <w:r>
        <w:rPr>
          <w:lang w:val="es"/>
        </w:rPr>
        <w:t>almorranas (hemorroides) que sangran. Si esto ocurre, acuda a su médico</w:t>
      </w:r>
    </w:p>
    <w:p w14:paraId="69C661BD" w14:textId="77777777" w:rsidR="000B3D6C" w:rsidRDefault="00AE228E" w:rsidP="00D061F2">
      <w:pPr>
        <w:pStyle w:val="ListParagraph"/>
        <w:numPr>
          <w:ilvl w:val="0"/>
          <w:numId w:val="6"/>
        </w:numPr>
      </w:pPr>
      <w:r>
        <w:rPr>
          <w:lang w:val="es"/>
        </w:rPr>
        <w:t>sangre en su orina o en el inodoro. Si esto ocurre, acuda a su médico</w:t>
      </w:r>
    </w:p>
    <w:p w14:paraId="7AA0837F" w14:textId="77777777" w:rsidR="000B3D6C" w:rsidRDefault="00AE228E" w:rsidP="00F811BF">
      <w:pPr>
        <w:pStyle w:val="ListParagraph"/>
        <w:numPr>
          <w:ilvl w:val="0"/>
          <w:numId w:val="6"/>
        </w:numPr>
      </w:pPr>
      <w:r>
        <w:rPr>
          <w:lang w:val="es"/>
        </w:rPr>
        <w:t>su menstruación. Haga la prueba 3 días después de que haya terminado su menstruación</w:t>
      </w:r>
    </w:p>
    <w:p w14:paraId="7AE1984B" w14:textId="77777777" w:rsidR="000B3D6C" w:rsidRDefault="00AE228E" w:rsidP="007351CF">
      <w:pPr>
        <w:pStyle w:val="ListParagraph"/>
        <w:numPr>
          <w:ilvl w:val="0"/>
          <w:numId w:val="6"/>
        </w:numPr>
      </w:pPr>
      <w:r>
        <w:rPr>
          <w:lang w:val="es"/>
        </w:rPr>
        <w:t>se haya hecho una colonoscopia recientemente.</w:t>
      </w:r>
    </w:p>
    <w:p w14:paraId="3B9C6A82" w14:textId="77777777" w:rsidR="00FD4159" w:rsidRPr="00552663" w:rsidRDefault="00AE228E" w:rsidP="00FD4159">
      <w:pPr>
        <w:pStyle w:val="Heading2"/>
      </w:pPr>
      <w:r w:rsidRPr="00552663">
        <w:rPr>
          <w:lang w:val="es"/>
        </w:rPr>
        <w:t>Su resultado</w:t>
      </w:r>
    </w:p>
    <w:p w14:paraId="7AAEE167" w14:textId="02BCCB00" w:rsidR="003F16F6" w:rsidRDefault="00AE228E" w:rsidP="00FD4159">
      <w:r w:rsidRPr="003F16F6">
        <w:rPr>
          <w:lang w:val="es"/>
        </w:rPr>
        <w:t xml:space="preserve">El resultado se le enviará por correo a usted y a su médico en un plazo de cuatro semanas a partir de que envíe las muestras </w:t>
      </w:r>
    </w:p>
    <w:p w14:paraId="220A2701" w14:textId="55644520" w:rsidR="00FD4159" w:rsidRDefault="00AE228E" w:rsidP="00FD4159">
      <w:r w:rsidRPr="00283668">
        <w:rPr>
          <w:lang w:val="es"/>
        </w:rPr>
        <w:t xml:space="preserve">Un resultado </w:t>
      </w:r>
      <w:r w:rsidRPr="00283668">
        <w:rPr>
          <w:b/>
          <w:bCs/>
          <w:lang w:val="es"/>
        </w:rPr>
        <w:t>negativo</w:t>
      </w:r>
      <w:r>
        <w:rPr>
          <w:lang w:val="es"/>
        </w:rPr>
        <w:t xml:space="preserve"> significa que no se ha encontrado sangre. Debería repetir la prueba dentro de 2 años.</w:t>
      </w:r>
    </w:p>
    <w:p w14:paraId="29C2F2EA" w14:textId="0FC9ECF4" w:rsidR="00FD4159" w:rsidRDefault="00AE228E" w:rsidP="006F4C20">
      <w:r>
        <w:rPr>
          <w:lang w:val="es"/>
        </w:rPr>
        <w:t>U</w:t>
      </w:r>
      <w:r w:rsidRPr="00283668">
        <w:rPr>
          <w:lang w:val="es"/>
        </w:rPr>
        <w:t xml:space="preserve">n resultado </w:t>
      </w:r>
      <w:r w:rsidRPr="00283668">
        <w:rPr>
          <w:b/>
          <w:bCs/>
          <w:lang w:val="es"/>
        </w:rPr>
        <w:t>positivo</w:t>
      </w:r>
      <w:r>
        <w:rPr>
          <w:lang w:val="es"/>
        </w:rPr>
        <w:t xml:space="preserve"> significa que se ha encontrado sangre. Esto no siempre significa que tenga cáncer de intestino. Hay muchas razones por las que puede haber sangre en su caca, y la mayoría no están relacionadas con el cáncer. Haga una cita con su médico lo antes posible para obtener más información.</w:t>
      </w:r>
    </w:p>
    <w:p w14:paraId="36EDD3A6" w14:textId="77777777" w:rsidR="00C05BF7" w:rsidRDefault="00AE228E" w:rsidP="009C586F">
      <w:pPr>
        <w:pStyle w:val="Heading1"/>
      </w:pPr>
      <w:r>
        <w:rPr>
          <w:lang w:val="es"/>
        </w:rPr>
        <w:lastRenderedPageBreak/>
        <w:t>Instrucciones</w:t>
      </w:r>
    </w:p>
    <w:p w14:paraId="5CDD5C92" w14:textId="77777777" w:rsidR="00552663" w:rsidRPr="00552663" w:rsidRDefault="00AE228E" w:rsidP="00552663">
      <w:pPr>
        <w:pStyle w:val="Heading2"/>
      </w:pPr>
      <w:r w:rsidRPr="00552663">
        <w:rPr>
          <w:lang w:val="es"/>
        </w:rPr>
        <w:t>Paso 1 - Preparación</w:t>
      </w:r>
    </w:p>
    <w:p w14:paraId="33354201" w14:textId="77777777" w:rsidR="00552663" w:rsidRPr="00C375F7" w:rsidRDefault="00AE228E" w:rsidP="000D440D">
      <w:pPr>
        <w:pStyle w:val="ListParagraph"/>
        <w:numPr>
          <w:ilvl w:val="0"/>
          <w:numId w:val="18"/>
        </w:numPr>
        <w:rPr>
          <w:lang w:val="es"/>
        </w:rPr>
      </w:pPr>
      <w:r w:rsidRPr="00C375F7">
        <w:rPr>
          <w:lang w:val="es"/>
        </w:rPr>
        <w:t>Escriba</w:t>
      </w:r>
      <w:r>
        <w:rPr>
          <w:lang w:val="es"/>
        </w:rPr>
        <w:t xml:space="preserve"> su nombre, fecha de nacimiento y fecha en que hace la prueba en uno de los tubos.</w:t>
      </w:r>
    </w:p>
    <w:p w14:paraId="1D31E899" w14:textId="77777777" w:rsidR="00A11082" w:rsidRPr="00C375F7" w:rsidRDefault="00AE228E" w:rsidP="000D440D">
      <w:pPr>
        <w:pStyle w:val="ListParagraph"/>
        <w:numPr>
          <w:ilvl w:val="0"/>
          <w:numId w:val="18"/>
        </w:numPr>
        <w:rPr>
          <w:lang w:val="es"/>
        </w:rPr>
      </w:pPr>
      <w:r>
        <w:rPr>
          <w:lang w:val="es"/>
        </w:rPr>
        <w:t xml:space="preserve">Haga pipí </w:t>
      </w:r>
      <w:r w:rsidRPr="00C375F7">
        <w:rPr>
          <w:lang w:val="es"/>
        </w:rPr>
        <w:t>y tire de la</w:t>
      </w:r>
      <w:r>
        <w:rPr>
          <w:lang w:val="es"/>
        </w:rPr>
        <w:t xml:space="preserve"> cadena.</w:t>
      </w:r>
    </w:p>
    <w:p w14:paraId="1EB4ECF5" w14:textId="77777777" w:rsidR="00A11082" w:rsidRPr="00794214" w:rsidRDefault="00AE228E" w:rsidP="000D440D">
      <w:pPr>
        <w:pStyle w:val="ListParagraph"/>
        <w:numPr>
          <w:ilvl w:val="0"/>
          <w:numId w:val="18"/>
        </w:numPr>
      </w:pPr>
      <w:r w:rsidRPr="00C375F7">
        <w:rPr>
          <w:lang w:val="es"/>
        </w:rPr>
        <w:t xml:space="preserve">Coloque el forro de inodoro </w:t>
      </w:r>
      <w:r>
        <w:rPr>
          <w:lang w:val="es"/>
        </w:rPr>
        <w:t>con la inscripción hacia arriba. No importa si se moja.</w:t>
      </w:r>
    </w:p>
    <w:p w14:paraId="1DF32F66" w14:textId="77777777" w:rsidR="00552663" w:rsidRPr="00552663" w:rsidRDefault="00AE228E" w:rsidP="00552663">
      <w:pPr>
        <w:pStyle w:val="Heading2"/>
      </w:pPr>
      <w:r>
        <w:rPr>
          <w:lang w:val="es"/>
        </w:rPr>
        <w:t>Paso 2 - Recolección</w:t>
      </w:r>
    </w:p>
    <w:p w14:paraId="156E1EF8" w14:textId="77777777" w:rsidR="00552663" w:rsidRPr="00C375F7" w:rsidRDefault="00AE228E" w:rsidP="000D440D">
      <w:pPr>
        <w:pStyle w:val="ListParagraph"/>
        <w:numPr>
          <w:ilvl w:val="0"/>
          <w:numId w:val="19"/>
        </w:numPr>
        <w:rPr>
          <w:lang w:val="es"/>
        </w:rPr>
      </w:pPr>
      <w:r w:rsidRPr="00C375F7">
        <w:rPr>
          <w:lang w:val="es"/>
        </w:rPr>
        <w:t>Haga caca</w:t>
      </w:r>
      <w:r w:rsidRPr="0065636C">
        <w:rPr>
          <w:lang w:val="es"/>
        </w:rPr>
        <w:t xml:space="preserve"> en el forro.</w:t>
      </w:r>
    </w:p>
    <w:p w14:paraId="3CA6CB70" w14:textId="77777777" w:rsidR="0065636C" w:rsidRPr="00C375F7" w:rsidRDefault="00AE228E" w:rsidP="000D440D">
      <w:pPr>
        <w:pStyle w:val="ListParagraph"/>
        <w:numPr>
          <w:ilvl w:val="0"/>
          <w:numId w:val="19"/>
        </w:numPr>
        <w:rPr>
          <w:lang w:val="es"/>
        </w:rPr>
      </w:pPr>
      <w:r w:rsidRPr="00C375F7">
        <w:rPr>
          <w:lang w:val="es"/>
        </w:rPr>
        <w:t>Gire para abrir el tubo</w:t>
      </w:r>
      <w:r>
        <w:rPr>
          <w:lang w:val="es"/>
        </w:rPr>
        <w:t>. Mueva la punta del palito por la caca. Basta con que la muestra sea pequeña.</w:t>
      </w:r>
    </w:p>
    <w:p w14:paraId="65D75C21" w14:textId="77777777" w:rsidR="00765E38" w:rsidRPr="00C375F7" w:rsidRDefault="00AE228E" w:rsidP="000D440D">
      <w:pPr>
        <w:pStyle w:val="ListParagraph"/>
        <w:numPr>
          <w:ilvl w:val="0"/>
          <w:numId w:val="19"/>
        </w:numPr>
        <w:rPr>
          <w:lang w:val="es"/>
        </w:rPr>
      </w:pPr>
      <w:r>
        <w:rPr>
          <w:lang w:val="es"/>
        </w:rPr>
        <w:t xml:space="preserve">Vuelva a introducir el palito en el tubo y ciérrelo. </w:t>
      </w:r>
      <w:r w:rsidRPr="00C375F7">
        <w:rPr>
          <w:lang w:val="es"/>
        </w:rPr>
        <w:t>Tire</w:t>
      </w:r>
      <w:r>
        <w:rPr>
          <w:lang w:val="es"/>
        </w:rPr>
        <w:t xml:space="preserve"> el forro biodegradable en el inodoro.</w:t>
      </w:r>
    </w:p>
    <w:p w14:paraId="11F65308" w14:textId="77777777" w:rsidR="001349AF" w:rsidRPr="00C375F7" w:rsidRDefault="00AE228E" w:rsidP="000D440D">
      <w:pPr>
        <w:pStyle w:val="ListParagraph"/>
        <w:numPr>
          <w:ilvl w:val="0"/>
          <w:numId w:val="19"/>
        </w:numPr>
        <w:rPr>
          <w:lang w:val="es"/>
        </w:rPr>
      </w:pPr>
      <w:r w:rsidRPr="00C375F7">
        <w:rPr>
          <w:lang w:val="es"/>
        </w:rPr>
        <w:t>Coloque el tubo en la bolsa de plástico sellada.</w:t>
      </w:r>
    </w:p>
    <w:p w14:paraId="31DC02BE" w14:textId="77777777" w:rsidR="001349AF" w:rsidRPr="00794214" w:rsidRDefault="00AE228E" w:rsidP="000D440D">
      <w:pPr>
        <w:pStyle w:val="ListParagraph"/>
        <w:numPr>
          <w:ilvl w:val="0"/>
          <w:numId w:val="19"/>
        </w:numPr>
      </w:pPr>
      <w:r>
        <w:rPr>
          <w:lang w:val="es"/>
        </w:rPr>
        <w:t>Coloque la bolsa en un lugar fresco, como el frigorífico. No la congele.</w:t>
      </w:r>
    </w:p>
    <w:p w14:paraId="60620CA3" w14:textId="77777777" w:rsidR="00552663" w:rsidRPr="00552663" w:rsidRDefault="00AE228E" w:rsidP="00552663">
      <w:pPr>
        <w:pStyle w:val="Heading2"/>
      </w:pPr>
      <w:r>
        <w:rPr>
          <w:lang w:val="es"/>
        </w:rPr>
        <w:t>Paso 3 — Repetir</w:t>
      </w:r>
    </w:p>
    <w:p w14:paraId="2C8BAC59" w14:textId="77777777" w:rsidR="00DD1365" w:rsidRPr="00C375F7" w:rsidRDefault="00AE228E" w:rsidP="000D440D">
      <w:pPr>
        <w:pStyle w:val="ListParagraph"/>
        <w:numPr>
          <w:ilvl w:val="0"/>
          <w:numId w:val="20"/>
        </w:numPr>
        <w:rPr>
          <w:lang w:val="es"/>
        </w:rPr>
      </w:pPr>
      <w:r w:rsidRPr="00C375F7">
        <w:rPr>
          <w:lang w:val="es"/>
        </w:rPr>
        <w:t>Repita los pasos 1 y 2</w:t>
      </w:r>
      <w:r>
        <w:rPr>
          <w:lang w:val="es"/>
        </w:rPr>
        <w:t xml:space="preserve"> usando el otro tubo cuando haga su próxima caca. Lo ideal es intentar recoger ambas muestras con 3 días de diferencia.</w:t>
      </w:r>
    </w:p>
    <w:p w14:paraId="055F91BA" w14:textId="77777777" w:rsidR="00552663" w:rsidRPr="00C375F7" w:rsidRDefault="00AE228E" w:rsidP="000D440D">
      <w:pPr>
        <w:pStyle w:val="ListParagraph"/>
        <w:numPr>
          <w:ilvl w:val="0"/>
          <w:numId w:val="20"/>
        </w:numPr>
        <w:rPr>
          <w:lang w:val="es"/>
        </w:rPr>
      </w:pPr>
      <w:r>
        <w:rPr>
          <w:lang w:val="es"/>
        </w:rPr>
        <w:t>Vaya al paso 4.</w:t>
      </w:r>
    </w:p>
    <w:p w14:paraId="3E66334F" w14:textId="77777777" w:rsidR="00552663" w:rsidRPr="00552663" w:rsidRDefault="00AE228E" w:rsidP="00552663">
      <w:pPr>
        <w:pStyle w:val="Heading2"/>
      </w:pPr>
      <w:r>
        <w:rPr>
          <w:lang w:val="es"/>
        </w:rPr>
        <w:t>Paso 4 - Enviar</w:t>
      </w:r>
    </w:p>
    <w:p w14:paraId="71CB3404" w14:textId="77777777" w:rsidR="00C917F3" w:rsidRPr="00C375F7" w:rsidRDefault="00AE228E" w:rsidP="00963EA7">
      <w:pPr>
        <w:pStyle w:val="ListParagraph"/>
        <w:numPr>
          <w:ilvl w:val="0"/>
          <w:numId w:val="21"/>
        </w:numPr>
        <w:rPr>
          <w:lang w:val="es"/>
        </w:rPr>
      </w:pPr>
      <w:r w:rsidRPr="00C375F7">
        <w:rPr>
          <w:lang w:val="es"/>
        </w:rPr>
        <w:t xml:space="preserve">Envíe sus </w:t>
      </w:r>
      <w:r w:rsidRPr="00C375F7">
        <w:rPr>
          <w:lang w:val="es"/>
        </w:rPr>
        <w:t>muestras por correo lo antes posible.</w:t>
      </w:r>
    </w:p>
    <w:p w14:paraId="1B9760E3" w14:textId="77777777" w:rsidR="00552663" w:rsidRPr="00C375F7" w:rsidRDefault="00AE228E" w:rsidP="00963EA7">
      <w:pPr>
        <w:pStyle w:val="ListParagraph"/>
        <w:numPr>
          <w:ilvl w:val="0"/>
          <w:numId w:val="21"/>
        </w:numPr>
        <w:rPr>
          <w:lang w:val="es"/>
        </w:rPr>
      </w:pPr>
      <w:r w:rsidRPr="00C375F7">
        <w:rPr>
          <w:lang w:val="es"/>
        </w:rPr>
        <w:t>Rellene el formulario de datos del participante.</w:t>
      </w:r>
      <w:r>
        <w:rPr>
          <w:lang w:val="es"/>
        </w:rPr>
        <w:t xml:space="preserve"> Escriba las fechas en que se tomaron las muestras y firme el formulario.</w:t>
      </w:r>
    </w:p>
    <w:p w14:paraId="196C9971" w14:textId="77777777" w:rsidR="00C917F3" w:rsidRPr="00C375F7" w:rsidRDefault="00AE228E" w:rsidP="00963EA7">
      <w:pPr>
        <w:pStyle w:val="ListParagraph"/>
        <w:numPr>
          <w:ilvl w:val="0"/>
          <w:numId w:val="21"/>
        </w:numPr>
        <w:rPr>
          <w:lang w:val="es"/>
        </w:rPr>
      </w:pPr>
      <w:r w:rsidRPr="00C375F7">
        <w:rPr>
          <w:lang w:val="es"/>
        </w:rPr>
        <w:t>En el sobre</w:t>
      </w:r>
      <w:r>
        <w:rPr>
          <w:lang w:val="es"/>
        </w:rPr>
        <w:t>, firme el anverso y escriba su nombre y dirección en el reverso.</w:t>
      </w:r>
    </w:p>
    <w:p w14:paraId="764747A2" w14:textId="77777777" w:rsidR="00A613BE" w:rsidRPr="00C375F7" w:rsidRDefault="00AE228E" w:rsidP="00963EA7">
      <w:pPr>
        <w:pStyle w:val="ListParagraph"/>
        <w:numPr>
          <w:ilvl w:val="0"/>
          <w:numId w:val="21"/>
        </w:numPr>
        <w:rPr>
          <w:lang w:val="es"/>
        </w:rPr>
      </w:pPr>
      <w:r w:rsidRPr="00C375F7">
        <w:rPr>
          <w:lang w:val="es"/>
        </w:rPr>
        <w:t>Coloque el formulario y las muestras</w:t>
      </w:r>
      <w:r>
        <w:rPr>
          <w:lang w:val="es"/>
        </w:rPr>
        <w:t xml:space="preserve"> en el sobre.</w:t>
      </w:r>
    </w:p>
    <w:p w14:paraId="27940BE9" w14:textId="77777777" w:rsidR="00963EA7" w:rsidRDefault="00AE228E" w:rsidP="00963EA7">
      <w:pPr>
        <w:pStyle w:val="ListParagraph"/>
        <w:numPr>
          <w:ilvl w:val="0"/>
          <w:numId w:val="21"/>
        </w:numPr>
      </w:pPr>
      <w:r w:rsidRPr="00C375F7">
        <w:rPr>
          <w:lang w:val="es"/>
        </w:rPr>
        <w:t>Envíe el sobre por correo.</w:t>
      </w:r>
      <w:r>
        <w:rPr>
          <w:lang w:val="es"/>
        </w:rPr>
        <w:t xml:space="preserve"> Las muestras deben mantenerse frías el mayor tiempo posible. Coloque el sobre en un buzón en las horas más frescas del día o llévelo a una oficina de correos.</w:t>
      </w:r>
    </w:p>
    <w:p w14:paraId="7599BF6F" w14:textId="77777777" w:rsidR="00E10E9E" w:rsidRDefault="00AE228E" w:rsidP="00E10E9E">
      <w:r w:rsidRPr="00A03575">
        <w:rPr>
          <w:lang w:val="es"/>
        </w:rPr>
        <w:t xml:space="preserve">Vea un vídeo sobre cómo realizar la prueba </w:t>
      </w:r>
      <w:hyperlink r:id="rId10" w:history="1">
        <w:r w:rsidRPr="000C1F33">
          <w:rPr>
            <w:rStyle w:val="Hyperlink"/>
            <w:b/>
            <w:bCs/>
            <w:lang w:val="es"/>
          </w:rPr>
          <w:t>www.health.gov.au/nbcsp</w:t>
        </w:r>
      </w:hyperlink>
      <w:r w:rsidRPr="000C1F33">
        <w:rPr>
          <w:b/>
          <w:bCs/>
          <w:lang w:val="es"/>
        </w:rPr>
        <w:t>.</w:t>
      </w:r>
    </w:p>
    <w:p w14:paraId="265204B4" w14:textId="77777777" w:rsidR="00552663" w:rsidRPr="00552663" w:rsidRDefault="00AE228E" w:rsidP="00552663">
      <w:pPr>
        <w:pStyle w:val="Heading2"/>
      </w:pPr>
      <w:r w:rsidRPr="00552663">
        <w:rPr>
          <w:lang w:val="es"/>
        </w:rPr>
        <w:t>Preguntas</w:t>
      </w:r>
    </w:p>
    <w:p w14:paraId="338B3F23" w14:textId="77777777" w:rsidR="00552663" w:rsidRPr="00BD7790" w:rsidRDefault="00AE228E" w:rsidP="00552663">
      <w:r w:rsidRPr="00BD7790">
        <w:rPr>
          <w:lang w:val="es"/>
        </w:rPr>
        <w:t xml:space="preserve">Línea de ayuda para kits de prueba (Test Kit </w:t>
      </w:r>
      <w:proofErr w:type="spellStart"/>
      <w:r w:rsidRPr="00BD7790">
        <w:rPr>
          <w:lang w:val="es"/>
        </w:rPr>
        <w:t>Helpline</w:t>
      </w:r>
      <w:proofErr w:type="spellEnd"/>
      <w:r w:rsidRPr="00BD7790">
        <w:rPr>
          <w:lang w:val="es"/>
        </w:rPr>
        <w:t>):</w:t>
      </w:r>
      <w:r w:rsidRPr="00BD7790">
        <w:rPr>
          <w:b/>
          <w:bCs/>
          <w:lang w:val="es"/>
        </w:rPr>
        <w:t>1800 930 998</w:t>
      </w:r>
      <w:r w:rsidRPr="00BD7790">
        <w:rPr>
          <w:lang w:val="es"/>
        </w:rPr>
        <w:t>.</w:t>
      </w:r>
    </w:p>
    <w:p w14:paraId="00020214" w14:textId="77777777" w:rsidR="00552663" w:rsidRPr="00BD7790" w:rsidRDefault="00AE228E" w:rsidP="00552663">
      <w:r w:rsidRPr="00BD7790">
        <w:rPr>
          <w:lang w:val="es"/>
        </w:rPr>
        <w:t xml:space="preserve">Registro nacional de detección del cáncer (National Cancer Screening </w:t>
      </w:r>
      <w:proofErr w:type="spellStart"/>
      <w:r w:rsidRPr="00BD7790">
        <w:rPr>
          <w:lang w:val="es"/>
        </w:rPr>
        <w:t>Register</w:t>
      </w:r>
      <w:proofErr w:type="spellEnd"/>
      <w:r w:rsidRPr="00BD7790">
        <w:rPr>
          <w:lang w:val="es"/>
        </w:rPr>
        <w:t xml:space="preserve">): </w:t>
      </w:r>
      <w:r w:rsidRPr="00BD7790">
        <w:rPr>
          <w:b/>
          <w:bCs/>
          <w:lang w:val="es"/>
        </w:rPr>
        <w:t>1800 627 701</w:t>
      </w:r>
      <w:r w:rsidRPr="00BD7790">
        <w:rPr>
          <w:lang w:val="es"/>
        </w:rPr>
        <w:t>.</w:t>
      </w:r>
    </w:p>
    <w:p w14:paraId="68165D01" w14:textId="3EA8217A" w:rsidR="00C3409F" w:rsidRPr="00BD7790" w:rsidRDefault="00AE228E" w:rsidP="00552663">
      <w:r w:rsidRPr="00BD7790">
        <w:rPr>
          <w:lang w:val="es"/>
        </w:rPr>
        <w:t>Visite nuestro sit</w:t>
      </w:r>
      <w:r w:rsidR="001A70F0">
        <w:rPr>
          <w:lang w:val="es"/>
        </w:rPr>
        <w:t>i</w:t>
      </w:r>
      <w:r w:rsidRPr="00BD7790">
        <w:rPr>
          <w:lang w:val="es"/>
        </w:rPr>
        <w:t xml:space="preserve">o web: </w:t>
      </w:r>
      <w:hyperlink r:id="rId11" w:history="1">
        <w:r w:rsidR="00125E4C" w:rsidRPr="00BD7790">
          <w:rPr>
            <w:rStyle w:val="Hyperlink"/>
            <w:b/>
            <w:bCs/>
            <w:lang w:val="es"/>
          </w:rPr>
          <w:t>www.health.gov.au/nbcsp</w:t>
        </w:r>
      </w:hyperlink>
      <w:r w:rsidR="005234DB" w:rsidRPr="00BD7790">
        <w:rPr>
          <w:lang w:val="es"/>
        </w:rPr>
        <w:t>.</w:t>
      </w:r>
    </w:p>
    <w:p w14:paraId="3CFAE1DB" w14:textId="77777777" w:rsidR="00552663" w:rsidRPr="00C375F7" w:rsidRDefault="00AE228E" w:rsidP="00552663">
      <w:pPr>
        <w:pStyle w:val="Heading2"/>
      </w:pPr>
      <w:r w:rsidRPr="00C375F7">
        <w:rPr>
          <w:lang w:val="es"/>
        </w:rPr>
        <w:t>Traducciones</w:t>
      </w:r>
    </w:p>
    <w:p w14:paraId="7FB764DF" w14:textId="77777777" w:rsidR="00552663" w:rsidRPr="00BD7790" w:rsidRDefault="00AE228E" w:rsidP="00552663">
      <w:r w:rsidRPr="00BD7790">
        <w:rPr>
          <w:lang w:val="es"/>
        </w:rPr>
        <w:t xml:space="preserve">Para obtener información en su idioma </w:t>
      </w:r>
      <w:hyperlink r:id="rId12" w:history="1">
        <w:r w:rsidR="008130E2" w:rsidRPr="00BD7790">
          <w:rPr>
            <w:rStyle w:val="Hyperlink"/>
            <w:b/>
            <w:bCs/>
            <w:lang w:val="es"/>
          </w:rPr>
          <w:t>www.health.gov.au/nbcsp-translations</w:t>
        </w:r>
      </w:hyperlink>
      <w:r w:rsidR="005234DB" w:rsidRPr="00BD7790">
        <w:rPr>
          <w:lang w:val="es"/>
        </w:rPr>
        <w:t>.</w:t>
      </w:r>
    </w:p>
    <w:p w14:paraId="39A5C8CE" w14:textId="77777777" w:rsidR="00552663" w:rsidRPr="00BD7790" w:rsidRDefault="00AE228E" w:rsidP="00552663">
      <w:r w:rsidRPr="00BD7790">
        <w:rPr>
          <w:lang w:val="es"/>
        </w:rPr>
        <w:t xml:space="preserve">Servicios de idiomas y traducción: </w:t>
      </w:r>
      <w:r w:rsidRPr="00BD7790">
        <w:rPr>
          <w:b/>
          <w:bCs/>
          <w:lang w:val="es"/>
        </w:rPr>
        <w:t>13 14 50</w:t>
      </w:r>
      <w:r w:rsidRPr="00BD7790">
        <w:rPr>
          <w:lang w:val="es"/>
        </w:rPr>
        <w:t>.</w:t>
      </w:r>
    </w:p>
    <w:sectPr w:rsidR="00552663" w:rsidRPr="00BD7790" w:rsidSect="00971920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77B0" w14:textId="77777777" w:rsidR="00971920" w:rsidRDefault="00971920">
      <w:pPr>
        <w:spacing w:after="0" w:line="240" w:lineRule="auto"/>
      </w:pPr>
      <w:r>
        <w:separator/>
      </w:r>
    </w:p>
  </w:endnote>
  <w:endnote w:type="continuationSeparator" w:id="0">
    <w:p w14:paraId="68414967" w14:textId="77777777" w:rsidR="00971920" w:rsidRDefault="0097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5B96A48C" w14:textId="77777777" w:rsidR="00A76A8A" w:rsidRDefault="00AE228E">
            <w:pPr>
              <w:pStyle w:val="Footer"/>
              <w:jc w:val="center"/>
            </w:pPr>
            <w:r>
              <w:rPr>
                <w:lang w:val="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e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e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36D1F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709C" w14:textId="35209798" w:rsidR="00A76A8A" w:rsidRDefault="00AE228E">
    <w:pPr>
      <w:pStyle w:val="Footer"/>
      <w:jc w:val="center"/>
    </w:pPr>
    <w:sdt>
      <w:sdtPr>
        <w:id w:val="-38195159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16BA0">
              <w:rPr>
                <w:lang w:val="es"/>
              </w:rPr>
              <w:t xml:space="preserve">Página </w:t>
            </w:r>
            <w:r w:rsidR="00616BA0">
              <w:rPr>
                <w:b/>
                <w:bCs/>
                <w:sz w:val="24"/>
                <w:szCs w:val="24"/>
              </w:rPr>
              <w:fldChar w:fldCharType="begin"/>
            </w:r>
            <w:r w:rsidR="00616BA0">
              <w:rPr>
                <w:b/>
                <w:bCs/>
                <w:lang w:val="es"/>
              </w:rPr>
              <w:instrText xml:space="preserve"> PAGE </w:instrText>
            </w:r>
            <w:r w:rsidR="00616BA0">
              <w:rPr>
                <w:b/>
                <w:bCs/>
                <w:sz w:val="24"/>
                <w:szCs w:val="24"/>
              </w:rPr>
              <w:fldChar w:fldCharType="separate"/>
            </w:r>
            <w:r w:rsidR="00616BA0">
              <w:rPr>
                <w:b/>
                <w:bCs/>
                <w:lang w:val="es"/>
              </w:rPr>
              <w:t>1</w:t>
            </w:r>
            <w:r w:rsidR="00616BA0">
              <w:rPr>
                <w:b/>
                <w:bCs/>
                <w:sz w:val="24"/>
                <w:szCs w:val="24"/>
              </w:rPr>
              <w:fldChar w:fldCharType="end"/>
            </w:r>
            <w:r w:rsidR="00616BA0">
              <w:rPr>
                <w:lang w:val="es"/>
              </w:rPr>
              <w:t xml:space="preserve"> de </w:t>
            </w:r>
            <w:r w:rsidR="00616BA0">
              <w:rPr>
                <w:b/>
                <w:bCs/>
                <w:sz w:val="24"/>
                <w:szCs w:val="24"/>
              </w:rPr>
              <w:fldChar w:fldCharType="begin"/>
            </w:r>
            <w:r w:rsidR="00616BA0">
              <w:rPr>
                <w:b/>
                <w:bCs/>
                <w:lang w:val="es"/>
              </w:rPr>
              <w:instrText xml:space="preserve"> NUMPAGES  </w:instrText>
            </w:r>
            <w:r w:rsidR="00616BA0">
              <w:rPr>
                <w:b/>
                <w:bCs/>
                <w:sz w:val="24"/>
                <w:szCs w:val="24"/>
              </w:rPr>
              <w:fldChar w:fldCharType="separate"/>
            </w:r>
            <w:r w:rsidR="00616BA0">
              <w:rPr>
                <w:b/>
                <w:bCs/>
                <w:lang w:val="es"/>
              </w:rPr>
              <w:t>3</w:t>
            </w:r>
            <w:r w:rsidR="00616BA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AA0E4FE" w14:textId="77777777" w:rsidR="00653D90" w:rsidRPr="00DE1445" w:rsidRDefault="00653D90" w:rsidP="00A845D5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CF5D" w14:textId="77777777" w:rsidR="00971920" w:rsidRDefault="00971920">
      <w:pPr>
        <w:spacing w:after="0" w:line="240" w:lineRule="auto"/>
      </w:pPr>
      <w:r>
        <w:separator/>
      </w:r>
    </w:p>
  </w:footnote>
  <w:footnote w:type="continuationSeparator" w:id="0">
    <w:p w14:paraId="4C9E39BC" w14:textId="77777777" w:rsidR="00971920" w:rsidRDefault="0097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4FF7" w14:textId="77777777" w:rsidR="00552663" w:rsidRDefault="00AE228E">
    <w:pPr>
      <w:pStyle w:val="Header"/>
    </w:pPr>
    <w:r>
      <w:rPr>
        <w:noProof/>
      </w:rPr>
      <w:drawing>
        <wp:inline distT="0" distB="0" distL="0" distR="0" wp14:anchorId="7C5A9B11" wp14:editId="3AFBDC21">
          <wp:extent cx="3674088" cy="900000"/>
          <wp:effectExtent l="0" t="0" r="0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2670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F12C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1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8D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8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9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4F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43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CD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14EC1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EDD26" w:tentative="1">
      <w:start w:val="1"/>
      <w:numFmt w:val="lowerLetter"/>
      <w:lvlText w:val="%2."/>
      <w:lvlJc w:val="left"/>
      <w:pPr>
        <w:ind w:left="1440" w:hanging="360"/>
      </w:pPr>
    </w:lvl>
    <w:lvl w:ilvl="2" w:tplc="836E747E" w:tentative="1">
      <w:start w:val="1"/>
      <w:numFmt w:val="lowerRoman"/>
      <w:lvlText w:val="%3."/>
      <w:lvlJc w:val="right"/>
      <w:pPr>
        <w:ind w:left="2160" w:hanging="180"/>
      </w:pPr>
    </w:lvl>
    <w:lvl w:ilvl="3" w:tplc="7AF4830E" w:tentative="1">
      <w:start w:val="1"/>
      <w:numFmt w:val="decimal"/>
      <w:lvlText w:val="%4."/>
      <w:lvlJc w:val="left"/>
      <w:pPr>
        <w:ind w:left="2880" w:hanging="360"/>
      </w:pPr>
    </w:lvl>
    <w:lvl w:ilvl="4" w:tplc="3F2E4BCE" w:tentative="1">
      <w:start w:val="1"/>
      <w:numFmt w:val="lowerLetter"/>
      <w:lvlText w:val="%5."/>
      <w:lvlJc w:val="left"/>
      <w:pPr>
        <w:ind w:left="3600" w:hanging="360"/>
      </w:pPr>
    </w:lvl>
    <w:lvl w:ilvl="5" w:tplc="7436AD36" w:tentative="1">
      <w:start w:val="1"/>
      <w:numFmt w:val="lowerRoman"/>
      <w:lvlText w:val="%6."/>
      <w:lvlJc w:val="right"/>
      <w:pPr>
        <w:ind w:left="4320" w:hanging="180"/>
      </w:pPr>
    </w:lvl>
    <w:lvl w:ilvl="6" w:tplc="8B6E88BE" w:tentative="1">
      <w:start w:val="1"/>
      <w:numFmt w:val="decimal"/>
      <w:lvlText w:val="%7."/>
      <w:lvlJc w:val="left"/>
      <w:pPr>
        <w:ind w:left="5040" w:hanging="360"/>
      </w:pPr>
    </w:lvl>
    <w:lvl w:ilvl="7" w:tplc="4D94867A" w:tentative="1">
      <w:start w:val="1"/>
      <w:numFmt w:val="lowerLetter"/>
      <w:lvlText w:val="%8."/>
      <w:lvlJc w:val="left"/>
      <w:pPr>
        <w:ind w:left="5760" w:hanging="360"/>
      </w:pPr>
    </w:lvl>
    <w:lvl w:ilvl="8" w:tplc="81EA6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11542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84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21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4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20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F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5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02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2A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67106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0DF30" w:tentative="1">
      <w:start w:val="1"/>
      <w:numFmt w:val="lowerLetter"/>
      <w:lvlText w:val="%2."/>
      <w:lvlJc w:val="left"/>
      <w:pPr>
        <w:ind w:left="1440" w:hanging="360"/>
      </w:pPr>
    </w:lvl>
    <w:lvl w:ilvl="2" w:tplc="DFCE6E88" w:tentative="1">
      <w:start w:val="1"/>
      <w:numFmt w:val="lowerRoman"/>
      <w:lvlText w:val="%3."/>
      <w:lvlJc w:val="right"/>
      <w:pPr>
        <w:ind w:left="2160" w:hanging="180"/>
      </w:pPr>
    </w:lvl>
    <w:lvl w:ilvl="3" w:tplc="F5149E04" w:tentative="1">
      <w:start w:val="1"/>
      <w:numFmt w:val="decimal"/>
      <w:lvlText w:val="%4."/>
      <w:lvlJc w:val="left"/>
      <w:pPr>
        <w:ind w:left="2880" w:hanging="360"/>
      </w:pPr>
    </w:lvl>
    <w:lvl w:ilvl="4" w:tplc="9650ED24" w:tentative="1">
      <w:start w:val="1"/>
      <w:numFmt w:val="lowerLetter"/>
      <w:lvlText w:val="%5."/>
      <w:lvlJc w:val="left"/>
      <w:pPr>
        <w:ind w:left="3600" w:hanging="360"/>
      </w:pPr>
    </w:lvl>
    <w:lvl w:ilvl="5" w:tplc="3F284926" w:tentative="1">
      <w:start w:val="1"/>
      <w:numFmt w:val="lowerRoman"/>
      <w:lvlText w:val="%6."/>
      <w:lvlJc w:val="right"/>
      <w:pPr>
        <w:ind w:left="4320" w:hanging="180"/>
      </w:pPr>
    </w:lvl>
    <w:lvl w:ilvl="6" w:tplc="94B088CE" w:tentative="1">
      <w:start w:val="1"/>
      <w:numFmt w:val="decimal"/>
      <w:lvlText w:val="%7."/>
      <w:lvlJc w:val="left"/>
      <w:pPr>
        <w:ind w:left="5040" w:hanging="360"/>
      </w:pPr>
    </w:lvl>
    <w:lvl w:ilvl="7" w:tplc="B02656B4" w:tentative="1">
      <w:start w:val="1"/>
      <w:numFmt w:val="lowerLetter"/>
      <w:lvlText w:val="%8."/>
      <w:lvlJc w:val="left"/>
      <w:pPr>
        <w:ind w:left="5760" w:hanging="360"/>
      </w:pPr>
    </w:lvl>
    <w:lvl w:ilvl="8" w:tplc="92CAB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9EC21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C5D76" w:tentative="1">
      <w:start w:val="1"/>
      <w:numFmt w:val="lowerLetter"/>
      <w:lvlText w:val="%2."/>
      <w:lvlJc w:val="left"/>
      <w:pPr>
        <w:ind w:left="1440" w:hanging="360"/>
      </w:pPr>
    </w:lvl>
    <w:lvl w:ilvl="2" w:tplc="DF321DBA" w:tentative="1">
      <w:start w:val="1"/>
      <w:numFmt w:val="lowerRoman"/>
      <w:lvlText w:val="%3."/>
      <w:lvlJc w:val="right"/>
      <w:pPr>
        <w:ind w:left="2160" w:hanging="180"/>
      </w:pPr>
    </w:lvl>
    <w:lvl w:ilvl="3" w:tplc="E6807E1E" w:tentative="1">
      <w:start w:val="1"/>
      <w:numFmt w:val="decimal"/>
      <w:lvlText w:val="%4."/>
      <w:lvlJc w:val="left"/>
      <w:pPr>
        <w:ind w:left="2880" w:hanging="360"/>
      </w:pPr>
    </w:lvl>
    <w:lvl w:ilvl="4" w:tplc="E8303282" w:tentative="1">
      <w:start w:val="1"/>
      <w:numFmt w:val="lowerLetter"/>
      <w:lvlText w:val="%5."/>
      <w:lvlJc w:val="left"/>
      <w:pPr>
        <w:ind w:left="3600" w:hanging="360"/>
      </w:pPr>
    </w:lvl>
    <w:lvl w:ilvl="5" w:tplc="0DA86A70" w:tentative="1">
      <w:start w:val="1"/>
      <w:numFmt w:val="lowerRoman"/>
      <w:lvlText w:val="%6."/>
      <w:lvlJc w:val="right"/>
      <w:pPr>
        <w:ind w:left="4320" w:hanging="180"/>
      </w:pPr>
    </w:lvl>
    <w:lvl w:ilvl="6" w:tplc="CCB24236" w:tentative="1">
      <w:start w:val="1"/>
      <w:numFmt w:val="decimal"/>
      <w:lvlText w:val="%7."/>
      <w:lvlJc w:val="left"/>
      <w:pPr>
        <w:ind w:left="5040" w:hanging="360"/>
      </w:pPr>
    </w:lvl>
    <w:lvl w:ilvl="7" w:tplc="9A32D56E" w:tentative="1">
      <w:start w:val="1"/>
      <w:numFmt w:val="lowerLetter"/>
      <w:lvlText w:val="%8."/>
      <w:lvlJc w:val="left"/>
      <w:pPr>
        <w:ind w:left="5760" w:hanging="360"/>
      </w:pPr>
    </w:lvl>
    <w:lvl w:ilvl="8" w:tplc="96F48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1E645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41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62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8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AB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5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C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5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20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AE94EED4">
      <w:start w:val="1"/>
      <w:numFmt w:val="decimal"/>
      <w:lvlText w:val="%1."/>
      <w:lvlJc w:val="left"/>
      <w:pPr>
        <w:ind w:left="720" w:hanging="360"/>
      </w:pPr>
    </w:lvl>
    <w:lvl w:ilvl="1" w:tplc="E6D8A06A" w:tentative="1">
      <w:start w:val="1"/>
      <w:numFmt w:val="lowerLetter"/>
      <w:lvlText w:val="%2."/>
      <w:lvlJc w:val="left"/>
      <w:pPr>
        <w:ind w:left="1440" w:hanging="360"/>
      </w:pPr>
    </w:lvl>
    <w:lvl w:ilvl="2" w:tplc="72D23C88" w:tentative="1">
      <w:start w:val="1"/>
      <w:numFmt w:val="lowerRoman"/>
      <w:lvlText w:val="%3."/>
      <w:lvlJc w:val="right"/>
      <w:pPr>
        <w:ind w:left="2160" w:hanging="180"/>
      </w:pPr>
    </w:lvl>
    <w:lvl w:ilvl="3" w:tplc="82DCBABC" w:tentative="1">
      <w:start w:val="1"/>
      <w:numFmt w:val="decimal"/>
      <w:lvlText w:val="%4."/>
      <w:lvlJc w:val="left"/>
      <w:pPr>
        <w:ind w:left="2880" w:hanging="360"/>
      </w:pPr>
    </w:lvl>
    <w:lvl w:ilvl="4" w:tplc="477A96A2" w:tentative="1">
      <w:start w:val="1"/>
      <w:numFmt w:val="lowerLetter"/>
      <w:lvlText w:val="%5."/>
      <w:lvlJc w:val="left"/>
      <w:pPr>
        <w:ind w:left="3600" w:hanging="360"/>
      </w:pPr>
    </w:lvl>
    <w:lvl w:ilvl="5" w:tplc="528AE836" w:tentative="1">
      <w:start w:val="1"/>
      <w:numFmt w:val="lowerRoman"/>
      <w:lvlText w:val="%6."/>
      <w:lvlJc w:val="right"/>
      <w:pPr>
        <w:ind w:left="4320" w:hanging="180"/>
      </w:pPr>
    </w:lvl>
    <w:lvl w:ilvl="6" w:tplc="030C3978" w:tentative="1">
      <w:start w:val="1"/>
      <w:numFmt w:val="decimal"/>
      <w:lvlText w:val="%7."/>
      <w:lvlJc w:val="left"/>
      <w:pPr>
        <w:ind w:left="5040" w:hanging="360"/>
      </w:pPr>
    </w:lvl>
    <w:lvl w:ilvl="7" w:tplc="FED49AA6" w:tentative="1">
      <w:start w:val="1"/>
      <w:numFmt w:val="lowerLetter"/>
      <w:lvlText w:val="%8."/>
      <w:lvlJc w:val="left"/>
      <w:pPr>
        <w:ind w:left="5760" w:hanging="360"/>
      </w:pPr>
    </w:lvl>
    <w:lvl w:ilvl="8" w:tplc="6218C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85A6B9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F46C5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C6D45C66" w:tentative="1">
      <w:start w:val="1"/>
      <w:numFmt w:val="lowerRoman"/>
      <w:lvlText w:val="%3."/>
      <w:lvlJc w:val="right"/>
      <w:pPr>
        <w:ind w:left="2520" w:hanging="180"/>
      </w:pPr>
    </w:lvl>
    <w:lvl w:ilvl="3" w:tplc="4EA8EFCC" w:tentative="1">
      <w:start w:val="1"/>
      <w:numFmt w:val="decimal"/>
      <w:lvlText w:val="%4."/>
      <w:lvlJc w:val="left"/>
      <w:pPr>
        <w:ind w:left="3240" w:hanging="360"/>
      </w:pPr>
    </w:lvl>
    <w:lvl w:ilvl="4" w:tplc="034CCC1A" w:tentative="1">
      <w:start w:val="1"/>
      <w:numFmt w:val="lowerLetter"/>
      <w:lvlText w:val="%5."/>
      <w:lvlJc w:val="left"/>
      <w:pPr>
        <w:ind w:left="3960" w:hanging="360"/>
      </w:pPr>
    </w:lvl>
    <w:lvl w:ilvl="5" w:tplc="AF5265A8" w:tentative="1">
      <w:start w:val="1"/>
      <w:numFmt w:val="lowerRoman"/>
      <w:lvlText w:val="%6."/>
      <w:lvlJc w:val="right"/>
      <w:pPr>
        <w:ind w:left="4680" w:hanging="180"/>
      </w:pPr>
    </w:lvl>
    <w:lvl w:ilvl="6" w:tplc="48CE5872" w:tentative="1">
      <w:start w:val="1"/>
      <w:numFmt w:val="decimal"/>
      <w:lvlText w:val="%7."/>
      <w:lvlJc w:val="left"/>
      <w:pPr>
        <w:ind w:left="5400" w:hanging="360"/>
      </w:pPr>
    </w:lvl>
    <w:lvl w:ilvl="7" w:tplc="70481040" w:tentative="1">
      <w:start w:val="1"/>
      <w:numFmt w:val="lowerLetter"/>
      <w:lvlText w:val="%8."/>
      <w:lvlJc w:val="left"/>
      <w:pPr>
        <w:ind w:left="6120" w:hanging="360"/>
      </w:pPr>
    </w:lvl>
    <w:lvl w:ilvl="8" w:tplc="C3BA3E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E5EE8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23D6C" w:tentative="1">
      <w:start w:val="1"/>
      <w:numFmt w:val="lowerLetter"/>
      <w:lvlText w:val="%2."/>
      <w:lvlJc w:val="left"/>
      <w:pPr>
        <w:ind w:left="1440" w:hanging="360"/>
      </w:pPr>
    </w:lvl>
    <w:lvl w:ilvl="2" w:tplc="B1DAA4FC" w:tentative="1">
      <w:start w:val="1"/>
      <w:numFmt w:val="lowerRoman"/>
      <w:lvlText w:val="%3."/>
      <w:lvlJc w:val="right"/>
      <w:pPr>
        <w:ind w:left="2160" w:hanging="180"/>
      </w:pPr>
    </w:lvl>
    <w:lvl w:ilvl="3" w:tplc="DF962C52" w:tentative="1">
      <w:start w:val="1"/>
      <w:numFmt w:val="decimal"/>
      <w:lvlText w:val="%4."/>
      <w:lvlJc w:val="left"/>
      <w:pPr>
        <w:ind w:left="2880" w:hanging="360"/>
      </w:pPr>
    </w:lvl>
    <w:lvl w:ilvl="4" w:tplc="C18EF03A" w:tentative="1">
      <w:start w:val="1"/>
      <w:numFmt w:val="lowerLetter"/>
      <w:lvlText w:val="%5."/>
      <w:lvlJc w:val="left"/>
      <w:pPr>
        <w:ind w:left="3600" w:hanging="360"/>
      </w:pPr>
    </w:lvl>
    <w:lvl w:ilvl="5" w:tplc="62FE0F22" w:tentative="1">
      <w:start w:val="1"/>
      <w:numFmt w:val="lowerRoman"/>
      <w:lvlText w:val="%6."/>
      <w:lvlJc w:val="right"/>
      <w:pPr>
        <w:ind w:left="4320" w:hanging="180"/>
      </w:pPr>
    </w:lvl>
    <w:lvl w:ilvl="6" w:tplc="E9DA15EA" w:tentative="1">
      <w:start w:val="1"/>
      <w:numFmt w:val="decimal"/>
      <w:lvlText w:val="%7."/>
      <w:lvlJc w:val="left"/>
      <w:pPr>
        <w:ind w:left="5040" w:hanging="360"/>
      </w:pPr>
    </w:lvl>
    <w:lvl w:ilvl="7" w:tplc="F27C2126" w:tentative="1">
      <w:start w:val="1"/>
      <w:numFmt w:val="lowerLetter"/>
      <w:lvlText w:val="%8."/>
      <w:lvlJc w:val="left"/>
      <w:pPr>
        <w:ind w:left="5760" w:hanging="360"/>
      </w:pPr>
    </w:lvl>
    <w:lvl w:ilvl="8" w:tplc="0FFC9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A33E0356">
      <w:start w:val="1"/>
      <w:numFmt w:val="decimal"/>
      <w:lvlText w:val="%1."/>
      <w:lvlJc w:val="left"/>
      <w:pPr>
        <w:ind w:left="720" w:hanging="360"/>
      </w:pPr>
    </w:lvl>
    <w:lvl w:ilvl="1" w:tplc="64241B72" w:tentative="1">
      <w:start w:val="1"/>
      <w:numFmt w:val="lowerLetter"/>
      <w:lvlText w:val="%2."/>
      <w:lvlJc w:val="left"/>
      <w:pPr>
        <w:ind w:left="1440" w:hanging="360"/>
      </w:pPr>
    </w:lvl>
    <w:lvl w:ilvl="2" w:tplc="4BDA4E96" w:tentative="1">
      <w:start w:val="1"/>
      <w:numFmt w:val="lowerRoman"/>
      <w:lvlText w:val="%3."/>
      <w:lvlJc w:val="right"/>
      <w:pPr>
        <w:ind w:left="2160" w:hanging="180"/>
      </w:pPr>
    </w:lvl>
    <w:lvl w:ilvl="3" w:tplc="39500112" w:tentative="1">
      <w:start w:val="1"/>
      <w:numFmt w:val="decimal"/>
      <w:lvlText w:val="%4."/>
      <w:lvlJc w:val="left"/>
      <w:pPr>
        <w:ind w:left="2880" w:hanging="360"/>
      </w:pPr>
    </w:lvl>
    <w:lvl w:ilvl="4" w:tplc="63A2A138" w:tentative="1">
      <w:start w:val="1"/>
      <w:numFmt w:val="lowerLetter"/>
      <w:lvlText w:val="%5."/>
      <w:lvlJc w:val="left"/>
      <w:pPr>
        <w:ind w:left="3600" w:hanging="360"/>
      </w:pPr>
    </w:lvl>
    <w:lvl w:ilvl="5" w:tplc="50DEC9F8" w:tentative="1">
      <w:start w:val="1"/>
      <w:numFmt w:val="lowerRoman"/>
      <w:lvlText w:val="%6."/>
      <w:lvlJc w:val="right"/>
      <w:pPr>
        <w:ind w:left="4320" w:hanging="180"/>
      </w:pPr>
    </w:lvl>
    <w:lvl w:ilvl="6" w:tplc="D37CE56C" w:tentative="1">
      <w:start w:val="1"/>
      <w:numFmt w:val="decimal"/>
      <w:lvlText w:val="%7."/>
      <w:lvlJc w:val="left"/>
      <w:pPr>
        <w:ind w:left="5040" w:hanging="360"/>
      </w:pPr>
    </w:lvl>
    <w:lvl w:ilvl="7" w:tplc="0144C574" w:tentative="1">
      <w:start w:val="1"/>
      <w:numFmt w:val="lowerLetter"/>
      <w:lvlText w:val="%8."/>
      <w:lvlJc w:val="left"/>
      <w:pPr>
        <w:ind w:left="5760" w:hanging="360"/>
      </w:pPr>
    </w:lvl>
    <w:lvl w:ilvl="8" w:tplc="6C9AF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137E2016">
      <w:start w:val="1"/>
      <w:numFmt w:val="decimal"/>
      <w:lvlText w:val="%1."/>
      <w:lvlJc w:val="left"/>
      <w:pPr>
        <w:ind w:left="720" w:hanging="360"/>
      </w:pPr>
    </w:lvl>
    <w:lvl w:ilvl="1" w:tplc="40C67F5C" w:tentative="1">
      <w:start w:val="1"/>
      <w:numFmt w:val="lowerLetter"/>
      <w:lvlText w:val="%2."/>
      <w:lvlJc w:val="left"/>
      <w:pPr>
        <w:ind w:left="1440" w:hanging="360"/>
      </w:pPr>
    </w:lvl>
    <w:lvl w:ilvl="2" w:tplc="54C0CC04" w:tentative="1">
      <w:start w:val="1"/>
      <w:numFmt w:val="lowerRoman"/>
      <w:lvlText w:val="%3."/>
      <w:lvlJc w:val="right"/>
      <w:pPr>
        <w:ind w:left="2160" w:hanging="180"/>
      </w:pPr>
    </w:lvl>
    <w:lvl w:ilvl="3" w:tplc="532AD2D6" w:tentative="1">
      <w:start w:val="1"/>
      <w:numFmt w:val="decimal"/>
      <w:lvlText w:val="%4."/>
      <w:lvlJc w:val="left"/>
      <w:pPr>
        <w:ind w:left="2880" w:hanging="360"/>
      </w:pPr>
    </w:lvl>
    <w:lvl w:ilvl="4" w:tplc="E8B61E24" w:tentative="1">
      <w:start w:val="1"/>
      <w:numFmt w:val="lowerLetter"/>
      <w:lvlText w:val="%5."/>
      <w:lvlJc w:val="left"/>
      <w:pPr>
        <w:ind w:left="3600" w:hanging="360"/>
      </w:pPr>
    </w:lvl>
    <w:lvl w:ilvl="5" w:tplc="B0FADCBA" w:tentative="1">
      <w:start w:val="1"/>
      <w:numFmt w:val="lowerRoman"/>
      <w:lvlText w:val="%6."/>
      <w:lvlJc w:val="right"/>
      <w:pPr>
        <w:ind w:left="4320" w:hanging="180"/>
      </w:pPr>
    </w:lvl>
    <w:lvl w:ilvl="6" w:tplc="77AA54B4" w:tentative="1">
      <w:start w:val="1"/>
      <w:numFmt w:val="decimal"/>
      <w:lvlText w:val="%7."/>
      <w:lvlJc w:val="left"/>
      <w:pPr>
        <w:ind w:left="5040" w:hanging="360"/>
      </w:pPr>
    </w:lvl>
    <w:lvl w:ilvl="7" w:tplc="154A315C" w:tentative="1">
      <w:start w:val="1"/>
      <w:numFmt w:val="lowerLetter"/>
      <w:lvlText w:val="%8."/>
      <w:lvlJc w:val="left"/>
      <w:pPr>
        <w:ind w:left="5760" w:hanging="360"/>
      </w:pPr>
    </w:lvl>
    <w:lvl w:ilvl="8" w:tplc="16622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15282340">
      <w:start w:val="1"/>
      <w:numFmt w:val="decimal"/>
      <w:lvlText w:val="%1."/>
      <w:lvlJc w:val="left"/>
      <w:pPr>
        <w:ind w:left="1080" w:hanging="360"/>
      </w:pPr>
    </w:lvl>
    <w:lvl w:ilvl="1" w:tplc="9AC2A1C8" w:tentative="1">
      <w:start w:val="1"/>
      <w:numFmt w:val="lowerLetter"/>
      <w:lvlText w:val="%2."/>
      <w:lvlJc w:val="left"/>
      <w:pPr>
        <w:ind w:left="1800" w:hanging="360"/>
      </w:pPr>
    </w:lvl>
    <w:lvl w:ilvl="2" w:tplc="E62E276C" w:tentative="1">
      <w:start w:val="1"/>
      <w:numFmt w:val="lowerRoman"/>
      <w:lvlText w:val="%3."/>
      <w:lvlJc w:val="right"/>
      <w:pPr>
        <w:ind w:left="2520" w:hanging="180"/>
      </w:pPr>
    </w:lvl>
    <w:lvl w:ilvl="3" w:tplc="E84C609E" w:tentative="1">
      <w:start w:val="1"/>
      <w:numFmt w:val="decimal"/>
      <w:lvlText w:val="%4."/>
      <w:lvlJc w:val="left"/>
      <w:pPr>
        <w:ind w:left="3240" w:hanging="360"/>
      </w:pPr>
    </w:lvl>
    <w:lvl w:ilvl="4" w:tplc="FF1464C6" w:tentative="1">
      <w:start w:val="1"/>
      <w:numFmt w:val="lowerLetter"/>
      <w:lvlText w:val="%5."/>
      <w:lvlJc w:val="left"/>
      <w:pPr>
        <w:ind w:left="3960" w:hanging="360"/>
      </w:pPr>
    </w:lvl>
    <w:lvl w:ilvl="5" w:tplc="5D760EE8" w:tentative="1">
      <w:start w:val="1"/>
      <w:numFmt w:val="lowerRoman"/>
      <w:lvlText w:val="%6."/>
      <w:lvlJc w:val="right"/>
      <w:pPr>
        <w:ind w:left="4680" w:hanging="180"/>
      </w:pPr>
    </w:lvl>
    <w:lvl w:ilvl="6" w:tplc="29FE52A4" w:tentative="1">
      <w:start w:val="1"/>
      <w:numFmt w:val="decimal"/>
      <w:lvlText w:val="%7."/>
      <w:lvlJc w:val="left"/>
      <w:pPr>
        <w:ind w:left="5400" w:hanging="360"/>
      </w:pPr>
    </w:lvl>
    <w:lvl w:ilvl="7" w:tplc="C6D68160" w:tentative="1">
      <w:start w:val="1"/>
      <w:numFmt w:val="lowerLetter"/>
      <w:lvlText w:val="%8."/>
      <w:lvlJc w:val="left"/>
      <w:pPr>
        <w:ind w:left="6120" w:hanging="360"/>
      </w:pPr>
    </w:lvl>
    <w:lvl w:ilvl="8" w:tplc="A3BA88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A5FE8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63286" w:tentative="1">
      <w:start w:val="1"/>
      <w:numFmt w:val="lowerLetter"/>
      <w:lvlText w:val="%2."/>
      <w:lvlJc w:val="left"/>
      <w:pPr>
        <w:ind w:left="1440" w:hanging="360"/>
      </w:pPr>
    </w:lvl>
    <w:lvl w:ilvl="2" w:tplc="B97445EA" w:tentative="1">
      <w:start w:val="1"/>
      <w:numFmt w:val="lowerRoman"/>
      <w:lvlText w:val="%3."/>
      <w:lvlJc w:val="right"/>
      <w:pPr>
        <w:ind w:left="2160" w:hanging="180"/>
      </w:pPr>
    </w:lvl>
    <w:lvl w:ilvl="3" w:tplc="76C01922" w:tentative="1">
      <w:start w:val="1"/>
      <w:numFmt w:val="decimal"/>
      <w:lvlText w:val="%4."/>
      <w:lvlJc w:val="left"/>
      <w:pPr>
        <w:ind w:left="2880" w:hanging="360"/>
      </w:pPr>
    </w:lvl>
    <w:lvl w:ilvl="4" w:tplc="9060558A" w:tentative="1">
      <w:start w:val="1"/>
      <w:numFmt w:val="lowerLetter"/>
      <w:lvlText w:val="%5."/>
      <w:lvlJc w:val="left"/>
      <w:pPr>
        <w:ind w:left="3600" w:hanging="360"/>
      </w:pPr>
    </w:lvl>
    <w:lvl w:ilvl="5" w:tplc="211C77B2" w:tentative="1">
      <w:start w:val="1"/>
      <w:numFmt w:val="lowerRoman"/>
      <w:lvlText w:val="%6."/>
      <w:lvlJc w:val="right"/>
      <w:pPr>
        <w:ind w:left="4320" w:hanging="180"/>
      </w:pPr>
    </w:lvl>
    <w:lvl w:ilvl="6" w:tplc="56CC6A8C" w:tentative="1">
      <w:start w:val="1"/>
      <w:numFmt w:val="decimal"/>
      <w:lvlText w:val="%7."/>
      <w:lvlJc w:val="left"/>
      <w:pPr>
        <w:ind w:left="5040" w:hanging="360"/>
      </w:pPr>
    </w:lvl>
    <w:lvl w:ilvl="7" w:tplc="E0360E8A" w:tentative="1">
      <w:start w:val="1"/>
      <w:numFmt w:val="lowerLetter"/>
      <w:lvlText w:val="%8."/>
      <w:lvlJc w:val="left"/>
      <w:pPr>
        <w:ind w:left="5760" w:hanging="360"/>
      </w:pPr>
    </w:lvl>
    <w:lvl w:ilvl="8" w:tplc="0B1C8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B1140044">
      <w:start w:val="1"/>
      <w:numFmt w:val="decimal"/>
      <w:lvlText w:val="%1."/>
      <w:lvlJc w:val="left"/>
      <w:pPr>
        <w:ind w:left="720" w:hanging="360"/>
      </w:pPr>
    </w:lvl>
    <w:lvl w:ilvl="1" w:tplc="6922CB5C" w:tentative="1">
      <w:start w:val="1"/>
      <w:numFmt w:val="lowerLetter"/>
      <w:lvlText w:val="%2."/>
      <w:lvlJc w:val="left"/>
      <w:pPr>
        <w:ind w:left="1440" w:hanging="360"/>
      </w:pPr>
    </w:lvl>
    <w:lvl w:ilvl="2" w:tplc="049E9FD6" w:tentative="1">
      <w:start w:val="1"/>
      <w:numFmt w:val="lowerRoman"/>
      <w:lvlText w:val="%3."/>
      <w:lvlJc w:val="right"/>
      <w:pPr>
        <w:ind w:left="2160" w:hanging="180"/>
      </w:pPr>
    </w:lvl>
    <w:lvl w:ilvl="3" w:tplc="42E49D02" w:tentative="1">
      <w:start w:val="1"/>
      <w:numFmt w:val="decimal"/>
      <w:lvlText w:val="%4."/>
      <w:lvlJc w:val="left"/>
      <w:pPr>
        <w:ind w:left="2880" w:hanging="360"/>
      </w:pPr>
    </w:lvl>
    <w:lvl w:ilvl="4" w:tplc="DC704750" w:tentative="1">
      <w:start w:val="1"/>
      <w:numFmt w:val="lowerLetter"/>
      <w:lvlText w:val="%5."/>
      <w:lvlJc w:val="left"/>
      <w:pPr>
        <w:ind w:left="3600" w:hanging="360"/>
      </w:pPr>
    </w:lvl>
    <w:lvl w:ilvl="5" w:tplc="34C4C9AA" w:tentative="1">
      <w:start w:val="1"/>
      <w:numFmt w:val="lowerRoman"/>
      <w:lvlText w:val="%6."/>
      <w:lvlJc w:val="right"/>
      <w:pPr>
        <w:ind w:left="4320" w:hanging="180"/>
      </w:pPr>
    </w:lvl>
    <w:lvl w:ilvl="6" w:tplc="1A6ACD00" w:tentative="1">
      <w:start w:val="1"/>
      <w:numFmt w:val="decimal"/>
      <w:lvlText w:val="%7."/>
      <w:lvlJc w:val="left"/>
      <w:pPr>
        <w:ind w:left="5040" w:hanging="360"/>
      </w:pPr>
    </w:lvl>
    <w:lvl w:ilvl="7" w:tplc="07CC9EBA" w:tentative="1">
      <w:start w:val="1"/>
      <w:numFmt w:val="lowerLetter"/>
      <w:lvlText w:val="%8."/>
      <w:lvlJc w:val="left"/>
      <w:pPr>
        <w:ind w:left="5760" w:hanging="360"/>
      </w:pPr>
    </w:lvl>
    <w:lvl w:ilvl="8" w:tplc="B08A4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B3D21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E0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0B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EC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E4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A4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3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EF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1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74902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0B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CC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0A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5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40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6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8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2D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7AEA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A1104" w:tentative="1">
      <w:start w:val="1"/>
      <w:numFmt w:val="lowerLetter"/>
      <w:lvlText w:val="%2."/>
      <w:lvlJc w:val="left"/>
      <w:pPr>
        <w:ind w:left="1440" w:hanging="360"/>
      </w:pPr>
    </w:lvl>
    <w:lvl w:ilvl="2" w:tplc="37344ECE" w:tentative="1">
      <w:start w:val="1"/>
      <w:numFmt w:val="lowerRoman"/>
      <w:lvlText w:val="%3."/>
      <w:lvlJc w:val="right"/>
      <w:pPr>
        <w:ind w:left="2160" w:hanging="180"/>
      </w:pPr>
    </w:lvl>
    <w:lvl w:ilvl="3" w:tplc="A0DE0BDA" w:tentative="1">
      <w:start w:val="1"/>
      <w:numFmt w:val="decimal"/>
      <w:lvlText w:val="%4."/>
      <w:lvlJc w:val="left"/>
      <w:pPr>
        <w:ind w:left="2880" w:hanging="360"/>
      </w:pPr>
    </w:lvl>
    <w:lvl w:ilvl="4" w:tplc="F53A4A94" w:tentative="1">
      <w:start w:val="1"/>
      <w:numFmt w:val="lowerLetter"/>
      <w:lvlText w:val="%5."/>
      <w:lvlJc w:val="left"/>
      <w:pPr>
        <w:ind w:left="3600" w:hanging="360"/>
      </w:pPr>
    </w:lvl>
    <w:lvl w:ilvl="5" w:tplc="8F542EC4" w:tentative="1">
      <w:start w:val="1"/>
      <w:numFmt w:val="lowerRoman"/>
      <w:lvlText w:val="%6."/>
      <w:lvlJc w:val="right"/>
      <w:pPr>
        <w:ind w:left="4320" w:hanging="180"/>
      </w:pPr>
    </w:lvl>
    <w:lvl w:ilvl="6" w:tplc="77B0F7B4" w:tentative="1">
      <w:start w:val="1"/>
      <w:numFmt w:val="decimal"/>
      <w:lvlText w:val="%7."/>
      <w:lvlJc w:val="left"/>
      <w:pPr>
        <w:ind w:left="5040" w:hanging="360"/>
      </w:pPr>
    </w:lvl>
    <w:lvl w:ilvl="7" w:tplc="3FECCC62" w:tentative="1">
      <w:start w:val="1"/>
      <w:numFmt w:val="lowerLetter"/>
      <w:lvlText w:val="%8."/>
      <w:lvlJc w:val="left"/>
      <w:pPr>
        <w:ind w:left="5760" w:hanging="360"/>
      </w:pPr>
    </w:lvl>
    <w:lvl w:ilvl="8" w:tplc="6F66F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84E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6B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29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C2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E1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A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8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CB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40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901319">
    <w:abstractNumId w:val="20"/>
  </w:num>
  <w:num w:numId="2" w16cid:durableId="1074160508">
    <w:abstractNumId w:val="6"/>
  </w:num>
  <w:num w:numId="3" w16cid:durableId="1080909006">
    <w:abstractNumId w:val="0"/>
  </w:num>
  <w:num w:numId="4" w16cid:durableId="375086936">
    <w:abstractNumId w:val="7"/>
  </w:num>
  <w:num w:numId="5" w16cid:durableId="2110739725">
    <w:abstractNumId w:val="1"/>
  </w:num>
  <w:num w:numId="6" w16cid:durableId="1572227199">
    <w:abstractNumId w:val="17"/>
  </w:num>
  <w:num w:numId="7" w16cid:durableId="94403818">
    <w:abstractNumId w:val="13"/>
  </w:num>
  <w:num w:numId="8" w16cid:durableId="1260064075">
    <w:abstractNumId w:val="10"/>
  </w:num>
  <w:num w:numId="9" w16cid:durableId="1561089016">
    <w:abstractNumId w:val="9"/>
  </w:num>
  <w:num w:numId="10" w16cid:durableId="74978634">
    <w:abstractNumId w:val="15"/>
  </w:num>
  <w:num w:numId="11" w16cid:durableId="1015882975">
    <w:abstractNumId w:val="12"/>
  </w:num>
  <w:num w:numId="12" w16cid:durableId="1259602659">
    <w:abstractNumId w:val="3"/>
  </w:num>
  <w:num w:numId="13" w16cid:durableId="1625693118">
    <w:abstractNumId w:val="16"/>
  </w:num>
  <w:num w:numId="14" w16cid:durableId="1865287034">
    <w:abstractNumId w:val="11"/>
  </w:num>
  <w:num w:numId="15" w16cid:durableId="830951176">
    <w:abstractNumId w:val="2"/>
  </w:num>
  <w:num w:numId="16" w16cid:durableId="1845854080">
    <w:abstractNumId w:val="8"/>
  </w:num>
  <w:num w:numId="17" w16cid:durableId="905459967">
    <w:abstractNumId w:val="18"/>
  </w:num>
  <w:num w:numId="18" w16cid:durableId="1647007695">
    <w:abstractNumId w:val="19"/>
  </w:num>
  <w:num w:numId="19" w16cid:durableId="1494642782">
    <w:abstractNumId w:val="5"/>
  </w:num>
  <w:num w:numId="20" w16cid:durableId="947732464">
    <w:abstractNumId w:val="4"/>
  </w:num>
  <w:num w:numId="21" w16cid:durableId="1324701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831DA"/>
    <w:rsid w:val="000B3D6C"/>
    <w:rsid w:val="000C1F33"/>
    <w:rsid w:val="000D440D"/>
    <w:rsid w:val="00124F3C"/>
    <w:rsid w:val="00125E4C"/>
    <w:rsid w:val="00131EBD"/>
    <w:rsid w:val="001349AF"/>
    <w:rsid w:val="00186F47"/>
    <w:rsid w:val="001A70F0"/>
    <w:rsid w:val="001B062E"/>
    <w:rsid w:val="0020155A"/>
    <w:rsid w:val="00280050"/>
    <w:rsid w:val="00283668"/>
    <w:rsid w:val="002B6974"/>
    <w:rsid w:val="002C7DD3"/>
    <w:rsid w:val="002F4ACF"/>
    <w:rsid w:val="00304455"/>
    <w:rsid w:val="00396220"/>
    <w:rsid w:val="003F16F6"/>
    <w:rsid w:val="00402C93"/>
    <w:rsid w:val="00423F10"/>
    <w:rsid w:val="00436A70"/>
    <w:rsid w:val="0045322A"/>
    <w:rsid w:val="004553FB"/>
    <w:rsid w:val="004D0818"/>
    <w:rsid w:val="005234DB"/>
    <w:rsid w:val="00552663"/>
    <w:rsid w:val="00570FBE"/>
    <w:rsid w:val="00572F67"/>
    <w:rsid w:val="005E6C12"/>
    <w:rsid w:val="00616BA0"/>
    <w:rsid w:val="00653D90"/>
    <w:rsid w:val="0065636C"/>
    <w:rsid w:val="006D2261"/>
    <w:rsid w:val="006F4C20"/>
    <w:rsid w:val="00704E69"/>
    <w:rsid w:val="00710B32"/>
    <w:rsid w:val="0071691C"/>
    <w:rsid w:val="007351CF"/>
    <w:rsid w:val="0075295D"/>
    <w:rsid w:val="00765E38"/>
    <w:rsid w:val="00794214"/>
    <w:rsid w:val="008130E2"/>
    <w:rsid w:val="0094747A"/>
    <w:rsid w:val="009537E5"/>
    <w:rsid w:val="00955A9B"/>
    <w:rsid w:val="00963EA7"/>
    <w:rsid w:val="00971920"/>
    <w:rsid w:val="009B320A"/>
    <w:rsid w:val="009C586F"/>
    <w:rsid w:val="00A03575"/>
    <w:rsid w:val="00A11082"/>
    <w:rsid w:val="00A613BE"/>
    <w:rsid w:val="00A64422"/>
    <w:rsid w:val="00A76A8A"/>
    <w:rsid w:val="00A845D5"/>
    <w:rsid w:val="00A86985"/>
    <w:rsid w:val="00AB18F3"/>
    <w:rsid w:val="00AE228E"/>
    <w:rsid w:val="00AF278A"/>
    <w:rsid w:val="00B33F18"/>
    <w:rsid w:val="00B36CE5"/>
    <w:rsid w:val="00B37844"/>
    <w:rsid w:val="00B65921"/>
    <w:rsid w:val="00B9316B"/>
    <w:rsid w:val="00BA4E51"/>
    <w:rsid w:val="00BD7790"/>
    <w:rsid w:val="00C04F6F"/>
    <w:rsid w:val="00C05BF7"/>
    <w:rsid w:val="00C10A63"/>
    <w:rsid w:val="00C3409F"/>
    <w:rsid w:val="00C375F7"/>
    <w:rsid w:val="00C54597"/>
    <w:rsid w:val="00C917F3"/>
    <w:rsid w:val="00C92F63"/>
    <w:rsid w:val="00CF0869"/>
    <w:rsid w:val="00D061F2"/>
    <w:rsid w:val="00D70726"/>
    <w:rsid w:val="00D75CA3"/>
    <w:rsid w:val="00D90DCB"/>
    <w:rsid w:val="00D92769"/>
    <w:rsid w:val="00DA1E0C"/>
    <w:rsid w:val="00DA436D"/>
    <w:rsid w:val="00DD1365"/>
    <w:rsid w:val="00E10E9E"/>
    <w:rsid w:val="00E114C0"/>
    <w:rsid w:val="00E57F1B"/>
    <w:rsid w:val="00E756C4"/>
    <w:rsid w:val="00F14D6C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6BCF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7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57AED-D78E-4D24-A95B-9FD5F72BE862}">
  <ds:schemaRefs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2777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Spanish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Spanish</dc:title>
  <dc:subject>Bowel cancer</dc:subject>
  <dc:creator>Australian Government Department of Health and Aged Care</dc:creator>
  <cp:keywords>Preventative health; Cancer; Bowel and bladder</cp:keywords>
  <cp:revision>4</cp:revision>
  <dcterms:created xsi:type="dcterms:W3CDTF">2024-05-09T02:39:00Z</dcterms:created>
  <dcterms:modified xsi:type="dcterms:W3CDTF">2024-06-12T04:36:00Z</dcterms:modified>
</cp:coreProperties>
</file>