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77D0" w14:textId="77777777" w:rsidR="00280050" w:rsidRDefault="000C6E86" w:rsidP="00230F13">
      <w:pPr>
        <w:pStyle w:val="Heading1"/>
        <w:spacing w:before="400"/>
      </w:pPr>
      <w:r w:rsidRPr="00552663">
        <w:t>Упутства за употребу комплета за тестирање код куће</w:t>
      </w:r>
    </w:p>
    <w:p w14:paraId="7D58700E" w14:textId="77777777" w:rsidR="00DA436D" w:rsidRDefault="000C6E86" w:rsidP="00DA436D">
      <w:r>
        <w:t>Узмите два сићушна узорка, пошаљите их поштом, и то је све.</w:t>
      </w:r>
    </w:p>
    <w:p w14:paraId="44CFBA74" w14:textId="77777777" w:rsidR="0094747A" w:rsidRDefault="000C6E86" w:rsidP="00AB18F3">
      <w:pPr>
        <w:pStyle w:val="Heading2"/>
      </w:pPr>
      <w:r>
        <w:t>Важно</w:t>
      </w:r>
    </w:p>
    <w:p w14:paraId="7030C73C" w14:textId="77777777" w:rsidR="0045322A" w:rsidRDefault="000C6E86" w:rsidP="004D0818">
      <w:pPr>
        <w:pStyle w:val="ListParagraph"/>
        <w:numPr>
          <w:ilvl w:val="0"/>
          <w:numId w:val="4"/>
        </w:numPr>
      </w:pPr>
      <w:r>
        <w:t>Обавите тестирање у року од следеће две недеље.</w:t>
      </w:r>
    </w:p>
    <w:p w14:paraId="1A58337F" w14:textId="77777777" w:rsidR="0094747A" w:rsidRPr="0094747A" w:rsidRDefault="000C6E86" w:rsidP="00423F10">
      <w:pPr>
        <w:pStyle w:val="ListParagraph"/>
        <w:numPr>
          <w:ilvl w:val="0"/>
          <w:numId w:val="4"/>
        </w:numPr>
      </w:pPr>
      <w:r>
        <w:t>Уз узорке, пошаљите и образац у истој коверти.</w:t>
      </w:r>
    </w:p>
    <w:p w14:paraId="44BC5BCA" w14:textId="77777777" w:rsidR="00552663" w:rsidRPr="00552663" w:rsidRDefault="000C6E86" w:rsidP="00552663">
      <w:pPr>
        <w:pStyle w:val="Heading2"/>
      </w:pPr>
      <w:r>
        <w:t xml:space="preserve">У комплету се налази </w:t>
      </w:r>
      <w:r>
        <w:t>све што вам је потребно за тестирање</w:t>
      </w:r>
    </w:p>
    <w:p w14:paraId="091A2742" w14:textId="77777777" w:rsidR="0045322A" w:rsidRDefault="000C6E86" w:rsidP="00552663">
      <w:pPr>
        <w:pStyle w:val="ListParagraph"/>
        <w:numPr>
          <w:ilvl w:val="0"/>
          <w:numId w:val="4"/>
        </w:numPr>
      </w:pPr>
      <w:r>
        <w:t>Један образац за податке учесника у програму</w:t>
      </w:r>
    </w:p>
    <w:p w14:paraId="4B60BE68" w14:textId="77777777" w:rsidR="00552663" w:rsidRDefault="000C6E86" w:rsidP="00552663">
      <w:pPr>
        <w:pStyle w:val="ListParagraph"/>
        <w:numPr>
          <w:ilvl w:val="0"/>
          <w:numId w:val="4"/>
        </w:numPr>
      </w:pPr>
      <w:r>
        <w:t>Две епрувете за узорке</w:t>
      </w:r>
    </w:p>
    <w:p w14:paraId="597574CB" w14:textId="77777777" w:rsidR="00396220" w:rsidRPr="00552663" w:rsidRDefault="000C6E86" w:rsidP="00396220">
      <w:pPr>
        <w:pStyle w:val="ListParagraph"/>
        <w:numPr>
          <w:ilvl w:val="0"/>
          <w:numId w:val="4"/>
        </w:numPr>
      </w:pPr>
      <w:r>
        <w:t>Два листа за веце шољу</w:t>
      </w:r>
    </w:p>
    <w:p w14:paraId="0A0E87DC" w14:textId="77777777" w:rsidR="00552663" w:rsidRPr="00552663" w:rsidRDefault="000C6E86" w:rsidP="00552663">
      <w:pPr>
        <w:pStyle w:val="ListParagraph"/>
        <w:numPr>
          <w:ilvl w:val="0"/>
          <w:numId w:val="4"/>
        </w:numPr>
      </w:pPr>
      <w:r>
        <w:t>Једна пластична врећица са патент затварачем</w:t>
      </w:r>
    </w:p>
    <w:p w14:paraId="6A7EBCEA" w14:textId="77777777" w:rsidR="00552663" w:rsidRPr="00552663" w:rsidRDefault="000C6E86" w:rsidP="00552663">
      <w:pPr>
        <w:pStyle w:val="ListParagraph"/>
        <w:numPr>
          <w:ilvl w:val="0"/>
          <w:numId w:val="4"/>
        </w:numPr>
      </w:pPr>
      <w:r>
        <w:t>Једна коверта са плаћеном поштарином</w:t>
      </w:r>
    </w:p>
    <w:p w14:paraId="1B224D7A" w14:textId="77777777" w:rsidR="00552663" w:rsidRDefault="000C6E86" w:rsidP="00552663">
      <w:pPr>
        <w:pStyle w:val="Heading2"/>
      </w:pPr>
      <w:r w:rsidRPr="00552663">
        <w:t>Пре него што приступите обављању теста</w:t>
      </w:r>
    </w:p>
    <w:p w14:paraId="0E030D73" w14:textId="77777777" w:rsidR="00A86985" w:rsidRPr="00A86985" w:rsidRDefault="000C6E86" w:rsidP="002B6974">
      <w:pPr>
        <w:pStyle w:val="ListParagraph"/>
        <w:numPr>
          <w:ilvl w:val="0"/>
          <w:numId w:val="4"/>
        </w:numPr>
      </w:pPr>
      <w:r w:rsidRPr="00A86985">
        <w:t>Ставите комплет за тестирање поред веце шоље да не заборавите да се тестирате.</w:t>
      </w:r>
    </w:p>
    <w:p w14:paraId="2627BD3C" w14:textId="77777777" w:rsidR="00A86985" w:rsidRPr="00A86985" w:rsidRDefault="000C6E86" w:rsidP="0071691C">
      <w:pPr>
        <w:pStyle w:val="ListParagraph"/>
        <w:numPr>
          <w:ilvl w:val="0"/>
          <w:numId w:val="4"/>
        </w:numPr>
      </w:pPr>
      <w:r w:rsidRPr="00A86985">
        <w:t>Подесите подсетник на оне дане на које ћете узети узорке.</w:t>
      </w:r>
    </w:p>
    <w:p w14:paraId="5D937313" w14:textId="77777777" w:rsidR="00A86985" w:rsidRPr="00A86985" w:rsidRDefault="000C6E86" w:rsidP="00A64422">
      <w:pPr>
        <w:pStyle w:val="ListParagraph"/>
        <w:numPr>
          <w:ilvl w:val="0"/>
          <w:numId w:val="4"/>
        </w:numPr>
      </w:pPr>
      <w:r w:rsidRPr="00A86985">
        <w:t>Проверите рок трајања на полеђини комплета. Ако је рок трајања прошао, позовите 1800 627 701 да вам се пошаље други комплет за тестирање.</w:t>
      </w:r>
    </w:p>
    <w:p w14:paraId="7CB2764B" w14:textId="77777777" w:rsidR="00A86985" w:rsidRPr="00A86985" w:rsidRDefault="000C6E86" w:rsidP="00C54597">
      <w:pPr>
        <w:pStyle w:val="ListParagraph"/>
        <w:numPr>
          <w:ilvl w:val="0"/>
          <w:numId w:val="4"/>
        </w:numPr>
      </w:pPr>
      <w:r w:rsidRPr="00A86985">
        <w:t>Наставите да узимате уобичајене лекове и да једете оно што и иначе једете.</w:t>
      </w:r>
    </w:p>
    <w:p w14:paraId="657105A4" w14:textId="77777777" w:rsidR="00552663" w:rsidRPr="00552663" w:rsidRDefault="000C6E86" w:rsidP="00552663">
      <w:pPr>
        <w:pStyle w:val="Heading3"/>
      </w:pPr>
      <w:r>
        <w:t>Тест немојте да обављате ако имате:</w:t>
      </w:r>
    </w:p>
    <w:p w14:paraId="3BF26215" w14:textId="77777777" w:rsidR="000B3D6C" w:rsidRDefault="000C6E86" w:rsidP="00131EBD">
      <w:pPr>
        <w:pStyle w:val="ListParagraph"/>
        <w:numPr>
          <w:ilvl w:val="0"/>
          <w:numId w:val="6"/>
        </w:numPr>
      </w:pPr>
      <w:r>
        <w:t>шуљеве (хемороиде) који крваре. Ако је то случај, обратите се лекару.</w:t>
      </w:r>
    </w:p>
    <w:p w14:paraId="5CA9A2FB" w14:textId="77777777" w:rsidR="000B3D6C" w:rsidRDefault="000C6E86" w:rsidP="00D061F2">
      <w:pPr>
        <w:pStyle w:val="ListParagraph"/>
        <w:numPr>
          <w:ilvl w:val="0"/>
          <w:numId w:val="6"/>
        </w:numPr>
      </w:pPr>
      <w:r>
        <w:t>крв у мокраћи или крв у веце шољи. Ако је то случај, обратите се лекару.</w:t>
      </w:r>
    </w:p>
    <w:p w14:paraId="72DE71D7" w14:textId="77777777" w:rsidR="000B3D6C" w:rsidRDefault="000C6E86" w:rsidP="00F811BF">
      <w:pPr>
        <w:pStyle w:val="ListParagraph"/>
        <w:numPr>
          <w:ilvl w:val="0"/>
          <w:numId w:val="6"/>
        </w:numPr>
      </w:pPr>
      <w:r>
        <w:t>менструацију. Тест обавите три дана након престанка менструације.</w:t>
      </w:r>
    </w:p>
    <w:p w14:paraId="5AC22C35" w14:textId="77777777" w:rsidR="000B3D6C" w:rsidRDefault="000C6E86" w:rsidP="007351CF">
      <w:pPr>
        <w:pStyle w:val="ListParagraph"/>
        <w:numPr>
          <w:ilvl w:val="0"/>
          <w:numId w:val="6"/>
        </w:numPr>
      </w:pPr>
      <w:r>
        <w:t>и ако сте недавно били на колоноскопији.</w:t>
      </w:r>
    </w:p>
    <w:p w14:paraId="6626C4B1" w14:textId="77777777" w:rsidR="00FD4159" w:rsidRPr="00552663" w:rsidRDefault="000C6E86" w:rsidP="00FD4159">
      <w:pPr>
        <w:pStyle w:val="Heading2"/>
      </w:pPr>
      <w:r w:rsidRPr="00552663">
        <w:t>Резултат</w:t>
      </w:r>
    </w:p>
    <w:p w14:paraId="7854B987" w14:textId="77777777" w:rsidR="003F16F6" w:rsidRDefault="000C6E86" w:rsidP="00FD4159">
      <w:r w:rsidRPr="003F16F6">
        <w:t xml:space="preserve">Резултат ће се послати вама и вашем лекару у року од четири недеље након слања узорака. </w:t>
      </w:r>
    </w:p>
    <w:p w14:paraId="655E5A37" w14:textId="77777777" w:rsidR="00FD4159" w:rsidRDefault="000C6E86" w:rsidP="00FD4159">
      <w:r w:rsidRPr="003F16F6">
        <w:rPr>
          <w:b/>
          <w:bCs/>
        </w:rPr>
        <w:t>Негативан</w:t>
      </w:r>
      <w:r>
        <w:t xml:space="preserve"> резултат значи да није откривена крв у столици. Тест треба да поновите за две године.</w:t>
      </w:r>
    </w:p>
    <w:p w14:paraId="7AFF755A" w14:textId="4CE88EE5" w:rsidR="00FD4159" w:rsidRDefault="000C6E86" w:rsidP="00955F87">
      <w:r w:rsidRPr="003F16F6">
        <w:rPr>
          <w:b/>
          <w:bCs/>
        </w:rPr>
        <w:t>Позитиван</w:t>
      </w:r>
      <w:r>
        <w:t xml:space="preserve"> резултат значи да је откривена крв у столици. То не значи обавезно да имате рак црева. Постоји много разлога из којих може да се појави крв у столици и већина њих нема везе са раком. </w:t>
      </w:r>
      <w:proofErr w:type="spellStart"/>
      <w:r>
        <w:t>Међутим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закажите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лекара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установили</w:t>
      </w:r>
      <w:proofErr w:type="spellEnd"/>
      <w:r>
        <w:t xml:space="preserve"> </w:t>
      </w:r>
      <w:proofErr w:type="spellStart"/>
      <w:r>
        <w:t>узрок</w:t>
      </w:r>
      <w:proofErr w:type="spellEnd"/>
      <w:r>
        <w:t xml:space="preserve"> </w:t>
      </w:r>
      <w:proofErr w:type="spellStart"/>
      <w:r>
        <w:t>крварења</w:t>
      </w:r>
      <w:proofErr w:type="spellEnd"/>
      <w:r>
        <w:t>.</w:t>
      </w:r>
      <w:r w:rsidR="00955F87">
        <w:t xml:space="preserve"> </w:t>
      </w:r>
    </w:p>
    <w:p w14:paraId="3545F31C" w14:textId="77777777" w:rsidR="00C05BF7" w:rsidRDefault="000C6E86" w:rsidP="009C586F">
      <w:pPr>
        <w:pStyle w:val="Heading1"/>
      </w:pPr>
      <w:r>
        <w:lastRenderedPageBreak/>
        <w:t>Упутства</w:t>
      </w:r>
    </w:p>
    <w:p w14:paraId="578C44EC" w14:textId="77777777" w:rsidR="00552663" w:rsidRPr="00552663" w:rsidRDefault="000C6E86" w:rsidP="00EE3460">
      <w:pPr>
        <w:pStyle w:val="Heading2"/>
        <w:spacing w:before="160"/>
      </w:pPr>
      <w:r w:rsidRPr="00552663">
        <w:t>1. корак - Припрема</w:t>
      </w:r>
    </w:p>
    <w:p w14:paraId="3B3D0413" w14:textId="77777777" w:rsidR="00552663" w:rsidRDefault="000C6E86" w:rsidP="00EE3460">
      <w:pPr>
        <w:pStyle w:val="ListParagraph"/>
        <w:numPr>
          <w:ilvl w:val="0"/>
          <w:numId w:val="18"/>
        </w:numPr>
        <w:spacing w:line="266" w:lineRule="auto"/>
      </w:pPr>
      <w:proofErr w:type="spellStart"/>
      <w:r>
        <w:t>На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епрувету</w:t>
      </w:r>
      <w:proofErr w:type="spellEnd"/>
      <w:r>
        <w:t xml:space="preserve"> </w:t>
      </w:r>
      <w:proofErr w:type="spellStart"/>
      <w:r w:rsidRPr="00230F13">
        <w:t>напишите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тестирања</w:t>
      </w:r>
      <w:proofErr w:type="spellEnd"/>
      <w:r>
        <w:t>.</w:t>
      </w:r>
    </w:p>
    <w:p w14:paraId="2ED22DC9" w14:textId="77777777" w:rsidR="00A11082" w:rsidRDefault="000C6E86" w:rsidP="00EE3460">
      <w:pPr>
        <w:pStyle w:val="ListParagraph"/>
        <w:numPr>
          <w:ilvl w:val="0"/>
          <w:numId w:val="18"/>
        </w:numPr>
        <w:spacing w:line="266" w:lineRule="auto"/>
      </w:pPr>
      <w:r>
        <w:t xml:space="preserve">Помокрите се и </w:t>
      </w:r>
      <w:r w:rsidRPr="00230F13">
        <w:t>повуците воду</w:t>
      </w:r>
      <w:r>
        <w:t>.</w:t>
      </w:r>
    </w:p>
    <w:p w14:paraId="50334C8A" w14:textId="77777777" w:rsidR="00A11082" w:rsidRPr="00794214" w:rsidRDefault="000C6E86" w:rsidP="00EE3460">
      <w:pPr>
        <w:pStyle w:val="ListParagraph"/>
        <w:numPr>
          <w:ilvl w:val="0"/>
          <w:numId w:val="18"/>
        </w:numPr>
        <w:spacing w:line="266" w:lineRule="auto"/>
      </w:pPr>
      <w:r w:rsidRPr="00230F13">
        <w:t>Поставите један лист у веце шољу</w:t>
      </w:r>
      <w:r>
        <w:t xml:space="preserve"> да исписана страна буде окренута нагоре. Нема везе ако се лист покваси.</w:t>
      </w:r>
    </w:p>
    <w:p w14:paraId="5B0C1FC6" w14:textId="77777777" w:rsidR="00552663" w:rsidRPr="00552663" w:rsidRDefault="000C6E86" w:rsidP="00EE3460">
      <w:pPr>
        <w:pStyle w:val="Heading2"/>
        <w:spacing w:before="160"/>
      </w:pPr>
      <w:r>
        <w:t>2. корак - Узмите узорак</w:t>
      </w:r>
    </w:p>
    <w:p w14:paraId="7B2BE05E" w14:textId="77777777" w:rsidR="00552663" w:rsidRDefault="000C6E86" w:rsidP="00EE3460">
      <w:pPr>
        <w:pStyle w:val="ListParagraph"/>
        <w:numPr>
          <w:ilvl w:val="0"/>
          <w:numId w:val="19"/>
        </w:numPr>
        <w:spacing w:line="266" w:lineRule="auto"/>
      </w:pPr>
      <w:r w:rsidRPr="00230F13">
        <w:t>Велику нужду</w:t>
      </w:r>
      <w:r w:rsidRPr="0065636C">
        <w:t xml:space="preserve"> вршите на тај лист.</w:t>
      </w:r>
    </w:p>
    <w:p w14:paraId="5D4B7680" w14:textId="77777777" w:rsidR="0065636C" w:rsidRDefault="000C6E86" w:rsidP="00EE3460">
      <w:pPr>
        <w:pStyle w:val="ListParagraph"/>
        <w:numPr>
          <w:ilvl w:val="0"/>
          <w:numId w:val="19"/>
        </w:numPr>
        <w:spacing w:line="266" w:lineRule="auto"/>
      </w:pPr>
      <w:r w:rsidRPr="00230F13">
        <w:t>Одврните затварач епрувете, отворите је</w:t>
      </w:r>
      <w:r>
        <w:t>. Провуците врх штапића из епрувете по столици. Узорак треба да буде јако мали.</w:t>
      </w:r>
    </w:p>
    <w:p w14:paraId="330DEC2F" w14:textId="77777777" w:rsidR="00765E38" w:rsidRDefault="000C6E86" w:rsidP="00EE3460">
      <w:pPr>
        <w:pStyle w:val="ListParagraph"/>
        <w:numPr>
          <w:ilvl w:val="0"/>
          <w:numId w:val="19"/>
        </w:numPr>
        <w:spacing w:line="266" w:lineRule="auto"/>
      </w:pPr>
      <w:r>
        <w:t xml:space="preserve">Вратите штапић у епрувету и заврните затварач. </w:t>
      </w:r>
      <w:r w:rsidRPr="00230F13">
        <w:t>Пустите воду</w:t>
      </w:r>
      <w:r>
        <w:t xml:space="preserve"> да би биоразградиви лист отишао.</w:t>
      </w:r>
    </w:p>
    <w:p w14:paraId="382A9F31" w14:textId="77777777" w:rsidR="001349AF" w:rsidRPr="00230F13" w:rsidRDefault="000C6E86" w:rsidP="00EE3460">
      <w:pPr>
        <w:pStyle w:val="ListParagraph"/>
        <w:numPr>
          <w:ilvl w:val="0"/>
          <w:numId w:val="19"/>
        </w:numPr>
        <w:spacing w:line="266" w:lineRule="auto"/>
      </w:pPr>
      <w:r w:rsidRPr="00230F13">
        <w:t>Епрувету ставите у пластичну врећицу са патент затварачем.</w:t>
      </w:r>
    </w:p>
    <w:p w14:paraId="5629E5A7" w14:textId="77777777" w:rsidR="001349AF" w:rsidRPr="00794214" w:rsidRDefault="000C6E86" w:rsidP="00EE3460">
      <w:pPr>
        <w:pStyle w:val="ListParagraph"/>
        <w:numPr>
          <w:ilvl w:val="0"/>
          <w:numId w:val="19"/>
        </w:numPr>
        <w:spacing w:line="266" w:lineRule="auto"/>
      </w:pPr>
      <w:r>
        <w:t>Врећицу ставите на хладно место, на пример у фрижидер. Немојте је замрзавати.</w:t>
      </w:r>
    </w:p>
    <w:p w14:paraId="205C231E" w14:textId="77777777" w:rsidR="00552663" w:rsidRPr="00552663" w:rsidRDefault="000C6E86" w:rsidP="00EE3460">
      <w:pPr>
        <w:pStyle w:val="Heading2"/>
        <w:spacing w:before="160" w:line="266" w:lineRule="auto"/>
      </w:pPr>
      <w:r>
        <w:t>3. корак - Поновите поступак</w:t>
      </w:r>
    </w:p>
    <w:p w14:paraId="09BBFB83" w14:textId="77777777" w:rsidR="00DD1365" w:rsidRDefault="000C6E86" w:rsidP="00EE3460">
      <w:pPr>
        <w:pStyle w:val="ListParagraph"/>
        <w:numPr>
          <w:ilvl w:val="0"/>
          <w:numId w:val="20"/>
        </w:numPr>
        <w:spacing w:line="266" w:lineRule="auto"/>
      </w:pPr>
      <w:r w:rsidRPr="00230F13">
        <w:t>Поновите 1. и 2. корак поступка</w:t>
      </w:r>
      <w:r>
        <w:t xml:space="preserve"> са другом епруветом када следећи пут будете вршили велику нужду. Било би идеално када бисте потребна два узорка узели у року од три дана.</w:t>
      </w:r>
    </w:p>
    <w:p w14:paraId="0BAC7A41" w14:textId="77777777" w:rsidR="00552663" w:rsidRPr="00794214" w:rsidRDefault="000C6E86" w:rsidP="00EE3460">
      <w:pPr>
        <w:pStyle w:val="ListParagraph"/>
        <w:numPr>
          <w:ilvl w:val="0"/>
          <w:numId w:val="20"/>
        </w:numPr>
        <w:spacing w:line="266" w:lineRule="auto"/>
      </w:pPr>
      <w:r>
        <w:t>Затим пређите на 4. корак.</w:t>
      </w:r>
    </w:p>
    <w:p w14:paraId="72DAC2C9" w14:textId="77777777" w:rsidR="00552663" w:rsidRPr="00552663" w:rsidRDefault="000C6E86" w:rsidP="00EE3460">
      <w:pPr>
        <w:pStyle w:val="Heading2"/>
        <w:spacing w:before="160" w:line="266" w:lineRule="auto"/>
      </w:pPr>
      <w:r>
        <w:t>4. корак - Пошаљите</w:t>
      </w:r>
    </w:p>
    <w:p w14:paraId="4D6F9B8B" w14:textId="77777777" w:rsidR="00C917F3" w:rsidRPr="00230F13" w:rsidRDefault="000C6E86" w:rsidP="00EE3460">
      <w:pPr>
        <w:pStyle w:val="ListParagraph"/>
        <w:numPr>
          <w:ilvl w:val="0"/>
          <w:numId w:val="21"/>
        </w:numPr>
        <w:spacing w:line="266" w:lineRule="auto"/>
      </w:pPr>
      <w:r w:rsidRPr="00230F13">
        <w:t>Узорке пошаљите што пре.</w:t>
      </w:r>
    </w:p>
    <w:p w14:paraId="4DAF0D85" w14:textId="77777777" w:rsidR="00552663" w:rsidRDefault="000C6E86" w:rsidP="00EE3460">
      <w:pPr>
        <w:pStyle w:val="ListParagraph"/>
        <w:numPr>
          <w:ilvl w:val="0"/>
          <w:numId w:val="21"/>
        </w:numPr>
        <w:spacing w:line="266" w:lineRule="auto"/>
      </w:pPr>
      <w:r w:rsidRPr="00230F13">
        <w:t>Попуните образац за податке учесника у програму.</w:t>
      </w:r>
      <w:r>
        <w:t xml:space="preserve"> Напишите датуме узимања узорака и потпишите образац.</w:t>
      </w:r>
    </w:p>
    <w:p w14:paraId="4FA681FB" w14:textId="77777777" w:rsidR="00C917F3" w:rsidRDefault="000C6E86" w:rsidP="00EE3460">
      <w:pPr>
        <w:pStyle w:val="ListParagraph"/>
        <w:numPr>
          <w:ilvl w:val="0"/>
          <w:numId w:val="21"/>
        </w:numPr>
        <w:spacing w:line="266" w:lineRule="auto"/>
      </w:pPr>
      <w:r w:rsidRPr="00230F13">
        <w:t>На предњој страни коверте</w:t>
      </w:r>
      <w:r>
        <w:t xml:space="preserve"> се потпишите, а на полеђини напишите своје име и адресу.</w:t>
      </w:r>
    </w:p>
    <w:p w14:paraId="41D54BC8" w14:textId="77777777" w:rsidR="00A613BE" w:rsidRDefault="000C6E86" w:rsidP="00EE3460">
      <w:pPr>
        <w:pStyle w:val="ListParagraph"/>
        <w:numPr>
          <w:ilvl w:val="0"/>
          <w:numId w:val="21"/>
        </w:numPr>
        <w:spacing w:line="266" w:lineRule="auto"/>
      </w:pPr>
      <w:r w:rsidRPr="00230F13">
        <w:t>Ставите образац и узорке</w:t>
      </w:r>
      <w:r>
        <w:t xml:space="preserve"> у коверту.</w:t>
      </w:r>
    </w:p>
    <w:p w14:paraId="2EC90A14" w14:textId="77777777" w:rsidR="00963EA7" w:rsidRDefault="000C6E86" w:rsidP="00EE3460">
      <w:pPr>
        <w:pStyle w:val="ListParagraph"/>
        <w:numPr>
          <w:ilvl w:val="0"/>
          <w:numId w:val="21"/>
        </w:numPr>
        <w:spacing w:line="266" w:lineRule="auto"/>
      </w:pPr>
      <w:r w:rsidRPr="00230F13">
        <w:t>Пошаљите коверту поштом.</w:t>
      </w:r>
      <w:r>
        <w:t xml:space="preserve"> Узорци треба да стоје на хладном докле год је то могуће. Убаците коверту у поштанско сандуче у свежијем делу дана или је однесите на пошту.</w:t>
      </w:r>
    </w:p>
    <w:p w14:paraId="7194739C" w14:textId="77777777" w:rsidR="00E10E9E" w:rsidRDefault="000C6E86" w:rsidP="00EE3460">
      <w:pPr>
        <w:spacing w:line="266" w:lineRule="auto"/>
      </w:pPr>
      <w:r w:rsidRPr="00A03575">
        <w:t xml:space="preserve">Погледајте видео запис о обављању овог теста </w:t>
      </w:r>
      <w:hyperlink r:id="rId10" w:history="1">
        <w:r w:rsidRPr="000C1F33">
          <w:rPr>
            <w:rStyle w:val="Hyperlink"/>
            <w:b/>
            <w:bCs/>
          </w:rPr>
          <w:t>www.health.gov.au/nbcsp</w:t>
        </w:r>
      </w:hyperlink>
      <w:r w:rsidRPr="000C1F33">
        <w:rPr>
          <w:b/>
          <w:bCs/>
        </w:rPr>
        <w:t>.</w:t>
      </w:r>
    </w:p>
    <w:p w14:paraId="67241969" w14:textId="77777777" w:rsidR="00552663" w:rsidRPr="00552663" w:rsidRDefault="000C6E86" w:rsidP="00EE3460">
      <w:pPr>
        <w:pStyle w:val="Heading2"/>
        <w:spacing w:before="160" w:line="266" w:lineRule="auto"/>
      </w:pPr>
      <w:r w:rsidRPr="00552663">
        <w:t>Питања</w:t>
      </w:r>
    </w:p>
    <w:p w14:paraId="6EEFC727" w14:textId="77777777" w:rsidR="00552663" w:rsidRPr="00230F13" w:rsidRDefault="000C6E86" w:rsidP="00EE3460">
      <w:pPr>
        <w:spacing w:line="266" w:lineRule="auto"/>
      </w:pPr>
      <w:r w:rsidRPr="00230F13">
        <w:t xml:space="preserve">Телефонска служба за коришћење комплета за тестирање (Test kit helpline): </w:t>
      </w:r>
      <w:r w:rsidRPr="00230F13">
        <w:rPr>
          <w:b/>
          <w:bCs/>
        </w:rPr>
        <w:t>1800 930 998</w:t>
      </w:r>
      <w:r w:rsidRPr="00230F13">
        <w:t>.</w:t>
      </w:r>
    </w:p>
    <w:p w14:paraId="7FB82697" w14:textId="77777777" w:rsidR="00552663" w:rsidRPr="00440C65" w:rsidRDefault="000C6E86" w:rsidP="00C644E1">
      <w:pPr>
        <w:spacing w:line="266" w:lineRule="auto"/>
        <w:ind w:right="-424"/>
        <w:rPr>
          <w:spacing w:val="-2"/>
        </w:rPr>
      </w:pPr>
      <w:r w:rsidRPr="00440C65">
        <w:rPr>
          <w:spacing w:val="-2"/>
        </w:rPr>
        <w:t xml:space="preserve">Национални регистар за тестирање на рак црева (National Cancer Screening Register): </w:t>
      </w:r>
      <w:r w:rsidRPr="00440C65">
        <w:rPr>
          <w:b/>
          <w:bCs/>
          <w:spacing w:val="-2"/>
        </w:rPr>
        <w:t>1800 627 701</w:t>
      </w:r>
      <w:r w:rsidRPr="00440C65">
        <w:rPr>
          <w:spacing w:val="-2"/>
        </w:rPr>
        <w:t>.</w:t>
      </w:r>
    </w:p>
    <w:p w14:paraId="56AD5FC5" w14:textId="77777777" w:rsidR="00C3409F" w:rsidRPr="00230F13" w:rsidRDefault="000C6E86" w:rsidP="00EE3460">
      <w:pPr>
        <w:spacing w:line="266" w:lineRule="auto"/>
      </w:pPr>
      <w:r w:rsidRPr="00230F13">
        <w:t xml:space="preserve">Посетите наш веб-сајт: </w:t>
      </w:r>
      <w:hyperlink r:id="rId11" w:history="1">
        <w:r w:rsidR="00125E4C" w:rsidRPr="00230F13">
          <w:rPr>
            <w:rStyle w:val="Hyperlink"/>
            <w:b/>
            <w:bCs/>
          </w:rPr>
          <w:t>www.health.gov.au/nbcsp</w:t>
        </w:r>
      </w:hyperlink>
      <w:r w:rsidR="005234DB" w:rsidRPr="00230F13">
        <w:t>.</w:t>
      </w:r>
    </w:p>
    <w:p w14:paraId="543FFE94" w14:textId="77777777" w:rsidR="00552663" w:rsidRPr="00230F13" w:rsidRDefault="000C6E86" w:rsidP="00EE3460">
      <w:pPr>
        <w:pStyle w:val="Heading2"/>
        <w:spacing w:before="160" w:line="266" w:lineRule="auto"/>
      </w:pPr>
      <w:r w:rsidRPr="00230F13">
        <w:t>Преводи</w:t>
      </w:r>
    </w:p>
    <w:p w14:paraId="361650D4" w14:textId="77777777" w:rsidR="00552663" w:rsidRPr="00230F13" w:rsidRDefault="000C6E86" w:rsidP="00EE3460">
      <w:pPr>
        <w:spacing w:line="266" w:lineRule="auto"/>
      </w:pPr>
      <w:r w:rsidRPr="00230F13">
        <w:t xml:space="preserve">За информације на вашем језику, посетите </w:t>
      </w:r>
      <w:hyperlink r:id="rId12" w:history="1">
        <w:r w:rsidR="008130E2" w:rsidRPr="00230F13">
          <w:rPr>
            <w:rStyle w:val="Hyperlink"/>
            <w:b/>
            <w:bCs/>
          </w:rPr>
          <w:t>www.health.gov.au/nbcsp-translations</w:t>
        </w:r>
      </w:hyperlink>
      <w:r w:rsidR="005234DB" w:rsidRPr="00230F13">
        <w:t>.</w:t>
      </w:r>
    </w:p>
    <w:p w14:paraId="11279F6C" w14:textId="77777777" w:rsidR="00552663" w:rsidRPr="00230F13" w:rsidRDefault="000C6E86" w:rsidP="00EE3460">
      <w:pPr>
        <w:spacing w:line="266" w:lineRule="auto"/>
      </w:pPr>
      <w:r w:rsidRPr="00230F13">
        <w:t xml:space="preserve">Преводилачке услуге: </w:t>
      </w:r>
      <w:r w:rsidRPr="00230F13">
        <w:rPr>
          <w:b/>
          <w:bCs/>
        </w:rPr>
        <w:t>13 14 50</w:t>
      </w:r>
      <w:r w:rsidRPr="00230F13">
        <w:t>.</w:t>
      </w:r>
    </w:p>
    <w:sectPr w:rsidR="00552663" w:rsidRPr="00230F13" w:rsidSect="0090559E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8FB6" w14:textId="77777777" w:rsidR="00C428C8" w:rsidRDefault="00C428C8">
      <w:pPr>
        <w:spacing w:after="0" w:line="240" w:lineRule="auto"/>
      </w:pPr>
      <w:r>
        <w:separator/>
      </w:r>
    </w:p>
  </w:endnote>
  <w:endnote w:type="continuationSeparator" w:id="0">
    <w:p w14:paraId="6B3C2D93" w14:textId="77777777" w:rsidR="00C428C8" w:rsidRDefault="00C4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649A4465" w14:textId="77777777" w:rsidR="00A76A8A" w:rsidRDefault="000C6E86" w:rsidP="0090559E">
            <w:pPr>
              <w:pStyle w:val="Footer"/>
              <w:jc w:val="center"/>
            </w:pPr>
            <w:proofErr w:type="spellStart"/>
            <w:r>
              <w:t>Страна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B88B" w14:textId="674209F1" w:rsidR="00A76A8A" w:rsidRDefault="000C6E86">
    <w:pPr>
      <w:pStyle w:val="Footer"/>
      <w:jc w:val="center"/>
    </w:pPr>
    <w:sdt>
      <w:sdtPr>
        <w:id w:val="-381951592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="005656CE">
              <w:t>Страна</w:t>
            </w:r>
            <w:proofErr w:type="spellEnd"/>
            <w:r w:rsidR="005656CE">
              <w:t xml:space="preserve"> </w:t>
            </w:r>
            <w:r w:rsidR="005656CE">
              <w:rPr>
                <w:b/>
                <w:bCs/>
                <w:sz w:val="24"/>
                <w:szCs w:val="24"/>
              </w:rPr>
              <w:fldChar w:fldCharType="begin"/>
            </w:r>
            <w:r w:rsidR="005656CE">
              <w:rPr>
                <w:b/>
                <w:bCs/>
              </w:rPr>
              <w:instrText xml:space="preserve"> PAGE </w:instrText>
            </w:r>
            <w:r w:rsidR="005656CE">
              <w:rPr>
                <w:b/>
                <w:bCs/>
                <w:sz w:val="24"/>
                <w:szCs w:val="24"/>
              </w:rPr>
              <w:fldChar w:fldCharType="separate"/>
            </w:r>
            <w:r w:rsidR="005656CE">
              <w:rPr>
                <w:b/>
                <w:bCs/>
              </w:rPr>
              <w:t>1</w:t>
            </w:r>
            <w:r w:rsidR="005656CE">
              <w:rPr>
                <w:b/>
                <w:bCs/>
                <w:sz w:val="24"/>
                <w:szCs w:val="24"/>
              </w:rPr>
              <w:fldChar w:fldCharType="end"/>
            </w:r>
            <w:r w:rsidR="005656CE">
              <w:t xml:space="preserve"> </w:t>
            </w:r>
            <w:proofErr w:type="spellStart"/>
            <w:r w:rsidR="005656CE">
              <w:t>од</w:t>
            </w:r>
            <w:proofErr w:type="spellEnd"/>
            <w:r w:rsidR="005656CE">
              <w:t xml:space="preserve"> </w:t>
            </w:r>
            <w:r w:rsidR="005656CE">
              <w:rPr>
                <w:b/>
                <w:bCs/>
                <w:sz w:val="24"/>
                <w:szCs w:val="24"/>
              </w:rPr>
              <w:fldChar w:fldCharType="begin"/>
            </w:r>
            <w:r w:rsidR="005656CE">
              <w:rPr>
                <w:b/>
                <w:bCs/>
              </w:rPr>
              <w:instrText xml:space="preserve"> NUMPAGES  </w:instrText>
            </w:r>
            <w:r w:rsidR="005656CE">
              <w:rPr>
                <w:b/>
                <w:bCs/>
                <w:sz w:val="24"/>
                <w:szCs w:val="24"/>
              </w:rPr>
              <w:fldChar w:fldCharType="separate"/>
            </w:r>
            <w:r w:rsidR="005656CE">
              <w:rPr>
                <w:b/>
                <w:bCs/>
              </w:rPr>
              <w:t>4</w:t>
            </w:r>
            <w:r w:rsidR="005656C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B55CF4E" w14:textId="77777777" w:rsidR="00022334" w:rsidRPr="00DE1445" w:rsidRDefault="00022334" w:rsidP="00D45BC2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_Serbian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BE6D" w14:textId="77777777" w:rsidR="00C428C8" w:rsidRDefault="00C428C8">
      <w:pPr>
        <w:spacing w:after="0" w:line="240" w:lineRule="auto"/>
      </w:pPr>
      <w:r>
        <w:separator/>
      </w:r>
    </w:p>
  </w:footnote>
  <w:footnote w:type="continuationSeparator" w:id="0">
    <w:p w14:paraId="26BA55AC" w14:textId="77777777" w:rsidR="00C428C8" w:rsidRDefault="00C4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66E6" w14:textId="77777777" w:rsidR="00552663" w:rsidRDefault="000C6E86">
    <w:pPr>
      <w:pStyle w:val="Header"/>
    </w:pPr>
    <w:r>
      <w:rPr>
        <w:noProof/>
      </w:rPr>
      <w:drawing>
        <wp:inline distT="0" distB="0" distL="0" distR="0" wp14:anchorId="57AFB8A9" wp14:editId="0B4C1B44">
          <wp:extent cx="3674088" cy="900000"/>
          <wp:effectExtent l="0" t="0" r="0" b="0"/>
          <wp:docPr id="1482961498" name="Picture 14829614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33755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7EB0C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2F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522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44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C6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64E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EF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62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4A7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7C0C3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065056" w:tentative="1">
      <w:start w:val="1"/>
      <w:numFmt w:val="lowerLetter"/>
      <w:lvlText w:val="%2."/>
      <w:lvlJc w:val="left"/>
      <w:pPr>
        <w:ind w:left="1440" w:hanging="360"/>
      </w:pPr>
    </w:lvl>
    <w:lvl w:ilvl="2" w:tplc="859089A0" w:tentative="1">
      <w:start w:val="1"/>
      <w:numFmt w:val="lowerRoman"/>
      <w:lvlText w:val="%3."/>
      <w:lvlJc w:val="right"/>
      <w:pPr>
        <w:ind w:left="2160" w:hanging="180"/>
      </w:pPr>
    </w:lvl>
    <w:lvl w:ilvl="3" w:tplc="6A94492A" w:tentative="1">
      <w:start w:val="1"/>
      <w:numFmt w:val="decimal"/>
      <w:lvlText w:val="%4."/>
      <w:lvlJc w:val="left"/>
      <w:pPr>
        <w:ind w:left="2880" w:hanging="360"/>
      </w:pPr>
    </w:lvl>
    <w:lvl w:ilvl="4" w:tplc="32BCC32E" w:tentative="1">
      <w:start w:val="1"/>
      <w:numFmt w:val="lowerLetter"/>
      <w:lvlText w:val="%5."/>
      <w:lvlJc w:val="left"/>
      <w:pPr>
        <w:ind w:left="3600" w:hanging="360"/>
      </w:pPr>
    </w:lvl>
    <w:lvl w:ilvl="5" w:tplc="332ED886" w:tentative="1">
      <w:start w:val="1"/>
      <w:numFmt w:val="lowerRoman"/>
      <w:lvlText w:val="%6."/>
      <w:lvlJc w:val="right"/>
      <w:pPr>
        <w:ind w:left="4320" w:hanging="180"/>
      </w:pPr>
    </w:lvl>
    <w:lvl w:ilvl="6" w:tplc="0450F35E" w:tentative="1">
      <w:start w:val="1"/>
      <w:numFmt w:val="decimal"/>
      <w:lvlText w:val="%7."/>
      <w:lvlJc w:val="left"/>
      <w:pPr>
        <w:ind w:left="5040" w:hanging="360"/>
      </w:pPr>
    </w:lvl>
    <w:lvl w:ilvl="7" w:tplc="2320E076" w:tentative="1">
      <w:start w:val="1"/>
      <w:numFmt w:val="lowerLetter"/>
      <w:lvlText w:val="%8."/>
      <w:lvlJc w:val="left"/>
      <w:pPr>
        <w:ind w:left="5760" w:hanging="360"/>
      </w:pPr>
    </w:lvl>
    <w:lvl w:ilvl="8" w:tplc="92043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5D3C4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E0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20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EA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CB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4E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A3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4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C6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4E1C1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85686" w:tentative="1">
      <w:start w:val="1"/>
      <w:numFmt w:val="lowerLetter"/>
      <w:lvlText w:val="%2."/>
      <w:lvlJc w:val="left"/>
      <w:pPr>
        <w:ind w:left="1440" w:hanging="360"/>
      </w:pPr>
    </w:lvl>
    <w:lvl w:ilvl="2" w:tplc="C76E3A4E" w:tentative="1">
      <w:start w:val="1"/>
      <w:numFmt w:val="lowerRoman"/>
      <w:lvlText w:val="%3."/>
      <w:lvlJc w:val="right"/>
      <w:pPr>
        <w:ind w:left="2160" w:hanging="180"/>
      </w:pPr>
    </w:lvl>
    <w:lvl w:ilvl="3" w:tplc="4D1C7E7C" w:tentative="1">
      <w:start w:val="1"/>
      <w:numFmt w:val="decimal"/>
      <w:lvlText w:val="%4."/>
      <w:lvlJc w:val="left"/>
      <w:pPr>
        <w:ind w:left="2880" w:hanging="360"/>
      </w:pPr>
    </w:lvl>
    <w:lvl w:ilvl="4" w:tplc="DD5C8DB6" w:tentative="1">
      <w:start w:val="1"/>
      <w:numFmt w:val="lowerLetter"/>
      <w:lvlText w:val="%5."/>
      <w:lvlJc w:val="left"/>
      <w:pPr>
        <w:ind w:left="3600" w:hanging="360"/>
      </w:pPr>
    </w:lvl>
    <w:lvl w:ilvl="5" w:tplc="0962554C" w:tentative="1">
      <w:start w:val="1"/>
      <w:numFmt w:val="lowerRoman"/>
      <w:lvlText w:val="%6."/>
      <w:lvlJc w:val="right"/>
      <w:pPr>
        <w:ind w:left="4320" w:hanging="180"/>
      </w:pPr>
    </w:lvl>
    <w:lvl w:ilvl="6" w:tplc="DB24ABFC" w:tentative="1">
      <w:start w:val="1"/>
      <w:numFmt w:val="decimal"/>
      <w:lvlText w:val="%7."/>
      <w:lvlJc w:val="left"/>
      <w:pPr>
        <w:ind w:left="5040" w:hanging="360"/>
      </w:pPr>
    </w:lvl>
    <w:lvl w:ilvl="7" w:tplc="773497FC" w:tentative="1">
      <w:start w:val="1"/>
      <w:numFmt w:val="lowerLetter"/>
      <w:lvlText w:val="%8."/>
      <w:lvlJc w:val="left"/>
      <w:pPr>
        <w:ind w:left="5760" w:hanging="360"/>
      </w:pPr>
    </w:lvl>
    <w:lvl w:ilvl="8" w:tplc="13B8C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2A74F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EB592" w:tentative="1">
      <w:start w:val="1"/>
      <w:numFmt w:val="lowerLetter"/>
      <w:lvlText w:val="%2."/>
      <w:lvlJc w:val="left"/>
      <w:pPr>
        <w:ind w:left="1440" w:hanging="360"/>
      </w:pPr>
    </w:lvl>
    <w:lvl w:ilvl="2" w:tplc="11E01394" w:tentative="1">
      <w:start w:val="1"/>
      <w:numFmt w:val="lowerRoman"/>
      <w:lvlText w:val="%3."/>
      <w:lvlJc w:val="right"/>
      <w:pPr>
        <w:ind w:left="2160" w:hanging="180"/>
      </w:pPr>
    </w:lvl>
    <w:lvl w:ilvl="3" w:tplc="6C124584" w:tentative="1">
      <w:start w:val="1"/>
      <w:numFmt w:val="decimal"/>
      <w:lvlText w:val="%4."/>
      <w:lvlJc w:val="left"/>
      <w:pPr>
        <w:ind w:left="2880" w:hanging="360"/>
      </w:pPr>
    </w:lvl>
    <w:lvl w:ilvl="4" w:tplc="49FCBBEE" w:tentative="1">
      <w:start w:val="1"/>
      <w:numFmt w:val="lowerLetter"/>
      <w:lvlText w:val="%5."/>
      <w:lvlJc w:val="left"/>
      <w:pPr>
        <w:ind w:left="3600" w:hanging="360"/>
      </w:pPr>
    </w:lvl>
    <w:lvl w:ilvl="5" w:tplc="29D2E9B4" w:tentative="1">
      <w:start w:val="1"/>
      <w:numFmt w:val="lowerRoman"/>
      <w:lvlText w:val="%6."/>
      <w:lvlJc w:val="right"/>
      <w:pPr>
        <w:ind w:left="4320" w:hanging="180"/>
      </w:pPr>
    </w:lvl>
    <w:lvl w:ilvl="6" w:tplc="2A963618" w:tentative="1">
      <w:start w:val="1"/>
      <w:numFmt w:val="decimal"/>
      <w:lvlText w:val="%7."/>
      <w:lvlJc w:val="left"/>
      <w:pPr>
        <w:ind w:left="5040" w:hanging="360"/>
      </w:pPr>
    </w:lvl>
    <w:lvl w:ilvl="7" w:tplc="801E87CA" w:tentative="1">
      <w:start w:val="1"/>
      <w:numFmt w:val="lowerLetter"/>
      <w:lvlText w:val="%8."/>
      <w:lvlJc w:val="left"/>
      <w:pPr>
        <w:ind w:left="5760" w:hanging="360"/>
      </w:pPr>
    </w:lvl>
    <w:lvl w:ilvl="8" w:tplc="B9A6B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3D3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2D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41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81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83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46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6B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A7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EB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C068D64A">
      <w:start w:val="1"/>
      <w:numFmt w:val="decimal"/>
      <w:lvlText w:val="%1."/>
      <w:lvlJc w:val="left"/>
      <w:pPr>
        <w:ind w:left="720" w:hanging="360"/>
      </w:pPr>
    </w:lvl>
    <w:lvl w:ilvl="1" w:tplc="6F4AFE1C" w:tentative="1">
      <w:start w:val="1"/>
      <w:numFmt w:val="lowerLetter"/>
      <w:lvlText w:val="%2."/>
      <w:lvlJc w:val="left"/>
      <w:pPr>
        <w:ind w:left="1440" w:hanging="360"/>
      </w:pPr>
    </w:lvl>
    <w:lvl w:ilvl="2" w:tplc="1346C4A8" w:tentative="1">
      <w:start w:val="1"/>
      <w:numFmt w:val="lowerRoman"/>
      <w:lvlText w:val="%3."/>
      <w:lvlJc w:val="right"/>
      <w:pPr>
        <w:ind w:left="2160" w:hanging="180"/>
      </w:pPr>
    </w:lvl>
    <w:lvl w:ilvl="3" w:tplc="13AACFFC" w:tentative="1">
      <w:start w:val="1"/>
      <w:numFmt w:val="decimal"/>
      <w:lvlText w:val="%4."/>
      <w:lvlJc w:val="left"/>
      <w:pPr>
        <w:ind w:left="2880" w:hanging="360"/>
      </w:pPr>
    </w:lvl>
    <w:lvl w:ilvl="4" w:tplc="80128FA4" w:tentative="1">
      <w:start w:val="1"/>
      <w:numFmt w:val="lowerLetter"/>
      <w:lvlText w:val="%5."/>
      <w:lvlJc w:val="left"/>
      <w:pPr>
        <w:ind w:left="3600" w:hanging="360"/>
      </w:pPr>
    </w:lvl>
    <w:lvl w:ilvl="5" w:tplc="2A92A3B8" w:tentative="1">
      <w:start w:val="1"/>
      <w:numFmt w:val="lowerRoman"/>
      <w:lvlText w:val="%6."/>
      <w:lvlJc w:val="right"/>
      <w:pPr>
        <w:ind w:left="4320" w:hanging="180"/>
      </w:pPr>
    </w:lvl>
    <w:lvl w:ilvl="6" w:tplc="366AF2EC" w:tentative="1">
      <w:start w:val="1"/>
      <w:numFmt w:val="decimal"/>
      <w:lvlText w:val="%7."/>
      <w:lvlJc w:val="left"/>
      <w:pPr>
        <w:ind w:left="5040" w:hanging="360"/>
      </w:pPr>
    </w:lvl>
    <w:lvl w:ilvl="7" w:tplc="C9E88328" w:tentative="1">
      <w:start w:val="1"/>
      <w:numFmt w:val="lowerLetter"/>
      <w:lvlText w:val="%8."/>
      <w:lvlJc w:val="left"/>
      <w:pPr>
        <w:ind w:left="5760" w:hanging="360"/>
      </w:pPr>
    </w:lvl>
    <w:lvl w:ilvl="8" w:tplc="05C26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E16C9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381D2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DA42B6CE" w:tentative="1">
      <w:start w:val="1"/>
      <w:numFmt w:val="lowerRoman"/>
      <w:lvlText w:val="%3."/>
      <w:lvlJc w:val="right"/>
      <w:pPr>
        <w:ind w:left="2520" w:hanging="180"/>
      </w:pPr>
    </w:lvl>
    <w:lvl w:ilvl="3" w:tplc="7FB24DCE" w:tentative="1">
      <w:start w:val="1"/>
      <w:numFmt w:val="decimal"/>
      <w:lvlText w:val="%4."/>
      <w:lvlJc w:val="left"/>
      <w:pPr>
        <w:ind w:left="3240" w:hanging="360"/>
      </w:pPr>
    </w:lvl>
    <w:lvl w:ilvl="4" w:tplc="616CEBBE" w:tentative="1">
      <w:start w:val="1"/>
      <w:numFmt w:val="lowerLetter"/>
      <w:lvlText w:val="%5."/>
      <w:lvlJc w:val="left"/>
      <w:pPr>
        <w:ind w:left="3960" w:hanging="360"/>
      </w:pPr>
    </w:lvl>
    <w:lvl w:ilvl="5" w:tplc="927E9968" w:tentative="1">
      <w:start w:val="1"/>
      <w:numFmt w:val="lowerRoman"/>
      <w:lvlText w:val="%6."/>
      <w:lvlJc w:val="right"/>
      <w:pPr>
        <w:ind w:left="4680" w:hanging="180"/>
      </w:pPr>
    </w:lvl>
    <w:lvl w:ilvl="6" w:tplc="A4D05DB8" w:tentative="1">
      <w:start w:val="1"/>
      <w:numFmt w:val="decimal"/>
      <w:lvlText w:val="%7."/>
      <w:lvlJc w:val="left"/>
      <w:pPr>
        <w:ind w:left="5400" w:hanging="360"/>
      </w:pPr>
    </w:lvl>
    <w:lvl w:ilvl="7" w:tplc="AE28C66C" w:tentative="1">
      <w:start w:val="1"/>
      <w:numFmt w:val="lowerLetter"/>
      <w:lvlText w:val="%8."/>
      <w:lvlJc w:val="left"/>
      <w:pPr>
        <w:ind w:left="6120" w:hanging="360"/>
      </w:pPr>
    </w:lvl>
    <w:lvl w:ilvl="8" w:tplc="BB32F4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754A3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787178" w:tentative="1">
      <w:start w:val="1"/>
      <w:numFmt w:val="lowerLetter"/>
      <w:lvlText w:val="%2."/>
      <w:lvlJc w:val="left"/>
      <w:pPr>
        <w:ind w:left="1440" w:hanging="360"/>
      </w:pPr>
    </w:lvl>
    <w:lvl w:ilvl="2" w:tplc="A5BEFF4A" w:tentative="1">
      <w:start w:val="1"/>
      <w:numFmt w:val="lowerRoman"/>
      <w:lvlText w:val="%3."/>
      <w:lvlJc w:val="right"/>
      <w:pPr>
        <w:ind w:left="2160" w:hanging="180"/>
      </w:pPr>
    </w:lvl>
    <w:lvl w:ilvl="3" w:tplc="5712E8E4" w:tentative="1">
      <w:start w:val="1"/>
      <w:numFmt w:val="decimal"/>
      <w:lvlText w:val="%4."/>
      <w:lvlJc w:val="left"/>
      <w:pPr>
        <w:ind w:left="2880" w:hanging="360"/>
      </w:pPr>
    </w:lvl>
    <w:lvl w:ilvl="4" w:tplc="0EC0324E" w:tentative="1">
      <w:start w:val="1"/>
      <w:numFmt w:val="lowerLetter"/>
      <w:lvlText w:val="%5."/>
      <w:lvlJc w:val="left"/>
      <w:pPr>
        <w:ind w:left="3600" w:hanging="360"/>
      </w:pPr>
    </w:lvl>
    <w:lvl w:ilvl="5" w:tplc="3F585E06" w:tentative="1">
      <w:start w:val="1"/>
      <w:numFmt w:val="lowerRoman"/>
      <w:lvlText w:val="%6."/>
      <w:lvlJc w:val="right"/>
      <w:pPr>
        <w:ind w:left="4320" w:hanging="180"/>
      </w:pPr>
    </w:lvl>
    <w:lvl w:ilvl="6" w:tplc="603EB2A8" w:tentative="1">
      <w:start w:val="1"/>
      <w:numFmt w:val="decimal"/>
      <w:lvlText w:val="%7."/>
      <w:lvlJc w:val="left"/>
      <w:pPr>
        <w:ind w:left="5040" w:hanging="360"/>
      </w:pPr>
    </w:lvl>
    <w:lvl w:ilvl="7" w:tplc="7C66E410" w:tentative="1">
      <w:start w:val="1"/>
      <w:numFmt w:val="lowerLetter"/>
      <w:lvlText w:val="%8."/>
      <w:lvlJc w:val="left"/>
      <w:pPr>
        <w:ind w:left="5760" w:hanging="360"/>
      </w:pPr>
    </w:lvl>
    <w:lvl w:ilvl="8" w:tplc="EB9C7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50D43BFE">
      <w:start w:val="1"/>
      <w:numFmt w:val="decimal"/>
      <w:lvlText w:val="%1."/>
      <w:lvlJc w:val="left"/>
      <w:pPr>
        <w:ind w:left="720" w:hanging="360"/>
      </w:pPr>
    </w:lvl>
    <w:lvl w:ilvl="1" w:tplc="D15E91F6" w:tentative="1">
      <w:start w:val="1"/>
      <w:numFmt w:val="lowerLetter"/>
      <w:lvlText w:val="%2."/>
      <w:lvlJc w:val="left"/>
      <w:pPr>
        <w:ind w:left="1440" w:hanging="360"/>
      </w:pPr>
    </w:lvl>
    <w:lvl w:ilvl="2" w:tplc="0D421C9E" w:tentative="1">
      <w:start w:val="1"/>
      <w:numFmt w:val="lowerRoman"/>
      <w:lvlText w:val="%3."/>
      <w:lvlJc w:val="right"/>
      <w:pPr>
        <w:ind w:left="2160" w:hanging="180"/>
      </w:pPr>
    </w:lvl>
    <w:lvl w:ilvl="3" w:tplc="37D2C8FC" w:tentative="1">
      <w:start w:val="1"/>
      <w:numFmt w:val="decimal"/>
      <w:lvlText w:val="%4."/>
      <w:lvlJc w:val="left"/>
      <w:pPr>
        <w:ind w:left="2880" w:hanging="360"/>
      </w:pPr>
    </w:lvl>
    <w:lvl w:ilvl="4" w:tplc="FB082BD6" w:tentative="1">
      <w:start w:val="1"/>
      <w:numFmt w:val="lowerLetter"/>
      <w:lvlText w:val="%5."/>
      <w:lvlJc w:val="left"/>
      <w:pPr>
        <w:ind w:left="3600" w:hanging="360"/>
      </w:pPr>
    </w:lvl>
    <w:lvl w:ilvl="5" w:tplc="37645526" w:tentative="1">
      <w:start w:val="1"/>
      <w:numFmt w:val="lowerRoman"/>
      <w:lvlText w:val="%6."/>
      <w:lvlJc w:val="right"/>
      <w:pPr>
        <w:ind w:left="4320" w:hanging="180"/>
      </w:pPr>
    </w:lvl>
    <w:lvl w:ilvl="6" w:tplc="258CD72A" w:tentative="1">
      <w:start w:val="1"/>
      <w:numFmt w:val="decimal"/>
      <w:lvlText w:val="%7."/>
      <w:lvlJc w:val="left"/>
      <w:pPr>
        <w:ind w:left="5040" w:hanging="360"/>
      </w:pPr>
    </w:lvl>
    <w:lvl w:ilvl="7" w:tplc="277C0F78" w:tentative="1">
      <w:start w:val="1"/>
      <w:numFmt w:val="lowerLetter"/>
      <w:lvlText w:val="%8."/>
      <w:lvlJc w:val="left"/>
      <w:pPr>
        <w:ind w:left="5760" w:hanging="360"/>
      </w:pPr>
    </w:lvl>
    <w:lvl w:ilvl="8" w:tplc="CC80E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E82C61FA">
      <w:start w:val="1"/>
      <w:numFmt w:val="decimal"/>
      <w:lvlText w:val="%1."/>
      <w:lvlJc w:val="left"/>
      <w:pPr>
        <w:ind w:left="720" w:hanging="360"/>
      </w:pPr>
    </w:lvl>
    <w:lvl w:ilvl="1" w:tplc="1D466D96" w:tentative="1">
      <w:start w:val="1"/>
      <w:numFmt w:val="lowerLetter"/>
      <w:lvlText w:val="%2."/>
      <w:lvlJc w:val="left"/>
      <w:pPr>
        <w:ind w:left="1440" w:hanging="360"/>
      </w:pPr>
    </w:lvl>
    <w:lvl w:ilvl="2" w:tplc="732E1D7A" w:tentative="1">
      <w:start w:val="1"/>
      <w:numFmt w:val="lowerRoman"/>
      <w:lvlText w:val="%3."/>
      <w:lvlJc w:val="right"/>
      <w:pPr>
        <w:ind w:left="2160" w:hanging="180"/>
      </w:pPr>
    </w:lvl>
    <w:lvl w:ilvl="3" w:tplc="316EAE5C" w:tentative="1">
      <w:start w:val="1"/>
      <w:numFmt w:val="decimal"/>
      <w:lvlText w:val="%4."/>
      <w:lvlJc w:val="left"/>
      <w:pPr>
        <w:ind w:left="2880" w:hanging="360"/>
      </w:pPr>
    </w:lvl>
    <w:lvl w:ilvl="4" w:tplc="9EC6A3AA" w:tentative="1">
      <w:start w:val="1"/>
      <w:numFmt w:val="lowerLetter"/>
      <w:lvlText w:val="%5."/>
      <w:lvlJc w:val="left"/>
      <w:pPr>
        <w:ind w:left="3600" w:hanging="360"/>
      </w:pPr>
    </w:lvl>
    <w:lvl w:ilvl="5" w:tplc="4258BE7C" w:tentative="1">
      <w:start w:val="1"/>
      <w:numFmt w:val="lowerRoman"/>
      <w:lvlText w:val="%6."/>
      <w:lvlJc w:val="right"/>
      <w:pPr>
        <w:ind w:left="4320" w:hanging="180"/>
      </w:pPr>
    </w:lvl>
    <w:lvl w:ilvl="6" w:tplc="244A97C4" w:tentative="1">
      <w:start w:val="1"/>
      <w:numFmt w:val="decimal"/>
      <w:lvlText w:val="%7."/>
      <w:lvlJc w:val="left"/>
      <w:pPr>
        <w:ind w:left="5040" w:hanging="360"/>
      </w:pPr>
    </w:lvl>
    <w:lvl w:ilvl="7" w:tplc="C3CAC03A" w:tentative="1">
      <w:start w:val="1"/>
      <w:numFmt w:val="lowerLetter"/>
      <w:lvlText w:val="%8."/>
      <w:lvlJc w:val="left"/>
      <w:pPr>
        <w:ind w:left="5760" w:hanging="360"/>
      </w:pPr>
    </w:lvl>
    <w:lvl w:ilvl="8" w:tplc="2660A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4DCC1C86">
      <w:start w:val="1"/>
      <w:numFmt w:val="decimal"/>
      <w:lvlText w:val="%1."/>
      <w:lvlJc w:val="left"/>
      <w:pPr>
        <w:ind w:left="1080" w:hanging="360"/>
      </w:pPr>
    </w:lvl>
    <w:lvl w:ilvl="1" w:tplc="80ACCF98" w:tentative="1">
      <w:start w:val="1"/>
      <w:numFmt w:val="lowerLetter"/>
      <w:lvlText w:val="%2."/>
      <w:lvlJc w:val="left"/>
      <w:pPr>
        <w:ind w:left="1800" w:hanging="360"/>
      </w:pPr>
    </w:lvl>
    <w:lvl w:ilvl="2" w:tplc="743E0542" w:tentative="1">
      <w:start w:val="1"/>
      <w:numFmt w:val="lowerRoman"/>
      <w:lvlText w:val="%3."/>
      <w:lvlJc w:val="right"/>
      <w:pPr>
        <w:ind w:left="2520" w:hanging="180"/>
      </w:pPr>
    </w:lvl>
    <w:lvl w:ilvl="3" w:tplc="1BDAC7A8" w:tentative="1">
      <w:start w:val="1"/>
      <w:numFmt w:val="decimal"/>
      <w:lvlText w:val="%4."/>
      <w:lvlJc w:val="left"/>
      <w:pPr>
        <w:ind w:left="3240" w:hanging="360"/>
      </w:pPr>
    </w:lvl>
    <w:lvl w:ilvl="4" w:tplc="1D42E46C" w:tentative="1">
      <w:start w:val="1"/>
      <w:numFmt w:val="lowerLetter"/>
      <w:lvlText w:val="%5."/>
      <w:lvlJc w:val="left"/>
      <w:pPr>
        <w:ind w:left="3960" w:hanging="360"/>
      </w:pPr>
    </w:lvl>
    <w:lvl w:ilvl="5" w:tplc="BC8CFE52" w:tentative="1">
      <w:start w:val="1"/>
      <w:numFmt w:val="lowerRoman"/>
      <w:lvlText w:val="%6."/>
      <w:lvlJc w:val="right"/>
      <w:pPr>
        <w:ind w:left="4680" w:hanging="180"/>
      </w:pPr>
    </w:lvl>
    <w:lvl w:ilvl="6" w:tplc="37ECDCDC" w:tentative="1">
      <w:start w:val="1"/>
      <w:numFmt w:val="decimal"/>
      <w:lvlText w:val="%7."/>
      <w:lvlJc w:val="left"/>
      <w:pPr>
        <w:ind w:left="5400" w:hanging="360"/>
      </w:pPr>
    </w:lvl>
    <w:lvl w:ilvl="7" w:tplc="A85EBF4C" w:tentative="1">
      <w:start w:val="1"/>
      <w:numFmt w:val="lowerLetter"/>
      <w:lvlText w:val="%8."/>
      <w:lvlJc w:val="left"/>
      <w:pPr>
        <w:ind w:left="6120" w:hanging="360"/>
      </w:pPr>
    </w:lvl>
    <w:lvl w:ilvl="8" w:tplc="7ECA95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C41CF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05A2C" w:tentative="1">
      <w:start w:val="1"/>
      <w:numFmt w:val="lowerLetter"/>
      <w:lvlText w:val="%2."/>
      <w:lvlJc w:val="left"/>
      <w:pPr>
        <w:ind w:left="1440" w:hanging="360"/>
      </w:pPr>
    </w:lvl>
    <w:lvl w:ilvl="2" w:tplc="AF3E83DC" w:tentative="1">
      <w:start w:val="1"/>
      <w:numFmt w:val="lowerRoman"/>
      <w:lvlText w:val="%3."/>
      <w:lvlJc w:val="right"/>
      <w:pPr>
        <w:ind w:left="2160" w:hanging="180"/>
      </w:pPr>
    </w:lvl>
    <w:lvl w:ilvl="3" w:tplc="F3745F54" w:tentative="1">
      <w:start w:val="1"/>
      <w:numFmt w:val="decimal"/>
      <w:lvlText w:val="%4."/>
      <w:lvlJc w:val="left"/>
      <w:pPr>
        <w:ind w:left="2880" w:hanging="360"/>
      </w:pPr>
    </w:lvl>
    <w:lvl w:ilvl="4" w:tplc="773A4ABE" w:tentative="1">
      <w:start w:val="1"/>
      <w:numFmt w:val="lowerLetter"/>
      <w:lvlText w:val="%5."/>
      <w:lvlJc w:val="left"/>
      <w:pPr>
        <w:ind w:left="3600" w:hanging="360"/>
      </w:pPr>
    </w:lvl>
    <w:lvl w:ilvl="5" w:tplc="D6761C84" w:tentative="1">
      <w:start w:val="1"/>
      <w:numFmt w:val="lowerRoman"/>
      <w:lvlText w:val="%6."/>
      <w:lvlJc w:val="right"/>
      <w:pPr>
        <w:ind w:left="4320" w:hanging="180"/>
      </w:pPr>
    </w:lvl>
    <w:lvl w:ilvl="6" w:tplc="4A484072" w:tentative="1">
      <w:start w:val="1"/>
      <w:numFmt w:val="decimal"/>
      <w:lvlText w:val="%7."/>
      <w:lvlJc w:val="left"/>
      <w:pPr>
        <w:ind w:left="5040" w:hanging="360"/>
      </w:pPr>
    </w:lvl>
    <w:lvl w:ilvl="7" w:tplc="9FB8C066" w:tentative="1">
      <w:start w:val="1"/>
      <w:numFmt w:val="lowerLetter"/>
      <w:lvlText w:val="%8."/>
      <w:lvlJc w:val="left"/>
      <w:pPr>
        <w:ind w:left="5760" w:hanging="360"/>
      </w:pPr>
    </w:lvl>
    <w:lvl w:ilvl="8" w:tplc="9FBC7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35902592">
      <w:start w:val="1"/>
      <w:numFmt w:val="decimal"/>
      <w:lvlText w:val="%1."/>
      <w:lvlJc w:val="left"/>
      <w:pPr>
        <w:ind w:left="720" w:hanging="360"/>
      </w:pPr>
    </w:lvl>
    <w:lvl w:ilvl="1" w:tplc="A5D0ADCC" w:tentative="1">
      <w:start w:val="1"/>
      <w:numFmt w:val="lowerLetter"/>
      <w:lvlText w:val="%2."/>
      <w:lvlJc w:val="left"/>
      <w:pPr>
        <w:ind w:left="1440" w:hanging="360"/>
      </w:pPr>
    </w:lvl>
    <w:lvl w:ilvl="2" w:tplc="FFC2551A" w:tentative="1">
      <w:start w:val="1"/>
      <w:numFmt w:val="lowerRoman"/>
      <w:lvlText w:val="%3."/>
      <w:lvlJc w:val="right"/>
      <w:pPr>
        <w:ind w:left="2160" w:hanging="180"/>
      </w:pPr>
    </w:lvl>
    <w:lvl w:ilvl="3" w:tplc="48C66A40" w:tentative="1">
      <w:start w:val="1"/>
      <w:numFmt w:val="decimal"/>
      <w:lvlText w:val="%4."/>
      <w:lvlJc w:val="left"/>
      <w:pPr>
        <w:ind w:left="2880" w:hanging="360"/>
      </w:pPr>
    </w:lvl>
    <w:lvl w:ilvl="4" w:tplc="BBAC33EA" w:tentative="1">
      <w:start w:val="1"/>
      <w:numFmt w:val="lowerLetter"/>
      <w:lvlText w:val="%5."/>
      <w:lvlJc w:val="left"/>
      <w:pPr>
        <w:ind w:left="3600" w:hanging="360"/>
      </w:pPr>
    </w:lvl>
    <w:lvl w:ilvl="5" w:tplc="E5F0DFB6" w:tentative="1">
      <w:start w:val="1"/>
      <w:numFmt w:val="lowerRoman"/>
      <w:lvlText w:val="%6."/>
      <w:lvlJc w:val="right"/>
      <w:pPr>
        <w:ind w:left="4320" w:hanging="180"/>
      </w:pPr>
    </w:lvl>
    <w:lvl w:ilvl="6" w:tplc="EBD256CE" w:tentative="1">
      <w:start w:val="1"/>
      <w:numFmt w:val="decimal"/>
      <w:lvlText w:val="%7."/>
      <w:lvlJc w:val="left"/>
      <w:pPr>
        <w:ind w:left="5040" w:hanging="360"/>
      </w:pPr>
    </w:lvl>
    <w:lvl w:ilvl="7" w:tplc="71AE8F5A" w:tentative="1">
      <w:start w:val="1"/>
      <w:numFmt w:val="lowerLetter"/>
      <w:lvlText w:val="%8."/>
      <w:lvlJc w:val="left"/>
      <w:pPr>
        <w:ind w:left="5760" w:hanging="360"/>
      </w:pPr>
    </w:lvl>
    <w:lvl w:ilvl="8" w:tplc="F56E2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81447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EE1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83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8F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CC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CB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85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4E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65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B7CED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69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A6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0B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6C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C4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A6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048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4AF2A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868E6C" w:tentative="1">
      <w:start w:val="1"/>
      <w:numFmt w:val="lowerLetter"/>
      <w:lvlText w:val="%2."/>
      <w:lvlJc w:val="left"/>
      <w:pPr>
        <w:ind w:left="1440" w:hanging="360"/>
      </w:pPr>
    </w:lvl>
    <w:lvl w:ilvl="2" w:tplc="568A4830" w:tentative="1">
      <w:start w:val="1"/>
      <w:numFmt w:val="lowerRoman"/>
      <w:lvlText w:val="%3."/>
      <w:lvlJc w:val="right"/>
      <w:pPr>
        <w:ind w:left="2160" w:hanging="180"/>
      </w:pPr>
    </w:lvl>
    <w:lvl w:ilvl="3" w:tplc="B51A5032" w:tentative="1">
      <w:start w:val="1"/>
      <w:numFmt w:val="decimal"/>
      <w:lvlText w:val="%4."/>
      <w:lvlJc w:val="left"/>
      <w:pPr>
        <w:ind w:left="2880" w:hanging="360"/>
      </w:pPr>
    </w:lvl>
    <w:lvl w:ilvl="4" w:tplc="1E761B88" w:tentative="1">
      <w:start w:val="1"/>
      <w:numFmt w:val="lowerLetter"/>
      <w:lvlText w:val="%5."/>
      <w:lvlJc w:val="left"/>
      <w:pPr>
        <w:ind w:left="3600" w:hanging="360"/>
      </w:pPr>
    </w:lvl>
    <w:lvl w:ilvl="5" w:tplc="9B06BF1C" w:tentative="1">
      <w:start w:val="1"/>
      <w:numFmt w:val="lowerRoman"/>
      <w:lvlText w:val="%6."/>
      <w:lvlJc w:val="right"/>
      <w:pPr>
        <w:ind w:left="4320" w:hanging="180"/>
      </w:pPr>
    </w:lvl>
    <w:lvl w:ilvl="6" w:tplc="0B74A002" w:tentative="1">
      <w:start w:val="1"/>
      <w:numFmt w:val="decimal"/>
      <w:lvlText w:val="%7."/>
      <w:lvlJc w:val="left"/>
      <w:pPr>
        <w:ind w:left="5040" w:hanging="360"/>
      </w:pPr>
    </w:lvl>
    <w:lvl w:ilvl="7" w:tplc="0B7A95BC" w:tentative="1">
      <w:start w:val="1"/>
      <w:numFmt w:val="lowerLetter"/>
      <w:lvlText w:val="%8."/>
      <w:lvlJc w:val="left"/>
      <w:pPr>
        <w:ind w:left="5760" w:hanging="360"/>
      </w:pPr>
    </w:lvl>
    <w:lvl w:ilvl="8" w:tplc="D870F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41805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67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2D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EA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67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46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47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0D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21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377871">
    <w:abstractNumId w:val="20"/>
  </w:num>
  <w:num w:numId="2" w16cid:durableId="127477140">
    <w:abstractNumId w:val="6"/>
  </w:num>
  <w:num w:numId="3" w16cid:durableId="1094401858">
    <w:abstractNumId w:val="0"/>
  </w:num>
  <w:num w:numId="4" w16cid:durableId="2055690107">
    <w:abstractNumId w:val="7"/>
  </w:num>
  <w:num w:numId="5" w16cid:durableId="1437481315">
    <w:abstractNumId w:val="1"/>
  </w:num>
  <w:num w:numId="6" w16cid:durableId="1457455834">
    <w:abstractNumId w:val="17"/>
  </w:num>
  <w:num w:numId="7" w16cid:durableId="1182165454">
    <w:abstractNumId w:val="13"/>
  </w:num>
  <w:num w:numId="8" w16cid:durableId="356349709">
    <w:abstractNumId w:val="10"/>
  </w:num>
  <w:num w:numId="9" w16cid:durableId="423645480">
    <w:abstractNumId w:val="9"/>
  </w:num>
  <w:num w:numId="10" w16cid:durableId="1009524412">
    <w:abstractNumId w:val="15"/>
  </w:num>
  <w:num w:numId="11" w16cid:durableId="1823933278">
    <w:abstractNumId w:val="12"/>
  </w:num>
  <w:num w:numId="12" w16cid:durableId="1285039837">
    <w:abstractNumId w:val="3"/>
  </w:num>
  <w:num w:numId="13" w16cid:durableId="1177774257">
    <w:abstractNumId w:val="16"/>
  </w:num>
  <w:num w:numId="14" w16cid:durableId="884023086">
    <w:abstractNumId w:val="11"/>
  </w:num>
  <w:num w:numId="15" w16cid:durableId="55977428">
    <w:abstractNumId w:val="2"/>
  </w:num>
  <w:num w:numId="16" w16cid:durableId="865755432">
    <w:abstractNumId w:val="8"/>
  </w:num>
  <w:num w:numId="17" w16cid:durableId="902642731">
    <w:abstractNumId w:val="18"/>
  </w:num>
  <w:num w:numId="18" w16cid:durableId="1330139004">
    <w:abstractNumId w:val="19"/>
  </w:num>
  <w:num w:numId="19" w16cid:durableId="521288343">
    <w:abstractNumId w:val="5"/>
  </w:num>
  <w:num w:numId="20" w16cid:durableId="1192377493">
    <w:abstractNumId w:val="4"/>
  </w:num>
  <w:num w:numId="21" w16cid:durableId="243925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22334"/>
    <w:rsid w:val="00050AD9"/>
    <w:rsid w:val="00052F58"/>
    <w:rsid w:val="00075A4D"/>
    <w:rsid w:val="000B3D6C"/>
    <w:rsid w:val="000C1F33"/>
    <w:rsid w:val="000C6E86"/>
    <w:rsid w:val="000D440D"/>
    <w:rsid w:val="00124F3C"/>
    <w:rsid w:val="00125E4C"/>
    <w:rsid w:val="00131EBD"/>
    <w:rsid w:val="001349AF"/>
    <w:rsid w:val="00150862"/>
    <w:rsid w:val="00186F47"/>
    <w:rsid w:val="001B062E"/>
    <w:rsid w:val="00230F13"/>
    <w:rsid w:val="00233D6D"/>
    <w:rsid w:val="00280050"/>
    <w:rsid w:val="002B6974"/>
    <w:rsid w:val="002C7DD3"/>
    <w:rsid w:val="00304455"/>
    <w:rsid w:val="00396220"/>
    <w:rsid w:val="003F16F6"/>
    <w:rsid w:val="00402C93"/>
    <w:rsid w:val="00423F10"/>
    <w:rsid w:val="00440C65"/>
    <w:rsid w:val="00446538"/>
    <w:rsid w:val="0045322A"/>
    <w:rsid w:val="004553FB"/>
    <w:rsid w:val="004D0818"/>
    <w:rsid w:val="005234DB"/>
    <w:rsid w:val="00552663"/>
    <w:rsid w:val="005656CE"/>
    <w:rsid w:val="00572F67"/>
    <w:rsid w:val="005E6C12"/>
    <w:rsid w:val="0065636C"/>
    <w:rsid w:val="006D0461"/>
    <w:rsid w:val="0071691C"/>
    <w:rsid w:val="007351CF"/>
    <w:rsid w:val="0075295D"/>
    <w:rsid w:val="00765E38"/>
    <w:rsid w:val="00794214"/>
    <w:rsid w:val="008130E2"/>
    <w:rsid w:val="0090559E"/>
    <w:rsid w:val="0094747A"/>
    <w:rsid w:val="009537E5"/>
    <w:rsid w:val="00955A9B"/>
    <w:rsid w:val="00955F87"/>
    <w:rsid w:val="00963EA7"/>
    <w:rsid w:val="009B320A"/>
    <w:rsid w:val="009C586F"/>
    <w:rsid w:val="00A03575"/>
    <w:rsid w:val="00A11082"/>
    <w:rsid w:val="00A613BE"/>
    <w:rsid w:val="00A64422"/>
    <w:rsid w:val="00A76A8A"/>
    <w:rsid w:val="00A86985"/>
    <w:rsid w:val="00AB18F3"/>
    <w:rsid w:val="00B36CE5"/>
    <w:rsid w:val="00B37844"/>
    <w:rsid w:val="00B9316B"/>
    <w:rsid w:val="00BA4E51"/>
    <w:rsid w:val="00C05BF7"/>
    <w:rsid w:val="00C3409F"/>
    <w:rsid w:val="00C428C8"/>
    <w:rsid w:val="00C54597"/>
    <w:rsid w:val="00C644E1"/>
    <w:rsid w:val="00C917F3"/>
    <w:rsid w:val="00CF0869"/>
    <w:rsid w:val="00D061F2"/>
    <w:rsid w:val="00D45BC2"/>
    <w:rsid w:val="00D90DCB"/>
    <w:rsid w:val="00DA1E0C"/>
    <w:rsid w:val="00DA436D"/>
    <w:rsid w:val="00DD1365"/>
    <w:rsid w:val="00DD3367"/>
    <w:rsid w:val="00E05E0F"/>
    <w:rsid w:val="00E10E9E"/>
    <w:rsid w:val="00E42F11"/>
    <w:rsid w:val="00E57F1B"/>
    <w:rsid w:val="00E756C4"/>
    <w:rsid w:val="00EE3460"/>
    <w:rsid w:val="00F14D6C"/>
    <w:rsid w:val="00F31F2A"/>
    <w:rsid w:val="00F51724"/>
    <w:rsid w:val="00F7584E"/>
    <w:rsid w:val="00F811BF"/>
    <w:rsid w:val="00F93D3A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390D7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57AED-D78E-4D24-A95B-9FD5F72BE86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9d96d0e-e133-4b47-83df-43adca3dbbf0"/>
    <ds:schemaRef ds:uri="b43c2291-e1b6-47ff-a130-ab60a19395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532</Words>
  <Characters>2811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Serbian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Serbian</dc:title>
  <dc:subject>Bowel cancer</dc:subject>
  <dc:creator>Australian Government Department of Health and Aged Care</dc:creator>
  <cp:keywords>Preventative health; Cancer; Bowel and bladder</cp:keywords>
  <cp:revision>18</cp:revision>
  <dcterms:created xsi:type="dcterms:W3CDTF">2024-04-09T05:26:00Z</dcterms:created>
  <dcterms:modified xsi:type="dcterms:W3CDTF">2024-06-12T04:24:00Z</dcterms:modified>
</cp:coreProperties>
</file>