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5861" w14:textId="77777777" w:rsidR="00280050" w:rsidRDefault="0076709C" w:rsidP="00786125">
      <w:pPr>
        <w:pStyle w:val="Heading1"/>
        <w:spacing w:line="240" w:lineRule="auto"/>
      </w:pPr>
      <w:r w:rsidRPr="00552663">
        <w:rPr>
          <w:lang w:val="pt"/>
        </w:rPr>
        <w:t>Instruções do kit para coleta domiciliar</w:t>
      </w:r>
    </w:p>
    <w:p w14:paraId="24BD35FD" w14:textId="77777777" w:rsidR="00DA436D" w:rsidRDefault="0076709C" w:rsidP="00DA436D">
      <w:r>
        <w:rPr>
          <w:lang w:val="pt"/>
        </w:rPr>
        <w:t>Recolha duas pequenas amostras de fezes, envie-as por correio e pronto.</w:t>
      </w:r>
    </w:p>
    <w:p w14:paraId="09CCFFF6" w14:textId="77777777" w:rsidR="0094747A" w:rsidRDefault="0076709C" w:rsidP="00AB18F3">
      <w:pPr>
        <w:pStyle w:val="Heading2"/>
      </w:pPr>
      <w:r>
        <w:rPr>
          <w:lang w:val="pt"/>
        </w:rPr>
        <w:t>Importante</w:t>
      </w:r>
    </w:p>
    <w:p w14:paraId="18842AB4" w14:textId="77777777" w:rsidR="0045322A" w:rsidRDefault="0076709C" w:rsidP="004D0818">
      <w:pPr>
        <w:pStyle w:val="ListParagraph"/>
        <w:numPr>
          <w:ilvl w:val="0"/>
          <w:numId w:val="4"/>
        </w:numPr>
      </w:pPr>
      <w:r>
        <w:rPr>
          <w:lang w:val="pt"/>
        </w:rPr>
        <w:t>Conclua o exame nas próximas 2 semanas.</w:t>
      </w:r>
    </w:p>
    <w:p w14:paraId="216706EC" w14:textId="77777777" w:rsidR="0094747A" w:rsidRPr="0094747A" w:rsidRDefault="0076709C" w:rsidP="00423F10">
      <w:pPr>
        <w:pStyle w:val="ListParagraph"/>
        <w:numPr>
          <w:ilvl w:val="0"/>
          <w:numId w:val="4"/>
        </w:numPr>
      </w:pPr>
      <w:r>
        <w:rPr>
          <w:lang w:val="pt"/>
        </w:rPr>
        <w:t>Coloque o formulário no envelope quando você enviar as amostras.</w:t>
      </w:r>
    </w:p>
    <w:p w14:paraId="088142CF" w14:textId="77777777" w:rsidR="00552663" w:rsidRPr="00552663" w:rsidRDefault="0076709C" w:rsidP="00786125">
      <w:pPr>
        <w:pStyle w:val="Heading2"/>
        <w:spacing w:line="240" w:lineRule="auto"/>
      </w:pPr>
      <w:r>
        <w:rPr>
          <w:lang w:val="pt"/>
        </w:rPr>
        <w:t xml:space="preserve">Seu kit </w:t>
      </w:r>
      <w:r>
        <w:rPr>
          <w:lang w:val="pt"/>
        </w:rPr>
        <w:t>contém tudo o que é necessário para fazer o exame</w:t>
      </w:r>
    </w:p>
    <w:p w14:paraId="61ECC614" w14:textId="77777777" w:rsidR="0045322A" w:rsidRDefault="0076709C" w:rsidP="00552663">
      <w:pPr>
        <w:pStyle w:val="ListParagraph"/>
        <w:numPr>
          <w:ilvl w:val="0"/>
          <w:numId w:val="4"/>
        </w:numPr>
      </w:pPr>
      <w:r>
        <w:rPr>
          <w:lang w:val="pt"/>
        </w:rPr>
        <w:t>1 formulário de dados do participante</w:t>
      </w:r>
    </w:p>
    <w:p w14:paraId="5377E706" w14:textId="77777777" w:rsidR="00552663" w:rsidRDefault="0076709C" w:rsidP="00552663">
      <w:pPr>
        <w:pStyle w:val="ListParagraph"/>
        <w:numPr>
          <w:ilvl w:val="0"/>
          <w:numId w:val="4"/>
        </w:numPr>
      </w:pPr>
      <w:r>
        <w:rPr>
          <w:lang w:val="pt"/>
        </w:rPr>
        <w:t>2 tubos de coleta</w:t>
      </w:r>
    </w:p>
    <w:p w14:paraId="39E6B163" w14:textId="77777777" w:rsidR="00396220" w:rsidRPr="00552663" w:rsidRDefault="0076709C" w:rsidP="00396220">
      <w:pPr>
        <w:pStyle w:val="ListParagraph"/>
        <w:numPr>
          <w:ilvl w:val="0"/>
          <w:numId w:val="4"/>
        </w:numPr>
      </w:pPr>
      <w:r>
        <w:rPr>
          <w:lang w:val="pt"/>
        </w:rPr>
        <w:t>2 protetores de vaso sanitário</w:t>
      </w:r>
    </w:p>
    <w:p w14:paraId="6230057E" w14:textId="77777777" w:rsidR="00552663" w:rsidRPr="00552663" w:rsidRDefault="0076709C" w:rsidP="00552663">
      <w:pPr>
        <w:pStyle w:val="ListParagraph"/>
        <w:numPr>
          <w:ilvl w:val="0"/>
          <w:numId w:val="4"/>
        </w:numPr>
      </w:pPr>
      <w:r>
        <w:rPr>
          <w:lang w:val="pt"/>
        </w:rPr>
        <w:t>1 saco com fecho zip</w:t>
      </w:r>
    </w:p>
    <w:p w14:paraId="674FAD81" w14:textId="77777777" w:rsidR="00552663" w:rsidRPr="00552663" w:rsidRDefault="0076709C" w:rsidP="00552663">
      <w:pPr>
        <w:pStyle w:val="ListParagraph"/>
        <w:numPr>
          <w:ilvl w:val="0"/>
          <w:numId w:val="4"/>
        </w:numPr>
      </w:pPr>
      <w:r>
        <w:rPr>
          <w:lang w:val="pt"/>
        </w:rPr>
        <w:t>1 envelope pré-pago</w:t>
      </w:r>
    </w:p>
    <w:p w14:paraId="76C01BEE" w14:textId="77777777" w:rsidR="00552663" w:rsidRDefault="0076709C" w:rsidP="00552663">
      <w:pPr>
        <w:pStyle w:val="Heading2"/>
      </w:pPr>
      <w:r w:rsidRPr="00552663">
        <w:rPr>
          <w:lang w:val="pt"/>
        </w:rPr>
        <w:t>Antes de realizar o exame</w:t>
      </w:r>
    </w:p>
    <w:p w14:paraId="42FC7325" w14:textId="77777777" w:rsidR="00A86985" w:rsidRPr="00A86985" w:rsidRDefault="0076709C" w:rsidP="002B6974">
      <w:pPr>
        <w:pStyle w:val="ListParagraph"/>
        <w:numPr>
          <w:ilvl w:val="0"/>
          <w:numId w:val="4"/>
        </w:numPr>
      </w:pPr>
      <w:r w:rsidRPr="00A86985">
        <w:rPr>
          <w:lang w:val="pt"/>
        </w:rPr>
        <w:t xml:space="preserve">Coloque o exame próximo ao vaso sanitário para </w:t>
      </w:r>
      <w:r w:rsidRPr="00A86985">
        <w:rPr>
          <w:lang w:val="pt"/>
        </w:rPr>
        <w:t>você lembrar de fazê-lo.</w:t>
      </w:r>
    </w:p>
    <w:p w14:paraId="69DA2BAE" w14:textId="77777777" w:rsidR="00A86985" w:rsidRPr="00A86985" w:rsidRDefault="0076709C" w:rsidP="0071691C">
      <w:pPr>
        <w:pStyle w:val="ListParagraph"/>
        <w:numPr>
          <w:ilvl w:val="0"/>
          <w:numId w:val="4"/>
        </w:numPr>
      </w:pPr>
      <w:r w:rsidRPr="00A86985">
        <w:rPr>
          <w:lang w:val="pt"/>
        </w:rPr>
        <w:t>Coloque um lembrete para os dias em que coletará suas amostras.</w:t>
      </w:r>
    </w:p>
    <w:p w14:paraId="71CA98DC" w14:textId="77777777" w:rsidR="00A86985" w:rsidRPr="00A86985" w:rsidRDefault="0076709C" w:rsidP="00A64422">
      <w:pPr>
        <w:pStyle w:val="ListParagraph"/>
        <w:numPr>
          <w:ilvl w:val="0"/>
          <w:numId w:val="4"/>
        </w:numPr>
      </w:pPr>
      <w:r w:rsidRPr="00A86985">
        <w:rPr>
          <w:lang w:val="pt"/>
        </w:rPr>
        <w:t>Verifique a data de validade na parte de trás do kit. Caso o kit esteja vencido, ligue para 1800 627 701 para o envio de um novo kit.</w:t>
      </w:r>
    </w:p>
    <w:p w14:paraId="04572A49" w14:textId="77777777" w:rsidR="00A86985" w:rsidRPr="00A86985" w:rsidRDefault="0076709C" w:rsidP="00C54597">
      <w:pPr>
        <w:pStyle w:val="ListParagraph"/>
        <w:numPr>
          <w:ilvl w:val="0"/>
          <w:numId w:val="4"/>
        </w:numPr>
      </w:pPr>
      <w:r w:rsidRPr="00A86985">
        <w:rPr>
          <w:lang w:val="pt"/>
        </w:rPr>
        <w:t>Continue tomando sua medicação e se alimentando normalmente.</w:t>
      </w:r>
    </w:p>
    <w:p w14:paraId="1EFDD776" w14:textId="77777777" w:rsidR="00552663" w:rsidRPr="00552663" w:rsidRDefault="0076709C" w:rsidP="00552663">
      <w:pPr>
        <w:pStyle w:val="Heading3"/>
      </w:pPr>
      <w:r>
        <w:rPr>
          <w:lang w:val="pt"/>
        </w:rPr>
        <w:t>Não faça o exame se você:</w:t>
      </w:r>
    </w:p>
    <w:p w14:paraId="0B3F9267" w14:textId="77777777" w:rsidR="000B3D6C" w:rsidRDefault="0076709C" w:rsidP="00131EBD">
      <w:pPr>
        <w:pStyle w:val="ListParagraph"/>
        <w:numPr>
          <w:ilvl w:val="0"/>
          <w:numId w:val="6"/>
        </w:numPr>
      </w:pPr>
      <w:r>
        <w:rPr>
          <w:lang w:val="pt"/>
        </w:rPr>
        <w:t>tiver hemorroidas que estiverem sangrando. Caso isso aconteça, procure seu médico</w:t>
      </w:r>
    </w:p>
    <w:p w14:paraId="20E0264D" w14:textId="77777777" w:rsidR="000B3D6C" w:rsidRDefault="0076709C" w:rsidP="00D061F2">
      <w:pPr>
        <w:pStyle w:val="ListParagraph"/>
        <w:numPr>
          <w:ilvl w:val="0"/>
          <w:numId w:val="6"/>
        </w:numPr>
      </w:pPr>
      <w:r>
        <w:rPr>
          <w:lang w:val="pt"/>
        </w:rPr>
        <w:t>tiver sangue na urina ou no vaso sanitário. Caso isso aconteça, procure seu médico</w:t>
      </w:r>
    </w:p>
    <w:p w14:paraId="522A2A3E" w14:textId="77777777" w:rsidR="000B3D6C" w:rsidRDefault="0076709C" w:rsidP="00F811BF">
      <w:pPr>
        <w:pStyle w:val="ListParagraph"/>
        <w:numPr>
          <w:ilvl w:val="0"/>
          <w:numId w:val="6"/>
        </w:numPr>
      </w:pPr>
      <w:r>
        <w:rPr>
          <w:lang w:val="pt"/>
        </w:rPr>
        <w:t>estiver menstruada. Faça o exame 3 dias após o fim da menstruação</w:t>
      </w:r>
    </w:p>
    <w:p w14:paraId="36A3774C" w14:textId="77777777" w:rsidR="000B3D6C" w:rsidRDefault="0076709C" w:rsidP="007351CF">
      <w:pPr>
        <w:pStyle w:val="ListParagraph"/>
        <w:numPr>
          <w:ilvl w:val="0"/>
          <w:numId w:val="6"/>
        </w:numPr>
      </w:pPr>
      <w:r>
        <w:rPr>
          <w:lang w:val="pt"/>
        </w:rPr>
        <w:t>tiver feito uma colonoscopia recente.</w:t>
      </w:r>
    </w:p>
    <w:p w14:paraId="3824723B" w14:textId="77777777" w:rsidR="00FD4159" w:rsidRPr="00552663" w:rsidRDefault="0076709C" w:rsidP="00FD4159">
      <w:pPr>
        <w:pStyle w:val="Heading2"/>
      </w:pPr>
      <w:r w:rsidRPr="00552663">
        <w:rPr>
          <w:lang w:val="pt"/>
        </w:rPr>
        <w:t>Seu resultado</w:t>
      </w:r>
    </w:p>
    <w:p w14:paraId="693F102E" w14:textId="77777777" w:rsidR="003F16F6" w:rsidRDefault="0076709C" w:rsidP="00FD4159">
      <w:r w:rsidRPr="003F16F6">
        <w:rPr>
          <w:lang w:val="pt"/>
        </w:rPr>
        <w:t xml:space="preserve">Seu resultado será enviado pelo correio para você e seu médico dentro de 4 semanas após você enviar suas amostras. </w:t>
      </w:r>
    </w:p>
    <w:p w14:paraId="335CB13E" w14:textId="77777777" w:rsidR="00FD4159" w:rsidRDefault="0076709C" w:rsidP="00FD4159">
      <w:r>
        <w:rPr>
          <w:lang w:val="pt"/>
        </w:rPr>
        <w:t xml:space="preserve">Um resultado </w:t>
      </w:r>
      <w:r w:rsidRPr="003F16F6">
        <w:rPr>
          <w:b/>
          <w:bCs/>
          <w:lang w:val="pt"/>
        </w:rPr>
        <w:t>negativo</w:t>
      </w:r>
      <w:r>
        <w:rPr>
          <w:lang w:val="pt"/>
        </w:rPr>
        <w:t xml:space="preserve"> significa que não foram encontrados traços de sangue em suas amostras. Você deve realizar o exame novamente em 2 anos.</w:t>
      </w:r>
    </w:p>
    <w:p w14:paraId="0C4B15F6" w14:textId="1AEC2A39" w:rsidR="00FD4159" w:rsidRDefault="0076709C" w:rsidP="00256623">
      <w:r>
        <w:rPr>
          <w:lang w:val="pt"/>
        </w:rPr>
        <w:t xml:space="preserve">Um resultado </w:t>
      </w:r>
      <w:r w:rsidRPr="003F16F6">
        <w:rPr>
          <w:b/>
          <w:bCs/>
          <w:lang w:val="pt"/>
        </w:rPr>
        <w:t>positivo</w:t>
      </w:r>
      <w:r>
        <w:rPr>
          <w:lang w:val="pt"/>
        </w:rPr>
        <w:t xml:space="preserve"> significa que traços de sangue foram detectados em suas amostras. Nem sempre isso significa que você tem câncer de intestino. Há várias razões para a presença de sangue nas fezes, e a maioria não está relacionada ao câncer. Marque uma consulta com seu médico assim que possível para conversar sobre isso.</w:t>
      </w:r>
      <w:r w:rsidR="00256623">
        <w:rPr>
          <w:lang w:val="pt"/>
        </w:rPr>
        <w:t xml:space="preserve"> </w:t>
      </w:r>
    </w:p>
    <w:p w14:paraId="37963A3C" w14:textId="77777777" w:rsidR="00C05BF7" w:rsidRDefault="0076709C" w:rsidP="009C586F">
      <w:pPr>
        <w:pStyle w:val="Heading1"/>
      </w:pPr>
      <w:r>
        <w:rPr>
          <w:lang w:val="pt"/>
        </w:rPr>
        <w:lastRenderedPageBreak/>
        <w:t>Instruções</w:t>
      </w:r>
    </w:p>
    <w:p w14:paraId="1944EEA9" w14:textId="77777777" w:rsidR="00552663" w:rsidRPr="00552663" w:rsidRDefault="0076709C" w:rsidP="00552663">
      <w:pPr>
        <w:pStyle w:val="Heading2"/>
      </w:pPr>
      <w:r w:rsidRPr="00552663">
        <w:rPr>
          <w:lang w:val="pt"/>
        </w:rPr>
        <w:t>Passo nº 1 — Preparação</w:t>
      </w:r>
    </w:p>
    <w:p w14:paraId="04847B3A" w14:textId="77777777" w:rsidR="00552663" w:rsidRPr="00786125" w:rsidRDefault="0076709C" w:rsidP="000D440D">
      <w:pPr>
        <w:pStyle w:val="ListParagraph"/>
        <w:numPr>
          <w:ilvl w:val="0"/>
          <w:numId w:val="18"/>
        </w:numPr>
        <w:rPr>
          <w:lang w:val="pt"/>
        </w:rPr>
      </w:pPr>
      <w:r w:rsidRPr="00786125">
        <w:rPr>
          <w:lang w:val="pt"/>
        </w:rPr>
        <w:t>Escreva</w:t>
      </w:r>
      <w:r>
        <w:rPr>
          <w:lang w:val="pt"/>
        </w:rPr>
        <w:t xml:space="preserve"> seu nome, data de nascimento e a data de realização do exame em um dos tubos.</w:t>
      </w:r>
    </w:p>
    <w:p w14:paraId="69780B87" w14:textId="77777777" w:rsidR="00A11082" w:rsidRPr="00786125" w:rsidRDefault="0076709C" w:rsidP="000D440D">
      <w:pPr>
        <w:pStyle w:val="ListParagraph"/>
        <w:numPr>
          <w:ilvl w:val="0"/>
          <w:numId w:val="18"/>
        </w:numPr>
        <w:rPr>
          <w:lang w:val="pt"/>
        </w:rPr>
      </w:pPr>
      <w:r>
        <w:rPr>
          <w:lang w:val="pt"/>
        </w:rPr>
        <w:t xml:space="preserve">Faça xixi e dê </w:t>
      </w:r>
      <w:r w:rsidRPr="00786125">
        <w:rPr>
          <w:lang w:val="pt"/>
        </w:rPr>
        <w:t>descarga</w:t>
      </w:r>
      <w:r>
        <w:rPr>
          <w:lang w:val="pt"/>
        </w:rPr>
        <w:t xml:space="preserve"> no vaso sanitário.</w:t>
      </w:r>
    </w:p>
    <w:p w14:paraId="3D5F215F" w14:textId="77777777" w:rsidR="00A11082" w:rsidRPr="00786125" w:rsidRDefault="0076709C" w:rsidP="000D440D">
      <w:pPr>
        <w:pStyle w:val="ListParagraph"/>
        <w:numPr>
          <w:ilvl w:val="0"/>
          <w:numId w:val="18"/>
        </w:numPr>
        <w:rPr>
          <w:lang w:val="pt"/>
        </w:rPr>
      </w:pPr>
      <w:r w:rsidRPr="00786125">
        <w:rPr>
          <w:lang w:val="pt"/>
        </w:rPr>
        <w:t xml:space="preserve">Coloque um protetor no vaso </w:t>
      </w:r>
      <w:r w:rsidRPr="00786125">
        <w:rPr>
          <w:lang w:val="pt"/>
        </w:rPr>
        <w:t>sanitário</w:t>
      </w:r>
      <w:r>
        <w:rPr>
          <w:lang w:val="pt"/>
        </w:rPr>
        <w:t xml:space="preserve"> com a escrita virada para cima. Não tem problema se o protetor molhar.</w:t>
      </w:r>
    </w:p>
    <w:p w14:paraId="058FFF80" w14:textId="77777777" w:rsidR="00552663" w:rsidRPr="00552663" w:rsidRDefault="0076709C" w:rsidP="00552663">
      <w:pPr>
        <w:pStyle w:val="Heading2"/>
      </w:pPr>
      <w:r>
        <w:rPr>
          <w:lang w:val="pt"/>
        </w:rPr>
        <w:t>Passo nº 2 — Coleta</w:t>
      </w:r>
    </w:p>
    <w:p w14:paraId="004977A5" w14:textId="77777777" w:rsidR="00552663" w:rsidRPr="00786125" w:rsidRDefault="0076709C" w:rsidP="000D440D">
      <w:pPr>
        <w:pStyle w:val="ListParagraph"/>
        <w:numPr>
          <w:ilvl w:val="0"/>
          <w:numId w:val="19"/>
        </w:numPr>
        <w:rPr>
          <w:lang w:val="pt"/>
        </w:rPr>
      </w:pPr>
      <w:r w:rsidRPr="00786125">
        <w:rPr>
          <w:lang w:val="pt"/>
        </w:rPr>
        <w:t>Defeque</w:t>
      </w:r>
      <w:r w:rsidRPr="0065636C">
        <w:rPr>
          <w:lang w:val="pt"/>
        </w:rPr>
        <w:t xml:space="preserve"> no protetor.</w:t>
      </w:r>
    </w:p>
    <w:p w14:paraId="1D7F9384" w14:textId="77777777" w:rsidR="0065636C" w:rsidRPr="00786125" w:rsidRDefault="0076709C" w:rsidP="000D440D">
      <w:pPr>
        <w:pStyle w:val="ListParagraph"/>
        <w:numPr>
          <w:ilvl w:val="0"/>
          <w:numId w:val="19"/>
        </w:numPr>
        <w:rPr>
          <w:lang w:val="pt"/>
        </w:rPr>
      </w:pPr>
      <w:r w:rsidRPr="00786125">
        <w:rPr>
          <w:lang w:val="pt"/>
        </w:rPr>
        <w:t>Abra o tubo</w:t>
      </w:r>
      <w:r>
        <w:rPr>
          <w:lang w:val="pt"/>
        </w:rPr>
        <w:t>. Passe o bastão coletor pelas fezes. Só precisamos de uma pequena amostra.</w:t>
      </w:r>
    </w:p>
    <w:p w14:paraId="424AE6A0" w14:textId="77777777" w:rsidR="00765E38" w:rsidRPr="00786125" w:rsidRDefault="0076709C" w:rsidP="000D440D">
      <w:pPr>
        <w:pStyle w:val="ListParagraph"/>
        <w:numPr>
          <w:ilvl w:val="0"/>
          <w:numId w:val="19"/>
        </w:numPr>
        <w:rPr>
          <w:lang w:val="pt"/>
        </w:rPr>
      </w:pPr>
      <w:r>
        <w:rPr>
          <w:lang w:val="pt"/>
        </w:rPr>
        <w:t xml:space="preserve">Coloque o bastão coletor de volta no tubo de coleta e feche-o. </w:t>
      </w:r>
      <w:r w:rsidRPr="00786125">
        <w:rPr>
          <w:lang w:val="pt"/>
        </w:rPr>
        <w:t>Descarte</w:t>
      </w:r>
      <w:r>
        <w:rPr>
          <w:lang w:val="pt"/>
        </w:rPr>
        <w:t xml:space="preserve"> o protetor biodegradável no vaso sanitário.</w:t>
      </w:r>
    </w:p>
    <w:p w14:paraId="4E7E6EC7" w14:textId="77777777" w:rsidR="001349AF" w:rsidRPr="00786125" w:rsidRDefault="0076709C" w:rsidP="000D440D">
      <w:pPr>
        <w:pStyle w:val="ListParagraph"/>
        <w:numPr>
          <w:ilvl w:val="0"/>
          <w:numId w:val="19"/>
        </w:numPr>
        <w:rPr>
          <w:lang w:val="pt"/>
        </w:rPr>
      </w:pPr>
      <w:r w:rsidRPr="00786125">
        <w:rPr>
          <w:lang w:val="pt"/>
        </w:rPr>
        <w:t>Coloque o tubo dentro do saco com fecho zip.</w:t>
      </w:r>
    </w:p>
    <w:p w14:paraId="636C9C49" w14:textId="77777777" w:rsidR="001349AF" w:rsidRPr="00794214" w:rsidRDefault="0076709C" w:rsidP="000D440D">
      <w:pPr>
        <w:pStyle w:val="ListParagraph"/>
        <w:numPr>
          <w:ilvl w:val="0"/>
          <w:numId w:val="19"/>
        </w:numPr>
      </w:pPr>
      <w:r>
        <w:rPr>
          <w:lang w:val="pt"/>
        </w:rPr>
        <w:t>Coloque o saco em um local frio, como a geladeira. Não coloque no congelador.</w:t>
      </w:r>
    </w:p>
    <w:p w14:paraId="58B48E1C" w14:textId="77777777" w:rsidR="00552663" w:rsidRPr="00552663" w:rsidRDefault="0076709C" w:rsidP="00552663">
      <w:pPr>
        <w:pStyle w:val="Heading2"/>
      </w:pPr>
      <w:r>
        <w:rPr>
          <w:lang w:val="pt"/>
        </w:rPr>
        <w:t>Passo nº 3 — Repetição do processo</w:t>
      </w:r>
    </w:p>
    <w:p w14:paraId="21BCB019" w14:textId="77777777" w:rsidR="00DD1365" w:rsidRPr="00786125" w:rsidRDefault="0076709C" w:rsidP="000D440D">
      <w:pPr>
        <w:pStyle w:val="ListParagraph"/>
        <w:numPr>
          <w:ilvl w:val="0"/>
          <w:numId w:val="20"/>
        </w:numPr>
        <w:rPr>
          <w:lang w:val="pt"/>
        </w:rPr>
      </w:pPr>
      <w:r w:rsidRPr="00786125">
        <w:rPr>
          <w:lang w:val="pt"/>
        </w:rPr>
        <w:t>Repita os passos nº 1 e nº 2</w:t>
      </w:r>
      <w:r>
        <w:rPr>
          <w:lang w:val="pt"/>
        </w:rPr>
        <w:t xml:space="preserve"> usando o outro tubo para coletar outra amostra de fezes.  Idealmente, tente coletar as duas amostras em um intervalo de 3 dias uma da outra.</w:t>
      </w:r>
    </w:p>
    <w:p w14:paraId="5EBC8672" w14:textId="77777777" w:rsidR="00552663" w:rsidRPr="00786125" w:rsidRDefault="0076709C" w:rsidP="000D440D">
      <w:pPr>
        <w:pStyle w:val="ListParagraph"/>
        <w:numPr>
          <w:ilvl w:val="0"/>
          <w:numId w:val="20"/>
        </w:numPr>
        <w:rPr>
          <w:lang w:val="pt"/>
        </w:rPr>
      </w:pPr>
      <w:r>
        <w:rPr>
          <w:lang w:val="pt"/>
        </w:rPr>
        <w:t>Depois disso, vá para o Passo nº 4.</w:t>
      </w:r>
    </w:p>
    <w:p w14:paraId="017EBBAE" w14:textId="77777777" w:rsidR="00552663" w:rsidRPr="00552663" w:rsidRDefault="0076709C" w:rsidP="00552663">
      <w:pPr>
        <w:pStyle w:val="Heading2"/>
      </w:pPr>
      <w:r>
        <w:rPr>
          <w:lang w:val="pt"/>
        </w:rPr>
        <w:t>Passo nº 4 — Envio</w:t>
      </w:r>
    </w:p>
    <w:p w14:paraId="75F2A3C7" w14:textId="77777777" w:rsidR="00C917F3" w:rsidRPr="00786125" w:rsidRDefault="0076709C" w:rsidP="00963EA7">
      <w:pPr>
        <w:pStyle w:val="ListParagraph"/>
        <w:numPr>
          <w:ilvl w:val="0"/>
          <w:numId w:val="21"/>
        </w:numPr>
        <w:rPr>
          <w:lang w:val="pt"/>
        </w:rPr>
      </w:pPr>
      <w:r w:rsidRPr="00786125">
        <w:rPr>
          <w:lang w:val="pt"/>
        </w:rPr>
        <w:t>Envie suas amostras pelo correio o quanto antes.</w:t>
      </w:r>
    </w:p>
    <w:p w14:paraId="7881F184" w14:textId="77777777" w:rsidR="00552663" w:rsidRPr="00786125" w:rsidRDefault="0076709C" w:rsidP="00963EA7">
      <w:pPr>
        <w:pStyle w:val="ListParagraph"/>
        <w:numPr>
          <w:ilvl w:val="0"/>
          <w:numId w:val="21"/>
        </w:numPr>
        <w:rPr>
          <w:lang w:val="pt"/>
        </w:rPr>
      </w:pPr>
      <w:r w:rsidRPr="00786125">
        <w:rPr>
          <w:lang w:val="pt"/>
        </w:rPr>
        <w:t>Preencha o formulário de dados do participante.</w:t>
      </w:r>
      <w:r>
        <w:rPr>
          <w:lang w:val="pt"/>
        </w:rPr>
        <w:t xml:space="preserve"> Escreva os dias das datas em que as amostras foram coletadas e assine o formulário.</w:t>
      </w:r>
    </w:p>
    <w:p w14:paraId="2C1B53CF" w14:textId="77777777" w:rsidR="00C917F3" w:rsidRPr="00786125" w:rsidRDefault="0076709C" w:rsidP="00963EA7">
      <w:pPr>
        <w:pStyle w:val="ListParagraph"/>
        <w:numPr>
          <w:ilvl w:val="0"/>
          <w:numId w:val="21"/>
        </w:numPr>
        <w:rPr>
          <w:lang w:val="pt"/>
        </w:rPr>
      </w:pPr>
      <w:r>
        <w:rPr>
          <w:lang w:val="pt"/>
        </w:rPr>
        <w:t xml:space="preserve">Coloque sua assinatura na frente </w:t>
      </w:r>
      <w:r w:rsidRPr="00786125">
        <w:rPr>
          <w:lang w:val="pt"/>
        </w:rPr>
        <w:t>do envelope</w:t>
      </w:r>
      <w:r>
        <w:rPr>
          <w:lang w:val="pt"/>
        </w:rPr>
        <w:t xml:space="preserve"> e seu nome e endereço na parte de trás.</w:t>
      </w:r>
    </w:p>
    <w:p w14:paraId="2F6AF39B" w14:textId="77777777" w:rsidR="00A613BE" w:rsidRPr="00786125" w:rsidRDefault="0076709C" w:rsidP="00963EA7">
      <w:pPr>
        <w:pStyle w:val="ListParagraph"/>
        <w:numPr>
          <w:ilvl w:val="0"/>
          <w:numId w:val="21"/>
        </w:numPr>
        <w:rPr>
          <w:lang w:val="pt"/>
        </w:rPr>
      </w:pPr>
      <w:r w:rsidRPr="00786125">
        <w:rPr>
          <w:lang w:val="pt"/>
        </w:rPr>
        <w:t xml:space="preserve">Coloque o formulários e as amostras </w:t>
      </w:r>
      <w:r>
        <w:rPr>
          <w:lang w:val="pt"/>
        </w:rPr>
        <w:t>dentro do envelope.</w:t>
      </w:r>
    </w:p>
    <w:p w14:paraId="35105F1F" w14:textId="77777777" w:rsidR="00963EA7" w:rsidRDefault="0076709C" w:rsidP="00963EA7">
      <w:pPr>
        <w:pStyle w:val="ListParagraph"/>
        <w:numPr>
          <w:ilvl w:val="0"/>
          <w:numId w:val="21"/>
        </w:numPr>
      </w:pPr>
      <w:r w:rsidRPr="00786125">
        <w:rPr>
          <w:lang w:val="pt"/>
        </w:rPr>
        <w:t>Envie o envelope pelos correios.</w:t>
      </w:r>
      <w:r>
        <w:rPr>
          <w:lang w:val="pt"/>
        </w:rPr>
        <w:t xml:space="preserve"> As amostras precisam permanecer em temperatura baixa pelo maior tempo possível. Envie as amostras durante a parte mais fresca do dia ou vá a uma agência dos correios.</w:t>
      </w:r>
    </w:p>
    <w:p w14:paraId="501DEB9F" w14:textId="77777777" w:rsidR="00E10E9E" w:rsidRDefault="0076709C" w:rsidP="00E10E9E">
      <w:r w:rsidRPr="00A03575">
        <w:rPr>
          <w:lang w:val="pt"/>
        </w:rPr>
        <w:t xml:space="preserve">Assista ao vídeo mostrando como fazer o exame: </w:t>
      </w:r>
      <w:hyperlink r:id="rId10" w:history="1">
        <w:r w:rsidRPr="000C1F33">
          <w:rPr>
            <w:rStyle w:val="Hyperlink"/>
            <w:b/>
            <w:bCs/>
            <w:lang w:val="pt"/>
          </w:rPr>
          <w:t>www.health.gov.au/nbcsp</w:t>
        </w:r>
      </w:hyperlink>
      <w:r w:rsidRPr="000C1F33">
        <w:rPr>
          <w:b/>
          <w:bCs/>
          <w:lang w:val="pt"/>
        </w:rPr>
        <w:t>.</w:t>
      </w:r>
    </w:p>
    <w:p w14:paraId="26E517EB" w14:textId="77777777" w:rsidR="00552663" w:rsidRPr="00552663" w:rsidRDefault="0076709C" w:rsidP="00552663">
      <w:pPr>
        <w:pStyle w:val="Heading2"/>
      </w:pPr>
      <w:r w:rsidRPr="00552663">
        <w:rPr>
          <w:lang w:val="pt"/>
        </w:rPr>
        <w:t>Dúvidas</w:t>
      </w:r>
    </w:p>
    <w:p w14:paraId="3DD34E17" w14:textId="77777777" w:rsidR="00552663" w:rsidRPr="00496C32" w:rsidRDefault="0076709C" w:rsidP="00552663">
      <w:r w:rsidRPr="00496C32">
        <w:rPr>
          <w:lang w:val="pt"/>
        </w:rPr>
        <w:t xml:space="preserve">Central de Atendimento do Kit: </w:t>
      </w:r>
      <w:r w:rsidRPr="00496C32">
        <w:rPr>
          <w:b/>
          <w:bCs/>
          <w:lang w:val="pt"/>
        </w:rPr>
        <w:t>1800 930 998</w:t>
      </w:r>
      <w:r w:rsidRPr="00496C32">
        <w:rPr>
          <w:lang w:val="pt"/>
        </w:rPr>
        <w:t>.</w:t>
      </w:r>
    </w:p>
    <w:p w14:paraId="6E679947" w14:textId="77777777" w:rsidR="00552663" w:rsidRPr="00496C32" w:rsidRDefault="0076709C" w:rsidP="00552663">
      <w:r w:rsidRPr="00496C32">
        <w:rPr>
          <w:lang w:val="pt"/>
        </w:rPr>
        <w:t xml:space="preserve">Registro Nacional de Detecção de Câncer (National Cancer Screening Register): </w:t>
      </w:r>
      <w:r w:rsidRPr="00496C32">
        <w:rPr>
          <w:b/>
          <w:bCs/>
          <w:lang w:val="pt"/>
        </w:rPr>
        <w:t>1800 627 701</w:t>
      </w:r>
      <w:r w:rsidRPr="00496C32">
        <w:rPr>
          <w:lang w:val="pt"/>
        </w:rPr>
        <w:t>.</w:t>
      </w:r>
    </w:p>
    <w:p w14:paraId="1770193A" w14:textId="77777777" w:rsidR="00C3409F" w:rsidRPr="00496C32" w:rsidRDefault="0076709C" w:rsidP="00552663">
      <w:r w:rsidRPr="00496C32">
        <w:rPr>
          <w:lang w:val="pt"/>
        </w:rPr>
        <w:t xml:space="preserve">Acesse nosso site: </w:t>
      </w:r>
      <w:hyperlink r:id="rId11" w:history="1">
        <w:r w:rsidR="00125E4C" w:rsidRPr="00496C32">
          <w:rPr>
            <w:rStyle w:val="Hyperlink"/>
            <w:b/>
            <w:bCs/>
            <w:lang w:val="pt"/>
          </w:rPr>
          <w:t>www.health.gov.au/nbcsp</w:t>
        </w:r>
      </w:hyperlink>
      <w:r w:rsidR="005234DB" w:rsidRPr="00496C32">
        <w:rPr>
          <w:lang w:val="pt"/>
        </w:rPr>
        <w:t>.</w:t>
      </w:r>
    </w:p>
    <w:p w14:paraId="42849738" w14:textId="77777777" w:rsidR="00552663" w:rsidRPr="00496C32" w:rsidRDefault="0076709C" w:rsidP="00552663">
      <w:pPr>
        <w:pStyle w:val="Heading2"/>
        <w:rPr>
          <w:bCs/>
        </w:rPr>
      </w:pPr>
      <w:r w:rsidRPr="00496C32">
        <w:rPr>
          <w:bCs/>
          <w:lang w:val="pt"/>
        </w:rPr>
        <w:t>Traduções</w:t>
      </w:r>
    </w:p>
    <w:p w14:paraId="73AA0E51" w14:textId="77777777" w:rsidR="00552663" w:rsidRPr="00496C32" w:rsidRDefault="0076709C" w:rsidP="00552663">
      <w:r w:rsidRPr="00496C32">
        <w:rPr>
          <w:lang w:val="pt"/>
        </w:rPr>
        <w:t xml:space="preserve">Para informações em seu idioma: </w:t>
      </w:r>
      <w:hyperlink r:id="rId12" w:history="1">
        <w:r w:rsidR="008130E2" w:rsidRPr="00496C32">
          <w:rPr>
            <w:rStyle w:val="Hyperlink"/>
            <w:b/>
            <w:bCs/>
            <w:lang w:val="pt"/>
          </w:rPr>
          <w:t>www.health.gov.au/nbcsp-translations</w:t>
        </w:r>
      </w:hyperlink>
      <w:r w:rsidR="005234DB" w:rsidRPr="00496C32">
        <w:rPr>
          <w:lang w:val="pt"/>
        </w:rPr>
        <w:t>.</w:t>
      </w:r>
    </w:p>
    <w:p w14:paraId="5DF4247F" w14:textId="77777777" w:rsidR="00552663" w:rsidRPr="00496C32" w:rsidRDefault="0076709C" w:rsidP="00552663">
      <w:r w:rsidRPr="00496C32">
        <w:rPr>
          <w:lang w:val="pt"/>
        </w:rPr>
        <w:t xml:space="preserve">Serviços de tradução e de idiomas: </w:t>
      </w:r>
      <w:r w:rsidRPr="00496C32">
        <w:rPr>
          <w:b/>
          <w:bCs/>
          <w:lang w:val="pt"/>
        </w:rPr>
        <w:t>13 14 50</w:t>
      </w:r>
      <w:r w:rsidRPr="00496C32">
        <w:rPr>
          <w:lang w:val="pt"/>
        </w:rPr>
        <w:t>.</w:t>
      </w:r>
    </w:p>
    <w:sectPr w:rsidR="00552663" w:rsidRPr="00496C32" w:rsidSect="00180089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86DD" w14:textId="77777777" w:rsidR="00180089" w:rsidRDefault="00180089">
      <w:pPr>
        <w:spacing w:after="0" w:line="240" w:lineRule="auto"/>
      </w:pPr>
      <w:r>
        <w:separator/>
      </w:r>
    </w:p>
  </w:endnote>
  <w:endnote w:type="continuationSeparator" w:id="0">
    <w:p w14:paraId="1834170E" w14:textId="77777777" w:rsidR="00180089" w:rsidRDefault="0018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7C66819D" w14:textId="77777777" w:rsidR="00A76A8A" w:rsidRDefault="0076709C">
            <w:pPr>
              <w:pStyle w:val="Footer"/>
              <w:jc w:val="center"/>
            </w:pPr>
            <w:r>
              <w:rPr>
                <w:lang w:val="pt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pt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pt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875029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488D" w14:textId="557ECCD1" w:rsidR="00A76A8A" w:rsidRDefault="0076709C">
    <w:pPr>
      <w:pStyle w:val="Footer"/>
      <w:jc w:val="center"/>
    </w:pPr>
    <w:sdt>
      <w:sdtPr>
        <w:id w:val="-38195159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11AF9">
              <w:rPr>
                <w:lang w:val="pt"/>
              </w:rPr>
              <w:t xml:space="preserve">Página </w:t>
            </w:r>
            <w:r w:rsidR="00611AF9">
              <w:rPr>
                <w:b/>
                <w:bCs/>
                <w:sz w:val="24"/>
                <w:szCs w:val="24"/>
              </w:rPr>
              <w:fldChar w:fldCharType="begin"/>
            </w:r>
            <w:r w:rsidR="00611AF9">
              <w:rPr>
                <w:b/>
                <w:bCs/>
                <w:lang w:val="pt"/>
              </w:rPr>
              <w:instrText xml:space="preserve"> PAGE </w:instrText>
            </w:r>
            <w:r w:rsidR="00611AF9">
              <w:rPr>
                <w:b/>
                <w:bCs/>
                <w:sz w:val="24"/>
                <w:szCs w:val="24"/>
              </w:rPr>
              <w:fldChar w:fldCharType="separate"/>
            </w:r>
            <w:r w:rsidR="00611AF9">
              <w:rPr>
                <w:b/>
                <w:bCs/>
                <w:lang w:val="pt"/>
              </w:rPr>
              <w:t>1</w:t>
            </w:r>
            <w:r w:rsidR="00611AF9">
              <w:rPr>
                <w:b/>
                <w:bCs/>
                <w:sz w:val="24"/>
                <w:szCs w:val="24"/>
              </w:rPr>
              <w:fldChar w:fldCharType="end"/>
            </w:r>
            <w:r w:rsidR="00611AF9">
              <w:rPr>
                <w:lang w:val="pt"/>
              </w:rPr>
              <w:t xml:space="preserve"> de </w:t>
            </w:r>
            <w:r w:rsidR="00611AF9">
              <w:rPr>
                <w:b/>
                <w:bCs/>
                <w:sz w:val="24"/>
                <w:szCs w:val="24"/>
              </w:rPr>
              <w:fldChar w:fldCharType="begin"/>
            </w:r>
            <w:r w:rsidR="00611AF9">
              <w:rPr>
                <w:b/>
                <w:bCs/>
                <w:lang w:val="pt"/>
              </w:rPr>
              <w:instrText xml:space="preserve"> NUMPAGES  </w:instrText>
            </w:r>
            <w:r w:rsidR="00611AF9">
              <w:rPr>
                <w:b/>
                <w:bCs/>
                <w:sz w:val="24"/>
                <w:szCs w:val="24"/>
              </w:rPr>
              <w:fldChar w:fldCharType="separate"/>
            </w:r>
            <w:r w:rsidR="00611AF9">
              <w:rPr>
                <w:b/>
                <w:bCs/>
                <w:lang w:val="pt"/>
              </w:rPr>
              <w:t>4</w:t>
            </w:r>
            <w:r w:rsidR="00611A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F4B514F" w14:textId="77777777" w:rsidR="00FB26D1" w:rsidRPr="00DE1445" w:rsidRDefault="00FB26D1" w:rsidP="00017BE9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_Portuguese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F771" w14:textId="77777777" w:rsidR="00180089" w:rsidRDefault="00180089">
      <w:pPr>
        <w:spacing w:after="0" w:line="240" w:lineRule="auto"/>
      </w:pPr>
      <w:r>
        <w:separator/>
      </w:r>
    </w:p>
  </w:footnote>
  <w:footnote w:type="continuationSeparator" w:id="0">
    <w:p w14:paraId="43D9544E" w14:textId="77777777" w:rsidR="00180089" w:rsidRDefault="0018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4EF2" w14:textId="77777777" w:rsidR="00552663" w:rsidRDefault="0076709C">
    <w:pPr>
      <w:pStyle w:val="Header"/>
    </w:pPr>
    <w:r>
      <w:rPr>
        <w:noProof/>
      </w:rPr>
      <w:drawing>
        <wp:inline distT="0" distB="0" distL="0" distR="0" wp14:anchorId="67DB5198" wp14:editId="63D6255C">
          <wp:extent cx="3674088" cy="900000"/>
          <wp:effectExtent l="0" t="0" r="0" b="0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1286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38B4C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60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AD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E5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5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66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82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24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8E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44AE4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A7236" w:tentative="1">
      <w:start w:val="1"/>
      <w:numFmt w:val="lowerLetter"/>
      <w:lvlText w:val="%2."/>
      <w:lvlJc w:val="left"/>
      <w:pPr>
        <w:ind w:left="1440" w:hanging="360"/>
      </w:pPr>
    </w:lvl>
    <w:lvl w:ilvl="2" w:tplc="F676A5B0" w:tentative="1">
      <w:start w:val="1"/>
      <w:numFmt w:val="lowerRoman"/>
      <w:lvlText w:val="%3."/>
      <w:lvlJc w:val="right"/>
      <w:pPr>
        <w:ind w:left="2160" w:hanging="180"/>
      </w:pPr>
    </w:lvl>
    <w:lvl w:ilvl="3" w:tplc="D77C4FC2" w:tentative="1">
      <w:start w:val="1"/>
      <w:numFmt w:val="decimal"/>
      <w:lvlText w:val="%4."/>
      <w:lvlJc w:val="left"/>
      <w:pPr>
        <w:ind w:left="2880" w:hanging="360"/>
      </w:pPr>
    </w:lvl>
    <w:lvl w:ilvl="4" w:tplc="1B4A30AE" w:tentative="1">
      <w:start w:val="1"/>
      <w:numFmt w:val="lowerLetter"/>
      <w:lvlText w:val="%5."/>
      <w:lvlJc w:val="left"/>
      <w:pPr>
        <w:ind w:left="3600" w:hanging="360"/>
      </w:pPr>
    </w:lvl>
    <w:lvl w:ilvl="5" w:tplc="F9280118" w:tentative="1">
      <w:start w:val="1"/>
      <w:numFmt w:val="lowerRoman"/>
      <w:lvlText w:val="%6."/>
      <w:lvlJc w:val="right"/>
      <w:pPr>
        <w:ind w:left="4320" w:hanging="180"/>
      </w:pPr>
    </w:lvl>
    <w:lvl w:ilvl="6" w:tplc="308CE33C" w:tentative="1">
      <w:start w:val="1"/>
      <w:numFmt w:val="decimal"/>
      <w:lvlText w:val="%7."/>
      <w:lvlJc w:val="left"/>
      <w:pPr>
        <w:ind w:left="5040" w:hanging="360"/>
      </w:pPr>
    </w:lvl>
    <w:lvl w:ilvl="7" w:tplc="EF8A0D30" w:tentative="1">
      <w:start w:val="1"/>
      <w:numFmt w:val="lowerLetter"/>
      <w:lvlText w:val="%8."/>
      <w:lvlJc w:val="left"/>
      <w:pPr>
        <w:ind w:left="5760" w:hanging="360"/>
      </w:pPr>
    </w:lvl>
    <w:lvl w:ilvl="8" w:tplc="2BD86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8E58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49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09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C9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6DE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C7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4C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8B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784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408E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EFBDA" w:tentative="1">
      <w:start w:val="1"/>
      <w:numFmt w:val="lowerLetter"/>
      <w:lvlText w:val="%2."/>
      <w:lvlJc w:val="left"/>
      <w:pPr>
        <w:ind w:left="1440" w:hanging="360"/>
      </w:pPr>
    </w:lvl>
    <w:lvl w:ilvl="2" w:tplc="865625A2" w:tentative="1">
      <w:start w:val="1"/>
      <w:numFmt w:val="lowerRoman"/>
      <w:lvlText w:val="%3."/>
      <w:lvlJc w:val="right"/>
      <w:pPr>
        <w:ind w:left="2160" w:hanging="180"/>
      </w:pPr>
    </w:lvl>
    <w:lvl w:ilvl="3" w:tplc="3ED2480C" w:tentative="1">
      <w:start w:val="1"/>
      <w:numFmt w:val="decimal"/>
      <w:lvlText w:val="%4."/>
      <w:lvlJc w:val="left"/>
      <w:pPr>
        <w:ind w:left="2880" w:hanging="360"/>
      </w:pPr>
    </w:lvl>
    <w:lvl w:ilvl="4" w:tplc="523633AC" w:tentative="1">
      <w:start w:val="1"/>
      <w:numFmt w:val="lowerLetter"/>
      <w:lvlText w:val="%5."/>
      <w:lvlJc w:val="left"/>
      <w:pPr>
        <w:ind w:left="3600" w:hanging="360"/>
      </w:pPr>
    </w:lvl>
    <w:lvl w:ilvl="5" w:tplc="CFE6433A" w:tentative="1">
      <w:start w:val="1"/>
      <w:numFmt w:val="lowerRoman"/>
      <w:lvlText w:val="%6."/>
      <w:lvlJc w:val="right"/>
      <w:pPr>
        <w:ind w:left="4320" w:hanging="180"/>
      </w:pPr>
    </w:lvl>
    <w:lvl w:ilvl="6" w:tplc="6464B600" w:tentative="1">
      <w:start w:val="1"/>
      <w:numFmt w:val="decimal"/>
      <w:lvlText w:val="%7."/>
      <w:lvlJc w:val="left"/>
      <w:pPr>
        <w:ind w:left="5040" w:hanging="360"/>
      </w:pPr>
    </w:lvl>
    <w:lvl w:ilvl="7" w:tplc="BB8EC8C0" w:tentative="1">
      <w:start w:val="1"/>
      <w:numFmt w:val="lowerLetter"/>
      <w:lvlText w:val="%8."/>
      <w:lvlJc w:val="left"/>
      <w:pPr>
        <w:ind w:left="5760" w:hanging="360"/>
      </w:pPr>
    </w:lvl>
    <w:lvl w:ilvl="8" w:tplc="F362C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3EF82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80102" w:tentative="1">
      <w:start w:val="1"/>
      <w:numFmt w:val="lowerLetter"/>
      <w:lvlText w:val="%2."/>
      <w:lvlJc w:val="left"/>
      <w:pPr>
        <w:ind w:left="1440" w:hanging="360"/>
      </w:pPr>
    </w:lvl>
    <w:lvl w:ilvl="2" w:tplc="0CA45126" w:tentative="1">
      <w:start w:val="1"/>
      <w:numFmt w:val="lowerRoman"/>
      <w:lvlText w:val="%3."/>
      <w:lvlJc w:val="right"/>
      <w:pPr>
        <w:ind w:left="2160" w:hanging="180"/>
      </w:pPr>
    </w:lvl>
    <w:lvl w:ilvl="3" w:tplc="B106C150" w:tentative="1">
      <w:start w:val="1"/>
      <w:numFmt w:val="decimal"/>
      <w:lvlText w:val="%4."/>
      <w:lvlJc w:val="left"/>
      <w:pPr>
        <w:ind w:left="2880" w:hanging="360"/>
      </w:pPr>
    </w:lvl>
    <w:lvl w:ilvl="4" w:tplc="AAA40856" w:tentative="1">
      <w:start w:val="1"/>
      <w:numFmt w:val="lowerLetter"/>
      <w:lvlText w:val="%5."/>
      <w:lvlJc w:val="left"/>
      <w:pPr>
        <w:ind w:left="3600" w:hanging="360"/>
      </w:pPr>
    </w:lvl>
    <w:lvl w:ilvl="5" w:tplc="227AF60C" w:tentative="1">
      <w:start w:val="1"/>
      <w:numFmt w:val="lowerRoman"/>
      <w:lvlText w:val="%6."/>
      <w:lvlJc w:val="right"/>
      <w:pPr>
        <w:ind w:left="4320" w:hanging="180"/>
      </w:pPr>
    </w:lvl>
    <w:lvl w:ilvl="6" w:tplc="B6C89562" w:tentative="1">
      <w:start w:val="1"/>
      <w:numFmt w:val="decimal"/>
      <w:lvlText w:val="%7."/>
      <w:lvlJc w:val="left"/>
      <w:pPr>
        <w:ind w:left="5040" w:hanging="360"/>
      </w:pPr>
    </w:lvl>
    <w:lvl w:ilvl="7" w:tplc="6CE026EA" w:tentative="1">
      <w:start w:val="1"/>
      <w:numFmt w:val="lowerLetter"/>
      <w:lvlText w:val="%8."/>
      <w:lvlJc w:val="left"/>
      <w:pPr>
        <w:ind w:left="5760" w:hanging="360"/>
      </w:pPr>
    </w:lvl>
    <w:lvl w:ilvl="8" w:tplc="58261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E1AE9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4AA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E1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49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44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E8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C1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E2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24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7710339A">
      <w:start w:val="1"/>
      <w:numFmt w:val="decimal"/>
      <w:lvlText w:val="%1."/>
      <w:lvlJc w:val="left"/>
      <w:pPr>
        <w:ind w:left="720" w:hanging="360"/>
      </w:pPr>
    </w:lvl>
    <w:lvl w:ilvl="1" w:tplc="1B6C6C70" w:tentative="1">
      <w:start w:val="1"/>
      <w:numFmt w:val="lowerLetter"/>
      <w:lvlText w:val="%2."/>
      <w:lvlJc w:val="left"/>
      <w:pPr>
        <w:ind w:left="1440" w:hanging="360"/>
      </w:pPr>
    </w:lvl>
    <w:lvl w:ilvl="2" w:tplc="612C618A" w:tentative="1">
      <w:start w:val="1"/>
      <w:numFmt w:val="lowerRoman"/>
      <w:lvlText w:val="%3."/>
      <w:lvlJc w:val="right"/>
      <w:pPr>
        <w:ind w:left="2160" w:hanging="180"/>
      </w:pPr>
    </w:lvl>
    <w:lvl w:ilvl="3" w:tplc="7F707870" w:tentative="1">
      <w:start w:val="1"/>
      <w:numFmt w:val="decimal"/>
      <w:lvlText w:val="%4."/>
      <w:lvlJc w:val="left"/>
      <w:pPr>
        <w:ind w:left="2880" w:hanging="360"/>
      </w:pPr>
    </w:lvl>
    <w:lvl w:ilvl="4" w:tplc="CF547896" w:tentative="1">
      <w:start w:val="1"/>
      <w:numFmt w:val="lowerLetter"/>
      <w:lvlText w:val="%5."/>
      <w:lvlJc w:val="left"/>
      <w:pPr>
        <w:ind w:left="3600" w:hanging="360"/>
      </w:pPr>
    </w:lvl>
    <w:lvl w:ilvl="5" w:tplc="813EAC68" w:tentative="1">
      <w:start w:val="1"/>
      <w:numFmt w:val="lowerRoman"/>
      <w:lvlText w:val="%6."/>
      <w:lvlJc w:val="right"/>
      <w:pPr>
        <w:ind w:left="4320" w:hanging="180"/>
      </w:pPr>
    </w:lvl>
    <w:lvl w:ilvl="6" w:tplc="A994271A" w:tentative="1">
      <w:start w:val="1"/>
      <w:numFmt w:val="decimal"/>
      <w:lvlText w:val="%7."/>
      <w:lvlJc w:val="left"/>
      <w:pPr>
        <w:ind w:left="5040" w:hanging="360"/>
      </w:pPr>
    </w:lvl>
    <w:lvl w:ilvl="7" w:tplc="5D4C943A" w:tentative="1">
      <w:start w:val="1"/>
      <w:numFmt w:val="lowerLetter"/>
      <w:lvlText w:val="%8."/>
      <w:lvlJc w:val="left"/>
      <w:pPr>
        <w:ind w:left="5760" w:hanging="360"/>
      </w:pPr>
    </w:lvl>
    <w:lvl w:ilvl="8" w:tplc="2034E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1F1CBD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900550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A386F4CC" w:tentative="1">
      <w:start w:val="1"/>
      <w:numFmt w:val="lowerRoman"/>
      <w:lvlText w:val="%3."/>
      <w:lvlJc w:val="right"/>
      <w:pPr>
        <w:ind w:left="2520" w:hanging="180"/>
      </w:pPr>
    </w:lvl>
    <w:lvl w:ilvl="3" w:tplc="CB00552E" w:tentative="1">
      <w:start w:val="1"/>
      <w:numFmt w:val="decimal"/>
      <w:lvlText w:val="%4."/>
      <w:lvlJc w:val="left"/>
      <w:pPr>
        <w:ind w:left="3240" w:hanging="360"/>
      </w:pPr>
    </w:lvl>
    <w:lvl w:ilvl="4" w:tplc="44BC7112" w:tentative="1">
      <w:start w:val="1"/>
      <w:numFmt w:val="lowerLetter"/>
      <w:lvlText w:val="%5."/>
      <w:lvlJc w:val="left"/>
      <w:pPr>
        <w:ind w:left="3960" w:hanging="360"/>
      </w:pPr>
    </w:lvl>
    <w:lvl w:ilvl="5" w:tplc="5622C918" w:tentative="1">
      <w:start w:val="1"/>
      <w:numFmt w:val="lowerRoman"/>
      <w:lvlText w:val="%6."/>
      <w:lvlJc w:val="right"/>
      <w:pPr>
        <w:ind w:left="4680" w:hanging="180"/>
      </w:pPr>
    </w:lvl>
    <w:lvl w:ilvl="6" w:tplc="3BCED82A" w:tentative="1">
      <w:start w:val="1"/>
      <w:numFmt w:val="decimal"/>
      <w:lvlText w:val="%7."/>
      <w:lvlJc w:val="left"/>
      <w:pPr>
        <w:ind w:left="5400" w:hanging="360"/>
      </w:pPr>
    </w:lvl>
    <w:lvl w:ilvl="7" w:tplc="60924A6A" w:tentative="1">
      <w:start w:val="1"/>
      <w:numFmt w:val="lowerLetter"/>
      <w:lvlText w:val="%8."/>
      <w:lvlJc w:val="left"/>
      <w:pPr>
        <w:ind w:left="6120" w:hanging="360"/>
      </w:pPr>
    </w:lvl>
    <w:lvl w:ilvl="8" w:tplc="46966C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0F521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E11FE" w:tentative="1">
      <w:start w:val="1"/>
      <w:numFmt w:val="lowerLetter"/>
      <w:lvlText w:val="%2."/>
      <w:lvlJc w:val="left"/>
      <w:pPr>
        <w:ind w:left="1440" w:hanging="360"/>
      </w:pPr>
    </w:lvl>
    <w:lvl w:ilvl="2" w:tplc="C3AAF9F0" w:tentative="1">
      <w:start w:val="1"/>
      <w:numFmt w:val="lowerRoman"/>
      <w:lvlText w:val="%3."/>
      <w:lvlJc w:val="right"/>
      <w:pPr>
        <w:ind w:left="2160" w:hanging="180"/>
      </w:pPr>
    </w:lvl>
    <w:lvl w:ilvl="3" w:tplc="13143294" w:tentative="1">
      <w:start w:val="1"/>
      <w:numFmt w:val="decimal"/>
      <w:lvlText w:val="%4."/>
      <w:lvlJc w:val="left"/>
      <w:pPr>
        <w:ind w:left="2880" w:hanging="360"/>
      </w:pPr>
    </w:lvl>
    <w:lvl w:ilvl="4" w:tplc="E78C82D0" w:tentative="1">
      <w:start w:val="1"/>
      <w:numFmt w:val="lowerLetter"/>
      <w:lvlText w:val="%5."/>
      <w:lvlJc w:val="left"/>
      <w:pPr>
        <w:ind w:left="3600" w:hanging="360"/>
      </w:pPr>
    </w:lvl>
    <w:lvl w:ilvl="5" w:tplc="E65E5CFE" w:tentative="1">
      <w:start w:val="1"/>
      <w:numFmt w:val="lowerRoman"/>
      <w:lvlText w:val="%6."/>
      <w:lvlJc w:val="right"/>
      <w:pPr>
        <w:ind w:left="4320" w:hanging="180"/>
      </w:pPr>
    </w:lvl>
    <w:lvl w:ilvl="6" w:tplc="E86AD300" w:tentative="1">
      <w:start w:val="1"/>
      <w:numFmt w:val="decimal"/>
      <w:lvlText w:val="%7."/>
      <w:lvlJc w:val="left"/>
      <w:pPr>
        <w:ind w:left="5040" w:hanging="360"/>
      </w:pPr>
    </w:lvl>
    <w:lvl w:ilvl="7" w:tplc="1CC623B8" w:tentative="1">
      <w:start w:val="1"/>
      <w:numFmt w:val="lowerLetter"/>
      <w:lvlText w:val="%8."/>
      <w:lvlJc w:val="left"/>
      <w:pPr>
        <w:ind w:left="5760" w:hanging="360"/>
      </w:pPr>
    </w:lvl>
    <w:lvl w:ilvl="8" w:tplc="94203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08B8C012">
      <w:start w:val="1"/>
      <w:numFmt w:val="decimal"/>
      <w:lvlText w:val="%1."/>
      <w:lvlJc w:val="left"/>
      <w:pPr>
        <w:ind w:left="720" w:hanging="360"/>
      </w:pPr>
    </w:lvl>
    <w:lvl w:ilvl="1" w:tplc="19BCC750" w:tentative="1">
      <w:start w:val="1"/>
      <w:numFmt w:val="lowerLetter"/>
      <w:lvlText w:val="%2."/>
      <w:lvlJc w:val="left"/>
      <w:pPr>
        <w:ind w:left="1440" w:hanging="360"/>
      </w:pPr>
    </w:lvl>
    <w:lvl w:ilvl="2" w:tplc="EC0299CA" w:tentative="1">
      <w:start w:val="1"/>
      <w:numFmt w:val="lowerRoman"/>
      <w:lvlText w:val="%3."/>
      <w:lvlJc w:val="right"/>
      <w:pPr>
        <w:ind w:left="2160" w:hanging="180"/>
      </w:pPr>
    </w:lvl>
    <w:lvl w:ilvl="3" w:tplc="592A338A" w:tentative="1">
      <w:start w:val="1"/>
      <w:numFmt w:val="decimal"/>
      <w:lvlText w:val="%4."/>
      <w:lvlJc w:val="left"/>
      <w:pPr>
        <w:ind w:left="2880" w:hanging="360"/>
      </w:pPr>
    </w:lvl>
    <w:lvl w:ilvl="4" w:tplc="BE4266F6" w:tentative="1">
      <w:start w:val="1"/>
      <w:numFmt w:val="lowerLetter"/>
      <w:lvlText w:val="%5."/>
      <w:lvlJc w:val="left"/>
      <w:pPr>
        <w:ind w:left="3600" w:hanging="360"/>
      </w:pPr>
    </w:lvl>
    <w:lvl w:ilvl="5" w:tplc="7716EB9A" w:tentative="1">
      <w:start w:val="1"/>
      <w:numFmt w:val="lowerRoman"/>
      <w:lvlText w:val="%6."/>
      <w:lvlJc w:val="right"/>
      <w:pPr>
        <w:ind w:left="4320" w:hanging="180"/>
      </w:pPr>
    </w:lvl>
    <w:lvl w:ilvl="6" w:tplc="13368164" w:tentative="1">
      <w:start w:val="1"/>
      <w:numFmt w:val="decimal"/>
      <w:lvlText w:val="%7."/>
      <w:lvlJc w:val="left"/>
      <w:pPr>
        <w:ind w:left="5040" w:hanging="360"/>
      </w:pPr>
    </w:lvl>
    <w:lvl w:ilvl="7" w:tplc="62E44CCE" w:tentative="1">
      <w:start w:val="1"/>
      <w:numFmt w:val="lowerLetter"/>
      <w:lvlText w:val="%8."/>
      <w:lvlJc w:val="left"/>
      <w:pPr>
        <w:ind w:left="5760" w:hanging="360"/>
      </w:pPr>
    </w:lvl>
    <w:lvl w:ilvl="8" w:tplc="F138A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4A7039DA">
      <w:start w:val="1"/>
      <w:numFmt w:val="decimal"/>
      <w:lvlText w:val="%1."/>
      <w:lvlJc w:val="left"/>
      <w:pPr>
        <w:ind w:left="720" w:hanging="360"/>
      </w:pPr>
    </w:lvl>
    <w:lvl w:ilvl="1" w:tplc="EF4CEA72" w:tentative="1">
      <w:start w:val="1"/>
      <w:numFmt w:val="lowerLetter"/>
      <w:lvlText w:val="%2."/>
      <w:lvlJc w:val="left"/>
      <w:pPr>
        <w:ind w:left="1440" w:hanging="360"/>
      </w:pPr>
    </w:lvl>
    <w:lvl w:ilvl="2" w:tplc="D36ED086" w:tentative="1">
      <w:start w:val="1"/>
      <w:numFmt w:val="lowerRoman"/>
      <w:lvlText w:val="%3."/>
      <w:lvlJc w:val="right"/>
      <w:pPr>
        <w:ind w:left="2160" w:hanging="180"/>
      </w:pPr>
    </w:lvl>
    <w:lvl w:ilvl="3" w:tplc="589848CE" w:tentative="1">
      <w:start w:val="1"/>
      <w:numFmt w:val="decimal"/>
      <w:lvlText w:val="%4."/>
      <w:lvlJc w:val="left"/>
      <w:pPr>
        <w:ind w:left="2880" w:hanging="360"/>
      </w:pPr>
    </w:lvl>
    <w:lvl w:ilvl="4" w:tplc="5E044C74" w:tentative="1">
      <w:start w:val="1"/>
      <w:numFmt w:val="lowerLetter"/>
      <w:lvlText w:val="%5."/>
      <w:lvlJc w:val="left"/>
      <w:pPr>
        <w:ind w:left="3600" w:hanging="360"/>
      </w:pPr>
    </w:lvl>
    <w:lvl w:ilvl="5" w:tplc="678CF8FE" w:tentative="1">
      <w:start w:val="1"/>
      <w:numFmt w:val="lowerRoman"/>
      <w:lvlText w:val="%6."/>
      <w:lvlJc w:val="right"/>
      <w:pPr>
        <w:ind w:left="4320" w:hanging="180"/>
      </w:pPr>
    </w:lvl>
    <w:lvl w:ilvl="6" w:tplc="D408E4F8" w:tentative="1">
      <w:start w:val="1"/>
      <w:numFmt w:val="decimal"/>
      <w:lvlText w:val="%7."/>
      <w:lvlJc w:val="left"/>
      <w:pPr>
        <w:ind w:left="5040" w:hanging="360"/>
      </w:pPr>
    </w:lvl>
    <w:lvl w:ilvl="7" w:tplc="BE428790" w:tentative="1">
      <w:start w:val="1"/>
      <w:numFmt w:val="lowerLetter"/>
      <w:lvlText w:val="%8."/>
      <w:lvlJc w:val="left"/>
      <w:pPr>
        <w:ind w:left="5760" w:hanging="360"/>
      </w:pPr>
    </w:lvl>
    <w:lvl w:ilvl="8" w:tplc="05120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CE80940A">
      <w:start w:val="1"/>
      <w:numFmt w:val="decimal"/>
      <w:lvlText w:val="%1."/>
      <w:lvlJc w:val="left"/>
      <w:pPr>
        <w:ind w:left="1080" w:hanging="360"/>
      </w:pPr>
    </w:lvl>
    <w:lvl w:ilvl="1" w:tplc="D66C9CCC" w:tentative="1">
      <w:start w:val="1"/>
      <w:numFmt w:val="lowerLetter"/>
      <w:lvlText w:val="%2."/>
      <w:lvlJc w:val="left"/>
      <w:pPr>
        <w:ind w:left="1800" w:hanging="360"/>
      </w:pPr>
    </w:lvl>
    <w:lvl w:ilvl="2" w:tplc="EAE2A786" w:tentative="1">
      <w:start w:val="1"/>
      <w:numFmt w:val="lowerRoman"/>
      <w:lvlText w:val="%3."/>
      <w:lvlJc w:val="right"/>
      <w:pPr>
        <w:ind w:left="2520" w:hanging="180"/>
      </w:pPr>
    </w:lvl>
    <w:lvl w:ilvl="3" w:tplc="409295D2" w:tentative="1">
      <w:start w:val="1"/>
      <w:numFmt w:val="decimal"/>
      <w:lvlText w:val="%4."/>
      <w:lvlJc w:val="left"/>
      <w:pPr>
        <w:ind w:left="3240" w:hanging="360"/>
      </w:pPr>
    </w:lvl>
    <w:lvl w:ilvl="4" w:tplc="2F424D5C" w:tentative="1">
      <w:start w:val="1"/>
      <w:numFmt w:val="lowerLetter"/>
      <w:lvlText w:val="%5."/>
      <w:lvlJc w:val="left"/>
      <w:pPr>
        <w:ind w:left="3960" w:hanging="360"/>
      </w:pPr>
    </w:lvl>
    <w:lvl w:ilvl="5" w:tplc="4142E06C" w:tentative="1">
      <w:start w:val="1"/>
      <w:numFmt w:val="lowerRoman"/>
      <w:lvlText w:val="%6."/>
      <w:lvlJc w:val="right"/>
      <w:pPr>
        <w:ind w:left="4680" w:hanging="180"/>
      </w:pPr>
    </w:lvl>
    <w:lvl w:ilvl="6" w:tplc="1ED081CC" w:tentative="1">
      <w:start w:val="1"/>
      <w:numFmt w:val="decimal"/>
      <w:lvlText w:val="%7."/>
      <w:lvlJc w:val="left"/>
      <w:pPr>
        <w:ind w:left="5400" w:hanging="360"/>
      </w:pPr>
    </w:lvl>
    <w:lvl w:ilvl="7" w:tplc="DD4AE068" w:tentative="1">
      <w:start w:val="1"/>
      <w:numFmt w:val="lowerLetter"/>
      <w:lvlText w:val="%8."/>
      <w:lvlJc w:val="left"/>
      <w:pPr>
        <w:ind w:left="6120" w:hanging="360"/>
      </w:pPr>
    </w:lvl>
    <w:lvl w:ilvl="8" w:tplc="81BEF3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A7CA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C4406" w:tentative="1">
      <w:start w:val="1"/>
      <w:numFmt w:val="lowerLetter"/>
      <w:lvlText w:val="%2."/>
      <w:lvlJc w:val="left"/>
      <w:pPr>
        <w:ind w:left="1440" w:hanging="360"/>
      </w:pPr>
    </w:lvl>
    <w:lvl w:ilvl="2" w:tplc="0220EF2C" w:tentative="1">
      <w:start w:val="1"/>
      <w:numFmt w:val="lowerRoman"/>
      <w:lvlText w:val="%3."/>
      <w:lvlJc w:val="right"/>
      <w:pPr>
        <w:ind w:left="2160" w:hanging="180"/>
      </w:pPr>
    </w:lvl>
    <w:lvl w:ilvl="3" w:tplc="25D6C7FC" w:tentative="1">
      <w:start w:val="1"/>
      <w:numFmt w:val="decimal"/>
      <w:lvlText w:val="%4."/>
      <w:lvlJc w:val="left"/>
      <w:pPr>
        <w:ind w:left="2880" w:hanging="360"/>
      </w:pPr>
    </w:lvl>
    <w:lvl w:ilvl="4" w:tplc="977C1ACA" w:tentative="1">
      <w:start w:val="1"/>
      <w:numFmt w:val="lowerLetter"/>
      <w:lvlText w:val="%5."/>
      <w:lvlJc w:val="left"/>
      <w:pPr>
        <w:ind w:left="3600" w:hanging="360"/>
      </w:pPr>
    </w:lvl>
    <w:lvl w:ilvl="5" w:tplc="1E3EAC1E" w:tentative="1">
      <w:start w:val="1"/>
      <w:numFmt w:val="lowerRoman"/>
      <w:lvlText w:val="%6."/>
      <w:lvlJc w:val="right"/>
      <w:pPr>
        <w:ind w:left="4320" w:hanging="180"/>
      </w:pPr>
    </w:lvl>
    <w:lvl w:ilvl="6" w:tplc="8FF40656" w:tentative="1">
      <w:start w:val="1"/>
      <w:numFmt w:val="decimal"/>
      <w:lvlText w:val="%7."/>
      <w:lvlJc w:val="left"/>
      <w:pPr>
        <w:ind w:left="5040" w:hanging="360"/>
      </w:pPr>
    </w:lvl>
    <w:lvl w:ilvl="7" w:tplc="956A958C" w:tentative="1">
      <w:start w:val="1"/>
      <w:numFmt w:val="lowerLetter"/>
      <w:lvlText w:val="%8."/>
      <w:lvlJc w:val="left"/>
      <w:pPr>
        <w:ind w:left="5760" w:hanging="360"/>
      </w:pPr>
    </w:lvl>
    <w:lvl w:ilvl="8" w:tplc="B5900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47ACFAE8">
      <w:start w:val="1"/>
      <w:numFmt w:val="decimal"/>
      <w:lvlText w:val="%1."/>
      <w:lvlJc w:val="left"/>
      <w:pPr>
        <w:ind w:left="720" w:hanging="360"/>
      </w:pPr>
    </w:lvl>
    <w:lvl w:ilvl="1" w:tplc="2E38A4BA" w:tentative="1">
      <w:start w:val="1"/>
      <w:numFmt w:val="lowerLetter"/>
      <w:lvlText w:val="%2."/>
      <w:lvlJc w:val="left"/>
      <w:pPr>
        <w:ind w:left="1440" w:hanging="360"/>
      </w:pPr>
    </w:lvl>
    <w:lvl w:ilvl="2" w:tplc="191A5C2C" w:tentative="1">
      <w:start w:val="1"/>
      <w:numFmt w:val="lowerRoman"/>
      <w:lvlText w:val="%3."/>
      <w:lvlJc w:val="right"/>
      <w:pPr>
        <w:ind w:left="2160" w:hanging="180"/>
      </w:pPr>
    </w:lvl>
    <w:lvl w:ilvl="3" w:tplc="7DFE190A" w:tentative="1">
      <w:start w:val="1"/>
      <w:numFmt w:val="decimal"/>
      <w:lvlText w:val="%4."/>
      <w:lvlJc w:val="left"/>
      <w:pPr>
        <w:ind w:left="2880" w:hanging="360"/>
      </w:pPr>
    </w:lvl>
    <w:lvl w:ilvl="4" w:tplc="05026458" w:tentative="1">
      <w:start w:val="1"/>
      <w:numFmt w:val="lowerLetter"/>
      <w:lvlText w:val="%5."/>
      <w:lvlJc w:val="left"/>
      <w:pPr>
        <w:ind w:left="3600" w:hanging="360"/>
      </w:pPr>
    </w:lvl>
    <w:lvl w:ilvl="5" w:tplc="ED405628" w:tentative="1">
      <w:start w:val="1"/>
      <w:numFmt w:val="lowerRoman"/>
      <w:lvlText w:val="%6."/>
      <w:lvlJc w:val="right"/>
      <w:pPr>
        <w:ind w:left="4320" w:hanging="180"/>
      </w:pPr>
    </w:lvl>
    <w:lvl w:ilvl="6" w:tplc="9E269DBA" w:tentative="1">
      <w:start w:val="1"/>
      <w:numFmt w:val="decimal"/>
      <w:lvlText w:val="%7."/>
      <w:lvlJc w:val="left"/>
      <w:pPr>
        <w:ind w:left="5040" w:hanging="360"/>
      </w:pPr>
    </w:lvl>
    <w:lvl w:ilvl="7" w:tplc="6D2CB218" w:tentative="1">
      <w:start w:val="1"/>
      <w:numFmt w:val="lowerLetter"/>
      <w:lvlText w:val="%8."/>
      <w:lvlJc w:val="left"/>
      <w:pPr>
        <w:ind w:left="5760" w:hanging="360"/>
      </w:pPr>
    </w:lvl>
    <w:lvl w:ilvl="8" w:tplc="BBE84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48C8A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25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C6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04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0F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8D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6F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5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A1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9498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E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40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8D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45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0E7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A4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60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287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DB4C8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454CA" w:tentative="1">
      <w:start w:val="1"/>
      <w:numFmt w:val="lowerLetter"/>
      <w:lvlText w:val="%2."/>
      <w:lvlJc w:val="left"/>
      <w:pPr>
        <w:ind w:left="1440" w:hanging="360"/>
      </w:pPr>
    </w:lvl>
    <w:lvl w:ilvl="2" w:tplc="4BBCE4D4" w:tentative="1">
      <w:start w:val="1"/>
      <w:numFmt w:val="lowerRoman"/>
      <w:lvlText w:val="%3."/>
      <w:lvlJc w:val="right"/>
      <w:pPr>
        <w:ind w:left="2160" w:hanging="180"/>
      </w:pPr>
    </w:lvl>
    <w:lvl w:ilvl="3" w:tplc="5F78D54C" w:tentative="1">
      <w:start w:val="1"/>
      <w:numFmt w:val="decimal"/>
      <w:lvlText w:val="%4."/>
      <w:lvlJc w:val="left"/>
      <w:pPr>
        <w:ind w:left="2880" w:hanging="360"/>
      </w:pPr>
    </w:lvl>
    <w:lvl w:ilvl="4" w:tplc="40D83124" w:tentative="1">
      <w:start w:val="1"/>
      <w:numFmt w:val="lowerLetter"/>
      <w:lvlText w:val="%5."/>
      <w:lvlJc w:val="left"/>
      <w:pPr>
        <w:ind w:left="3600" w:hanging="360"/>
      </w:pPr>
    </w:lvl>
    <w:lvl w:ilvl="5" w:tplc="99B2ABF6" w:tentative="1">
      <w:start w:val="1"/>
      <w:numFmt w:val="lowerRoman"/>
      <w:lvlText w:val="%6."/>
      <w:lvlJc w:val="right"/>
      <w:pPr>
        <w:ind w:left="4320" w:hanging="180"/>
      </w:pPr>
    </w:lvl>
    <w:lvl w:ilvl="6" w:tplc="8EEEE296" w:tentative="1">
      <w:start w:val="1"/>
      <w:numFmt w:val="decimal"/>
      <w:lvlText w:val="%7."/>
      <w:lvlJc w:val="left"/>
      <w:pPr>
        <w:ind w:left="5040" w:hanging="360"/>
      </w:pPr>
    </w:lvl>
    <w:lvl w:ilvl="7" w:tplc="0FE2BE32" w:tentative="1">
      <w:start w:val="1"/>
      <w:numFmt w:val="lowerLetter"/>
      <w:lvlText w:val="%8."/>
      <w:lvlJc w:val="left"/>
      <w:pPr>
        <w:ind w:left="5760" w:hanging="360"/>
      </w:pPr>
    </w:lvl>
    <w:lvl w:ilvl="8" w:tplc="12664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D0A86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02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0CD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D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41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60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43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A6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03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448002">
    <w:abstractNumId w:val="20"/>
  </w:num>
  <w:num w:numId="2" w16cid:durableId="321979286">
    <w:abstractNumId w:val="6"/>
  </w:num>
  <w:num w:numId="3" w16cid:durableId="207885771">
    <w:abstractNumId w:val="0"/>
  </w:num>
  <w:num w:numId="4" w16cid:durableId="1820877980">
    <w:abstractNumId w:val="7"/>
  </w:num>
  <w:num w:numId="5" w16cid:durableId="497426817">
    <w:abstractNumId w:val="1"/>
  </w:num>
  <w:num w:numId="6" w16cid:durableId="1314335057">
    <w:abstractNumId w:val="17"/>
  </w:num>
  <w:num w:numId="7" w16cid:durableId="1921980373">
    <w:abstractNumId w:val="13"/>
  </w:num>
  <w:num w:numId="8" w16cid:durableId="1502890251">
    <w:abstractNumId w:val="10"/>
  </w:num>
  <w:num w:numId="9" w16cid:durableId="2142385090">
    <w:abstractNumId w:val="9"/>
  </w:num>
  <w:num w:numId="10" w16cid:durableId="1215190310">
    <w:abstractNumId w:val="15"/>
  </w:num>
  <w:num w:numId="11" w16cid:durableId="441462377">
    <w:abstractNumId w:val="12"/>
  </w:num>
  <w:num w:numId="12" w16cid:durableId="2038383359">
    <w:abstractNumId w:val="3"/>
  </w:num>
  <w:num w:numId="13" w16cid:durableId="65761668">
    <w:abstractNumId w:val="16"/>
  </w:num>
  <w:num w:numId="14" w16cid:durableId="1273704456">
    <w:abstractNumId w:val="11"/>
  </w:num>
  <w:num w:numId="15" w16cid:durableId="448748042">
    <w:abstractNumId w:val="2"/>
  </w:num>
  <w:num w:numId="16" w16cid:durableId="594288741">
    <w:abstractNumId w:val="8"/>
  </w:num>
  <w:num w:numId="17" w16cid:durableId="1561554860">
    <w:abstractNumId w:val="18"/>
  </w:num>
  <w:num w:numId="18" w16cid:durableId="1352294567">
    <w:abstractNumId w:val="19"/>
  </w:num>
  <w:num w:numId="19" w16cid:durableId="1303341155">
    <w:abstractNumId w:val="5"/>
  </w:num>
  <w:num w:numId="20" w16cid:durableId="1478911875">
    <w:abstractNumId w:val="4"/>
  </w:num>
  <w:num w:numId="21" w16cid:durableId="1925871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17BE9"/>
    <w:rsid w:val="00050AD9"/>
    <w:rsid w:val="00075A4D"/>
    <w:rsid w:val="000B3D6C"/>
    <w:rsid w:val="000C1F33"/>
    <w:rsid w:val="000D440D"/>
    <w:rsid w:val="00124F3C"/>
    <w:rsid w:val="00125E4C"/>
    <w:rsid w:val="00131EBD"/>
    <w:rsid w:val="001349AF"/>
    <w:rsid w:val="00180089"/>
    <w:rsid w:val="00186F47"/>
    <w:rsid w:val="001B062E"/>
    <w:rsid w:val="00256623"/>
    <w:rsid w:val="00280050"/>
    <w:rsid w:val="002B6974"/>
    <w:rsid w:val="002C7DD3"/>
    <w:rsid w:val="00304455"/>
    <w:rsid w:val="00396220"/>
    <w:rsid w:val="003F16F6"/>
    <w:rsid w:val="00402C93"/>
    <w:rsid w:val="00423F10"/>
    <w:rsid w:val="00426D62"/>
    <w:rsid w:val="0045322A"/>
    <w:rsid w:val="004553FB"/>
    <w:rsid w:val="00496C32"/>
    <w:rsid w:val="004D0818"/>
    <w:rsid w:val="005234DB"/>
    <w:rsid w:val="00552663"/>
    <w:rsid w:val="00572F67"/>
    <w:rsid w:val="005E6C12"/>
    <w:rsid w:val="00611AF9"/>
    <w:rsid w:val="0065636C"/>
    <w:rsid w:val="0071691C"/>
    <w:rsid w:val="007351CF"/>
    <w:rsid w:val="0075295D"/>
    <w:rsid w:val="00765E38"/>
    <w:rsid w:val="0076709C"/>
    <w:rsid w:val="00786125"/>
    <w:rsid w:val="00794214"/>
    <w:rsid w:val="008130E2"/>
    <w:rsid w:val="0094747A"/>
    <w:rsid w:val="009537E5"/>
    <w:rsid w:val="00955A9B"/>
    <w:rsid w:val="00963EA7"/>
    <w:rsid w:val="009B320A"/>
    <w:rsid w:val="009C586F"/>
    <w:rsid w:val="00A03575"/>
    <w:rsid w:val="00A11082"/>
    <w:rsid w:val="00A534F5"/>
    <w:rsid w:val="00A613BE"/>
    <w:rsid w:val="00A64422"/>
    <w:rsid w:val="00A76A8A"/>
    <w:rsid w:val="00A86985"/>
    <w:rsid w:val="00AB18F3"/>
    <w:rsid w:val="00B36CE5"/>
    <w:rsid w:val="00B37844"/>
    <w:rsid w:val="00B9316B"/>
    <w:rsid w:val="00BA4E51"/>
    <w:rsid w:val="00BF67C7"/>
    <w:rsid w:val="00C05BF7"/>
    <w:rsid w:val="00C2344A"/>
    <w:rsid w:val="00C3409F"/>
    <w:rsid w:val="00C54597"/>
    <w:rsid w:val="00C917F3"/>
    <w:rsid w:val="00CF0869"/>
    <w:rsid w:val="00D061F2"/>
    <w:rsid w:val="00D87094"/>
    <w:rsid w:val="00D90DCB"/>
    <w:rsid w:val="00DA1E0C"/>
    <w:rsid w:val="00DA436D"/>
    <w:rsid w:val="00DD1365"/>
    <w:rsid w:val="00E10E9E"/>
    <w:rsid w:val="00E57F1B"/>
    <w:rsid w:val="00E756C4"/>
    <w:rsid w:val="00F14D6C"/>
    <w:rsid w:val="00F51724"/>
    <w:rsid w:val="00F7584E"/>
    <w:rsid w:val="00F811BF"/>
    <w:rsid w:val="00F93D3A"/>
    <w:rsid w:val="00FB26D1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24DA7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Props1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57AED-D78E-4D24-A95B-9FD5F72BE86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43c2291-e1b6-47ff-a130-ab60a193957d"/>
    <ds:schemaRef ds:uri="http://schemas.microsoft.com/office/2006/documentManagement/types"/>
    <ds:schemaRef ds:uri="29d96d0e-e133-4b47-83df-43adca3dbbf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2913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Portuguese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Portuguese</dc:title>
  <dc:subject>Bowel cancer</dc:subject>
  <dc:creator>Australian Government Department of Health and Aged Care</dc:creator>
  <cp:keywords>Preventative health; Cancer; Bowel and bladder</cp:keywords>
  <cp:revision>14</cp:revision>
  <dcterms:created xsi:type="dcterms:W3CDTF">2024-04-09T05:26:00Z</dcterms:created>
  <dcterms:modified xsi:type="dcterms:W3CDTF">2024-06-12T01:57:00Z</dcterms:modified>
</cp:coreProperties>
</file>