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F410" w14:textId="4F1624DB" w:rsidR="00956EB6" w:rsidRPr="002E6698" w:rsidRDefault="00A00719" w:rsidP="00B41F9E">
      <w:pPr>
        <w:pStyle w:val="Title"/>
      </w:pPr>
      <w:r>
        <w:rPr>
          <w:noProof/>
        </w:rPr>
        <w:drawing>
          <wp:inline distT="0" distB="0" distL="0" distR="0" wp14:anchorId="03A8BEF3" wp14:editId="239AB0EA">
            <wp:extent cx="819150" cy="8382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698" w:rsidRPr="002E6698">
        <w:t>Health Ministers’ Meeting Communique</w:t>
      </w:r>
    </w:p>
    <w:p w14:paraId="1093C695" w14:textId="77777777" w:rsidR="00585457" w:rsidRPr="002E6698" w:rsidRDefault="00585457" w:rsidP="00B41F9E">
      <w:pPr>
        <w:pStyle w:val="Subtitle"/>
        <w:rPr>
          <w:rFonts w:eastAsia="Times"/>
        </w:rPr>
      </w:pPr>
      <w:r w:rsidRPr="00585457">
        <w:rPr>
          <w:rFonts w:eastAsia="Times"/>
          <w:lang w:val="en-GB"/>
        </w:rPr>
        <w:t>Health Ministers announce the reappointment of the National Health Practitioner Ombudsman and Privacy Commissioner</w:t>
      </w:r>
    </w:p>
    <w:p w14:paraId="10360186" w14:textId="77777777" w:rsidR="00585457" w:rsidRPr="002E6698" w:rsidRDefault="00585457" w:rsidP="00B41F9E">
      <w:pPr>
        <w:pStyle w:val="Date"/>
        <w:rPr>
          <w:rFonts w:eastAsia="Times"/>
        </w:rPr>
      </w:pPr>
      <w:r w:rsidRPr="002E6698">
        <w:rPr>
          <w:rFonts w:eastAsia="Times"/>
        </w:rPr>
        <w:t>6 June 2024</w:t>
      </w:r>
    </w:p>
    <w:p w14:paraId="02E5186C" w14:textId="77777777" w:rsidR="00585457" w:rsidRPr="00585457" w:rsidRDefault="00585457" w:rsidP="002E6698">
      <w:pPr>
        <w:rPr>
          <w:rFonts w:eastAsia="Times"/>
          <w:lang w:val="en-GB"/>
        </w:rPr>
      </w:pPr>
      <w:r w:rsidRPr="00585457">
        <w:rPr>
          <w:rFonts w:eastAsia="Times"/>
          <w:lang w:val="en-GB"/>
        </w:rPr>
        <w:t>The Health Ministers’ Meeting is pleased to announce the reappointment of the National Health Practitioner Ombudsman and Privacy Commissioner (NHPO), Ms Richelle McCausland.</w:t>
      </w:r>
    </w:p>
    <w:p w14:paraId="29E69731" w14:textId="77777777" w:rsidR="00585457" w:rsidRPr="00585457" w:rsidRDefault="00585457" w:rsidP="002E6698">
      <w:pPr>
        <w:rPr>
          <w:rFonts w:eastAsia="Times"/>
          <w:lang w:val="en-GB"/>
        </w:rPr>
      </w:pPr>
      <w:r w:rsidRPr="00585457">
        <w:rPr>
          <w:rFonts w:eastAsia="Times"/>
          <w:lang w:val="en-GB"/>
        </w:rPr>
        <w:t>Health Ministers congratulated Ms McCausland on her reappointment and expressed their continued confidence in her leadership and contribution to the National Registration and Accreditation Scheme.</w:t>
      </w:r>
    </w:p>
    <w:p w14:paraId="0E42EFDF" w14:textId="77777777" w:rsidR="00585457" w:rsidRPr="002E6698" w:rsidRDefault="00585457" w:rsidP="002E6698">
      <w:pPr>
        <w:rPr>
          <w:rFonts w:eastAsia="Times"/>
        </w:rPr>
      </w:pPr>
      <w:r w:rsidRPr="002E6698">
        <w:rPr>
          <w:rFonts w:eastAsia="Times"/>
        </w:rPr>
        <w:t xml:space="preserve">The appointment was made by the Health Ministers’ Meeting under the </w:t>
      </w:r>
      <w:r w:rsidRPr="002E6698">
        <w:rPr>
          <w:rStyle w:val="Emphasis"/>
          <w:rFonts w:eastAsia="Times"/>
        </w:rPr>
        <w:t>Health Practitioner Regulation National Law</w:t>
      </w:r>
      <w:r w:rsidRPr="002E6698">
        <w:rPr>
          <w:rFonts w:eastAsia="Times"/>
        </w:rPr>
        <w:t>, as in force in each state and territory.</w:t>
      </w:r>
    </w:p>
    <w:p w14:paraId="38F909EA" w14:textId="77777777" w:rsidR="00585457" w:rsidRPr="002E6698" w:rsidRDefault="00585457" w:rsidP="002E6698">
      <w:pPr>
        <w:rPr>
          <w:rFonts w:eastAsia="Times"/>
        </w:rPr>
      </w:pPr>
      <w:r w:rsidRPr="002E6698">
        <w:rPr>
          <w:rFonts w:eastAsia="Times"/>
        </w:rPr>
        <w:t>The primary role of the NHPO is to oversee the bodies in the National Registration and Accreditation Scheme for the health professions, including the Australian Health Practitioner Regulation Agency (</w:t>
      </w:r>
      <w:proofErr w:type="spellStart"/>
      <w:r w:rsidRPr="002E6698">
        <w:rPr>
          <w:rFonts w:eastAsia="Times"/>
        </w:rPr>
        <w:t>Ahpra</w:t>
      </w:r>
      <w:proofErr w:type="spellEnd"/>
      <w:r w:rsidRPr="002E6698">
        <w:rPr>
          <w:rFonts w:eastAsia="Times"/>
        </w:rPr>
        <w:t>) and the 15 National Boards.</w:t>
      </w:r>
    </w:p>
    <w:p w14:paraId="44FE2FEC" w14:textId="77777777" w:rsidR="00585457" w:rsidRPr="002E6698" w:rsidRDefault="00585457" w:rsidP="002E6698">
      <w:pPr>
        <w:rPr>
          <w:lang w:val="en-GB"/>
        </w:rPr>
      </w:pPr>
      <w:r w:rsidRPr="002E6698">
        <w:rPr>
          <w:rFonts w:eastAsia="Times"/>
        </w:rPr>
        <w:t xml:space="preserve">The office of the NHPO can be contacted on 1300 795 265 or at </w:t>
      </w:r>
      <w:hyperlink r:id="rId13" w:history="1">
        <w:r w:rsidRPr="00585457">
          <w:rPr>
            <w:rFonts w:eastAsia="Times" w:cs="Calibri"/>
            <w:color w:val="0563C1"/>
            <w:szCs w:val="24"/>
            <w:u w:val="single"/>
            <w:lang w:val="en-GB"/>
          </w:rPr>
          <w:t>www.nhpo.gov.au</w:t>
        </w:r>
      </w:hyperlink>
    </w:p>
    <w:sectPr w:rsidR="00585457" w:rsidRPr="002E6698" w:rsidSect="00357254">
      <w:footerReference w:type="default" r:id="rId14"/>
      <w:pgSz w:w="11907" w:h="16840" w:code="9"/>
      <w:pgMar w:top="709" w:right="1275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244A" w14:textId="77777777" w:rsidR="007F0D7A" w:rsidRDefault="007F0D7A">
      <w:r>
        <w:separator/>
      </w:r>
    </w:p>
  </w:endnote>
  <w:endnote w:type="continuationSeparator" w:id="0">
    <w:p w14:paraId="36E889A1" w14:textId="77777777" w:rsidR="007F0D7A" w:rsidRDefault="007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663" w14:textId="77777777" w:rsidR="0016757C" w:rsidRPr="0061087C" w:rsidRDefault="0016757C" w:rsidP="00417958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ascii="Arial" w:hAnsi="Arial" w:cs="Arial"/>
        <w:i/>
      </w:rPr>
    </w:pPr>
    <w:r w:rsidRPr="0061087C">
      <w:rPr>
        <w:rFonts w:ascii="Arial" w:hAnsi="Arial" w:cs="Arial"/>
        <w:i/>
      </w:rPr>
      <w:tab/>
    </w:r>
    <w:r w:rsidRPr="0061087C">
      <w:rPr>
        <w:rStyle w:val="PageNumber"/>
        <w:rFonts w:ascii="Arial" w:hAnsi="Arial" w:cs="Arial"/>
        <w:i/>
      </w:rPr>
      <w:fldChar w:fldCharType="begin"/>
    </w:r>
    <w:r w:rsidRPr="0061087C">
      <w:rPr>
        <w:rStyle w:val="PageNumber"/>
        <w:rFonts w:ascii="Arial" w:hAnsi="Arial" w:cs="Arial"/>
        <w:i/>
      </w:rPr>
      <w:instrText xml:space="preserve"> PAGE </w:instrText>
    </w:r>
    <w:r w:rsidRPr="0061087C">
      <w:rPr>
        <w:rStyle w:val="PageNumber"/>
        <w:rFonts w:ascii="Arial" w:hAnsi="Arial" w:cs="Arial"/>
        <w:i/>
      </w:rPr>
      <w:fldChar w:fldCharType="separate"/>
    </w:r>
    <w:r w:rsidR="00151185">
      <w:rPr>
        <w:rStyle w:val="PageNumber"/>
        <w:rFonts w:ascii="Arial" w:hAnsi="Arial" w:cs="Arial"/>
        <w:i/>
        <w:noProof/>
      </w:rPr>
      <w:t>1</w:t>
    </w:r>
    <w:r w:rsidRPr="0061087C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9D15" w14:textId="77777777" w:rsidR="007F0D7A" w:rsidRDefault="007F0D7A">
      <w:r>
        <w:separator/>
      </w:r>
    </w:p>
  </w:footnote>
  <w:footnote w:type="continuationSeparator" w:id="0">
    <w:p w14:paraId="34C08ABC" w14:textId="77777777" w:rsidR="007F0D7A" w:rsidRDefault="007F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63"/>
    <w:multiLevelType w:val="singleLevel"/>
    <w:tmpl w:val="EC8430F2"/>
    <w:lvl w:ilvl="0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CFD6B61"/>
    <w:multiLevelType w:val="hybridMultilevel"/>
    <w:tmpl w:val="603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4C7"/>
    <w:multiLevelType w:val="hybridMultilevel"/>
    <w:tmpl w:val="C302BE5A"/>
    <w:lvl w:ilvl="0" w:tplc="41083C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E743FF"/>
    <w:multiLevelType w:val="hybridMultilevel"/>
    <w:tmpl w:val="C302BE5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202B4B"/>
    <w:multiLevelType w:val="hybridMultilevel"/>
    <w:tmpl w:val="39B2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4118">
    <w:abstractNumId w:val="0"/>
  </w:num>
  <w:num w:numId="2" w16cid:durableId="266625777">
    <w:abstractNumId w:val="3"/>
  </w:num>
  <w:num w:numId="3" w16cid:durableId="1892308955">
    <w:abstractNumId w:val="2"/>
  </w:num>
  <w:num w:numId="4" w16cid:durableId="872621958">
    <w:abstractNumId w:val="1"/>
  </w:num>
  <w:num w:numId="5" w16cid:durableId="2051373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041CD"/>
    <w:rsid w:val="00021C68"/>
    <w:rsid w:val="000A3C4F"/>
    <w:rsid w:val="000B1876"/>
    <w:rsid w:val="000C72DC"/>
    <w:rsid w:val="000D38C6"/>
    <w:rsid w:val="00131EEE"/>
    <w:rsid w:val="00151185"/>
    <w:rsid w:val="0016757C"/>
    <w:rsid w:val="00177C9A"/>
    <w:rsid w:val="001E2241"/>
    <w:rsid w:val="001F34F1"/>
    <w:rsid w:val="00204409"/>
    <w:rsid w:val="00260DC3"/>
    <w:rsid w:val="00282AAF"/>
    <w:rsid w:val="00291FCD"/>
    <w:rsid w:val="002B7D7E"/>
    <w:rsid w:val="002C684B"/>
    <w:rsid w:val="002E6698"/>
    <w:rsid w:val="00310B9F"/>
    <w:rsid w:val="00314F61"/>
    <w:rsid w:val="00357254"/>
    <w:rsid w:val="00366BAE"/>
    <w:rsid w:val="003A0279"/>
    <w:rsid w:val="003E2E5E"/>
    <w:rsid w:val="004038EE"/>
    <w:rsid w:val="004112FC"/>
    <w:rsid w:val="0041187E"/>
    <w:rsid w:val="00417958"/>
    <w:rsid w:val="00425A26"/>
    <w:rsid w:val="00434FFC"/>
    <w:rsid w:val="00450BE8"/>
    <w:rsid w:val="00483B5B"/>
    <w:rsid w:val="004978E3"/>
    <w:rsid w:val="004B1D12"/>
    <w:rsid w:val="004B5D3C"/>
    <w:rsid w:val="004E378E"/>
    <w:rsid w:val="0057187C"/>
    <w:rsid w:val="00577967"/>
    <w:rsid w:val="00585457"/>
    <w:rsid w:val="005B2CE0"/>
    <w:rsid w:val="005B3F84"/>
    <w:rsid w:val="005C7F94"/>
    <w:rsid w:val="0061087C"/>
    <w:rsid w:val="00612153"/>
    <w:rsid w:val="00641F2A"/>
    <w:rsid w:val="0072099F"/>
    <w:rsid w:val="00765E01"/>
    <w:rsid w:val="007C7D46"/>
    <w:rsid w:val="007F0D7A"/>
    <w:rsid w:val="00824548"/>
    <w:rsid w:val="008341B6"/>
    <w:rsid w:val="008864FA"/>
    <w:rsid w:val="008D5CCA"/>
    <w:rsid w:val="008E6EDA"/>
    <w:rsid w:val="008F39B2"/>
    <w:rsid w:val="00902DC4"/>
    <w:rsid w:val="00940407"/>
    <w:rsid w:val="00956EB6"/>
    <w:rsid w:val="00966A93"/>
    <w:rsid w:val="009A645A"/>
    <w:rsid w:val="009B0010"/>
    <w:rsid w:val="009B5D58"/>
    <w:rsid w:val="009C5647"/>
    <w:rsid w:val="009D70CA"/>
    <w:rsid w:val="00A00719"/>
    <w:rsid w:val="00A22619"/>
    <w:rsid w:val="00A35D53"/>
    <w:rsid w:val="00A85A3B"/>
    <w:rsid w:val="00A960F6"/>
    <w:rsid w:val="00AE23A2"/>
    <w:rsid w:val="00B41F9E"/>
    <w:rsid w:val="00B43772"/>
    <w:rsid w:val="00B667E8"/>
    <w:rsid w:val="00B87E38"/>
    <w:rsid w:val="00BC3F95"/>
    <w:rsid w:val="00BD5AA5"/>
    <w:rsid w:val="00C035CE"/>
    <w:rsid w:val="00C11470"/>
    <w:rsid w:val="00C14F9B"/>
    <w:rsid w:val="00C2144B"/>
    <w:rsid w:val="00C53C02"/>
    <w:rsid w:val="00C8321C"/>
    <w:rsid w:val="00CD7A98"/>
    <w:rsid w:val="00CE33DF"/>
    <w:rsid w:val="00D1299F"/>
    <w:rsid w:val="00D24989"/>
    <w:rsid w:val="00D73EFF"/>
    <w:rsid w:val="00DC337F"/>
    <w:rsid w:val="00E17363"/>
    <w:rsid w:val="00E46D7D"/>
    <w:rsid w:val="00E47E85"/>
    <w:rsid w:val="00E50619"/>
    <w:rsid w:val="00E56F0D"/>
    <w:rsid w:val="00EA3D27"/>
    <w:rsid w:val="00EA512E"/>
    <w:rsid w:val="00EC4444"/>
    <w:rsid w:val="00EE0A9B"/>
    <w:rsid w:val="00EE2E86"/>
    <w:rsid w:val="00EE3382"/>
    <w:rsid w:val="00EE5BAC"/>
    <w:rsid w:val="00F3632C"/>
    <w:rsid w:val="00F369FF"/>
    <w:rsid w:val="00F375D1"/>
    <w:rsid w:val="00F406D7"/>
    <w:rsid w:val="00FA06D9"/>
    <w:rsid w:val="00FA10EF"/>
    <w:rsid w:val="00FD30DF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6D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E38"/>
    <w:pPr>
      <w:spacing w:after="120" w:line="259" w:lineRule="auto"/>
    </w:pPr>
    <w:rPr>
      <w:rFonts w:ascii="Calibri" w:hAnsi="Calibri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b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left" w:pos="9027"/>
      </w:tabs>
      <w:jc w:val="both"/>
      <w:outlineLvl w:val="2"/>
    </w:pPr>
    <w:rPr>
      <w:b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9027"/>
      </w:tabs>
      <w:ind w:left="567"/>
      <w:jc w:val="both"/>
    </w:pPr>
    <w:rPr>
      <w:lang w:val="en-AU"/>
    </w:rPr>
  </w:style>
  <w:style w:type="paragraph" w:styleId="BodyText20">
    <w:name w:val="Body Text 2"/>
    <w:basedOn w:val="Normal"/>
    <w:pPr>
      <w:tabs>
        <w:tab w:val="left" w:pos="567"/>
        <w:tab w:val="left" w:pos="9027"/>
      </w:tabs>
      <w:ind w:left="567" w:hanging="567"/>
      <w:jc w:val="both"/>
    </w:pPr>
    <w:rPr>
      <w:lang w:val="en-AU"/>
    </w:rPr>
  </w:style>
  <w:style w:type="paragraph" w:styleId="BodyTextIndent2">
    <w:name w:val="Body Text Indent 2"/>
    <w:basedOn w:val="Normal"/>
    <w:pPr>
      <w:tabs>
        <w:tab w:val="left" w:pos="9027"/>
      </w:tabs>
      <w:ind w:left="567"/>
      <w:jc w:val="both"/>
    </w:pPr>
    <w:rPr>
      <w:lang w:val="en-AU"/>
    </w:rPr>
  </w:style>
  <w:style w:type="paragraph" w:styleId="BodyTextIndent3">
    <w:name w:val="Body Text Indent 3"/>
    <w:basedOn w:val="Normal"/>
    <w:pPr>
      <w:tabs>
        <w:tab w:val="left" w:pos="9027"/>
      </w:tabs>
      <w:ind w:left="567"/>
      <w:jc w:val="both"/>
    </w:pPr>
    <w:rPr>
      <w:i/>
      <w:lang w:val="en-AU"/>
    </w:rPr>
  </w:style>
  <w:style w:type="paragraph" w:styleId="Title">
    <w:name w:val="Title"/>
    <w:basedOn w:val="Normal"/>
    <w:qFormat/>
    <w:rsid w:val="00B41F9E"/>
    <w:pPr>
      <w:spacing w:after="480"/>
      <w:ind w:left="2127" w:hanging="1276"/>
    </w:pPr>
    <w:rPr>
      <w:b/>
      <w:sz w:val="4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  <w:rPr>
      <w:sz w:val="22"/>
    </w:rPr>
  </w:style>
  <w:style w:type="paragraph" w:styleId="BalloonText">
    <w:name w:val="Balloon Text"/>
    <w:basedOn w:val="Normal"/>
    <w:semiHidden/>
    <w:rsid w:val="00260DC3"/>
    <w:rPr>
      <w:rFonts w:ascii="Tahoma" w:hAnsi="Tahoma" w:cs="Tahoma"/>
      <w:sz w:val="16"/>
      <w:szCs w:val="16"/>
    </w:rPr>
  </w:style>
  <w:style w:type="character" w:styleId="Hyperlink">
    <w:name w:val="Hyperlink"/>
    <w:rsid w:val="002C684B"/>
    <w:rPr>
      <w:color w:val="0000FF"/>
      <w:u w:val="single"/>
    </w:rPr>
  </w:style>
  <w:style w:type="table" w:styleId="TableGrid">
    <w:name w:val="Table Grid"/>
    <w:basedOn w:val="TableNormal"/>
    <w:rsid w:val="0043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BodyText"/>
    <w:link w:val="SubtitleChar"/>
    <w:qFormat/>
    <w:rsid w:val="00B41F9E"/>
    <w:pPr>
      <w:suppressAutoHyphens/>
      <w:spacing w:before="240" w:after="120"/>
      <w:ind w:left="0" w:firstLine="0"/>
      <w:jc w:val="center"/>
    </w:pPr>
    <w:rPr>
      <w:sz w:val="28"/>
      <w:lang w:eastAsia="ar-SA"/>
    </w:rPr>
  </w:style>
  <w:style w:type="character" w:customStyle="1" w:styleId="SubtitleChar">
    <w:name w:val="Subtitle Char"/>
    <w:link w:val="Subtitle"/>
    <w:rsid w:val="00B41F9E"/>
    <w:rPr>
      <w:rFonts w:ascii="Calibri" w:hAnsi="Calibri"/>
      <w:b/>
      <w:sz w:val="28"/>
      <w:lang w:val="en-US" w:eastAsia="ar-SA"/>
    </w:rPr>
  </w:style>
  <w:style w:type="paragraph" w:styleId="BodyText">
    <w:name w:val="Body Text"/>
    <w:basedOn w:val="Normal"/>
    <w:link w:val="BodyTextChar"/>
    <w:rsid w:val="00956EB6"/>
  </w:style>
  <w:style w:type="character" w:customStyle="1" w:styleId="BodyTextChar">
    <w:name w:val="Body Text Char"/>
    <w:link w:val="BodyText"/>
    <w:rsid w:val="00956EB6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F406D7"/>
    <w:rPr>
      <w:color w:val="605E5C"/>
      <w:shd w:val="clear" w:color="auto" w:fill="E1DFDD"/>
    </w:rPr>
  </w:style>
  <w:style w:type="character" w:styleId="Emphasis">
    <w:name w:val="Emphasis"/>
    <w:qFormat/>
    <w:rsid w:val="002E6698"/>
    <w:rPr>
      <w:i/>
      <w:iCs/>
    </w:rPr>
  </w:style>
  <w:style w:type="paragraph" w:styleId="Date">
    <w:name w:val="Date"/>
    <w:basedOn w:val="Subtitle"/>
    <w:next w:val="Normal"/>
    <w:link w:val="DateChar"/>
    <w:rsid w:val="00B41F9E"/>
    <w:pPr>
      <w:spacing w:before="0" w:after="240"/>
    </w:pPr>
    <w:rPr>
      <w:sz w:val="24"/>
    </w:rPr>
  </w:style>
  <w:style w:type="character" w:customStyle="1" w:styleId="DateChar">
    <w:name w:val="Date Char"/>
    <w:link w:val="Date"/>
    <w:rsid w:val="00B41F9E"/>
    <w:rPr>
      <w:rFonts w:ascii="Calibri" w:hAnsi="Calibri"/>
      <w:b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po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AB2723C9A041BFF336616DF84359" ma:contentTypeVersion="0" ma:contentTypeDescription="Create a new document." ma:contentTypeScope="" ma:versionID="4e736c8798e15af2c43bdb1853ded3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C2F3E-E20C-43FA-B665-89337E81D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0D158-A3C5-4CF5-BE8C-1FC2F60C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B049D-97B1-440B-A8E7-DF1F8BF609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382DCE-76D6-4D2C-A39B-DCA74B8D01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94F80-C552-4959-9CBC-AD807280A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 Meeting (HMM) Communique – Reappointment of NHPO – June 2024</vt:lpstr>
    </vt:vector>
  </TitlesOfParts>
  <LinksUpToDate>false</LinksUpToDate>
  <CharactersWithSpaces>1038</CharactersWithSpaces>
  <SharedDoc>false</SharedDoc>
  <HLinks>
    <vt:vector size="6" baseType="variant"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http://www.nhpo.gov.au/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 Meeting (HMM) Communique – Reappointment of NHPO – June 2024</dc:title>
  <dc:subject>Health Ministers’ Meeting (HMM)</dc:subject>
  <dc:creator/>
  <cp:keywords/>
  <cp:lastModifiedBy/>
  <cp:revision>1</cp:revision>
  <cp:lastPrinted>2012-07-13T05:14:00Z</cp:lastPrinted>
  <dcterms:created xsi:type="dcterms:W3CDTF">2024-06-17T05:38:00Z</dcterms:created>
  <dcterms:modified xsi:type="dcterms:W3CDTF">2024-06-17T05:39:00Z</dcterms:modified>
</cp:coreProperties>
</file>