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2640" w14:textId="77777777" w:rsidR="005D1FAD" w:rsidRPr="00120E98" w:rsidRDefault="005D1FAD" w:rsidP="005D1FAD">
      <w:pPr>
        <w:pStyle w:val="CHINESEHEADER"/>
        <w:spacing w:after="240"/>
        <w:rPr>
          <w:rFonts w:ascii="Arial" w:hAnsi="Arial" w:cs="Arial"/>
          <w:lang w:eastAsia="zh-CN"/>
        </w:rPr>
      </w:pPr>
      <w:r w:rsidRPr="00120E98">
        <w:rPr>
          <w:rFonts w:ascii="Arial" w:hAnsi="Arial" w:cs="Arial"/>
          <w:lang w:eastAsia="zh-CN"/>
        </w:rPr>
        <w:t>全国免疫程序时间表</w:t>
      </w:r>
      <w:r w:rsidRPr="00120E98">
        <w:rPr>
          <w:rFonts w:ascii="Arial" w:hAnsi="Arial" w:cs="Arial"/>
          <w:lang w:eastAsia="zh-CN"/>
        </w:rPr>
        <w:t xml:space="preserve"> (</w:t>
      </w:r>
      <w:r w:rsidRPr="00120E98">
        <w:rPr>
          <w:rFonts w:ascii="Arial" w:hAnsi="Arial" w:cs="Arial"/>
          <w:lang w:eastAsia="zh-CN"/>
        </w:rPr>
        <w:t>儿童疫苗</w:t>
      </w:r>
      <w:r w:rsidRPr="00120E98">
        <w:rPr>
          <w:rFonts w:ascii="Arial" w:hAnsi="Arial" w:cs="Arial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D1FAD" w:rsidRPr="00120E98" w14:paraId="2D580B1A" w14:textId="77777777" w:rsidTr="003F68AD">
        <w:tc>
          <w:tcPr>
            <w:tcW w:w="2547" w:type="dxa"/>
          </w:tcPr>
          <w:p w14:paraId="77B05A6F" w14:textId="77777777" w:rsidR="005D1FAD" w:rsidRPr="00120E98" w:rsidRDefault="005D1FAD" w:rsidP="003F68AD">
            <w:pPr>
              <w:pStyle w:val="SCHINESEBODYCOPY"/>
              <w:rPr>
                <w:rFonts w:ascii="Arial" w:hAnsi="Arial" w:cs="Arial"/>
                <w:b/>
                <w:bCs/>
                <w:lang w:eastAsia="zh-CN"/>
              </w:rPr>
            </w:pPr>
            <w:r w:rsidRPr="00120E98">
              <w:rPr>
                <w:rFonts w:ascii="Arial" w:hAnsi="Arial" w:cs="Arial"/>
                <w:b/>
                <w:bCs/>
                <w:lang w:eastAsia="zh-CN"/>
              </w:rPr>
              <w:t>接种年龄</w:t>
            </w:r>
          </w:p>
        </w:tc>
        <w:tc>
          <w:tcPr>
            <w:tcW w:w="6513" w:type="dxa"/>
          </w:tcPr>
          <w:p w14:paraId="438A57D3" w14:textId="77777777" w:rsidR="005D1FAD" w:rsidRPr="00120E98" w:rsidRDefault="005D1FAD" w:rsidP="003F68AD">
            <w:pPr>
              <w:pStyle w:val="SCHINESEBODYCOPY"/>
              <w:rPr>
                <w:rFonts w:ascii="Arial" w:hAnsi="Arial" w:cs="Arial"/>
                <w:b/>
                <w:bCs/>
                <w:lang w:eastAsia="zh-CN"/>
              </w:rPr>
            </w:pPr>
            <w:r w:rsidRPr="00120E98">
              <w:rPr>
                <w:rFonts w:ascii="Arial" w:hAnsi="Arial" w:cs="Arial"/>
                <w:b/>
                <w:bCs/>
                <w:lang w:eastAsia="zh-CN"/>
              </w:rPr>
              <w:t>可预防疾病</w:t>
            </w:r>
          </w:p>
        </w:tc>
      </w:tr>
      <w:tr w:rsidR="005D1FAD" w:rsidRPr="00120E98" w14:paraId="0F96F65B" w14:textId="77777777" w:rsidTr="003F68AD">
        <w:tc>
          <w:tcPr>
            <w:tcW w:w="2547" w:type="dxa"/>
          </w:tcPr>
          <w:p w14:paraId="25AEA8EF" w14:textId="77777777" w:rsidR="005D1FAD" w:rsidRPr="00120E98" w:rsidRDefault="005D1FAD" w:rsidP="003F68AD">
            <w:pPr>
              <w:pStyle w:val="SCHINESEBODYCOPY"/>
              <w:rPr>
                <w:rFonts w:ascii="Arial" w:hAnsi="Arial" w:cs="Arial"/>
                <w:lang w:eastAsia="zh-CN"/>
              </w:rPr>
            </w:pPr>
            <w:r w:rsidRPr="00120E98">
              <w:rPr>
                <w:rFonts w:ascii="Arial" w:hAnsi="Arial" w:cs="Arial"/>
                <w:lang w:eastAsia="zh-CN"/>
              </w:rPr>
              <w:t>出生时</w:t>
            </w:r>
            <w:r w:rsidRPr="00120E98">
              <w:rPr>
                <w:rFonts w:ascii="Arial" w:hAnsi="Arial" w:cs="Arial"/>
                <w:lang w:eastAsia="zh-CN"/>
              </w:rPr>
              <w:tab/>
            </w:r>
          </w:p>
        </w:tc>
        <w:tc>
          <w:tcPr>
            <w:tcW w:w="6513" w:type="dxa"/>
          </w:tcPr>
          <w:p w14:paraId="38938D0D" w14:textId="77777777" w:rsidR="005D1FAD" w:rsidRPr="00120E98" w:rsidRDefault="005D1FAD" w:rsidP="003F68AD">
            <w:pPr>
              <w:pStyle w:val="Header"/>
              <w:numPr>
                <w:ilvl w:val="0"/>
                <w:numId w:val="5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乙型肝炎（通常在医院接种）</w:t>
            </w:r>
          </w:p>
        </w:tc>
      </w:tr>
      <w:tr w:rsidR="005D1FAD" w:rsidRPr="00120E98" w14:paraId="707333F3" w14:textId="77777777" w:rsidTr="003F68AD">
        <w:tc>
          <w:tcPr>
            <w:tcW w:w="2547" w:type="dxa"/>
          </w:tcPr>
          <w:p w14:paraId="2D75B13D" w14:textId="77777777" w:rsidR="005D1FAD" w:rsidRPr="00120E98" w:rsidRDefault="005D1FAD" w:rsidP="003F68AD">
            <w:pPr>
              <w:pStyle w:val="SCHINESEBODYCOPY"/>
              <w:rPr>
                <w:rFonts w:ascii="Arial" w:hAnsi="Arial" w:cs="Arial"/>
                <w:lang w:eastAsia="zh-CN"/>
              </w:rPr>
            </w:pPr>
            <w:r w:rsidRPr="00120E98">
              <w:rPr>
                <w:rFonts w:ascii="Arial" w:hAnsi="Arial" w:cs="Arial"/>
                <w:lang w:eastAsia="zh-CN"/>
              </w:rPr>
              <w:t>2</w:t>
            </w:r>
            <w:r w:rsidRPr="00120E98">
              <w:rPr>
                <w:rFonts w:ascii="Arial" w:hAnsi="Arial" w:cs="Arial"/>
                <w:lang w:eastAsia="zh-CN"/>
              </w:rPr>
              <w:t>月</w:t>
            </w:r>
          </w:p>
          <w:p w14:paraId="171D4322" w14:textId="77777777" w:rsidR="005D1FAD" w:rsidRPr="00120E98" w:rsidRDefault="005D1FAD" w:rsidP="003F68AD">
            <w:pPr>
              <w:pStyle w:val="SCHINESEBODYCOPY"/>
              <w:rPr>
                <w:rFonts w:ascii="Arial" w:hAnsi="Arial" w:cs="Arial"/>
                <w:lang w:eastAsia="zh-CN"/>
              </w:rPr>
            </w:pPr>
            <w:r w:rsidRPr="00120E98">
              <w:rPr>
                <w:rFonts w:ascii="Arial" w:hAnsi="Arial" w:cs="Arial"/>
                <w:lang w:eastAsia="zh-CN"/>
              </w:rPr>
              <w:t>（满</w:t>
            </w:r>
            <w:r w:rsidRPr="00120E98">
              <w:rPr>
                <w:rFonts w:ascii="Arial" w:hAnsi="Arial" w:cs="Arial"/>
                <w:lang w:eastAsia="zh-CN"/>
              </w:rPr>
              <w:t>6</w:t>
            </w:r>
            <w:r w:rsidRPr="00120E98">
              <w:rPr>
                <w:rFonts w:ascii="Arial" w:hAnsi="Arial" w:cs="Arial"/>
                <w:lang w:eastAsia="zh-CN"/>
              </w:rPr>
              <w:t>周后即可接种）</w:t>
            </w:r>
          </w:p>
        </w:tc>
        <w:tc>
          <w:tcPr>
            <w:tcW w:w="6513" w:type="dxa"/>
          </w:tcPr>
          <w:p w14:paraId="58A53E40" w14:textId="77777777" w:rsidR="005D1FAD" w:rsidRPr="00120E98" w:rsidRDefault="005D1FAD" w:rsidP="003F68AD">
            <w:pPr>
              <w:pStyle w:val="Header"/>
              <w:numPr>
                <w:ilvl w:val="0"/>
                <w:numId w:val="5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白喉、破伤风、百日咳、乙型肝炎、脊髓灰质炎、乙型流感嗜血杆菌（简称</w:t>
            </w:r>
            <w:r w:rsidRPr="00120E98">
              <w:rPr>
                <w:rFonts w:eastAsia="Microsoft YaHei UI" w:cs="Arial"/>
                <w:lang w:eastAsia="zh-CN"/>
              </w:rPr>
              <w:t>Hib</w:t>
            </w:r>
            <w:r w:rsidRPr="00120E98">
              <w:rPr>
                <w:rFonts w:eastAsia="Microsoft YaHei UI" w:cs="Arial"/>
                <w:lang w:eastAsia="zh-CN"/>
              </w:rPr>
              <w:t>）</w:t>
            </w:r>
          </w:p>
          <w:p w14:paraId="5652015A" w14:textId="77777777" w:rsidR="005D1FAD" w:rsidRPr="00120E98" w:rsidRDefault="005D1FAD" w:rsidP="003F68AD">
            <w:pPr>
              <w:pStyle w:val="Header"/>
              <w:numPr>
                <w:ilvl w:val="0"/>
                <w:numId w:val="5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轮状病毒</w:t>
            </w:r>
          </w:p>
          <w:p w14:paraId="230ACD50" w14:textId="77777777" w:rsidR="005D1FAD" w:rsidRPr="00120E98" w:rsidRDefault="005D1FAD" w:rsidP="003F68AD">
            <w:pPr>
              <w:pStyle w:val="Header"/>
              <w:numPr>
                <w:ilvl w:val="0"/>
                <w:numId w:val="5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肺炎球菌</w:t>
            </w:r>
          </w:p>
        </w:tc>
      </w:tr>
      <w:tr w:rsidR="005D1FAD" w:rsidRPr="00120E98" w14:paraId="231965F7" w14:textId="77777777" w:rsidTr="003F68AD">
        <w:tc>
          <w:tcPr>
            <w:tcW w:w="2547" w:type="dxa"/>
          </w:tcPr>
          <w:p w14:paraId="0E9CF2D5" w14:textId="77777777" w:rsidR="005D1FAD" w:rsidRPr="00120E98" w:rsidRDefault="005D1FAD" w:rsidP="003F68AD">
            <w:pPr>
              <w:pStyle w:val="Header"/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4</w:t>
            </w:r>
            <w:r w:rsidRPr="00120E98">
              <w:rPr>
                <w:rStyle w:val="SCHINESEBODYCOPYChar"/>
                <w:rFonts w:cs="Arial"/>
                <w:lang w:eastAsia="zh-CN"/>
              </w:rPr>
              <w:t>月</w:t>
            </w:r>
          </w:p>
        </w:tc>
        <w:tc>
          <w:tcPr>
            <w:tcW w:w="6513" w:type="dxa"/>
          </w:tcPr>
          <w:p w14:paraId="361C8B1A" w14:textId="77777777" w:rsidR="005D1FAD" w:rsidRPr="00120E98" w:rsidRDefault="005D1FAD" w:rsidP="003F68AD">
            <w:pPr>
              <w:pStyle w:val="Header"/>
              <w:numPr>
                <w:ilvl w:val="0"/>
                <w:numId w:val="6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白喉、破伤风、百日咳、乙型肝炎、脊髓灰质炎、乙型流感嗜血杆菌（简称</w:t>
            </w:r>
            <w:r w:rsidRPr="00120E98">
              <w:rPr>
                <w:rFonts w:eastAsia="Microsoft YaHei UI" w:cs="Arial"/>
                <w:lang w:eastAsia="zh-CN"/>
              </w:rPr>
              <w:t>Hib</w:t>
            </w:r>
            <w:r w:rsidRPr="00120E98">
              <w:rPr>
                <w:rFonts w:eastAsia="Microsoft YaHei UI" w:cs="Arial"/>
                <w:lang w:eastAsia="zh-CN"/>
              </w:rPr>
              <w:t>）</w:t>
            </w:r>
          </w:p>
          <w:p w14:paraId="0011475B" w14:textId="77777777" w:rsidR="005D1FAD" w:rsidRPr="00120E98" w:rsidRDefault="005D1FAD" w:rsidP="003F68AD">
            <w:pPr>
              <w:pStyle w:val="Header"/>
              <w:numPr>
                <w:ilvl w:val="0"/>
                <w:numId w:val="6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轮状病毒</w:t>
            </w:r>
          </w:p>
          <w:p w14:paraId="31EB188B" w14:textId="77777777" w:rsidR="005D1FAD" w:rsidRPr="00120E98" w:rsidRDefault="005D1FAD" w:rsidP="003F68AD">
            <w:pPr>
              <w:pStyle w:val="Header"/>
              <w:numPr>
                <w:ilvl w:val="0"/>
                <w:numId w:val="6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肺炎球菌</w:t>
            </w:r>
          </w:p>
        </w:tc>
      </w:tr>
      <w:tr w:rsidR="005D1FAD" w:rsidRPr="00120E98" w14:paraId="1413225F" w14:textId="77777777" w:rsidTr="003F68AD">
        <w:tc>
          <w:tcPr>
            <w:tcW w:w="2547" w:type="dxa"/>
          </w:tcPr>
          <w:p w14:paraId="20697133" w14:textId="77777777" w:rsidR="005D1FAD" w:rsidRPr="00120E98" w:rsidRDefault="005D1FAD" w:rsidP="003F68AD">
            <w:pPr>
              <w:pStyle w:val="Header"/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6</w:t>
            </w:r>
            <w:r w:rsidRPr="00120E98">
              <w:rPr>
                <w:rStyle w:val="SCHINESEBODYCOPYChar"/>
                <w:rFonts w:cs="Arial"/>
                <w:lang w:eastAsia="zh-CN"/>
              </w:rPr>
              <w:t>月</w:t>
            </w:r>
          </w:p>
        </w:tc>
        <w:tc>
          <w:tcPr>
            <w:tcW w:w="6513" w:type="dxa"/>
          </w:tcPr>
          <w:p w14:paraId="08287B69" w14:textId="77777777" w:rsidR="005D1FAD" w:rsidRPr="00120E98" w:rsidRDefault="005D1FAD" w:rsidP="003F68AD">
            <w:pPr>
              <w:pStyle w:val="Header"/>
              <w:numPr>
                <w:ilvl w:val="0"/>
                <w:numId w:val="7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白喉、破伤风、百日咳、乙型肝炎、脊髓灰质炎、乙型流感嗜血杆菌（简称</w:t>
            </w:r>
            <w:r w:rsidRPr="00120E98">
              <w:rPr>
                <w:rFonts w:eastAsia="Microsoft YaHei UI" w:cs="Arial"/>
                <w:lang w:eastAsia="zh-CN"/>
              </w:rPr>
              <w:t>Hib</w:t>
            </w:r>
            <w:r w:rsidRPr="00120E98">
              <w:rPr>
                <w:rFonts w:eastAsia="Microsoft YaHei UI" w:cs="Arial"/>
                <w:lang w:eastAsia="zh-CN"/>
              </w:rPr>
              <w:t>）</w:t>
            </w:r>
          </w:p>
        </w:tc>
      </w:tr>
      <w:tr w:rsidR="005D1FAD" w:rsidRPr="00120E98" w14:paraId="006DB6D9" w14:textId="77777777" w:rsidTr="003F68AD">
        <w:trPr>
          <w:trHeight w:val="617"/>
        </w:trPr>
        <w:tc>
          <w:tcPr>
            <w:tcW w:w="2547" w:type="dxa"/>
          </w:tcPr>
          <w:p w14:paraId="3D1A44F8" w14:textId="77777777" w:rsidR="005D1FAD" w:rsidRPr="00120E98" w:rsidRDefault="005D1FAD" w:rsidP="003F68AD">
            <w:pPr>
              <w:pStyle w:val="Header"/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6</w:t>
            </w:r>
            <w:r w:rsidRPr="00120E98">
              <w:rPr>
                <w:rStyle w:val="SCHINESEBODYCOPYChar"/>
                <w:rFonts w:cs="Arial"/>
                <w:lang w:eastAsia="zh-CN"/>
              </w:rPr>
              <w:t>月至</w:t>
            </w:r>
            <w:r w:rsidRPr="00120E98">
              <w:rPr>
                <w:rFonts w:eastAsia="Microsoft YaHei UI" w:cs="Arial"/>
                <w:lang w:eastAsia="zh-CN"/>
              </w:rPr>
              <w:t>5</w:t>
            </w:r>
            <w:r w:rsidRPr="00120E98">
              <w:rPr>
                <w:rStyle w:val="SCHINESEBODYCOPYChar"/>
                <w:rFonts w:cs="Arial"/>
                <w:lang w:eastAsia="zh-CN"/>
              </w:rPr>
              <w:t>岁前</w:t>
            </w:r>
          </w:p>
        </w:tc>
        <w:tc>
          <w:tcPr>
            <w:tcW w:w="6513" w:type="dxa"/>
          </w:tcPr>
          <w:p w14:paraId="33D4A93F" w14:textId="77777777" w:rsidR="005D1FAD" w:rsidRPr="00120E98" w:rsidRDefault="005D1FAD" w:rsidP="003F68AD">
            <w:pPr>
              <w:pStyle w:val="Header"/>
              <w:numPr>
                <w:ilvl w:val="0"/>
                <w:numId w:val="4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流感（每年一次</w:t>
            </w:r>
            <w:r w:rsidRPr="00120E98">
              <w:rPr>
                <w:rFonts w:eastAsia="Microsoft YaHei UI" w:cs="Arial"/>
                <w:lang w:eastAsia="zh-CN"/>
              </w:rPr>
              <w:t>)</w:t>
            </w:r>
          </w:p>
        </w:tc>
      </w:tr>
      <w:tr w:rsidR="005D1FAD" w:rsidRPr="00120E98" w14:paraId="778CFE76" w14:textId="77777777" w:rsidTr="003F68AD">
        <w:tc>
          <w:tcPr>
            <w:tcW w:w="2547" w:type="dxa"/>
          </w:tcPr>
          <w:p w14:paraId="0C0C57F6" w14:textId="77777777" w:rsidR="005D1FAD" w:rsidRPr="00120E98" w:rsidRDefault="005D1FAD" w:rsidP="003F68AD">
            <w:pPr>
              <w:pStyle w:val="Header"/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12</w:t>
            </w:r>
            <w:r w:rsidRPr="00120E98">
              <w:rPr>
                <w:rStyle w:val="SCHINESEBODYCOPYChar"/>
                <w:rFonts w:cs="Arial"/>
                <w:lang w:eastAsia="zh-CN"/>
              </w:rPr>
              <w:t>月</w:t>
            </w:r>
          </w:p>
        </w:tc>
        <w:tc>
          <w:tcPr>
            <w:tcW w:w="6513" w:type="dxa"/>
          </w:tcPr>
          <w:p w14:paraId="50972387" w14:textId="77777777" w:rsidR="005D1FAD" w:rsidRPr="00120E98" w:rsidRDefault="005D1FAD" w:rsidP="003F68AD">
            <w:pPr>
              <w:pStyle w:val="Header"/>
              <w:numPr>
                <w:ilvl w:val="0"/>
                <w:numId w:val="4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ACWY</w:t>
            </w:r>
            <w:r w:rsidRPr="00120E98">
              <w:rPr>
                <w:rFonts w:eastAsia="Microsoft YaHei UI" w:cs="Arial"/>
                <w:lang w:eastAsia="zh-CN"/>
              </w:rPr>
              <w:t>型脑膜炎球菌</w:t>
            </w:r>
          </w:p>
          <w:p w14:paraId="513AC8FF" w14:textId="77777777" w:rsidR="005D1FAD" w:rsidRPr="00120E98" w:rsidRDefault="005D1FAD" w:rsidP="003F68AD">
            <w:pPr>
              <w:pStyle w:val="Header"/>
              <w:numPr>
                <w:ilvl w:val="0"/>
                <w:numId w:val="4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麻疹、腮腺炎、风疹</w:t>
            </w:r>
          </w:p>
          <w:p w14:paraId="573DC3CA" w14:textId="77777777" w:rsidR="005D1FAD" w:rsidRPr="00120E98" w:rsidRDefault="005D1FAD" w:rsidP="003F68AD">
            <w:pPr>
              <w:pStyle w:val="Header"/>
              <w:numPr>
                <w:ilvl w:val="0"/>
                <w:numId w:val="4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肺炎球菌</w:t>
            </w:r>
          </w:p>
        </w:tc>
      </w:tr>
      <w:tr w:rsidR="005D1FAD" w:rsidRPr="00120E98" w14:paraId="6DA5CD3E" w14:textId="77777777" w:rsidTr="003F68AD">
        <w:tc>
          <w:tcPr>
            <w:tcW w:w="2547" w:type="dxa"/>
          </w:tcPr>
          <w:p w14:paraId="770AEC26" w14:textId="77777777" w:rsidR="005D1FAD" w:rsidRPr="00120E98" w:rsidRDefault="005D1FAD" w:rsidP="003F68AD">
            <w:pPr>
              <w:pStyle w:val="Header"/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18</w:t>
            </w:r>
            <w:r w:rsidRPr="00120E98">
              <w:rPr>
                <w:rStyle w:val="SCHINESEBODYCOPYChar"/>
                <w:rFonts w:cs="Arial"/>
                <w:lang w:eastAsia="zh-CN"/>
              </w:rPr>
              <w:t>月</w:t>
            </w:r>
          </w:p>
        </w:tc>
        <w:tc>
          <w:tcPr>
            <w:tcW w:w="6513" w:type="dxa"/>
            <w:vAlign w:val="center"/>
          </w:tcPr>
          <w:p w14:paraId="79127499" w14:textId="77777777" w:rsidR="005D1FAD" w:rsidRPr="00120E98" w:rsidRDefault="005D1FAD" w:rsidP="003F68AD">
            <w:pPr>
              <w:pStyle w:val="Header"/>
              <w:numPr>
                <w:ilvl w:val="0"/>
                <w:numId w:val="8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乙型流感嗜血杆菌（简称</w:t>
            </w:r>
            <w:r w:rsidRPr="00120E98">
              <w:rPr>
                <w:rFonts w:eastAsia="Microsoft YaHei UI" w:cs="Arial"/>
                <w:lang w:eastAsia="zh-CN"/>
              </w:rPr>
              <w:t>Hib</w:t>
            </w:r>
            <w:r w:rsidRPr="00120E98">
              <w:rPr>
                <w:rFonts w:eastAsia="Microsoft YaHei UI" w:cs="Arial"/>
                <w:lang w:eastAsia="zh-CN"/>
              </w:rPr>
              <w:t>）</w:t>
            </w:r>
          </w:p>
          <w:p w14:paraId="54100917" w14:textId="77777777" w:rsidR="005D1FAD" w:rsidRPr="00120E98" w:rsidRDefault="005D1FAD" w:rsidP="003F68AD">
            <w:pPr>
              <w:pStyle w:val="Header"/>
              <w:numPr>
                <w:ilvl w:val="0"/>
                <w:numId w:val="8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麻疹、腮腺炎、风疹、水痘</w:t>
            </w:r>
          </w:p>
          <w:p w14:paraId="0639ACC6" w14:textId="77777777" w:rsidR="005D1FAD" w:rsidRPr="00120E98" w:rsidRDefault="005D1FAD" w:rsidP="003F68AD">
            <w:pPr>
              <w:pStyle w:val="Header"/>
              <w:numPr>
                <w:ilvl w:val="0"/>
                <w:numId w:val="8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白喉、破伤风、百日咳</w:t>
            </w:r>
            <w:r w:rsidRPr="00120E98">
              <w:rPr>
                <w:rFonts w:eastAsia="Microsoft YaHei UI" w:cs="Arial"/>
                <w:lang w:eastAsia="zh-CN"/>
              </w:rPr>
              <w:t xml:space="preserve"> </w:t>
            </w:r>
          </w:p>
        </w:tc>
      </w:tr>
      <w:tr w:rsidR="005D1FAD" w:rsidRPr="00120E98" w14:paraId="55376E2E" w14:textId="77777777" w:rsidTr="003F68AD">
        <w:tc>
          <w:tcPr>
            <w:tcW w:w="2547" w:type="dxa"/>
          </w:tcPr>
          <w:p w14:paraId="0CBFAEE6" w14:textId="77777777" w:rsidR="005D1FAD" w:rsidRPr="00120E98" w:rsidRDefault="005D1FAD" w:rsidP="003F68AD">
            <w:pPr>
              <w:pStyle w:val="Header"/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4</w:t>
            </w:r>
            <w:r w:rsidRPr="00120E98">
              <w:rPr>
                <w:rStyle w:val="SCHINESEBODYCOPYChar"/>
                <w:rFonts w:cs="Arial"/>
                <w:lang w:eastAsia="zh-CN"/>
              </w:rPr>
              <w:t>岁</w:t>
            </w:r>
          </w:p>
        </w:tc>
        <w:tc>
          <w:tcPr>
            <w:tcW w:w="6513" w:type="dxa"/>
          </w:tcPr>
          <w:p w14:paraId="30A56C45" w14:textId="77777777" w:rsidR="005D1FAD" w:rsidRPr="00120E98" w:rsidRDefault="005D1FAD" w:rsidP="003F68AD">
            <w:pPr>
              <w:pStyle w:val="Header"/>
              <w:numPr>
                <w:ilvl w:val="0"/>
                <w:numId w:val="9"/>
              </w:numPr>
              <w:rPr>
                <w:rFonts w:eastAsia="Microsoft YaHei UI" w:cs="Arial"/>
                <w:lang w:eastAsia="zh-CN"/>
              </w:rPr>
            </w:pPr>
            <w:r w:rsidRPr="00120E98">
              <w:rPr>
                <w:rFonts w:eastAsia="Microsoft YaHei UI" w:cs="Arial"/>
                <w:lang w:eastAsia="zh-CN"/>
              </w:rPr>
              <w:t>白喉、破伤风、百日咳、脊髓灰质炎</w:t>
            </w:r>
          </w:p>
        </w:tc>
      </w:tr>
    </w:tbl>
    <w:p w14:paraId="066FD656" w14:textId="77777777" w:rsidR="005D1FAD" w:rsidRPr="00120E98" w:rsidRDefault="005D1FAD" w:rsidP="0003732D">
      <w:pPr>
        <w:pStyle w:val="SCHINESEBODYCOPY"/>
        <w:spacing w:before="240" w:after="240"/>
        <w:rPr>
          <w:rFonts w:ascii="Arial" w:hAnsi="Arial" w:cs="Arial"/>
          <w:b/>
          <w:bCs/>
          <w:lang w:eastAsia="zh-CN"/>
        </w:rPr>
      </w:pPr>
      <w:r w:rsidRPr="00120E98">
        <w:rPr>
          <w:rFonts w:ascii="Arial" w:hAnsi="Arial" w:cs="Arial"/>
          <w:b/>
          <w:bCs/>
          <w:lang w:eastAsia="zh-CN"/>
        </w:rPr>
        <w:t>获取更多信息</w:t>
      </w:r>
    </w:p>
    <w:p w14:paraId="56E1272D" w14:textId="77777777" w:rsidR="005D1FAD" w:rsidRDefault="005D1FAD" w:rsidP="005D1FAD">
      <w:pPr>
        <w:pStyle w:val="SCHINESEBODYCOPY"/>
        <w:numPr>
          <w:ilvl w:val="0"/>
          <w:numId w:val="13"/>
        </w:numPr>
        <w:spacing w:after="240"/>
        <w:rPr>
          <w:rFonts w:ascii="Arial" w:hAnsi="Arial" w:cs="Arial"/>
          <w:lang w:eastAsia="zh-CN"/>
        </w:rPr>
      </w:pPr>
      <w:r w:rsidRPr="00120E98">
        <w:rPr>
          <w:rFonts w:ascii="Arial" w:hAnsi="Arial" w:cs="Arial"/>
          <w:lang w:eastAsia="zh-CN"/>
        </w:rPr>
        <w:t>向接种服务机构查询；</w:t>
      </w:r>
    </w:p>
    <w:p w14:paraId="7410BFD2" w14:textId="77777777" w:rsidR="005D1FAD" w:rsidRDefault="005D1FAD" w:rsidP="005D1FAD">
      <w:pPr>
        <w:pStyle w:val="SCHINESEBODYCOPY"/>
        <w:numPr>
          <w:ilvl w:val="0"/>
          <w:numId w:val="13"/>
        </w:numPr>
        <w:spacing w:after="240"/>
        <w:rPr>
          <w:rFonts w:ascii="Arial" w:hAnsi="Arial" w:cs="Arial"/>
          <w:lang w:eastAsia="zh-CN"/>
        </w:rPr>
      </w:pPr>
      <w:r w:rsidRPr="005D1FAD">
        <w:rPr>
          <w:rStyle w:val="SCHINESEBODYCOPYChar"/>
          <w:rFonts w:ascii="Arial" w:hAnsi="Arial" w:cs="Arial"/>
          <w:lang w:eastAsia="zh-CN"/>
        </w:rPr>
        <w:t>浏览</w:t>
      </w:r>
      <w:r w:rsidRPr="005D1FAD">
        <w:rPr>
          <w:rFonts w:cs="Arial"/>
          <w:lang w:eastAsia="zh-CN"/>
        </w:rPr>
        <w:t xml:space="preserve"> health.gov.au/</w:t>
      </w:r>
      <w:proofErr w:type="spellStart"/>
      <w:r w:rsidRPr="005D1FAD">
        <w:rPr>
          <w:rFonts w:cs="Arial"/>
          <w:lang w:eastAsia="zh-CN"/>
        </w:rPr>
        <w:t>childhoodimmunisation</w:t>
      </w:r>
      <w:proofErr w:type="spellEnd"/>
    </w:p>
    <w:p w14:paraId="06DB411D" w14:textId="422749A4" w:rsidR="005D1FAD" w:rsidRPr="0003732D" w:rsidRDefault="005D1FAD" w:rsidP="005D1FAD">
      <w:pPr>
        <w:pStyle w:val="SCHINESEBODYCOPY"/>
        <w:numPr>
          <w:ilvl w:val="0"/>
          <w:numId w:val="13"/>
        </w:numPr>
        <w:spacing w:after="240"/>
        <w:rPr>
          <w:rFonts w:ascii="Arial" w:hAnsi="Arial" w:cs="Arial"/>
          <w:lang w:eastAsia="zh-CN"/>
        </w:rPr>
      </w:pPr>
      <w:r w:rsidRPr="005D1FAD">
        <w:rPr>
          <w:rFonts w:ascii="Arial" w:hAnsi="Arial" w:cs="Arial"/>
          <w:lang w:eastAsia="zh-CN"/>
        </w:rPr>
        <w:t>联系你所在州或领地的卫生部门。</w:t>
      </w:r>
    </w:p>
    <w:p w14:paraId="2615F246" w14:textId="77777777" w:rsidR="0003732D" w:rsidRDefault="005D1FAD" w:rsidP="005D1FAD">
      <w:pPr>
        <w:pStyle w:val="Header"/>
        <w:spacing w:after="240"/>
        <w:rPr>
          <w:rFonts w:eastAsia="Microsoft YaHei UI" w:cs="Arial"/>
          <w:lang w:val="en-US" w:eastAsia="zh-CN" w:bidi="en-US"/>
        </w:rPr>
      </w:pPr>
      <w:r w:rsidRPr="00120E98">
        <w:rPr>
          <w:rFonts w:eastAsia="Microsoft YaHei UI" w:cs="Arial"/>
          <w:lang w:val="en-US" w:eastAsia="zh-CN" w:bidi="en-US"/>
        </w:rPr>
        <w:t>Australian Government Department of Health and Aged Care</w:t>
      </w:r>
    </w:p>
    <w:p w14:paraId="35FD00A1" w14:textId="77777777" w:rsidR="0003732D" w:rsidRDefault="005D1FAD" w:rsidP="005D1FAD">
      <w:pPr>
        <w:pStyle w:val="Header"/>
        <w:spacing w:after="240"/>
        <w:rPr>
          <w:rFonts w:eastAsia="Microsoft YaHei UI" w:cs="Arial"/>
          <w:lang w:val="en-US" w:eastAsia="zh-CN" w:bidi="en-US"/>
        </w:rPr>
      </w:pPr>
      <w:r w:rsidRPr="00120E98">
        <w:rPr>
          <w:rFonts w:eastAsia="Microsoft YaHei UI" w:cs="Arial"/>
          <w:lang w:val="en-US" w:eastAsia="zh-CN" w:bidi="en-US"/>
        </w:rPr>
        <w:t>National Immunisation Program</w:t>
      </w:r>
    </w:p>
    <w:p w14:paraId="2F52107F" w14:textId="0E50348F" w:rsidR="005D1FAD" w:rsidRPr="0003732D" w:rsidRDefault="005D1FAD" w:rsidP="005D1FAD">
      <w:pPr>
        <w:pStyle w:val="Header"/>
        <w:spacing w:after="240"/>
        <w:rPr>
          <w:rFonts w:eastAsia="Microsoft YaHei UI" w:cs="Arial"/>
          <w:lang w:val="en-US" w:eastAsia="zh-CN" w:bidi="en-US"/>
        </w:rPr>
      </w:pPr>
      <w:r w:rsidRPr="00120E98">
        <w:rPr>
          <w:rFonts w:eastAsia="Microsoft YaHei UI" w:cs="Arial"/>
          <w:lang w:val="en-US" w:eastAsia="zh-CN" w:bidi="en-US"/>
        </w:rPr>
        <w:t xml:space="preserve">A joint Australian, State and Territory Government Initiative </w:t>
      </w:r>
    </w:p>
    <w:p w14:paraId="6C72509D" w14:textId="43079DDA" w:rsidR="005D1FAD" w:rsidRPr="0003732D" w:rsidRDefault="005D1FAD" w:rsidP="0003732D">
      <w:pPr>
        <w:pStyle w:val="Header"/>
        <w:spacing w:after="240"/>
        <w:rPr>
          <w:rFonts w:eastAsia="Microsoft YaHei UI" w:cs="Arial"/>
          <w:lang w:eastAsia="zh-CN"/>
        </w:rPr>
      </w:pPr>
      <w:r w:rsidRPr="00120E98">
        <w:rPr>
          <w:rFonts w:eastAsia="Microsoft YaHei UI" w:cs="Arial"/>
          <w:lang w:eastAsia="zh-CN"/>
        </w:rPr>
        <w:t>本份资料内容截止至</w:t>
      </w:r>
      <w:r w:rsidRPr="00120E98">
        <w:rPr>
          <w:rFonts w:eastAsia="Microsoft YaHei UI" w:cs="Arial"/>
          <w:lang w:eastAsia="zh-CN"/>
        </w:rPr>
        <w:t>2023</w:t>
      </w:r>
      <w:r w:rsidRPr="00120E98">
        <w:rPr>
          <w:rFonts w:eastAsia="Microsoft YaHei UI" w:cs="Arial"/>
          <w:lang w:eastAsia="zh-CN"/>
        </w:rPr>
        <w:t>年</w:t>
      </w:r>
      <w:r w:rsidRPr="00120E98">
        <w:rPr>
          <w:rFonts w:eastAsia="Microsoft YaHei UI" w:cs="Arial"/>
          <w:lang w:eastAsia="zh-CN"/>
        </w:rPr>
        <w:t>3</w:t>
      </w:r>
      <w:r w:rsidRPr="00120E98">
        <w:rPr>
          <w:rFonts w:eastAsia="Microsoft YaHei UI" w:cs="Arial"/>
          <w:lang w:eastAsia="zh-CN"/>
        </w:rPr>
        <w:t>月正确无误。</w:t>
      </w:r>
    </w:p>
    <w:sectPr w:rsidR="005D1FAD" w:rsidRPr="0003732D" w:rsidSect="00724A6B">
      <w:headerReference w:type="default" r:id="rId10"/>
      <w:footerReference w:type="default" r:id="rId11"/>
      <w:pgSz w:w="11906" w:h="16838"/>
      <w:pgMar w:top="80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4597" w14:textId="77777777" w:rsidR="009959A7" w:rsidRDefault="009959A7">
      <w:r>
        <w:separator/>
      </w:r>
    </w:p>
  </w:endnote>
  <w:endnote w:type="continuationSeparator" w:id="0">
    <w:p w14:paraId="6CA4747C" w14:textId="77777777" w:rsidR="009959A7" w:rsidRDefault="0099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E473" w14:textId="77777777" w:rsidR="00000000" w:rsidRPr="00751A23" w:rsidRDefault="00000000" w:rsidP="00934368">
    <w:pPr>
      <w:pStyle w:val="Footer"/>
    </w:pPr>
    <w:r>
      <w:t>health.gov.au/</w:t>
    </w:r>
    <w:proofErr w:type="spellStart"/>
    <w:r>
      <w:t>childhoodimmunisation</w:t>
    </w:r>
    <w:proofErr w:type="spellEnd"/>
    <w:r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Pr="006043C7">
          <w:fldChar w:fldCharType="begin"/>
        </w:r>
        <w:r w:rsidRPr="006043C7">
          <w:instrText xml:space="preserve"> PAGE   \* MERGEFORMAT </w:instrText>
        </w:r>
        <w:r w:rsidRPr="006043C7">
          <w:fldChar w:fldCharType="separate"/>
        </w:r>
        <w:r>
          <w:rPr>
            <w:noProof/>
          </w:rPr>
          <w:t>2</w:t>
        </w:r>
        <w:r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6F98" w14:textId="77777777" w:rsidR="009959A7" w:rsidRDefault="009959A7">
      <w:r>
        <w:separator/>
      </w:r>
    </w:p>
  </w:footnote>
  <w:footnote w:type="continuationSeparator" w:id="0">
    <w:p w14:paraId="263CBF6A" w14:textId="77777777" w:rsidR="009959A7" w:rsidRDefault="0099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A918" w14:textId="77777777" w:rsidR="00000000" w:rsidRDefault="00000000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245D3"/>
    <w:multiLevelType w:val="hybridMultilevel"/>
    <w:tmpl w:val="FBD6C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F7F"/>
    <w:multiLevelType w:val="hybridMultilevel"/>
    <w:tmpl w:val="480C5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248"/>
    <w:multiLevelType w:val="hybridMultilevel"/>
    <w:tmpl w:val="C87E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90809"/>
    <w:multiLevelType w:val="hybridMultilevel"/>
    <w:tmpl w:val="029EC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3B5CB8"/>
    <w:multiLevelType w:val="hybridMultilevel"/>
    <w:tmpl w:val="C9649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4698777">
    <w:abstractNumId w:val="5"/>
  </w:num>
  <w:num w:numId="2" w16cid:durableId="879900964">
    <w:abstractNumId w:val="8"/>
  </w:num>
  <w:num w:numId="3" w16cid:durableId="1636717606">
    <w:abstractNumId w:val="11"/>
  </w:num>
  <w:num w:numId="4" w16cid:durableId="1842699754">
    <w:abstractNumId w:val="4"/>
  </w:num>
  <w:num w:numId="5" w16cid:durableId="697005409">
    <w:abstractNumId w:val="9"/>
  </w:num>
  <w:num w:numId="6" w16cid:durableId="1373766290">
    <w:abstractNumId w:val="12"/>
  </w:num>
  <w:num w:numId="7" w16cid:durableId="1307777065">
    <w:abstractNumId w:val="10"/>
  </w:num>
  <w:num w:numId="8" w16cid:durableId="152065583">
    <w:abstractNumId w:val="0"/>
  </w:num>
  <w:num w:numId="9" w16cid:durableId="379938411">
    <w:abstractNumId w:val="1"/>
  </w:num>
  <w:num w:numId="10" w16cid:durableId="1443375177">
    <w:abstractNumId w:val="6"/>
  </w:num>
  <w:num w:numId="11" w16cid:durableId="642122347">
    <w:abstractNumId w:val="2"/>
  </w:num>
  <w:num w:numId="12" w16cid:durableId="1762529163">
    <w:abstractNumId w:val="3"/>
  </w:num>
  <w:num w:numId="13" w16cid:durableId="2137136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AD"/>
    <w:rsid w:val="0003732D"/>
    <w:rsid w:val="00155647"/>
    <w:rsid w:val="005B63D9"/>
    <w:rsid w:val="005D1FAD"/>
    <w:rsid w:val="009959A7"/>
    <w:rsid w:val="00D23C26"/>
    <w:rsid w:val="00E5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4E53"/>
  <w15:chartTrackingRefBased/>
  <w15:docId w15:val="{035E128F-0EFE-B141-85DD-72941665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1FAD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1FAD"/>
    <w:rPr>
      <w:rFonts w:ascii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5D1FAD"/>
    <w:pPr>
      <w:tabs>
        <w:tab w:val="center" w:pos="4513"/>
        <w:tab w:val="right" w:pos="9026"/>
      </w:tabs>
    </w:pPr>
    <w:rPr>
      <w:rFonts w:ascii="Arial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5D1FAD"/>
    <w:rPr>
      <w:rFonts w:ascii="Arial" w:eastAsia="SimSun" w:hAnsi="Arial" w:cs="Times New Roman"/>
      <w:sz w:val="22"/>
      <w:lang w:val="en-AU"/>
    </w:rPr>
  </w:style>
  <w:style w:type="paragraph" w:styleId="Footer">
    <w:name w:val="footer"/>
    <w:link w:val="FooterChar"/>
    <w:uiPriority w:val="99"/>
    <w:qFormat/>
    <w:rsid w:val="005D1FAD"/>
    <w:pPr>
      <w:tabs>
        <w:tab w:val="center" w:pos="0"/>
        <w:tab w:val="right" w:pos="9026"/>
      </w:tabs>
      <w:jc w:val="right"/>
    </w:pPr>
    <w:rPr>
      <w:rFonts w:ascii="Arial" w:hAnsi="Arial" w:cs="Times New Roman"/>
      <w:sz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5D1FAD"/>
    <w:rPr>
      <w:rFonts w:ascii="Arial" w:eastAsia="SimSun" w:hAnsi="Arial" w:cs="Times New Roman"/>
      <w:sz w:val="20"/>
      <w:lang w:val="en-AU"/>
    </w:rPr>
  </w:style>
  <w:style w:type="paragraph" w:customStyle="1" w:styleId="Headertext">
    <w:name w:val="Header text"/>
    <w:rsid w:val="005D1FAD"/>
    <w:pPr>
      <w:jc w:val="right"/>
    </w:pPr>
    <w:rPr>
      <w:rFonts w:ascii="Microsoft YaHei UI" w:hAnsi="Microsoft YaHei UI" w:cs="Times New Roman"/>
      <w:sz w:val="20"/>
      <w:lang w:val="en-AU"/>
    </w:rPr>
  </w:style>
  <w:style w:type="character" w:customStyle="1" w:styleId="A3">
    <w:name w:val="A3"/>
    <w:uiPriority w:val="99"/>
    <w:rsid w:val="005D1FAD"/>
    <w:rPr>
      <w:rFonts w:cs="Proxima Nova"/>
      <w:b/>
      <w:bCs/>
      <w:color w:val="000000"/>
      <w:sz w:val="26"/>
      <w:szCs w:val="26"/>
    </w:rPr>
  </w:style>
  <w:style w:type="paragraph" w:customStyle="1" w:styleId="CHINESEHEADER">
    <w:name w:val="CHINESE HEADER"/>
    <w:uiPriority w:val="1"/>
    <w:qFormat/>
    <w:rsid w:val="005D1FAD"/>
    <w:rPr>
      <w:rFonts w:ascii="Microsoft YaHei UI" w:eastAsia="Microsoft YaHei UI" w:hAnsi="Microsoft YaHei UI" w:cs="Microsoft YaHei UI"/>
      <w:b/>
      <w:bCs/>
      <w:iCs/>
      <w:color w:val="358189"/>
      <w:sz w:val="36"/>
      <w:szCs w:val="28"/>
      <w:lang w:val="en-AU" w:eastAsia="en-AU"/>
    </w:rPr>
  </w:style>
  <w:style w:type="paragraph" w:customStyle="1" w:styleId="SCHINESEBODYCOPY">
    <w:name w:val="S CHINESE BODY COPY"/>
    <w:link w:val="SCHINESEBODYCOPYChar"/>
    <w:uiPriority w:val="1"/>
    <w:qFormat/>
    <w:rsid w:val="005D1FAD"/>
    <w:rPr>
      <w:rFonts w:ascii="Microsoft YaHei UI" w:eastAsia="Microsoft YaHei UI" w:hAnsi="Microsoft YaHei UI" w:cs="Microsoft YaHei UI"/>
      <w:sz w:val="22"/>
      <w:lang w:val="en-AU"/>
    </w:rPr>
  </w:style>
  <w:style w:type="character" w:customStyle="1" w:styleId="SCHINESEBODYCOPYChar">
    <w:name w:val="S CHINESE BODY COPY Char"/>
    <w:basedOn w:val="DefaultParagraphFont"/>
    <w:link w:val="SCHINESEBODYCOPY"/>
    <w:uiPriority w:val="1"/>
    <w:rsid w:val="005D1FAD"/>
    <w:rPr>
      <w:rFonts w:ascii="Microsoft YaHei UI" w:eastAsia="Microsoft YaHei UI" w:hAnsi="Microsoft YaHei UI" w:cs="Microsoft YaHei UI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99D0C-3A0D-421C-89FF-35DC5FD5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E97AE-D6F1-49C2-9EA9-95031D0FA34B}">
  <ds:schemaRefs>
    <ds:schemaRef ds:uri="http://schemas.microsoft.com/office/2006/metadata/properties"/>
    <ds:schemaRef ds:uri="http://schemas.microsoft.com/office/infopath/2007/PartnerControls"/>
    <ds:schemaRef ds:uri="0b612025-39a7-4b79-833a-09cd328a5836"/>
    <ds:schemaRef ds:uri="bb429b8f-976a-47ae-b17b-d705779120c2"/>
  </ds:schemaRefs>
</ds:datastoreItem>
</file>

<file path=customXml/itemProps3.xml><?xml version="1.0" encoding="utf-8"?>
<ds:datastoreItem xmlns:ds="http://schemas.openxmlformats.org/officeDocument/2006/customXml" ds:itemID="{A24DB03A-D045-47C5-A130-AB75A3F6C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343</Characters>
  <Application>Microsoft Office Word</Application>
  <DocSecurity>0</DocSecurity>
  <Lines>26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Simplified Chinese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Simplified Chinese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6</cp:revision>
  <dcterms:created xsi:type="dcterms:W3CDTF">2024-05-06T23:40:00Z</dcterms:created>
  <dcterms:modified xsi:type="dcterms:W3CDTF">2024-05-22T04:18:00Z</dcterms:modified>
</cp:coreProperties>
</file>