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Cs w:val="0"/>
          <w:color w:val="000000" w:themeColor="text2"/>
          <w:kern w:val="0"/>
          <w:sz w:val="20"/>
          <w:szCs w:val="20"/>
        </w:rPr>
        <w:id w:val="-1763061453"/>
        <w:docPartObj>
          <w:docPartGallery w:val="Cover Pages"/>
          <w:docPartUnique/>
        </w:docPartObj>
      </w:sdtPr>
      <w:sdtContent>
        <w:tbl>
          <w:tblPr>
            <w:tblpPr w:leftFromText="181" w:rightFromText="181" w:vertAnchor="page" w:horzAnchor="page" w:tblpX="568" w:tblpY="568"/>
            <w:tblOverlap w:val="never"/>
            <w:tblW w:w="5585" w:type="pct"/>
            <w:tblLayout w:type="fixed"/>
            <w:tblLook w:val="04A0" w:firstRow="1" w:lastRow="0" w:firstColumn="1" w:lastColumn="0" w:noHBand="0" w:noVBand="1"/>
          </w:tblPr>
          <w:tblGrid>
            <w:gridCol w:w="6368"/>
            <w:gridCol w:w="2133"/>
            <w:gridCol w:w="2265"/>
          </w:tblGrid>
          <w:tr w:rsidR="007A7EA1" w14:paraId="3827D274" w14:textId="77777777" w:rsidTr="00345954">
            <w:trPr>
              <w:trHeight w:hRule="exact" w:val="9299"/>
            </w:trPr>
            <w:tc>
              <w:tcPr>
                <w:tcW w:w="10765" w:type="dxa"/>
                <w:gridSpan w:val="3"/>
                <w:shd w:val="clear" w:color="auto" w:fill="000F46" w:themeFill="background2"/>
              </w:tcPr>
              <w:p w14:paraId="2CC90DEC" w14:textId="6E5A6A60" w:rsidR="007A7EA1" w:rsidRPr="00496299" w:rsidRDefault="00496299" w:rsidP="00496299">
                <w:pPr>
                  <w:pStyle w:val="CoverTitle"/>
                  <w:ind w:left="179" w:right="1734"/>
                  <w:rPr>
                    <w:noProof/>
                    <w:sz w:val="52"/>
                    <w:szCs w:val="52"/>
                  </w:rPr>
                </w:pPr>
                <w:r w:rsidRPr="00496299">
                  <w:rPr>
                    <w:rFonts w:asciiTheme="minorHAnsi" w:eastAsiaTheme="minorHAnsi" w:hAnsiTheme="minorHAnsi" w:cstheme="minorBidi"/>
                    <w:bCs w:val="0"/>
                    <w:kern w:val="0"/>
                    <w:szCs w:val="72"/>
                  </w:rPr>
                  <w:t>Enhanced Consumer Engagement Co-Design Survey</w:t>
                </w:r>
              </w:p>
            </w:tc>
          </w:tr>
          <w:tr w:rsidR="007A7EA1" w14:paraId="223AD4F6" w14:textId="77777777" w:rsidTr="00345954">
            <w:trPr>
              <w:trHeight w:hRule="exact" w:val="4139"/>
            </w:trPr>
            <w:tc>
              <w:tcPr>
                <w:tcW w:w="6367" w:type="dxa"/>
                <w:vMerge w:val="restart"/>
                <w:shd w:val="clear" w:color="auto" w:fill="003C55" w:themeFill="accent6"/>
              </w:tcPr>
              <w:p w14:paraId="6AC17D10" w14:textId="063EF947" w:rsidR="007A7EA1" w:rsidRPr="00C709D5" w:rsidRDefault="007A7EA1" w:rsidP="00496299">
                <w:pPr>
                  <w:spacing w:before="5520"/>
                  <w:ind w:left="179"/>
                  <w:rPr>
                    <w:sz w:val="36"/>
                    <w:szCs w:val="36"/>
                  </w:rPr>
                </w:pPr>
                <w:r w:rsidRPr="007A7EA1">
                  <w:rPr>
                    <w:sz w:val="36"/>
                    <w:szCs w:val="36"/>
                  </w:rPr>
                  <w:t>March 2024</w:t>
                </w:r>
              </w:p>
            </w:tc>
            <w:tc>
              <w:tcPr>
                <w:tcW w:w="4398" w:type="dxa"/>
                <w:gridSpan w:val="2"/>
                <w:shd w:val="clear" w:color="auto" w:fill="F2F2F2" w:themeFill="background1" w:themeFillShade="F2"/>
              </w:tcPr>
              <w:p w14:paraId="1BE7AF3F" w14:textId="77777777" w:rsidR="007A7EA1" w:rsidRDefault="007A7EA1" w:rsidP="0029236B">
                <w:pPr>
                  <w:pStyle w:val="NoSpacing"/>
                  <w:jc w:val="right"/>
                  <w:rPr>
                    <w:noProof/>
                  </w:rPr>
                </w:pPr>
                <w:r>
                  <w:rPr>
                    <w:noProof/>
                  </w:rPr>
                  <w:drawing>
                    <wp:anchor distT="0" distB="0" distL="114300" distR="114300" simplePos="0" relativeHeight="251665408" behindDoc="0" locked="0" layoutInCell="1" allowOverlap="1" wp14:anchorId="205F3E4C" wp14:editId="56D6B5E8">
                      <wp:simplePos x="0" y="0"/>
                      <wp:positionH relativeFrom="page">
                        <wp:posOffset>1414780</wp:posOffset>
                      </wp:positionH>
                      <wp:positionV relativeFrom="paragraph">
                        <wp:posOffset>2630805</wp:posOffset>
                      </wp:positionV>
                      <wp:extent cx="1374775" cy="1356360"/>
                      <wp:effectExtent l="0" t="0" r="0" b="0"/>
                      <wp:wrapNone/>
                      <wp:docPr id="19244330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3058" name="Picture 4">
                                <a:extLst>
                                  <a:ext uri="{C183D7F6-B498-43B3-948B-1728B52AA6E4}">
                                    <adec:decorative xmlns:adec="http://schemas.microsoft.com/office/drawing/2017/decorative" val="1"/>
                                  </a:ext>
                                </a:extLst>
                              </pic:cNvPr>
                              <pic:cNvPicPr/>
                            </pic:nvPicPr>
                            <pic:blipFill rotWithShape="1">
                              <a:blip r:embed="rId11"/>
                              <a:srcRect t="-1" b="1337"/>
                              <a:stretch/>
                            </pic:blipFill>
                            <pic:spPr bwMode="auto">
                              <a:xfrm>
                                <a:off x="0" y="0"/>
                                <a:ext cx="1374775"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A7EA1" w14:paraId="3E56BB61" w14:textId="77777777" w:rsidTr="00345954">
            <w:trPr>
              <w:trHeight w:hRule="exact" w:val="2143"/>
            </w:trPr>
            <w:tc>
              <w:tcPr>
                <w:tcW w:w="6367" w:type="dxa"/>
                <w:vMerge/>
                <w:shd w:val="clear" w:color="auto" w:fill="003C55" w:themeFill="accent6"/>
              </w:tcPr>
              <w:p w14:paraId="4608A960" w14:textId="77777777" w:rsidR="007A7EA1" w:rsidRPr="00935D09" w:rsidRDefault="007A7EA1" w:rsidP="0029236B">
                <w:pPr>
                  <w:pStyle w:val="CoverTitle"/>
                </w:pPr>
              </w:p>
            </w:tc>
            <w:tc>
              <w:tcPr>
                <w:tcW w:w="2133" w:type="dxa"/>
                <w:shd w:val="clear" w:color="auto" w:fill="46C8F0" w:themeFill="accent2"/>
              </w:tcPr>
              <w:p w14:paraId="555690B4" w14:textId="6DB06BAC" w:rsidR="007A7EA1" w:rsidRDefault="007A7EA1" w:rsidP="0029236B">
                <w:pPr>
                  <w:pStyle w:val="Identifier"/>
                  <w:framePr w:hSpace="0" w:wrap="auto" w:vAnchor="margin" w:hAnchor="text" w:xAlign="left" w:yAlign="inline"/>
                  <w:suppressOverlap w:val="0"/>
                </w:pPr>
              </w:p>
            </w:tc>
            <w:tc>
              <w:tcPr>
                <w:tcW w:w="2265" w:type="dxa"/>
                <w:shd w:val="clear" w:color="auto" w:fill="46C8F0" w:themeFill="accent2"/>
              </w:tcPr>
              <w:p w14:paraId="74FA3882" w14:textId="77BAAD5B" w:rsidR="007A7EA1" w:rsidRDefault="00000000" w:rsidP="0029236B">
                <w:pPr>
                  <w:pStyle w:val="NoSpacing"/>
                  <w:jc w:val="right"/>
                </w:pPr>
              </w:p>
            </w:tc>
          </w:tr>
        </w:tbl>
      </w:sdtContent>
    </w:sdt>
    <w:p w14:paraId="283A3438" w14:textId="77777777" w:rsidR="00231F63" w:rsidRPr="00231F63" w:rsidRDefault="00231F63" w:rsidP="008D3F8C"/>
    <w:p w14:paraId="71A12E45" w14:textId="77777777" w:rsidR="007A7EA1" w:rsidRPr="00312851" w:rsidRDefault="007A7EA1" w:rsidP="00312851">
      <w:pPr>
        <w:pStyle w:val="Heading1"/>
      </w:pPr>
      <w:r w:rsidRPr="00312851">
        <w:lastRenderedPageBreak/>
        <w:t>Enhanced Consumer Engagement Co-</w:t>
      </w:r>
      <w:proofErr w:type="gramStart"/>
      <w:r w:rsidRPr="00312851">
        <w:t>design</w:t>
      </w:r>
      <w:proofErr w:type="gramEnd"/>
      <w:r w:rsidRPr="00312851">
        <w:t xml:space="preserve"> Survey</w:t>
      </w:r>
    </w:p>
    <w:p w14:paraId="4F78FC42" w14:textId="77777777" w:rsidR="007A7EA1" w:rsidRPr="00B9166F" w:rsidRDefault="007A7EA1" w:rsidP="007A7EA1">
      <w:pPr>
        <w:pStyle w:val="BlockSeparator"/>
        <w:rPr>
          <w:rFonts w:asciiTheme="majorHAnsi" w:hAnsiTheme="majorHAnsi" w:cstheme="majorHAnsi"/>
          <w:sz w:val="20"/>
          <w:szCs w:val="20"/>
        </w:rPr>
      </w:pPr>
    </w:p>
    <w:p w14:paraId="11B703DF" w14:textId="73A1F165" w:rsidR="007A7EA1" w:rsidRPr="00B9166F" w:rsidRDefault="007A7EA1" w:rsidP="00AF6DA2">
      <w:pPr>
        <w:keepNext/>
        <w:spacing w:before="360"/>
        <w:rPr>
          <w:rFonts w:asciiTheme="majorHAnsi" w:hAnsiTheme="majorHAnsi" w:cstheme="majorHAnsi"/>
        </w:rPr>
      </w:pPr>
      <w:r w:rsidRPr="00B9166F">
        <w:rPr>
          <w:rFonts w:asciiTheme="majorHAnsi" w:hAnsiTheme="majorHAnsi" w:cstheme="majorHAnsi"/>
          <w:b/>
        </w:rPr>
        <w:t xml:space="preserve">Important information </w:t>
      </w:r>
      <w:r w:rsidR="00DC7E77">
        <w:rPr>
          <w:rFonts w:asciiTheme="majorHAnsi" w:hAnsiTheme="majorHAnsi" w:cstheme="majorHAnsi"/>
          <w:b/>
        </w:rPr>
        <w:t>–</w:t>
      </w:r>
      <w:r w:rsidRPr="00B9166F">
        <w:rPr>
          <w:rFonts w:asciiTheme="majorHAnsi" w:hAnsiTheme="majorHAnsi" w:cstheme="majorHAnsi"/>
          <w:b/>
        </w:rPr>
        <w:t xml:space="preserve"> please </w:t>
      </w:r>
      <w:proofErr w:type="gramStart"/>
      <w:r w:rsidRPr="00B9166F">
        <w:rPr>
          <w:rFonts w:asciiTheme="majorHAnsi" w:hAnsiTheme="majorHAnsi" w:cstheme="majorHAnsi"/>
          <w:b/>
        </w:rPr>
        <w:t>read</w:t>
      </w:r>
      <w:proofErr w:type="gramEnd"/>
    </w:p>
    <w:p w14:paraId="351C4812" w14:textId="098054BF" w:rsidR="007A7EA1" w:rsidRPr="00312851" w:rsidRDefault="007A7EA1" w:rsidP="003A74D3">
      <w:pPr>
        <w:pStyle w:val="Heading2"/>
      </w:pPr>
      <w:r w:rsidRPr="00312851">
        <w:t>About the Survey</w:t>
      </w:r>
    </w:p>
    <w:p w14:paraId="5770F5BC" w14:textId="77777777" w:rsidR="00AF6DA2" w:rsidRDefault="007A7EA1" w:rsidP="007A7EA1">
      <w:pPr>
        <w:keepNext/>
        <w:rPr>
          <w:rFonts w:asciiTheme="majorHAnsi" w:hAnsiTheme="majorHAnsi" w:cstheme="majorHAnsi"/>
        </w:rPr>
      </w:pPr>
      <w:r w:rsidRPr="00B9166F">
        <w:rPr>
          <w:rFonts w:asciiTheme="majorHAnsi" w:hAnsiTheme="majorHAnsi" w:cstheme="majorHAnsi"/>
        </w:rPr>
        <w:t>This survey gathers feedback about a consultation document presenting the proposed recommendations of the Co-design Working Group (CWG) for the Enhanced Consumer Engagement Process in health technology assessment (HTA).</w:t>
      </w:r>
    </w:p>
    <w:p w14:paraId="092E5581" w14:textId="77777777" w:rsidR="00AF6DA2" w:rsidRDefault="007A7EA1" w:rsidP="007A7EA1">
      <w:pPr>
        <w:keepNext/>
        <w:rPr>
          <w:rFonts w:asciiTheme="majorHAnsi" w:hAnsiTheme="majorHAnsi" w:cstheme="majorHAnsi"/>
          <w:b/>
          <w:i/>
        </w:rPr>
      </w:pPr>
      <w:r w:rsidRPr="00B9166F">
        <w:rPr>
          <w:rFonts w:asciiTheme="majorHAnsi" w:hAnsiTheme="majorHAnsi" w:cstheme="majorHAnsi"/>
        </w:rPr>
        <w:t xml:space="preserve">The proposed recommendations in the document are a work in progress and not yet finalised. The CWG are seeking input from consumers and other stakeholders to inform further development of the proposed recommendations. The final recommendations will be prepared and submitted in a report to the Minister for Health and Aged Care. The survey is open to any individual or organisational representative (aged 18 years and over) interested in providing feedback to support this co-design project. </w:t>
      </w:r>
    </w:p>
    <w:p w14:paraId="44F2BEC8" w14:textId="77777777" w:rsidR="00AF6DA2" w:rsidRDefault="007A7EA1" w:rsidP="007A7EA1">
      <w:pPr>
        <w:keepNext/>
        <w:rPr>
          <w:rFonts w:asciiTheme="majorHAnsi" w:hAnsiTheme="majorHAnsi" w:cstheme="majorHAnsi"/>
        </w:rPr>
      </w:pPr>
      <w:r w:rsidRPr="00B9166F">
        <w:rPr>
          <w:rFonts w:asciiTheme="majorHAnsi" w:hAnsiTheme="majorHAnsi" w:cstheme="majorHAnsi"/>
          <w:b/>
          <w:i/>
        </w:rPr>
        <w:t>The survey opens on 1 March 2024 and closes on 2 April 2024 at midnight (AEDT).</w:t>
      </w:r>
    </w:p>
    <w:p w14:paraId="7D46587B" w14:textId="77777777" w:rsidR="00AF6DA2" w:rsidRDefault="007A7EA1" w:rsidP="007A7EA1">
      <w:pPr>
        <w:keepNext/>
        <w:rPr>
          <w:rFonts w:asciiTheme="majorHAnsi" w:hAnsiTheme="majorHAnsi" w:cstheme="majorHAnsi"/>
        </w:rPr>
      </w:pPr>
      <w:r w:rsidRPr="00B9166F">
        <w:rPr>
          <w:rFonts w:asciiTheme="majorHAnsi" w:hAnsiTheme="majorHAnsi" w:cstheme="majorHAnsi"/>
          <w:b/>
          <w:i/>
        </w:rPr>
        <w:t xml:space="preserve">Please visit this </w:t>
      </w:r>
      <w:hyperlink r:id="rId12" w:history="1">
        <w:r w:rsidRPr="00614CA4">
          <w:rPr>
            <w:rStyle w:val="Hyperlink"/>
            <w:rFonts w:asciiTheme="majorHAnsi" w:hAnsiTheme="majorHAnsi" w:cstheme="majorHAnsi"/>
            <w:b/>
            <w:i/>
          </w:rPr>
          <w:t>webpage</w:t>
        </w:r>
      </w:hyperlink>
      <w:r w:rsidRPr="00B9166F">
        <w:rPr>
          <w:rFonts w:asciiTheme="majorHAnsi" w:hAnsiTheme="majorHAnsi" w:cstheme="majorHAnsi"/>
          <w:b/>
          <w:i/>
        </w:rPr>
        <w:t xml:space="preserve"> to access the consultation document and review the recommendations before responding to the survey.</w:t>
      </w:r>
    </w:p>
    <w:p w14:paraId="02854038" w14:textId="77777777" w:rsidR="00AF6DA2" w:rsidRPr="003A74D3" w:rsidRDefault="007A7EA1" w:rsidP="003A74D3">
      <w:pPr>
        <w:pStyle w:val="Heading3"/>
      </w:pPr>
      <w:r w:rsidRPr="003A74D3">
        <w:t>What will the survey ask?</w:t>
      </w:r>
    </w:p>
    <w:p w14:paraId="67D1E842" w14:textId="2FCDBAD5" w:rsidR="007A7EA1" w:rsidRPr="00B9166F" w:rsidRDefault="007A7EA1" w:rsidP="007A7EA1">
      <w:pPr>
        <w:keepNext/>
        <w:rPr>
          <w:rFonts w:asciiTheme="majorHAnsi" w:hAnsiTheme="majorHAnsi" w:cstheme="majorHAnsi"/>
        </w:rPr>
      </w:pPr>
      <w:r w:rsidRPr="00B9166F">
        <w:rPr>
          <w:rFonts w:asciiTheme="majorHAnsi" w:hAnsiTheme="majorHAnsi" w:cstheme="majorHAnsi"/>
        </w:rPr>
        <w:t>Questions 1 to 9 ask about:</w:t>
      </w:r>
    </w:p>
    <w:p w14:paraId="7AC81685" w14:textId="2FDAB422" w:rsidR="007A7EA1" w:rsidRPr="00B9166F" w:rsidRDefault="007A7EA1" w:rsidP="007A7EA1">
      <w:pPr>
        <w:pStyle w:val="ListParagraph"/>
        <w:keepNext/>
        <w:numPr>
          <w:ilvl w:val="0"/>
          <w:numId w:val="34"/>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whether you are an individual consumer, carer, health professional or other representative from the medicines industry, government, or the research sector.</w:t>
      </w:r>
    </w:p>
    <w:p w14:paraId="6914F7C1" w14:textId="3475F8CA" w:rsidR="007A7EA1" w:rsidRPr="00B9166F" w:rsidRDefault="007A7EA1" w:rsidP="007A7EA1">
      <w:pPr>
        <w:pStyle w:val="ListParagraph"/>
        <w:keepNext/>
        <w:numPr>
          <w:ilvl w:val="0"/>
          <w:numId w:val="34"/>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 xml:space="preserve">the state or territory where you or your organisation are located and whether your location is considered urban, </w:t>
      </w:r>
      <w:proofErr w:type="gramStart"/>
      <w:r w:rsidRPr="00B9166F">
        <w:rPr>
          <w:rFonts w:asciiTheme="majorHAnsi" w:hAnsiTheme="majorHAnsi" w:cstheme="majorHAnsi"/>
        </w:rPr>
        <w:t>rural</w:t>
      </w:r>
      <w:proofErr w:type="gramEnd"/>
      <w:r w:rsidRPr="00B9166F">
        <w:rPr>
          <w:rFonts w:asciiTheme="majorHAnsi" w:hAnsiTheme="majorHAnsi" w:cstheme="majorHAnsi"/>
        </w:rPr>
        <w:t xml:space="preserve"> or remote</w:t>
      </w:r>
      <w:r w:rsidR="00AF6DA2">
        <w:rPr>
          <w:rFonts w:asciiTheme="majorHAnsi" w:hAnsiTheme="majorHAnsi" w:cstheme="majorHAnsi"/>
        </w:rPr>
        <w:t>.</w:t>
      </w:r>
    </w:p>
    <w:p w14:paraId="77605DC4" w14:textId="37E083E4" w:rsidR="007A7EA1" w:rsidRPr="00AF6DA2" w:rsidRDefault="007A7EA1" w:rsidP="007A7EA1">
      <w:pPr>
        <w:pStyle w:val="ListParagraph"/>
        <w:keepNext/>
        <w:numPr>
          <w:ilvl w:val="0"/>
          <w:numId w:val="34"/>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 xml:space="preserve">general information about your background </w:t>
      </w:r>
      <w:proofErr w:type="gramStart"/>
      <w:r w:rsidRPr="00B9166F">
        <w:rPr>
          <w:rFonts w:asciiTheme="majorHAnsi" w:hAnsiTheme="majorHAnsi" w:cstheme="majorHAnsi"/>
        </w:rPr>
        <w:t>including:</w:t>
      </w:r>
      <w:proofErr w:type="gramEnd"/>
      <w:r w:rsidRPr="00B9166F">
        <w:rPr>
          <w:rFonts w:asciiTheme="majorHAnsi" w:hAnsiTheme="majorHAnsi" w:cstheme="majorHAnsi"/>
        </w:rPr>
        <w:t xml:space="preserve"> gender identity, Aboriginal identity, whether you were born in Australia or overseas, the language you mainly speak at home, your level of education, and whether you identify as someone with a disability or long-term health condition.</w:t>
      </w:r>
    </w:p>
    <w:p w14:paraId="611174B6" w14:textId="77777777" w:rsidR="00AF6DA2" w:rsidRDefault="007A7EA1" w:rsidP="007A7EA1">
      <w:pPr>
        <w:keepNext/>
        <w:rPr>
          <w:rFonts w:asciiTheme="majorHAnsi" w:hAnsiTheme="majorHAnsi" w:cstheme="majorHAnsi"/>
        </w:rPr>
      </w:pPr>
      <w:r w:rsidRPr="00B9166F">
        <w:rPr>
          <w:rFonts w:asciiTheme="majorHAnsi" w:hAnsiTheme="majorHAnsi" w:cstheme="majorHAnsi"/>
        </w:rPr>
        <w:t>These questions are required as they help us gain a sense of the background and perspectives of people participating in the survey. </w:t>
      </w:r>
      <w:r>
        <w:rPr>
          <w:rFonts w:asciiTheme="majorHAnsi" w:hAnsiTheme="majorHAnsi" w:cstheme="majorHAnsi"/>
        </w:rPr>
        <w:t>You may respond with ‘prefer not to say’ to any of these questions.</w:t>
      </w:r>
    </w:p>
    <w:p w14:paraId="63850150" w14:textId="3A8FDE43" w:rsidR="00AF6DA2" w:rsidRDefault="007A7EA1" w:rsidP="007A7EA1">
      <w:pPr>
        <w:keepNext/>
        <w:rPr>
          <w:rFonts w:asciiTheme="majorHAnsi" w:hAnsiTheme="majorHAnsi" w:cstheme="majorHAnsi"/>
        </w:rPr>
      </w:pPr>
      <w:r w:rsidRPr="00B9166F">
        <w:rPr>
          <w:rFonts w:asciiTheme="majorHAnsi" w:hAnsiTheme="majorHAnsi" w:cstheme="majorHAnsi"/>
        </w:rPr>
        <w:t xml:space="preserve">Questions 10 to 20 ask your opinion about the proposed recommendations and implementation considerations in the consultation document. These questions are not </w:t>
      </w:r>
      <w:proofErr w:type="gramStart"/>
      <w:r w:rsidRPr="00B9166F">
        <w:rPr>
          <w:rFonts w:asciiTheme="majorHAnsi" w:hAnsiTheme="majorHAnsi" w:cstheme="majorHAnsi"/>
        </w:rPr>
        <w:t>required</w:t>
      </w:r>
      <w:proofErr w:type="gramEnd"/>
      <w:r w:rsidRPr="00B9166F">
        <w:rPr>
          <w:rFonts w:asciiTheme="majorHAnsi" w:hAnsiTheme="majorHAnsi" w:cstheme="majorHAnsi"/>
        </w:rPr>
        <w:t xml:space="preserve"> and you may provide as much or as little information as you like.</w:t>
      </w:r>
    </w:p>
    <w:p w14:paraId="46FA2A81" w14:textId="06A78424" w:rsidR="007A7EA1" w:rsidRDefault="007A7EA1" w:rsidP="003A74D3">
      <w:pPr>
        <w:pStyle w:val="Heading3"/>
      </w:pPr>
      <w:r w:rsidRPr="00B9166F">
        <w:t>Can I provide a written submission instead?</w:t>
      </w:r>
    </w:p>
    <w:p w14:paraId="7770740E" w14:textId="77777777" w:rsidR="00AF6DA2" w:rsidRDefault="007A7EA1" w:rsidP="007A7EA1">
      <w:pPr>
        <w:keepNext/>
        <w:rPr>
          <w:rFonts w:asciiTheme="majorHAnsi" w:hAnsiTheme="majorHAnsi" w:cstheme="majorHAnsi"/>
        </w:rPr>
      </w:pPr>
      <w:r w:rsidRPr="00B9166F">
        <w:rPr>
          <w:rFonts w:asciiTheme="majorHAnsi" w:hAnsiTheme="majorHAnsi" w:cstheme="majorHAnsi"/>
        </w:rPr>
        <w:t>You have the option to upload a written submission at the end of the survey instead of, or in addition to, answering questions directly in the survey itself. You will still be required to answer questions 1 to 9 to provide information about your general background. After this, you may answer questions 10 to 20 or skip them using the forward button until you reach a prompt to upload a submission if you choose to do so.</w:t>
      </w:r>
    </w:p>
    <w:p w14:paraId="7D618356" w14:textId="356ED1B9" w:rsidR="007A7EA1" w:rsidRPr="00AF6DA2" w:rsidRDefault="007A7EA1" w:rsidP="003A74D3">
      <w:pPr>
        <w:pStyle w:val="Heading3"/>
      </w:pPr>
      <w:r w:rsidRPr="00B9166F">
        <w:t>Is the survey confidential?</w:t>
      </w:r>
    </w:p>
    <w:p w14:paraId="76AED481" w14:textId="4F73FFBD" w:rsidR="00AF6DA2" w:rsidRDefault="007A7EA1" w:rsidP="007A7EA1">
      <w:pPr>
        <w:keepNext/>
        <w:rPr>
          <w:rFonts w:asciiTheme="majorHAnsi" w:hAnsiTheme="majorHAnsi" w:cstheme="majorHAnsi"/>
        </w:rPr>
      </w:pPr>
      <w:r w:rsidRPr="00B9166F">
        <w:rPr>
          <w:rFonts w:asciiTheme="majorHAnsi" w:hAnsiTheme="majorHAnsi" w:cstheme="majorHAnsi"/>
        </w:rPr>
        <w:t>The survey asks you to provide general information about your background as a survey respondent but does not ask you to provide your name or contact information. If you are providing feedback on behalf of an organisation and would like the organisation to be acknowledged as a contributor to the consultation, you have the option to provide this information in the survey, but you are not required to do so and may respond anonymously. If you write any personally identifying information about yourself or other individuals in the survey, this information will be removed before analysis to protect privacy.</w:t>
      </w:r>
    </w:p>
    <w:p w14:paraId="2A603444" w14:textId="77777777" w:rsidR="00AF6DA2" w:rsidRDefault="007A7EA1" w:rsidP="003A74D3">
      <w:pPr>
        <w:pStyle w:val="Heading3"/>
      </w:pPr>
      <w:r w:rsidRPr="00B9166F">
        <w:t>How long will the survey take?</w:t>
      </w:r>
    </w:p>
    <w:p w14:paraId="67BB272A" w14:textId="77777777" w:rsidR="00AF6DA2" w:rsidRDefault="007A7EA1" w:rsidP="007A7EA1">
      <w:pPr>
        <w:keepNext/>
        <w:rPr>
          <w:rFonts w:asciiTheme="majorHAnsi" w:hAnsiTheme="majorHAnsi" w:cstheme="majorHAnsi"/>
        </w:rPr>
      </w:pPr>
      <w:r w:rsidRPr="00B9166F">
        <w:rPr>
          <w:rFonts w:asciiTheme="majorHAnsi" w:hAnsiTheme="majorHAnsi" w:cstheme="majorHAnsi"/>
        </w:rPr>
        <w:t>Depending on the length of your answers it may take about 20 to 30 minutes to complete. If you elect to add a written submission with the survey, the response time may vary depending on the amount of information you choose to submit.</w:t>
      </w:r>
    </w:p>
    <w:p w14:paraId="21A23D87" w14:textId="77777777" w:rsidR="00AF6DA2" w:rsidRDefault="007A7EA1" w:rsidP="003A74D3">
      <w:pPr>
        <w:pStyle w:val="Heading3"/>
      </w:pPr>
      <w:r w:rsidRPr="00B9166F">
        <w:t>What will happen to information I provide in the survey?</w:t>
      </w:r>
    </w:p>
    <w:p w14:paraId="34E7B679" w14:textId="38500305" w:rsidR="00AF6DA2" w:rsidRDefault="007A7EA1" w:rsidP="007A7EA1">
      <w:pPr>
        <w:keepNext/>
        <w:rPr>
          <w:rFonts w:asciiTheme="majorHAnsi" w:hAnsiTheme="majorHAnsi" w:cstheme="majorHAnsi"/>
        </w:rPr>
      </w:pPr>
      <w:r w:rsidRPr="00B9166F">
        <w:rPr>
          <w:rFonts w:asciiTheme="majorHAnsi" w:hAnsiTheme="majorHAnsi" w:cstheme="majorHAnsi"/>
        </w:rPr>
        <w:t>The results of the survey will be processed by the University of Melbourne researchers contracted by the Department of Health and Aged Care to facilitate the co-design project. The survey results will be collated and reported back</w:t>
      </w:r>
      <w:r>
        <w:rPr>
          <w:rFonts w:asciiTheme="majorHAnsi" w:hAnsiTheme="majorHAnsi" w:cstheme="majorHAnsi"/>
        </w:rPr>
        <w:t xml:space="preserve"> to</w:t>
      </w:r>
      <w:r w:rsidRPr="00B9166F">
        <w:rPr>
          <w:rFonts w:asciiTheme="majorHAnsi" w:hAnsiTheme="majorHAnsi" w:cstheme="majorHAnsi"/>
        </w:rPr>
        <w:t xml:space="preserve"> the Department of Health and Aged Care and the CWG to support ongoing co-design work. High-level, de-identified findings from the survey will be summarised in project communiques available on </w:t>
      </w:r>
      <w:r>
        <w:rPr>
          <w:rFonts w:asciiTheme="majorHAnsi" w:hAnsiTheme="majorHAnsi" w:cstheme="majorHAnsi"/>
        </w:rPr>
        <w:t xml:space="preserve">the </w:t>
      </w:r>
      <w:hyperlink r:id="rId13" w:history="1">
        <w:r w:rsidRPr="00F06852">
          <w:rPr>
            <w:rStyle w:val="Hyperlink"/>
            <w:rFonts w:asciiTheme="majorHAnsi" w:hAnsiTheme="majorHAnsi" w:cstheme="majorHAnsi"/>
          </w:rPr>
          <w:t>project webpage</w:t>
        </w:r>
      </w:hyperlink>
      <w:r>
        <w:rPr>
          <w:rFonts w:asciiTheme="majorHAnsi" w:hAnsiTheme="majorHAnsi" w:cstheme="majorHAnsi"/>
        </w:rPr>
        <w:t>.</w:t>
      </w:r>
    </w:p>
    <w:p w14:paraId="349D9204" w14:textId="77777777" w:rsidR="00AF6DA2" w:rsidRDefault="007A7EA1" w:rsidP="003A74D3">
      <w:pPr>
        <w:pStyle w:val="Heading3"/>
      </w:pPr>
      <w:r w:rsidRPr="00B9166F">
        <w:t>Do I have to take part in the survey?</w:t>
      </w:r>
    </w:p>
    <w:p w14:paraId="292D8FC6" w14:textId="77777777" w:rsidR="00AF6DA2" w:rsidRDefault="007A7EA1" w:rsidP="007A7EA1">
      <w:pPr>
        <w:keepNext/>
        <w:rPr>
          <w:rFonts w:asciiTheme="majorHAnsi" w:hAnsiTheme="majorHAnsi" w:cstheme="majorHAnsi"/>
        </w:rPr>
      </w:pPr>
      <w:r w:rsidRPr="00B9166F">
        <w:rPr>
          <w:rFonts w:asciiTheme="majorHAnsi" w:hAnsiTheme="majorHAnsi" w:cstheme="majorHAnsi"/>
        </w:rPr>
        <w:t>No. Participation is voluntary. If you start the survey, you can choose to stop at any time, without any reason by closing your Internet browser before completing the survey. After you complete the survey, you cannot withdraw as the information you provide will be processed with all other survey responses and will not be identifiable.</w:t>
      </w:r>
    </w:p>
    <w:p w14:paraId="7E1DA5A8" w14:textId="3A2143A9" w:rsidR="00AF6DA2" w:rsidRDefault="007A7EA1" w:rsidP="003A74D3">
      <w:pPr>
        <w:pStyle w:val="Heading3"/>
      </w:pPr>
      <w:r w:rsidRPr="00B9166F">
        <w:t>Can I receive a copy of my responses?</w:t>
      </w:r>
    </w:p>
    <w:p w14:paraId="313521D3" w14:textId="77777777" w:rsidR="00AF6DA2" w:rsidRDefault="007A7EA1" w:rsidP="007A7EA1">
      <w:pPr>
        <w:keepNext/>
        <w:rPr>
          <w:rFonts w:asciiTheme="majorHAnsi" w:hAnsiTheme="majorHAnsi" w:cstheme="majorHAnsi"/>
        </w:rPr>
      </w:pPr>
      <w:r w:rsidRPr="00B9166F">
        <w:rPr>
          <w:rFonts w:asciiTheme="majorHAnsi" w:hAnsiTheme="majorHAnsi" w:cstheme="majorHAnsi"/>
        </w:rPr>
        <w:t>At the end of the survey a PDF of your responses will be available for you to download and keep for your records.</w:t>
      </w:r>
    </w:p>
    <w:p w14:paraId="50F2F6A8" w14:textId="77777777" w:rsidR="00AF6DA2" w:rsidRDefault="007A7EA1" w:rsidP="003A74D3">
      <w:pPr>
        <w:pStyle w:val="Heading3"/>
      </w:pPr>
      <w:r w:rsidRPr="00B9166F">
        <w:t>Can I start the survey and return to it later?</w:t>
      </w:r>
    </w:p>
    <w:p w14:paraId="3115E45E" w14:textId="77777777" w:rsidR="00AF6DA2" w:rsidRDefault="007A7EA1" w:rsidP="007A7EA1">
      <w:pPr>
        <w:keepNext/>
        <w:rPr>
          <w:rFonts w:asciiTheme="majorHAnsi" w:hAnsiTheme="majorHAnsi" w:cstheme="majorHAnsi"/>
        </w:rPr>
      </w:pPr>
      <w:r w:rsidRPr="00B9166F">
        <w:rPr>
          <w:rFonts w:asciiTheme="majorHAnsi" w:hAnsiTheme="majorHAnsi" w:cstheme="majorHAnsi"/>
        </w:rPr>
        <w:t>Yes. Your answers will be saved every time you click the forward button in the survey. If you do not click the forward</w:t>
      </w:r>
      <w:r>
        <w:rPr>
          <w:rFonts w:asciiTheme="majorHAnsi" w:hAnsiTheme="majorHAnsi" w:cstheme="majorHAnsi"/>
        </w:rPr>
        <w:t xml:space="preserve"> button</w:t>
      </w:r>
      <w:r w:rsidRPr="00B9166F">
        <w:rPr>
          <w:rFonts w:asciiTheme="majorHAnsi" w:hAnsiTheme="majorHAnsi" w:cstheme="majorHAnsi"/>
        </w:rPr>
        <w:t xml:space="preserve"> the answers you provided in that section will not be saved.</w:t>
      </w:r>
    </w:p>
    <w:p w14:paraId="6BAF36BF" w14:textId="77777777" w:rsidR="00AF6DA2" w:rsidRDefault="007A7EA1" w:rsidP="007A7EA1">
      <w:pPr>
        <w:keepNext/>
        <w:rPr>
          <w:rFonts w:asciiTheme="majorHAnsi" w:hAnsiTheme="majorHAnsi" w:cstheme="majorHAnsi"/>
        </w:rPr>
      </w:pPr>
      <w:r w:rsidRPr="00B9166F">
        <w:rPr>
          <w:rFonts w:asciiTheme="majorHAnsi" w:hAnsiTheme="majorHAnsi" w:cstheme="majorHAnsi"/>
        </w:rPr>
        <w:t>To return to the survey, re-open the survey link in the same browser (e.g., Google Chrome, Microsoft Edge) on the computer or mobile device where you started the survey. Your survey should open where you left it after clicking the forward button.</w:t>
      </w:r>
    </w:p>
    <w:p w14:paraId="636FD59A" w14:textId="77777777" w:rsidR="00AF6DA2" w:rsidRDefault="007A7EA1" w:rsidP="007A7EA1">
      <w:pPr>
        <w:keepNext/>
        <w:rPr>
          <w:rFonts w:asciiTheme="majorHAnsi" w:hAnsiTheme="majorHAnsi" w:cstheme="majorHAnsi"/>
        </w:rPr>
      </w:pPr>
      <w:r w:rsidRPr="00B9166F">
        <w:rPr>
          <w:rFonts w:asciiTheme="majorHAnsi" w:hAnsiTheme="majorHAnsi" w:cstheme="majorHAnsi"/>
        </w:rPr>
        <w:t>If you have any problems, contact </w:t>
      </w:r>
      <w:hyperlink r:id="rId14" w:history="1">
        <w:r w:rsidRPr="004B33C2">
          <w:rPr>
            <w:rStyle w:val="Hyperlink"/>
            <w:rFonts w:asciiTheme="majorHAnsi" w:hAnsiTheme="majorHAnsi" w:cstheme="majorHAnsi"/>
          </w:rPr>
          <w:t>mary.stathopoulos@unimelb.edu.au</w:t>
        </w:r>
      </w:hyperlink>
    </w:p>
    <w:p w14:paraId="66A6A1ED" w14:textId="77777777" w:rsidR="00AF6DA2" w:rsidRDefault="007A7EA1" w:rsidP="007A7EA1">
      <w:pPr>
        <w:keepNext/>
        <w:rPr>
          <w:rFonts w:asciiTheme="majorHAnsi" w:hAnsiTheme="majorHAnsi" w:cstheme="majorHAnsi"/>
          <w:b/>
          <w:i/>
        </w:rPr>
      </w:pPr>
      <w:r w:rsidRPr="00B9166F">
        <w:rPr>
          <w:rFonts w:asciiTheme="majorHAnsi" w:hAnsiTheme="majorHAnsi" w:cstheme="majorHAnsi"/>
          <w:b/>
          <w:i/>
        </w:rPr>
        <w:t>Please note that when the survey closes on 2 April 2024 you will not be able to complete it. For this reason, we recommend completing the survey early to ensure that your responses are included in the analysis.</w:t>
      </w:r>
    </w:p>
    <w:p w14:paraId="326A0F57" w14:textId="77777777" w:rsidR="00AF6DA2" w:rsidRDefault="007A7EA1" w:rsidP="003A74D3">
      <w:pPr>
        <w:pStyle w:val="Heading3"/>
      </w:pPr>
      <w:r w:rsidRPr="00B9166F">
        <w:t>How are the survey results stored?</w:t>
      </w:r>
    </w:p>
    <w:p w14:paraId="31414098" w14:textId="77777777" w:rsidR="00AF6DA2" w:rsidRDefault="007A7EA1" w:rsidP="007A7EA1">
      <w:pPr>
        <w:keepNext/>
        <w:rPr>
          <w:rFonts w:asciiTheme="majorHAnsi" w:hAnsiTheme="majorHAnsi" w:cstheme="majorHAnsi"/>
        </w:rPr>
      </w:pPr>
      <w:r w:rsidRPr="00B9166F">
        <w:rPr>
          <w:rFonts w:asciiTheme="majorHAnsi" w:hAnsiTheme="majorHAnsi" w:cstheme="majorHAnsi"/>
        </w:rPr>
        <w:t xml:space="preserve">The raw survey data is password protected and only accessible to the University of Melbourne researchers working on the co-design project. The survey is stored in Qualtrics survey software securely managed by the University of Melbourne. Qualtrics provides a </w:t>
      </w:r>
      <w:hyperlink r:id="rId15" w:history="1">
        <w:r w:rsidRPr="00B9166F">
          <w:rPr>
            <w:rStyle w:val="Hyperlink"/>
            <w:rFonts w:asciiTheme="majorHAnsi" w:hAnsiTheme="majorHAnsi" w:cstheme="majorHAnsi"/>
          </w:rPr>
          <w:t>security statement</w:t>
        </w:r>
      </w:hyperlink>
      <w:r w:rsidRPr="00B9166F">
        <w:rPr>
          <w:rFonts w:asciiTheme="majorHAnsi" w:hAnsiTheme="majorHAnsi" w:cstheme="majorHAnsi"/>
        </w:rPr>
        <w:t xml:space="preserve"> that ensures all data storage adheres to industry standards.</w:t>
      </w:r>
    </w:p>
    <w:p w14:paraId="4533AC4F" w14:textId="77777777" w:rsidR="00AF6DA2" w:rsidRDefault="007A7EA1" w:rsidP="007A7EA1">
      <w:pPr>
        <w:keepNext/>
        <w:rPr>
          <w:rFonts w:asciiTheme="majorHAnsi" w:hAnsiTheme="majorHAnsi" w:cstheme="majorHAnsi"/>
        </w:rPr>
      </w:pPr>
      <w:r w:rsidRPr="00B9166F">
        <w:rPr>
          <w:rFonts w:asciiTheme="majorHAnsi" w:hAnsiTheme="majorHAnsi" w:cstheme="majorHAnsi"/>
        </w:rPr>
        <w:t>All reasonable steps will be taken to ensure that the information provided is accurate and complete and that it is protected from misuse, loss, unauthorised access, or disclosure. The information will be retained only for as long as required and only for the purpose it was collected and then destroyed in accordance with the </w:t>
      </w:r>
      <w:hyperlink r:id="rId16" w:history="1">
        <w:r w:rsidRPr="00B9166F">
          <w:rPr>
            <w:rStyle w:val="Hyperlink"/>
            <w:rFonts w:asciiTheme="majorHAnsi" w:hAnsiTheme="majorHAnsi" w:cstheme="majorHAnsi"/>
          </w:rPr>
          <w:t>University’s retention and disposal authority</w:t>
        </w:r>
      </w:hyperlink>
      <w:r w:rsidRPr="00B9166F">
        <w:rPr>
          <w:rFonts w:asciiTheme="majorHAnsi" w:hAnsiTheme="majorHAnsi" w:cstheme="majorHAnsi"/>
        </w:rPr>
        <w:t>.</w:t>
      </w:r>
    </w:p>
    <w:p w14:paraId="471BBB88" w14:textId="4B1409AC" w:rsidR="007A7EA1" w:rsidRDefault="007A7EA1" w:rsidP="007A7EA1">
      <w:pPr>
        <w:keepNext/>
        <w:rPr>
          <w:rFonts w:asciiTheme="majorHAnsi" w:hAnsiTheme="majorHAnsi" w:cstheme="majorHAnsi"/>
        </w:rPr>
      </w:pPr>
      <w:r w:rsidRPr="00B9166F">
        <w:rPr>
          <w:rFonts w:asciiTheme="majorHAnsi" w:hAnsiTheme="majorHAnsi" w:cstheme="majorHAnsi"/>
        </w:rPr>
        <w:t xml:space="preserve">Please refer to the University’s </w:t>
      </w:r>
      <w:hyperlink r:id="rId17" w:history="1">
        <w:r w:rsidRPr="00B9166F">
          <w:rPr>
            <w:rStyle w:val="Hyperlink"/>
            <w:rFonts w:asciiTheme="majorHAnsi" w:hAnsiTheme="majorHAnsi" w:cstheme="majorHAnsi"/>
          </w:rPr>
          <w:t>General Privacy Statement</w:t>
        </w:r>
      </w:hyperlink>
      <w:r w:rsidRPr="00B9166F">
        <w:rPr>
          <w:rFonts w:asciiTheme="majorHAnsi" w:hAnsiTheme="majorHAnsi" w:cstheme="majorHAnsi"/>
        </w:rPr>
        <w:t xml:space="preserve"> or </w:t>
      </w:r>
      <w:hyperlink r:id="rId18" w:history="1">
        <w:r w:rsidRPr="00B9166F">
          <w:rPr>
            <w:rStyle w:val="Hyperlink"/>
            <w:rFonts w:asciiTheme="majorHAnsi" w:hAnsiTheme="majorHAnsi" w:cstheme="majorHAnsi"/>
          </w:rPr>
          <w:t>other privacy statements</w:t>
        </w:r>
      </w:hyperlink>
      <w:r w:rsidRPr="00B9166F">
        <w:rPr>
          <w:rFonts w:asciiTheme="majorHAnsi" w:hAnsiTheme="majorHAnsi" w:cstheme="majorHAnsi"/>
        </w:rPr>
        <w:t xml:space="preserve"> for general information about how we process and protect personal information, including:</w:t>
      </w:r>
    </w:p>
    <w:p w14:paraId="0DF62827" w14:textId="77777777" w:rsidR="007A7EA1" w:rsidRPr="00B9166F" w:rsidRDefault="007A7EA1" w:rsidP="007A7EA1">
      <w:pPr>
        <w:pStyle w:val="ListParagraph"/>
        <w:keepNext/>
        <w:numPr>
          <w:ilvl w:val="0"/>
          <w:numId w:val="35"/>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our lawful basis for processing personal information</w:t>
      </w:r>
    </w:p>
    <w:p w14:paraId="376F082E" w14:textId="5AC3E0C0" w:rsidR="007A7EA1" w:rsidRPr="00B9166F" w:rsidRDefault="007A7EA1" w:rsidP="007A7EA1">
      <w:pPr>
        <w:pStyle w:val="ListParagraph"/>
        <w:keepNext/>
        <w:numPr>
          <w:ilvl w:val="0"/>
          <w:numId w:val="35"/>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 xml:space="preserve">collection, use and disclosure of personal </w:t>
      </w:r>
      <w:proofErr w:type="gramStart"/>
      <w:r w:rsidRPr="00B9166F">
        <w:rPr>
          <w:rFonts w:asciiTheme="majorHAnsi" w:hAnsiTheme="majorHAnsi" w:cstheme="majorHAnsi"/>
        </w:rPr>
        <w:t>information</w:t>
      </w:r>
      <w:proofErr w:type="gramEnd"/>
    </w:p>
    <w:p w14:paraId="3999A667" w14:textId="77777777" w:rsidR="007A7EA1" w:rsidRPr="00B9166F" w:rsidRDefault="007A7EA1" w:rsidP="007A7EA1">
      <w:pPr>
        <w:pStyle w:val="ListParagraph"/>
        <w:keepNext/>
        <w:numPr>
          <w:ilvl w:val="0"/>
          <w:numId w:val="35"/>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 xml:space="preserve">accuracy, </w:t>
      </w:r>
      <w:proofErr w:type="gramStart"/>
      <w:r w:rsidRPr="00B9166F">
        <w:rPr>
          <w:rFonts w:asciiTheme="majorHAnsi" w:hAnsiTheme="majorHAnsi" w:cstheme="majorHAnsi"/>
        </w:rPr>
        <w:t>security</w:t>
      </w:r>
      <w:proofErr w:type="gramEnd"/>
      <w:r w:rsidRPr="00B9166F">
        <w:rPr>
          <w:rFonts w:asciiTheme="majorHAnsi" w:hAnsiTheme="majorHAnsi" w:cstheme="majorHAnsi"/>
        </w:rPr>
        <w:t xml:space="preserve"> and storage of personal information</w:t>
      </w:r>
    </w:p>
    <w:p w14:paraId="56918127" w14:textId="77777777" w:rsidR="007A7EA1" w:rsidRPr="00B9166F" w:rsidRDefault="007A7EA1" w:rsidP="007A7EA1">
      <w:pPr>
        <w:pStyle w:val="ListParagraph"/>
        <w:keepNext/>
        <w:numPr>
          <w:ilvl w:val="0"/>
          <w:numId w:val="35"/>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retention and disposal of personal information</w:t>
      </w:r>
    </w:p>
    <w:p w14:paraId="271496CD" w14:textId="277513EE" w:rsidR="007A7EA1" w:rsidRPr="00B9166F" w:rsidRDefault="007A7EA1" w:rsidP="007A7EA1">
      <w:pPr>
        <w:pStyle w:val="ListParagraph"/>
        <w:keepNext/>
        <w:numPr>
          <w:ilvl w:val="0"/>
          <w:numId w:val="35"/>
        </w:numPr>
        <w:suppressAutoHyphens w:val="0"/>
        <w:spacing w:before="0" w:after="0" w:line="276" w:lineRule="auto"/>
        <w:contextualSpacing w:val="0"/>
        <w:rPr>
          <w:rFonts w:asciiTheme="majorHAnsi" w:hAnsiTheme="majorHAnsi" w:cstheme="majorHAnsi"/>
        </w:rPr>
      </w:pPr>
      <w:r w:rsidRPr="00B9166F">
        <w:rPr>
          <w:rFonts w:asciiTheme="majorHAnsi" w:hAnsiTheme="majorHAnsi" w:cstheme="majorHAnsi"/>
        </w:rPr>
        <w:t>your individual rights</w:t>
      </w:r>
    </w:p>
    <w:p w14:paraId="5BEA03F2" w14:textId="518A65E8" w:rsidR="007A7EA1" w:rsidRPr="00B9166F" w:rsidRDefault="007A7EA1" w:rsidP="007A7EA1">
      <w:pPr>
        <w:pStyle w:val="ListParagraph"/>
        <w:keepNext/>
        <w:numPr>
          <w:ilvl w:val="0"/>
          <w:numId w:val="35"/>
        </w:numPr>
        <w:suppressAutoHyphens w:val="0"/>
        <w:spacing w:before="0" w:after="0" w:line="276" w:lineRule="auto"/>
        <w:contextualSpacing w:val="0"/>
        <w:rPr>
          <w:rFonts w:asciiTheme="majorHAnsi" w:hAnsiTheme="majorHAnsi" w:cstheme="majorHAnsi"/>
          <w:b/>
          <w:u w:val="single"/>
        </w:rPr>
      </w:pPr>
      <w:r w:rsidRPr="00B9166F">
        <w:rPr>
          <w:rFonts w:asciiTheme="majorHAnsi" w:hAnsiTheme="majorHAnsi" w:cstheme="majorHAnsi"/>
        </w:rPr>
        <w:t>applicable privacy laws.</w:t>
      </w:r>
    </w:p>
    <w:p w14:paraId="1FE10607" w14:textId="77777777" w:rsidR="00AF6DA2" w:rsidRDefault="007A7EA1" w:rsidP="003A74D3">
      <w:pPr>
        <w:pStyle w:val="Heading3"/>
      </w:pPr>
      <w:r w:rsidRPr="00B9166F">
        <w:t>Who do I contact for more information?</w:t>
      </w:r>
    </w:p>
    <w:p w14:paraId="6C8A5BF9" w14:textId="77777777" w:rsidR="00AF6DA2" w:rsidRDefault="007A7EA1" w:rsidP="007A7EA1">
      <w:pPr>
        <w:keepNext/>
        <w:rPr>
          <w:rFonts w:asciiTheme="majorHAnsi" w:hAnsiTheme="majorHAnsi" w:cstheme="majorHAnsi"/>
        </w:rPr>
      </w:pPr>
      <w:r w:rsidRPr="00B9166F">
        <w:rPr>
          <w:rFonts w:asciiTheme="majorHAnsi" w:hAnsiTheme="majorHAnsi" w:cstheme="majorHAnsi"/>
        </w:rPr>
        <w:t xml:space="preserve">Contact </w:t>
      </w:r>
      <w:hyperlink r:id="rId19" w:history="1">
        <w:r w:rsidRPr="004B33C2">
          <w:rPr>
            <w:rStyle w:val="Hyperlink"/>
            <w:rFonts w:asciiTheme="majorHAnsi" w:hAnsiTheme="majorHAnsi" w:cstheme="majorHAnsi"/>
          </w:rPr>
          <w:t>HTAconsumerengagement@health.gov.au</w:t>
        </w:r>
      </w:hyperlink>
      <w:r>
        <w:rPr>
          <w:rFonts w:asciiTheme="majorHAnsi" w:hAnsiTheme="majorHAnsi" w:cstheme="majorHAnsi"/>
        </w:rPr>
        <w:t xml:space="preserve"> </w:t>
      </w:r>
      <w:r w:rsidRPr="00B9166F">
        <w:rPr>
          <w:rFonts w:asciiTheme="majorHAnsi" w:hAnsiTheme="majorHAnsi" w:cstheme="majorHAnsi"/>
        </w:rPr>
        <w:t>for general enquiries about the project.</w:t>
      </w:r>
    </w:p>
    <w:p w14:paraId="61B491FC" w14:textId="77777777" w:rsidR="00AF6DA2" w:rsidRDefault="007A7EA1" w:rsidP="007A7EA1">
      <w:pPr>
        <w:keepNext/>
        <w:rPr>
          <w:rFonts w:asciiTheme="majorHAnsi" w:hAnsiTheme="majorHAnsi" w:cstheme="majorHAnsi"/>
        </w:rPr>
      </w:pPr>
      <w:r>
        <w:rPr>
          <w:rFonts w:asciiTheme="majorHAnsi" w:hAnsiTheme="majorHAnsi" w:cstheme="majorHAnsi"/>
        </w:rPr>
        <w:t>C</w:t>
      </w:r>
      <w:r w:rsidRPr="00B9166F">
        <w:rPr>
          <w:rFonts w:asciiTheme="majorHAnsi" w:hAnsiTheme="majorHAnsi" w:cstheme="majorHAnsi"/>
        </w:rPr>
        <w:t xml:space="preserve">ontact Mary Stathopoulos at </w:t>
      </w:r>
      <w:hyperlink r:id="rId20" w:history="1">
        <w:r w:rsidRPr="004B33C2">
          <w:rPr>
            <w:rStyle w:val="Hyperlink"/>
            <w:rFonts w:asciiTheme="majorHAnsi" w:hAnsiTheme="majorHAnsi" w:cstheme="majorHAnsi"/>
          </w:rPr>
          <w:t>mary.stathopoulos@unimelb.edu.au</w:t>
        </w:r>
      </w:hyperlink>
      <w:r>
        <w:rPr>
          <w:rFonts w:asciiTheme="majorHAnsi" w:hAnsiTheme="majorHAnsi" w:cstheme="majorHAnsi"/>
        </w:rPr>
        <w:t xml:space="preserve"> </w:t>
      </w:r>
      <w:r w:rsidRPr="00B9166F">
        <w:rPr>
          <w:rFonts w:asciiTheme="majorHAnsi" w:hAnsiTheme="majorHAnsi" w:cstheme="majorHAnsi"/>
        </w:rPr>
        <w:t>for questions about the survey.</w:t>
      </w:r>
    </w:p>
    <w:p w14:paraId="5A32F155" w14:textId="6F612703" w:rsidR="00AF6DA2" w:rsidRPr="00B9166F" w:rsidRDefault="007A7EA1" w:rsidP="00AF6DA2">
      <w:pPr>
        <w:keepNext/>
        <w:spacing w:after="360"/>
        <w:rPr>
          <w:rFonts w:asciiTheme="majorHAnsi" w:hAnsiTheme="majorHAnsi" w:cstheme="majorHAnsi"/>
        </w:rPr>
      </w:pPr>
      <w:r w:rsidRPr="00B9166F">
        <w:rPr>
          <w:rFonts w:asciiTheme="majorHAnsi" w:hAnsiTheme="majorHAnsi" w:cstheme="majorHAnsi"/>
        </w:rPr>
        <w:t>For further information about how the University manages personal information, and for details of how to make an enquiry, lodge a complaint, or to contact the University’s Privacy and Data Protection Officer, please refer to our </w:t>
      </w:r>
      <w:hyperlink r:id="rId21" w:history="1">
        <w:r w:rsidRPr="00B9166F">
          <w:rPr>
            <w:rStyle w:val="Hyperlink"/>
            <w:rFonts w:asciiTheme="majorHAnsi" w:hAnsiTheme="majorHAnsi" w:cstheme="majorHAnsi"/>
          </w:rPr>
          <w:t>Privacy webpage</w:t>
        </w:r>
      </w:hyperlink>
      <w:r w:rsidRPr="00B9166F">
        <w:rPr>
          <w:rFonts w:asciiTheme="majorHAnsi" w:hAnsiTheme="majorHAnsi" w:cstheme="majorHAnsi"/>
        </w:rPr>
        <w:t>, view the </w:t>
      </w:r>
      <w:hyperlink r:id="rId22" w:history="1">
        <w:r w:rsidRPr="00B9166F">
          <w:rPr>
            <w:rStyle w:val="Hyperlink"/>
            <w:rFonts w:asciiTheme="majorHAnsi" w:hAnsiTheme="majorHAnsi" w:cstheme="majorHAnsi"/>
          </w:rPr>
          <w:t>University's Privacy Policy </w:t>
        </w:r>
      </w:hyperlink>
      <w:r w:rsidRPr="00B9166F">
        <w:rPr>
          <w:rFonts w:asciiTheme="majorHAnsi" w:hAnsiTheme="majorHAnsi" w:cstheme="majorHAnsi"/>
        </w:rPr>
        <w:t>or contact </w:t>
      </w:r>
      <w:hyperlink r:id="rId23" w:history="1">
        <w:r w:rsidRPr="004B33C2">
          <w:rPr>
            <w:rStyle w:val="Hyperlink"/>
            <w:rFonts w:asciiTheme="majorHAnsi" w:hAnsiTheme="majorHAnsi" w:cstheme="majorHAnsi"/>
          </w:rPr>
          <w:t>privacy-officer@unimelb.edu.au</w:t>
        </w:r>
      </w:hyperlink>
    </w:p>
    <w:p w14:paraId="76F42BB9" w14:textId="77777777" w:rsidR="007A7EA1" w:rsidRPr="00B9166F" w:rsidRDefault="007A7EA1" w:rsidP="007A7EA1">
      <w:pPr>
        <w:pStyle w:val="QuestionSeparator"/>
        <w:rPr>
          <w:rFonts w:asciiTheme="majorHAnsi" w:hAnsiTheme="majorHAnsi" w:cstheme="majorHAnsi"/>
          <w:sz w:val="20"/>
          <w:szCs w:val="20"/>
        </w:rPr>
      </w:pPr>
    </w:p>
    <w:p w14:paraId="32F20AF1" w14:textId="196BA519" w:rsidR="00312851" w:rsidRPr="003A74D3" w:rsidRDefault="00312851" w:rsidP="003A74D3">
      <w:pPr>
        <w:pStyle w:val="Heading2"/>
      </w:pPr>
      <w:r w:rsidRPr="003A74D3">
        <w:t>Survey Questions</w:t>
      </w:r>
    </w:p>
    <w:p w14:paraId="36D1339F" w14:textId="49E3604B" w:rsidR="00AF6DA2" w:rsidRDefault="007A7EA1" w:rsidP="007A7EA1">
      <w:pPr>
        <w:keepNext/>
        <w:rPr>
          <w:rFonts w:asciiTheme="majorHAnsi" w:hAnsiTheme="majorHAnsi" w:cstheme="majorHAnsi"/>
        </w:rPr>
      </w:pPr>
      <w:r w:rsidRPr="00B9166F">
        <w:rPr>
          <w:rFonts w:asciiTheme="majorHAnsi" w:hAnsiTheme="majorHAnsi" w:cstheme="majorHAnsi"/>
        </w:rPr>
        <w:t>Before proceeding with the survey, please acknowledge below that you have read the consultation document and are prepared to respond to the survey.</w:t>
      </w:r>
    </w:p>
    <w:p w14:paraId="43510033" w14:textId="2B2B4A61" w:rsidR="007A7EA1" w:rsidRPr="00B9166F" w:rsidRDefault="007A7EA1" w:rsidP="007A7EA1">
      <w:pPr>
        <w:keepNext/>
        <w:rPr>
          <w:rFonts w:asciiTheme="majorHAnsi" w:hAnsiTheme="majorHAnsi" w:cstheme="majorHAnsi"/>
        </w:rPr>
      </w:pPr>
      <w:r w:rsidRPr="00B9166F">
        <w:rPr>
          <w:rFonts w:asciiTheme="majorHAnsi" w:hAnsiTheme="majorHAnsi" w:cstheme="majorHAnsi"/>
        </w:rPr>
        <w:t xml:space="preserve">If you have not yet read the consultation document, please </w:t>
      </w:r>
      <w:r>
        <w:rPr>
          <w:rFonts w:asciiTheme="majorHAnsi" w:hAnsiTheme="majorHAnsi" w:cstheme="majorHAnsi"/>
        </w:rPr>
        <w:t xml:space="preserve">visit the </w:t>
      </w:r>
      <w:hyperlink r:id="rId24" w:history="1">
        <w:r w:rsidRPr="00913AB9">
          <w:rPr>
            <w:rStyle w:val="Hyperlink"/>
            <w:rFonts w:asciiTheme="majorHAnsi" w:hAnsiTheme="majorHAnsi" w:cstheme="majorHAnsi"/>
          </w:rPr>
          <w:t>project webpage</w:t>
        </w:r>
      </w:hyperlink>
      <w:r w:rsidRPr="00B9166F">
        <w:rPr>
          <w:rFonts w:asciiTheme="majorHAnsi" w:hAnsiTheme="majorHAnsi" w:cstheme="majorHAnsi"/>
        </w:rPr>
        <w:t> before proceeding further.</w:t>
      </w:r>
    </w:p>
    <w:p w14:paraId="26663077" w14:textId="75DA6FDE" w:rsidR="007A7EA1" w:rsidRPr="00AF6DA2" w:rsidRDefault="007A7EA1" w:rsidP="00AF6DA2">
      <w:pPr>
        <w:pStyle w:val="ListParagraph"/>
        <w:keepNext/>
        <w:numPr>
          <w:ilvl w:val="0"/>
          <w:numId w:val="33"/>
        </w:numPr>
        <w:suppressAutoHyphens w:val="0"/>
        <w:spacing w:after="360"/>
        <w:ind w:left="357"/>
        <w:contextualSpacing w:val="0"/>
        <w:rPr>
          <w:rFonts w:asciiTheme="majorHAnsi" w:hAnsiTheme="majorHAnsi" w:cstheme="majorHAnsi"/>
        </w:rPr>
      </w:pPr>
      <w:proofErr w:type="gramStart"/>
      <w:r w:rsidRPr="00B9166F">
        <w:rPr>
          <w:rFonts w:asciiTheme="majorHAnsi" w:hAnsiTheme="majorHAnsi" w:cstheme="majorHAnsi"/>
        </w:rPr>
        <w:t>YES</w:t>
      </w:r>
      <w:proofErr w:type="gramEnd"/>
      <w:r w:rsidRPr="00B9166F">
        <w:rPr>
          <w:rFonts w:asciiTheme="majorHAnsi" w:hAnsiTheme="majorHAnsi" w:cstheme="majorHAnsi"/>
        </w:rPr>
        <w:t xml:space="preserve"> I HAVE READ THE CONSULTATION DOCUMENT</w:t>
      </w:r>
    </w:p>
    <w:p w14:paraId="395E0FDC" w14:textId="77777777" w:rsidR="007A7EA1" w:rsidRPr="00B9166F" w:rsidRDefault="007A7EA1" w:rsidP="007A7EA1">
      <w:pPr>
        <w:pStyle w:val="BlockSeparator"/>
        <w:rPr>
          <w:rFonts w:asciiTheme="majorHAnsi" w:hAnsiTheme="majorHAnsi" w:cstheme="majorHAnsi"/>
          <w:sz w:val="20"/>
          <w:szCs w:val="20"/>
        </w:rPr>
      </w:pPr>
    </w:p>
    <w:p w14:paraId="68934176" w14:textId="77777777" w:rsidR="007A7EA1" w:rsidRPr="00B9166F" w:rsidRDefault="007A7EA1" w:rsidP="00AF6DA2">
      <w:pPr>
        <w:pStyle w:val="BlockStartLabel"/>
        <w:spacing w:before="360"/>
        <w:rPr>
          <w:rFonts w:asciiTheme="majorHAnsi" w:hAnsiTheme="majorHAnsi" w:cstheme="majorHAnsi"/>
          <w:sz w:val="20"/>
          <w:szCs w:val="20"/>
        </w:rPr>
      </w:pPr>
      <w:r w:rsidRPr="00B9166F">
        <w:rPr>
          <w:rFonts w:asciiTheme="majorHAnsi" w:hAnsiTheme="majorHAnsi" w:cstheme="majorHAnsi"/>
          <w:sz w:val="20"/>
          <w:szCs w:val="20"/>
        </w:rPr>
        <w:t>Start of Block: Captcha Verification</w:t>
      </w:r>
    </w:p>
    <w:p w14:paraId="539C4DCA" w14:textId="4FB8C5B1" w:rsidR="007A7EA1" w:rsidRPr="00B9166F" w:rsidRDefault="007A7EA1" w:rsidP="00AF6DA2">
      <w:pPr>
        <w:keepNext/>
        <w:spacing w:after="240"/>
        <w:rPr>
          <w:rFonts w:asciiTheme="majorHAnsi" w:hAnsiTheme="majorHAnsi" w:cstheme="majorHAnsi"/>
        </w:rPr>
      </w:pPr>
      <w:r w:rsidRPr="00B9166F">
        <w:rPr>
          <w:rFonts w:asciiTheme="majorHAnsi" w:hAnsiTheme="majorHAnsi" w:cstheme="majorHAnsi"/>
        </w:rPr>
        <w:t>Please verify that you are human by ticking the box below.</w:t>
      </w:r>
    </w:p>
    <w:p w14:paraId="5F77C288" w14:textId="77777777" w:rsidR="007A7EA1" w:rsidRPr="00B9166F" w:rsidRDefault="007A7EA1" w:rsidP="00AF6DA2">
      <w:pPr>
        <w:pStyle w:val="BlockEndLabel"/>
        <w:spacing w:after="360"/>
        <w:rPr>
          <w:rFonts w:asciiTheme="majorHAnsi" w:hAnsiTheme="majorHAnsi" w:cstheme="majorHAnsi"/>
          <w:sz w:val="20"/>
          <w:szCs w:val="20"/>
        </w:rPr>
      </w:pPr>
      <w:r w:rsidRPr="00B9166F">
        <w:rPr>
          <w:rFonts w:asciiTheme="majorHAnsi" w:hAnsiTheme="majorHAnsi" w:cstheme="majorHAnsi"/>
          <w:sz w:val="20"/>
          <w:szCs w:val="20"/>
        </w:rPr>
        <w:t>End of Block: Captcha Verification</w:t>
      </w:r>
    </w:p>
    <w:p w14:paraId="106EBB8B" w14:textId="77777777" w:rsidR="007A7EA1" w:rsidRPr="00B9166F" w:rsidRDefault="007A7EA1" w:rsidP="007A7EA1">
      <w:pPr>
        <w:pStyle w:val="BlockSeparator"/>
        <w:rPr>
          <w:rFonts w:asciiTheme="majorHAnsi" w:hAnsiTheme="majorHAnsi" w:cstheme="majorHAnsi"/>
          <w:sz w:val="20"/>
          <w:szCs w:val="20"/>
        </w:rPr>
      </w:pPr>
    </w:p>
    <w:p w14:paraId="41F019EF" w14:textId="77777777" w:rsidR="00AF6DA2" w:rsidRDefault="00AF6DA2">
      <w:pPr>
        <w:suppressAutoHyphens w:val="0"/>
        <w:spacing w:before="0" w:after="0" w:line="240" w:lineRule="auto"/>
        <w:rPr>
          <w:rFonts w:asciiTheme="majorHAnsi" w:hAnsiTheme="majorHAnsi" w:cstheme="majorHAnsi"/>
        </w:rPr>
      </w:pPr>
      <w:r>
        <w:rPr>
          <w:rFonts w:asciiTheme="majorHAnsi" w:hAnsiTheme="majorHAnsi" w:cstheme="majorHAnsi"/>
        </w:rPr>
        <w:br w:type="page"/>
      </w:r>
    </w:p>
    <w:p w14:paraId="3C80921E" w14:textId="77777777" w:rsidR="00A74A46" w:rsidRDefault="007A7EA1" w:rsidP="007A7EA1">
      <w:pPr>
        <w:keepNext/>
        <w:rPr>
          <w:rFonts w:asciiTheme="majorHAnsi" w:hAnsiTheme="majorHAnsi" w:cstheme="majorHAnsi"/>
        </w:rPr>
      </w:pPr>
      <w:r w:rsidRPr="00B9166F">
        <w:rPr>
          <w:rFonts w:asciiTheme="majorHAnsi" w:hAnsiTheme="majorHAnsi" w:cstheme="majorHAnsi"/>
          <w:b/>
        </w:rPr>
        <w:t>Consent</w:t>
      </w:r>
    </w:p>
    <w:p w14:paraId="55C670C4" w14:textId="56F4DD66" w:rsidR="007A7EA1" w:rsidRDefault="007A7EA1" w:rsidP="007A7EA1">
      <w:pPr>
        <w:keepNext/>
        <w:rPr>
          <w:rFonts w:asciiTheme="majorHAnsi" w:hAnsiTheme="majorHAnsi" w:cstheme="majorHAnsi"/>
        </w:rPr>
      </w:pPr>
      <w:r w:rsidRPr="00B9166F">
        <w:rPr>
          <w:rFonts w:asciiTheme="majorHAnsi" w:hAnsiTheme="majorHAnsi" w:cstheme="majorHAnsi"/>
        </w:rPr>
        <w:t>By participating in this survey, I acknowledge that:</w:t>
      </w:r>
    </w:p>
    <w:p w14:paraId="38E0F4E2" w14:textId="1203602F" w:rsidR="007A7EA1" w:rsidRPr="004244AA" w:rsidRDefault="007A7EA1" w:rsidP="007A7EA1">
      <w:pPr>
        <w:pStyle w:val="ListParagraph"/>
        <w:keepNext/>
        <w:numPr>
          <w:ilvl w:val="0"/>
          <w:numId w:val="36"/>
        </w:numPr>
        <w:suppressAutoHyphens w:val="0"/>
        <w:spacing w:before="0" w:after="0" w:line="276" w:lineRule="auto"/>
        <w:contextualSpacing w:val="0"/>
        <w:rPr>
          <w:rFonts w:asciiTheme="majorHAnsi" w:hAnsiTheme="majorHAnsi" w:cstheme="majorHAnsi"/>
        </w:rPr>
      </w:pPr>
      <w:r w:rsidRPr="004244AA">
        <w:rPr>
          <w:rFonts w:asciiTheme="majorHAnsi" w:hAnsiTheme="majorHAnsi" w:cstheme="majorHAnsi"/>
        </w:rPr>
        <w:t>I am over the age of 18 years.</w:t>
      </w:r>
    </w:p>
    <w:p w14:paraId="291F483C" w14:textId="256F51B6" w:rsidR="007A7EA1" w:rsidRPr="004244AA" w:rsidRDefault="007A7EA1" w:rsidP="007A7EA1">
      <w:pPr>
        <w:pStyle w:val="ListParagraph"/>
        <w:keepNext/>
        <w:numPr>
          <w:ilvl w:val="0"/>
          <w:numId w:val="36"/>
        </w:numPr>
        <w:suppressAutoHyphens w:val="0"/>
        <w:spacing w:before="0" w:after="0" w:line="276" w:lineRule="auto"/>
        <w:contextualSpacing w:val="0"/>
        <w:rPr>
          <w:rFonts w:asciiTheme="majorHAnsi" w:hAnsiTheme="majorHAnsi" w:cstheme="majorHAnsi"/>
        </w:rPr>
      </w:pPr>
      <w:r w:rsidRPr="004244AA">
        <w:rPr>
          <w:rFonts w:asciiTheme="majorHAnsi" w:hAnsiTheme="majorHAnsi" w:cstheme="majorHAnsi"/>
        </w:rPr>
        <w:t>My consent to participate is entirely voluntary.</w:t>
      </w:r>
    </w:p>
    <w:p w14:paraId="3023003D" w14:textId="77777777" w:rsidR="007A7EA1" w:rsidRPr="004244AA" w:rsidRDefault="007A7EA1" w:rsidP="007A7EA1">
      <w:pPr>
        <w:pStyle w:val="ListParagraph"/>
        <w:keepNext/>
        <w:numPr>
          <w:ilvl w:val="0"/>
          <w:numId w:val="36"/>
        </w:numPr>
        <w:suppressAutoHyphens w:val="0"/>
        <w:spacing w:before="0" w:after="0" w:line="276" w:lineRule="auto"/>
        <w:contextualSpacing w:val="0"/>
        <w:rPr>
          <w:rFonts w:asciiTheme="majorHAnsi" w:hAnsiTheme="majorHAnsi" w:cstheme="majorHAnsi"/>
        </w:rPr>
      </w:pPr>
      <w:r w:rsidRPr="004244AA">
        <w:rPr>
          <w:rFonts w:asciiTheme="majorHAnsi" w:hAnsiTheme="majorHAnsi" w:cstheme="majorHAnsi"/>
        </w:rPr>
        <w:t>I understand my rights as described in the privacy collection notice.</w:t>
      </w:r>
    </w:p>
    <w:p w14:paraId="4654A812" w14:textId="77777777" w:rsidR="00A74A46" w:rsidRDefault="007A7EA1" w:rsidP="007A7EA1">
      <w:pPr>
        <w:keepNext/>
        <w:rPr>
          <w:rFonts w:asciiTheme="majorHAnsi" w:hAnsiTheme="majorHAnsi" w:cstheme="majorHAnsi"/>
        </w:rPr>
      </w:pPr>
      <w:r w:rsidRPr="00B9166F">
        <w:rPr>
          <w:rFonts w:asciiTheme="majorHAnsi" w:hAnsiTheme="majorHAnsi" w:cstheme="majorHAnsi"/>
        </w:rPr>
        <w:t>Do you consent to participating in this survey?</w:t>
      </w:r>
    </w:p>
    <w:p w14:paraId="53DAE9FB" w14:textId="4B563C50" w:rsidR="007A7EA1" w:rsidRPr="00B9166F" w:rsidRDefault="007A7EA1" w:rsidP="007A7EA1">
      <w:pPr>
        <w:keepNext/>
        <w:rPr>
          <w:rFonts w:asciiTheme="majorHAnsi" w:hAnsiTheme="majorHAnsi" w:cstheme="majorHAnsi"/>
        </w:rPr>
      </w:pPr>
      <w:r w:rsidRPr="00B9166F">
        <w:rPr>
          <w:rFonts w:asciiTheme="majorHAnsi" w:hAnsiTheme="majorHAnsi" w:cstheme="majorHAnsi"/>
          <w:i/>
        </w:rPr>
        <w:t>Please select one item.</w:t>
      </w:r>
    </w:p>
    <w:p w14:paraId="104F1369"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I CONSENT</w:t>
      </w:r>
    </w:p>
    <w:p w14:paraId="087A6A2A" w14:textId="6AF4E7EA" w:rsidR="007A7EA1" w:rsidRPr="003A74D3"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I DO NOT CONSENT (this response will close the survey)</w:t>
      </w:r>
    </w:p>
    <w:p w14:paraId="5B477066" w14:textId="77777777" w:rsidR="007A7EA1" w:rsidRPr="00B9166F" w:rsidRDefault="007A7EA1" w:rsidP="003A74D3">
      <w:pPr>
        <w:pStyle w:val="QuestionSeparator"/>
        <w:spacing w:before="360" w:after="360"/>
        <w:rPr>
          <w:rFonts w:asciiTheme="majorHAnsi" w:hAnsiTheme="majorHAnsi" w:cstheme="majorHAnsi"/>
          <w:sz w:val="20"/>
          <w:szCs w:val="20"/>
        </w:rPr>
      </w:pPr>
    </w:p>
    <w:p w14:paraId="1B514052" w14:textId="6C78CBA1" w:rsidR="007A7EA1" w:rsidRPr="00B9166F" w:rsidRDefault="007A7EA1" w:rsidP="007A7EA1">
      <w:pPr>
        <w:keepNext/>
        <w:rPr>
          <w:rFonts w:asciiTheme="majorHAnsi" w:hAnsiTheme="majorHAnsi" w:cstheme="majorHAnsi"/>
        </w:rPr>
      </w:pPr>
      <w:r w:rsidRPr="003A74D3">
        <w:rPr>
          <w:rFonts w:asciiTheme="majorHAnsi" w:hAnsiTheme="majorHAnsi" w:cstheme="majorHAnsi"/>
          <w:b/>
          <w:bCs/>
        </w:rPr>
        <w:t>Q1</w:t>
      </w:r>
      <w:r w:rsidRPr="00B9166F">
        <w:rPr>
          <w:rFonts w:asciiTheme="majorHAnsi" w:hAnsiTheme="majorHAnsi" w:cstheme="majorHAnsi"/>
        </w:rPr>
        <w:t xml:space="preserve"> Please indicate the group that </w:t>
      </w:r>
      <w:r w:rsidRPr="00B9166F">
        <w:rPr>
          <w:rFonts w:asciiTheme="majorHAnsi" w:hAnsiTheme="majorHAnsi" w:cstheme="majorHAnsi"/>
          <w:i/>
        </w:rPr>
        <w:t>best represents</w:t>
      </w:r>
      <w:r w:rsidRPr="00B9166F">
        <w:rPr>
          <w:rFonts w:asciiTheme="majorHAnsi" w:hAnsiTheme="majorHAnsi" w:cstheme="majorHAnsi"/>
        </w:rPr>
        <w:t xml:space="preserve"> you or your organisation.</w:t>
      </w:r>
    </w:p>
    <w:p w14:paraId="171D5312"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Individual patient or carer</w:t>
      </w:r>
    </w:p>
    <w:p w14:paraId="5B08A5BD"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Member of a health consumer or patient organisation  </w:t>
      </w:r>
    </w:p>
    <w:p w14:paraId="75CB3972"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Member of the public with an interest in medicines or medical services</w:t>
      </w:r>
    </w:p>
    <w:p w14:paraId="1067B8F0"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Clinical or health professional</w:t>
      </w:r>
    </w:p>
    <w:p w14:paraId="762E7FAA"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Pharmaceutical sector </w:t>
      </w:r>
    </w:p>
    <w:p w14:paraId="70E48A9A"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Government sector</w:t>
      </w:r>
    </w:p>
    <w:p w14:paraId="0AA61AE1"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Consultancy</w:t>
      </w:r>
    </w:p>
    <w:p w14:paraId="2161D0A1"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Medical technology sector</w:t>
      </w:r>
    </w:p>
    <w:p w14:paraId="408D6E61"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Academic/researcher</w:t>
      </w:r>
    </w:p>
    <w:p w14:paraId="0CD05A6E"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3029E39C" w14:textId="77777777" w:rsidR="007A7EA1"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Other (please state below) </w:t>
      </w:r>
    </w:p>
    <w:p w14:paraId="72B03CA3" w14:textId="5FD10C5C" w:rsidR="007A7EA1" w:rsidRPr="00B9166F" w:rsidRDefault="007A7EA1" w:rsidP="003A74D3">
      <w:pPr>
        <w:keepNext/>
        <w:spacing w:before="120" w:line="240" w:lineRule="auto"/>
        <w:ind w:left="360"/>
        <w:rPr>
          <w:rFonts w:asciiTheme="majorHAnsi" w:hAnsiTheme="majorHAnsi" w:cstheme="majorHAnsi"/>
        </w:rPr>
      </w:pPr>
      <w:r w:rsidRPr="00913AB9">
        <w:rPr>
          <w:rFonts w:asciiTheme="majorHAnsi" w:hAnsiTheme="majorHAnsi" w:cstheme="majorHAnsi"/>
        </w:rPr>
        <w:t xml:space="preserve"> __________________________________________________</w:t>
      </w:r>
    </w:p>
    <w:p w14:paraId="544D6C54" w14:textId="77777777" w:rsidR="007A7EA1" w:rsidRDefault="007A7EA1" w:rsidP="003A74D3">
      <w:pPr>
        <w:pStyle w:val="QuestionSeparator"/>
        <w:spacing w:before="360" w:after="360"/>
        <w:rPr>
          <w:rFonts w:asciiTheme="majorHAnsi" w:hAnsiTheme="majorHAnsi" w:cstheme="majorHAnsi"/>
          <w:sz w:val="20"/>
          <w:szCs w:val="20"/>
        </w:rPr>
      </w:pPr>
    </w:p>
    <w:p w14:paraId="455233B0" w14:textId="77777777" w:rsidR="003A74D3" w:rsidRDefault="007A7EA1" w:rsidP="007A7EA1">
      <w:pPr>
        <w:keepNext/>
        <w:rPr>
          <w:rFonts w:asciiTheme="majorHAnsi" w:hAnsiTheme="majorHAnsi" w:cstheme="majorHAnsi"/>
        </w:rPr>
      </w:pPr>
      <w:r w:rsidRPr="003A74D3">
        <w:rPr>
          <w:rFonts w:asciiTheme="majorHAnsi" w:hAnsiTheme="majorHAnsi" w:cstheme="majorHAnsi"/>
          <w:b/>
          <w:bCs/>
        </w:rPr>
        <w:t>Q2</w:t>
      </w:r>
      <w:r w:rsidRPr="00B9166F">
        <w:rPr>
          <w:rFonts w:asciiTheme="majorHAnsi" w:hAnsiTheme="majorHAnsi" w:cstheme="majorHAnsi"/>
        </w:rPr>
        <w:t xml:space="preserve"> In which state or territory are you (if responding as an individual consumer or carer), or the organisation you represent located?</w:t>
      </w:r>
    </w:p>
    <w:p w14:paraId="3941A576" w14:textId="33A54635" w:rsidR="007A7EA1" w:rsidRPr="00B9166F" w:rsidRDefault="007A7EA1" w:rsidP="007A7EA1">
      <w:pPr>
        <w:keepNext/>
        <w:rPr>
          <w:rFonts w:asciiTheme="majorHAnsi" w:hAnsiTheme="majorHAnsi" w:cstheme="majorHAnsi"/>
        </w:rPr>
      </w:pPr>
      <w:r w:rsidRPr="00B9166F">
        <w:rPr>
          <w:rFonts w:asciiTheme="majorHAnsi" w:hAnsiTheme="majorHAnsi" w:cstheme="majorHAnsi"/>
        </w:rPr>
        <w:t>If your organisation has nation-wide coverage (i.e., most states/territories) please select that option.</w:t>
      </w:r>
    </w:p>
    <w:p w14:paraId="26757CA1" w14:textId="519FB17F"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Nation-wide</w:t>
      </w:r>
    </w:p>
    <w:p w14:paraId="043B0163" w14:textId="76693006"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New South Wales</w:t>
      </w:r>
    </w:p>
    <w:p w14:paraId="66B0DEB9" w14:textId="3C643CAF"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Victoria</w:t>
      </w:r>
    </w:p>
    <w:p w14:paraId="2A5D3C0B"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Queensland</w:t>
      </w:r>
    </w:p>
    <w:p w14:paraId="55D54DDB"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Tasmania</w:t>
      </w:r>
    </w:p>
    <w:p w14:paraId="7318BEEB"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South Australia</w:t>
      </w:r>
    </w:p>
    <w:p w14:paraId="176140F3"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Western Australia</w:t>
      </w:r>
    </w:p>
    <w:p w14:paraId="09055C42"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Australian Capital Territory</w:t>
      </w:r>
    </w:p>
    <w:p w14:paraId="2DB10960"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Northern Territory</w:t>
      </w:r>
    </w:p>
    <w:p w14:paraId="7BC16098"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External Territories</w:t>
      </w:r>
    </w:p>
    <w:p w14:paraId="527DACE2" w14:textId="1213F9F4" w:rsidR="007A7EA1" w:rsidRPr="003A74D3"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3A5E428D" w14:textId="77777777" w:rsidR="007A7EA1" w:rsidRPr="00B9166F" w:rsidRDefault="007A7EA1" w:rsidP="003A74D3">
      <w:pPr>
        <w:pStyle w:val="QuestionSeparator"/>
        <w:spacing w:before="360" w:after="360"/>
        <w:rPr>
          <w:rFonts w:asciiTheme="majorHAnsi" w:hAnsiTheme="majorHAnsi" w:cstheme="majorHAnsi"/>
          <w:sz w:val="20"/>
          <w:szCs w:val="20"/>
        </w:rPr>
      </w:pPr>
    </w:p>
    <w:p w14:paraId="2B95EAC7" w14:textId="25EAECD0" w:rsidR="007A7EA1" w:rsidRPr="00B9166F" w:rsidRDefault="007A7EA1" w:rsidP="007A7EA1">
      <w:pPr>
        <w:keepNext/>
        <w:rPr>
          <w:rFonts w:asciiTheme="majorHAnsi" w:hAnsiTheme="majorHAnsi" w:cstheme="majorHAnsi"/>
        </w:rPr>
      </w:pPr>
      <w:r w:rsidRPr="003A74D3">
        <w:rPr>
          <w:rFonts w:asciiTheme="majorHAnsi" w:hAnsiTheme="majorHAnsi" w:cstheme="majorHAnsi"/>
          <w:b/>
          <w:bCs/>
        </w:rPr>
        <w:t>Q3</w:t>
      </w:r>
      <w:r w:rsidRPr="00B9166F">
        <w:rPr>
          <w:rFonts w:asciiTheme="majorHAnsi" w:hAnsiTheme="majorHAnsi" w:cstheme="majorHAnsi"/>
        </w:rPr>
        <w:t xml:space="preserve"> How would you generally describe your location?</w:t>
      </w:r>
    </w:p>
    <w:p w14:paraId="315C9ED9"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Urban</w:t>
      </w:r>
    </w:p>
    <w:p w14:paraId="4946BA68"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Rural</w:t>
      </w:r>
    </w:p>
    <w:p w14:paraId="3969FDE0"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Remote</w:t>
      </w:r>
    </w:p>
    <w:p w14:paraId="323D48E7"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Not applicable (e.g., Nation-wide)</w:t>
      </w:r>
    </w:p>
    <w:p w14:paraId="6BA8D191" w14:textId="122FF8DB" w:rsidR="007A7EA1" w:rsidRPr="003A74D3"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467C8A35" w14:textId="77777777" w:rsidR="007A7EA1" w:rsidRPr="00B9166F" w:rsidRDefault="007A7EA1" w:rsidP="003A74D3">
      <w:pPr>
        <w:pStyle w:val="QuestionSeparator"/>
        <w:spacing w:before="360" w:after="360"/>
        <w:rPr>
          <w:rFonts w:asciiTheme="majorHAnsi" w:hAnsiTheme="majorHAnsi" w:cstheme="majorHAnsi"/>
          <w:sz w:val="20"/>
          <w:szCs w:val="20"/>
        </w:rPr>
      </w:pPr>
    </w:p>
    <w:p w14:paraId="469B8CB4" w14:textId="77777777" w:rsidR="007A7EA1" w:rsidRPr="00B9166F" w:rsidRDefault="007A7EA1" w:rsidP="007A7EA1">
      <w:pPr>
        <w:keepNext/>
        <w:rPr>
          <w:rFonts w:asciiTheme="majorHAnsi" w:hAnsiTheme="majorHAnsi" w:cstheme="majorHAnsi"/>
        </w:rPr>
      </w:pPr>
      <w:r w:rsidRPr="003A74D3">
        <w:rPr>
          <w:rFonts w:asciiTheme="majorHAnsi" w:hAnsiTheme="majorHAnsi" w:cstheme="majorHAnsi"/>
          <w:b/>
          <w:bCs/>
        </w:rPr>
        <w:t xml:space="preserve">Q4 </w:t>
      </w:r>
      <w:r w:rsidRPr="00B9166F">
        <w:rPr>
          <w:rFonts w:asciiTheme="majorHAnsi" w:hAnsiTheme="majorHAnsi" w:cstheme="majorHAnsi"/>
        </w:rPr>
        <w:t>How do you describe your gender?</w:t>
      </w:r>
    </w:p>
    <w:p w14:paraId="5871A497"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Man or </w:t>
      </w:r>
      <w:proofErr w:type="gramStart"/>
      <w:r w:rsidRPr="00B9166F">
        <w:rPr>
          <w:rFonts w:asciiTheme="majorHAnsi" w:hAnsiTheme="majorHAnsi" w:cstheme="majorHAnsi"/>
        </w:rPr>
        <w:t>male</w:t>
      </w:r>
      <w:proofErr w:type="gramEnd"/>
    </w:p>
    <w:p w14:paraId="1AC40E79"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Woman or female</w:t>
      </w:r>
    </w:p>
    <w:p w14:paraId="6E6BF4B9" w14:textId="3BEF5C71"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Non-binary</w:t>
      </w:r>
    </w:p>
    <w:p w14:paraId="3E9842F6" w14:textId="7777777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724DA49E" w14:textId="4894D722" w:rsidR="007A7EA1"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I use a different term (please state below)</w:t>
      </w:r>
    </w:p>
    <w:p w14:paraId="51FE5301" w14:textId="5E66B2E1" w:rsidR="007A7EA1" w:rsidRPr="00B9166F" w:rsidRDefault="007A7EA1" w:rsidP="003A74D3">
      <w:pPr>
        <w:pStyle w:val="ListParagraph"/>
        <w:keepNext/>
        <w:spacing w:before="120" w:line="240" w:lineRule="auto"/>
        <w:ind w:left="360"/>
        <w:rPr>
          <w:rFonts w:asciiTheme="majorHAnsi" w:hAnsiTheme="majorHAnsi" w:cstheme="majorHAnsi"/>
        </w:rPr>
      </w:pPr>
      <w:r w:rsidRPr="00B9166F">
        <w:rPr>
          <w:rFonts w:asciiTheme="majorHAnsi" w:hAnsiTheme="majorHAnsi" w:cstheme="majorHAnsi"/>
        </w:rPr>
        <w:t>__________________________________________________</w:t>
      </w:r>
    </w:p>
    <w:p w14:paraId="24C33750" w14:textId="77777777" w:rsidR="007A7EA1" w:rsidRPr="00B9166F" w:rsidRDefault="007A7EA1" w:rsidP="003A74D3">
      <w:pPr>
        <w:pStyle w:val="QuestionSeparator"/>
        <w:spacing w:before="360" w:after="360"/>
        <w:rPr>
          <w:rFonts w:asciiTheme="majorHAnsi" w:hAnsiTheme="majorHAnsi" w:cstheme="majorHAnsi"/>
          <w:sz w:val="20"/>
          <w:szCs w:val="20"/>
        </w:rPr>
      </w:pPr>
    </w:p>
    <w:p w14:paraId="27EEA732" w14:textId="3F110FC1" w:rsidR="007A7EA1" w:rsidRPr="00B9166F" w:rsidRDefault="007A7EA1" w:rsidP="007A7EA1">
      <w:pPr>
        <w:keepNext/>
        <w:rPr>
          <w:rFonts w:asciiTheme="majorHAnsi" w:hAnsiTheme="majorHAnsi" w:cstheme="majorHAnsi"/>
        </w:rPr>
      </w:pPr>
      <w:proofErr w:type="gramStart"/>
      <w:r w:rsidRPr="003A74D3">
        <w:rPr>
          <w:rFonts w:asciiTheme="majorHAnsi" w:hAnsiTheme="majorHAnsi" w:cstheme="majorHAnsi"/>
          <w:b/>
          <w:bCs/>
        </w:rPr>
        <w:t>Q5</w:t>
      </w:r>
      <w:proofErr w:type="gramEnd"/>
      <w:r w:rsidRPr="00B9166F">
        <w:rPr>
          <w:rFonts w:asciiTheme="majorHAnsi" w:hAnsiTheme="majorHAnsi" w:cstheme="majorHAnsi"/>
        </w:rPr>
        <w:t xml:space="preserve"> Do you identify as an Aboriginal or Torres Strait Islander?</w:t>
      </w:r>
    </w:p>
    <w:p w14:paraId="0990FB37" w14:textId="3ABC678A"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No</w:t>
      </w:r>
    </w:p>
    <w:p w14:paraId="1A021C7D" w14:textId="68DCDE37"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Yes, Aboriginal</w:t>
      </w:r>
    </w:p>
    <w:p w14:paraId="5E0BA107" w14:textId="1D4793AB"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Yes, Torres Strait Islander</w:t>
      </w:r>
    </w:p>
    <w:p w14:paraId="7F2D7D87" w14:textId="5DF8BA4C"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Yes, both Aboriginal and Torres Strait Islander</w:t>
      </w:r>
    </w:p>
    <w:p w14:paraId="18F34ABD" w14:textId="3AE56985" w:rsidR="007A7EA1" w:rsidRPr="003A74D3"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4886F326" w14:textId="77777777" w:rsidR="007A7EA1" w:rsidRPr="00B9166F" w:rsidRDefault="007A7EA1" w:rsidP="003A74D3">
      <w:pPr>
        <w:pStyle w:val="QuestionSeparator"/>
        <w:spacing w:before="360" w:after="360"/>
        <w:rPr>
          <w:rFonts w:asciiTheme="majorHAnsi" w:hAnsiTheme="majorHAnsi" w:cstheme="majorHAnsi"/>
          <w:sz w:val="20"/>
          <w:szCs w:val="20"/>
        </w:rPr>
      </w:pPr>
    </w:p>
    <w:p w14:paraId="14AE7549" w14:textId="77777777" w:rsidR="007A7EA1" w:rsidRPr="00B9166F" w:rsidRDefault="007A7EA1" w:rsidP="007A7EA1">
      <w:pPr>
        <w:keepNext/>
        <w:rPr>
          <w:rFonts w:asciiTheme="majorHAnsi" w:hAnsiTheme="majorHAnsi" w:cstheme="majorHAnsi"/>
        </w:rPr>
      </w:pPr>
      <w:proofErr w:type="gramStart"/>
      <w:r w:rsidRPr="003A74D3">
        <w:rPr>
          <w:rFonts w:asciiTheme="majorHAnsi" w:hAnsiTheme="majorHAnsi" w:cstheme="majorHAnsi"/>
          <w:b/>
          <w:bCs/>
        </w:rPr>
        <w:t>Q6</w:t>
      </w:r>
      <w:proofErr w:type="gramEnd"/>
      <w:r w:rsidRPr="00B9166F">
        <w:rPr>
          <w:rFonts w:asciiTheme="majorHAnsi" w:hAnsiTheme="majorHAnsi" w:cstheme="majorHAnsi"/>
        </w:rPr>
        <w:t xml:space="preserve"> Were you born in Australia or overseas?</w:t>
      </w:r>
    </w:p>
    <w:p w14:paraId="03D62A18" w14:textId="2AFDA801"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Australia</w:t>
      </w:r>
    </w:p>
    <w:p w14:paraId="4A199384" w14:textId="7DF53EA0"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Overseas</w:t>
      </w:r>
    </w:p>
    <w:p w14:paraId="08B57A5F" w14:textId="31771708" w:rsidR="007A7EA1" w:rsidRPr="003A74D3"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352450F9" w14:textId="77777777" w:rsidR="007A7EA1" w:rsidRPr="00B9166F" w:rsidRDefault="007A7EA1" w:rsidP="003A74D3">
      <w:pPr>
        <w:pStyle w:val="QuestionSeparator"/>
        <w:spacing w:before="360" w:after="360"/>
        <w:rPr>
          <w:rFonts w:asciiTheme="majorHAnsi" w:hAnsiTheme="majorHAnsi" w:cstheme="majorHAnsi"/>
          <w:sz w:val="20"/>
          <w:szCs w:val="20"/>
        </w:rPr>
      </w:pPr>
    </w:p>
    <w:p w14:paraId="27C9DFA7" w14:textId="77777777" w:rsidR="007A7EA1" w:rsidRPr="00B9166F" w:rsidRDefault="007A7EA1" w:rsidP="007A7EA1">
      <w:pPr>
        <w:keepNext/>
        <w:rPr>
          <w:rFonts w:asciiTheme="majorHAnsi" w:hAnsiTheme="majorHAnsi" w:cstheme="majorHAnsi"/>
        </w:rPr>
      </w:pPr>
      <w:r w:rsidRPr="003A74D3">
        <w:rPr>
          <w:rFonts w:asciiTheme="majorHAnsi" w:hAnsiTheme="majorHAnsi" w:cstheme="majorHAnsi"/>
          <w:b/>
          <w:bCs/>
        </w:rPr>
        <w:t xml:space="preserve">Q7 </w:t>
      </w:r>
      <w:r w:rsidRPr="00B9166F">
        <w:rPr>
          <w:rFonts w:asciiTheme="majorHAnsi" w:hAnsiTheme="majorHAnsi" w:cstheme="majorHAnsi"/>
        </w:rPr>
        <w:t>Which language do you mainly speak at home?</w:t>
      </w:r>
    </w:p>
    <w:p w14:paraId="0695D619" w14:textId="61E39091"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English</w:t>
      </w:r>
    </w:p>
    <w:p w14:paraId="3D433B0C" w14:textId="722DFF43"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Mandarin</w:t>
      </w:r>
    </w:p>
    <w:p w14:paraId="573D1D84" w14:textId="69A69F74"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Cantonese</w:t>
      </w:r>
    </w:p>
    <w:p w14:paraId="5EA228D8" w14:textId="3840178F"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Vietnamese</w:t>
      </w:r>
    </w:p>
    <w:p w14:paraId="0E05C2C9" w14:textId="0DD48A71"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Italian</w:t>
      </w:r>
    </w:p>
    <w:p w14:paraId="0E0E441B" w14:textId="2DCFBB16"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Greek</w:t>
      </w:r>
    </w:p>
    <w:p w14:paraId="5457844B" w14:textId="15491103"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Arabic</w:t>
      </w:r>
    </w:p>
    <w:p w14:paraId="3C7B0BD6" w14:textId="2F1E67A6"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Punjabi</w:t>
      </w:r>
    </w:p>
    <w:p w14:paraId="5781DB5F" w14:textId="583C116B"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Hindi</w:t>
      </w:r>
    </w:p>
    <w:p w14:paraId="2BC9A20E" w14:textId="0EB755F9"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Spanish</w:t>
      </w:r>
    </w:p>
    <w:p w14:paraId="715AC50E" w14:textId="39BD2ACD"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42469F59" w14:textId="44493C6F" w:rsidR="007A7EA1"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Other (please state below)</w:t>
      </w:r>
    </w:p>
    <w:p w14:paraId="26195ED0" w14:textId="272BD3EB" w:rsidR="007A7EA1" w:rsidRPr="00B9166F" w:rsidRDefault="007A7EA1" w:rsidP="003A74D3">
      <w:pPr>
        <w:pStyle w:val="ListParagraph"/>
        <w:keepNext/>
        <w:spacing w:before="120" w:line="240" w:lineRule="auto"/>
        <w:ind w:left="360"/>
        <w:rPr>
          <w:rFonts w:asciiTheme="majorHAnsi" w:hAnsiTheme="majorHAnsi" w:cstheme="majorHAnsi"/>
        </w:rPr>
      </w:pPr>
      <w:r w:rsidRPr="00B9166F">
        <w:rPr>
          <w:rFonts w:asciiTheme="majorHAnsi" w:hAnsiTheme="majorHAnsi" w:cstheme="majorHAnsi"/>
        </w:rPr>
        <w:t xml:space="preserve"> __________________________________________________</w:t>
      </w:r>
    </w:p>
    <w:p w14:paraId="36570B55" w14:textId="77777777" w:rsidR="007A7EA1" w:rsidRPr="00B9166F" w:rsidRDefault="007A7EA1" w:rsidP="003A74D3">
      <w:pPr>
        <w:pStyle w:val="QuestionSeparator"/>
        <w:spacing w:before="360" w:after="360"/>
        <w:rPr>
          <w:rFonts w:asciiTheme="majorHAnsi" w:hAnsiTheme="majorHAnsi" w:cstheme="majorHAnsi"/>
          <w:sz w:val="20"/>
          <w:szCs w:val="20"/>
        </w:rPr>
      </w:pPr>
    </w:p>
    <w:p w14:paraId="6270A28A" w14:textId="77777777" w:rsidR="007A7EA1" w:rsidRPr="00B9166F" w:rsidRDefault="007A7EA1" w:rsidP="007A7EA1">
      <w:pPr>
        <w:keepNext/>
        <w:rPr>
          <w:rFonts w:asciiTheme="majorHAnsi" w:hAnsiTheme="majorHAnsi" w:cstheme="majorHAnsi"/>
        </w:rPr>
      </w:pPr>
      <w:r w:rsidRPr="003A74D3">
        <w:rPr>
          <w:rFonts w:asciiTheme="majorHAnsi" w:hAnsiTheme="majorHAnsi" w:cstheme="majorHAnsi"/>
          <w:b/>
          <w:bCs/>
        </w:rPr>
        <w:t>Q8</w:t>
      </w:r>
      <w:r w:rsidRPr="00B9166F">
        <w:rPr>
          <w:rFonts w:asciiTheme="majorHAnsi" w:hAnsiTheme="majorHAnsi" w:cstheme="majorHAnsi"/>
        </w:rPr>
        <w:t xml:space="preserve"> What best describes your level of education?</w:t>
      </w:r>
    </w:p>
    <w:p w14:paraId="161875D5" w14:textId="483F61F4"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Primary education</w:t>
      </w:r>
    </w:p>
    <w:p w14:paraId="436D1CDC" w14:textId="429DBB56"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Secondary education</w:t>
      </w:r>
    </w:p>
    <w:p w14:paraId="4BF8EB67" w14:textId="3828A916"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Post-secondary Certificate or Diploma</w:t>
      </w:r>
    </w:p>
    <w:p w14:paraId="276BB333" w14:textId="0AEB787A"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proofErr w:type="gramStart"/>
      <w:r w:rsidRPr="00B9166F">
        <w:rPr>
          <w:rFonts w:asciiTheme="majorHAnsi" w:hAnsiTheme="majorHAnsi" w:cstheme="majorHAnsi"/>
        </w:rPr>
        <w:t>Bachelor Degree</w:t>
      </w:r>
      <w:proofErr w:type="gramEnd"/>
    </w:p>
    <w:p w14:paraId="69C66AC4" w14:textId="06799EBD"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Postgraduate Degree</w:t>
      </w:r>
    </w:p>
    <w:p w14:paraId="7BFAC6BA" w14:textId="52C39815"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Graduate Certificate or Diploma</w:t>
      </w:r>
    </w:p>
    <w:p w14:paraId="5EA6D27E" w14:textId="34AE3C31"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54CB1A30" w14:textId="77777777" w:rsidR="007A7EA1" w:rsidRPr="00B9166F" w:rsidRDefault="007A7EA1" w:rsidP="003A74D3">
      <w:pPr>
        <w:pStyle w:val="QuestionSeparator"/>
        <w:spacing w:before="360" w:after="360"/>
      </w:pPr>
    </w:p>
    <w:p w14:paraId="0EB88107" w14:textId="77777777" w:rsidR="007A7EA1" w:rsidRPr="00B9166F" w:rsidRDefault="007A7EA1" w:rsidP="007A7EA1">
      <w:pPr>
        <w:keepNext/>
        <w:rPr>
          <w:rFonts w:asciiTheme="majorHAnsi" w:hAnsiTheme="majorHAnsi" w:cstheme="majorHAnsi"/>
        </w:rPr>
      </w:pPr>
      <w:proofErr w:type="gramStart"/>
      <w:r w:rsidRPr="003A74D3">
        <w:rPr>
          <w:rFonts w:asciiTheme="majorHAnsi" w:hAnsiTheme="majorHAnsi" w:cstheme="majorHAnsi"/>
          <w:b/>
          <w:bCs/>
        </w:rPr>
        <w:t>Q9</w:t>
      </w:r>
      <w:proofErr w:type="gramEnd"/>
      <w:r w:rsidRPr="003A74D3">
        <w:rPr>
          <w:rFonts w:asciiTheme="majorHAnsi" w:hAnsiTheme="majorHAnsi" w:cstheme="majorHAnsi"/>
          <w:b/>
          <w:bCs/>
        </w:rPr>
        <w:t xml:space="preserve"> </w:t>
      </w:r>
      <w:r w:rsidRPr="00B9166F">
        <w:rPr>
          <w:rFonts w:asciiTheme="majorHAnsi" w:hAnsiTheme="majorHAnsi" w:cstheme="majorHAnsi"/>
        </w:rPr>
        <w:t>Do you identify as a person with a disability or other long-term health condition?</w:t>
      </w:r>
    </w:p>
    <w:p w14:paraId="573A97FF" w14:textId="1B47F720"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Yes</w:t>
      </w:r>
    </w:p>
    <w:p w14:paraId="7DE60326" w14:textId="5F0ACA26" w:rsidR="007A7EA1" w:rsidRPr="00B9166F"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No</w:t>
      </w:r>
    </w:p>
    <w:p w14:paraId="1F243744" w14:textId="51A21A3B" w:rsidR="007A7EA1" w:rsidRPr="003A74D3" w:rsidRDefault="007A7EA1" w:rsidP="007A7EA1">
      <w:pPr>
        <w:pStyle w:val="ListParagraph"/>
        <w:keepNext/>
        <w:numPr>
          <w:ilvl w:val="0"/>
          <w:numId w:val="33"/>
        </w:numPr>
        <w:suppressAutoHyphens w:val="0"/>
        <w:contextualSpacing w:val="0"/>
        <w:rPr>
          <w:rFonts w:asciiTheme="majorHAnsi" w:hAnsiTheme="majorHAnsi" w:cstheme="majorHAnsi"/>
        </w:rPr>
      </w:pPr>
      <w:r w:rsidRPr="00B9166F">
        <w:rPr>
          <w:rFonts w:asciiTheme="majorHAnsi" w:hAnsiTheme="majorHAnsi" w:cstheme="majorHAnsi"/>
        </w:rPr>
        <w:t xml:space="preserve">Prefer not to </w:t>
      </w:r>
      <w:proofErr w:type="gramStart"/>
      <w:r w:rsidRPr="00B9166F">
        <w:rPr>
          <w:rFonts w:asciiTheme="majorHAnsi" w:hAnsiTheme="majorHAnsi" w:cstheme="majorHAnsi"/>
        </w:rPr>
        <w:t>say</w:t>
      </w:r>
      <w:proofErr w:type="gramEnd"/>
    </w:p>
    <w:p w14:paraId="4B68E4DF" w14:textId="77777777" w:rsidR="007A7EA1" w:rsidRPr="00B9166F" w:rsidRDefault="007A7EA1" w:rsidP="003A74D3">
      <w:pPr>
        <w:pStyle w:val="QuestionSeparator"/>
        <w:spacing w:before="360" w:after="360"/>
        <w:rPr>
          <w:rFonts w:asciiTheme="majorHAnsi" w:hAnsiTheme="majorHAnsi" w:cstheme="majorHAnsi"/>
          <w:sz w:val="20"/>
          <w:szCs w:val="20"/>
        </w:rPr>
      </w:pPr>
    </w:p>
    <w:p w14:paraId="1A3AE866"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Q10</w:t>
      </w:r>
      <w:r w:rsidRPr="00B9166F">
        <w:rPr>
          <w:rFonts w:asciiTheme="majorHAnsi" w:hAnsiTheme="majorHAnsi" w:cstheme="majorHAnsi"/>
        </w:rPr>
        <w:t xml:space="preserve"> The consultation document proposes 'System-wide' recommendations that intend to embed consumer evidence and experience across the end-to-end health technology </w:t>
      </w:r>
      <w:proofErr w:type="gramStart"/>
      <w:r w:rsidRPr="00B9166F">
        <w:rPr>
          <w:rFonts w:asciiTheme="majorHAnsi" w:hAnsiTheme="majorHAnsi" w:cstheme="majorHAnsi"/>
        </w:rPr>
        <w:t>pathway as a whole</w:t>
      </w:r>
      <w:proofErr w:type="gramEnd"/>
      <w:r w:rsidRPr="00B9166F">
        <w:rPr>
          <w:rFonts w:asciiTheme="majorHAnsi" w:hAnsiTheme="majorHAnsi" w:cstheme="majorHAnsi"/>
        </w:rPr>
        <w:t>. See Section 1 (table 1) for an overview of 'system-wide' recommendations or refer to Section 2 for a more detailed description.</w:t>
      </w:r>
    </w:p>
    <w:p w14:paraId="545B1EC0" w14:textId="77777777" w:rsidR="00A74A46" w:rsidRDefault="007A7EA1" w:rsidP="007A7EA1">
      <w:pPr>
        <w:keepNext/>
        <w:rPr>
          <w:rFonts w:asciiTheme="majorHAnsi" w:hAnsiTheme="majorHAnsi" w:cstheme="majorHAnsi"/>
        </w:rPr>
      </w:pPr>
      <w:r w:rsidRPr="00B9166F">
        <w:rPr>
          <w:rFonts w:asciiTheme="majorHAnsi" w:hAnsiTheme="majorHAnsi" w:cstheme="majorHAnsi"/>
        </w:rPr>
        <w:t>We are interested in the System-wide recommendations that are most important to you.</w:t>
      </w:r>
    </w:p>
    <w:p w14:paraId="40CA684E" w14:textId="5E4C3A01" w:rsidR="00A74A46" w:rsidRPr="00B9166F" w:rsidRDefault="007A7EA1" w:rsidP="003A74D3">
      <w:pPr>
        <w:keepNext/>
        <w:spacing w:after="480"/>
        <w:rPr>
          <w:rFonts w:asciiTheme="majorHAnsi" w:hAnsiTheme="majorHAnsi" w:cstheme="majorHAnsi"/>
        </w:rPr>
      </w:pPr>
      <w:r w:rsidRPr="00B9166F">
        <w:rPr>
          <w:rFonts w:asciiTheme="majorHAnsi" w:hAnsiTheme="majorHAnsi" w:cstheme="majorHAnsi"/>
        </w:rPr>
        <w:t>To respond, please rank the recommendations listed below in order of importance.</w:t>
      </w:r>
    </w:p>
    <w:p w14:paraId="273DF54C"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Consumer engagement framework </w:t>
      </w:r>
    </w:p>
    <w:p w14:paraId="0EF8377C"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Single digital consumer portal</w:t>
      </w:r>
    </w:p>
    <w:p w14:paraId="63753F7A"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Plain language communications</w:t>
      </w:r>
    </w:p>
    <w:p w14:paraId="24110456"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Stakeholder resources and training</w:t>
      </w:r>
    </w:p>
    <w:p w14:paraId="3BE028FD"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Consumer-informed horizon scanning</w:t>
      </w:r>
    </w:p>
    <w:p w14:paraId="21915245"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 identification and development</w:t>
      </w:r>
    </w:p>
    <w:p w14:paraId="5F0DEB2B"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Facilitated collaboration with </w:t>
      </w:r>
      <w:proofErr w:type="gramStart"/>
      <w:r w:rsidRPr="00B9166F">
        <w:rPr>
          <w:rFonts w:asciiTheme="majorHAnsi" w:hAnsiTheme="majorHAnsi" w:cstheme="majorHAnsi"/>
        </w:rPr>
        <w:t>industry</w:t>
      </w:r>
      <w:proofErr w:type="gramEnd"/>
      <w:r w:rsidRPr="00B9166F">
        <w:rPr>
          <w:rFonts w:asciiTheme="majorHAnsi" w:hAnsiTheme="majorHAnsi" w:cstheme="majorHAnsi"/>
        </w:rPr>
        <w:t xml:space="preserve"> </w:t>
      </w:r>
    </w:p>
    <w:p w14:paraId="0F60F7FE" w14:textId="2A96D714" w:rsidR="007A7EA1" w:rsidRPr="00B9166F" w:rsidRDefault="007A7EA1" w:rsidP="004C21B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Centralised and expanded consumer support</w:t>
      </w:r>
    </w:p>
    <w:p w14:paraId="1616978E" w14:textId="77777777" w:rsidR="007A7EA1" w:rsidRPr="00B9166F" w:rsidRDefault="007A7EA1" w:rsidP="007A7EA1">
      <w:pPr>
        <w:pStyle w:val="QuestionSeparator"/>
        <w:rPr>
          <w:rFonts w:asciiTheme="majorHAnsi" w:hAnsiTheme="majorHAnsi" w:cstheme="majorHAnsi"/>
          <w:sz w:val="20"/>
          <w:szCs w:val="20"/>
        </w:rPr>
      </w:pPr>
    </w:p>
    <w:p w14:paraId="128E01CD"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 xml:space="preserve">Q11 </w:t>
      </w:r>
      <w:r w:rsidRPr="00B9166F">
        <w:rPr>
          <w:rFonts w:asciiTheme="majorHAnsi" w:hAnsiTheme="majorHAnsi" w:cstheme="majorHAnsi"/>
        </w:rPr>
        <w:t xml:space="preserve">Thinking now about your </w:t>
      </w:r>
      <w:r w:rsidRPr="00B9166F">
        <w:rPr>
          <w:rFonts w:asciiTheme="majorHAnsi" w:hAnsiTheme="majorHAnsi" w:cstheme="majorHAnsi"/>
          <w:b/>
          <w:i/>
        </w:rPr>
        <w:t>top three</w:t>
      </w:r>
      <w:r w:rsidRPr="00B9166F">
        <w:rPr>
          <w:rFonts w:asciiTheme="majorHAnsi" w:hAnsiTheme="majorHAnsi" w:cstheme="majorHAnsi"/>
        </w:rPr>
        <w:t> 'System-wide' recommendations, what difference do you think they will make for enhancing consumer engagement in health technology assessments?</w:t>
      </w:r>
    </w:p>
    <w:p w14:paraId="7BC0D29D" w14:textId="3449E975" w:rsidR="007A7EA1" w:rsidRPr="00B9166F" w:rsidRDefault="007A7EA1" w:rsidP="007A7EA1">
      <w:pPr>
        <w:keepNext/>
        <w:rPr>
          <w:rFonts w:asciiTheme="majorHAnsi" w:hAnsiTheme="majorHAnsi" w:cstheme="majorHAnsi"/>
        </w:rPr>
      </w:pPr>
      <w:r w:rsidRPr="00B9166F">
        <w:rPr>
          <w:rFonts w:asciiTheme="majorHAnsi" w:hAnsiTheme="majorHAnsi" w:cstheme="majorHAnsi"/>
        </w:rPr>
        <w:t>Please describe your response below.</w:t>
      </w:r>
    </w:p>
    <w:p w14:paraId="2F5CBB6F"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138F6878"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7FA78095"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57FCCEC9"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482D4893" w14:textId="7009F8C9" w:rsidR="007A7EA1" w:rsidRPr="003A74D3" w:rsidRDefault="007A7EA1" w:rsidP="003A74D3">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C460426" w14:textId="77777777" w:rsidR="007A7EA1" w:rsidRPr="00B9166F" w:rsidRDefault="007A7EA1" w:rsidP="003A74D3">
      <w:pPr>
        <w:pStyle w:val="QuestionSeparator"/>
        <w:spacing w:before="360" w:after="360"/>
        <w:rPr>
          <w:rFonts w:asciiTheme="majorHAnsi" w:hAnsiTheme="majorHAnsi" w:cstheme="majorHAnsi"/>
          <w:sz w:val="20"/>
          <w:szCs w:val="20"/>
        </w:rPr>
      </w:pPr>
    </w:p>
    <w:p w14:paraId="62B378A2"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 xml:space="preserve">Q12 </w:t>
      </w:r>
      <w:r w:rsidRPr="00B9166F">
        <w:rPr>
          <w:rFonts w:asciiTheme="majorHAnsi" w:hAnsiTheme="majorHAnsi" w:cstheme="majorHAnsi"/>
        </w:rPr>
        <w:t>The consultation document proposes recommendations described as '</w:t>
      </w:r>
      <w:proofErr w:type="gramStart"/>
      <w:r w:rsidRPr="00B9166F">
        <w:rPr>
          <w:rFonts w:asciiTheme="majorHAnsi" w:hAnsiTheme="majorHAnsi" w:cstheme="majorHAnsi"/>
        </w:rPr>
        <w:t>Pre-HTA</w:t>
      </w:r>
      <w:proofErr w:type="gramEnd"/>
      <w:r w:rsidRPr="00B9166F">
        <w:rPr>
          <w:rFonts w:asciiTheme="majorHAnsi" w:hAnsiTheme="majorHAnsi" w:cstheme="majorHAnsi"/>
        </w:rPr>
        <w:t xml:space="preserve"> enhancements', 'HTA Process Enhancements', and 'Post HTA Enhancements'. See Section 1 (table 1) for an overview of these recommendations or refer to Section 2 for a more detailed description.</w:t>
      </w:r>
    </w:p>
    <w:p w14:paraId="5858FD1A" w14:textId="77777777" w:rsidR="00A74A46" w:rsidRDefault="007A7EA1" w:rsidP="007A7EA1">
      <w:pPr>
        <w:keepNext/>
        <w:rPr>
          <w:rFonts w:asciiTheme="majorHAnsi" w:hAnsiTheme="majorHAnsi" w:cstheme="majorHAnsi"/>
        </w:rPr>
      </w:pPr>
      <w:r w:rsidRPr="00B9166F">
        <w:rPr>
          <w:rFonts w:asciiTheme="majorHAnsi" w:hAnsiTheme="majorHAnsi" w:cstheme="majorHAnsi"/>
        </w:rPr>
        <w:t>We are interested in which of these recommendations are most important to you.</w:t>
      </w:r>
    </w:p>
    <w:p w14:paraId="7519E9FD" w14:textId="434DE63D" w:rsidR="007A7EA1" w:rsidRPr="00B9166F" w:rsidRDefault="007A7EA1" w:rsidP="003A74D3">
      <w:pPr>
        <w:keepNext/>
        <w:spacing w:after="360"/>
        <w:rPr>
          <w:rFonts w:asciiTheme="majorHAnsi" w:hAnsiTheme="majorHAnsi" w:cstheme="majorHAnsi"/>
        </w:rPr>
      </w:pPr>
      <w:r w:rsidRPr="00B9166F">
        <w:rPr>
          <w:rFonts w:asciiTheme="majorHAnsi" w:hAnsiTheme="majorHAnsi" w:cstheme="majorHAnsi"/>
        </w:rPr>
        <w:t>To respond, please rank the recommendations listed below in order of importance.</w:t>
      </w:r>
    </w:p>
    <w:p w14:paraId="7E3273FC"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 evidence in Australian clinical research</w:t>
      </w:r>
    </w:p>
    <w:p w14:paraId="70988C18"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Consumer evidence in TGA </w:t>
      </w:r>
      <w:r>
        <w:rPr>
          <w:rFonts w:asciiTheme="majorHAnsi" w:hAnsiTheme="majorHAnsi" w:cstheme="majorHAnsi"/>
        </w:rPr>
        <w:t>a</w:t>
      </w:r>
      <w:r w:rsidRPr="00B9166F">
        <w:rPr>
          <w:rFonts w:asciiTheme="majorHAnsi" w:hAnsiTheme="majorHAnsi" w:cstheme="majorHAnsi"/>
        </w:rPr>
        <w:t>pplication</w:t>
      </w:r>
      <w:r>
        <w:rPr>
          <w:rFonts w:asciiTheme="majorHAnsi" w:hAnsiTheme="majorHAnsi" w:cstheme="majorHAnsi"/>
        </w:rPr>
        <w:t>s</w:t>
      </w:r>
    </w:p>
    <w:p w14:paraId="2743772C"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 notifications about TGA applications</w:t>
      </w:r>
    </w:p>
    <w:p w14:paraId="623F8F99"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Consumer-initiated submissions to PBAC </w:t>
      </w:r>
    </w:p>
    <w:p w14:paraId="3B74DEC3"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 evidence in PBAC submissions</w:t>
      </w:r>
    </w:p>
    <w:p w14:paraId="0D92B430"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Consumer notifications about PBAC submissions </w:t>
      </w:r>
    </w:p>
    <w:p w14:paraId="501744A4"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Criteria for consumer hearings and stakeholder meetings</w:t>
      </w:r>
    </w:p>
    <w:p w14:paraId="27B1320E"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 input feedback loop</w:t>
      </w:r>
    </w:p>
    <w:p w14:paraId="53D9FAD5"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Consumer input on implementation considerations following PBAC </w:t>
      </w:r>
      <w:proofErr w:type="gramStart"/>
      <w:r w:rsidRPr="00B9166F">
        <w:rPr>
          <w:rFonts w:asciiTheme="majorHAnsi" w:hAnsiTheme="majorHAnsi" w:cstheme="majorHAnsi"/>
        </w:rPr>
        <w:t>recommendations</w:t>
      </w:r>
      <w:proofErr w:type="gramEnd"/>
    </w:p>
    <w:p w14:paraId="6C789C9C"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Pre-listing status reports</w:t>
      </w:r>
    </w:p>
    <w:p w14:paraId="76BD681E" w14:textId="6957E957" w:rsidR="007A7EA1" w:rsidRPr="00B9166F" w:rsidRDefault="007A7EA1" w:rsidP="003A74D3">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Consumer pathway to post-market reviews</w:t>
      </w:r>
    </w:p>
    <w:p w14:paraId="5B503E08" w14:textId="77777777" w:rsidR="007A7EA1" w:rsidRPr="00B9166F" w:rsidRDefault="007A7EA1" w:rsidP="003A74D3">
      <w:pPr>
        <w:pStyle w:val="QuestionSeparator"/>
        <w:spacing w:before="360" w:after="360"/>
        <w:rPr>
          <w:rFonts w:asciiTheme="majorHAnsi" w:hAnsiTheme="majorHAnsi" w:cstheme="majorHAnsi"/>
          <w:sz w:val="20"/>
          <w:szCs w:val="20"/>
        </w:rPr>
      </w:pPr>
    </w:p>
    <w:p w14:paraId="57C1541B"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 xml:space="preserve">Q13 </w:t>
      </w:r>
      <w:r w:rsidRPr="00B9166F">
        <w:rPr>
          <w:rFonts w:asciiTheme="majorHAnsi" w:hAnsiTheme="majorHAnsi" w:cstheme="majorHAnsi"/>
        </w:rPr>
        <w:t>Thinking now about your ranking for the </w:t>
      </w:r>
      <w:r w:rsidRPr="00B9166F">
        <w:rPr>
          <w:rFonts w:asciiTheme="majorHAnsi" w:hAnsiTheme="majorHAnsi" w:cstheme="majorHAnsi"/>
          <w:b/>
          <w:i/>
        </w:rPr>
        <w:t xml:space="preserve">top three </w:t>
      </w:r>
      <w:r w:rsidRPr="00B9166F">
        <w:rPr>
          <w:rFonts w:asciiTheme="majorHAnsi" w:hAnsiTheme="majorHAnsi" w:cstheme="majorHAnsi"/>
        </w:rPr>
        <w:t>recommendations</w:t>
      </w:r>
      <w:r>
        <w:rPr>
          <w:rFonts w:asciiTheme="majorHAnsi" w:hAnsiTheme="majorHAnsi" w:cstheme="majorHAnsi"/>
        </w:rPr>
        <w:t xml:space="preserve"> above</w:t>
      </w:r>
      <w:r w:rsidRPr="00B9166F">
        <w:rPr>
          <w:rFonts w:asciiTheme="majorHAnsi" w:hAnsiTheme="majorHAnsi" w:cstheme="majorHAnsi"/>
        </w:rPr>
        <w:t>, what difference do you think they will make for enhancing consumer engagement in health technology assessments?</w:t>
      </w:r>
    </w:p>
    <w:p w14:paraId="3068B1EB" w14:textId="6228F163" w:rsidR="007A7EA1" w:rsidRPr="00B9166F" w:rsidRDefault="007A7EA1" w:rsidP="007A7EA1">
      <w:pPr>
        <w:keepNext/>
        <w:rPr>
          <w:rFonts w:asciiTheme="majorHAnsi" w:hAnsiTheme="majorHAnsi" w:cstheme="majorHAnsi"/>
        </w:rPr>
      </w:pPr>
      <w:r w:rsidRPr="00B9166F">
        <w:rPr>
          <w:rFonts w:asciiTheme="majorHAnsi" w:hAnsiTheme="majorHAnsi" w:cstheme="majorHAnsi"/>
        </w:rPr>
        <w:t>Please describe your response below.</w:t>
      </w:r>
    </w:p>
    <w:p w14:paraId="3B7E4542"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7633DA5A"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3E4CA5AF"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1D7CEF23"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5037CD27" w14:textId="4078929B" w:rsidR="007A7EA1" w:rsidRPr="003A74D3" w:rsidRDefault="007A7EA1" w:rsidP="003A74D3">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7C62817" w14:textId="77777777" w:rsidR="007A7EA1" w:rsidRPr="00B9166F" w:rsidRDefault="007A7EA1" w:rsidP="003A74D3">
      <w:pPr>
        <w:pStyle w:val="QuestionSeparator"/>
        <w:spacing w:before="360" w:after="360"/>
        <w:rPr>
          <w:rFonts w:asciiTheme="majorHAnsi" w:hAnsiTheme="majorHAnsi" w:cstheme="majorHAnsi"/>
          <w:sz w:val="20"/>
          <w:szCs w:val="20"/>
        </w:rPr>
      </w:pPr>
    </w:p>
    <w:p w14:paraId="32920440" w14:textId="77777777" w:rsidR="003A74D3" w:rsidRDefault="003A74D3">
      <w:pPr>
        <w:suppressAutoHyphens w:val="0"/>
        <w:spacing w:before="0" w:after="0" w:line="240" w:lineRule="auto"/>
        <w:rPr>
          <w:rFonts w:asciiTheme="majorHAnsi" w:hAnsiTheme="majorHAnsi" w:cstheme="majorHAnsi"/>
        </w:rPr>
      </w:pPr>
      <w:r>
        <w:rPr>
          <w:rFonts w:asciiTheme="majorHAnsi" w:hAnsiTheme="majorHAnsi" w:cstheme="majorHAnsi"/>
        </w:rPr>
        <w:br w:type="page"/>
      </w:r>
    </w:p>
    <w:p w14:paraId="56B67250" w14:textId="765B95E2" w:rsidR="00A74A46" w:rsidRDefault="007A7EA1" w:rsidP="007A7EA1">
      <w:pPr>
        <w:keepNext/>
        <w:rPr>
          <w:rFonts w:asciiTheme="majorHAnsi" w:hAnsiTheme="majorHAnsi" w:cstheme="majorHAnsi"/>
        </w:rPr>
      </w:pPr>
      <w:r w:rsidRPr="003A74D3">
        <w:rPr>
          <w:rFonts w:asciiTheme="majorHAnsi" w:hAnsiTheme="majorHAnsi" w:cstheme="majorHAnsi"/>
          <w:b/>
          <w:bCs/>
        </w:rPr>
        <w:t>Q14</w:t>
      </w:r>
      <w:r w:rsidRPr="00B9166F">
        <w:rPr>
          <w:rFonts w:asciiTheme="majorHAnsi" w:hAnsiTheme="majorHAnsi" w:cstheme="majorHAnsi"/>
        </w:rPr>
        <w:t xml:space="preserve"> How can we improve any of the proposed recommendations?</w:t>
      </w:r>
    </w:p>
    <w:p w14:paraId="4D2F0C81" w14:textId="43420494" w:rsidR="007A7EA1" w:rsidRPr="00B9166F" w:rsidRDefault="007A7EA1" w:rsidP="007A7EA1">
      <w:pPr>
        <w:keepNext/>
        <w:rPr>
          <w:rFonts w:asciiTheme="majorHAnsi" w:hAnsiTheme="majorHAnsi" w:cstheme="majorHAnsi"/>
        </w:rPr>
      </w:pPr>
      <w:r w:rsidRPr="00B9166F">
        <w:rPr>
          <w:rFonts w:asciiTheme="majorHAnsi" w:hAnsiTheme="majorHAnsi" w:cstheme="majorHAnsi"/>
        </w:rPr>
        <w:t>Please describe your response below. </w:t>
      </w:r>
      <w:r w:rsidRPr="00B9166F">
        <w:rPr>
          <w:rFonts w:asciiTheme="majorHAnsi" w:hAnsiTheme="majorHAnsi" w:cstheme="majorHAnsi"/>
        </w:rPr>
        <w:br/>
      </w:r>
    </w:p>
    <w:p w14:paraId="20FF956B"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813FA93"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1807E92"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39845E1D"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261B456C" w14:textId="77777777" w:rsidR="007A7EA1"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7F42F8BA" w14:textId="77777777" w:rsidR="007A7EA1" w:rsidRPr="00B9166F" w:rsidRDefault="007A7EA1" w:rsidP="003A74D3">
      <w:pPr>
        <w:pStyle w:val="QuestionSeparator"/>
        <w:spacing w:before="360" w:after="360"/>
      </w:pPr>
    </w:p>
    <w:p w14:paraId="73E3CF19"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Q15</w:t>
      </w:r>
      <w:r w:rsidRPr="00B9166F">
        <w:rPr>
          <w:rFonts w:asciiTheme="majorHAnsi" w:hAnsiTheme="majorHAnsi" w:cstheme="majorHAnsi"/>
        </w:rPr>
        <w:t xml:space="preserve"> Are there any recommendations that you think we should add?</w:t>
      </w:r>
    </w:p>
    <w:p w14:paraId="474CF620" w14:textId="6A02437C" w:rsidR="007A7EA1" w:rsidRPr="00B9166F" w:rsidRDefault="007A7EA1" w:rsidP="007A7EA1">
      <w:pPr>
        <w:keepNext/>
        <w:rPr>
          <w:rFonts w:asciiTheme="majorHAnsi" w:hAnsiTheme="majorHAnsi" w:cstheme="majorHAnsi"/>
        </w:rPr>
      </w:pPr>
      <w:r w:rsidRPr="00B9166F">
        <w:rPr>
          <w:rFonts w:asciiTheme="majorHAnsi" w:hAnsiTheme="majorHAnsi" w:cstheme="majorHAnsi"/>
        </w:rPr>
        <w:t>If so, please describe your proposed recommendation and its purpose.</w:t>
      </w:r>
    </w:p>
    <w:p w14:paraId="6E8AFB85"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64E00B9C"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22A47E7"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2B150F6F"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6223F117" w14:textId="28617E1D" w:rsidR="007A7EA1" w:rsidRPr="003A74D3" w:rsidRDefault="007A7EA1" w:rsidP="003A74D3">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17E4F6CB" w14:textId="77777777" w:rsidR="007A7EA1" w:rsidRPr="00B9166F" w:rsidRDefault="007A7EA1" w:rsidP="003A74D3">
      <w:pPr>
        <w:pStyle w:val="QuestionSeparator"/>
        <w:spacing w:before="360" w:after="360"/>
        <w:rPr>
          <w:rFonts w:asciiTheme="majorHAnsi" w:hAnsiTheme="majorHAnsi" w:cstheme="majorHAnsi"/>
          <w:sz w:val="20"/>
          <w:szCs w:val="20"/>
        </w:rPr>
      </w:pPr>
    </w:p>
    <w:p w14:paraId="7555164C"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Q16</w:t>
      </w:r>
      <w:r w:rsidRPr="00B9166F">
        <w:rPr>
          <w:rFonts w:asciiTheme="majorHAnsi" w:hAnsiTheme="majorHAnsi" w:cstheme="majorHAnsi"/>
        </w:rPr>
        <w:t xml:space="preserve"> Are there any recommendations that you do not support or require further explanation?</w:t>
      </w:r>
    </w:p>
    <w:p w14:paraId="45DC91C1" w14:textId="4B248E37" w:rsidR="007A7EA1" w:rsidRPr="00B9166F" w:rsidRDefault="007A7EA1" w:rsidP="007A7EA1">
      <w:pPr>
        <w:keepNext/>
        <w:rPr>
          <w:rFonts w:asciiTheme="majorHAnsi" w:hAnsiTheme="majorHAnsi" w:cstheme="majorHAnsi"/>
        </w:rPr>
      </w:pPr>
      <w:r w:rsidRPr="00B9166F">
        <w:rPr>
          <w:rFonts w:asciiTheme="majorHAnsi" w:hAnsiTheme="majorHAnsi" w:cstheme="majorHAnsi"/>
        </w:rPr>
        <w:t>Please describe your response below.</w:t>
      </w:r>
    </w:p>
    <w:p w14:paraId="39D061F2"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A4A49AC"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5EF90D45"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137EFC57"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9A35B24"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5AEC3D22" w14:textId="77777777" w:rsidR="007A7EA1" w:rsidRPr="00B9166F" w:rsidRDefault="007A7EA1" w:rsidP="003A74D3">
      <w:pPr>
        <w:pStyle w:val="QuestionSeparator"/>
        <w:spacing w:before="360" w:after="360"/>
      </w:pPr>
    </w:p>
    <w:p w14:paraId="47AB3A79"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 xml:space="preserve">Q17 </w:t>
      </w:r>
      <w:r w:rsidRPr="00B9166F">
        <w:rPr>
          <w:rFonts w:asciiTheme="majorHAnsi" w:hAnsiTheme="majorHAnsi" w:cstheme="majorHAnsi"/>
        </w:rPr>
        <w:t>The consultation document describes implementation considerations for the proposed recommendations. See Section 1 (table 2) for an overview of these considerations or refer to Section 2 for a more detailed description.</w:t>
      </w:r>
    </w:p>
    <w:p w14:paraId="7E6F63CA" w14:textId="77777777" w:rsidR="00A74A46" w:rsidRDefault="007A7EA1" w:rsidP="007A7EA1">
      <w:pPr>
        <w:keepNext/>
        <w:rPr>
          <w:rFonts w:asciiTheme="majorHAnsi" w:hAnsiTheme="majorHAnsi" w:cstheme="majorHAnsi"/>
        </w:rPr>
      </w:pPr>
      <w:r w:rsidRPr="00B9166F">
        <w:rPr>
          <w:rFonts w:asciiTheme="majorHAnsi" w:hAnsiTheme="majorHAnsi" w:cstheme="majorHAnsi"/>
        </w:rPr>
        <w:t>We are interested in the implementation considerations that are most important to you.</w:t>
      </w:r>
    </w:p>
    <w:p w14:paraId="2626C7E9" w14:textId="125446DA" w:rsidR="007A7EA1" w:rsidRPr="00B9166F" w:rsidRDefault="007A7EA1" w:rsidP="007A7EA1">
      <w:pPr>
        <w:keepNext/>
        <w:rPr>
          <w:rFonts w:asciiTheme="majorHAnsi" w:hAnsiTheme="majorHAnsi" w:cstheme="majorHAnsi"/>
        </w:rPr>
      </w:pPr>
      <w:r w:rsidRPr="00B9166F">
        <w:rPr>
          <w:rFonts w:asciiTheme="majorHAnsi" w:hAnsiTheme="majorHAnsi" w:cstheme="majorHAnsi"/>
        </w:rPr>
        <w:t>To respond, please rank the implementation considerations listed below in order of importance.</w:t>
      </w:r>
    </w:p>
    <w:p w14:paraId="38CFFA81"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Leverage existing and emerging strengths for consumer engagement</w:t>
      </w:r>
    </w:p>
    <w:p w14:paraId="1DC9FDEF"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Commit to timely consumer-focused </w:t>
      </w:r>
      <w:proofErr w:type="gramStart"/>
      <w:r w:rsidRPr="00B9166F">
        <w:rPr>
          <w:rFonts w:asciiTheme="majorHAnsi" w:hAnsiTheme="majorHAnsi" w:cstheme="majorHAnsi"/>
        </w:rPr>
        <w:t>reform</w:t>
      </w:r>
      <w:proofErr w:type="gramEnd"/>
    </w:p>
    <w:p w14:paraId="691F6FD8"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Partnership work for positive flow-on-effects</w:t>
      </w:r>
    </w:p>
    <w:p w14:paraId="7612B03F"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______ Address health equity and access needs</w:t>
      </w:r>
    </w:p>
    <w:p w14:paraId="4600479D"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Invest in systemic </w:t>
      </w:r>
      <w:proofErr w:type="gramStart"/>
      <w:r w:rsidRPr="00B9166F">
        <w:rPr>
          <w:rFonts w:asciiTheme="majorHAnsi" w:hAnsiTheme="majorHAnsi" w:cstheme="majorHAnsi"/>
        </w:rPr>
        <w:t>change</w:t>
      </w:r>
      <w:proofErr w:type="gramEnd"/>
    </w:p>
    <w:p w14:paraId="13C82D13" w14:textId="77777777" w:rsidR="007A7EA1" w:rsidRPr="00B9166F" w:rsidRDefault="007A7EA1" w:rsidP="007A7EA1">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Strengthen the use of consumer evidence and </w:t>
      </w:r>
      <w:proofErr w:type="gramStart"/>
      <w:r w:rsidRPr="00B9166F">
        <w:rPr>
          <w:rFonts w:asciiTheme="majorHAnsi" w:hAnsiTheme="majorHAnsi" w:cstheme="majorHAnsi"/>
        </w:rPr>
        <w:t>experience</w:t>
      </w:r>
      <w:proofErr w:type="gramEnd"/>
    </w:p>
    <w:p w14:paraId="26E9FE00" w14:textId="09DBB931" w:rsidR="007A7EA1" w:rsidRPr="00B9166F" w:rsidRDefault="007A7EA1" w:rsidP="003A74D3">
      <w:pPr>
        <w:pStyle w:val="ListParagraph"/>
        <w:keepNext/>
        <w:spacing w:line="480" w:lineRule="auto"/>
        <w:ind w:left="0"/>
        <w:rPr>
          <w:rFonts w:asciiTheme="majorHAnsi" w:hAnsiTheme="majorHAnsi" w:cstheme="majorHAnsi"/>
        </w:rPr>
      </w:pPr>
      <w:r w:rsidRPr="00B9166F">
        <w:rPr>
          <w:rFonts w:asciiTheme="majorHAnsi" w:hAnsiTheme="majorHAnsi" w:cstheme="majorHAnsi"/>
        </w:rPr>
        <w:t xml:space="preserve">______ Facilitate beneficial communication between the medicines industry and </w:t>
      </w:r>
      <w:proofErr w:type="gramStart"/>
      <w:r w:rsidRPr="00B9166F">
        <w:rPr>
          <w:rFonts w:asciiTheme="majorHAnsi" w:hAnsiTheme="majorHAnsi" w:cstheme="majorHAnsi"/>
        </w:rPr>
        <w:t>consumers</w:t>
      </w:r>
      <w:proofErr w:type="gramEnd"/>
    </w:p>
    <w:p w14:paraId="79C21A38" w14:textId="77777777" w:rsidR="007A7EA1" w:rsidRPr="00B9166F" w:rsidRDefault="007A7EA1" w:rsidP="007A7EA1">
      <w:pPr>
        <w:pStyle w:val="QuestionSeparator"/>
        <w:rPr>
          <w:rFonts w:asciiTheme="majorHAnsi" w:hAnsiTheme="majorHAnsi" w:cstheme="majorHAnsi"/>
          <w:sz w:val="20"/>
          <w:szCs w:val="20"/>
        </w:rPr>
      </w:pPr>
    </w:p>
    <w:p w14:paraId="68427E24" w14:textId="462EE672" w:rsidR="007A7EA1" w:rsidRPr="00B9166F" w:rsidRDefault="007A7EA1" w:rsidP="007A7EA1">
      <w:pPr>
        <w:keepNext/>
        <w:rPr>
          <w:rFonts w:asciiTheme="majorHAnsi" w:hAnsiTheme="majorHAnsi" w:cstheme="majorHAnsi"/>
        </w:rPr>
      </w:pPr>
      <w:r w:rsidRPr="003A74D3">
        <w:rPr>
          <w:rFonts w:asciiTheme="majorHAnsi" w:hAnsiTheme="majorHAnsi" w:cstheme="majorHAnsi"/>
          <w:b/>
          <w:bCs/>
        </w:rPr>
        <w:t>Q18</w:t>
      </w:r>
      <w:r w:rsidRPr="00B9166F">
        <w:rPr>
          <w:rFonts w:asciiTheme="majorHAnsi" w:hAnsiTheme="majorHAnsi" w:cstheme="majorHAnsi"/>
        </w:rPr>
        <w:t xml:space="preserve"> Please describe why you selected your</w:t>
      </w:r>
      <w:r w:rsidRPr="00B9166F">
        <w:rPr>
          <w:rFonts w:asciiTheme="majorHAnsi" w:hAnsiTheme="majorHAnsi" w:cstheme="majorHAnsi"/>
          <w:b/>
          <w:i/>
        </w:rPr>
        <w:t xml:space="preserve"> #1 most important</w:t>
      </w:r>
      <w:r w:rsidRPr="00B9166F">
        <w:rPr>
          <w:rFonts w:asciiTheme="majorHAnsi" w:hAnsiTheme="majorHAnsi" w:cstheme="majorHAnsi"/>
        </w:rPr>
        <w:t xml:space="preserve"> implementation consideration.</w:t>
      </w:r>
    </w:p>
    <w:p w14:paraId="59EE219D"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1F8C6B83"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69055482"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C87E9DA"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552315E1"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3E0B2FBB" w14:textId="77777777" w:rsidR="007A7EA1" w:rsidRPr="00B9166F" w:rsidRDefault="007A7EA1" w:rsidP="007A7EA1">
      <w:pPr>
        <w:rPr>
          <w:rFonts w:asciiTheme="majorHAnsi" w:hAnsiTheme="majorHAnsi" w:cstheme="majorHAnsi"/>
        </w:rPr>
      </w:pPr>
    </w:p>
    <w:p w14:paraId="4E32EE5A" w14:textId="77777777" w:rsidR="007A7EA1" w:rsidRPr="00B9166F" w:rsidRDefault="007A7EA1" w:rsidP="007A7EA1">
      <w:pPr>
        <w:pStyle w:val="QuestionSeparator"/>
        <w:rPr>
          <w:rFonts w:asciiTheme="majorHAnsi" w:hAnsiTheme="majorHAnsi" w:cstheme="majorHAnsi"/>
          <w:sz w:val="20"/>
          <w:szCs w:val="20"/>
        </w:rPr>
      </w:pPr>
    </w:p>
    <w:p w14:paraId="12EECF3C" w14:textId="77777777" w:rsidR="007A7EA1" w:rsidRPr="00B9166F" w:rsidRDefault="007A7EA1" w:rsidP="007A7EA1">
      <w:pPr>
        <w:rPr>
          <w:rFonts w:asciiTheme="majorHAnsi" w:hAnsiTheme="majorHAnsi" w:cstheme="majorHAnsi"/>
        </w:rPr>
      </w:pPr>
    </w:p>
    <w:p w14:paraId="55F1DA0C" w14:textId="77777777" w:rsidR="00A74A46" w:rsidRDefault="007A7EA1" w:rsidP="007A7EA1">
      <w:pPr>
        <w:keepNext/>
        <w:rPr>
          <w:rFonts w:asciiTheme="majorHAnsi" w:hAnsiTheme="majorHAnsi" w:cstheme="majorHAnsi"/>
        </w:rPr>
      </w:pPr>
      <w:r w:rsidRPr="003A74D3">
        <w:rPr>
          <w:rFonts w:asciiTheme="majorHAnsi" w:hAnsiTheme="majorHAnsi" w:cstheme="majorHAnsi"/>
          <w:b/>
          <w:bCs/>
        </w:rPr>
        <w:t>Q19</w:t>
      </w:r>
      <w:r w:rsidRPr="00B9166F">
        <w:rPr>
          <w:rFonts w:asciiTheme="majorHAnsi" w:hAnsiTheme="majorHAnsi" w:cstheme="majorHAnsi"/>
        </w:rPr>
        <w:t xml:space="preserve"> Are there any implementation considerations that you would like to change or add?</w:t>
      </w:r>
    </w:p>
    <w:p w14:paraId="6E90F0C8" w14:textId="474FA821" w:rsidR="007A7EA1" w:rsidRPr="00B9166F" w:rsidRDefault="007A7EA1" w:rsidP="007A7EA1">
      <w:pPr>
        <w:keepNext/>
        <w:rPr>
          <w:rFonts w:asciiTheme="majorHAnsi" w:hAnsiTheme="majorHAnsi" w:cstheme="majorHAnsi"/>
        </w:rPr>
      </w:pPr>
      <w:r>
        <w:rPr>
          <w:rFonts w:asciiTheme="majorHAnsi" w:hAnsiTheme="majorHAnsi" w:cstheme="majorHAnsi"/>
        </w:rPr>
        <w:t>P</w:t>
      </w:r>
      <w:r w:rsidRPr="00B9166F">
        <w:rPr>
          <w:rFonts w:asciiTheme="majorHAnsi" w:hAnsiTheme="majorHAnsi" w:cstheme="majorHAnsi"/>
        </w:rPr>
        <w:t>lease describe your response below.</w:t>
      </w:r>
    </w:p>
    <w:p w14:paraId="49722D81"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3C4889A7"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45D592B3"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2D69BE5C"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4CB8A763"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62FA643E" w14:textId="77777777" w:rsidR="007A7EA1" w:rsidRPr="00B9166F" w:rsidRDefault="007A7EA1" w:rsidP="007A7EA1">
      <w:pPr>
        <w:rPr>
          <w:rFonts w:asciiTheme="majorHAnsi" w:hAnsiTheme="majorHAnsi" w:cstheme="majorHAnsi"/>
        </w:rPr>
      </w:pPr>
    </w:p>
    <w:p w14:paraId="3AE49237" w14:textId="77777777" w:rsidR="007A7EA1" w:rsidRPr="00B9166F" w:rsidRDefault="007A7EA1" w:rsidP="007A7EA1">
      <w:pPr>
        <w:pStyle w:val="QuestionSeparator"/>
        <w:rPr>
          <w:rFonts w:asciiTheme="majorHAnsi" w:hAnsiTheme="majorHAnsi" w:cstheme="majorHAnsi"/>
          <w:sz w:val="20"/>
          <w:szCs w:val="20"/>
        </w:rPr>
      </w:pPr>
    </w:p>
    <w:p w14:paraId="4D0C7181" w14:textId="77777777" w:rsidR="00A74A46" w:rsidRDefault="007A7EA1" w:rsidP="007A7EA1">
      <w:pPr>
        <w:keepNext/>
        <w:rPr>
          <w:rFonts w:asciiTheme="majorHAnsi" w:hAnsiTheme="majorHAnsi" w:cstheme="majorHAnsi"/>
        </w:rPr>
      </w:pPr>
      <w:proofErr w:type="gramStart"/>
      <w:r w:rsidRPr="003A74D3">
        <w:rPr>
          <w:rFonts w:asciiTheme="majorHAnsi" w:hAnsiTheme="majorHAnsi" w:cstheme="majorHAnsi"/>
          <w:b/>
          <w:bCs/>
        </w:rPr>
        <w:t>Q20</w:t>
      </w:r>
      <w:proofErr w:type="gramEnd"/>
      <w:r w:rsidRPr="00B9166F">
        <w:rPr>
          <w:rFonts w:asciiTheme="majorHAnsi" w:hAnsiTheme="majorHAnsi" w:cstheme="majorHAnsi"/>
        </w:rPr>
        <w:t xml:space="preserve"> Do you have any further comments you would like to make about the consultation document?</w:t>
      </w:r>
    </w:p>
    <w:p w14:paraId="6DCA0CD6" w14:textId="01A25E68" w:rsidR="007A7EA1" w:rsidRPr="00B9166F" w:rsidRDefault="007A7EA1" w:rsidP="007A7EA1">
      <w:pPr>
        <w:keepNext/>
        <w:rPr>
          <w:rFonts w:asciiTheme="majorHAnsi" w:hAnsiTheme="majorHAnsi" w:cstheme="majorHAnsi"/>
        </w:rPr>
      </w:pPr>
      <w:r>
        <w:rPr>
          <w:rFonts w:asciiTheme="majorHAnsi" w:hAnsiTheme="majorHAnsi" w:cstheme="majorHAnsi"/>
        </w:rPr>
        <w:t>P</w:t>
      </w:r>
      <w:r w:rsidRPr="00B9166F">
        <w:rPr>
          <w:rFonts w:asciiTheme="majorHAnsi" w:hAnsiTheme="majorHAnsi" w:cstheme="majorHAnsi"/>
        </w:rPr>
        <w:t>lease describe your response below.</w:t>
      </w:r>
    </w:p>
    <w:p w14:paraId="7B5B6B2B"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7D2B5384"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22FFBBF"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05D98D8E" w14:textId="77777777" w:rsidR="007A7EA1" w:rsidRPr="00B9166F" w:rsidRDefault="007A7EA1" w:rsidP="007A7EA1">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6A474A54" w14:textId="2A57BF44" w:rsidR="007A7EA1" w:rsidRPr="003A74D3" w:rsidRDefault="007A7EA1" w:rsidP="003A74D3">
      <w:pPr>
        <w:pStyle w:val="TextEntryLine"/>
        <w:ind w:firstLine="400"/>
        <w:rPr>
          <w:rFonts w:asciiTheme="majorHAnsi" w:hAnsiTheme="majorHAnsi" w:cstheme="majorHAnsi"/>
          <w:sz w:val="20"/>
          <w:szCs w:val="20"/>
        </w:rPr>
      </w:pPr>
      <w:r w:rsidRPr="00B9166F">
        <w:rPr>
          <w:rFonts w:asciiTheme="majorHAnsi" w:hAnsiTheme="majorHAnsi" w:cstheme="majorHAnsi"/>
          <w:sz w:val="20"/>
          <w:szCs w:val="20"/>
        </w:rPr>
        <w:t>________________________________________________________________</w:t>
      </w:r>
    </w:p>
    <w:p w14:paraId="4BFB68DC" w14:textId="77777777" w:rsidR="007A7EA1" w:rsidRPr="00B9166F" w:rsidRDefault="007A7EA1" w:rsidP="003A74D3">
      <w:pPr>
        <w:pStyle w:val="QuestionSeparator"/>
        <w:spacing w:before="360" w:after="360"/>
        <w:rPr>
          <w:rFonts w:asciiTheme="majorHAnsi" w:hAnsiTheme="majorHAnsi" w:cstheme="majorHAnsi"/>
          <w:sz w:val="20"/>
          <w:szCs w:val="20"/>
        </w:rPr>
      </w:pPr>
    </w:p>
    <w:p w14:paraId="706D37EB" w14:textId="26B9DC8D" w:rsidR="00A74A46" w:rsidRDefault="007A7EA1" w:rsidP="007A7EA1">
      <w:pPr>
        <w:keepNext/>
        <w:rPr>
          <w:rFonts w:asciiTheme="majorHAnsi" w:hAnsiTheme="majorHAnsi" w:cstheme="majorHAnsi"/>
        </w:rPr>
      </w:pPr>
      <w:r w:rsidRPr="00B9166F">
        <w:rPr>
          <w:rFonts w:asciiTheme="majorHAnsi" w:hAnsiTheme="majorHAnsi" w:cstheme="majorHAnsi"/>
          <w:b/>
        </w:rPr>
        <w:t>Optional Acknowledgement</w:t>
      </w:r>
    </w:p>
    <w:p w14:paraId="26B94037" w14:textId="29073353" w:rsidR="007A7EA1" w:rsidRDefault="007A7EA1" w:rsidP="007A7EA1">
      <w:pPr>
        <w:keepNext/>
        <w:rPr>
          <w:rFonts w:asciiTheme="majorHAnsi" w:hAnsiTheme="majorHAnsi" w:cstheme="majorHAnsi"/>
        </w:rPr>
      </w:pPr>
      <w:r w:rsidRPr="00B9166F">
        <w:rPr>
          <w:rFonts w:asciiTheme="majorHAnsi" w:hAnsiTheme="majorHAnsi" w:cstheme="majorHAnsi"/>
        </w:rPr>
        <w:t>If you or your organisation would like your contribution to the consultation acknowledged, you have the option of providing your name or organ</w:t>
      </w:r>
      <w:r>
        <w:rPr>
          <w:rFonts w:asciiTheme="majorHAnsi" w:hAnsiTheme="majorHAnsi" w:cstheme="majorHAnsi"/>
        </w:rPr>
        <w:t>i</w:t>
      </w:r>
      <w:r w:rsidRPr="00B9166F">
        <w:rPr>
          <w:rFonts w:asciiTheme="majorHAnsi" w:hAnsiTheme="majorHAnsi" w:cstheme="majorHAnsi"/>
        </w:rPr>
        <w:t>sation's name below. This is optional and not required.</w:t>
      </w:r>
    </w:p>
    <w:p w14:paraId="7EE7657A" w14:textId="6C04AF68" w:rsidR="007A7EA1" w:rsidRPr="00B9166F" w:rsidRDefault="007A7EA1" w:rsidP="003A74D3">
      <w:pPr>
        <w:keepNext/>
        <w:rPr>
          <w:rFonts w:asciiTheme="majorHAnsi" w:hAnsiTheme="majorHAnsi" w:cstheme="majorHAnsi"/>
        </w:rPr>
      </w:pPr>
      <w:r w:rsidRPr="00B9166F">
        <w:rPr>
          <w:rFonts w:asciiTheme="majorHAnsi" w:hAnsiTheme="majorHAnsi" w:cstheme="majorHAnsi"/>
        </w:rPr>
        <w:t>________________________________________________________________</w:t>
      </w:r>
    </w:p>
    <w:p w14:paraId="0E2CE333" w14:textId="77777777" w:rsidR="007A7EA1" w:rsidRPr="00B9166F" w:rsidRDefault="007A7EA1" w:rsidP="003A74D3">
      <w:pPr>
        <w:pStyle w:val="QuestionSeparator"/>
        <w:spacing w:before="360" w:after="360"/>
        <w:rPr>
          <w:rFonts w:asciiTheme="majorHAnsi" w:hAnsiTheme="majorHAnsi" w:cstheme="majorHAnsi"/>
          <w:sz w:val="20"/>
          <w:szCs w:val="20"/>
        </w:rPr>
      </w:pPr>
    </w:p>
    <w:p w14:paraId="2E02779B" w14:textId="77777777" w:rsidR="00A74A46" w:rsidRDefault="007A7EA1" w:rsidP="007A7EA1">
      <w:pPr>
        <w:keepNext/>
        <w:rPr>
          <w:rFonts w:asciiTheme="majorHAnsi" w:hAnsiTheme="majorHAnsi" w:cstheme="majorHAnsi"/>
          <w:b/>
        </w:rPr>
      </w:pPr>
      <w:r w:rsidRPr="00B9166F">
        <w:rPr>
          <w:rFonts w:asciiTheme="majorHAnsi" w:hAnsiTheme="majorHAnsi" w:cstheme="majorHAnsi"/>
          <w:b/>
        </w:rPr>
        <w:t>Optional Submission Upload</w:t>
      </w:r>
    </w:p>
    <w:p w14:paraId="4170626C" w14:textId="2D708055" w:rsidR="004C21B1" w:rsidRPr="00B9166F" w:rsidRDefault="007A7EA1" w:rsidP="007A7EA1">
      <w:pPr>
        <w:keepNext/>
        <w:rPr>
          <w:rFonts w:asciiTheme="majorHAnsi" w:hAnsiTheme="majorHAnsi" w:cstheme="majorHAnsi"/>
        </w:rPr>
      </w:pPr>
      <w:r w:rsidRPr="00B9166F">
        <w:rPr>
          <w:rFonts w:asciiTheme="majorHAnsi" w:hAnsiTheme="majorHAnsi" w:cstheme="majorHAnsi"/>
        </w:rPr>
        <w:t>If you want to upload a submission instead of, or in addition to, responding to the questions in this survey, you may do so here.</w:t>
      </w:r>
      <w:r w:rsidR="003A74D3">
        <w:rPr>
          <w:rFonts w:asciiTheme="majorHAnsi" w:hAnsiTheme="majorHAnsi" w:cstheme="majorHAnsi"/>
        </w:rPr>
        <w:t xml:space="preserve"> </w:t>
      </w:r>
      <w:r>
        <w:rPr>
          <w:rFonts w:asciiTheme="majorHAnsi" w:hAnsiTheme="majorHAnsi" w:cstheme="majorHAnsi"/>
        </w:rPr>
        <w:t>This is optional and not required.</w:t>
      </w:r>
    </w:p>
    <w:p w14:paraId="48E1D8AF" w14:textId="77777777" w:rsidR="007A7EA1" w:rsidRPr="00B9166F" w:rsidRDefault="007A7EA1" w:rsidP="003A74D3">
      <w:pPr>
        <w:pStyle w:val="BlockSeparator"/>
        <w:spacing w:before="360" w:after="360"/>
        <w:rPr>
          <w:rFonts w:asciiTheme="majorHAnsi" w:hAnsiTheme="majorHAnsi" w:cstheme="majorHAnsi"/>
          <w:sz w:val="20"/>
          <w:szCs w:val="20"/>
        </w:rPr>
      </w:pPr>
    </w:p>
    <w:p w14:paraId="1B428B57" w14:textId="49E96125" w:rsidR="007A7EA1" w:rsidRPr="00C32353" w:rsidRDefault="007A7EA1" w:rsidP="007A7EA1">
      <w:pPr>
        <w:pStyle w:val="BlockStartLabel"/>
        <w:rPr>
          <w:rFonts w:asciiTheme="majorHAnsi" w:hAnsiTheme="majorHAnsi" w:cstheme="majorHAnsi"/>
          <w:color w:val="auto"/>
          <w:sz w:val="20"/>
          <w:szCs w:val="20"/>
        </w:rPr>
      </w:pPr>
      <w:r w:rsidRPr="00C32353">
        <w:rPr>
          <w:rFonts w:asciiTheme="majorHAnsi" w:hAnsiTheme="majorHAnsi" w:cstheme="majorHAnsi"/>
          <w:color w:val="auto"/>
          <w:sz w:val="20"/>
          <w:szCs w:val="20"/>
        </w:rPr>
        <w:t xml:space="preserve">Submit </w:t>
      </w:r>
      <w:proofErr w:type="gramStart"/>
      <w:r w:rsidRPr="00C32353">
        <w:rPr>
          <w:rFonts w:asciiTheme="majorHAnsi" w:hAnsiTheme="majorHAnsi" w:cstheme="majorHAnsi"/>
          <w:color w:val="auto"/>
          <w:sz w:val="20"/>
          <w:szCs w:val="20"/>
        </w:rPr>
        <w:t>survey</w:t>
      </w:r>
      <w:proofErr w:type="gramEnd"/>
    </w:p>
    <w:p w14:paraId="512D3101" w14:textId="77777777" w:rsidR="00A74A46" w:rsidRDefault="007A7EA1" w:rsidP="007A7EA1">
      <w:pPr>
        <w:keepNext/>
        <w:rPr>
          <w:rFonts w:asciiTheme="majorHAnsi" w:hAnsiTheme="majorHAnsi" w:cstheme="majorHAnsi"/>
        </w:rPr>
      </w:pPr>
      <w:r w:rsidRPr="00B9166F">
        <w:rPr>
          <w:rFonts w:asciiTheme="majorHAnsi" w:hAnsiTheme="majorHAnsi" w:cstheme="majorHAnsi"/>
        </w:rPr>
        <w:t>You are now about to submit the survey by clicking the forward button at the bottom of this page.</w:t>
      </w:r>
    </w:p>
    <w:p w14:paraId="131A5121" w14:textId="77777777" w:rsidR="00A74A46" w:rsidRDefault="007A7EA1" w:rsidP="007A7EA1">
      <w:pPr>
        <w:keepNext/>
        <w:rPr>
          <w:rFonts w:asciiTheme="majorHAnsi" w:hAnsiTheme="majorHAnsi" w:cstheme="majorHAnsi"/>
        </w:rPr>
      </w:pPr>
      <w:r w:rsidRPr="00B9166F">
        <w:rPr>
          <w:rFonts w:asciiTheme="majorHAnsi" w:hAnsiTheme="majorHAnsi" w:cstheme="majorHAnsi"/>
        </w:rPr>
        <w:t>Click the back button now if you would like to edit your previous responses before completing the survey.</w:t>
      </w:r>
    </w:p>
    <w:p w14:paraId="68C49683" w14:textId="77777777" w:rsidR="00A74A46" w:rsidRDefault="007A7EA1" w:rsidP="007A7EA1">
      <w:pPr>
        <w:keepNext/>
        <w:rPr>
          <w:rFonts w:asciiTheme="majorHAnsi" w:hAnsiTheme="majorHAnsi" w:cstheme="majorHAnsi"/>
        </w:rPr>
      </w:pPr>
      <w:r w:rsidRPr="00B9166F">
        <w:rPr>
          <w:rFonts w:asciiTheme="majorHAnsi" w:hAnsiTheme="majorHAnsi" w:cstheme="majorHAnsi"/>
        </w:rPr>
        <w:t>After submitting the survey, a PDF of your responses will be available to download on the next page.</w:t>
      </w:r>
    </w:p>
    <w:p w14:paraId="50418145" w14:textId="77777777" w:rsidR="00A74A46" w:rsidRDefault="007A7EA1" w:rsidP="007A7EA1">
      <w:pPr>
        <w:keepNext/>
        <w:rPr>
          <w:rFonts w:asciiTheme="majorHAnsi" w:hAnsiTheme="majorHAnsi" w:cstheme="majorHAnsi"/>
        </w:rPr>
      </w:pPr>
      <w:r w:rsidRPr="00B9166F">
        <w:rPr>
          <w:rFonts w:asciiTheme="majorHAnsi" w:hAnsiTheme="majorHAnsi" w:cstheme="majorHAnsi"/>
        </w:rPr>
        <w:t>The information you provided in this survey will be recorded and analysed together with all other survey responses.</w:t>
      </w:r>
    </w:p>
    <w:p w14:paraId="3F48B2D6" w14:textId="77777777" w:rsidR="00A74A46" w:rsidRDefault="007A7EA1" w:rsidP="007A7EA1">
      <w:pPr>
        <w:keepNext/>
        <w:rPr>
          <w:rFonts w:asciiTheme="majorHAnsi" w:hAnsiTheme="majorHAnsi" w:cstheme="majorHAnsi"/>
        </w:rPr>
      </w:pPr>
      <w:r w:rsidRPr="00B9166F">
        <w:rPr>
          <w:rFonts w:asciiTheme="majorHAnsi" w:hAnsiTheme="majorHAnsi" w:cstheme="majorHAnsi"/>
        </w:rPr>
        <w:t>The results will support further work by the Co-design Working Group for the Enhanced Consumer Engagement Process.</w:t>
      </w:r>
    </w:p>
    <w:p w14:paraId="52742819" w14:textId="77777777" w:rsidR="00A74A46" w:rsidRDefault="007A7EA1" w:rsidP="007A7EA1">
      <w:pPr>
        <w:keepNext/>
        <w:rPr>
          <w:rFonts w:asciiTheme="majorHAnsi" w:hAnsiTheme="majorHAnsi" w:cstheme="majorHAnsi"/>
        </w:rPr>
      </w:pPr>
      <w:r w:rsidRPr="00B9166F">
        <w:rPr>
          <w:rFonts w:asciiTheme="majorHAnsi" w:hAnsiTheme="majorHAnsi" w:cstheme="majorHAnsi"/>
        </w:rPr>
        <w:t xml:space="preserve">Please visit this </w:t>
      </w:r>
      <w:hyperlink r:id="rId25" w:history="1">
        <w:r w:rsidRPr="007B6536">
          <w:rPr>
            <w:rStyle w:val="Hyperlink"/>
            <w:rFonts w:asciiTheme="majorHAnsi" w:hAnsiTheme="majorHAnsi" w:cstheme="majorHAnsi"/>
          </w:rPr>
          <w:t>webpage</w:t>
        </w:r>
      </w:hyperlink>
      <w:r w:rsidRPr="00B9166F">
        <w:rPr>
          <w:rFonts w:asciiTheme="majorHAnsi" w:hAnsiTheme="majorHAnsi" w:cstheme="majorHAnsi"/>
        </w:rPr>
        <w:t xml:space="preserve"> for future updates about this co-design project.</w:t>
      </w:r>
    </w:p>
    <w:p w14:paraId="67C3CDA5" w14:textId="3BD9628C" w:rsidR="00EA3E60" w:rsidRPr="00A74A46" w:rsidRDefault="007A7EA1" w:rsidP="00A74A46">
      <w:pPr>
        <w:keepNext/>
        <w:rPr>
          <w:rFonts w:asciiTheme="majorHAnsi" w:hAnsiTheme="majorHAnsi" w:cstheme="majorHAnsi"/>
        </w:rPr>
      </w:pPr>
      <w:r w:rsidRPr="00B9166F">
        <w:rPr>
          <w:rFonts w:asciiTheme="majorHAnsi" w:hAnsiTheme="majorHAnsi" w:cstheme="majorHAnsi"/>
        </w:rPr>
        <w:t>Thank you for your input.</w:t>
      </w:r>
    </w:p>
    <w:p w14:paraId="5DB5286D" w14:textId="77777777" w:rsidR="00F22725" w:rsidRDefault="00F22725">
      <w:pPr>
        <w:suppressAutoHyphens w:val="0"/>
        <w:spacing w:before="0" w:after="0" w:line="240" w:lineRule="auto"/>
      </w:pPr>
      <w:r>
        <w:br w:type="page"/>
      </w:r>
    </w:p>
    <w:p w14:paraId="09DCD69C" w14:textId="77777777" w:rsidR="00EA3E60" w:rsidRDefault="00EA3E60">
      <w:pPr>
        <w:spacing w:after="0" w:line="240" w:lineRule="auto"/>
      </w:pPr>
    </w:p>
    <w:tbl>
      <w:tblPr>
        <w:tblStyle w:val="LayoutGrid"/>
        <w:tblW w:w="0" w:type="auto"/>
        <w:tblLook w:val="04A0" w:firstRow="1" w:lastRow="0" w:firstColumn="1" w:lastColumn="0" w:noHBand="0" w:noVBand="1"/>
      </w:tblPr>
      <w:tblGrid>
        <w:gridCol w:w="9638"/>
      </w:tblGrid>
      <w:tr w:rsidR="00EA3E60" w14:paraId="09A082A5" w14:textId="77777777" w:rsidTr="00093D7A">
        <w:tc>
          <w:tcPr>
            <w:tcW w:w="9854" w:type="dxa"/>
            <w:shd w:val="clear" w:color="auto" w:fill="000F46" w:themeFill="background2"/>
          </w:tcPr>
          <w:p w14:paraId="7821DF8F" w14:textId="77777777" w:rsidR="00EA3E60" w:rsidRPr="00EA6FFB" w:rsidRDefault="00EA3E60" w:rsidP="00EA6FFB">
            <w:pPr>
              <w:pStyle w:val="LastPageContacts"/>
              <w:rPr>
                <w:b/>
                <w:bCs/>
                <w:sz w:val="28"/>
                <w:szCs w:val="28"/>
              </w:rPr>
            </w:pPr>
            <w:r w:rsidRPr="00EA6FFB">
              <w:rPr>
                <w:b/>
                <w:bCs/>
                <w:sz w:val="28"/>
                <w:szCs w:val="28"/>
              </w:rPr>
              <w:t>The University of Melbourne</w:t>
            </w:r>
          </w:p>
          <w:p w14:paraId="468A5654" w14:textId="77777777" w:rsidR="00EA3E60" w:rsidRPr="00EA6FFB" w:rsidRDefault="00EA3E60" w:rsidP="00EA6FFB">
            <w:pPr>
              <w:pStyle w:val="LastPageContacts"/>
            </w:pPr>
            <w:r w:rsidRPr="00EA6FFB">
              <w:t>Grattan Street, Parkville, Victoria 3010 Australia</w:t>
            </w:r>
          </w:p>
          <w:p w14:paraId="441EA537" w14:textId="77777777" w:rsidR="00EA3E60" w:rsidRPr="00EA6FFB" w:rsidRDefault="00EA3E60" w:rsidP="00EA6FFB">
            <w:pPr>
              <w:pStyle w:val="LastPageContacts"/>
            </w:pPr>
            <w:r w:rsidRPr="00EA6FFB">
              <w:t>t   13 MELB (13 6352)</w:t>
            </w:r>
          </w:p>
          <w:p w14:paraId="66B4FA82" w14:textId="77777777" w:rsidR="00EA3E60" w:rsidRPr="00EA6FFB" w:rsidRDefault="00EA3E60" w:rsidP="00EA6FFB">
            <w:pPr>
              <w:pStyle w:val="LastPageContacts"/>
            </w:pPr>
            <w:r w:rsidRPr="00EA6FFB">
              <w:t xml:space="preserve">    +61 3 9035 5511 (International)</w:t>
            </w:r>
          </w:p>
          <w:p w14:paraId="47FB2AA9" w14:textId="77777777" w:rsidR="00EA3E60" w:rsidRPr="00EA6FFB" w:rsidRDefault="00EA3E60" w:rsidP="00EA6FFB">
            <w:pPr>
              <w:pStyle w:val="LastPageContacts"/>
              <w:rPr>
                <w:b/>
                <w:bCs/>
              </w:rPr>
            </w:pPr>
            <w:r w:rsidRPr="00EA6FFB">
              <w:rPr>
                <w:b/>
                <w:bCs/>
              </w:rPr>
              <w:t>unimelb.edu.au</w:t>
            </w:r>
          </w:p>
        </w:tc>
      </w:tr>
    </w:tbl>
    <w:p w14:paraId="6DC0A0F9" w14:textId="77777777" w:rsidR="00EA3E60" w:rsidRPr="00234017" w:rsidRDefault="00EA3E60" w:rsidP="00234017">
      <w:r>
        <w:rPr>
          <w:noProof/>
        </w:rPr>
        <w:drawing>
          <wp:anchor distT="0" distB="0" distL="114300" distR="114300" simplePos="0" relativeHeight="251659264" behindDoc="1" locked="0" layoutInCell="1" allowOverlap="1" wp14:anchorId="27A403D7" wp14:editId="5A341F34">
            <wp:simplePos x="0" y="0"/>
            <wp:positionH relativeFrom="page">
              <wp:posOffset>0</wp:posOffset>
            </wp:positionH>
            <wp:positionV relativeFrom="page">
              <wp:posOffset>0</wp:posOffset>
            </wp:positionV>
            <wp:extent cx="7560000" cy="10692000"/>
            <wp:effectExtent l="0" t="0" r="3175" b="0"/>
            <wp:wrapNone/>
            <wp:docPr id="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C183D7F6-B498-43B3-948B-1728B52AA6E4}">
                          <adec:decorative xmlns:adec="http://schemas.microsoft.com/office/drawing/2017/decorative" val="1"/>
                        </a:ext>
                      </a:extLst>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1EC50AB" w14:textId="77777777" w:rsidR="00EA3E60" w:rsidRDefault="00EA3E60" w:rsidP="000D37DF"/>
    <w:p w14:paraId="31DF6C4A" w14:textId="77777777" w:rsidR="00D1738B" w:rsidRPr="00E20600" w:rsidRDefault="00EA3E60" w:rsidP="00D1738B">
      <w:r>
        <w:rPr>
          <w:noProof/>
        </w:rPr>
        <w:drawing>
          <wp:anchor distT="0" distB="0" distL="114300" distR="114300" simplePos="0" relativeHeight="251660288" behindDoc="1" locked="0" layoutInCell="1" allowOverlap="1" wp14:anchorId="1C9DEE67" wp14:editId="71CF9718">
            <wp:simplePos x="0" y="0"/>
            <wp:positionH relativeFrom="column">
              <wp:posOffset>5104765</wp:posOffset>
            </wp:positionH>
            <wp:positionV relativeFrom="paragraph">
              <wp:posOffset>6052658</wp:posOffset>
            </wp:positionV>
            <wp:extent cx="1367790" cy="1367790"/>
            <wp:effectExtent l="0" t="0" r="3810" b="3810"/>
            <wp:wrapNone/>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1367790" cy="1367790"/>
                    </a:xfrm>
                    <a:prstGeom prst="rect">
                      <a:avLst/>
                    </a:prstGeom>
                  </pic:spPr>
                </pic:pic>
              </a:graphicData>
            </a:graphic>
            <wp14:sizeRelH relativeFrom="margin">
              <wp14:pctWidth>0</wp14:pctWidth>
            </wp14:sizeRelH>
            <wp14:sizeRelV relativeFrom="margin">
              <wp14:pctHeight>0</wp14:pctHeight>
            </wp14:sizeRelV>
          </wp:anchor>
        </w:drawing>
      </w:r>
    </w:p>
    <w:sectPr w:rsidR="00D1738B" w:rsidRPr="00E20600" w:rsidSect="00D274E4">
      <w:headerReference w:type="default" r:id="rId27"/>
      <w:footerReference w:type="default" r:id="rId28"/>
      <w:pgSz w:w="11906" w:h="16838" w:code="9"/>
      <w:pgMar w:top="1134" w:right="1134" w:bottom="113" w:left="1134" w:header="340"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AD76" w14:textId="77777777" w:rsidR="00D274E4" w:rsidRDefault="00D274E4">
      <w:r>
        <w:separator/>
      </w:r>
    </w:p>
    <w:p w14:paraId="6658550B" w14:textId="77777777" w:rsidR="00D274E4" w:rsidRDefault="00D274E4"/>
  </w:endnote>
  <w:endnote w:type="continuationSeparator" w:id="0">
    <w:p w14:paraId="13EAFD78" w14:textId="77777777" w:rsidR="00D274E4" w:rsidRDefault="00D274E4">
      <w:r>
        <w:continuationSeparator/>
      </w:r>
    </w:p>
    <w:p w14:paraId="390A99DE" w14:textId="77777777" w:rsidR="00D274E4" w:rsidRDefault="00D27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EBFAB8-F4ED-4364-B808-4D87734BA3D9}"/>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2" w:fontKey="{AB64D915-A118-4054-BD40-58D845B6D44A}"/>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F46" w:themeColor="background2"/>
      </w:tblBorders>
      <w:tblLayout w:type="fixed"/>
      <w:tblCellMar>
        <w:top w:w="57" w:type="dxa"/>
        <w:left w:w="0" w:type="dxa"/>
        <w:right w:w="0" w:type="dxa"/>
      </w:tblCellMar>
      <w:tblLook w:val="04A0" w:firstRow="1" w:lastRow="0" w:firstColumn="1" w:lastColumn="0" w:noHBand="0" w:noVBand="1"/>
    </w:tblPr>
    <w:tblGrid>
      <w:gridCol w:w="6586"/>
      <w:gridCol w:w="3052"/>
    </w:tblGrid>
    <w:tr w:rsidR="00A037DA" w:rsidRPr="009C17EB" w14:paraId="67814D24" w14:textId="77777777" w:rsidTr="00E05AC3">
      <w:trPr>
        <w:trHeight w:val="454"/>
      </w:trPr>
      <w:tc>
        <w:tcPr>
          <w:tcW w:w="7344" w:type="dxa"/>
          <w:vAlign w:val="center"/>
        </w:tcPr>
        <w:p w14:paraId="3268F0F3" w14:textId="7BBBF41B" w:rsidR="00A037DA" w:rsidRPr="009C17EB" w:rsidRDefault="00000000" w:rsidP="00A037DA">
          <w:pPr>
            <w:pStyle w:val="Footer"/>
          </w:pPr>
          <w:sdt>
            <w:sdtPr>
              <w:alias w:val="Title"/>
              <w:tag w:val=""/>
              <w:id w:val="-1740240523"/>
              <w:dataBinding w:prefixMappings="xmlns:ns0='http://purl.org/dc/elements/1.1/' xmlns:ns1='http://schemas.openxmlformats.org/package/2006/metadata/core-properties' " w:xpath="/ns1:coreProperties[1]/ns0:title[1]" w:storeItemID="{6C3C8BC8-F283-45AE-878A-BAB7291924A1}"/>
              <w:text/>
            </w:sdtPr>
            <w:sdtContent>
              <w:r w:rsidR="00A74A46">
                <w:t xml:space="preserve">Co-design of an </w:t>
              </w:r>
              <w:r w:rsidR="007A7EA1">
                <w:t xml:space="preserve">Enhanced Consumer Engagement </w:t>
              </w:r>
              <w:r w:rsidR="00A74A46">
                <w:t>– Consultation s</w:t>
              </w:r>
              <w:r w:rsidR="007A7EA1">
                <w:t>urvey</w:t>
              </w:r>
              <w:r w:rsidR="00A74A46">
                <w:t xml:space="preserve"> questions</w:t>
              </w:r>
            </w:sdtContent>
          </w:sdt>
        </w:p>
      </w:tc>
      <w:tc>
        <w:tcPr>
          <w:tcW w:w="3402" w:type="dxa"/>
          <w:vAlign w:val="center"/>
        </w:tcPr>
        <w:p w14:paraId="7EF065E0" w14:textId="071D2BB5" w:rsidR="00A037DA" w:rsidRPr="009C17EB" w:rsidRDefault="00A037DA" w:rsidP="00A037DA">
          <w:pPr>
            <w:pStyle w:val="Footer"/>
            <w:jc w:val="right"/>
            <w:rPr>
              <w:b/>
              <w:bCs/>
            </w:rPr>
          </w:pPr>
        </w:p>
      </w:tc>
    </w:tr>
  </w:tbl>
  <w:p w14:paraId="66794733" w14:textId="77777777" w:rsidR="00A037DA" w:rsidRDefault="00A03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2207B" w14:textId="77777777" w:rsidR="00D274E4" w:rsidRPr="001853AA" w:rsidRDefault="00D274E4" w:rsidP="001853AA">
      <w:pPr>
        <w:pStyle w:val="FootnoteText"/>
        <w:rPr>
          <w:color w:val="9FB825" w:themeColor="accent5"/>
        </w:rPr>
      </w:pPr>
      <w:r w:rsidRPr="001853AA">
        <w:rPr>
          <w:color w:val="9FB825" w:themeColor="accent5"/>
        </w:rPr>
        <w:separator/>
      </w:r>
    </w:p>
    <w:p w14:paraId="3F14D50B" w14:textId="77777777" w:rsidR="00D274E4" w:rsidRDefault="00D274E4"/>
  </w:footnote>
  <w:footnote w:type="continuationSeparator" w:id="0">
    <w:p w14:paraId="67608083" w14:textId="77777777" w:rsidR="00D274E4" w:rsidRDefault="00D274E4">
      <w:r>
        <w:continuationSeparator/>
      </w:r>
    </w:p>
    <w:p w14:paraId="7C2F017F" w14:textId="77777777" w:rsidR="00D274E4" w:rsidRDefault="00D274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165003"/>
      <w:docPartObj>
        <w:docPartGallery w:val="Page Numbers (Top of Page)"/>
        <w:docPartUnique/>
      </w:docPartObj>
    </w:sdtPr>
    <w:sdtEndPr>
      <w:rPr>
        <w:noProof/>
      </w:rPr>
    </w:sdtEndPr>
    <w:sdtContent>
      <w:p w14:paraId="400F1B55" w14:textId="110C3827" w:rsidR="00496299" w:rsidRDefault="00496299" w:rsidP="00496299">
        <w:pPr>
          <w:pStyle w:val="Header"/>
          <w:spacing w:before="120"/>
          <w:jc w:val="right"/>
        </w:pPr>
        <w:r>
          <w:fldChar w:fldCharType="begin"/>
        </w:r>
        <w:r>
          <w:instrText xml:space="preserve"> PAGE   \* MERGEFORMAT </w:instrText>
        </w:r>
        <w:r>
          <w:fldChar w:fldCharType="separate"/>
        </w:r>
        <w:r>
          <w:rPr>
            <w:noProof/>
          </w:rPr>
          <w:t>2</w:t>
        </w:r>
        <w:r>
          <w:rPr>
            <w:noProof/>
          </w:rPr>
          <w:fldChar w:fldCharType="end"/>
        </w:r>
      </w:p>
    </w:sdtContent>
  </w:sdt>
  <w:p w14:paraId="50523793" w14:textId="77777777" w:rsidR="00496299" w:rsidRDefault="00496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A34926"/>
    <w:multiLevelType w:val="multilevel"/>
    <w:tmpl w:val="0C09001F"/>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A40C12"/>
    <w:multiLevelType w:val="multilevel"/>
    <w:tmpl w:val="A6302488"/>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33A7FE0"/>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0000" w:themeColor="text2"/>
      </w:rPr>
    </w:lvl>
    <w:lvl w:ilvl="2">
      <w:start w:val="1"/>
      <w:numFmt w:val="bullet"/>
      <w:lvlText w:val="»"/>
      <w:lvlJc w:val="left"/>
      <w:pPr>
        <w:ind w:left="852" w:hanging="284"/>
      </w:pPr>
      <w:rPr>
        <w:rFonts w:ascii="Arial" w:hAnsi="Arial"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35E57D8"/>
    <w:multiLevelType w:val="multilevel"/>
    <w:tmpl w:val="0C160EEC"/>
    <w:numStyleLink w:val="DefaultBullets"/>
  </w:abstractNum>
  <w:abstractNum w:abstractNumId="8"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6005016"/>
    <w:multiLevelType w:val="multilevel"/>
    <w:tmpl w:val="131EEC6C"/>
    <w:lvl w:ilvl="0">
      <w:start w:val="1"/>
      <w:numFmt w:val="decimal"/>
      <w:lvlText w:val="Tabl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0CEA0BF6"/>
    <w:multiLevelType w:val="multilevel"/>
    <w:tmpl w:val="0409001D"/>
    <w:numStyleLink w:val="Singlepunch"/>
  </w:abstractNum>
  <w:abstractNum w:abstractNumId="12" w15:restartNumberingAfterBreak="0">
    <w:nsid w:val="13817A26"/>
    <w:multiLevelType w:val="multilevel"/>
    <w:tmpl w:val="0F4E8FF4"/>
    <w:lvl w:ilvl="0">
      <w:start w:val="1"/>
      <w:numFmt w:val="bullet"/>
      <w:lvlText w:val="ü"/>
      <w:lvlJc w:val="left"/>
      <w:pPr>
        <w:ind w:left="510" w:hanging="340"/>
      </w:pPr>
      <w:rPr>
        <w:rFonts w:ascii="Wingdings" w:hAnsi="Wingdings" w:hint="default"/>
        <w:b/>
        <w:i w:val="0"/>
        <w:color w:val="000F46"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C2E4B80"/>
    <w:multiLevelType w:val="multilevel"/>
    <w:tmpl w:val="0C160EEC"/>
    <w:numStyleLink w:val="DefaultBullets"/>
  </w:abstractNum>
  <w:abstractNum w:abstractNumId="14" w15:restartNumberingAfterBreak="0">
    <w:nsid w:val="25FE2ED9"/>
    <w:multiLevelType w:val="multilevel"/>
    <w:tmpl w:val="0C090023"/>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BA6393B"/>
    <w:multiLevelType w:val="hybridMultilevel"/>
    <w:tmpl w:val="B52CF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7C7EA5"/>
    <w:multiLevelType w:val="multilevel"/>
    <w:tmpl w:val="BDFABC28"/>
    <w:lvl w:ilvl="0">
      <w:start w:val="1"/>
      <w:numFmt w:val="bullet"/>
      <w:lvlText w:val="‒"/>
      <w:lvlJc w:val="left"/>
      <w:pPr>
        <w:ind w:left="425" w:hanging="425"/>
      </w:pPr>
      <w:rPr>
        <w:rFonts w:ascii="Calibri" w:hAnsi="Calibri" w:hint="default"/>
        <w:b w:val="0"/>
        <w:bCs w:val="0"/>
        <w:i w:val="0"/>
        <w:iCs w:val="0"/>
        <w:caps w:val="0"/>
        <w:strike w:val="0"/>
        <w:dstrike w:val="0"/>
        <w:vanish w:val="0"/>
        <w:color w:val="000000"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Calibri" w:hAnsi="Calibri" w:hint="default"/>
        <w:color w:val="000000" w:themeColor="text2"/>
      </w:rPr>
    </w:lvl>
    <w:lvl w:ilvl="2">
      <w:start w:val="1"/>
      <w:numFmt w:val="none"/>
      <w:lvlText w:val=""/>
      <w:lvlJc w:val="left"/>
      <w:pPr>
        <w:ind w:left="1020" w:hanging="340"/>
      </w:pPr>
      <w:rPr>
        <w:rFonts w:hint="default"/>
        <w:color w:val="000000"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18" w15:restartNumberingAfterBreak="0">
    <w:nsid w:val="32F10465"/>
    <w:multiLevelType w:val="hybridMultilevel"/>
    <w:tmpl w:val="7D1C2BCE"/>
    <w:lvl w:ilvl="0" w:tplc="058AD740">
      <w:start w:val="1"/>
      <w:numFmt w:val="bullet"/>
      <w:lvlText w:val=""/>
      <w:lvlJc w:val="left"/>
      <w:pPr>
        <w:ind w:left="720" w:hanging="360"/>
      </w:pPr>
      <w:rPr>
        <w:rFonts w:ascii="Symbol" w:hAnsi="Symbol" w:hint="default"/>
        <w:color w:val="000000" w:themeColor="text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672C3A"/>
    <w:multiLevelType w:val="multilevel"/>
    <w:tmpl w:val="984ACA30"/>
    <w:lvl w:ilvl="0">
      <w:start w:val="1"/>
      <w:numFmt w:val="bullet"/>
      <w:lvlText w:val=""/>
      <w:lvlJc w:val="left"/>
      <w:pPr>
        <w:ind w:left="567" w:hanging="567"/>
      </w:pPr>
      <w:rPr>
        <w:rFonts w:ascii="Wingdings" w:hAnsi="Wingdings" w:hint="default"/>
        <w:color w:val="000000" w:themeColor="accent1"/>
        <w:sz w:val="28"/>
      </w:rPr>
    </w:lvl>
    <w:lvl w:ilvl="1">
      <w:start w:val="1"/>
      <w:numFmt w:val="bullet"/>
      <w:lvlText w:val=""/>
      <w:lvlJc w:val="left"/>
      <w:pPr>
        <w:ind w:left="567" w:hanging="567"/>
      </w:pPr>
      <w:rPr>
        <w:rFonts w:ascii="Wingdings" w:hAnsi="Wingdings" w:hint="default"/>
        <w:color w:val="000000" w:themeColor="accent1"/>
        <w:sz w:val="28"/>
      </w:rPr>
    </w:lvl>
    <w:lvl w:ilvl="2">
      <w:start w:val="1"/>
      <w:numFmt w:val="bullet"/>
      <w:lvlText w:val=""/>
      <w:lvlJc w:val="left"/>
      <w:pPr>
        <w:ind w:left="567" w:hanging="567"/>
      </w:pPr>
      <w:rPr>
        <w:rFonts w:ascii="Wingdings" w:hAnsi="Wingdings" w:hint="default"/>
        <w:color w:val="000000" w:themeColor="accen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5DB6BBD"/>
    <w:multiLevelType w:val="multilevel"/>
    <w:tmpl w:val="750CE476"/>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23" w15:restartNumberingAfterBreak="0">
    <w:nsid w:val="56DB5F4C"/>
    <w:multiLevelType w:val="multilevel"/>
    <w:tmpl w:val="80F49ECC"/>
    <w:styleLink w:val="Numbered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842F63"/>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0000" w:themeColor="text2"/>
      </w:rPr>
    </w:lvl>
    <w:lvl w:ilvl="3">
      <w:start w:val="1"/>
      <w:numFmt w:val="bullet"/>
      <w:lvlText w:val="»"/>
      <w:lvlJc w:val="left"/>
      <w:pPr>
        <w:ind w:left="794" w:hanging="510"/>
      </w:pPr>
      <w:rPr>
        <w:rFonts w:ascii="Arial" w:hAnsi="Arial" w:hint="default"/>
        <w:color w:val="00000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5CDC35D8"/>
    <w:multiLevelType w:val="hybridMultilevel"/>
    <w:tmpl w:val="9EA81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536F4D"/>
    <w:multiLevelType w:val="multilevel"/>
    <w:tmpl w:val="C284D0B0"/>
    <w:lvl w:ilvl="0">
      <w:start w:val="1"/>
      <w:numFmt w:val="decimal"/>
      <w:lvlText w:val="Figur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66919A9"/>
    <w:multiLevelType w:val="multilevel"/>
    <w:tmpl w:val="80F49ECC"/>
    <w:numStyleLink w:val="NumberedHeadings"/>
  </w:abstractNum>
  <w:abstractNum w:abstractNumId="28" w15:restartNumberingAfterBreak="0">
    <w:nsid w:val="6B2B308F"/>
    <w:multiLevelType w:val="hybridMultilevel"/>
    <w:tmpl w:val="95AED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764D87"/>
    <w:multiLevelType w:val="multilevel"/>
    <w:tmpl w:val="A38258D4"/>
    <w:lvl w:ilvl="0">
      <w:start w:val="1"/>
      <w:numFmt w:val="bullet"/>
      <w:lvlText w:val="»"/>
      <w:lvlJc w:val="left"/>
      <w:pPr>
        <w:ind w:left="170" w:hanging="170"/>
      </w:pPr>
      <w:rPr>
        <w:rFonts w:ascii="Calibri" w:hAnsi="Calibri"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B954F0"/>
    <w:multiLevelType w:val="multilevel"/>
    <w:tmpl w:val="0C160EEC"/>
    <w:numStyleLink w:val="DefaultBullets"/>
  </w:abstractNum>
  <w:abstractNum w:abstractNumId="31" w15:restartNumberingAfterBreak="0">
    <w:nsid w:val="70ED1322"/>
    <w:multiLevelType w:val="hybridMultilevel"/>
    <w:tmpl w:val="7B247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D52456"/>
    <w:multiLevelType w:val="hybridMultilevel"/>
    <w:tmpl w:val="45C0327C"/>
    <w:lvl w:ilvl="0" w:tplc="4C5E3A18">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8A4D83"/>
    <w:multiLevelType w:val="multilevel"/>
    <w:tmpl w:val="0C160EEC"/>
    <w:styleLink w:val="DefaultBullets"/>
    <w:lvl w:ilvl="0">
      <w:start w:val="1"/>
      <w:numFmt w:val="bullet"/>
      <w:pStyle w:val="ListBullet"/>
      <w:lvlText w:val=""/>
      <w:lvlJc w:val="left"/>
      <w:pPr>
        <w:ind w:left="284" w:hanging="284"/>
      </w:pPr>
      <w:rPr>
        <w:rFonts w:ascii="Symbol" w:hAnsi="Symbol" w:hint="default"/>
        <w:b w:val="0"/>
        <w:i w:val="0"/>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b w:val="0"/>
        <w:i w:val="0"/>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17BCC"/>
    <w:multiLevelType w:val="multilevel"/>
    <w:tmpl w:val="0C09001D"/>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DC301A0"/>
    <w:multiLevelType w:val="multilevel"/>
    <w:tmpl w:val="04D022DA"/>
    <w:lvl w:ilvl="0">
      <w:start w:val="1"/>
      <w:numFmt w:val="decimal"/>
      <w:lvlText w:val="%1."/>
      <w:lvlJc w:val="left"/>
      <w:pPr>
        <w:ind w:left="340" w:hanging="340"/>
      </w:pPr>
      <w:rPr>
        <w:rFonts w:hint="default"/>
        <w:color w:val="000000" w:themeColor="text2"/>
      </w:rPr>
    </w:lvl>
    <w:lvl w:ilvl="1">
      <w:start w:val="1"/>
      <w:numFmt w:val="lowerLetter"/>
      <w:lvlText w:val="%2."/>
      <w:lvlJc w:val="left"/>
      <w:pPr>
        <w:ind w:left="680" w:hanging="340"/>
      </w:pPr>
      <w:rPr>
        <w:rFonts w:hint="default"/>
        <w:color w:val="000000" w:themeColor="text2"/>
      </w:rPr>
    </w:lvl>
    <w:lvl w:ilvl="2">
      <w:start w:val="1"/>
      <w:numFmt w:val="lowerRoman"/>
      <w:lvlText w:val="%3."/>
      <w:lvlJc w:val="left"/>
      <w:pPr>
        <w:ind w:left="1020" w:hanging="340"/>
      </w:pPr>
      <w:rPr>
        <w:rFonts w:hint="default"/>
        <w:color w:val="000000"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0"/>
  </w:num>
  <w:num w:numId="6" w16cid:durableId="1064721360">
    <w:abstractNumId w:val="4"/>
  </w:num>
  <w:num w:numId="7" w16cid:durableId="893538758">
    <w:abstractNumId w:val="34"/>
  </w:num>
  <w:num w:numId="8" w16cid:durableId="1457992361">
    <w:abstractNumId w:val="14"/>
  </w:num>
  <w:num w:numId="9" w16cid:durableId="1900511158">
    <w:abstractNumId w:val="35"/>
  </w:num>
  <w:num w:numId="10" w16cid:durableId="1549680667">
    <w:abstractNumId w:val="17"/>
  </w:num>
  <w:num w:numId="11" w16cid:durableId="1046679214">
    <w:abstractNumId w:val="22"/>
  </w:num>
  <w:num w:numId="12" w16cid:durableId="1022629159">
    <w:abstractNumId w:val="12"/>
  </w:num>
  <w:num w:numId="13" w16cid:durableId="742027826">
    <w:abstractNumId w:val="32"/>
  </w:num>
  <w:num w:numId="14" w16cid:durableId="1243107085">
    <w:abstractNumId w:val="21"/>
  </w:num>
  <w:num w:numId="15" w16cid:durableId="1690182364">
    <w:abstractNumId w:val="24"/>
  </w:num>
  <w:num w:numId="16" w16cid:durableId="1311011460">
    <w:abstractNumId w:val="30"/>
  </w:num>
  <w:num w:numId="17" w16cid:durableId="227352142">
    <w:abstractNumId w:val="19"/>
  </w:num>
  <w:num w:numId="18" w16cid:durableId="425031869">
    <w:abstractNumId w:val="29"/>
  </w:num>
  <w:num w:numId="19" w16cid:durableId="769201557">
    <w:abstractNumId w:val="33"/>
  </w:num>
  <w:num w:numId="20" w16cid:durableId="671185505">
    <w:abstractNumId w:val="26"/>
  </w:num>
  <w:num w:numId="21" w16cid:durableId="1753434138">
    <w:abstractNumId w:val="6"/>
  </w:num>
  <w:num w:numId="22" w16cid:durableId="1215653830">
    <w:abstractNumId w:val="5"/>
  </w:num>
  <w:num w:numId="23" w16cid:durableId="964233573">
    <w:abstractNumId w:val="23"/>
  </w:num>
  <w:num w:numId="24" w16cid:durableId="1220441383">
    <w:abstractNumId w:val="16"/>
  </w:num>
  <w:num w:numId="25" w16cid:durableId="700207418">
    <w:abstractNumId w:val="9"/>
  </w:num>
  <w:num w:numId="26" w16cid:durableId="1658026186">
    <w:abstractNumId w:val="18"/>
  </w:num>
  <w:num w:numId="27" w16cid:durableId="1886747011">
    <w:abstractNumId w:val="27"/>
  </w:num>
  <w:num w:numId="28" w16cid:durableId="1206256018">
    <w:abstractNumId w:val="8"/>
  </w:num>
  <w:num w:numId="29" w16cid:durableId="1590697966">
    <w:abstractNumId w:val="13"/>
  </w:num>
  <w:num w:numId="30" w16cid:durableId="791945246">
    <w:abstractNumId w:val="28"/>
  </w:num>
  <w:num w:numId="31" w16cid:durableId="818694171">
    <w:abstractNumId w:val="7"/>
  </w:num>
  <w:num w:numId="32" w16cid:durableId="1316640071">
    <w:abstractNumId w:val="20"/>
  </w:num>
  <w:num w:numId="33" w16cid:durableId="2051417719">
    <w:abstractNumId w:val="11"/>
  </w:num>
  <w:num w:numId="34" w16cid:durableId="1255430959">
    <w:abstractNumId w:val="31"/>
  </w:num>
  <w:num w:numId="35" w16cid:durableId="1390492647">
    <w:abstractNumId w:val="25"/>
  </w:num>
  <w:num w:numId="36" w16cid:durableId="406419087">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7A7EA1"/>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27B"/>
    <w:rsid w:val="00035C72"/>
    <w:rsid w:val="000379A1"/>
    <w:rsid w:val="00037ED9"/>
    <w:rsid w:val="000412B4"/>
    <w:rsid w:val="000423EB"/>
    <w:rsid w:val="000443EF"/>
    <w:rsid w:val="00045719"/>
    <w:rsid w:val="00046882"/>
    <w:rsid w:val="0005233D"/>
    <w:rsid w:val="000527D8"/>
    <w:rsid w:val="0005468E"/>
    <w:rsid w:val="0005611C"/>
    <w:rsid w:val="0006146D"/>
    <w:rsid w:val="00061479"/>
    <w:rsid w:val="00062056"/>
    <w:rsid w:val="000627B3"/>
    <w:rsid w:val="00063C6A"/>
    <w:rsid w:val="00070395"/>
    <w:rsid w:val="000734BB"/>
    <w:rsid w:val="00076747"/>
    <w:rsid w:val="00076B00"/>
    <w:rsid w:val="00077D64"/>
    <w:rsid w:val="00081AB9"/>
    <w:rsid w:val="00082281"/>
    <w:rsid w:val="000832F5"/>
    <w:rsid w:val="00084C68"/>
    <w:rsid w:val="000852A6"/>
    <w:rsid w:val="00090164"/>
    <w:rsid w:val="00090397"/>
    <w:rsid w:val="00093181"/>
    <w:rsid w:val="00093D6F"/>
    <w:rsid w:val="00093D7A"/>
    <w:rsid w:val="0009638E"/>
    <w:rsid w:val="000964FA"/>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C3926"/>
    <w:rsid w:val="000C3F22"/>
    <w:rsid w:val="000C550D"/>
    <w:rsid w:val="000C7546"/>
    <w:rsid w:val="000D1AC1"/>
    <w:rsid w:val="000D1BC1"/>
    <w:rsid w:val="000D2406"/>
    <w:rsid w:val="000D37DF"/>
    <w:rsid w:val="000E0574"/>
    <w:rsid w:val="000E0C55"/>
    <w:rsid w:val="000E1832"/>
    <w:rsid w:val="000E241B"/>
    <w:rsid w:val="000E4A5D"/>
    <w:rsid w:val="000E4DD0"/>
    <w:rsid w:val="000E74D6"/>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7D3"/>
    <w:rsid w:val="00106B14"/>
    <w:rsid w:val="0010753D"/>
    <w:rsid w:val="0011005D"/>
    <w:rsid w:val="00112883"/>
    <w:rsid w:val="00114171"/>
    <w:rsid w:val="00114278"/>
    <w:rsid w:val="00116B1D"/>
    <w:rsid w:val="00117651"/>
    <w:rsid w:val="00117D3D"/>
    <w:rsid w:val="001208E1"/>
    <w:rsid w:val="00120A80"/>
    <w:rsid w:val="00120D26"/>
    <w:rsid w:val="001217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941"/>
    <w:rsid w:val="00147B29"/>
    <w:rsid w:val="001511B8"/>
    <w:rsid w:val="001519FC"/>
    <w:rsid w:val="001561A1"/>
    <w:rsid w:val="0015702B"/>
    <w:rsid w:val="00162523"/>
    <w:rsid w:val="00164CD8"/>
    <w:rsid w:val="001652FF"/>
    <w:rsid w:val="0017119E"/>
    <w:rsid w:val="001725F6"/>
    <w:rsid w:val="00172DE8"/>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A0926"/>
    <w:rsid w:val="001A0BAC"/>
    <w:rsid w:val="001A1ABA"/>
    <w:rsid w:val="001A1D62"/>
    <w:rsid w:val="001A1E4C"/>
    <w:rsid w:val="001A2697"/>
    <w:rsid w:val="001A2BF2"/>
    <w:rsid w:val="001A2C8A"/>
    <w:rsid w:val="001A4AE5"/>
    <w:rsid w:val="001A4BF4"/>
    <w:rsid w:val="001A52C4"/>
    <w:rsid w:val="001A64AB"/>
    <w:rsid w:val="001A6FEF"/>
    <w:rsid w:val="001A7123"/>
    <w:rsid w:val="001A777E"/>
    <w:rsid w:val="001A7F2B"/>
    <w:rsid w:val="001B34D5"/>
    <w:rsid w:val="001B4C0E"/>
    <w:rsid w:val="001B7D1C"/>
    <w:rsid w:val="001C012B"/>
    <w:rsid w:val="001C097A"/>
    <w:rsid w:val="001C11BE"/>
    <w:rsid w:val="001C18AB"/>
    <w:rsid w:val="001C2C33"/>
    <w:rsid w:val="001C3A10"/>
    <w:rsid w:val="001C4AAF"/>
    <w:rsid w:val="001C58D8"/>
    <w:rsid w:val="001C620D"/>
    <w:rsid w:val="001D1793"/>
    <w:rsid w:val="001D1E1F"/>
    <w:rsid w:val="001D2C6F"/>
    <w:rsid w:val="001D475F"/>
    <w:rsid w:val="001D48D1"/>
    <w:rsid w:val="001D644E"/>
    <w:rsid w:val="001D6934"/>
    <w:rsid w:val="001D696E"/>
    <w:rsid w:val="001E010B"/>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060E"/>
    <w:rsid w:val="00206445"/>
    <w:rsid w:val="00206649"/>
    <w:rsid w:val="00207F4B"/>
    <w:rsid w:val="002110CB"/>
    <w:rsid w:val="002124A7"/>
    <w:rsid w:val="00214B17"/>
    <w:rsid w:val="00215E69"/>
    <w:rsid w:val="00215EDD"/>
    <w:rsid w:val="0021625B"/>
    <w:rsid w:val="00217309"/>
    <w:rsid w:val="00217AFB"/>
    <w:rsid w:val="00222F93"/>
    <w:rsid w:val="00224E5C"/>
    <w:rsid w:val="00230772"/>
    <w:rsid w:val="00230D82"/>
    <w:rsid w:val="00231F63"/>
    <w:rsid w:val="00232370"/>
    <w:rsid w:val="00232F1F"/>
    <w:rsid w:val="00233391"/>
    <w:rsid w:val="00234017"/>
    <w:rsid w:val="0023406E"/>
    <w:rsid w:val="00235429"/>
    <w:rsid w:val="00235529"/>
    <w:rsid w:val="00237E80"/>
    <w:rsid w:val="00240979"/>
    <w:rsid w:val="002414B7"/>
    <w:rsid w:val="00241B9E"/>
    <w:rsid w:val="00242D25"/>
    <w:rsid w:val="00243F1A"/>
    <w:rsid w:val="0024585F"/>
    <w:rsid w:val="002459C6"/>
    <w:rsid w:val="00245C2F"/>
    <w:rsid w:val="00251F57"/>
    <w:rsid w:val="0025230C"/>
    <w:rsid w:val="00252FDD"/>
    <w:rsid w:val="002539D6"/>
    <w:rsid w:val="00253F2B"/>
    <w:rsid w:val="002544C6"/>
    <w:rsid w:val="002571F1"/>
    <w:rsid w:val="00264F20"/>
    <w:rsid w:val="0026527C"/>
    <w:rsid w:val="00266EB3"/>
    <w:rsid w:val="00273F73"/>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36B"/>
    <w:rsid w:val="00292622"/>
    <w:rsid w:val="00292CEB"/>
    <w:rsid w:val="00293AB4"/>
    <w:rsid w:val="00294057"/>
    <w:rsid w:val="0029485E"/>
    <w:rsid w:val="00295FA1"/>
    <w:rsid w:val="002A21E7"/>
    <w:rsid w:val="002A3028"/>
    <w:rsid w:val="002A384B"/>
    <w:rsid w:val="002A6727"/>
    <w:rsid w:val="002A6921"/>
    <w:rsid w:val="002A69B3"/>
    <w:rsid w:val="002A7121"/>
    <w:rsid w:val="002A713D"/>
    <w:rsid w:val="002B0CCA"/>
    <w:rsid w:val="002B2698"/>
    <w:rsid w:val="002B38DE"/>
    <w:rsid w:val="002B3B27"/>
    <w:rsid w:val="002B6B8C"/>
    <w:rsid w:val="002C1393"/>
    <w:rsid w:val="002C21C0"/>
    <w:rsid w:val="002C224F"/>
    <w:rsid w:val="002C2E35"/>
    <w:rsid w:val="002C3E38"/>
    <w:rsid w:val="002C4797"/>
    <w:rsid w:val="002C566E"/>
    <w:rsid w:val="002C5C46"/>
    <w:rsid w:val="002C637D"/>
    <w:rsid w:val="002C6C9D"/>
    <w:rsid w:val="002D20A1"/>
    <w:rsid w:val="002D35FA"/>
    <w:rsid w:val="002D3AB0"/>
    <w:rsid w:val="002D44BC"/>
    <w:rsid w:val="002D52DE"/>
    <w:rsid w:val="002D778C"/>
    <w:rsid w:val="002E0612"/>
    <w:rsid w:val="002E06A2"/>
    <w:rsid w:val="002E185D"/>
    <w:rsid w:val="002E1C76"/>
    <w:rsid w:val="002E33FF"/>
    <w:rsid w:val="002E36AB"/>
    <w:rsid w:val="002E3C69"/>
    <w:rsid w:val="002E4565"/>
    <w:rsid w:val="002E5017"/>
    <w:rsid w:val="002E61F6"/>
    <w:rsid w:val="002E7A3D"/>
    <w:rsid w:val="002E7ADE"/>
    <w:rsid w:val="002F335D"/>
    <w:rsid w:val="002F5070"/>
    <w:rsid w:val="002F578F"/>
    <w:rsid w:val="002F6257"/>
    <w:rsid w:val="002F7804"/>
    <w:rsid w:val="003003BB"/>
    <w:rsid w:val="00300AF9"/>
    <w:rsid w:val="003018CD"/>
    <w:rsid w:val="003025FE"/>
    <w:rsid w:val="00303E9D"/>
    <w:rsid w:val="00304918"/>
    <w:rsid w:val="00304BB6"/>
    <w:rsid w:val="003050E7"/>
    <w:rsid w:val="00305853"/>
    <w:rsid w:val="00307442"/>
    <w:rsid w:val="0031110D"/>
    <w:rsid w:val="00312851"/>
    <w:rsid w:val="0031292B"/>
    <w:rsid w:val="00312A49"/>
    <w:rsid w:val="00312D17"/>
    <w:rsid w:val="00312E78"/>
    <w:rsid w:val="00313C7B"/>
    <w:rsid w:val="00314D03"/>
    <w:rsid w:val="00315FCA"/>
    <w:rsid w:val="00316561"/>
    <w:rsid w:val="0031745A"/>
    <w:rsid w:val="003207B4"/>
    <w:rsid w:val="003238D9"/>
    <w:rsid w:val="0032514D"/>
    <w:rsid w:val="00325191"/>
    <w:rsid w:val="00325D72"/>
    <w:rsid w:val="00326852"/>
    <w:rsid w:val="00326D9D"/>
    <w:rsid w:val="00326E08"/>
    <w:rsid w:val="00326F32"/>
    <w:rsid w:val="003274E9"/>
    <w:rsid w:val="003277C2"/>
    <w:rsid w:val="003303BE"/>
    <w:rsid w:val="00330D74"/>
    <w:rsid w:val="0033230C"/>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06"/>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F67"/>
    <w:rsid w:val="00364089"/>
    <w:rsid w:val="003712DD"/>
    <w:rsid w:val="00373ADD"/>
    <w:rsid w:val="00375C31"/>
    <w:rsid w:val="003762E8"/>
    <w:rsid w:val="003767C4"/>
    <w:rsid w:val="00377948"/>
    <w:rsid w:val="00380917"/>
    <w:rsid w:val="00382D21"/>
    <w:rsid w:val="00383001"/>
    <w:rsid w:val="0038309C"/>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3739"/>
    <w:rsid w:val="003A4EBF"/>
    <w:rsid w:val="003A51C5"/>
    <w:rsid w:val="003A5A30"/>
    <w:rsid w:val="003A603F"/>
    <w:rsid w:val="003A71E2"/>
    <w:rsid w:val="003A74D3"/>
    <w:rsid w:val="003A76F7"/>
    <w:rsid w:val="003A7CAB"/>
    <w:rsid w:val="003B08E6"/>
    <w:rsid w:val="003B0BF8"/>
    <w:rsid w:val="003B1E6A"/>
    <w:rsid w:val="003B2384"/>
    <w:rsid w:val="003B5AE7"/>
    <w:rsid w:val="003B667E"/>
    <w:rsid w:val="003C1561"/>
    <w:rsid w:val="003C2126"/>
    <w:rsid w:val="003C365B"/>
    <w:rsid w:val="003C5762"/>
    <w:rsid w:val="003C60E6"/>
    <w:rsid w:val="003C7441"/>
    <w:rsid w:val="003D16D3"/>
    <w:rsid w:val="003D27A1"/>
    <w:rsid w:val="003D3FC3"/>
    <w:rsid w:val="003D51EB"/>
    <w:rsid w:val="003D56C1"/>
    <w:rsid w:val="003D5F88"/>
    <w:rsid w:val="003D6252"/>
    <w:rsid w:val="003D6583"/>
    <w:rsid w:val="003E1DAA"/>
    <w:rsid w:val="003E1E1E"/>
    <w:rsid w:val="003E3580"/>
    <w:rsid w:val="003E3A89"/>
    <w:rsid w:val="003E41F4"/>
    <w:rsid w:val="003E6624"/>
    <w:rsid w:val="003E66C9"/>
    <w:rsid w:val="003F0A27"/>
    <w:rsid w:val="003F1E0F"/>
    <w:rsid w:val="003F1F74"/>
    <w:rsid w:val="003F362E"/>
    <w:rsid w:val="003F3EF9"/>
    <w:rsid w:val="003F44BB"/>
    <w:rsid w:val="003F55D9"/>
    <w:rsid w:val="003F6224"/>
    <w:rsid w:val="003F65E9"/>
    <w:rsid w:val="003F6DE7"/>
    <w:rsid w:val="00400358"/>
    <w:rsid w:val="0040073A"/>
    <w:rsid w:val="00400D81"/>
    <w:rsid w:val="004027AF"/>
    <w:rsid w:val="00402D92"/>
    <w:rsid w:val="004031FE"/>
    <w:rsid w:val="0040335F"/>
    <w:rsid w:val="00404499"/>
    <w:rsid w:val="004046A0"/>
    <w:rsid w:val="00404884"/>
    <w:rsid w:val="0040655A"/>
    <w:rsid w:val="004068A9"/>
    <w:rsid w:val="00407888"/>
    <w:rsid w:val="00411196"/>
    <w:rsid w:val="00411448"/>
    <w:rsid w:val="004139D0"/>
    <w:rsid w:val="00413A7B"/>
    <w:rsid w:val="00413C9B"/>
    <w:rsid w:val="00413DA9"/>
    <w:rsid w:val="0041497B"/>
    <w:rsid w:val="00417203"/>
    <w:rsid w:val="00420B00"/>
    <w:rsid w:val="004213CE"/>
    <w:rsid w:val="004216F5"/>
    <w:rsid w:val="00422120"/>
    <w:rsid w:val="00422928"/>
    <w:rsid w:val="00425F0B"/>
    <w:rsid w:val="00427958"/>
    <w:rsid w:val="004307E5"/>
    <w:rsid w:val="00431F05"/>
    <w:rsid w:val="00433B4D"/>
    <w:rsid w:val="00435570"/>
    <w:rsid w:val="004421E6"/>
    <w:rsid w:val="00442915"/>
    <w:rsid w:val="004434E7"/>
    <w:rsid w:val="00445F7E"/>
    <w:rsid w:val="00450B16"/>
    <w:rsid w:val="004514AD"/>
    <w:rsid w:val="00452C91"/>
    <w:rsid w:val="00453506"/>
    <w:rsid w:val="0045691D"/>
    <w:rsid w:val="00457720"/>
    <w:rsid w:val="00460B94"/>
    <w:rsid w:val="00461FE0"/>
    <w:rsid w:val="0046438E"/>
    <w:rsid w:val="0046492B"/>
    <w:rsid w:val="004656BA"/>
    <w:rsid w:val="00465D5A"/>
    <w:rsid w:val="00466294"/>
    <w:rsid w:val="00466BBD"/>
    <w:rsid w:val="00466DD0"/>
    <w:rsid w:val="00470E30"/>
    <w:rsid w:val="00475508"/>
    <w:rsid w:val="00477A57"/>
    <w:rsid w:val="00477C3A"/>
    <w:rsid w:val="00483071"/>
    <w:rsid w:val="00483515"/>
    <w:rsid w:val="0048411C"/>
    <w:rsid w:val="004860C9"/>
    <w:rsid w:val="004872E3"/>
    <w:rsid w:val="00487EE3"/>
    <w:rsid w:val="004905C4"/>
    <w:rsid w:val="004905EE"/>
    <w:rsid w:val="00490D39"/>
    <w:rsid w:val="004926BC"/>
    <w:rsid w:val="004934DF"/>
    <w:rsid w:val="00495473"/>
    <w:rsid w:val="00495D06"/>
    <w:rsid w:val="00495ED8"/>
    <w:rsid w:val="00496299"/>
    <w:rsid w:val="004971DD"/>
    <w:rsid w:val="004A03B6"/>
    <w:rsid w:val="004A172E"/>
    <w:rsid w:val="004A225D"/>
    <w:rsid w:val="004A3EBF"/>
    <w:rsid w:val="004B0590"/>
    <w:rsid w:val="004B42C0"/>
    <w:rsid w:val="004B4512"/>
    <w:rsid w:val="004B6401"/>
    <w:rsid w:val="004B6BF9"/>
    <w:rsid w:val="004B7680"/>
    <w:rsid w:val="004C0054"/>
    <w:rsid w:val="004C073C"/>
    <w:rsid w:val="004C1560"/>
    <w:rsid w:val="004C1BB5"/>
    <w:rsid w:val="004C21B1"/>
    <w:rsid w:val="004C4A23"/>
    <w:rsid w:val="004C59CC"/>
    <w:rsid w:val="004C7576"/>
    <w:rsid w:val="004D0CAF"/>
    <w:rsid w:val="004D13BC"/>
    <w:rsid w:val="004D143F"/>
    <w:rsid w:val="004D1539"/>
    <w:rsid w:val="004D5D8A"/>
    <w:rsid w:val="004D65A9"/>
    <w:rsid w:val="004E04C2"/>
    <w:rsid w:val="004E0A68"/>
    <w:rsid w:val="004E27D6"/>
    <w:rsid w:val="004E2E07"/>
    <w:rsid w:val="004E49A9"/>
    <w:rsid w:val="004E586A"/>
    <w:rsid w:val="004E63B4"/>
    <w:rsid w:val="004F5138"/>
    <w:rsid w:val="004F53BD"/>
    <w:rsid w:val="004F54FF"/>
    <w:rsid w:val="004F5F50"/>
    <w:rsid w:val="004F6A07"/>
    <w:rsid w:val="004F786E"/>
    <w:rsid w:val="004F7883"/>
    <w:rsid w:val="004F7D00"/>
    <w:rsid w:val="005037A9"/>
    <w:rsid w:val="0050532C"/>
    <w:rsid w:val="005061DC"/>
    <w:rsid w:val="0051000C"/>
    <w:rsid w:val="005101FA"/>
    <w:rsid w:val="00510505"/>
    <w:rsid w:val="005112E1"/>
    <w:rsid w:val="00511A3B"/>
    <w:rsid w:val="00512715"/>
    <w:rsid w:val="00513554"/>
    <w:rsid w:val="00513845"/>
    <w:rsid w:val="00513862"/>
    <w:rsid w:val="005142DB"/>
    <w:rsid w:val="00514F6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B5D"/>
    <w:rsid w:val="00577CBE"/>
    <w:rsid w:val="005818AC"/>
    <w:rsid w:val="00581988"/>
    <w:rsid w:val="0058221A"/>
    <w:rsid w:val="00584BAE"/>
    <w:rsid w:val="00584C43"/>
    <w:rsid w:val="00585075"/>
    <w:rsid w:val="0058700C"/>
    <w:rsid w:val="00587A41"/>
    <w:rsid w:val="00590DC5"/>
    <w:rsid w:val="00592090"/>
    <w:rsid w:val="00593A92"/>
    <w:rsid w:val="00594CCB"/>
    <w:rsid w:val="00595144"/>
    <w:rsid w:val="005961FB"/>
    <w:rsid w:val="00596491"/>
    <w:rsid w:val="005A3C6B"/>
    <w:rsid w:val="005A4594"/>
    <w:rsid w:val="005A4D6D"/>
    <w:rsid w:val="005A6C06"/>
    <w:rsid w:val="005A7F22"/>
    <w:rsid w:val="005B058A"/>
    <w:rsid w:val="005B1C3B"/>
    <w:rsid w:val="005B216A"/>
    <w:rsid w:val="005B47EE"/>
    <w:rsid w:val="005B4F8F"/>
    <w:rsid w:val="005B629D"/>
    <w:rsid w:val="005C00DA"/>
    <w:rsid w:val="005C0830"/>
    <w:rsid w:val="005C0A63"/>
    <w:rsid w:val="005C0FF9"/>
    <w:rsid w:val="005C4352"/>
    <w:rsid w:val="005C5AE7"/>
    <w:rsid w:val="005D0C3E"/>
    <w:rsid w:val="005D1644"/>
    <w:rsid w:val="005D190C"/>
    <w:rsid w:val="005D2344"/>
    <w:rsid w:val="005D2A83"/>
    <w:rsid w:val="005D34AC"/>
    <w:rsid w:val="005D46F0"/>
    <w:rsid w:val="005D61FE"/>
    <w:rsid w:val="005D76B7"/>
    <w:rsid w:val="005E0DAC"/>
    <w:rsid w:val="005E0F19"/>
    <w:rsid w:val="005E1968"/>
    <w:rsid w:val="005E3A75"/>
    <w:rsid w:val="005E6AC3"/>
    <w:rsid w:val="005F2430"/>
    <w:rsid w:val="005F5B41"/>
    <w:rsid w:val="005F5B43"/>
    <w:rsid w:val="005F619D"/>
    <w:rsid w:val="005F6723"/>
    <w:rsid w:val="005F6E6C"/>
    <w:rsid w:val="00600B06"/>
    <w:rsid w:val="006011B2"/>
    <w:rsid w:val="006014E4"/>
    <w:rsid w:val="006018C6"/>
    <w:rsid w:val="00602F33"/>
    <w:rsid w:val="00604CD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6530"/>
    <w:rsid w:val="006403B9"/>
    <w:rsid w:val="00640BEC"/>
    <w:rsid w:val="00640DB7"/>
    <w:rsid w:val="00641266"/>
    <w:rsid w:val="0064184E"/>
    <w:rsid w:val="00642A3E"/>
    <w:rsid w:val="00644DC2"/>
    <w:rsid w:val="00645601"/>
    <w:rsid w:val="006456C2"/>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4DE8"/>
    <w:rsid w:val="00674FC4"/>
    <w:rsid w:val="006763DA"/>
    <w:rsid w:val="006767D6"/>
    <w:rsid w:val="00676C3F"/>
    <w:rsid w:val="00680680"/>
    <w:rsid w:val="00683119"/>
    <w:rsid w:val="006903AA"/>
    <w:rsid w:val="006914B2"/>
    <w:rsid w:val="00691C77"/>
    <w:rsid w:val="00692159"/>
    <w:rsid w:val="006956AF"/>
    <w:rsid w:val="00697850"/>
    <w:rsid w:val="006A042A"/>
    <w:rsid w:val="006A0831"/>
    <w:rsid w:val="006A0D85"/>
    <w:rsid w:val="006A2755"/>
    <w:rsid w:val="006A33BC"/>
    <w:rsid w:val="006A3AA1"/>
    <w:rsid w:val="006A5BED"/>
    <w:rsid w:val="006A6D98"/>
    <w:rsid w:val="006A7341"/>
    <w:rsid w:val="006B023C"/>
    <w:rsid w:val="006B0BD7"/>
    <w:rsid w:val="006B262A"/>
    <w:rsid w:val="006B3547"/>
    <w:rsid w:val="006B3B23"/>
    <w:rsid w:val="006B5F7A"/>
    <w:rsid w:val="006B690F"/>
    <w:rsid w:val="006B715A"/>
    <w:rsid w:val="006C1C31"/>
    <w:rsid w:val="006C3DF4"/>
    <w:rsid w:val="006C4573"/>
    <w:rsid w:val="006C497E"/>
    <w:rsid w:val="006C4FD5"/>
    <w:rsid w:val="006D0410"/>
    <w:rsid w:val="006D1E86"/>
    <w:rsid w:val="006D211F"/>
    <w:rsid w:val="006D2F72"/>
    <w:rsid w:val="006D6F04"/>
    <w:rsid w:val="006E046C"/>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6A9E"/>
    <w:rsid w:val="006F7ED0"/>
    <w:rsid w:val="0070180F"/>
    <w:rsid w:val="00701B44"/>
    <w:rsid w:val="00701C23"/>
    <w:rsid w:val="00702A9C"/>
    <w:rsid w:val="007044CF"/>
    <w:rsid w:val="007057E5"/>
    <w:rsid w:val="00706463"/>
    <w:rsid w:val="007066C8"/>
    <w:rsid w:val="00706EAB"/>
    <w:rsid w:val="00706FD7"/>
    <w:rsid w:val="00710D77"/>
    <w:rsid w:val="00711811"/>
    <w:rsid w:val="00714D58"/>
    <w:rsid w:val="00714D6D"/>
    <w:rsid w:val="00717E7C"/>
    <w:rsid w:val="00720AE8"/>
    <w:rsid w:val="007222AE"/>
    <w:rsid w:val="00723BE1"/>
    <w:rsid w:val="0072528B"/>
    <w:rsid w:val="007254E1"/>
    <w:rsid w:val="00727EC6"/>
    <w:rsid w:val="00730940"/>
    <w:rsid w:val="00730BE0"/>
    <w:rsid w:val="007310F8"/>
    <w:rsid w:val="00731E66"/>
    <w:rsid w:val="007321D8"/>
    <w:rsid w:val="0073462B"/>
    <w:rsid w:val="00736760"/>
    <w:rsid w:val="00741C35"/>
    <w:rsid w:val="00741C46"/>
    <w:rsid w:val="007424D9"/>
    <w:rsid w:val="00742B9D"/>
    <w:rsid w:val="0074450C"/>
    <w:rsid w:val="00744FE7"/>
    <w:rsid w:val="00744FF9"/>
    <w:rsid w:val="00746A3D"/>
    <w:rsid w:val="00747B5C"/>
    <w:rsid w:val="00751E81"/>
    <w:rsid w:val="00752C4B"/>
    <w:rsid w:val="00753404"/>
    <w:rsid w:val="00753A12"/>
    <w:rsid w:val="00753F68"/>
    <w:rsid w:val="007563BD"/>
    <w:rsid w:val="007568EC"/>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93E"/>
    <w:rsid w:val="00781A80"/>
    <w:rsid w:val="0078246F"/>
    <w:rsid w:val="00786995"/>
    <w:rsid w:val="0079253D"/>
    <w:rsid w:val="007927DC"/>
    <w:rsid w:val="007A11E1"/>
    <w:rsid w:val="007A1469"/>
    <w:rsid w:val="007A302B"/>
    <w:rsid w:val="007A357E"/>
    <w:rsid w:val="007A39D2"/>
    <w:rsid w:val="007A4AE2"/>
    <w:rsid w:val="007A4ED9"/>
    <w:rsid w:val="007A58CF"/>
    <w:rsid w:val="007A7009"/>
    <w:rsid w:val="007A7039"/>
    <w:rsid w:val="007A7614"/>
    <w:rsid w:val="007A7EA1"/>
    <w:rsid w:val="007B04E9"/>
    <w:rsid w:val="007B14C5"/>
    <w:rsid w:val="007B229F"/>
    <w:rsid w:val="007B4BE7"/>
    <w:rsid w:val="007B66F1"/>
    <w:rsid w:val="007B6987"/>
    <w:rsid w:val="007C0FCA"/>
    <w:rsid w:val="007C25F6"/>
    <w:rsid w:val="007C270D"/>
    <w:rsid w:val="007C27B1"/>
    <w:rsid w:val="007C2CE4"/>
    <w:rsid w:val="007C2FD9"/>
    <w:rsid w:val="007C51B0"/>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E5EAF"/>
    <w:rsid w:val="007F3017"/>
    <w:rsid w:val="007F4B90"/>
    <w:rsid w:val="007F589B"/>
    <w:rsid w:val="007F5E12"/>
    <w:rsid w:val="007F711C"/>
    <w:rsid w:val="00800124"/>
    <w:rsid w:val="00800695"/>
    <w:rsid w:val="00801A6E"/>
    <w:rsid w:val="00801EDD"/>
    <w:rsid w:val="00802628"/>
    <w:rsid w:val="00802986"/>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BFD"/>
    <w:rsid w:val="00815193"/>
    <w:rsid w:val="008174BE"/>
    <w:rsid w:val="0081770D"/>
    <w:rsid w:val="008237F3"/>
    <w:rsid w:val="00823E1E"/>
    <w:rsid w:val="008324C4"/>
    <w:rsid w:val="00832AD0"/>
    <w:rsid w:val="0083453D"/>
    <w:rsid w:val="008347CE"/>
    <w:rsid w:val="00837C00"/>
    <w:rsid w:val="00837D7C"/>
    <w:rsid w:val="00840003"/>
    <w:rsid w:val="00842DCE"/>
    <w:rsid w:val="00843923"/>
    <w:rsid w:val="00844D3A"/>
    <w:rsid w:val="00846D44"/>
    <w:rsid w:val="008527B5"/>
    <w:rsid w:val="008540C3"/>
    <w:rsid w:val="00856109"/>
    <w:rsid w:val="00856237"/>
    <w:rsid w:val="00856668"/>
    <w:rsid w:val="00857795"/>
    <w:rsid w:val="00860C2C"/>
    <w:rsid w:val="008639F5"/>
    <w:rsid w:val="0086515C"/>
    <w:rsid w:val="008666C1"/>
    <w:rsid w:val="00867B20"/>
    <w:rsid w:val="008713B4"/>
    <w:rsid w:val="00871880"/>
    <w:rsid w:val="00871F10"/>
    <w:rsid w:val="00872089"/>
    <w:rsid w:val="0087373C"/>
    <w:rsid w:val="00876BE3"/>
    <w:rsid w:val="00877102"/>
    <w:rsid w:val="00881E23"/>
    <w:rsid w:val="0088205A"/>
    <w:rsid w:val="00883D0F"/>
    <w:rsid w:val="00890459"/>
    <w:rsid w:val="00891D2A"/>
    <w:rsid w:val="00892E97"/>
    <w:rsid w:val="0089314C"/>
    <w:rsid w:val="00894AFD"/>
    <w:rsid w:val="00896294"/>
    <w:rsid w:val="008967A5"/>
    <w:rsid w:val="008A0529"/>
    <w:rsid w:val="008A069B"/>
    <w:rsid w:val="008A0D7D"/>
    <w:rsid w:val="008A0F97"/>
    <w:rsid w:val="008A2A4A"/>
    <w:rsid w:val="008A3565"/>
    <w:rsid w:val="008A406F"/>
    <w:rsid w:val="008A4A6C"/>
    <w:rsid w:val="008A4F90"/>
    <w:rsid w:val="008A6764"/>
    <w:rsid w:val="008A7137"/>
    <w:rsid w:val="008B1288"/>
    <w:rsid w:val="008B28FC"/>
    <w:rsid w:val="008B3869"/>
    <w:rsid w:val="008B3995"/>
    <w:rsid w:val="008B3E7E"/>
    <w:rsid w:val="008B4295"/>
    <w:rsid w:val="008B61A3"/>
    <w:rsid w:val="008B652F"/>
    <w:rsid w:val="008B6E9D"/>
    <w:rsid w:val="008B7D6B"/>
    <w:rsid w:val="008C0977"/>
    <w:rsid w:val="008C09B6"/>
    <w:rsid w:val="008C1F3B"/>
    <w:rsid w:val="008C20B7"/>
    <w:rsid w:val="008C23B6"/>
    <w:rsid w:val="008C2D42"/>
    <w:rsid w:val="008C368A"/>
    <w:rsid w:val="008C3EB9"/>
    <w:rsid w:val="008D0932"/>
    <w:rsid w:val="008D10DC"/>
    <w:rsid w:val="008D192E"/>
    <w:rsid w:val="008D3297"/>
    <w:rsid w:val="008D34D0"/>
    <w:rsid w:val="008D378F"/>
    <w:rsid w:val="008D3F8C"/>
    <w:rsid w:val="008D3FCA"/>
    <w:rsid w:val="008D4074"/>
    <w:rsid w:val="008D4C47"/>
    <w:rsid w:val="008D6A9F"/>
    <w:rsid w:val="008E1B0B"/>
    <w:rsid w:val="008E2667"/>
    <w:rsid w:val="008E2F3D"/>
    <w:rsid w:val="008E39C9"/>
    <w:rsid w:val="008E6B3E"/>
    <w:rsid w:val="008E77EB"/>
    <w:rsid w:val="008F0193"/>
    <w:rsid w:val="008F05CD"/>
    <w:rsid w:val="008F506C"/>
    <w:rsid w:val="008F777F"/>
    <w:rsid w:val="008F7C5C"/>
    <w:rsid w:val="00900930"/>
    <w:rsid w:val="00900E35"/>
    <w:rsid w:val="009053EB"/>
    <w:rsid w:val="00906693"/>
    <w:rsid w:val="00906A73"/>
    <w:rsid w:val="00906A90"/>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30461"/>
    <w:rsid w:val="00930793"/>
    <w:rsid w:val="00930B29"/>
    <w:rsid w:val="00932120"/>
    <w:rsid w:val="00932277"/>
    <w:rsid w:val="00932E3C"/>
    <w:rsid w:val="009334B7"/>
    <w:rsid w:val="00934CED"/>
    <w:rsid w:val="00935D09"/>
    <w:rsid w:val="00935E0E"/>
    <w:rsid w:val="00937D2D"/>
    <w:rsid w:val="0094124F"/>
    <w:rsid w:val="00941491"/>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93"/>
    <w:rsid w:val="009612BC"/>
    <w:rsid w:val="009640FE"/>
    <w:rsid w:val="00965961"/>
    <w:rsid w:val="00967243"/>
    <w:rsid w:val="00967313"/>
    <w:rsid w:val="00967BAC"/>
    <w:rsid w:val="0097029E"/>
    <w:rsid w:val="00972EB6"/>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04AF"/>
    <w:rsid w:val="009A1333"/>
    <w:rsid w:val="009A1950"/>
    <w:rsid w:val="009A1B23"/>
    <w:rsid w:val="009A2EBB"/>
    <w:rsid w:val="009A36EE"/>
    <w:rsid w:val="009A46FE"/>
    <w:rsid w:val="009A4AA1"/>
    <w:rsid w:val="009A60C4"/>
    <w:rsid w:val="009A668C"/>
    <w:rsid w:val="009A7180"/>
    <w:rsid w:val="009B16AD"/>
    <w:rsid w:val="009B1B63"/>
    <w:rsid w:val="009B280A"/>
    <w:rsid w:val="009B30D7"/>
    <w:rsid w:val="009B35D2"/>
    <w:rsid w:val="009B3C3F"/>
    <w:rsid w:val="009B3FDB"/>
    <w:rsid w:val="009B4A6E"/>
    <w:rsid w:val="009B5008"/>
    <w:rsid w:val="009B5713"/>
    <w:rsid w:val="009B5BD3"/>
    <w:rsid w:val="009B616F"/>
    <w:rsid w:val="009B67FE"/>
    <w:rsid w:val="009B7F10"/>
    <w:rsid w:val="009C0AC4"/>
    <w:rsid w:val="009C177E"/>
    <w:rsid w:val="009C17EB"/>
    <w:rsid w:val="009C3CAF"/>
    <w:rsid w:val="009C5917"/>
    <w:rsid w:val="009C65D7"/>
    <w:rsid w:val="009C6D5B"/>
    <w:rsid w:val="009D1ABC"/>
    <w:rsid w:val="009D2B67"/>
    <w:rsid w:val="009D2D64"/>
    <w:rsid w:val="009D565C"/>
    <w:rsid w:val="009E2A01"/>
    <w:rsid w:val="009E3859"/>
    <w:rsid w:val="009E39F2"/>
    <w:rsid w:val="009E4849"/>
    <w:rsid w:val="009E4A65"/>
    <w:rsid w:val="009E55B4"/>
    <w:rsid w:val="009E75FB"/>
    <w:rsid w:val="009F14B6"/>
    <w:rsid w:val="009F17D1"/>
    <w:rsid w:val="009F1974"/>
    <w:rsid w:val="009F430A"/>
    <w:rsid w:val="009F4F91"/>
    <w:rsid w:val="009F528C"/>
    <w:rsid w:val="009F70B0"/>
    <w:rsid w:val="009F7BFF"/>
    <w:rsid w:val="00A01F87"/>
    <w:rsid w:val="00A037DA"/>
    <w:rsid w:val="00A04D40"/>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4360"/>
    <w:rsid w:val="00A34DD0"/>
    <w:rsid w:val="00A35434"/>
    <w:rsid w:val="00A354CE"/>
    <w:rsid w:val="00A36EDA"/>
    <w:rsid w:val="00A37A93"/>
    <w:rsid w:val="00A40D66"/>
    <w:rsid w:val="00A41660"/>
    <w:rsid w:val="00A41DEB"/>
    <w:rsid w:val="00A43A40"/>
    <w:rsid w:val="00A43AB3"/>
    <w:rsid w:val="00A46DAC"/>
    <w:rsid w:val="00A53568"/>
    <w:rsid w:val="00A53990"/>
    <w:rsid w:val="00A55018"/>
    <w:rsid w:val="00A552F2"/>
    <w:rsid w:val="00A55B76"/>
    <w:rsid w:val="00A56A39"/>
    <w:rsid w:val="00A5753E"/>
    <w:rsid w:val="00A6014C"/>
    <w:rsid w:val="00A6212A"/>
    <w:rsid w:val="00A6237A"/>
    <w:rsid w:val="00A65910"/>
    <w:rsid w:val="00A67CB4"/>
    <w:rsid w:val="00A710F8"/>
    <w:rsid w:val="00A74A46"/>
    <w:rsid w:val="00A758B2"/>
    <w:rsid w:val="00A75C68"/>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345B"/>
    <w:rsid w:val="00AD45D7"/>
    <w:rsid w:val="00AD4CCA"/>
    <w:rsid w:val="00AD5851"/>
    <w:rsid w:val="00AE131B"/>
    <w:rsid w:val="00AE14E4"/>
    <w:rsid w:val="00AE498A"/>
    <w:rsid w:val="00AE4D17"/>
    <w:rsid w:val="00AE690C"/>
    <w:rsid w:val="00AE69F0"/>
    <w:rsid w:val="00AF02BF"/>
    <w:rsid w:val="00AF0741"/>
    <w:rsid w:val="00AF145F"/>
    <w:rsid w:val="00AF50A9"/>
    <w:rsid w:val="00AF5212"/>
    <w:rsid w:val="00AF6DA2"/>
    <w:rsid w:val="00AF725B"/>
    <w:rsid w:val="00AF7BC8"/>
    <w:rsid w:val="00B0027B"/>
    <w:rsid w:val="00B0057D"/>
    <w:rsid w:val="00B010DC"/>
    <w:rsid w:val="00B0147C"/>
    <w:rsid w:val="00B02024"/>
    <w:rsid w:val="00B040ED"/>
    <w:rsid w:val="00B059D0"/>
    <w:rsid w:val="00B05B20"/>
    <w:rsid w:val="00B07AEE"/>
    <w:rsid w:val="00B11AE9"/>
    <w:rsid w:val="00B125F4"/>
    <w:rsid w:val="00B14746"/>
    <w:rsid w:val="00B1499A"/>
    <w:rsid w:val="00B15B78"/>
    <w:rsid w:val="00B17037"/>
    <w:rsid w:val="00B22430"/>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3C6"/>
    <w:rsid w:val="00B356A5"/>
    <w:rsid w:val="00B3609C"/>
    <w:rsid w:val="00B36841"/>
    <w:rsid w:val="00B41C7F"/>
    <w:rsid w:val="00B42A68"/>
    <w:rsid w:val="00B43C1A"/>
    <w:rsid w:val="00B4674A"/>
    <w:rsid w:val="00B47397"/>
    <w:rsid w:val="00B51B62"/>
    <w:rsid w:val="00B51D11"/>
    <w:rsid w:val="00B533DF"/>
    <w:rsid w:val="00B53A2E"/>
    <w:rsid w:val="00B53BC1"/>
    <w:rsid w:val="00B53C03"/>
    <w:rsid w:val="00B53CDF"/>
    <w:rsid w:val="00B56492"/>
    <w:rsid w:val="00B5682A"/>
    <w:rsid w:val="00B57ED8"/>
    <w:rsid w:val="00B633EE"/>
    <w:rsid w:val="00B640FA"/>
    <w:rsid w:val="00B643C1"/>
    <w:rsid w:val="00B64CC4"/>
    <w:rsid w:val="00B64F6A"/>
    <w:rsid w:val="00B7157B"/>
    <w:rsid w:val="00B715A9"/>
    <w:rsid w:val="00B74BF2"/>
    <w:rsid w:val="00B75192"/>
    <w:rsid w:val="00B75C0A"/>
    <w:rsid w:val="00B75C48"/>
    <w:rsid w:val="00B772AF"/>
    <w:rsid w:val="00B81F1F"/>
    <w:rsid w:val="00B82461"/>
    <w:rsid w:val="00B82671"/>
    <w:rsid w:val="00B8268F"/>
    <w:rsid w:val="00B83F18"/>
    <w:rsid w:val="00B85060"/>
    <w:rsid w:val="00B90E8D"/>
    <w:rsid w:val="00B91E31"/>
    <w:rsid w:val="00B93954"/>
    <w:rsid w:val="00B94B1F"/>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ED2"/>
    <w:rsid w:val="00BC29C4"/>
    <w:rsid w:val="00BC4314"/>
    <w:rsid w:val="00BC4A41"/>
    <w:rsid w:val="00BC6D8C"/>
    <w:rsid w:val="00BD097C"/>
    <w:rsid w:val="00BD1C57"/>
    <w:rsid w:val="00BD28AF"/>
    <w:rsid w:val="00BD3599"/>
    <w:rsid w:val="00BD39ED"/>
    <w:rsid w:val="00BD4484"/>
    <w:rsid w:val="00BD4F8A"/>
    <w:rsid w:val="00BD667F"/>
    <w:rsid w:val="00BD6AC7"/>
    <w:rsid w:val="00BD7063"/>
    <w:rsid w:val="00BE0C68"/>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418D"/>
    <w:rsid w:val="00BF583D"/>
    <w:rsid w:val="00BF5D25"/>
    <w:rsid w:val="00BF7B79"/>
    <w:rsid w:val="00C0079D"/>
    <w:rsid w:val="00C00E2E"/>
    <w:rsid w:val="00C0102E"/>
    <w:rsid w:val="00C01F74"/>
    <w:rsid w:val="00C03ED6"/>
    <w:rsid w:val="00C04E37"/>
    <w:rsid w:val="00C05F0F"/>
    <w:rsid w:val="00C07F27"/>
    <w:rsid w:val="00C1048F"/>
    <w:rsid w:val="00C117D9"/>
    <w:rsid w:val="00C1397B"/>
    <w:rsid w:val="00C1409F"/>
    <w:rsid w:val="00C1480B"/>
    <w:rsid w:val="00C1527C"/>
    <w:rsid w:val="00C15307"/>
    <w:rsid w:val="00C15A43"/>
    <w:rsid w:val="00C15F7E"/>
    <w:rsid w:val="00C17613"/>
    <w:rsid w:val="00C17636"/>
    <w:rsid w:val="00C17DB6"/>
    <w:rsid w:val="00C20D44"/>
    <w:rsid w:val="00C225E1"/>
    <w:rsid w:val="00C22CA3"/>
    <w:rsid w:val="00C2431F"/>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739A"/>
    <w:rsid w:val="00C57A25"/>
    <w:rsid w:val="00C6023A"/>
    <w:rsid w:val="00C63303"/>
    <w:rsid w:val="00C67B68"/>
    <w:rsid w:val="00C67F2A"/>
    <w:rsid w:val="00C709D5"/>
    <w:rsid w:val="00C7116C"/>
    <w:rsid w:val="00C7231B"/>
    <w:rsid w:val="00C744E2"/>
    <w:rsid w:val="00C74CF6"/>
    <w:rsid w:val="00C76893"/>
    <w:rsid w:val="00C76F13"/>
    <w:rsid w:val="00C80385"/>
    <w:rsid w:val="00C81175"/>
    <w:rsid w:val="00C818CE"/>
    <w:rsid w:val="00C82030"/>
    <w:rsid w:val="00C86805"/>
    <w:rsid w:val="00C86A3C"/>
    <w:rsid w:val="00C878D3"/>
    <w:rsid w:val="00C901F3"/>
    <w:rsid w:val="00C9039B"/>
    <w:rsid w:val="00C906F3"/>
    <w:rsid w:val="00C92686"/>
    <w:rsid w:val="00C9306D"/>
    <w:rsid w:val="00CA011A"/>
    <w:rsid w:val="00CA0418"/>
    <w:rsid w:val="00CA0A75"/>
    <w:rsid w:val="00CA1BFF"/>
    <w:rsid w:val="00CA3BC2"/>
    <w:rsid w:val="00CA49E1"/>
    <w:rsid w:val="00CA4EAE"/>
    <w:rsid w:val="00CA5248"/>
    <w:rsid w:val="00CA677B"/>
    <w:rsid w:val="00CA684E"/>
    <w:rsid w:val="00CA69F8"/>
    <w:rsid w:val="00CA6E0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35B6"/>
    <w:rsid w:val="00CD4147"/>
    <w:rsid w:val="00CD5A86"/>
    <w:rsid w:val="00CD5CE6"/>
    <w:rsid w:val="00CD6A97"/>
    <w:rsid w:val="00CD6BA9"/>
    <w:rsid w:val="00CE00BD"/>
    <w:rsid w:val="00CE021A"/>
    <w:rsid w:val="00CE292F"/>
    <w:rsid w:val="00CE3BFE"/>
    <w:rsid w:val="00CE3C94"/>
    <w:rsid w:val="00CE5626"/>
    <w:rsid w:val="00CE57A5"/>
    <w:rsid w:val="00CE6865"/>
    <w:rsid w:val="00CE755A"/>
    <w:rsid w:val="00CE7583"/>
    <w:rsid w:val="00CE7EC3"/>
    <w:rsid w:val="00CF20F6"/>
    <w:rsid w:val="00CF312B"/>
    <w:rsid w:val="00CF5F6F"/>
    <w:rsid w:val="00CF7148"/>
    <w:rsid w:val="00CF7BCD"/>
    <w:rsid w:val="00CF7E4E"/>
    <w:rsid w:val="00D04316"/>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1738B"/>
    <w:rsid w:val="00D2084B"/>
    <w:rsid w:val="00D248DB"/>
    <w:rsid w:val="00D24CDD"/>
    <w:rsid w:val="00D25C27"/>
    <w:rsid w:val="00D26F09"/>
    <w:rsid w:val="00D274DF"/>
    <w:rsid w:val="00D274E4"/>
    <w:rsid w:val="00D275C7"/>
    <w:rsid w:val="00D318C5"/>
    <w:rsid w:val="00D32729"/>
    <w:rsid w:val="00D340CC"/>
    <w:rsid w:val="00D36786"/>
    <w:rsid w:val="00D425CA"/>
    <w:rsid w:val="00D42EA1"/>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4DAE"/>
    <w:rsid w:val="00D57F24"/>
    <w:rsid w:val="00D61E96"/>
    <w:rsid w:val="00D61F39"/>
    <w:rsid w:val="00D633C1"/>
    <w:rsid w:val="00D63624"/>
    <w:rsid w:val="00D64637"/>
    <w:rsid w:val="00D67F57"/>
    <w:rsid w:val="00D70F52"/>
    <w:rsid w:val="00D7134F"/>
    <w:rsid w:val="00D71BE7"/>
    <w:rsid w:val="00D71C4D"/>
    <w:rsid w:val="00D72571"/>
    <w:rsid w:val="00D72D22"/>
    <w:rsid w:val="00D73E00"/>
    <w:rsid w:val="00D758D8"/>
    <w:rsid w:val="00D774C0"/>
    <w:rsid w:val="00D80275"/>
    <w:rsid w:val="00D807C3"/>
    <w:rsid w:val="00D809E3"/>
    <w:rsid w:val="00D822FA"/>
    <w:rsid w:val="00D82441"/>
    <w:rsid w:val="00D83694"/>
    <w:rsid w:val="00D870AB"/>
    <w:rsid w:val="00D873D0"/>
    <w:rsid w:val="00D9002F"/>
    <w:rsid w:val="00D90831"/>
    <w:rsid w:val="00D917C5"/>
    <w:rsid w:val="00D92915"/>
    <w:rsid w:val="00D92BF3"/>
    <w:rsid w:val="00D939B7"/>
    <w:rsid w:val="00D962EA"/>
    <w:rsid w:val="00D96E58"/>
    <w:rsid w:val="00D97E11"/>
    <w:rsid w:val="00DA22C7"/>
    <w:rsid w:val="00DA2663"/>
    <w:rsid w:val="00DA26DF"/>
    <w:rsid w:val="00DA378F"/>
    <w:rsid w:val="00DA3975"/>
    <w:rsid w:val="00DA4691"/>
    <w:rsid w:val="00DA6AE8"/>
    <w:rsid w:val="00DA6F0E"/>
    <w:rsid w:val="00DA77F4"/>
    <w:rsid w:val="00DA7975"/>
    <w:rsid w:val="00DA7EB8"/>
    <w:rsid w:val="00DB0373"/>
    <w:rsid w:val="00DB1872"/>
    <w:rsid w:val="00DB22F0"/>
    <w:rsid w:val="00DB543A"/>
    <w:rsid w:val="00DB586C"/>
    <w:rsid w:val="00DB6462"/>
    <w:rsid w:val="00DB7A8A"/>
    <w:rsid w:val="00DC1119"/>
    <w:rsid w:val="00DC3A5D"/>
    <w:rsid w:val="00DC3CED"/>
    <w:rsid w:val="00DC5519"/>
    <w:rsid w:val="00DC57F2"/>
    <w:rsid w:val="00DC656A"/>
    <w:rsid w:val="00DC7568"/>
    <w:rsid w:val="00DC7AF4"/>
    <w:rsid w:val="00DC7E77"/>
    <w:rsid w:val="00DD0411"/>
    <w:rsid w:val="00DD0538"/>
    <w:rsid w:val="00DD17EC"/>
    <w:rsid w:val="00DD2219"/>
    <w:rsid w:val="00DD377F"/>
    <w:rsid w:val="00DD4ED5"/>
    <w:rsid w:val="00DD55C6"/>
    <w:rsid w:val="00DE09CE"/>
    <w:rsid w:val="00DE1F69"/>
    <w:rsid w:val="00DE1FA2"/>
    <w:rsid w:val="00DE25DF"/>
    <w:rsid w:val="00DE36C6"/>
    <w:rsid w:val="00DE5103"/>
    <w:rsid w:val="00DE64D5"/>
    <w:rsid w:val="00DE7118"/>
    <w:rsid w:val="00DE7A78"/>
    <w:rsid w:val="00DF0394"/>
    <w:rsid w:val="00DF184C"/>
    <w:rsid w:val="00DF557E"/>
    <w:rsid w:val="00DF578F"/>
    <w:rsid w:val="00DF5FA9"/>
    <w:rsid w:val="00E02CC6"/>
    <w:rsid w:val="00E043EC"/>
    <w:rsid w:val="00E04F78"/>
    <w:rsid w:val="00E04FE8"/>
    <w:rsid w:val="00E06753"/>
    <w:rsid w:val="00E06993"/>
    <w:rsid w:val="00E06BBD"/>
    <w:rsid w:val="00E123DD"/>
    <w:rsid w:val="00E12C97"/>
    <w:rsid w:val="00E131C9"/>
    <w:rsid w:val="00E132CE"/>
    <w:rsid w:val="00E1457C"/>
    <w:rsid w:val="00E15C40"/>
    <w:rsid w:val="00E166C0"/>
    <w:rsid w:val="00E16E48"/>
    <w:rsid w:val="00E20600"/>
    <w:rsid w:val="00E211BB"/>
    <w:rsid w:val="00E21E83"/>
    <w:rsid w:val="00E231A0"/>
    <w:rsid w:val="00E2409D"/>
    <w:rsid w:val="00E24384"/>
    <w:rsid w:val="00E24602"/>
    <w:rsid w:val="00E30C27"/>
    <w:rsid w:val="00E30EBB"/>
    <w:rsid w:val="00E317C4"/>
    <w:rsid w:val="00E33062"/>
    <w:rsid w:val="00E33233"/>
    <w:rsid w:val="00E33E68"/>
    <w:rsid w:val="00E34276"/>
    <w:rsid w:val="00E36524"/>
    <w:rsid w:val="00E3756B"/>
    <w:rsid w:val="00E377DB"/>
    <w:rsid w:val="00E379B0"/>
    <w:rsid w:val="00E40A4E"/>
    <w:rsid w:val="00E41418"/>
    <w:rsid w:val="00E41E04"/>
    <w:rsid w:val="00E42B28"/>
    <w:rsid w:val="00E4338C"/>
    <w:rsid w:val="00E44353"/>
    <w:rsid w:val="00E47095"/>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07F"/>
    <w:rsid w:val="00E746B8"/>
    <w:rsid w:val="00E7512D"/>
    <w:rsid w:val="00E77859"/>
    <w:rsid w:val="00E8004A"/>
    <w:rsid w:val="00E80ABD"/>
    <w:rsid w:val="00E8101B"/>
    <w:rsid w:val="00E81A64"/>
    <w:rsid w:val="00E8264A"/>
    <w:rsid w:val="00E82769"/>
    <w:rsid w:val="00E84484"/>
    <w:rsid w:val="00E84F6F"/>
    <w:rsid w:val="00E875CE"/>
    <w:rsid w:val="00E87CC8"/>
    <w:rsid w:val="00E93EA7"/>
    <w:rsid w:val="00E95637"/>
    <w:rsid w:val="00E97D9C"/>
    <w:rsid w:val="00EA0098"/>
    <w:rsid w:val="00EA17FB"/>
    <w:rsid w:val="00EA20C0"/>
    <w:rsid w:val="00EA3E60"/>
    <w:rsid w:val="00EA4E47"/>
    <w:rsid w:val="00EA52D9"/>
    <w:rsid w:val="00EA5845"/>
    <w:rsid w:val="00EB0A92"/>
    <w:rsid w:val="00EB104A"/>
    <w:rsid w:val="00EB11C1"/>
    <w:rsid w:val="00EB15D3"/>
    <w:rsid w:val="00EB1AE1"/>
    <w:rsid w:val="00EB35ED"/>
    <w:rsid w:val="00EB51DB"/>
    <w:rsid w:val="00EB63AE"/>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6A33"/>
    <w:rsid w:val="00ED76E4"/>
    <w:rsid w:val="00EE0B35"/>
    <w:rsid w:val="00EE3284"/>
    <w:rsid w:val="00EE4DF4"/>
    <w:rsid w:val="00EE4F41"/>
    <w:rsid w:val="00EE6E2D"/>
    <w:rsid w:val="00EE6E98"/>
    <w:rsid w:val="00EE7011"/>
    <w:rsid w:val="00EF186C"/>
    <w:rsid w:val="00EF18A1"/>
    <w:rsid w:val="00EF25BA"/>
    <w:rsid w:val="00EF3C45"/>
    <w:rsid w:val="00EF51AB"/>
    <w:rsid w:val="00EF55C7"/>
    <w:rsid w:val="00EF59F0"/>
    <w:rsid w:val="00EF6195"/>
    <w:rsid w:val="00F0077B"/>
    <w:rsid w:val="00F01071"/>
    <w:rsid w:val="00F01B95"/>
    <w:rsid w:val="00F01CCF"/>
    <w:rsid w:val="00F02774"/>
    <w:rsid w:val="00F04B7F"/>
    <w:rsid w:val="00F04D3B"/>
    <w:rsid w:val="00F04E6E"/>
    <w:rsid w:val="00F054D1"/>
    <w:rsid w:val="00F061A8"/>
    <w:rsid w:val="00F11173"/>
    <w:rsid w:val="00F111A3"/>
    <w:rsid w:val="00F1147A"/>
    <w:rsid w:val="00F12278"/>
    <w:rsid w:val="00F12636"/>
    <w:rsid w:val="00F153A1"/>
    <w:rsid w:val="00F175E2"/>
    <w:rsid w:val="00F178A8"/>
    <w:rsid w:val="00F202E1"/>
    <w:rsid w:val="00F20471"/>
    <w:rsid w:val="00F215D1"/>
    <w:rsid w:val="00F217BB"/>
    <w:rsid w:val="00F22367"/>
    <w:rsid w:val="00F22725"/>
    <w:rsid w:val="00F24611"/>
    <w:rsid w:val="00F25298"/>
    <w:rsid w:val="00F26FF6"/>
    <w:rsid w:val="00F278EA"/>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BB2"/>
    <w:rsid w:val="00F41C46"/>
    <w:rsid w:val="00F437DE"/>
    <w:rsid w:val="00F44116"/>
    <w:rsid w:val="00F44525"/>
    <w:rsid w:val="00F451E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7125"/>
    <w:rsid w:val="00F77486"/>
    <w:rsid w:val="00F77F8A"/>
    <w:rsid w:val="00F806D1"/>
    <w:rsid w:val="00F80875"/>
    <w:rsid w:val="00F838AB"/>
    <w:rsid w:val="00F83DE7"/>
    <w:rsid w:val="00F856F9"/>
    <w:rsid w:val="00F85BB7"/>
    <w:rsid w:val="00F867D6"/>
    <w:rsid w:val="00F87486"/>
    <w:rsid w:val="00F91CE5"/>
    <w:rsid w:val="00F91E3A"/>
    <w:rsid w:val="00F9223D"/>
    <w:rsid w:val="00F96DC8"/>
    <w:rsid w:val="00F97C9F"/>
    <w:rsid w:val="00FA2694"/>
    <w:rsid w:val="00FA2756"/>
    <w:rsid w:val="00FA34A1"/>
    <w:rsid w:val="00FA3732"/>
    <w:rsid w:val="00FA375C"/>
    <w:rsid w:val="00FA3B2A"/>
    <w:rsid w:val="00FA400F"/>
    <w:rsid w:val="00FA4413"/>
    <w:rsid w:val="00FA4FA2"/>
    <w:rsid w:val="00FA777A"/>
    <w:rsid w:val="00FB269B"/>
    <w:rsid w:val="00FB6D77"/>
    <w:rsid w:val="00FB7D9A"/>
    <w:rsid w:val="00FC0CCD"/>
    <w:rsid w:val="00FC0D4C"/>
    <w:rsid w:val="00FC0EC2"/>
    <w:rsid w:val="00FC110A"/>
    <w:rsid w:val="00FC1D00"/>
    <w:rsid w:val="00FC3EAC"/>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D621D4"/>
  <w15:docId w15:val="{388C97D0-C240-4236-A9A1-0A325E97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9"/>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99"/>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5"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738B"/>
    <w:pPr>
      <w:suppressAutoHyphens/>
      <w:spacing w:before="240" w:after="120" w:line="280" w:lineRule="atLeast"/>
    </w:pPr>
    <w:rPr>
      <w:rFonts w:asciiTheme="minorHAnsi" w:eastAsiaTheme="minorHAnsi" w:hAnsiTheme="minorHAnsi" w:cstheme="minorBidi"/>
      <w:lang w:val="en-AU" w:eastAsia="en-US"/>
    </w:rPr>
  </w:style>
  <w:style w:type="paragraph" w:styleId="Heading1">
    <w:name w:val="heading 1"/>
    <w:basedOn w:val="H2"/>
    <w:next w:val="Normal"/>
    <w:link w:val="Heading1Char"/>
    <w:uiPriority w:val="2"/>
    <w:qFormat/>
    <w:rsid w:val="00312851"/>
    <w:pPr>
      <w:outlineLvl w:val="0"/>
    </w:pPr>
    <w:rPr>
      <w:rFonts w:asciiTheme="majorHAnsi" w:hAnsiTheme="majorHAnsi" w:cstheme="majorHAnsi"/>
      <w:sz w:val="32"/>
      <w:szCs w:val="32"/>
    </w:rPr>
  </w:style>
  <w:style w:type="paragraph" w:styleId="Heading2">
    <w:name w:val="heading 2"/>
    <w:basedOn w:val="Normal"/>
    <w:next w:val="Normal"/>
    <w:link w:val="Heading2Char"/>
    <w:uiPriority w:val="2"/>
    <w:qFormat/>
    <w:rsid w:val="003A74D3"/>
    <w:pPr>
      <w:keepNext/>
      <w:outlineLvl w:val="1"/>
    </w:pPr>
    <w:rPr>
      <w:rFonts w:asciiTheme="majorHAnsi" w:hAnsiTheme="majorHAnsi" w:cstheme="majorHAnsi"/>
      <w:b/>
      <w:bCs/>
      <w:sz w:val="28"/>
      <w:szCs w:val="28"/>
    </w:rPr>
  </w:style>
  <w:style w:type="paragraph" w:styleId="Heading3">
    <w:name w:val="heading 3"/>
    <w:basedOn w:val="Heading2"/>
    <w:next w:val="Normal"/>
    <w:link w:val="Heading3Char"/>
    <w:uiPriority w:val="2"/>
    <w:qFormat/>
    <w:rsid w:val="003A74D3"/>
    <w:pPr>
      <w:outlineLvl w:val="2"/>
    </w:pPr>
    <w:rPr>
      <w:sz w:val="24"/>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20600"/>
    <w:pPr>
      <w:tabs>
        <w:tab w:val="right" w:leader="dot" w:pos="9628"/>
      </w:tabs>
      <w:spacing w:before="100" w:after="100" w:line="240" w:lineRule="atLeast"/>
    </w:pPr>
    <w:rPr>
      <w:rFonts w:asciiTheme="majorHAnsi" w:hAnsiTheme="majorHAnsi"/>
      <w:b/>
      <w:color w:val="000F46" w:themeColor="background2"/>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6956AF"/>
    <w:pPr>
      <w:spacing w:before="0" w:after="0" w:line="200" w:lineRule="atLeast"/>
    </w:pPr>
    <w:rPr>
      <w:rFonts w:asciiTheme="majorHAnsi" w:hAnsiTheme="majorHAnsi"/>
      <w:color w:val="000F46" w:themeColor="background2"/>
      <w:sz w:val="16"/>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qFormat/>
    <w:rsid w:val="00906A73"/>
    <w:pPr>
      <w:numPr>
        <w:numId w:val="31"/>
      </w:numPr>
      <w:spacing w:before="120"/>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2F6257"/>
    <w:pPr>
      <w:numPr>
        <w:numId w:val="13"/>
      </w:numPr>
      <w:ind w:left="284" w:hanging="284"/>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tabs>
        <w:tab w:val="clear" w:pos="567"/>
        <w:tab w:val="num" w:pos="360"/>
      </w:tabs>
      <w:ind w:left="0" w:firstLine="0"/>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466BBD"/>
    <w:rPr>
      <w:color w:val="0000FF"/>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3"/>
    <w:qFormat/>
    <w:rsid w:val="00906A73"/>
    <w:pPr>
      <w:numPr>
        <w:ilvl w:val="1"/>
        <w:numId w:val="31"/>
      </w:numPr>
      <w:spacing w:before="120"/>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6"/>
    <w:semiHidden/>
    <w:qFormat/>
    <w:rsid w:val="00961293"/>
    <w:pPr>
      <w:numPr>
        <w:numId w:val="28"/>
      </w:numPr>
      <w:spacing w:before="120"/>
    </w:pPr>
  </w:style>
  <w:style w:type="paragraph" w:styleId="ListNumber2">
    <w:name w:val="List Number 2"/>
    <w:basedOn w:val="Normal"/>
    <w:uiPriority w:val="6"/>
    <w:semiHidden/>
    <w:qFormat/>
    <w:rsid w:val="00961293"/>
    <w:pPr>
      <w:numPr>
        <w:ilvl w:val="1"/>
        <w:numId w:val="28"/>
      </w:numPr>
      <w:tabs>
        <w:tab w:val="num" w:pos="360"/>
      </w:tabs>
      <w:spacing w:before="120"/>
      <w:ind w:left="0" w:firstLine="0"/>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Spacing">
    <w:name w:val="No Spacing"/>
    <w:uiPriority w:val="5"/>
    <w:qFormat/>
    <w:rsid w:val="006E73FC"/>
    <w:rPr>
      <w:rFonts w:asciiTheme="minorHAnsi" w:eastAsiaTheme="minorHAnsi" w:hAnsiTheme="minorHAnsi" w:cstheme="minorBidi"/>
      <w:color w:val="000000" w:themeColor="text2"/>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uiPriority w:val="99"/>
    <w:semiHidden/>
    <w:rsid w:val="00C63303"/>
    <w:pPr>
      <w:ind w:left="720"/>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6956AF"/>
    <w:rPr>
      <w:rFonts w:asciiTheme="majorHAnsi" w:eastAsiaTheme="minorHAnsi" w:hAnsiTheme="majorHAnsi" w:cstheme="minorBidi"/>
      <w:color w:val="000F46" w:themeColor="background2"/>
      <w:sz w:val="16"/>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rsid w:val="00294057"/>
    <w:pPr>
      <w:spacing w:before="100" w:after="100" w:line="240" w:lineRule="atLeast"/>
    </w:pPr>
    <w:rPr>
      <w:color w:val="000000" w:themeColor="text1"/>
    </w:r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rsid w:val="004B42C0"/>
    <w:pPr>
      <w:pageBreakBefore/>
      <w:spacing w:after="480" w:line="440" w:lineRule="atLeast"/>
      <w:outlineLvl w:val="9"/>
    </w:pPr>
    <w:rPr>
      <w:sz w:val="28"/>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uiPriority w:val="39"/>
    <w:rsid w:val="00E20600"/>
    <w:pPr>
      <w:tabs>
        <w:tab w:val="right" w:leader="dot" w:pos="9628"/>
      </w:tabs>
      <w:spacing w:before="100" w:after="100" w:line="240" w:lineRule="atLeast"/>
      <w:ind w:left="567" w:hanging="567"/>
    </w:pPr>
    <w:rPr>
      <w:rFonts w:asciiTheme="majorHAnsi" w:hAnsiTheme="majorHAnsi"/>
      <w:bCs/>
      <w:noProof/>
      <w:color w:val="000000" w:themeColor="text1"/>
    </w:rPr>
  </w:style>
  <w:style w:type="paragraph" w:styleId="TOC3">
    <w:name w:val="toc 3"/>
    <w:basedOn w:val="Normal"/>
    <w:next w:val="Normal"/>
    <w:uiPriority w:val="39"/>
    <w:rsid w:val="00E20600"/>
    <w:pPr>
      <w:tabs>
        <w:tab w:val="right" w:leader="dot" w:pos="9628"/>
      </w:tabs>
      <w:spacing w:before="100" w:after="100" w:line="240" w:lineRule="atLeast"/>
    </w:pPr>
    <w:rPr>
      <w:noProof/>
      <w:color w:val="000000" w:themeColor="text1"/>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6"/>
    <w:semiHidden/>
    <w:qFormat/>
    <w:rsid w:val="00961293"/>
    <w:pPr>
      <w:numPr>
        <w:ilvl w:val="2"/>
        <w:numId w:val="28"/>
      </w:numPr>
      <w:spacing w:before="120"/>
    </w:pPr>
  </w:style>
  <w:style w:type="paragraph" w:customStyle="1" w:styleId="LastPageContacts">
    <w:name w:val="LastPage_Contacts"/>
    <w:basedOn w:val="Normal"/>
    <w:uiPriority w:val="5"/>
    <w:qFormat/>
    <w:rsid w:val="00706463"/>
    <w:pPr>
      <w:spacing w:before="0"/>
    </w:pPr>
    <w:rPr>
      <w:color w:val="FFFFFF" w:themeColor="background1"/>
    </w:r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3A74D3"/>
    <w:rPr>
      <w:rFonts w:asciiTheme="majorHAnsi" w:eastAsiaTheme="minorHAnsi" w:hAnsiTheme="majorHAnsi" w:cstheme="majorHAnsi"/>
      <w:b/>
      <w:bCs/>
      <w:sz w:val="28"/>
      <w:szCs w:val="28"/>
      <w:lang w:val="en-AU" w:eastAsia="en-US"/>
    </w:rPr>
  </w:style>
  <w:style w:type="numbering" w:customStyle="1" w:styleId="AppendixNumbers">
    <w:name w:val="Appendix Numbers"/>
    <w:uiPriority w:val="99"/>
    <w:rsid w:val="00466BBD"/>
    <w:pPr>
      <w:numPr>
        <w:numId w:val="14"/>
      </w:numPr>
    </w:pPr>
  </w:style>
  <w:style w:type="paragraph" w:customStyle="1" w:styleId="PulloutHeading">
    <w:name w:val="Pull out Heading"/>
    <w:basedOn w:val="Normal"/>
    <w:uiPriority w:val="9"/>
    <w:qFormat/>
    <w:rsid w:val="00C44719"/>
    <w:pPr>
      <w:keepNext/>
      <w:spacing w:before="120" w:line="320" w:lineRule="atLeast"/>
    </w:pPr>
    <w:rPr>
      <w:b/>
      <w:color w:val="000F46" w:themeColor="background2"/>
      <w:sz w:val="28"/>
    </w:rPr>
  </w:style>
  <w:style w:type="paragraph" w:customStyle="1" w:styleId="PulloutText">
    <w:name w:val="Pull out Text"/>
    <w:basedOn w:val="Normal"/>
    <w:uiPriority w:val="10"/>
    <w:qFormat/>
    <w:rsid w:val="009A04AF"/>
    <w:pPr>
      <w:spacing w:before="120"/>
    </w:pPr>
  </w:style>
  <w:style w:type="numbering" w:customStyle="1" w:styleId="DefaultBullets">
    <w:name w:val="Default Bullets"/>
    <w:uiPriority w:val="99"/>
    <w:rsid w:val="00906A73"/>
    <w:pPr>
      <w:numPr>
        <w:numId w:val="19"/>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EA17FB"/>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rPr>
        <w:tblHeader/>
      </w:tr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EA17FB"/>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312851"/>
    <w:rPr>
      <w:rFonts w:asciiTheme="majorHAnsi" w:eastAsiaTheme="minorEastAsia" w:hAnsiTheme="majorHAnsi" w:cstheme="majorHAnsi"/>
      <w:b/>
      <w:color w:val="000000"/>
      <w:sz w:val="32"/>
      <w:szCs w:val="32"/>
      <w:lang w:val="en-US" w:eastAsia="en-US"/>
    </w:rPr>
  </w:style>
  <w:style w:type="paragraph" w:customStyle="1" w:styleId="Heading2Numbered">
    <w:name w:val="Heading 2 Numbered"/>
    <w:basedOn w:val="Heading2"/>
    <w:uiPriority w:val="2"/>
    <w:rsid w:val="00413A7B"/>
    <w:pPr>
      <w:numPr>
        <w:ilvl w:val="1"/>
        <w:numId w:val="27"/>
      </w:numPr>
    </w:pPr>
    <w:rPr>
      <w:sz w:val="20"/>
    </w:rPr>
  </w:style>
  <w:style w:type="character" w:customStyle="1" w:styleId="Heading3Char">
    <w:name w:val="Heading 3 Char"/>
    <w:basedOn w:val="DefaultParagraphFont"/>
    <w:link w:val="Heading3"/>
    <w:uiPriority w:val="2"/>
    <w:rsid w:val="003A74D3"/>
    <w:rPr>
      <w:rFonts w:asciiTheme="majorHAnsi" w:eastAsiaTheme="minorHAnsi" w:hAnsiTheme="majorHAnsi" w:cstheme="majorHAnsi"/>
      <w:b/>
      <w:bCs/>
      <w:sz w:val="24"/>
      <w:szCs w:val="24"/>
      <w:lang w:val="en-AU" w:eastAsia="en-US"/>
    </w:rPr>
  </w:style>
  <w:style w:type="paragraph" w:customStyle="1" w:styleId="Heading3Numbered">
    <w:name w:val="Heading 3 Numbered"/>
    <w:basedOn w:val="Heading3"/>
    <w:uiPriority w:val="2"/>
    <w:rsid w:val="003A3739"/>
    <w:pPr>
      <w:numPr>
        <w:ilvl w:val="2"/>
        <w:numId w:val="27"/>
      </w:numPr>
    </w:pPr>
    <w:rPr>
      <w:b w:val="0"/>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806315"/>
    <w:pPr>
      <w:numPr>
        <w:numId w:val="23"/>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24"/>
      </w:numPr>
    </w:pPr>
  </w:style>
  <w:style w:type="paragraph" w:styleId="ListBullet3">
    <w:name w:val="List Bullet 3"/>
    <w:basedOn w:val="Normal"/>
    <w:uiPriority w:val="3"/>
    <w:rsid w:val="00906A73"/>
    <w:pPr>
      <w:numPr>
        <w:ilvl w:val="2"/>
        <w:numId w:val="31"/>
      </w:numPr>
      <w:spacing w:before="120"/>
    </w:pPr>
  </w:style>
  <w:style w:type="paragraph" w:customStyle="1" w:styleId="Heading1Numbered">
    <w:name w:val="Heading 1 Numbered"/>
    <w:basedOn w:val="Heading1"/>
    <w:uiPriority w:val="2"/>
    <w:qFormat/>
    <w:rsid w:val="00413A7B"/>
    <w:pPr>
      <w:numPr>
        <w:numId w:val="27"/>
      </w:numPr>
      <w:spacing w:line="320" w:lineRule="atLeast"/>
    </w:pPr>
    <w:rPr>
      <w:sz w:val="28"/>
    </w:rPr>
  </w:style>
  <w:style w:type="paragraph" w:customStyle="1" w:styleId="CoverTitle">
    <w:name w:val="Cover Title"/>
    <w:basedOn w:val="Normal"/>
    <w:qFormat/>
    <w:rsid w:val="00577B5D"/>
    <w:pPr>
      <w:suppressAutoHyphens w:val="0"/>
      <w:spacing w:after="360" w:line="800" w:lineRule="atLeast"/>
      <w:ind w:left="340" w:right="340"/>
      <w:outlineLvl w:val="0"/>
    </w:pPr>
    <w:rPr>
      <w:rFonts w:asciiTheme="majorHAnsi" w:eastAsiaTheme="majorEastAsia" w:hAnsiTheme="majorHAnsi" w:cstheme="majorBidi"/>
      <w:bCs/>
      <w:color w:val="FFFFFF" w:themeColor="background1"/>
      <w:kern w:val="28"/>
      <w:sz w:val="72"/>
      <w:szCs w:val="56"/>
    </w:rPr>
  </w:style>
  <w:style w:type="character" w:styleId="PlaceholderText">
    <w:name w:val="Placeholder Text"/>
    <w:basedOn w:val="DefaultParagraphFont"/>
    <w:uiPriority w:val="99"/>
    <w:rsid w:val="003C60E6"/>
    <w:rPr>
      <w:color w:val="808080"/>
    </w:rPr>
  </w:style>
  <w:style w:type="character" w:styleId="FootnoteReference">
    <w:name w:val="footnote reference"/>
    <w:basedOn w:val="DefaultParagraphFont"/>
    <w:uiPriority w:val="99"/>
    <w:semiHidden/>
    <w:unhideWhenUsed/>
    <w:rsid w:val="00404884"/>
    <w:rPr>
      <w:vertAlign w:val="superscript"/>
    </w:rPr>
  </w:style>
  <w:style w:type="paragraph" w:customStyle="1" w:styleId="Intro">
    <w:name w:val="Intro"/>
    <w:basedOn w:val="Normal"/>
    <w:uiPriority w:val="1"/>
    <w:qFormat/>
    <w:rsid w:val="0057724F"/>
    <w:pPr>
      <w:spacing w:line="480" w:lineRule="atLeast"/>
    </w:pPr>
    <w:rPr>
      <w:color w:val="000F46" w:themeColor="background2"/>
      <w:sz w:val="44"/>
    </w:rPr>
  </w:style>
  <w:style w:type="paragraph" w:customStyle="1" w:styleId="DividerTitle">
    <w:name w:val="Divider Title"/>
    <w:basedOn w:val="CoverTitle"/>
    <w:uiPriority w:val="5"/>
    <w:qFormat/>
    <w:rsid w:val="007D09C8"/>
  </w:style>
  <w:style w:type="table" w:customStyle="1" w:styleId="UniofMelTable3">
    <w:name w:val="Uni of Mel_Table3"/>
    <w:basedOn w:val="TableNormal"/>
    <w:uiPriority w:val="99"/>
    <w:rsid w:val="00EA17FB"/>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paragraph" w:customStyle="1" w:styleId="Identifier">
    <w:name w:val="Identifier"/>
    <w:basedOn w:val="NoSpacing"/>
    <w:qFormat/>
    <w:rsid w:val="00061479"/>
    <w:pPr>
      <w:framePr w:hSpace="181" w:wrap="around" w:vAnchor="page" w:hAnchor="margin" w:xAlign="center" w:y="568"/>
      <w:spacing w:before="200" w:after="120"/>
      <w:ind w:left="170" w:right="170"/>
      <w:suppressOverlap/>
    </w:pPr>
    <w:rPr>
      <w:b/>
      <w:color w:val="000F46" w:themeColor="background2"/>
    </w:rPr>
  </w:style>
  <w:style w:type="paragraph" w:styleId="Caption">
    <w:name w:val="caption"/>
    <w:basedOn w:val="Normal"/>
    <w:next w:val="Normal"/>
    <w:uiPriority w:val="99"/>
    <w:unhideWhenUsed/>
    <w:qFormat/>
    <w:rsid w:val="00E20600"/>
    <w:pPr>
      <w:spacing w:before="0" w:after="240" w:line="240" w:lineRule="atLeast"/>
    </w:pPr>
    <w:rPr>
      <w:b/>
      <w:iCs/>
      <w:color w:val="000000" w:themeColor="text2"/>
      <w:szCs w:val="18"/>
    </w:rPr>
  </w:style>
  <w:style w:type="paragraph" w:customStyle="1" w:styleId="ToCHeading2">
    <w:name w:val="ToC Heading 2"/>
    <w:basedOn w:val="TOCHeading"/>
    <w:qFormat/>
    <w:rsid w:val="004B42C0"/>
    <w:pPr>
      <w:pageBreakBefore w:val="0"/>
    </w:pPr>
  </w:style>
  <w:style w:type="numbering" w:customStyle="1" w:styleId="Singlepunch">
    <w:name w:val="Single punch"/>
    <w:rsid w:val="007A7EA1"/>
    <w:pPr>
      <w:numPr>
        <w:numId w:val="32"/>
      </w:numPr>
    </w:pPr>
  </w:style>
  <w:style w:type="paragraph" w:customStyle="1" w:styleId="H2">
    <w:name w:val="H2"/>
    <w:next w:val="Normal"/>
    <w:rsid w:val="007A7EA1"/>
    <w:pPr>
      <w:spacing w:after="240"/>
    </w:pPr>
    <w:rPr>
      <w:rFonts w:asciiTheme="minorHAnsi" w:eastAsiaTheme="minorEastAsia" w:hAnsiTheme="minorHAnsi" w:cstheme="minorBidi"/>
      <w:b/>
      <w:color w:val="000000"/>
      <w:sz w:val="48"/>
      <w:szCs w:val="48"/>
      <w:lang w:val="en-US" w:eastAsia="en-US"/>
    </w:rPr>
  </w:style>
  <w:style w:type="paragraph" w:customStyle="1" w:styleId="BlockStartLabel">
    <w:name w:val="BlockStartLabel"/>
    <w:basedOn w:val="Normal"/>
    <w:qFormat/>
    <w:rsid w:val="00F77486"/>
    <w:pPr>
      <w:suppressAutoHyphens w:val="0"/>
      <w:spacing w:before="120" w:line="240" w:lineRule="auto"/>
    </w:pPr>
    <w:rPr>
      <w:rFonts w:eastAsiaTheme="minorEastAsia"/>
      <w:b/>
      <w:color w:val="7F7F7F" w:themeColor="text2" w:themeTint="80"/>
      <w:sz w:val="22"/>
      <w:szCs w:val="22"/>
      <w:lang w:val="en-US"/>
    </w:rPr>
  </w:style>
  <w:style w:type="paragraph" w:customStyle="1" w:styleId="BlockEndLabel">
    <w:name w:val="BlockEndLabel"/>
    <w:basedOn w:val="Normal"/>
    <w:qFormat/>
    <w:rsid w:val="00F77486"/>
    <w:pPr>
      <w:suppressAutoHyphens w:val="0"/>
      <w:spacing w:before="120" w:after="0" w:line="240" w:lineRule="auto"/>
    </w:pPr>
    <w:rPr>
      <w:rFonts w:eastAsiaTheme="minorEastAsia"/>
      <w:b/>
      <w:color w:val="7F7F7F" w:themeColor="text1" w:themeTint="80"/>
      <w:sz w:val="22"/>
      <w:szCs w:val="22"/>
      <w:lang w:val="en-US"/>
    </w:rPr>
  </w:style>
  <w:style w:type="paragraph" w:customStyle="1" w:styleId="BlockSeparator">
    <w:name w:val="BlockSeparator"/>
    <w:basedOn w:val="Normal"/>
    <w:qFormat/>
    <w:rsid w:val="007A7EA1"/>
    <w:pPr>
      <w:pBdr>
        <w:bottom w:val="single" w:sz="8" w:space="0" w:color="CCCCCC"/>
      </w:pBdr>
      <w:suppressAutoHyphens w:val="0"/>
      <w:spacing w:before="0" w:after="0" w:line="120" w:lineRule="auto"/>
      <w:jc w:val="center"/>
    </w:pPr>
    <w:rPr>
      <w:rFonts w:eastAsiaTheme="minorEastAsia"/>
      <w:b/>
      <w:color w:val="CCCCCC"/>
      <w:sz w:val="22"/>
      <w:szCs w:val="22"/>
      <w:lang w:val="en-US"/>
    </w:rPr>
  </w:style>
  <w:style w:type="paragraph" w:customStyle="1" w:styleId="QuestionSeparator">
    <w:name w:val="QuestionSeparator"/>
    <w:basedOn w:val="Normal"/>
    <w:qFormat/>
    <w:rsid w:val="007A7EA1"/>
    <w:pPr>
      <w:pBdr>
        <w:top w:val="dashed" w:sz="8" w:space="0" w:color="CCCCCC"/>
      </w:pBdr>
      <w:suppressAutoHyphens w:val="0"/>
      <w:spacing w:before="120" w:line="120" w:lineRule="auto"/>
    </w:pPr>
    <w:rPr>
      <w:rFonts w:eastAsiaTheme="minorEastAsia"/>
      <w:sz w:val="22"/>
      <w:szCs w:val="22"/>
      <w:lang w:val="en-US"/>
    </w:rPr>
  </w:style>
  <w:style w:type="paragraph" w:customStyle="1" w:styleId="TextEntryLine">
    <w:name w:val="TextEntryLine"/>
    <w:basedOn w:val="Normal"/>
    <w:qFormat/>
    <w:rsid w:val="007A7EA1"/>
    <w:pPr>
      <w:suppressAutoHyphens w:val="0"/>
      <w:spacing w:after="0" w:line="240" w:lineRule="auto"/>
    </w:pPr>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design-of-an-enhanced-consumer-engagement-process" TargetMode="External"/><Relationship Id="rId18" Type="http://schemas.openxmlformats.org/officeDocument/2006/relationships/hyperlink" Target="https://about.unimelb.edu.au/strategy/governance/compliance-obligations/privacy/privacy-statements"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about.unimelb.edu.au/strategy/governance/compliance-obligations/privacy" TargetMode="External"/><Relationship Id="rId7" Type="http://schemas.openxmlformats.org/officeDocument/2006/relationships/settings" Target="settings.xml"/><Relationship Id="rId12" Type="http://schemas.openxmlformats.org/officeDocument/2006/relationships/hyperlink" Target="https://www.health.gov.au/resources/collections/co-design-of-an-enhanced-consumer-engagement-process-for-health-technology-assessment-consultation" TargetMode="External"/><Relationship Id="rId17" Type="http://schemas.openxmlformats.org/officeDocument/2006/relationships/hyperlink" Target="https://about.unimelb.edu.au/strategy/governance/compliance-obligations/privacy/privacy-statements/general-privacy-statement" TargetMode="External"/><Relationship Id="rId25" Type="http://schemas.openxmlformats.org/officeDocument/2006/relationships/hyperlink" Target="https://www.health.gov.au/our-work/co-design-of-an-enhanced-consumer-engagement-process" TargetMode="External"/><Relationship Id="rId2" Type="http://schemas.openxmlformats.org/officeDocument/2006/relationships/customXml" Target="../customXml/item2.xml"/><Relationship Id="rId16" Type="http://schemas.openxmlformats.org/officeDocument/2006/relationships/hyperlink" Target="https://records.unimelb.edu.au/services/disposal/rda" TargetMode="External"/><Relationship Id="rId20" Type="http://schemas.openxmlformats.org/officeDocument/2006/relationships/hyperlink" Target="mailto:mary.stathopoulos@unimelb.edu.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our-work/co-design-of-an-enhanced-consumer-engagement-process" TargetMode="External"/><Relationship Id="rId5" Type="http://schemas.openxmlformats.org/officeDocument/2006/relationships/numbering" Target="numbering.xml"/><Relationship Id="rId15" Type="http://schemas.openxmlformats.org/officeDocument/2006/relationships/hyperlink" Target="https://www.qualtrics.com/security-statement/" TargetMode="External"/><Relationship Id="rId23" Type="http://schemas.openxmlformats.org/officeDocument/2006/relationships/hyperlink" Target="mailto:privacy-officer@unimelb.edu.a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HTAconsumerengagement@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y.stathopoulos@unimelb.edu.au" TargetMode="External"/><Relationship Id="rId22" Type="http://schemas.openxmlformats.org/officeDocument/2006/relationships/hyperlink" Target="https://policy.unimelb.edu.au/MPF1104/"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stat\Downloads\Report_University-of-Melbourne%20(4).dotx" TargetMode="External"/></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b8f3a595-6879-4fcf-b616-045e3673d02b" xsi:nil="true"/>
    <lcf76f155ced4ddcb4097134ff3c332f xmlns="8e497f97-c2f6-40c9-8d4a-0501e5d38e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927B31204331448572547552CB6879" ma:contentTypeVersion="12" ma:contentTypeDescription="Create a new document." ma:contentTypeScope="" ma:versionID="944e6521458d8bc098f2533614faf95d">
  <xsd:schema xmlns:xsd="http://www.w3.org/2001/XMLSchema" xmlns:xs="http://www.w3.org/2001/XMLSchema" xmlns:p="http://schemas.microsoft.com/office/2006/metadata/properties" xmlns:ns2="8e497f97-c2f6-40c9-8d4a-0501e5d38e8d" xmlns:ns3="b8f3a595-6879-4fcf-b616-045e3673d02b" targetNamespace="http://schemas.microsoft.com/office/2006/metadata/properties" ma:root="true" ma:fieldsID="12c856cfef667d6be48c55c28fba949c" ns2:_="" ns3:_="">
    <xsd:import namespace="8e497f97-c2f6-40c9-8d4a-0501e5d38e8d"/>
    <xsd:import namespace="b8f3a595-6879-4fcf-b616-045e3673d02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97f97-c2f6-40c9-8d4a-0501e5d38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66921fe-4017-451f-be36-692af8ba859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3a595-6879-4fcf-b616-045e3673d02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251042-fd4d-4349-a8e2-931939ea7f81}" ma:internalName="TaxCatchAll" ma:showField="CatchAllData" ma:web="b8f3a595-6879-4fcf-b616-045e3673d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2.xml><?xml version="1.0" encoding="utf-8"?>
<ds:datastoreItem xmlns:ds="http://schemas.openxmlformats.org/officeDocument/2006/customXml" ds:itemID="{685031BA-6F46-4994-9896-D50A41232E36}">
  <ds:schemaRefs>
    <ds:schemaRef ds:uri="http://schemas.microsoft.com/office/2006/metadata/properties"/>
    <ds:schemaRef ds:uri="http://schemas.microsoft.com/office/infopath/2007/PartnerControls"/>
    <ds:schemaRef ds:uri="b8f3a595-6879-4fcf-b616-045e3673d02b"/>
    <ds:schemaRef ds:uri="8e497f97-c2f6-40c9-8d4a-0501e5d38e8d"/>
  </ds:schemaRefs>
</ds:datastoreItem>
</file>

<file path=customXml/itemProps3.xml><?xml version="1.0" encoding="utf-8"?>
<ds:datastoreItem xmlns:ds="http://schemas.openxmlformats.org/officeDocument/2006/customXml" ds:itemID="{0577E13F-0363-4FB5-9CBC-B9DC9B971202}">
  <ds:schemaRefs>
    <ds:schemaRef ds:uri="http://schemas.microsoft.com/sharepoint/v3/contenttype/forms"/>
  </ds:schemaRefs>
</ds:datastoreItem>
</file>

<file path=customXml/itemProps4.xml><?xml version="1.0" encoding="utf-8"?>
<ds:datastoreItem xmlns:ds="http://schemas.openxmlformats.org/officeDocument/2006/customXml" ds:itemID="{89AE325D-029A-4CFE-AABF-6186F27F8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97f97-c2f6-40c9-8d4a-0501e5d38e8d"/>
    <ds:schemaRef ds:uri="b8f3a595-6879-4fcf-b616-045e3673d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Report_University-of-Melbourne (4).dotx</Template>
  <TotalTime>37</TotalTime>
  <Pages>14</Pages>
  <Words>2497</Words>
  <Characters>16236</Characters>
  <Application>Microsoft Office Word</Application>
  <DocSecurity>0</DocSecurity>
  <Lines>377</Lines>
  <Paragraphs>302</Paragraphs>
  <ScaleCrop>false</ScaleCrop>
  <HeadingPairs>
    <vt:vector size="2" baseType="variant">
      <vt:variant>
        <vt:lpstr>Title</vt:lpstr>
      </vt:variant>
      <vt:variant>
        <vt:i4>1</vt:i4>
      </vt:variant>
    </vt:vector>
  </HeadingPairs>
  <TitlesOfParts>
    <vt:vector size="1" baseType="lpstr">
      <vt:lpstr>Co-design of an Enhanced Consumer Engagement – Consultation survey questions</vt:lpstr>
    </vt:vector>
  </TitlesOfParts>
  <Company/>
  <LinksUpToDate>false</LinksUpToDate>
  <CharactersWithSpaces>18431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Co-design of an Enhanced Consumer Engagement – Consultation survey questions</dc:title>
  <dc:subject>Consultation</dc:subject>
  <dc:creator>Australian Government Department of Health and Aged Care</dc:creator>
  <cp:keywords>Co-design of an Enhanced Consumer Engagement Process; Medicines; </cp:keywords>
  <cp:revision>11</cp:revision>
  <cp:lastPrinted>2024-02-29T04:47:00Z</cp:lastPrinted>
  <dcterms:created xsi:type="dcterms:W3CDTF">2024-02-29T22:27:00Z</dcterms:created>
  <dcterms:modified xsi:type="dcterms:W3CDTF">2024-02-29T23:05:00Z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0x01010041927B31204331448572547552CB6879</vt:lpwstr>
  </property>
</Properties>
</file>