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08121" w14:textId="136AC332" w:rsidR="00751A23" w:rsidRPr="0046722A" w:rsidRDefault="00483CD2" w:rsidP="0046722A">
      <w:pPr>
        <w:pStyle w:val="Title"/>
      </w:pPr>
      <w:r>
        <w:t>MY AGED CARE QUALITY LEARNING FRAMEWORK</w:t>
      </w:r>
    </w:p>
    <w:p w14:paraId="04064AAA" w14:textId="0702998C" w:rsidR="00CA79CF" w:rsidRPr="00E842CE" w:rsidRDefault="00E842CE" w:rsidP="00CA79CF">
      <w:pPr>
        <w:pStyle w:val="Subtitle"/>
        <w:sectPr w:rsidR="00CA79CF" w:rsidRPr="00E842CE" w:rsidSect="00CA79CF">
          <w:headerReference w:type="default" r:id="rId11"/>
          <w:headerReference w:type="first" r:id="rId12"/>
          <w:type w:val="continuous"/>
          <w:pgSz w:w="11906" w:h="16838"/>
          <w:pgMar w:top="1701" w:right="1418" w:bottom="1418" w:left="1418" w:header="709" w:footer="709" w:gutter="0"/>
          <w:cols w:space="708"/>
          <w:titlePg/>
          <w:docGrid w:linePitch="360"/>
        </w:sectPr>
      </w:pPr>
      <w:r w:rsidRPr="00E842CE">
        <w:rPr>
          <w:noProof/>
          <w:lang w:eastAsia="en-AU"/>
        </w:rPr>
        <mc:AlternateContent>
          <mc:Choice Requires="wps">
            <w:drawing>
              <wp:anchor distT="0" distB="0" distL="114300" distR="114300" simplePos="0" relativeHeight="251658240" behindDoc="0" locked="0" layoutInCell="1" allowOverlap="1" wp14:anchorId="63633824" wp14:editId="706DAE98">
                <wp:simplePos x="0" y="0"/>
                <wp:positionH relativeFrom="page">
                  <wp:posOffset>219635</wp:posOffset>
                </wp:positionH>
                <wp:positionV relativeFrom="paragraph">
                  <wp:posOffset>739887</wp:posOffset>
                </wp:positionV>
                <wp:extent cx="7128000" cy="6798049"/>
                <wp:effectExtent l="0" t="0" r="0" b="317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28000" cy="6798049"/>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7C222CF4" w14:textId="4C12D288" w:rsidR="00E842CE" w:rsidRPr="00E842CE" w:rsidRDefault="0083125B" w:rsidP="00E842CE">
                            <w:pPr>
                              <w:jc w:val="center"/>
                            </w:pPr>
                            <w:r w:rsidRPr="00951D62">
                              <w:rPr>
                                <w:rFonts w:asciiTheme="minorHAnsi" w:eastAsiaTheme="minorHAnsi" w:hAnsiTheme="minorHAnsi" w:cstheme="minorHAnsi"/>
                                <w:noProof/>
                              </w:rPr>
                              <w:drawing>
                                <wp:inline distT="0" distB="0" distL="0" distR="0" wp14:anchorId="73B07F18" wp14:editId="4696BB3C">
                                  <wp:extent cx="7018786" cy="427355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69929" cy="43046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33824" id="Rectangle 5" o:spid="_x0000_s1026" alt="&quot;&quot;" style="position:absolute;margin-left:17.3pt;margin-top:58.25pt;width:561.25pt;height:535.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" fillcolor="#d8d8d8 [2732]" stroked="f">
                <v:textbox>
                  <w:txbxContent>
                    <w:p w14:paraId="7C222CF4" w14:textId="4C12D288" w:rsidR="00E842CE" w:rsidRPr="00E842CE" w:rsidRDefault="0083125B" w:rsidP="00E842CE">
                      <w:pPr>
                        <w:jc w:val="center"/>
                      </w:pPr>
                      <w:r w:rsidRPr="00951D62">
                        <w:rPr>
                          <w:rFonts w:asciiTheme="minorHAnsi" w:eastAsiaTheme="minorHAnsi" w:hAnsiTheme="minorHAnsi" w:cstheme="minorHAnsi"/>
                          <w:noProof/>
                        </w:rPr>
                        <w:drawing>
                          <wp:inline distT="0" distB="0" distL="0" distR="0" wp14:anchorId="73B07F18" wp14:editId="4696BB3C">
                            <wp:extent cx="7018786" cy="427355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69929" cy="4304690"/>
                                    </a:xfrm>
                                    <a:prstGeom prst="rect">
                                      <a:avLst/>
                                    </a:prstGeom>
                                    <a:noFill/>
                                    <a:ln>
                                      <a:noFill/>
                                    </a:ln>
                                  </pic:spPr>
                                </pic:pic>
                              </a:graphicData>
                            </a:graphic>
                          </wp:inline>
                        </w:drawing>
                      </w:r>
                    </w:p>
                  </w:txbxContent>
                </v:textbox>
                <w10:wrap anchorx="page"/>
              </v:rect>
            </w:pict>
          </mc:Fallback>
        </mc:AlternateContent>
      </w:r>
    </w:p>
    <w:p w14:paraId="28FA8AA0" w14:textId="72C8BDB5" w:rsidR="0025534F" w:rsidRPr="0046722A" w:rsidRDefault="0025534F" w:rsidP="0046722A">
      <w:bookmarkStart w:id="0" w:name="_Toc128149698"/>
      <w:bookmarkStart w:id="1" w:name="_Toc128474307"/>
      <w:bookmarkStart w:id="2" w:name="_Toc128485144"/>
      <w:r w:rsidRPr="0046722A">
        <w:lastRenderedPageBreak/>
        <w:t>Document Version Control</w:t>
      </w:r>
      <w:bookmarkEnd w:id="0"/>
      <w:bookmarkEnd w:id="1"/>
      <w:bookmarkEnd w:id="2"/>
    </w:p>
    <w:tbl>
      <w:tblPr>
        <w:tblStyle w:val="TableGrid"/>
        <w:tblW w:w="8793" w:type="dxa"/>
        <w:tblLook w:val="0420" w:firstRow="1" w:lastRow="0" w:firstColumn="0" w:lastColumn="0" w:noHBand="0" w:noVBand="1"/>
        <w:tblDescription w:val="Document version information."/>
      </w:tblPr>
      <w:tblGrid>
        <w:gridCol w:w="2608"/>
        <w:gridCol w:w="6185"/>
      </w:tblGrid>
      <w:tr w:rsidR="001B6AB6" w:rsidRPr="009A114A" w14:paraId="615B1550" w14:textId="77777777" w:rsidTr="0001114B">
        <w:trPr>
          <w:cnfStyle w:val="100000000000" w:firstRow="1" w:lastRow="0" w:firstColumn="0" w:lastColumn="0" w:oddVBand="0" w:evenVBand="0" w:oddHBand="0" w:evenHBand="0" w:firstRowFirstColumn="0" w:firstRowLastColumn="0" w:lastRowFirstColumn="0" w:lastRowLastColumn="0"/>
          <w:trHeight w:val="532"/>
          <w:tblHeader/>
        </w:trPr>
        <w:tc>
          <w:tcPr>
            <w:tcW w:w="2608" w:type="dxa"/>
          </w:tcPr>
          <w:p w14:paraId="6FCAFB1C" w14:textId="77777777" w:rsidR="001B6AB6" w:rsidRPr="00D54E12" w:rsidRDefault="001B6AB6" w:rsidP="00E31985">
            <w:pPr>
              <w:rPr>
                <w:b w:val="0"/>
                <w:bCs/>
              </w:rPr>
            </w:pPr>
            <w:r w:rsidRPr="00D54E12">
              <w:rPr>
                <w:bCs/>
              </w:rPr>
              <w:t>Revised</w:t>
            </w:r>
          </w:p>
        </w:tc>
        <w:tc>
          <w:tcPr>
            <w:tcW w:w="6185" w:type="dxa"/>
          </w:tcPr>
          <w:p w14:paraId="59104CB1" w14:textId="64435681" w:rsidR="001B6AB6" w:rsidRPr="00D54E12" w:rsidRDefault="0054078B" w:rsidP="00E31985">
            <w:r>
              <w:t>February</w:t>
            </w:r>
            <w:r w:rsidR="558667D7">
              <w:t xml:space="preserve"> 2024</w:t>
            </w:r>
          </w:p>
        </w:tc>
      </w:tr>
      <w:tr w:rsidR="001B6AB6" w:rsidRPr="009A114A" w14:paraId="27C58C82" w14:textId="77777777" w:rsidTr="0001114B">
        <w:trPr>
          <w:trHeight w:val="547"/>
        </w:trPr>
        <w:tc>
          <w:tcPr>
            <w:tcW w:w="2608" w:type="dxa"/>
          </w:tcPr>
          <w:p w14:paraId="7E4D974B" w14:textId="77777777" w:rsidR="001B6AB6" w:rsidRPr="00BA017D" w:rsidRDefault="001B6AB6" w:rsidP="00E31985">
            <w:pPr>
              <w:rPr>
                <w:rStyle w:val="Strong"/>
              </w:rPr>
            </w:pPr>
            <w:r w:rsidRPr="00BA017D">
              <w:rPr>
                <w:rStyle w:val="Strong"/>
              </w:rPr>
              <w:t>Version Number</w:t>
            </w:r>
          </w:p>
        </w:tc>
        <w:tc>
          <w:tcPr>
            <w:tcW w:w="6185" w:type="dxa"/>
          </w:tcPr>
          <w:p w14:paraId="01B21468" w14:textId="5B0E3B22" w:rsidR="001B6AB6" w:rsidRPr="00D54E12" w:rsidRDefault="30411FF9" w:rsidP="00E31985">
            <w:r>
              <w:t>1.</w:t>
            </w:r>
            <w:r w:rsidR="00A67392">
              <w:t>1</w:t>
            </w:r>
          </w:p>
        </w:tc>
      </w:tr>
      <w:tr w:rsidR="001B6AB6" w:rsidRPr="00AA6B74" w14:paraId="5B41E428" w14:textId="77777777" w:rsidTr="0001114B">
        <w:trPr>
          <w:trHeight w:val="532"/>
        </w:trPr>
        <w:tc>
          <w:tcPr>
            <w:tcW w:w="2608" w:type="dxa"/>
          </w:tcPr>
          <w:p w14:paraId="60AC2FF1" w14:textId="77777777" w:rsidR="001B6AB6" w:rsidRPr="00BA017D" w:rsidRDefault="001B6AB6" w:rsidP="00E31985">
            <w:pPr>
              <w:rPr>
                <w:rStyle w:val="Strong"/>
              </w:rPr>
            </w:pPr>
            <w:r w:rsidRPr="00BA017D">
              <w:rPr>
                <w:rStyle w:val="Strong"/>
              </w:rPr>
              <w:t>Prepared by</w:t>
            </w:r>
          </w:p>
        </w:tc>
        <w:tc>
          <w:tcPr>
            <w:tcW w:w="6185" w:type="dxa"/>
          </w:tcPr>
          <w:p w14:paraId="48B823CA" w14:textId="77777777" w:rsidR="001B6AB6" w:rsidRPr="00D54E12" w:rsidRDefault="001B6AB6" w:rsidP="00E31985">
            <w:r w:rsidRPr="00D54E12">
              <w:t>Department of Health and Aged Care</w:t>
            </w:r>
          </w:p>
        </w:tc>
      </w:tr>
      <w:tr w:rsidR="001B6AB6" w:rsidRPr="00AA6B74" w14:paraId="3040386E" w14:textId="77777777" w:rsidTr="0001114B">
        <w:trPr>
          <w:trHeight w:val="547"/>
        </w:trPr>
        <w:tc>
          <w:tcPr>
            <w:tcW w:w="2608" w:type="dxa"/>
          </w:tcPr>
          <w:p w14:paraId="09DAC254" w14:textId="77777777" w:rsidR="001B6AB6" w:rsidRPr="00BA017D" w:rsidRDefault="001B6AB6" w:rsidP="00E31985">
            <w:pPr>
              <w:rPr>
                <w:rStyle w:val="Strong"/>
              </w:rPr>
            </w:pPr>
            <w:r w:rsidRPr="00BA017D">
              <w:rPr>
                <w:rStyle w:val="Strong"/>
              </w:rPr>
              <w:t>In consultation with</w:t>
            </w:r>
          </w:p>
        </w:tc>
        <w:tc>
          <w:tcPr>
            <w:tcW w:w="6185" w:type="dxa"/>
          </w:tcPr>
          <w:p w14:paraId="285DC44B" w14:textId="77777777" w:rsidR="001B6AB6" w:rsidRPr="00D54E12" w:rsidRDefault="001B6AB6" w:rsidP="00E31985">
            <w:r w:rsidRPr="00D54E12">
              <w:t>My Aged Care Training Reference Group</w:t>
            </w:r>
          </w:p>
        </w:tc>
      </w:tr>
      <w:tr w:rsidR="001B6AB6" w14:paraId="37FFE08B" w14:textId="77777777" w:rsidTr="0001114B">
        <w:trPr>
          <w:trHeight w:val="713"/>
        </w:trPr>
        <w:tc>
          <w:tcPr>
            <w:tcW w:w="2608" w:type="dxa"/>
          </w:tcPr>
          <w:p w14:paraId="2AC19CDE" w14:textId="77777777" w:rsidR="001B6AB6" w:rsidRPr="00BA017D" w:rsidRDefault="001B6AB6" w:rsidP="00E31985">
            <w:pPr>
              <w:rPr>
                <w:rStyle w:val="Strong"/>
              </w:rPr>
            </w:pPr>
            <w:r w:rsidRPr="00BA017D">
              <w:rPr>
                <w:rStyle w:val="Strong"/>
              </w:rPr>
              <w:t>Owner</w:t>
            </w:r>
          </w:p>
        </w:tc>
        <w:tc>
          <w:tcPr>
            <w:tcW w:w="6185" w:type="dxa"/>
          </w:tcPr>
          <w:p w14:paraId="60ABC05F" w14:textId="77777777" w:rsidR="001B6AB6" w:rsidRPr="00D54E12" w:rsidRDefault="001B6AB6" w:rsidP="00E31985">
            <w:r w:rsidRPr="00D54E12">
              <w:t>Navigation and Access Branch</w:t>
            </w:r>
          </w:p>
        </w:tc>
      </w:tr>
    </w:tbl>
    <w:p w14:paraId="17C7C545" w14:textId="325183B4" w:rsidR="00321715" w:rsidRPr="00E842CE" w:rsidRDefault="00321715" w:rsidP="00100F6D">
      <w:pPr>
        <w:sectPr w:rsidR="00321715" w:rsidRPr="00E842CE" w:rsidSect="0056335C">
          <w:headerReference w:type="even" r:id="rId14"/>
          <w:headerReference w:type="default" r:id="rId15"/>
          <w:footerReference w:type="even" r:id="rId16"/>
          <w:footerReference w:type="default" r:id="rId17"/>
          <w:headerReference w:type="first" r:id="rId18"/>
          <w:footerReference w:type="first" r:id="rId19"/>
          <w:pgSz w:w="11906" w:h="16838"/>
          <w:pgMar w:top="1701" w:right="1418" w:bottom="1418" w:left="1418" w:header="709" w:footer="709" w:gutter="0"/>
          <w:pgNumType w:fmt="lowerRoman"/>
          <w:cols w:space="708"/>
          <w:docGrid w:linePitch="360"/>
        </w:sectPr>
      </w:pPr>
    </w:p>
    <w:p w14:paraId="57E1332D" w14:textId="0A297538" w:rsidR="00100F6D" w:rsidRPr="00321715" w:rsidRDefault="00100F6D" w:rsidP="0001114B">
      <w:pPr>
        <w:pStyle w:val="Heading1nonumbering"/>
      </w:pPr>
      <w:bookmarkStart w:id="3" w:name="_Toc128149699"/>
      <w:bookmarkStart w:id="4" w:name="_Toc128474308"/>
      <w:bookmarkStart w:id="5" w:name="_Toc128485145"/>
      <w:bookmarkStart w:id="6" w:name="_Toc156400502"/>
      <w:r w:rsidRPr="00321715">
        <w:lastRenderedPageBreak/>
        <w:t>Foreword</w:t>
      </w:r>
      <w:bookmarkEnd w:id="3"/>
      <w:bookmarkEnd w:id="4"/>
      <w:bookmarkEnd w:id="5"/>
      <w:bookmarkEnd w:id="6"/>
    </w:p>
    <w:p w14:paraId="657F2AB6" w14:textId="6C6BB3A4" w:rsidR="005C1248" w:rsidRPr="008A149B" w:rsidRDefault="00365D6D" w:rsidP="00E24211">
      <w:r w:rsidRPr="008A149B">
        <w:t xml:space="preserve">My Aged Care is the main </w:t>
      </w:r>
      <w:r w:rsidR="003658F6" w:rsidRPr="008A149B">
        <w:t>access</w:t>
      </w:r>
      <w:r w:rsidRPr="008A149B">
        <w:t xml:space="preserve"> point to the aged care system in Australia. My</w:t>
      </w:r>
      <w:r w:rsidR="00646EDF" w:rsidRPr="008A149B">
        <w:t> </w:t>
      </w:r>
      <w:r w:rsidRPr="008A149B">
        <w:t>Aged</w:t>
      </w:r>
      <w:r w:rsidR="00646EDF" w:rsidRPr="008A149B">
        <w:t> </w:t>
      </w:r>
      <w:r w:rsidRPr="008A149B">
        <w:t xml:space="preserve">Care aims to make it easier for older people, their families, and carers to access information on ageing and aged care, have their needs assessed, </w:t>
      </w:r>
      <w:r w:rsidR="00D90048" w:rsidRPr="008A149B">
        <w:t xml:space="preserve">eligibility for services identified </w:t>
      </w:r>
      <w:r w:rsidRPr="008A149B">
        <w:t>and be supported to find and access services.</w:t>
      </w:r>
    </w:p>
    <w:p w14:paraId="1AE1C6AC" w14:textId="08ED4294" w:rsidR="00CC4A14" w:rsidRPr="008A149B" w:rsidRDefault="00E9489D" w:rsidP="00E24211">
      <w:r w:rsidRPr="008A149B">
        <w:t xml:space="preserve">The Department of Health and Aged Care </w:t>
      </w:r>
      <w:r w:rsidR="008538DB" w:rsidRPr="008A149B">
        <w:t xml:space="preserve">(the Department) </w:t>
      </w:r>
      <w:r w:rsidRPr="008A149B">
        <w:t xml:space="preserve">is </w:t>
      </w:r>
      <w:r w:rsidR="008538DB" w:rsidRPr="008A149B">
        <w:t xml:space="preserve">responsible for </w:t>
      </w:r>
      <w:r w:rsidR="00B550AB" w:rsidRPr="008A149B">
        <w:t>My</w:t>
      </w:r>
      <w:r w:rsidR="00646EDF" w:rsidRPr="008A149B">
        <w:t> </w:t>
      </w:r>
      <w:r w:rsidR="00B550AB" w:rsidRPr="008A149B">
        <w:t>Aged</w:t>
      </w:r>
      <w:r w:rsidR="00646EDF" w:rsidRPr="008A149B">
        <w:t> </w:t>
      </w:r>
      <w:r w:rsidR="00B550AB" w:rsidRPr="008A149B">
        <w:t>Care</w:t>
      </w:r>
      <w:r w:rsidR="008538DB" w:rsidRPr="008A149B">
        <w:t xml:space="preserve">. The </w:t>
      </w:r>
      <w:r w:rsidR="001334BB" w:rsidRPr="008A149B">
        <w:t>Department</w:t>
      </w:r>
      <w:r w:rsidR="761F1C4D" w:rsidRPr="008A149B">
        <w:t xml:space="preserve"> </w:t>
      </w:r>
      <w:r w:rsidR="4A4F6540" w:rsidRPr="008A149B">
        <w:t>engages</w:t>
      </w:r>
      <w:r w:rsidR="52F1E858" w:rsidRPr="008A149B">
        <w:t xml:space="preserve"> Services </w:t>
      </w:r>
      <w:r w:rsidR="6BA268BA" w:rsidRPr="008A149B">
        <w:t>A</w:t>
      </w:r>
      <w:r w:rsidR="52F1E858" w:rsidRPr="008A149B">
        <w:t>ustra</w:t>
      </w:r>
      <w:r w:rsidR="3DFC9DA2" w:rsidRPr="008A149B">
        <w:t>lia</w:t>
      </w:r>
      <w:r w:rsidR="3D79A030" w:rsidRPr="008A149B">
        <w:t>,</w:t>
      </w:r>
      <w:r w:rsidR="3DFC9DA2" w:rsidRPr="008A149B">
        <w:t xml:space="preserve"> </w:t>
      </w:r>
      <w:proofErr w:type="spellStart"/>
      <w:r w:rsidR="1C5D2279" w:rsidRPr="008A149B">
        <w:t>Healthdirect</w:t>
      </w:r>
      <w:proofErr w:type="spellEnd"/>
      <w:r w:rsidR="1C5D2279" w:rsidRPr="008A149B">
        <w:t xml:space="preserve"> </w:t>
      </w:r>
      <w:r w:rsidR="228D2E8A" w:rsidRPr="008A149B">
        <w:t>Australia</w:t>
      </w:r>
      <w:r w:rsidR="00A960E2" w:rsidRPr="008A149B">
        <w:t>,</w:t>
      </w:r>
      <w:r w:rsidR="228D2E8A" w:rsidRPr="008A149B">
        <w:t xml:space="preserve"> </w:t>
      </w:r>
      <w:r w:rsidR="00A960E2" w:rsidRPr="008A149B">
        <w:t xml:space="preserve">state and territory governments </w:t>
      </w:r>
      <w:r w:rsidR="228D2E8A" w:rsidRPr="008A149B">
        <w:t>and assessment o</w:t>
      </w:r>
      <w:r w:rsidR="001334BB" w:rsidRPr="008A149B">
        <w:t>rganisation</w:t>
      </w:r>
      <w:r w:rsidR="00A960E2" w:rsidRPr="008A149B">
        <w:t>s</w:t>
      </w:r>
      <w:r w:rsidR="001334BB" w:rsidRPr="008A149B">
        <w:t xml:space="preserve"> to deliver My</w:t>
      </w:r>
      <w:r w:rsidR="00EF08E0" w:rsidRPr="008A149B">
        <w:t> </w:t>
      </w:r>
      <w:r w:rsidR="001334BB" w:rsidRPr="008A149B">
        <w:t>Aged</w:t>
      </w:r>
      <w:r w:rsidR="00EF08E0" w:rsidRPr="008A149B">
        <w:t> </w:t>
      </w:r>
      <w:r w:rsidR="001334BB" w:rsidRPr="008A149B">
        <w:t>Care</w:t>
      </w:r>
      <w:r w:rsidR="00B204FE" w:rsidRPr="008A149B">
        <w:t xml:space="preserve">.  </w:t>
      </w:r>
    </w:p>
    <w:p w14:paraId="63D582AC" w14:textId="0754C133" w:rsidR="009C500A" w:rsidRPr="008A149B" w:rsidRDefault="00A960E2" w:rsidP="00E24211">
      <w:r w:rsidRPr="008A149B">
        <w:t>As such, th</w:t>
      </w:r>
      <w:r w:rsidR="00523986" w:rsidRPr="008A149B">
        <w:t xml:space="preserve">e Department </w:t>
      </w:r>
      <w:r w:rsidR="00D318F6" w:rsidRPr="008A149B">
        <w:t xml:space="preserve">is responsible </w:t>
      </w:r>
      <w:r w:rsidR="004265BF" w:rsidRPr="008A149B">
        <w:t xml:space="preserve">for ensuring </w:t>
      </w:r>
      <w:r w:rsidR="00CC4A14" w:rsidRPr="008A149B">
        <w:t xml:space="preserve">this workforce </w:t>
      </w:r>
      <w:r w:rsidR="38CE1712" w:rsidRPr="008A149B">
        <w:t>(as defined in the My</w:t>
      </w:r>
      <w:r w:rsidR="00D7285B" w:rsidRPr="008A149B">
        <w:t> </w:t>
      </w:r>
      <w:r w:rsidR="38CE1712" w:rsidRPr="008A149B">
        <w:t xml:space="preserve">Aged Care Learning Strategy 2023) </w:t>
      </w:r>
      <w:r w:rsidR="00CC4A14" w:rsidRPr="008A149B">
        <w:t xml:space="preserve">has appropriate </w:t>
      </w:r>
      <w:r w:rsidR="00521FB0" w:rsidRPr="008A149B">
        <w:t xml:space="preserve">capabilities to undertake </w:t>
      </w:r>
      <w:r w:rsidR="00901D61" w:rsidRPr="008A149B">
        <w:t>their role within the My</w:t>
      </w:r>
      <w:r w:rsidR="00AA0A25" w:rsidRPr="008A149B">
        <w:t> </w:t>
      </w:r>
      <w:r w:rsidR="00901D61" w:rsidRPr="008A149B">
        <w:t>Aged</w:t>
      </w:r>
      <w:r w:rsidR="00AA0A25" w:rsidRPr="008A149B">
        <w:t> </w:t>
      </w:r>
      <w:r w:rsidR="00901D61" w:rsidRPr="008A149B">
        <w:t xml:space="preserve">Care operational environment. This includes the provision of </w:t>
      </w:r>
      <w:r w:rsidR="003B6FF6" w:rsidRPr="008A149B">
        <w:t xml:space="preserve">initial and ongoing </w:t>
      </w:r>
      <w:r w:rsidR="00901D61" w:rsidRPr="008A149B">
        <w:t>quality and up-to-date</w:t>
      </w:r>
      <w:r w:rsidR="00CA3D73" w:rsidRPr="008A149B">
        <w:t xml:space="preserve"> training</w:t>
      </w:r>
      <w:r w:rsidR="005116F8" w:rsidRPr="008A149B">
        <w:t xml:space="preserve"> and the </w:t>
      </w:r>
      <w:r w:rsidR="003B6FF6" w:rsidRPr="008A149B">
        <w:t xml:space="preserve">continual </w:t>
      </w:r>
      <w:r w:rsidR="00D57C4F" w:rsidRPr="008A149B">
        <w:t xml:space="preserve">development and </w:t>
      </w:r>
      <w:r w:rsidR="005630D3" w:rsidRPr="008A149B">
        <w:t xml:space="preserve">verification of </w:t>
      </w:r>
      <w:r w:rsidR="003B6FF6" w:rsidRPr="008A149B">
        <w:t>the capabilities of the workforce</w:t>
      </w:r>
      <w:r w:rsidR="00EE7F75" w:rsidRPr="008A149B">
        <w:t>.</w:t>
      </w:r>
    </w:p>
    <w:p w14:paraId="53B9D53E" w14:textId="5842E16A" w:rsidR="00894203" w:rsidRPr="008A149B" w:rsidRDefault="009E1FB6" w:rsidP="00E24211">
      <w:r w:rsidRPr="008A149B">
        <w:t>The My</w:t>
      </w:r>
      <w:r w:rsidR="00834E63" w:rsidRPr="008A149B">
        <w:t> </w:t>
      </w:r>
      <w:r w:rsidRPr="008A149B">
        <w:t>Aged</w:t>
      </w:r>
      <w:r w:rsidR="00834E63" w:rsidRPr="008A149B">
        <w:t> </w:t>
      </w:r>
      <w:r w:rsidRPr="008A149B">
        <w:t xml:space="preserve">Care Quality Learning Framework (the Framework – this document) supports quality outcomes for My Aged Care screening and assessment </w:t>
      </w:r>
      <w:r w:rsidR="00171E97" w:rsidRPr="008A149B">
        <w:t xml:space="preserve">by </w:t>
      </w:r>
      <w:r w:rsidR="46C90DEF" w:rsidRPr="008A149B">
        <w:t>defining</w:t>
      </w:r>
      <w:r w:rsidR="00B8307D" w:rsidRPr="008A149B">
        <w:t xml:space="preserve"> </w:t>
      </w:r>
      <w:r w:rsidRPr="008A149B">
        <w:t>workforce capabilities</w:t>
      </w:r>
      <w:r w:rsidR="00F42E50" w:rsidRPr="008A149B">
        <w:t xml:space="preserve"> </w:t>
      </w:r>
      <w:r w:rsidR="636EBE9A" w:rsidRPr="008A149B">
        <w:t>required for each role</w:t>
      </w:r>
      <w:r w:rsidRPr="008A149B">
        <w:t>.</w:t>
      </w:r>
      <w:r w:rsidR="0091429E" w:rsidRPr="008A149B">
        <w:t xml:space="preserve"> </w:t>
      </w:r>
    </w:p>
    <w:p w14:paraId="59D6B8C5" w14:textId="6D9C95D7" w:rsidR="00B0216C" w:rsidRPr="008A149B" w:rsidRDefault="00F2740D" w:rsidP="00E24211">
      <w:r w:rsidRPr="008A149B">
        <w:t xml:space="preserve">In </w:t>
      </w:r>
      <w:r w:rsidR="00F02D10" w:rsidRPr="008A149B">
        <w:t xml:space="preserve">developing the Framework, the Department acknowledges </w:t>
      </w:r>
      <w:r w:rsidR="00C25930" w:rsidRPr="008A149B">
        <w:t xml:space="preserve">the significant </w:t>
      </w:r>
      <w:r w:rsidR="00B80AAD" w:rsidRPr="008A149B">
        <w:t xml:space="preserve">consultation undertaken </w:t>
      </w:r>
      <w:r w:rsidR="0005329C" w:rsidRPr="008A149B">
        <w:t>through development of</w:t>
      </w:r>
      <w:r w:rsidR="00C03BDD" w:rsidRPr="008A149B">
        <w:t xml:space="preserve"> </w:t>
      </w:r>
      <w:r w:rsidR="002C39F9" w:rsidRPr="008A149B">
        <w:t>previous</w:t>
      </w:r>
      <w:r w:rsidR="00D55A0F" w:rsidRPr="008A149B">
        <w:t xml:space="preserve"> </w:t>
      </w:r>
      <w:r w:rsidR="007415C9" w:rsidRPr="008A149B">
        <w:t>T</w:t>
      </w:r>
      <w:r w:rsidR="000C5195" w:rsidRPr="008A149B">
        <w:t xml:space="preserve">raining </w:t>
      </w:r>
      <w:r w:rsidR="007415C9" w:rsidRPr="008A149B">
        <w:t>S</w:t>
      </w:r>
      <w:r w:rsidR="000C5195" w:rsidRPr="008A149B">
        <w:t>trat</w:t>
      </w:r>
      <w:r w:rsidR="00837C4A" w:rsidRPr="008A149B">
        <w:t>eg</w:t>
      </w:r>
      <w:r w:rsidR="00F4013A" w:rsidRPr="008A149B">
        <w:t>ies</w:t>
      </w:r>
      <w:r w:rsidR="007B3513" w:rsidRPr="008A149B">
        <w:t xml:space="preserve"> and </w:t>
      </w:r>
      <w:r w:rsidR="0011181D" w:rsidRPr="008A149B">
        <w:t xml:space="preserve">further acknowledges </w:t>
      </w:r>
      <w:r w:rsidR="004038E5" w:rsidRPr="008A149B">
        <w:t xml:space="preserve">consultation undertaken </w:t>
      </w:r>
      <w:r w:rsidR="0074364E" w:rsidRPr="008A149B">
        <w:t>with th</w:t>
      </w:r>
      <w:r w:rsidR="008C3656" w:rsidRPr="008A149B">
        <w:t>e</w:t>
      </w:r>
      <w:r w:rsidR="0074364E" w:rsidRPr="008A149B">
        <w:t xml:space="preserve"> workforce on the</w:t>
      </w:r>
      <w:r w:rsidR="00CF121E" w:rsidRPr="008A149B">
        <w:t xml:space="preserve"> 2017</w:t>
      </w:r>
      <w:r w:rsidR="0074364E" w:rsidRPr="008A149B">
        <w:t xml:space="preserve"> </w:t>
      </w:r>
      <w:r w:rsidR="00CF121E" w:rsidRPr="008A149B">
        <w:t>My Aged Care Personal Capabilit</w:t>
      </w:r>
      <w:r w:rsidR="001E488B" w:rsidRPr="008A149B">
        <w:t xml:space="preserve">y </w:t>
      </w:r>
      <w:r w:rsidR="001B6258" w:rsidRPr="008A149B">
        <w:t>Report</w:t>
      </w:r>
      <w:r w:rsidR="001E488B" w:rsidRPr="008A149B">
        <w:t xml:space="preserve">, </w:t>
      </w:r>
      <w:r w:rsidR="00477E16" w:rsidRPr="008A149B">
        <w:t xml:space="preserve">the 2022 </w:t>
      </w:r>
      <w:r w:rsidR="002C39F9" w:rsidRPr="008A149B">
        <w:t>r</w:t>
      </w:r>
      <w:r w:rsidR="00FB166E" w:rsidRPr="008A149B">
        <w:t xml:space="preserve">eview </w:t>
      </w:r>
      <w:r w:rsidR="00071614" w:rsidRPr="008A149B">
        <w:t xml:space="preserve">of </w:t>
      </w:r>
      <w:r w:rsidR="00FB166E" w:rsidRPr="008A149B">
        <w:t>My Aged Care Learning and Training</w:t>
      </w:r>
      <w:r w:rsidR="001E488B" w:rsidRPr="008A149B">
        <w:t xml:space="preserve"> and re</w:t>
      </w:r>
      <w:r w:rsidR="00267AED" w:rsidRPr="008A149B">
        <w:t>-</w:t>
      </w:r>
      <w:r w:rsidR="001E488B" w:rsidRPr="008A149B">
        <w:t xml:space="preserve">establishment of the My Aged Care Training </w:t>
      </w:r>
      <w:r w:rsidR="00EF5A00" w:rsidRPr="008A149B">
        <w:t>R</w:t>
      </w:r>
      <w:r w:rsidR="001E488B" w:rsidRPr="008A149B">
        <w:t>eference Group</w:t>
      </w:r>
      <w:r w:rsidR="00EF5A00" w:rsidRPr="008A149B">
        <w:t xml:space="preserve"> in 2022</w:t>
      </w:r>
      <w:r w:rsidR="00FB166E" w:rsidRPr="008A149B">
        <w:t xml:space="preserve">. </w:t>
      </w:r>
    </w:p>
    <w:p w14:paraId="1D7B4BB7" w14:textId="18B23BB6" w:rsidR="00B0216C" w:rsidRPr="008A149B" w:rsidRDefault="00B0216C" w:rsidP="00E24211">
      <w:r w:rsidRPr="008A149B">
        <w:t xml:space="preserve">This document should be read in conjunction with the My Aged Care </w:t>
      </w:r>
      <w:r w:rsidR="5D59A1D1" w:rsidRPr="008A149B">
        <w:t>Workforce Learning Strategy</w:t>
      </w:r>
      <w:r w:rsidR="008255F1">
        <w:t xml:space="preserve"> 2023</w:t>
      </w:r>
      <w:r w:rsidR="5D59A1D1" w:rsidRPr="008A149B">
        <w:t xml:space="preserve"> (Learning Strategy</w:t>
      </w:r>
      <w:r w:rsidR="009B6B21" w:rsidRPr="008A149B">
        <w:t xml:space="preserve"> 2023</w:t>
      </w:r>
      <w:r w:rsidR="5D59A1D1" w:rsidRPr="008A149B">
        <w:t>).</w:t>
      </w:r>
    </w:p>
    <w:p w14:paraId="4188ED5E" w14:textId="28157282" w:rsidR="00DF5757" w:rsidRPr="00B7090C" w:rsidRDefault="00DF5757" w:rsidP="00B7090C">
      <w:r w:rsidRPr="00BD1BE8">
        <w:br w:type="page"/>
      </w:r>
    </w:p>
    <w:sdt>
      <w:sdtPr>
        <w:id w:val="1107626674"/>
        <w:docPartObj>
          <w:docPartGallery w:val="Table of Contents"/>
          <w:docPartUnique/>
        </w:docPartObj>
      </w:sdtPr>
      <w:sdtEndPr/>
      <w:sdtContent>
        <w:p w14:paraId="46AE2D2D" w14:textId="702044F8" w:rsidR="0046722A" w:rsidRDefault="0046722A" w:rsidP="00321715">
          <w:pPr>
            <w:pStyle w:val="TOCHeading"/>
          </w:pPr>
          <w:r>
            <w:t>Contents</w:t>
          </w:r>
        </w:p>
        <w:p w14:paraId="11E67933" w14:textId="6B6F1B00" w:rsidR="00D02A7E" w:rsidRDefault="0046722A" w:rsidP="004B1C9A">
          <w:pPr>
            <w:pStyle w:val="TOC1"/>
            <w:rPr>
              <w:rFonts w:asciiTheme="minorHAnsi" w:eastAsiaTheme="minorEastAsia" w:hAnsiTheme="minorHAnsi" w:cstheme="minorBidi"/>
              <w:color w:val="auto"/>
              <w:szCs w:val="22"/>
              <w:lang w:eastAsia="en-AU"/>
            </w:rPr>
          </w:pPr>
          <w:r>
            <w:fldChar w:fldCharType="begin"/>
          </w:r>
          <w:r>
            <w:instrText xml:space="preserve"> TOC \o "1-3" \h \z \u </w:instrText>
          </w:r>
          <w:r>
            <w:fldChar w:fldCharType="separate"/>
          </w:r>
          <w:hyperlink w:anchor="_Toc156400502" w:history="1">
            <w:r w:rsidR="00D02A7E" w:rsidRPr="00195C91">
              <w:rPr>
                <w:rStyle w:val="Hyperlink"/>
              </w:rPr>
              <w:t>Foreword</w:t>
            </w:r>
            <w:r w:rsidR="00D02A7E">
              <w:rPr>
                <w:webHidden/>
              </w:rPr>
              <w:tab/>
            </w:r>
            <w:r w:rsidR="00D02A7E">
              <w:rPr>
                <w:webHidden/>
              </w:rPr>
              <w:fldChar w:fldCharType="begin"/>
            </w:r>
            <w:r w:rsidR="00D02A7E">
              <w:rPr>
                <w:webHidden/>
              </w:rPr>
              <w:instrText xml:space="preserve"> PAGEREF _Toc156400502 \h </w:instrText>
            </w:r>
            <w:r w:rsidR="00D02A7E">
              <w:rPr>
                <w:webHidden/>
              </w:rPr>
            </w:r>
            <w:r w:rsidR="00D02A7E">
              <w:rPr>
                <w:webHidden/>
              </w:rPr>
              <w:fldChar w:fldCharType="separate"/>
            </w:r>
            <w:r w:rsidR="005A6B4E">
              <w:rPr>
                <w:webHidden/>
              </w:rPr>
              <w:t>iii</w:t>
            </w:r>
            <w:r w:rsidR="00D02A7E">
              <w:rPr>
                <w:webHidden/>
              </w:rPr>
              <w:fldChar w:fldCharType="end"/>
            </w:r>
          </w:hyperlink>
        </w:p>
        <w:p w14:paraId="51C45A57" w14:textId="0FE33AFE" w:rsidR="00D02A7E" w:rsidRDefault="00000000" w:rsidP="004B1C9A">
          <w:pPr>
            <w:pStyle w:val="TOC1"/>
            <w:rPr>
              <w:rFonts w:asciiTheme="minorHAnsi" w:eastAsiaTheme="minorEastAsia" w:hAnsiTheme="minorHAnsi" w:cstheme="minorBidi"/>
              <w:color w:val="auto"/>
              <w:szCs w:val="22"/>
              <w:lang w:eastAsia="en-AU"/>
            </w:rPr>
          </w:pPr>
          <w:hyperlink w:anchor="_Toc156400503" w:history="1">
            <w:r w:rsidR="00D02A7E" w:rsidRPr="00195C91">
              <w:rPr>
                <w:rStyle w:val="Hyperlink"/>
              </w:rPr>
              <w:t>1.</w:t>
            </w:r>
            <w:r w:rsidR="00D02A7E">
              <w:rPr>
                <w:rFonts w:asciiTheme="minorHAnsi" w:eastAsiaTheme="minorEastAsia" w:hAnsiTheme="minorHAnsi" w:cstheme="minorBidi"/>
                <w:color w:val="auto"/>
                <w:szCs w:val="22"/>
                <w:lang w:eastAsia="en-AU"/>
              </w:rPr>
              <w:tab/>
            </w:r>
            <w:r w:rsidR="00D02A7E" w:rsidRPr="00195C91">
              <w:rPr>
                <w:rStyle w:val="Hyperlink"/>
              </w:rPr>
              <w:t>Introduction to the Framework</w:t>
            </w:r>
            <w:r w:rsidR="00D02A7E">
              <w:rPr>
                <w:webHidden/>
              </w:rPr>
              <w:tab/>
            </w:r>
            <w:r w:rsidR="00D02A7E">
              <w:rPr>
                <w:webHidden/>
              </w:rPr>
              <w:fldChar w:fldCharType="begin"/>
            </w:r>
            <w:r w:rsidR="00D02A7E">
              <w:rPr>
                <w:webHidden/>
              </w:rPr>
              <w:instrText xml:space="preserve"> PAGEREF _Toc156400503 \h </w:instrText>
            </w:r>
            <w:r w:rsidR="00D02A7E">
              <w:rPr>
                <w:webHidden/>
              </w:rPr>
            </w:r>
            <w:r w:rsidR="00D02A7E">
              <w:rPr>
                <w:webHidden/>
              </w:rPr>
              <w:fldChar w:fldCharType="separate"/>
            </w:r>
            <w:r w:rsidR="005A6B4E">
              <w:rPr>
                <w:webHidden/>
              </w:rPr>
              <w:t>1</w:t>
            </w:r>
            <w:r w:rsidR="00D02A7E">
              <w:rPr>
                <w:webHidden/>
              </w:rPr>
              <w:fldChar w:fldCharType="end"/>
            </w:r>
          </w:hyperlink>
        </w:p>
        <w:p w14:paraId="74CA9A03" w14:textId="0A6A40AB" w:rsidR="00D02A7E" w:rsidRDefault="00000000" w:rsidP="004B1C9A">
          <w:pPr>
            <w:pStyle w:val="TOC1"/>
            <w:rPr>
              <w:rFonts w:asciiTheme="minorHAnsi" w:eastAsiaTheme="minorEastAsia" w:hAnsiTheme="minorHAnsi" w:cstheme="minorBidi"/>
              <w:color w:val="auto"/>
              <w:szCs w:val="22"/>
              <w:lang w:eastAsia="en-AU"/>
            </w:rPr>
          </w:pPr>
          <w:hyperlink w:anchor="_Toc156400504" w:history="1">
            <w:r w:rsidR="00D02A7E" w:rsidRPr="00195C91">
              <w:rPr>
                <w:rStyle w:val="Hyperlink"/>
              </w:rPr>
              <w:t>2.</w:t>
            </w:r>
            <w:r w:rsidR="00D02A7E">
              <w:rPr>
                <w:rFonts w:asciiTheme="minorHAnsi" w:eastAsiaTheme="minorEastAsia" w:hAnsiTheme="minorHAnsi" w:cstheme="minorBidi"/>
                <w:color w:val="auto"/>
                <w:szCs w:val="22"/>
                <w:lang w:eastAsia="en-AU"/>
              </w:rPr>
              <w:tab/>
            </w:r>
            <w:r w:rsidR="00D02A7E" w:rsidRPr="00195C91">
              <w:rPr>
                <w:rStyle w:val="Hyperlink"/>
              </w:rPr>
              <w:t>Purpose of the Framework</w:t>
            </w:r>
            <w:r w:rsidR="00D02A7E">
              <w:rPr>
                <w:webHidden/>
              </w:rPr>
              <w:tab/>
            </w:r>
            <w:r w:rsidR="00D02A7E">
              <w:rPr>
                <w:webHidden/>
              </w:rPr>
              <w:fldChar w:fldCharType="begin"/>
            </w:r>
            <w:r w:rsidR="00D02A7E">
              <w:rPr>
                <w:webHidden/>
              </w:rPr>
              <w:instrText xml:space="preserve"> PAGEREF _Toc156400504 \h </w:instrText>
            </w:r>
            <w:r w:rsidR="00D02A7E">
              <w:rPr>
                <w:webHidden/>
              </w:rPr>
            </w:r>
            <w:r w:rsidR="00D02A7E">
              <w:rPr>
                <w:webHidden/>
              </w:rPr>
              <w:fldChar w:fldCharType="separate"/>
            </w:r>
            <w:r w:rsidR="005A6B4E">
              <w:rPr>
                <w:webHidden/>
              </w:rPr>
              <w:t>1</w:t>
            </w:r>
            <w:r w:rsidR="00D02A7E">
              <w:rPr>
                <w:webHidden/>
              </w:rPr>
              <w:fldChar w:fldCharType="end"/>
            </w:r>
          </w:hyperlink>
        </w:p>
        <w:p w14:paraId="1B836033" w14:textId="45DCA801" w:rsidR="00D02A7E" w:rsidRDefault="00000000" w:rsidP="00490FDA">
          <w:pPr>
            <w:pStyle w:val="TOC2"/>
            <w:rPr>
              <w:rFonts w:asciiTheme="minorHAnsi" w:eastAsiaTheme="minorEastAsia" w:hAnsiTheme="minorHAnsi" w:cstheme="minorBidi"/>
              <w:noProof/>
              <w:color w:val="auto"/>
              <w:szCs w:val="22"/>
              <w:lang w:eastAsia="en-AU"/>
            </w:rPr>
          </w:pPr>
          <w:hyperlink w:anchor="_Toc156400505" w:history="1">
            <w:r w:rsidR="00D02A7E" w:rsidRPr="00195C91">
              <w:rPr>
                <w:rStyle w:val="Hyperlink"/>
                <w:noProof/>
              </w:rPr>
              <w:t>2.1.</w:t>
            </w:r>
            <w:r w:rsidR="00D02A7E">
              <w:rPr>
                <w:rFonts w:asciiTheme="minorHAnsi" w:eastAsiaTheme="minorEastAsia" w:hAnsiTheme="minorHAnsi" w:cstheme="minorBidi"/>
                <w:noProof/>
                <w:color w:val="auto"/>
                <w:szCs w:val="22"/>
                <w:lang w:eastAsia="en-AU"/>
              </w:rPr>
              <w:tab/>
            </w:r>
            <w:r w:rsidR="00D02A7E" w:rsidRPr="00195C91">
              <w:rPr>
                <w:rStyle w:val="Hyperlink"/>
                <w:noProof/>
              </w:rPr>
              <w:t>Linkages to legislation and other inputs</w:t>
            </w:r>
            <w:r w:rsidR="00D02A7E">
              <w:rPr>
                <w:noProof/>
                <w:webHidden/>
              </w:rPr>
              <w:tab/>
            </w:r>
            <w:r w:rsidR="00D02A7E">
              <w:rPr>
                <w:noProof/>
                <w:webHidden/>
              </w:rPr>
              <w:fldChar w:fldCharType="begin"/>
            </w:r>
            <w:r w:rsidR="00D02A7E">
              <w:rPr>
                <w:noProof/>
                <w:webHidden/>
              </w:rPr>
              <w:instrText xml:space="preserve"> PAGEREF _Toc156400505 \h </w:instrText>
            </w:r>
            <w:r w:rsidR="00D02A7E">
              <w:rPr>
                <w:noProof/>
                <w:webHidden/>
              </w:rPr>
            </w:r>
            <w:r w:rsidR="00D02A7E">
              <w:rPr>
                <w:noProof/>
                <w:webHidden/>
              </w:rPr>
              <w:fldChar w:fldCharType="separate"/>
            </w:r>
            <w:r w:rsidR="005A6B4E">
              <w:rPr>
                <w:noProof/>
                <w:webHidden/>
              </w:rPr>
              <w:t>1</w:t>
            </w:r>
            <w:r w:rsidR="00D02A7E">
              <w:rPr>
                <w:noProof/>
                <w:webHidden/>
              </w:rPr>
              <w:fldChar w:fldCharType="end"/>
            </w:r>
          </w:hyperlink>
        </w:p>
        <w:p w14:paraId="1A0E48CA" w14:textId="03193E43" w:rsidR="00D02A7E" w:rsidRDefault="00000000" w:rsidP="00490FDA">
          <w:pPr>
            <w:pStyle w:val="TOC2"/>
            <w:rPr>
              <w:rFonts w:asciiTheme="minorHAnsi" w:eastAsiaTheme="minorEastAsia" w:hAnsiTheme="minorHAnsi" w:cstheme="minorBidi"/>
              <w:noProof/>
              <w:color w:val="auto"/>
              <w:szCs w:val="22"/>
              <w:lang w:eastAsia="en-AU"/>
            </w:rPr>
          </w:pPr>
          <w:hyperlink w:anchor="_Toc156400506" w:history="1">
            <w:r w:rsidR="00D02A7E" w:rsidRPr="00195C91">
              <w:rPr>
                <w:rStyle w:val="Hyperlink"/>
                <w:noProof/>
                <w:kern w:val="28"/>
              </w:rPr>
              <w:t>2.2.</w:t>
            </w:r>
            <w:r w:rsidR="00D02A7E">
              <w:rPr>
                <w:rFonts w:asciiTheme="minorHAnsi" w:eastAsiaTheme="minorEastAsia" w:hAnsiTheme="minorHAnsi" w:cstheme="minorBidi"/>
                <w:noProof/>
                <w:color w:val="auto"/>
                <w:szCs w:val="22"/>
                <w:lang w:eastAsia="en-AU"/>
              </w:rPr>
              <w:tab/>
            </w:r>
            <w:r w:rsidR="00D02A7E" w:rsidRPr="00195C91">
              <w:rPr>
                <w:rStyle w:val="Hyperlink"/>
                <w:noProof/>
              </w:rPr>
              <w:t>Quality Linkages that support the Framework</w:t>
            </w:r>
            <w:r w:rsidR="00D02A7E">
              <w:rPr>
                <w:noProof/>
                <w:webHidden/>
              </w:rPr>
              <w:tab/>
            </w:r>
            <w:r w:rsidR="00D02A7E">
              <w:rPr>
                <w:noProof/>
                <w:webHidden/>
              </w:rPr>
              <w:fldChar w:fldCharType="begin"/>
            </w:r>
            <w:r w:rsidR="00D02A7E">
              <w:rPr>
                <w:noProof/>
                <w:webHidden/>
              </w:rPr>
              <w:instrText xml:space="preserve"> PAGEREF _Toc156400506 \h </w:instrText>
            </w:r>
            <w:r w:rsidR="00D02A7E">
              <w:rPr>
                <w:noProof/>
                <w:webHidden/>
              </w:rPr>
            </w:r>
            <w:r w:rsidR="00D02A7E">
              <w:rPr>
                <w:noProof/>
                <w:webHidden/>
              </w:rPr>
              <w:fldChar w:fldCharType="separate"/>
            </w:r>
            <w:r w:rsidR="005A6B4E">
              <w:rPr>
                <w:noProof/>
                <w:webHidden/>
              </w:rPr>
              <w:t>2</w:t>
            </w:r>
            <w:r w:rsidR="00D02A7E">
              <w:rPr>
                <w:noProof/>
                <w:webHidden/>
              </w:rPr>
              <w:fldChar w:fldCharType="end"/>
            </w:r>
          </w:hyperlink>
        </w:p>
        <w:p w14:paraId="310B3311" w14:textId="0D7F123F" w:rsidR="00D02A7E" w:rsidRDefault="00000000" w:rsidP="004B1C9A">
          <w:pPr>
            <w:pStyle w:val="TOC1"/>
            <w:rPr>
              <w:rFonts w:asciiTheme="minorHAnsi" w:eastAsiaTheme="minorEastAsia" w:hAnsiTheme="minorHAnsi" w:cstheme="minorBidi"/>
              <w:color w:val="auto"/>
              <w:szCs w:val="22"/>
              <w:lang w:eastAsia="en-AU"/>
            </w:rPr>
          </w:pPr>
          <w:hyperlink w:anchor="_Toc156400507" w:history="1">
            <w:r w:rsidR="00D02A7E" w:rsidRPr="00195C91">
              <w:rPr>
                <w:rStyle w:val="Hyperlink"/>
              </w:rPr>
              <w:t>3.</w:t>
            </w:r>
            <w:r w:rsidR="00D02A7E">
              <w:rPr>
                <w:rFonts w:asciiTheme="minorHAnsi" w:eastAsiaTheme="minorEastAsia" w:hAnsiTheme="minorHAnsi" w:cstheme="minorBidi"/>
                <w:color w:val="auto"/>
                <w:szCs w:val="22"/>
                <w:lang w:eastAsia="en-AU"/>
              </w:rPr>
              <w:tab/>
            </w:r>
            <w:r w:rsidR="00D02A7E" w:rsidRPr="00195C91">
              <w:rPr>
                <w:rStyle w:val="Hyperlink"/>
              </w:rPr>
              <w:t>My Aged Care Capabilities</w:t>
            </w:r>
            <w:r w:rsidR="00D02A7E">
              <w:rPr>
                <w:webHidden/>
              </w:rPr>
              <w:tab/>
            </w:r>
            <w:r w:rsidR="00D02A7E">
              <w:rPr>
                <w:webHidden/>
              </w:rPr>
              <w:fldChar w:fldCharType="begin"/>
            </w:r>
            <w:r w:rsidR="00D02A7E">
              <w:rPr>
                <w:webHidden/>
              </w:rPr>
              <w:instrText xml:space="preserve"> PAGEREF _Toc156400507 \h </w:instrText>
            </w:r>
            <w:r w:rsidR="00D02A7E">
              <w:rPr>
                <w:webHidden/>
              </w:rPr>
            </w:r>
            <w:r w:rsidR="00D02A7E">
              <w:rPr>
                <w:webHidden/>
              </w:rPr>
              <w:fldChar w:fldCharType="separate"/>
            </w:r>
            <w:r w:rsidR="005A6B4E">
              <w:rPr>
                <w:webHidden/>
              </w:rPr>
              <w:t>3</w:t>
            </w:r>
            <w:r w:rsidR="00D02A7E">
              <w:rPr>
                <w:webHidden/>
              </w:rPr>
              <w:fldChar w:fldCharType="end"/>
            </w:r>
          </w:hyperlink>
        </w:p>
        <w:p w14:paraId="15B2EA2C" w14:textId="7384A485" w:rsidR="00D02A7E" w:rsidRDefault="00000000" w:rsidP="00490FDA">
          <w:pPr>
            <w:pStyle w:val="TOC2"/>
            <w:rPr>
              <w:rFonts w:asciiTheme="minorHAnsi" w:eastAsiaTheme="minorEastAsia" w:hAnsiTheme="minorHAnsi" w:cstheme="minorBidi"/>
              <w:noProof/>
              <w:color w:val="auto"/>
              <w:szCs w:val="22"/>
              <w:lang w:eastAsia="en-AU"/>
            </w:rPr>
          </w:pPr>
          <w:hyperlink w:anchor="_Toc156400508" w:history="1">
            <w:r w:rsidR="00D02A7E" w:rsidRPr="00195C91">
              <w:rPr>
                <w:rStyle w:val="Hyperlink"/>
                <w:noProof/>
              </w:rPr>
              <w:t>3.1.</w:t>
            </w:r>
            <w:r w:rsidR="00D02A7E">
              <w:rPr>
                <w:rFonts w:asciiTheme="minorHAnsi" w:eastAsiaTheme="minorEastAsia" w:hAnsiTheme="minorHAnsi" w:cstheme="minorBidi"/>
                <w:noProof/>
                <w:color w:val="auto"/>
                <w:szCs w:val="22"/>
                <w:lang w:eastAsia="en-AU"/>
              </w:rPr>
              <w:tab/>
            </w:r>
            <w:r w:rsidR="00D02A7E" w:rsidRPr="00195C91">
              <w:rPr>
                <w:rStyle w:val="Hyperlink"/>
                <w:noProof/>
              </w:rPr>
              <w:t>My Aged Care Capabilities</w:t>
            </w:r>
            <w:r w:rsidR="00D02A7E">
              <w:rPr>
                <w:noProof/>
                <w:webHidden/>
              </w:rPr>
              <w:tab/>
            </w:r>
            <w:r w:rsidR="00D02A7E">
              <w:rPr>
                <w:noProof/>
                <w:webHidden/>
              </w:rPr>
              <w:fldChar w:fldCharType="begin"/>
            </w:r>
            <w:r w:rsidR="00D02A7E">
              <w:rPr>
                <w:noProof/>
                <w:webHidden/>
              </w:rPr>
              <w:instrText xml:space="preserve"> PAGEREF _Toc156400508 \h </w:instrText>
            </w:r>
            <w:r w:rsidR="00D02A7E">
              <w:rPr>
                <w:noProof/>
                <w:webHidden/>
              </w:rPr>
            </w:r>
            <w:r w:rsidR="00D02A7E">
              <w:rPr>
                <w:noProof/>
                <w:webHidden/>
              </w:rPr>
              <w:fldChar w:fldCharType="separate"/>
            </w:r>
            <w:r w:rsidR="005A6B4E">
              <w:rPr>
                <w:noProof/>
                <w:webHidden/>
              </w:rPr>
              <w:t>4</w:t>
            </w:r>
            <w:r w:rsidR="00D02A7E">
              <w:rPr>
                <w:noProof/>
                <w:webHidden/>
              </w:rPr>
              <w:fldChar w:fldCharType="end"/>
            </w:r>
          </w:hyperlink>
        </w:p>
        <w:p w14:paraId="0BCE490B" w14:textId="67C5A08A" w:rsidR="00D02A7E" w:rsidRDefault="00000000" w:rsidP="00490FDA">
          <w:pPr>
            <w:pStyle w:val="TOC2"/>
            <w:rPr>
              <w:rFonts w:asciiTheme="minorHAnsi" w:eastAsiaTheme="minorEastAsia" w:hAnsiTheme="minorHAnsi" w:cstheme="minorBidi"/>
              <w:noProof/>
              <w:color w:val="auto"/>
              <w:szCs w:val="22"/>
              <w:lang w:eastAsia="en-AU"/>
            </w:rPr>
          </w:pPr>
          <w:hyperlink w:anchor="_Toc156400509" w:history="1">
            <w:r w:rsidR="00D02A7E" w:rsidRPr="00195C91">
              <w:rPr>
                <w:rStyle w:val="Hyperlink"/>
                <w:noProof/>
              </w:rPr>
              <w:t>3.2.</w:t>
            </w:r>
            <w:r w:rsidR="00D02A7E">
              <w:rPr>
                <w:rFonts w:asciiTheme="minorHAnsi" w:eastAsiaTheme="minorEastAsia" w:hAnsiTheme="minorHAnsi" w:cstheme="minorBidi"/>
                <w:noProof/>
                <w:color w:val="auto"/>
                <w:szCs w:val="22"/>
                <w:lang w:eastAsia="en-AU"/>
              </w:rPr>
              <w:tab/>
            </w:r>
            <w:r w:rsidR="00D02A7E" w:rsidRPr="00195C91">
              <w:rPr>
                <w:rStyle w:val="Hyperlink"/>
                <w:noProof/>
              </w:rPr>
              <w:t>Capabilities linked to program requirements</w:t>
            </w:r>
            <w:r w:rsidR="00D02A7E">
              <w:rPr>
                <w:noProof/>
                <w:webHidden/>
              </w:rPr>
              <w:tab/>
            </w:r>
            <w:r w:rsidR="00D02A7E">
              <w:rPr>
                <w:noProof/>
                <w:webHidden/>
              </w:rPr>
              <w:fldChar w:fldCharType="begin"/>
            </w:r>
            <w:r w:rsidR="00D02A7E">
              <w:rPr>
                <w:noProof/>
                <w:webHidden/>
              </w:rPr>
              <w:instrText xml:space="preserve"> PAGEREF _Toc156400509 \h </w:instrText>
            </w:r>
            <w:r w:rsidR="00D02A7E">
              <w:rPr>
                <w:noProof/>
                <w:webHidden/>
              </w:rPr>
            </w:r>
            <w:r w:rsidR="00D02A7E">
              <w:rPr>
                <w:noProof/>
                <w:webHidden/>
              </w:rPr>
              <w:fldChar w:fldCharType="separate"/>
            </w:r>
            <w:r w:rsidR="005A6B4E">
              <w:rPr>
                <w:noProof/>
                <w:webHidden/>
              </w:rPr>
              <w:t>4</w:t>
            </w:r>
            <w:r w:rsidR="00D02A7E">
              <w:rPr>
                <w:noProof/>
                <w:webHidden/>
              </w:rPr>
              <w:fldChar w:fldCharType="end"/>
            </w:r>
          </w:hyperlink>
        </w:p>
        <w:p w14:paraId="03D4E12C" w14:textId="6AE79128" w:rsidR="00D02A7E" w:rsidRDefault="00000000" w:rsidP="004B1C9A">
          <w:pPr>
            <w:pStyle w:val="TOC1"/>
            <w:rPr>
              <w:rFonts w:asciiTheme="minorHAnsi" w:eastAsiaTheme="minorEastAsia" w:hAnsiTheme="minorHAnsi" w:cstheme="minorBidi"/>
              <w:color w:val="auto"/>
              <w:szCs w:val="22"/>
              <w:lang w:eastAsia="en-AU"/>
            </w:rPr>
          </w:pPr>
          <w:hyperlink w:anchor="_Toc156400510" w:history="1">
            <w:r w:rsidR="00D02A7E" w:rsidRPr="00195C91">
              <w:rPr>
                <w:rStyle w:val="Hyperlink"/>
              </w:rPr>
              <w:t>4.</w:t>
            </w:r>
            <w:r w:rsidR="00D02A7E">
              <w:rPr>
                <w:rFonts w:asciiTheme="minorHAnsi" w:eastAsiaTheme="minorEastAsia" w:hAnsiTheme="minorHAnsi" w:cstheme="minorBidi"/>
                <w:color w:val="auto"/>
                <w:szCs w:val="22"/>
                <w:lang w:eastAsia="en-AU"/>
              </w:rPr>
              <w:tab/>
            </w:r>
            <w:r w:rsidR="00D02A7E" w:rsidRPr="00195C91">
              <w:rPr>
                <w:rStyle w:val="Hyperlink"/>
              </w:rPr>
              <w:t>Learning pathways</w:t>
            </w:r>
            <w:r w:rsidR="00D02A7E">
              <w:rPr>
                <w:webHidden/>
              </w:rPr>
              <w:tab/>
            </w:r>
            <w:r w:rsidR="00D02A7E">
              <w:rPr>
                <w:webHidden/>
              </w:rPr>
              <w:fldChar w:fldCharType="begin"/>
            </w:r>
            <w:r w:rsidR="00D02A7E">
              <w:rPr>
                <w:webHidden/>
              </w:rPr>
              <w:instrText xml:space="preserve"> PAGEREF _Toc156400510 \h </w:instrText>
            </w:r>
            <w:r w:rsidR="00D02A7E">
              <w:rPr>
                <w:webHidden/>
              </w:rPr>
            </w:r>
            <w:r w:rsidR="00D02A7E">
              <w:rPr>
                <w:webHidden/>
              </w:rPr>
              <w:fldChar w:fldCharType="separate"/>
            </w:r>
            <w:r w:rsidR="005A6B4E">
              <w:rPr>
                <w:webHidden/>
              </w:rPr>
              <w:t>18</w:t>
            </w:r>
            <w:r w:rsidR="00D02A7E">
              <w:rPr>
                <w:webHidden/>
              </w:rPr>
              <w:fldChar w:fldCharType="end"/>
            </w:r>
          </w:hyperlink>
        </w:p>
        <w:p w14:paraId="18CF14FA" w14:textId="2889E663" w:rsidR="00D02A7E" w:rsidRDefault="00000000" w:rsidP="00490FDA">
          <w:pPr>
            <w:pStyle w:val="TOC2"/>
            <w:rPr>
              <w:rFonts w:asciiTheme="minorHAnsi" w:eastAsiaTheme="minorEastAsia" w:hAnsiTheme="minorHAnsi" w:cstheme="minorBidi"/>
              <w:noProof/>
              <w:color w:val="auto"/>
              <w:szCs w:val="22"/>
              <w:lang w:eastAsia="en-AU"/>
            </w:rPr>
          </w:pPr>
          <w:hyperlink w:anchor="_Toc156400511" w:history="1">
            <w:r w:rsidR="00D02A7E" w:rsidRPr="00195C91">
              <w:rPr>
                <w:rStyle w:val="Hyperlink"/>
                <w:noProof/>
              </w:rPr>
              <w:t>4.1.</w:t>
            </w:r>
            <w:r w:rsidR="00D02A7E">
              <w:rPr>
                <w:rFonts w:asciiTheme="minorHAnsi" w:eastAsiaTheme="minorEastAsia" w:hAnsiTheme="minorHAnsi" w:cstheme="minorBidi"/>
                <w:noProof/>
                <w:color w:val="auto"/>
                <w:szCs w:val="22"/>
                <w:lang w:eastAsia="en-AU"/>
              </w:rPr>
              <w:tab/>
            </w:r>
            <w:r w:rsidR="00D02A7E" w:rsidRPr="00195C91">
              <w:rPr>
                <w:rStyle w:val="Hyperlink"/>
                <w:noProof/>
              </w:rPr>
              <w:t>The blended learning model</w:t>
            </w:r>
            <w:r w:rsidR="00D02A7E">
              <w:rPr>
                <w:noProof/>
                <w:webHidden/>
              </w:rPr>
              <w:tab/>
            </w:r>
            <w:r w:rsidR="00D02A7E">
              <w:rPr>
                <w:noProof/>
                <w:webHidden/>
              </w:rPr>
              <w:fldChar w:fldCharType="begin"/>
            </w:r>
            <w:r w:rsidR="00D02A7E">
              <w:rPr>
                <w:noProof/>
                <w:webHidden/>
              </w:rPr>
              <w:instrText xml:space="preserve"> PAGEREF _Toc156400511 \h </w:instrText>
            </w:r>
            <w:r w:rsidR="00D02A7E">
              <w:rPr>
                <w:noProof/>
                <w:webHidden/>
              </w:rPr>
            </w:r>
            <w:r w:rsidR="00D02A7E">
              <w:rPr>
                <w:noProof/>
                <w:webHidden/>
              </w:rPr>
              <w:fldChar w:fldCharType="separate"/>
            </w:r>
            <w:r w:rsidR="005A6B4E">
              <w:rPr>
                <w:noProof/>
                <w:webHidden/>
              </w:rPr>
              <w:t>18</w:t>
            </w:r>
            <w:r w:rsidR="00D02A7E">
              <w:rPr>
                <w:noProof/>
                <w:webHidden/>
              </w:rPr>
              <w:fldChar w:fldCharType="end"/>
            </w:r>
          </w:hyperlink>
        </w:p>
        <w:p w14:paraId="5B6472F1" w14:textId="754E4298" w:rsidR="00D02A7E" w:rsidRDefault="00000000" w:rsidP="00490FDA">
          <w:pPr>
            <w:pStyle w:val="TOC2"/>
            <w:rPr>
              <w:rFonts w:asciiTheme="minorHAnsi" w:eastAsiaTheme="minorEastAsia" w:hAnsiTheme="minorHAnsi" w:cstheme="minorBidi"/>
              <w:noProof/>
              <w:color w:val="auto"/>
              <w:szCs w:val="22"/>
              <w:lang w:eastAsia="en-AU"/>
            </w:rPr>
          </w:pPr>
          <w:hyperlink w:anchor="_Toc156400512" w:history="1">
            <w:r w:rsidR="00D02A7E" w:rsidRPr="00195C91">
              <w:rPr>
                <w:rStyle w:val="Hyperlink"/>
                <w:noProof/>
              </w:rPr>
              <w:t>4.2.</w:t>
            </w:r>
            <w:r w:rsidR="00D02A7E">
              <w:rPr>
                <w:rFonts w:asciiTheme="minorHAnsi" w:eastAsiaTheme="minorEastAsia" w:hAnsiTheme="minorHAnsi" w:cstheme="minorBidi"/>
                <w:noProof/>
                <w:color w:val="auto"/>
                <w:szCs w:val="22"/>
                <w:lang w:eastAsia="en-AU"/>
              </w:rPr>
              <w:tab/>
            </w:r>
            <w:r w:rsidR="00D02A7E" w:rsidRPr="00195C91">
              <w:rPr>
                <w:rStyle w:val="Hyperlink"/>
                <w:noProof/>
              </w:rPr>
              <w:t>Minimum training requirements</w:t>
            </w:r>
            <w:r w:rsidR="00D02A7E">
              <w:rPr>
                <w:noProof/>
                <w:webHidden/>
              </w:rPr>
              <w:tab/>
            </w:r>
            <w:r w:rsidR="00D02A7E">
              <w:rPr>
                <w:noProof/>
                <w:webHidden/>
              </w:rPr>
              <w:fldChar w:fldCharType="begin"/>
            </w:r>
            <w:r w:rsidR="00D02A7E">
              <w:rPr>
                <w:noProof/>
                <w:webHidden/>
              </w:rPr>
              <w:instrText xml:space="preserve"> PAGEREF _Toc156400512 \h </w:instrText>
            </w:r>
            <w:r w:rsidR="00D02A7E">
              <w:rPr>
                <w:noProof/>
                <w:webHidden/>
              </w:rPr>
            </w:r>
            <w:r w:rsidR="00D02A7E">
              <w:rPr>
                <w:noProof/>
                <w:webHidden/>
              </w:rPr>
              <w:fldChar w:fldCharType="separate"/>
            </w:r>
            <w:r w:rsidR="005A6B4E">
              <w:rPr>
                <w:noProof/>
                <w:webHidden/>
              </w:rPr>
              <w:t>18</w:t>
            </w:r>
            <w:r w:rsidR="00D02A7E">
              <w:rPr>
                <w:noProof/>
                <w:webHidden/>
              </w:rPr>
              <w:fldChar w:fldCharType="end"/>
            </w:r>
          </w:hyperlink>
        </w:p>
        <w:p w14:paraId="379A6344" w14:textId="43597BC3" w:rsidR="00D02A7E" w:rsidRDefault="00000000" w:rsidP="00490FDA">
          <w:pPr>
            <w:pStyle w:val="TOC2"/>
            <w:rPr>
              <w:rFonts w:asciiTheme="minorHAnsi" w:eastAsiaTheme="minorEastAsia" w:hAnsiTheme="minorHAnsi" w:cstheme="minorBidi"/>
              <w:noProof/>
              <w:color w:val="auto"/>
              <w:szCs w:val="22"/>
              <w:lang w:eastAsia="en-AU"/>
            </w:rPr>
          </w:pPr>
          <w:hyperlink w:anchor="_Toc156400513" w:history="1">
            <w:r w:rsidR="00D02A7E" w:rsidRPr="00195C91">
              <w:rPr>
                <w:rStyle w:val="Hyperlink"/>
                <w:noProof/>
              </w:rPr>
              <w:t>4.3.</w:t>
            </w:r>
            <w:r w:rsidR="00D02A7E">
              <w:rPr>
                <w:rFonts w:asciiTheme="minorHAnsi" w:eastAsiaTheme="minorEastAsia" w:hAnsiTheme="minorHAnsi" w:cstheme="minorBidi"/>
                <w:noProof/>
                <w:color w:val="auto"/>
                <w:szCs w:val="22"/>
                <w:lang w:eastAsia="en-AU"/>
              </w:rPr>
              <w:tab/>
            </w:r>
            <w:r w:rsidR="00D02A7E" w:rsidRPr="00195C91">
              <w:rPr>
                <w:rStyle w:val="Hyperlink"/>
                <w:noProof/>
              </w:rPr>
              <w:t>Learning structure</w:t>
            </w:r>
            <w:r w:rsidR="00D02A7E">
              <w:rPr>
                <w:noProof/>
                <w:webHidden/>
              </w:rPr>
              <w:tab/>
            </w:r>
            <w:r w:rsidR="00D02A7E">
              <w:rPr>
                <w:noProof/>
                <w:webHidden/>
              </w:rPr>
              <w:fldChar w:fldCharType="begin"/>
            </w:r>
            <w:r w:rsidR="00D02A7E">
              <w:rPr>
                <w:noProof/>
                <w:webHidden/>
              </w:rPr>
              <w:instrText xml:space="preserve"> PAGEREF _Toc156400513 \h </w:instrText>
            </w:r>
            <w:r w:rsidR="00D02A7E">
              <w:rPr>
                <w:noProof/>
                <w:webHidden/>
              </w:rPr>
            </w:r>
            <w:r w:rsidR="00D02A7E">
              <w:rPr>
                <w:noProof/>
                <w:webHidden/>
              </w:rPr>
              <w:fldChar w:fldCharType="separate"/>
            </w:r>
            <w:r w:rsidR="005A6B4E">
              <w:rPr>
                <w:noProof/>
                <w:webHidden/>
              </w:rPr>
              <w:t>18</w:t>
            </w:r>
            <w:r w:rsidR="00D02A7E">
              <w:rPr>
                <w:noProof/>
                <w:webHidden/>
              </w:rPr>
              <w:fldChar w:fldCharType="end"/>
            </w:r>
          </w:hyperlink>
        </w:p>
        <w:p w14:paraId="38DEE7C5" w14:textId="6AB95140" w:rsidR="00D02A7E" w:rsidRDefault="00000000" w:rsidP="00490FDA">
          <w:pPr>
            <w:pStyle w:val="TOC2"/>
            <w:rPr>
              <w:rFonts w:asciiTheme="minorHAnsi" w:eastAsiaTheme="minorEastAsia" w:hAnsiTheme="minorHAnsi" w:cstheme="minorBidi"/>
              <w:noProof/>
              <w:color w:val="auto"/>
              <w:szCs w:val="22"/>
              <w:lang w:eastAsia="en-AU"/>
            </w:rPr>
          </w:pPr>
          <w:hyperlink w:anchor="_Toc156400514" w:history="1">
            <w:r w:rsidR="00D02A7E" w:rsidRPr="00195C91">
              <w:rPr>
                <w:rStyle w:val="Hyperlink"/>
                <w:noProof/>
                <w:kern w:val="28"/>
              </w:rPr>
              <w:t>4.4.</w:t>
            </w:r>
            <w:r w:rsidR="00D02A7E">
              <w:rPr>
                <w:rFonts w:asciiTheme="minorHAnsi" w:eastAsiaTheme="minorEastAsia" w:hAnsiTheme="minorHAnsi" w:cstheme="minorBidi"/>
                <w:noProof/>
                <w:color w:val="auto"/>
                <w:szCs w:val="22"/>
                <w:lang w:eastAsia="en-AU"/>
              </w:rPr>
              <w:tab/>
            </w:r>
            <w:r w:rsidR="00D02A7E" w:rsidRPr="00195C91">
              <w:rPr>
                <w:rStyle w:val="Hyperlink"/>
                <w:noProof/>
              </w:rPr>
              <w:t>Role-specific learning pathways and mandatory training</w:t>
            </w:r>
            <w:r w:rsidR="00D02A7E">
              <w:rPr>
                <w:noProof/>
                <w:webHidden/>
              </w:rPr>
              <w:tab/>
            </w:r>
            <w:r w:rsidR="00D02A7E">
              <w:rPr>
                <w:noProof/>
                <w:webHidden/>
              </w:rPr>
              <w:fldChar w:fldCharType="begin"/>
            </w:r>
            <w:r w:rsidR="00D02A7E">
              <w:rPr>
                <w:noProof/>
                <w:webHidden/>
              </w:rPr>
              <w:instrText xml:space="preserve"> PAGEREF _Toc156400514 \h </w:instrText>
            </w:r>
            <w:r w:rsidR="00D02A7E">
              <w:rPr>
                <w:noProof/>
                <w:webHidden/>
              </w:rPr>
            </w:r>
            <w:r w:rsidR="00D02A7E">
              <w:rPr>
                <w:noProof/>
                <w:webHidden/>
              </w:rPr>
              <w:fldChar w:fldCharType="separate"/>
            </w:r>
            <w:r w:rsidR="005A6B4E">
              <w:rPr>
                <w:noProof/>
                <w:webHidden/>
              </w:rPr>
              <w:t>19</w:t>
            </w:r>
            <w:r w:rsidR="00D02A7E">
              <w:rPr>
                <w:noProof/>
                <w:webHidden/>
              </w:rPr>
              <w:fldChar w:fldCharType="end"/>
            </w:r>
          </w:hyperlink>
        </w:p>
        <w:p w14:paraId="5A6E2FA8" w14:textId="5818E5B8" w:rsidR="00D02A7E" w:rsidRDefault="00000000" w:rsidP="004B1C9A">
          <w:pPr>
            <w:pStyle w:val="TOC1"/>
            <w:rPr>
              <w:rFonts w:asciiTheme="minorHAnsi" w:eastAsiaTheme="minorEastAsia" w:hAnsiTheme="minorHAnsi" w:cstheme="minorBidi"/>
              <w:color w:val="auto"/>
              <w:szCs w:val="22"/>
              <w:lang w:eastAsia="en-AU"/>
            </w:rPr>
          </w:pPr>
          <w:hyperlink w:anchor="_Toc156400515" w:history="1">
            <w:r w:rsidR="00D02A7E" w:rsidRPr="00195C91">
              <w:rPr>
                <w:rStyle w:val="Hyperlink"/>
              </w:rPr>
              <w:t>5.</w:t>
            </w:r>
            <w:r w:rsidR="00D02A7E">
              <w:rPr>
                <w:rFonts w:asciiTheme="minorHAnsi" w:eastAsiaTheme="minorEastAsia" w:hAnsiTheme="minorHAnsi" w:cstheme="minorBidi"/>
                <w:color w:val="auto"/>
                <w:szCs w:val="22"/>
                <w:lang w:eastAsia="en-AU"/>
              </w:rPr>
              <w:tab/>
            </w:r>
            <w:r w:rsidR="00D02A7E" w:rsidRPr="00195C91">
              <w:rPr>
                <w:rStyle w:val="Hyperlink"/>
              </w:rPr>
              <w:t>Train the trainer approach</w:t>
            </w:r>
            <w:r w:rsidR="00D02A7E">
              <w:rPr>
                <w:webHidden/>
              </w:rPr>
              <w:tab/>
            </w:r>
            <w:r w:rsidR="00D02A7E">
              <w:rPr>
                <w:webHidden/>
              </w:rPr>
              <w:fldChar w:fldCharType="begin"/>
            </w:r>
            <w:r w:rsidR="00D02A7E">
              <w:rPr>
                <w:webHidden/>
              </w:rPr>
              <w:instrText xml:space="preserve"> PAGEREF _Toc156400515 \h </w:instrText>
            </w:r>
            <w:r w:rsidR="00D02A7E">
              <w:rPr>
                <w:webHidden/>
              </w:rPr>
            </w:r>
            <w:r w:rsidR="00D02A7E">
              <w:rPr>
                <w:webHidden/>
              </w:rPr>
              <w:fldChar w:fldCharType="separate"/>
            </w:r>
            <w:r w:rsidR="005A6B4E">
              <w:rPr>
                <w:webHidden/>
              </w:rPr>
              <w:t>25</w:t>
            </w:r>
            <w:r w:rsidR="00D02A7E">
              <w:rPr>
                <w:webHidden/>
              </w:rPr>
              <w:fldChar w:fldCharType="end"/>
            </w:r>
          </w:hyperlink>
        </w:p>
        <w:p w14:paraId="5027179F" w14:textId="0F952C77" w:rsidR="00D02A7E" w:rsidRDefault="00000000" w:rsidP="004B1C9A">
          <w:pPr>
            <w:pStyle w:val="TOC1"/>
            <w:rPr>
              <w:rFonts w:asciiTheme="minorHAnsi" w:eastAsiaTheme="minorEastAsia" w:hAnsiTheme="minorHAnsi" w:cstheme="minorBidi"/>
              <w:color w:val="auto"/>
              <w:szCs w:val="22"/>
              <w:lang w:eastAsia="en-AU"/>
            </w:rPr>
          </w:pPr>
          <w:hyperlink w:anchor="_Toc156400516" w:history="1">
            <w:r w:rsidR="00D02A7E" w:rsidRPr="00195C91">
              <w:rPr>
                <w:rStyle w:val="Hyperlink"/>
              </w:rPr>
              <w:t>6.</w:t>
            </w:r>
            <w:r w:rsidR="00D02A7E">
              <w:rPr>
                <w:rFonts w:asciiTheme="minorHAnsi" w:eastAsiaTheme="minorEastAsia" w:hAnsiTheme="minorHAnsi" w:cstheme="minorBidi"/>
                <w:color w:val="auto"/>
                <w:szCs w:val="22"/>
                <w:lang w:eastAsia="en-AU"/>
              </w:rPr>
              <w:tab/>
            </w:r>
            <w:r w:rsidR="00D02A7E" w:rsidRPr="00195C91">
              <w:rPr>
                <w:rStyle w:val="Hyperlink"/>
              </w:rPr>
              <w:t>MAClearning Platform</w:t>
            </w:r>
            <w:r w:rsidR="00D02A7E">
              <w:rPr>
                <w:webHidden/>
              </w:rPr>
              <w:tab/>
            </w:r>
            <w:r w:rsidR="00D02A7E">
              <w:rPr>
                <w:webHidden/>
              </w:rPr>
              <w:fldChar w:fldCharType="begin"/>
            </w:r>
            <w:r w:rsidR="00D02A7E">
              <w:rPr>
                <w:webHidden/>
              </w:rPr>
              <w:instrText xml:space="preserve"> PAGEREF _Toc156400516 \h </w:instrText>
            </w:r>
            <w:r w:rsidR="00D02A7E">
              <w:rPr>
                <w:webHidden/>
              </w:rPr>
            </w:r>
            <w:r w:rsidR="00D02A7E">
              <w:rPr>
                <w:webHidden/>
              </w:rPr>
              <w:fldChar w:fldCharType="separate"/>
            </w:r>
            <w:r w:rsidR="005A6B4E">
              <w:rPr>
                <w:webHidden/>
              </w:rPr>
              <w:t>26</w:t>
            </w:r>
            <w:r w:rsidR="00D02A7E">
              <w:rPr>
                <w:webHidden/>
              </w:rPr>
              <w:fldChar w:fldCharType="end"/>
            </w:r>
          </w:hyperlink>
        </w:p>
        <w:p w14:paraId="06C21591" w14:textId="3BAD9D25" w:rsidR="00D02A7E" w:rsidRDefault="00000000" w:rsidP="00490FDA">
          <w:pPr>
            <w:pStyle w:val="TOC2"/>
            <w:rPr>
              <w:rFonts w:asciiTheme="minorHAnsi" w:eastAsiaTheme="minorEastAsia" w:hAnsiTheme="minorHAnsi" w:cstheme="minorBidi"/>
              <w:noProof/>
              <w:color w:val="auto"/>
              <w:szCs w:val="22"/>
              <w:lang w:eastAsia="en-AU"/>
            </w:rPr>
          </w:pPr>
          <w:hyperlink w:anchor="_Toc156400517" w:history="1">
            <w:r w:rsidR="00D02A7E" w:rsidRPr="00195C91">
              <w:rPr>
                <w:rStyle w:val="Hyperlink"/>
                <w:noProof/>
              </w:rPr>
              <w:t>6.1.</w:t>
            </w:r>
            <w:r w:rsidR="00D02A7E">
              <w:rPr>
                <w:rFonts w:asciiTheme="minorHAnsi" w:eastAsiaTheme="minorEastAsia" w:hAnsiTheme="minorHAnsi" w:cstheme="minorBidi"/>
                <w:noProof/>
                <w:color w:val="auto"/>
                <w:szCs w:val="22"/>
                <w:lang w:eastAsia="en-AU"/>
              </w:rPr>
              <w:tab/>
            </w:r>
            <w:r w:rsidR="00D02A7E" w:rsidRPr="00195C91">
              <w:rPr>
                <w:rStyle w:val="Hyperlink"/>
                <w:noProof/>
              </w:rPr>
              <w:t>Learning content creation</w:t>
            </w:r>
            <w:r w:rsidR="00D02A7E">
              <w:rPr>
                <w:noProof/>
                <w:webHidden/>
              </w:rPr>
              <w:tab/>
            </w:r>
            <w:r w:rsidR="00D02A7E">
              <w:rPr>
                <w:noProof/>
                <w:webHidden/>
              </w:rPr>
              <w:fldChar w:fldCharType="begin"/>
            </w:r>
            <w:r w:rsidR="00D02A7E">
              <w:rPr>
                <w:noProof/>
                <w:webHidden/>
              </w:rPr>
              <w:instrText xml:space="preserve"> PAGEREF _Toc156400517 \h </w:instrText>
            </w:r>
            <w:r w:rsidR="00D02A7E">
              <w:rPr>
                <w:noProof/>
                <w:webHidden/>
              </w:rPr>
            </w:r>
            <w:r w:rsidR="00D02A7E">
              <w:rPr>
                <w:noProof/>
                <w:webHidden/>
              </w:rPr>
              <w:fldChar w:fldCharType="separate"/>
            </w:r>
            <w:r w:rsidR="005A6B4E">
              <w:rPr>
                <w:noProof/>
                <w:webHidden/>
              </w:rPr>
              <w:t>28</w:t>
            </w:r>
            <w:r w:rsidR="00D02A7E">
              <w:rPr>
                <w:noProof/>
                <w:webHidden/>
              </w:rPr>
              <w:fldChar w:fldCharType="end"/>
            </w:r>
          </w:hyperlink>
        </w:p>
        <w:p w14:paraId="5EC2173E" w14:textId="11D84F90" w:rsidR="00D02A7E" w:rsidRDefault="00000000" w:rsidP="00490FDA">
          <w:pPr>
            <w:pStyle w:val="TOC2"/>
            <w:rPr>
              <w:rFonts w:asciiTheme="minorHAnsi" w:eastAsiaTheme="minorEastAsia" w:hAnsiTheme="minorHAnsi" w:cstheme="minorBidi"/>
              <w:noProof/>
              <w:color w:val="auto"/>
              <w:szCs w:val="22"/>
              <w:lang w:eastAsia="en-AU"/>
            </w:rPr>
          </w:pPr>
          <w:hyperlink w:anchor="_Toc156400518" w:history="1">
            <w:r w:rsidR="00D02A7E" w:rsidRPr="00195C91">
              <w:rPr>
                <w:rStyle w:val="Hyperlink"/>
                <w:noProof/>
              </w:rPr>
              <w:t>6.2.</w:t>
            </w:r>
            <w:r w:rsidR="00D02A7E">
              <w:rPr>
                <w:rFonts w:asciiTheme="minorHAnsi" w:eastAsiaTheme="minorEastAsia" w:hAnsiTheme="minorHAnsi" w:cstheme="minorBidi"/>
                <w:noProof/>
                <w:color w:val="auto"/>
                <w:szCs w:val="22"/>
                <w:lang w:eastAsia="en-AU"/>
              </w:rPr>
              <w:tab/>
            </w:r>
            <w:r w:rsidR="00D02A7E" w:rsidRPr="00195C91">
              <w:rPr>
                <w:rStyle w:val="Hyperlink"/>
                <w:noProof/>
              </w:rPr>
              <w:t>MAClearning data assurance measures</w:t>
            </w:r>
            <w:r w:rsidR="00D02A7E">
              <w:rPr>
                <w:noProof/>
                <w:webHidden/>
              </w:rPr>
              <w:tab/>
            </w:r>
            <w:r w:rsidR="00D02A7E">
              <w:rPr>
                <w:noProof/>
                <w:webHidden/>
              </w:rPr>
              <w:fldChar w:fldCharType="begin"/>
            </w:r>
            <w:r w:rsidR="00D02A7E">
              <w:rPr>
                <w:noProof/>
                <w:webHidden/>
              </w:rPr>
              <w:instrText xml:space="preserve"> PAGEREF _Toc156400518 \h </w:instrText>
            </w:r>
            <w:r w:rsidR="00D02A7E">
              <w:rPr>
                <w:noProof/>
                <w:webHidden/>
              </w:rPr>
            </w:r>
            <w:r w:rsidR="00D02A7E">
              <w:rPr>
                <w:noProof/>
                <w:webHidden/>
              </w:rPr>
              <w:fldChar w:fldCharType="separate"/>
            </w:r>
            <w:r w:rsidR="005A6B4E">
              <w:rPr>
                <w:noProof/>
                <w:webHidden/>
              </w:rPr>
              <w:t>28</w:t>
            </w:r>
            <w:r w:rsidR="00D02A7E">
              <w:rPr>
                <w:noProof/>
                <w:webHidden/>
              </w:rPr>
              <w:fldChar w:fldCharType="end"/>
            </w:r>
          </w:hyperlink>
        </w:p>
        <w:p w14:paraId="57028EDF" w14:textId="0950F59F" w:rsidR="00D02A7E" w:rsidRDefault="00000000" w:rsidP="00490FDA">
          <w:pPr>
            <w:pStyle w:val="TOC2"/>
            <w:rPr>
              <w:rFonts w:asciiTheme="minorHAnsi" w:eastAsiaTheme="minorEastAsia" w:hAnsiTheme="minorHAnsi" w:cstheme="minorBidi"/>
              <w:noProof/>
              <w:color w:val="auto"/>
              <w:szCs w:val="22"/>
              <w:lang w:eastAsia="en-AU"/>
            </w:rPr>
          </w:pPr>
          <w:hyperlink w:anchor="_Toc156400519" w:history="1">
            <w:r w:rsidR="00D02A7E" w:rsidRPr="00195C91">
              <w:rPr>
                <w:rStyle w:val="Hyperlink"/>
                <w:noProof/>
                <w:kern w:val="28"/>
              </w:rPr>
              <w:t>6.3.</w:t>
            </w:r>
            <w:r w:rsidR="00D02A7E">
              <w:rPr>
                <w:rFonts w:asciiTheme="minorHAnsi" w:eastAsiaTheme="minorEastAsia" w:hAnsiTheme="minorHAnsi" w:cstheme="minorBidi"/>
                <w:noProof/>
                <w:color w:val="auto"/>
                <w:szCs w:val="22"/>
                <w:lang w:eastAsia="en-AU"/>
              </w:rPr>
              <w:tab/>
            </w:r>
            <w:r w:rsidR="00D02A7E" w:rsidRPr="00195C91">
              <w:rPr>
                <w:rStyle w:val="Hyperlink"/>
                <w:noProof/>
              </w:rPr>
              <w:t>Version control</w:t>
            </w:r>
            <w:r w:rsidR="00D02A7E">
              <w:rPr>
                <w:noProof/>
                <w:webHidden/>
              </w:rPr>
              <w:tab/>
            </w:r>
            <w:r w:rsidR="00D02A7E">
              <w:rPr>
                <w:noProof/>
                <w:webHidden/>
              </w:rPr>
              <w:fldChar w:fldCharType="begin"/>
            </w:r>
            <w:r w:rsidR="00D02A7E">
              <w:rPr>
                <w:noProof/>
                <w:webHidden/>
              </w:rPr>
              <w:instrText xml:space="preserve"> PAGEREF _Toc156400519 \h </w:instrText>
            </w:r>
            <w:r w:rsidR="00D02A7E">
              <w:rPr>
                <w:noProof/>
                <w:webHidden/>
              </w:rPr>
            </w:r>
            <w:r w:rsidR="00D02A7E">
              <w:rPr>
                <w:noProof/>
                <w:webHidden/>
              </w:rPr>
              <w:fldChar w:fldCharType="separate"/>
            </w:r>
            <w:r w:rsidR="005A6B4E">
              <w:rPr>
                <w:noProof/>
                <w:webHidden/>
              </w:rPr>
              <w:t>28</w:t>
            </w:r>
            <w:r w:rsidR="00D02A7E">
              <w:rPr>
                <w:noProof/>
                <w:webHidden/>
              </w:rPr>
              <w:fldChar w:fldCharType="end"/>
            </w:r>
          </w:hyperlink>
        </w:p>
        <w:p w14:paraId="182FE9B0" w14:textId="20A90C5E" w:rsidR="00D02A7E" w:rsidRDefault="00000000" w:rsidP="004B1C9A">
          <w:pPr>
            <w:pStyle w:val="TOC1"/>
            <w:rPr>
              <w:rFonts w:asciiTheme="minorHAnsi" w:eastAsiaTheme="minorEastAsia" w:hAnsiTheme="minorHAnsi" w:cstheme="minorBidi"/>
              <w:color w:val="auto"/>
              <w:szCs w:val="22"/>
              <w:lang w:eastAsia="en-AU"/>
            </w:rPr>
          </w:pPr>
          <w:hyperlink w:anchor="_Toc156400520" w:history="1">
            <w:r w:rsidR="00D02A7E" w:rsidRPr="00195C91">
              <w:rPr>
                <w:rStyle w:val="Hyperlink"/>
              </w:rPr>
              <w:t>7.</w:t>
            </w:r>
            <w:r w:rsidR="00D02A7E">
              <w:rPr>
                <w:rFonts w:asciiTheme="minorHAnsi" w:eastAsiaTheme="minorEastAsia" w:hAnsiTheme="minorHAnsi" w:cstheme="minorBidi"/>
                <w:color w:val="auto"/>
                <w:szCs w:val="22"/>
                <w:lang w:eastAsia="en-AU"/>
              </w:rPr>
              <w:tab/>
            </w:r>
            <w:r w:rsidR="00D02A7E" w:rsidRPr="00195C91">
              <w:rPr>
                <w:rStyle w:val="Hyperlink"/>
              </w:rPr>
              <w:t>Learner appraisal system and strategies</w:t>
            </w:r>
            <w:r w:rsidR="00D02A7E">
              <w:rPr>
                <w:webHidden/>
              </w:rPr>
              <w:tab/>
            </w:r>
            <w:r w:rsidR="00D02A7E">
              <w:rPr>
                <w:webHidden/>
              </w:rPr>
              <w:fldChar w:fldCharType="begin"/>
            </w:r>
            <w:r w:rsidR="00D02A7E">
              <w:rPr>
                <w:webHidden/>
              </w:rPr>
              <w:instrText xml:space="preserve"> PAGEREF _Toc156400520 \h </w:instrText>
            </w:r>
            <w:r w:rsidR="00D02A7E">
              <w:rPr>
                <w:webHidden/>
              </w:rPr>
            </w:r>
            <w:r w:rsidR="00D02A7E">
              <w:rPr>
                <w:webHidden/>
              </w:rPr>
              <w:fldChar w:fldCharType="separate"/>
            </w:r>
            <w:r w:rsidR="005A6B4E">
              <w:rPr>
                <w:webHidden/>
              </w:rPr>
              <w:t>29</w:t>
            </w:r>
            <w:r w:rsidR="00D02A7E">
              <w:rPr>
                <w:webHidden/>
              </w:rPr>
              <w:fldChar w:fldCharType="end"/>
            </w:r>
          </w:hyperlink>
        </w:p>
        <w:p w14:paraId="0124D544" w14:textId="55C4E93C" w:rsidR="00D02A7E" w:rsidRDefault="00000000" w:rsidP="00490FDA">
          <w:pPr>
            <w:pStyle w:val="TOC2"/>
            <w:rPr>
              <w:rFonts w:asciiTheme="minorHAnsi" w:eastAsiaTheme="minorEastAsia" w:hAnsiTheme="minorHAnsi" w:cstheme="minorBidi"/>
              <w:noProof/>
              <w:color w:val="auto"/>
              <w:szCs w:val="22"/>
              <w:lang w:eastAsia="en-AU"/>
            </w:rPr>
          </w:pPr>
          <w:hyperlink w:anchor="_Toc156400521" w:history="1">
            <w:r w:rsidR="00D02A7E" w:rsidRPr="00195C91">
              <w:rPr>
                <w:rStyle w:val="Hyperlink"/>
                <w:noProof/>
              </w:rPr>
              <w:t>7.1.</w:t>
            </w:r>
            <w:r w:rsidR="00D02A7E">
              <w:rPr>
                <w:rFonts w:asciiTheme="minorHAnsi" w:eastAsiaTheme="minorEastAsia" w:hAnsiTheme="minorHAnsi" w:cstheme="minorBidi"/>
                <w:noProof/>
                <w:color w:val="auto"/>
                <w:szCs w:val="22"/>
                <w:lang w:eastAsia="en-AU"/>
              </w:rPr>
              <w:tab/>
            </w:r>
            <w:r w:rsidR="00D02A7E" w:rsidRPr="00195C91">
              <w:rPr>
                <w:rStyle w:val="Hyperlink"/>
                <w:noProof/>
              </w:rPr>
              <w:t>Types of Appraisal strategies</w:t>
            </w:r>
            <w:r w:rsidR="00D02A7E">
              <w:rPr>
                <w:noProof/>
                <w:webHidden/>
              </w:rPr>
              <w:tab/>
            </w:r>
            <w:r w:rsidR="00D02A7E">
              <w:rPr>
                <w:noProof/>
                <w:webHidden/>
              </w:rPr>
              <w:fldChar w:fldCharType="begin"/>
            </w:r>
            <w:r w:rsidR="00D02A7E">
              <w:rPr>
                <w:noProof/>
                <w:webHidden/>
              </w:rPr>
              <w:instrText xml:space="preserve"> PAGEREF _Toc156400521 \h </w:instrText>
            </w:r>
            <w:r w:rsidR="00D02A7E">
              <w:rPr>
                <w:noProof/>
                <w:webHidden/>
              </w:rPr>
            </w:r>
            <w:r w:rsidR="00D02A7E">
              <w:rPr>
                <w:noProof/>
                <w:webHidden/>
              </w:rPr>
              <w:fldChar w:fldCharType="separate"/>
            </w:r>
            <w:r w:rsidR="005A6B4E">
              <w:rPr>
                <w:noProof/>
                <w:webHidden/>
              </w:rPr>
              <w:t>29</w:t>
            </w:r>
            <w:r w:rsidR="00D02A7E">
              <w:rPr>
                <w:noProof/>
                <w:webHidden/>
              </w:rPr>
              <w:fldChar w:fldCharType="end"/>
            </w:r>
          </w:hyperlink>
        </w:p>
        <w:p w14:paraId="7D163A63" w14:textId="7E692E9D" w:rsidR="00D02A7E" w:rsidRDefault="00000000" w:rsidP="00490FDA">
          <w:pPr>
            <w:pStyle w:val="TOC2"/>
            <w:rPr>
              <w:rFonts w:asciiTheme="minorHAnsi" w:eastAsiaTheme="minorEastAsia" w:hAnsiTheme="minorHAnsi" w:cstheme="minorBidi"/>
              <w:noProof/>
              <w:color w:val="auto"/>
              <w:szCs w:val="22"/>
              <w:lang w:eastAsia="en-AU"/>
            </w:rPr>
          </w:pPr>
          <w:hyperlink w:anchor="_Toc156400522" w:history="1">
            <w:r w:rsidR="00D02A7E" w:rsidRPr="00195C91">
              <w:rPr>
                <w:rStyle w:val="Hyperlink"/>
                <w:noProof/>
              </w:rPr>
              <w:t>7.2.</w:t>
            </w:r>
            <w:r w:rsidR="00D02A7E">
              <w:rPr>
                <w:rFonts w:asciiTheme="minorHAnsi" w:eastAsiaTheme="minorEastAsia" w:hAnsiTheme="minorHAnsi" w:cstheme="minorBidi"/>
                <w:noProof/>
                <w:color w:val="auto"/>
                <w:szCs w:val="22"/>
                <w:lang w:eastAsia="en-AU"/>
              </w:rPr>
              <w:tab/>
            </w:r>
            <w:r w:rsidR="00D02A7E" w:rsidRPr="00195C91">
              <w:rPr>
                <w:rStyle w:val="Hyperlink"/>
                <w:noProof/>
              </w:rPr>
              <w:t>Types of appraisal tools</w:t>
            </w:r>
            <w:r w:rsidR="00D02A7E">
              <w:rPr>
                <w:noProof/>
                <w:webHidden/>
              </w:rPr>
              <w:tab/>
            </w:r>
            <w:r w:rsidR="00D02A7E">
              <w:rPr>
                <w:noProof/>
                <w:webHidden/>
              </w:rPr>
              <w:fldChar w:fldCharType="begin"/>
            </w:r>
            <w:r w:rsidR="00D02A7E">
              <w:rPr>
                <w:noProof/>
                <w:webHidden/>
              </w:rPr>
              <w:instrText xml:space="preserve"> PAGEREF _Toc156400522 \h </w:instrText>
            </w:r>
            <w:r w:rsidR="00D02A7E">
              <w:rPr>
                <w:noProof/>
                <w:webHidden/>
              </w:rPr>
            </w:r>
            <w:r w:rsidR="00D02A7E">
              <w:rPr>
                <w:noProof/>
                <w:webHidden/>
              </w:rPr>
              <w:fldChar w:fldCharType="separate"/>
            </w:r>
            <w:r w:rsidR="005A6B4E">
              <w:rPr>
                <w:noProof/>
                <w:webHidden/>
              </w:rPr>
              <w:t>30</w:t>
            </w:r>
            <w:r w:rsidR="00D02A7E">
              <w:rPr>
                <w:noProof/>
                <w:webHidden/>
              </w:rPr>
              <w:fldChar w:fldCharType="end"/>
            </w:r>
          </w:hyperlink>
        </w:p>
        <w:p w14:paraId="58CADA01" w14:textId="70FA5F50" w:rsidR="00D02A7E" w:rsidRDefault="00000000" w:rsidP="00490FDA">
          <w:pPr>
            <w:pStyle w:val="TOC2"/>
            <w:rPr>
              <w:rFonts w:asciiTheme="minorHAnsi" w:eastAsiaTheme="minorEastAsia" w:hAnsiTheme="minorHAnsi" w:cstheme="minorBidi"/>
              <w:noProof/>
              <w:color w:val="auto"/>
              <w:szCs w:val="22"/>
              <w:lang w:eastAsia="en-AU"/>
            </w:rPr>
          </w:pPr>
          <w:hyperlink w:anchor="_Toc156400523" w:history="1">
            <w:r w:rsidR="00D02A7E" w:rsidRPr="00195C91">
              <w:rPr>
                <w:rStyle w:val="Hyperlink"/>
                <w:noProof/>
              </w:rPr>
              <w:t>7.3.</w:t>
            </w:r>
            <w:r w:rsidR="00D02A7E">
              <w:rPr>
                <w:rFonts w:asciiTheme="minorHAnsi" w:eastAsiaTheme="minorEastAsia" w:hAnsiTheme="minorHAnsi" w:cstheme="minorBidi"/>
                <w:noProof/>
                <w:color w:val="auto"/>
                <w:szCs w:val="22"/>
                <w:lang w:eastAsia="en-AU"/>
              </w:rPr>
              <w:tab/>
            </w:r>
            <w:r w:rsidR="00D02A7E" w:rsidRPr="00195C91">
              <w:rPr>
                <w:rStyle w:val="Hyperlink"/>
                <w:noProof/>
              </w:rPr>
              <w:t>Description of validation sources</w:t>
            </w:r>
            <w:r w:rsidR="00D02A7E">
              <w:rPr>
                <w:noProof/>
                <w:webHidden/>
              </w:rPr>
              <w:tab/>
            </w:r>
            <w:r w:rsidR="00D02A7E">
              <w:rPr>
                <w:noProof/>
                <w:webHidden/>
              </w:rPr>
              <w:fldChar w:fldCharType="begin"/>
            </w:r>
            <w:r w:rsidR="00D02A7E">
              <w:rPr>
                <w:noProof/>
                <w:webHidden/>
              </w:rPr>
              <w:instrText xml:space="preserve"> PAGEREF _Toc156400523 \h </w:instrText>
            </w:r>
            <w:r w:rsidR="00D02A7E">
              <w:rPr>
                <w:noProof/>
                <w:webHidden/>
              </w:rPr>
            </w:r>
            <w:r w:rsidR="00D02A7E">
              <w:rPr>
                <w:noProof/>
                <w:webHidden/>
              </w:rPr>
              <w:fldChar w:fldCharType="separate"/>
            </w:r>
            <w:r w:rsidR="005A6B4E">
              <w:rPr>
                <w:noProof/>
                <w:webHidden/>
              </w:rPr>
              <w:t>35</w:t>
            </w:r>
            <w:r w:rsidR="00D02A7E">
              <w:rPr>
                <w:noProof/>
                <w:webHidden/>
              </w:rPr>
              <w:fldChar w:fldCharType="end"/>
            </w:r>
          </w:hyperlink>
        </w:p>
        <w:p w14:paraId="791A4F45" w14:textId="2455E0AA" w:rsidR="00D02A7E" w:rsidRDefault="00000000" w:rsidP="00490FDA">
          <w:pPr>
            <w:pStyle w:val="TOC2"/>
            <w:rPr>
              <w:rFonts w:asciiTheme="minorHAnsi" w:eastAsiaTheme="minorEastAsia" w:hAnsiTheme="minorHAnsi" w:cstheme="minorBidi"/>
              <w:noProof/>
              <w:color w:val="auto"/>
              <w:szCs w:val="22"/>
              <w:lang w:eastAsia="en-AU"/>
            </w:rPr>
          </w:pPr>
          <w:hyperlink w:anchor="_Toc156400524" w:history="1">
            <w:r w:rsidR="00D02A7E" w:rsidRPr="00195C91">
              <w:rPr>
                <w:rStyle w:val="Hyperlink"/>
                <w:noProof/>
              </w:rPr>
              <w:t>7.4.</w:t>
            </w:r>
            <w:r w:rsidR="00D02A7E">
              <w:rPr>
                <w:rFonts w:asciiTheme="minorHAnsi" w:eastAsiaTheme="minorEastAsia" w:hAnsiTheme="minorHAnsi" w:cstheme="minorBidi"/>
                <w:noProof/>
                <w:color w:val="auto"/>
                <w:szCs w:val="22"/>
                <w:lang w:eastAsia="en-AU"/>
              </w:rPr>
              <w:tab/>
            </w:r>
            <w:r w:rsidR="00D02A7E" w:rsidRPr="00195C91">
              <w:rPr>
                <w:rStyle w:val="Hyperlink"/>
                <w:noProof/>
              </w:rPr>
              <w:t>Rubrics and appraisal measures</w:t>
            </w:r>
            <w:r w:rsidR="00D02A7E">
              <w:rPr>
                <w:noProof/>
                <w:webHidden/>
              </w:rPr>
              <w:tab/>
            </w:r>
            <w:r w:rsidR="00D02A7E">
              <w:rPr>
                <w:noProof/>
                <w:webHidden/>
              </w:rPr>
              <w:fldChar w:fldCharType="begin"/>
            </w:r>
            <w:r w:rsidR="00D02A7E">
              <w:rPr>
                <w:noProof/>
                <w:webHidden/>
              </w:rPr>
              <w:instrText xml:space="preserve"> PAGEREF _Toc156400524 \h </w:instrText>
            </w:r>
            <w:r w:rsidR="00D02A7E">
              <w:rPr>
                <w:noProof/>
                <w:webHidden/>
              </w:rPr>
            </w:r>
            <w:r w:rsidR="00D02A7E">
              <w:rPr>
                <w:noProof/>
                <w:webHidden/>
              </w:rPr>
              <w:fldChar w:fldCharType="separate"/>
            </w:r>
            <w:r w:rsidR="005A6B4E">
              <w:rPr>
                <w:noProof/>
                <w:webHidden/>
              </w:rPr>
              <w:t>35</w:t>
            </w:r>
            <w:r w:rsidR="00D02A7E">
              <w:rPr>
                <w:noProof/>
                <w:webHidden/>
              </w:rPr>
              <w:fldChar w:fldCharType="end"/>
            </w:r>
          </w:hyperlink>
        </w:p>
        <w:p w14:paraId="01601463" w14:textId="2BA7B7BF" w:rsidR="00D02A7E" w:rsidRDefault="00000000" w:rsidP="00490FDA">
          <w:pPr>
            <w:pStyle w:val="TOC2"/>
            <w:rPr>
              <w:rFonts w:asciiTheme="minorHAnsi" w:eastAsiaTheme="minorEastAsia" w:hAnsiTheme="minorHAnsi" w:cstheme="minorBidi"/>
              <w:noProof/>
              <w:color w:val="auto"/>
              <w:szCs w:val="22"/>
              <w:lang w:eastAsia="en-AU"/>
            </w:rPr>
          </w:pPr>
          <w:hyperlink w:anchor="_Toc156400525" w:history="1">
            <w:r w:rsidR="00D02A7E" w:rsidRPr="00195C91">
              <w:rPr>
                <w:rStyle w:val="Hyperlink"/>
                <w:noProof/>
              </w:rPr>
              <w:t>7.5.</w:t>
            </w:r>
            <w:r w:rsidR="00D02A7E">
              <w:rPr>
                <w:rFonts w:asciiTheme="minorHAnsi" w:eastAsiaTheme="minorEastAsia" w:hAnsiTheme="minorHAnsi" w:cstheme="minorBidi"/>
                <w:noProof/>
                <w:color w:val="auto"/>
                <w:szCs w:val="22"/>
                <w:lang w:eastAsia="en-AU"/>
              </w:rPr>
              <w:tab/>
            </w:r>
            <w:r w:rsidR="00D02A7E" w:rsidRPr="00195C91">
              <w:rPr>
                <w:rStyle w:val="Hyperlink"/>
                <w:noProof/>
              </w:rPr>
              <w:t>Moderation and Quality Assurance</w:t>
            </w:r>
            <w:r w:rsidR="00D02A7E">
              <w:rPr>
                <w:noProof/>
                <w:webHidden/>
              </w:rPr>
              <w:tab/>
            </w:r>
            <w:r w:rsidR="00D02A7E">
              <w:rPr>
                <w:noProof/>
                <w:webHidden/>
              </w:rPr>
              <w:fldChar w:fldCharType="begin"/>
            </w:r>
            <w:r w:rsidR="00D02A7E">
              <w:rPr>
                <w:noProof/>
                <w:webHidden/>
              </w:rPr>
              <w:instrText xml:space="preserve"> PAGEREF _Toc156400525 \h </w:instrText>
            </w:r>
            <w:r w:rsidR="00D02A7E">
              <w:rPr>
                <w:noProof/>
                <w:webHidden/>
              </w:rPr>
            </w:r>
            <w:r w:rsidR="00D02A7E">
              <w:rPr>
                <w:noProof/>
                <w:webHidden/>
              </w:rPr>
              <w:fldChar w:fldCharType="separate"/>
            </w:r>
            <w:r w:rsidR="005A6B4E">
              <w:rPr>
                <w:noProof/>
                <w:webHidden/>
              </w:rPr>
              <w:t>35</w:t>
            </w:r>
            <w:r w:rsidR="00D02A7E">
              <w:rPr>
                <w:noProof/>
                <w:webHidden/>
              </w:rPr>
              <w:fldChar w:fldCharType="end"/>
            </w:r>
          </w:hyperlink>
        </w:p>
        <w:p w14:paraId="5DFAD96D" w14:textId="76B61A68" w:rsidR="00D02A7E" w:rsidRDefault="00000000" w:rsidP="00490FDA">
          <w:pPr>
            <w:pStyle w:val="TOC2"/>
            <w:rPr>
              <w:rFonts w:asciiTheme="minorHAnsi" w:eastAsiaTheme="minorEastAsia" w:hAnsiTheme="minorHAnsi" w:cstheme="minorBidi"/>
              <w:noProof/>
              <w:color w:val="auto"/>
              <w:szCs w:val="22"/>
              <w:lang w:eastAsia="en-AU"/>
            </w:rPr>
          </w:pPr>
          <w:hyperlink w:anchor="_Toc156400526" w:history="1">
            <w:r w:rsidR="00D02A7E" w:rsidRPr="00195C91">
              <w:rPr>
                <w:rStyle w:val="Hyperlink"/>
                <w:noProof/>
              </w:rPr>
              <w:t>7.6.</w:t>
            </w:r>
            <w:r w:rsidR="00D02A7E">
              <w:rPr>
                <w:rFonts w:asciiTheme="minorHAnsi" w:eastAsiaTheme="minorEastAsia" w:hAnsiTheme="minorHAnsi" w:cstheme="minorBidi"/>
                <w:noProof/>
                <w:color w:val="auto"/>
                <w:szCs w:val="22"/>
                <w:lang w:eastAsia="en-AU"/>
              </w:rPr>
              <w:tab/>
            </w:r>
            <w:r w:rsidR="00D02A7E" w:rsidRPr="00195C91">
              <w:rPr>
                <w:rStyle w:val="Hyperlink"/>
                <w:noProof/>
              </w:rPr>
              <w:t>Recognition of current capabilities</w:t>
            </w:r>
            <w:r w:rsidR="00D02A7E">
              <w:rPr>
                <w:noProof/>
                <w:webHidden/>
              </w:rPr>
              <w:tab/>
            </w:r>
            <w:r w:rsidR="00D02A7E">
              <w:rPr>
                <w:noProof/>
                <w:webHidden/>
              </w:rPr>
              <w:fldChar w:fldCharType="begin"/>
            </w:r>
            <w:r w:rsidR="00D02A7E">
              <w:rPr>
                <w:noProof/>
                <w:webHidden/>
              </w:rPr>
              <w:instrText xml:space="preserve"> PAGEREF _Toc156400526 \h </w:instrText>
            </w:r>
            <w:r w:rsidR="00D02A7E">
              <w:rPr>
                <w:noProof/>
                <w:webHidden/>
              </w:rPr>
            </w:r>
            <w:r w:rsidR="00D02A7E">
              <w:rPr>
                <w:noProof/>
                <w:webHidden/>
              </w:rPr>
              <w:fldChar w:fldCharType="separate"/>
            </w:r>
            <w:r w:rsidR="005A6B4E">
              <w:rPr>
                <w:noProof/>
                <w:webHidden/>
              </w:rPr>
              <w:t>35</w:t>
            </w:r>
            <w:r w:rsidR="00D02A7E">
              <w:rPr>
                <w:noProof/>
                <w:webHidden/>
              </w:rPr>
              <w:fldChar w:fldCharType="end"/>
            </w:r>
          </w:hyperlink>
        </w:p>
        <w:p w14:paraId="7B742507" w14:textId="4F9C457A" w:rsidR="00D02A7E" w:rsidRDefault="00000000" w:rsidP="00490FDA">
          <w:pPr>
            <w:pStyle w:val="TOC2"/>
            <w:rPr>
              <w:rFonts w:asciiTheme="minorHAnsi" w:eastAsiaTheme="minorEastAsia" w:hAnsiTheme="minorHAnsi" w:cstheme="minorBidi"/>
              <w:noProof/>
              <w:color w:val="auto"/>
              <w:szCs w:val="22"/>
              <w:lang w:eastAsia="en-AU"/>
            </w:rPr>
          </w:pPr>
          <w:hyperlink w:anchor="_Toc156400527" w:history="1">
            <w:r w:rsidR="00D02A7E" w:rsidRPr="00195C91">
              <w:rPr>
                <w:rStyle w:val="Hyperlink"/>
                <w:noProof/>
              </w:rPr>
              <w:t>7.7.</w:t>
            </w:r>
            <w:r w:rsidR="00D02A7E">
              <w:rPr>
                <w:rFonts w:asciiTheme="minorHAnsi" w:eastAsiaTheme="minorEastAsia" w:hAnsiTheme="minorHAnsi" w:cstheme="minorBidi"/>
                <w:noProof/>
                <w:color w:val="auto"/>
                <w:szCs w:val="22"/>
                <w:lang w:eastAsia="en-AU"/>
              </w:rPr>
              <w:tab/>
            </w:r>
            <w:r w:rsidR="00D02A7E" w:rsidRPr="00195C91">
              <w:rPr>
                <w:rStyle w:val="Hyperlink"/>
                <w:noProof/>
              </w:rPr>
              <w:t>Learning completion</w:t>
            </w:r>
            <w:r w:rsidR="00D02A7E">
              <w:rPr>
                <w:noProof/>
                <w:webHidden/>
              </w:rPr>
              <w:tab/>
            </w:r>
            <w:r w:rsidR="00D02A7E">
              <w:rPr>
                <w:noProof/>
                <w:webHidden/>
              </w:rPr>
              <w:fldChar w:fldCharType="begin"/>
            </w:r>
            <w:r w:rsidR="00D02A7E">
              <w:rPr>
                <w:noProof/>
                <w:webHidden/>
              </w:rPr>
              <w:instrText xml:space="preserve"> PAGEREF _Toc156400527 \h </w:instrText>
            </w:r>
            <w:r w:rsidR="00D02A7E">
              <w:rPr>
                <w:noProof/>
                <w:webHidden/>
              </w:rPr>
            </w:r>
            <w:r w:rsidR="00D02A7E">
              <w:rPr>
                <w:noProof/>
                <w:webHidden/>
              </w:rPr>
              <w:fldChar w:fldCharType="separate"/>
            </w:r>
            <w:r w:rsidR="005A6B4E">
              <w:rPr>
                <w:noProof/>
                <w:webHidden/>
              </w:rPr>
              <w:t>35</w:t>
            </w:r>
            <w:r w:rsidR="00D02A7E">
              <w:rPr>
                <w:noProof/>
                <w:webHidden/>
              </w:rPr>
              <w:fldChar w:fldCharType="end"/>
            </w:r>
          </w:hyperlink>
        </w:p>
        <w:p w14:paraId="31BD8191" w14:textId="6AA4053A" w:rsidR="00D02A7E" w:rsidRDefault="00000000" w:rsidP="004B1C9A">
          <w:pPr>
            <w:pStyle w:val="TOC1"/>
            <w:rPr>
              <w:rFonts w:asciiTheme="minorHAnsi" w:eastAsiaTheme="minorEastAsia" w:hAnsiTheme="minorHAnsi" w:cstheme="minorBidi"/>
              <w:color w:val="auto"/>
              <w:szCs w:val="22"/>
              <w:lang w:eastAsia="en-AU"/>
            </w:rPr>
          </w:pPr>
          <w:hyperlink w:anchor="_Toc156400528" w:history="1">
            <w:r w:rsidR="00D02A7E" w:rsidRPr="00195C91">
              <w:rPr>
                <w:rStyle w:val="Hyperlink"/>
              </w:rPr>
              <w:t>8.</w:t>
            </w:r>
            <w:r w:rsidR="00D02A7E">
              <w:rPr>
                <w:rFonts w:asciiTheme="minorHAnsi" w:eastAsiaTheme="minorEastAsia" w:hAnsiTheme="minorHAnsi" w:cstheme="minorBidi"/>
                <w:color w:val="auto"/>
                <w:szCs w:val="22"/>
                <w:lang w:eastAsia="en-AU"/>
              </w:rPr>
              <w:tab/>
            </w:r>
            <w:r w:rsidR="00D02A7E" w:rsidRPr="00195C91">
              <w:rPr>
                <w:rStyle w:val="Hyperlink"/>
              </w:rPr>
              <w:t>Evaluation methodologies – ensuring the quality of the Framework</w:t>
            </w:r>
            <w:r w:rsidR="00D02A7E">
              <w:rPr>
                <w:webHidden/>
              </w:rPr>
              <w:tab/>
            </w:r>
            <w:r w:rsidR="00D02A7E">
              <w:rPr>
                <w:webHidden/>
              </w:rPr>
              <w:fldChar w:fldCharType="begin"/>
            </w:r>
            <w:r w:rsidR="00D02A7E">
              <w:rPr>
                <w:webHidden/>
              </w:rPr>
              <w:instrText xml:space="preserve"> PAGEREF _Toc156400528 \h </w:instrText>
            </w:r>
            <w:r w:rsidR="00D02A7E">
              <w:rPr>
                <w:webHidden/>
              </w:rPr>
            </w:r>
            <w:r w:rsidR="00D02A7E">
              <w:rPr>
                <w:webHidden/>
              </w:rPr>
              <w:fldChar w:fldCharType="separate"/>
            </w:r>
            <w:r w:rsidR="005A6B4E">
              <w:rPr>
                <w:webHidden/>
              </w:rPr>
              <w:t>36</w:t>
            </w:r>
            <w:r w:rsidR="00D02A7E">
              <w:rPr>
                <w:webHidden/>
              </w:rPr>
              <w:fldChar w:fldCharType="end"/>
            </w:r>
          </w:hyperlink>
        </w:p>
        <w:p w14:paraId="4E20739D" w14:textId="239683DF" w:rsidR="00D02A7E" w:rsidRDefault="00000000" w:rsidP="00490FDA">
          <w:pPr>
            <w:pStyle w:val="TOC2"/>
            <w:rPr>
              <w:rFonts w:asciiTheme="minorHAnsi" w:eastAsiaTheme="minorEastAsia" w:hAnsiTheme="minorHAnsi" w:cstheme="minorBidi"/>
              <w:noProof/>
              <w:color w:val="auto"/>
              <w:szCs w:val="22"/>
              <w:lang w:eastAsia="en-AU"/>
            </w:rPr>
          </w:pPr>
          <w:hyperlink w:anchor="_Toc156400529" w:history="1">
            <w:r w:rsidR="00D02A7E" w:rsidRPr="00195C91">
              <w:rPr>
                <w:rStyle w:val="Hyperlink"/>
                <w:noProof/>
              </w:rPr>
              <w:t>8.1.</w:t>
            </w:r>
            <w:r w:rsidR="00D02A7E">
              <w:rPr>
                <w:rFonts w:asciiTheme="minorHAnsi" w:eastAsiaTheme="minorEastAsia" w:hAnsiTheme="minorHAnsi" w:cstheme="minorBidi"/>
                <w:noProof/>
                <w:color w:val="auto"/>
                <w:szCs w:val="22"/>
                <w:lang w:eastAsia="en-AU"/>
              </w:rPr>
              <w:tab/>
            </w:r>
            <w:r w:rsidR="00D02A7E" w:rsidRPr="00195C91">
              <w:rPr>
                <w:rStyle w:val="Hyperlink"/>
                <w:noProof/>
              </w:rPr>
              <w:t>Evaluation methodology reviews</w:t>
            </w:r>
            <w:r w:rsidR="00D02A7E">
              <w:rPr>
                <w:noProof/>
                <w:webHidden/>
              </w:rPr>
              <w:tab/>
            </w:r>
            <w:r w:rsidR="00D02A7E">
              <w:rPr>
                <w:noProof/>
                <w:webHidden/>
              </w:rPr>
              <w:fldChar w:fldCharType="begin"/>
            </w:r>
            <w:r w:rsidR="00D02A7E">
              <w:rPr>
                <w:noProof/>
                <w:webHidden/>
              </w:rPr>
              <w:instrText xml:space="preserve"> PAGEREF _Toc156400529 \h </w:instrText>
            </w:r>
            <w:r w:rsidR="00D02A7E">
              <w:rPr>
                <w:noProof/>
                <w:webHidden/>
              </w:rPr>
            </w:r>
            <w:r w:rsidR="00D02A7E">
              <w:rPr>
                <w:noProof/>
                <w:webHidden/>
              </w:rPr>
              <w:fldChar w:fldCharType="separate"/>
            </w:r>
            <w:r w:rsidR="005A6B4E">
              <w:rPr>
                <w:noProof/>
                <w:webHidden/>
              </w:rPr>
              <w:t>37</w:t>
            </w:r>
            <w:r w:rsidR="00D02A7E">
              <w:rPr>
                <w:noProof/>
                <w:webHidden/>
              </w:rPr>
              <w:fldChar w:fldCharType="end"/>
            </w:r>
          </w:hyperlink>
        </w:p>
        <w:p w14:paraId="4E002301" w14:textId="6C5D3E86" w:rsidR="00D02A7E" w:rsidRDefault="00000000" w:rsidP="00490FDA">
          <w:pPr>
            <w:pStyle w:val="TOC2"/>
            <w:rPr>
              <w:rFonts w:asciiTheme="minorHAnsi" w:eastAsiaTheme="minorEastAsia" w:hAnsiTheme="minorHAnsi" w:cstheme="minorBidi"/>
              <w:noProof/>
              <w:color w:val="auto"/>
              <w:szCs w:val="22"/>
              <w:lang w:eastAsia="en-AU"/>
            </w:rPr>
          </w:pPr>
          <w:hyperlink w:anchor="_Toc156400530" w:history="1">
            <w:r w:rsidR="00D02A7E" w:rsidRPr="00195C91">
              <w:rPr>
                <w:rStyle w:val="Hyperlink"/>
                <w:noProof/>
              </w:rPr>
              <w:t>8.2.</w:t>
            </w:r>
            <w:r w:rsidR="00D02A7E">
              <w:rPr>
                <w:rFonts w:asciiTheme="minorHAnsi" w:eastAsiaTheme="minorEastAsia" w:hAnsiTheme="minorHAnsi" w:cstheme="minorBidi"/>
                <w:noProof/>
                <w:color w:val="auto"/>
                <w:szCs w:val="22"/>
                <w:lang w:eastAsia="en-AU"/>
              </w:rPr>
              <w:tab/>
            </w:r>
            <w:r w:rsidR="00D02A7E" w:rsidRPr="00195C91">
              <w:rPr>
                <w:rStyle w:val="Hyperlink"/>
                <w:noProof/>
              </w:rPr>
              <w:t>Evaluating training, learner and appraisal outcomes</w:t>
            </w:r>
            <w:r w:rsidR="00D02A7E">
              <w:rPr>
                <w:noProof/>
                <w:webHidden/>
              </w:rPr>
              <w:tab/>
            </w:r>
            <w:r w:rsidR="00D02A7E">
              <w:rPr>
                <w:noProof/>
                <w:webHidden/>
              </w:rPr>
              <w:fldChar w:fldCharType="begin"/>
            </w:r>
            <w:r w:rsidR="00D02A7E">
              <w:rPr>
                <w:noProof/>
                <w:webHidden/>
              </w:rPr>
              <w:instrText xml:space="preserve"> PAGEREF _Toc156400530 \h </w:instrText>
            </w:r>
            <w:r w:rsidR="00D02A7E">
              <w:rPr>
                <w:noProof/>
                <w:webHidden/>
              </w:rPr>
            </w:r>
            <w:r w:rsidR="00D02A7E">
              <w:rPr>
                <w:noProof/>
                <w:webHidden/>
              </w:rPr>
              <w:fldChar w:fldCharType="separate"/>
            </w:r>
            <w:r w:rsidR="005A6B4E">
              <w:rPr>
                <w:noProof/>
                <w:webHidden/>
              </w:rPr>
              <w:t>37</w:t>
            </w:r>
            <w:r w:rsidR="00D02A7E">
              <w:rPr>
                <w:noProof/>
                <w:webHidden/>
              </w:rPr>
              <w:fldChar w:fldCharType="end"/>
            </w:r>
          </w:hyperlink>
        </w:p>
        <w:p w14:paraId="764BB673" w14:textId="5D18D768" w:rsidR="00D02A7E" w:rsidRDefault="00000000" w:rsidP="004B1C9A">
          <w:pPr>
            <w:pStyle w:val="TOC1"/>
            <w:rPr>
              <w:rFonts w:asciiTheme="minorHAnsi" w:eastAsiaTheme="minorEastAsia" w:hAnsiTheme="minorHAnsi" w:cstheme="minorBidi"/>
              <w:color w:val="auto"/>
              <w:szCs w:val="22"/>
              <w:lang w:eastAsia="en-AU"/>
            </w:rPr>
          </w:pPr>
          <w:hyperlink w:anchor="_Toc156400531" w:history="1">
            <w:r w:rsidR="00D02A7E" w:rsidRPr="00195C91">
              <w:rPr>
                <w:rStyle w:val="Hyperlink"/>
              </w:rPr>
              <w:t>9.</w:t>
            </w:r>
            <w:r w:rsidR="00D02A7E">
              <w:rPr>
                <w:rFonts w:asciiTheme="minorHAnsi" w:eastAsiaTheme="minorEastAsia" w:hAnsiTheme="minorHAnsi" w:cstheme="minorBidi"/>
                <w:color w:val="auto"/>
                <w:szCs w:val="22"/>
                <w:lang w:eastAsia="en-AU"/>
              </w:rPr>
              <w:tab/>
            </w:r>
            <w:r w:rsidR="00D02A7E" w:rsidRPr="00195C91">
              <w:rPr>
                <w:rStyle w:val="Hyperlink"/>
              </w:rPr>
              <w:t>Feedback and continuous improvement</w:t>
            </w:r>
            <w:r w:rsidR="00D02A7E">
              <w:rPr>
                <w:webHidden/>
              </w:rPr>
              <w:tab/>
            </w:r>
            <w:r w:rsidR="00D02A7E">
              <w:rPr>
                <w:webHidden/>
              </w:rPr>
              <w:fldChar w:fldCharType="begin"/>
            </w:r>
            <w:r w:rsidR="00D02A7E">
              <w:rPr>
                <w:webHidden/>
              </w:rPr>
              <w:instrText xml:space="preserve"> PAGEREF _Toc156400531 \h </w:instrText>
            </w:r>
            <w:r w:rsidR="00D02A7E">
              <w:rPr>
                <w:webHidden/>
              </w:rPr>
            </w:r>
            <w:r w:rsidR="00D02A7E">
              <w:rPr>
                <w:webHidden/>
              </w:rPr>
              <w:fldChar w:fldCharType="separate"/>
            </w:r>
            <w:r w:rsidR="005A6B4E">
              <w:rPr>
                <w:webHidden/>
              </w:rPr>
              <w:t>39</w:t>
            </w:r>
            <w:r w:rsidR="00D02A7E">
              <w:rPr>
                <w:webHidden/>
              </w:rPr>
              <w:fldChar w:fldCharType="end"/>
            </w:r>
          </w:hyperlink>
        </w:p>
        <w:p w14:paraId="51A358DB" w14:textId="011BC9F2" w:rsidR="00D02A7E" w:rsidRDefault="00000000" w:rsidP="00490FDA">
          <w:pPr>
            <w:pStyle w:val="TOC2"/>
            <w:rPr>
              <w:rFonts w:asciiTheme="minorHAnsi" w:eastAsiaTheme="minorEastAsia" w:hAnsiTheme="minorHAnsi" w:cstheme="minorBidi"/>
              <w:noProof/>
              <w:color w:val="auto"/>
              <w:szCs w:val="22"/>
              <w:lang w:eastAsia="en-AU"/>
            </w:rPr>
          </w:pPr>
          <w:hyperlink w:anchor="_Toc156400532" w:history="1">
            <w:r w:rsidR="00D02A7E" w:rsidRPr="00195C91">
              <w:rPr>
                <w:rStyle w:val="Hyperlink"/>
                <w:noProof/>
              </w:rPr>
              <w:t>9.1.</w:t>
            </w:r>
            <w:r w:rsidR="00D02A7E">
              <w:rPr>
                <w:rFonts w:asciiTheme="minorHAnsi" w:eastAsiaTheme="minorEastAsia" w:hAnsiTheme="minorHAnsi" w:cstheme="minorBidi"/>
                <w:noProof/>
                <w:color w:val="auto"/>
                <w:szCs w:val="22"/>
                <w:lang w:eastAsia="en-AU"/>
              </w:rPr>
              <w:tab/>
            </w:r>
            <w:r w:rsidR="00D02A7E" w:rsidRPr="00195C91">
              <w:rPr>
                <w:rStyle w:val="Hyperlink"/>
                <w:noProof/>
              </w:rPr>
              <w:t>Continuous improvement register</w:t>
            </w:r>
            <w:r w:rsidR="00D02A7E">
              <w:rPr>
                <w:noProof/>
                <w:webHidden/>
              </w:rPr>
              <w:tab/>
            </w:r>
            <w:r w:rsidR="00D02A7E">
              <w:rPr>
                <w:noProof/>
                <w:webHidden/>
              </w:rPr>
              <w:fldChar w:fldCharType="begin"/>
            </w:r>
            <w:r w:rsidR="00D02A7E">
              <w:rPr>
                <w:noProof/>
                <w:webHidden/>
              </w:rPr>
              <w:instrText xml:space="preserve"> PAGEREF _Toc156400532 \h </w:instrText>
            </w:r>
            <w:r w:rsidR="00D02A7E">
              <w:rPr>
                <w:noProof/>
                <w:webHidden/>
              </w:rPr>
            </w:r>
            <w:r w:rsidR="00D02A7E">
              <w:rPr>
                <w:noProof/>
                <w:webHidden/>
              </w:rPr>
              <w:fldChar w:fldCharType="separate"/>
            </w:r>
            <w:r w:rsidR="005A6B4E">
              <w:rPr>
                <w:noProof/>
                <w:webHidden/>
              </w:rPr>
              <w:t>39</w:t>
            </w:r>
            <w:r w:rsidR="00D02A7E">
              <w:rPr>
                <w:noProof/>
                <w:webHidden/>
              </w:rPr>
              <w:fldChar w:fldCharType="end"/>
            </w:r>
          </w:hyperlink>
        </w:p>
        <w:p w14:paraId="0294A5CD" w14:textId="4F2C440F" w:rsidR="00D02A7E" w:rsidRDefault="00000000" w:rsidP="00490FDA">
          <w:pPr>
            <w:pStyle w:val="TOC2"/>
            <w:rPr>
              <w:rFonts w:asciiTheme="minorHAnsi" w:eastAsiaTheme="minorEastAsia" w:hAnsiTheme="minorHAnsi" w:cstheme="minorBidi"/>
              <w:noProof/>
              <w:color w:val="auto"/>
              <w:szCs w:val="22"/>
              <w:lang w:eastAsia="en-AU"/>
            </w:rPr>
          </w:pPr>
          <w:hyperlink w:anchor="_Toc156400533" w:history="1">
            <w:r w:rsidR="00D02A7E" w:rsidRPr="00195C91">
              <w:rPr>
                <w:rStyle w:val="Hyperlink"/>
                <w:noProof/>
              </w:rPr>
              <w:t>9.2.</w:t>
            </w:r>
            <w:r w:rsidR="00D02A7E">
              <w:rPr>
                <w:rFonts w:asciiTheme="minorHAnsi" w:eastAsiaTheme="minorEastAsia" w:hAnsiTheme="minorHAnsi" w:cstheme="minorBidi"/>
                <w:noProof/>
                <w:color w:val="auto"/>
                <w:szCs w:val="22"/>
                <w:lang w:eastAsia="en-AU"/>
              </w:rPr>
              <w:tab/>
            </w:r>
            <w:r w:rsidR="00D02A7E" w:rsidRPr="00195C91">
              <w:rPr>
                <w:rStyle w:val="Hyperlink"/>
                <w:noProof/>
              </w:rPr>
              <w:t>Risk Management</w:t>
            </w:r>
            <w:r w:rsidR="00D02A7E">
              <w:rPr>
                <w:noProof/>
                <w:webHidden/>
              </w:rPr>
              <w:tab/>
            </w:r>
            <w:r w:rsidR="00D02A7E">
              <w:rPr>
                <w:noProof/>
                <w:webHidden/>
              </w:rPr>
              <w:fldChar w:fldCharType="begin"/>
            </w:r>
            <w:r w:rsidR="00D02A7E">
              <w:rPr>
                <w:noProof/>
                <w:webHidden/>
              </w:rPr>
              <w:instrText xml:space="preserve"> PAGEREF _Toc156400533 \h </w:instrText>
            </w:r>
            <w:r w:rsidR="00D02A7E">
              <w:rPr>
                <w:noProof/>
                <w:webHidden/>
              </w:rPr>
            </w:r>
            <w:r w:rsidR="00D02A7E">
              <w:rPr>
                <w:noProof/>
                <w:webHidden/>
              </w:rPr>
              <w:fldChar w:fldCharType="separate"/>
            </w:r>
            <w:r w:rsidR="005A6B4E">
              <w:rPr>
                <w:noProof/>
                <w:webHidden/>
              </w:rPr>
              <w:t>39</w:t>
            </w:r>
            <w:r w:rsidR="00D02A7E">
              <w:rPr>
                <w:noProof/>
                <w:webHidden/>
              </w:rPr>
              <w:fldChar w:fldCharType="end"/>
            </w:r>
          </w:hyperlink>
        </w:p>
        <w:p w14:paraId="1BA94D97" w14:textId="15041F6A" w:rsidR="00D02A7E" w:rsidRDefault="00000000" w:rsidP="004B1C9A">
          <w:pPr>
            <w:pStyle w:val="TOC1"/>
            <w:rPr>
              <w:rFonts w:asciiTheme="minorHAnsi" w:eastAsiaTheme="minorEastAsia" w:hAnsiTheme="minorHAnsi" w:cstheme="minorBidi"/>
              <w:color w:val="auto"/>
              <w:szCs w:val="22"/>
              <w:lang w:eastAsia="en-AU"/>
            </w:rPr>
          </w:pPr>
          <w:hyperlink w:anchor="_Toc156400534" w:history="1">
            <w:r w:rsidR="00D02A7E" w:rsidRPr="00195C91">
              <w:rPr>
                <w:rStyle w:val="Hyperlink"/>
              </w:rPr>
              <w:t>Glossary</w:t>
            </w:r>
            <w:r w:rsidR="00D02A7E">
              <w:rPr>
                <w:webHidden/>
              </w:rPr>
              <w:tab/>
            </w:r>
            <w:r w:rsidR="00D02A7E">
              <w:rPr>
                <w:webHidden/>
              </w:rPr>
              <w:fldChar w:fldCharType="begin"/>
            </w:r>
            <w:r w:rsidR="00D02A7E">
              <w:rPr>
                <w:webHidden/>
              </w:rPr>
              <w:instrText xml:space="preserve"> PAGEREF _Toc156400534 \h </w:instrText>
            </w:r>
            <w:r w:rsidR="00D02A7E">
              <w:rPr>
                <w:webHidden/>
              </w:rPr>
            </w:r>
            <w:r w:rsidR="00D02A7E">
              <w:rPr>
                <w:webHidden/>
              </w:rPr>
              <w:fldChar w:fldCharType="separate"/>
            </w:r>
            <w:r w:rsidR="005A6B4E">
              <w:rPr>
                <w:webHidden/>
              </w:rPr>
              <w:t>40</w:t>
            </w:r>
            <w:r w:rsidR="00D02A7E">
              <w:rPr>
                <w:webHidden/>
              </w:rPr>
              <w:fldChar w:fldCharType="end"/>
            </w:r>
          </w:hyperlink>
        </w:p>
        <w:p w14:paraId="52E326FF" w14:textId="49126277" w:rsidR="0038324D" w:rsidRPr="00A0295D" w:rsidRDefault="0046722A" w:rsidP="00A0295D">
          <w:pPr>
            <w:rPr>
              <w:rStyle w:val="Strong"/>
            </w:rPr>
            <w:sectPr w:rsidR="0038324D" w:rsidRPr="00A0295D" w:rsidSect="00F00C78">
              <w:pgSz w:w="11906" w:h="16838"/>
              <w:pgMar w:top="1276" w:right="1418" w:bottom="1418" w:left="1418" w:header="709" w:footer="709" w:gutter="0"/>
              <w:pgNumType w:fmt="lowerRoman"/>
              <w:cols w:space="708"/>
              <w:docGrid w:linePitch="360"/>
            </w:sectPr>
          </w:pPr>
          <w:r>
            <w:rPr>
              <w:b/>
              <w:bCs/>
              <w:noProof/>
            </w:rPr>
            <w:fldChar w:fldCharType="end"/>
          </w:r>
        </w:p>
        <w:p w14:paraId="1A072D0B" w14:textId="43D15830" w:rsidR="00044BC9" w:rsidRPr="00E24211" w:rsidRDefault="3CB31B68" w:rsidP="3F45D69D">
          <w:pPr>
            <w:pStyle w:val="TOCHeading"/>
          </w:pPr>
          <w:r w:rsidRPr="00E24211">
            <w:lastRenderedPageBreak/>
            <w:t>Figures</w:t>
          </w:r>
        </w:p>
      </w:sdtContent>
    </w:sdt>
    <w:bookmarkStart w:id="7" w:name="_Toc128485147"/>
    <w:p w14:paraId="09E400C0" w14:textId="7F5F4B8B" w:rsidR="00E0398A" w:rsidRDefault="00072A74">
      <w:pPr>
        <w:pStyle w:val="TableofFigures"/>
        <w:tabs>
          <w:tab w:val="right" w:leader="dot" w:pos="9060"/>
        </w:tabs>
        <w:rPr>
          <w:rFonts w:asciiTheme="minorHAnsi" w:eastAsiaTheme="minorEastAsia" w:hAnsiTheme="minorHAnsi" w:cstheme="minorBidi"/>
          <w:noProof/>
          <w:color w:val="auto"/>
          <w:szCs w:val="22"/>
          <w:lang w:eastAsia="en-AU"/>
        </w:rPr>
      </w:pPr>
      <w:r>
        <w:fldChar w:fldCharType="begin"/>
      </w:r>
      <w:r>
        <w:instrText xml:space="preserve"> TOC \h \z \c "Figure" </w:instrText>
      </w:r>
      <w:r>
        <w:fldChar w:fldCharType="separate"/>
      </w:r>
      <w:hyperlink w:anchor="_Toc156398497" w:history="1">
        <w:r w:rsidR="00E0398A" w:rsidRPr="00E254EE">
          <w:rPr>
            <w:rStyle w:val="Hyperlink"/>
            <w:noProof/>
          </w:rPr>
          <w:t>Figure 1 Inputs for the Quality Learning Framework</w:t>
        </w:r>
        <w:r w:rsidR="00E0398A">
          <w:rPr>
            <w:noProof/>
            <w:webHidden/>
          </w:rPr>
          <w:tab/>
        </w:r>
        <w:r w:rsidR="00E0398A">
          <w:rPr>
            <w:noProof/>
            <w:webHidden/>
          </w:rPr>
          <w:fldChar w:fldCharType="begin"/>
        </w:r>
        <w:r w:rsidR="00E0398A">
          <w:rPr>
            <w:noProof/>
            <w:webHidden/>
          </w:rPr>
          <w:instrText xml:space="preserve"> PAGEREF _Toc156398497 \h </w:instrText>
        </w:r>
        <w:r w:rsidR="00E0398A">
          <w:rPr>
            <w:noProof/>
            <w:webHidden/>
          </w:rPr>
        </w:r>
        <w:r w:rsidR="00E0398A">
          <w:rPr>
            <w:noProof/>
            <w:webHidden/>
          </w:rPr>
          <w:fldChar w:fldCharType="separate"/>
        </w:r>
        <w:r w:rsidR="005A6B4E">
          <w:rPr>
            <w:noProof/>
            <w:webHidden/>
          </w:rPr>
          <w:t>2</w:t>
        </w:r>
        <w:r w:rsidR="00E0398A">
          <w:rPr>
            <w:noProof/>
            <w:webHidden/>
          </w:rPr>
          <w:fldChar w:fldCharType="end"/>
        </w:r>
      </w:hyperlink>
    </w:p>
    <w:p w14:paraId="0AFD7B1A" w14:textId="62ABECE3" w:rsidR="00E0398A" w:rsidRDefault="00000000">
      <w:pPr>
        <w:pStyle w:val="TableofFigures"/>
        <w:tabs>
          <w:tab w:val="right" w:leader="dot" w:pos="9060"/>
        </w:tabs>
        <w:rPr>
          <w:rFonts w:asciiTheme="minorHAnsi" w:eastAsiaTheme="minorEastAsia" w:hAnsiTheme="minorHAnsi" w:cstheme="minorBidi"/>
          <w:noProof/>
          <w:color w:val="auto"/>
          <w:szCs w:val="22"/>
          <w:lang w:eastAsia="en-AU"/>
        </w:rPr>
      </w:pPr>
      <w:hyperlink w:anchor="_Toc156398498" w:history="1">
        <w:r w:rsidR="00E0398A" w:rsidRPr="00E254EE">
          <w:rPr>
            <w:rStyle w:val="Hyperlink"/>
            <w:noProof/>
          </w:rPr>
          <w:t>Figure 2 High-Level Summary of Capability</w:t>
        </w:r>
        <w:r w:rsidR="00E0398A">
          <w:rPr>
            <w:noProof/>
            <w:webHidden/>
          </w:rPr>
          <w:tab/>
        </w:r>
        <w:r w:rsidR="00E0398A">
          <w:rPr>
            <w:noProof/>
            <w:webHidden/>
          </w:rPr>
          <w:fldChar w:fldCharType="begin"/>
        </w:r>
        <w:r w:rsidR="00E0398A">
          <w:rPr>
            <w:noProof/>
            <w:webHidden/>
          </w:rPr>
          <w:instrText xml:space="preserve"> PAGEREF _Toc156398498 \h </w:instrText>
        </w:r>
        <w:r w:rsidR="00E0398A">
          <w:rPr>
            <w:noProof/>
            <w:webHidden/>
          </w:rPr>
        </w:r>
        <w:r w:rsidR="00E0398A">
          <w:rPr>
            <w:noProof/>
            <w:webHidden/>
          </w:rPr>
          <w:fldChar w:fldCharType="separate"/>
        </w:r>
        <w:r w:rsidR="005A6B4E">
          <w:rPr>
            <w:noProof/>
            <w:webHidden/>
          </w:rPr>
          <w:t>3</w:t>
        </w:r>
        <w:r w:rsidR="00E0398A">
          <w:rPr>
            <w:noProof/>
            <w:webHidden/>
          </w:rPr>
          <w:fldChar w:fldCharType="end"/>
        </w:r>
      </w:hyperlink>
    </w:p>
    <w:p w14:paraId="39685482" w14:textId="1DCBD8F8" w:rsidR="00E0398A" w:rsidRDefault="00000000">
      <w:pPr>
        <w:pStyle w:val="TableofFigures"/>
        <w:tabs>
          <w:tab w:val="right" w:leader="dot" w:pos="9060"/>
        </w:tabs>
        <w:rPr>
          <w:rFonts w:asciiTheme="minorHAnsi" w:eastAsiaTheme="minorEastAsia" w:hAnsiTheme="minorHAnsi" w:cstheme="minorBidi"/>
          <w:noProof/>
          <w:color w:val="auto"/>
          <w:szCs w:val="22"/>
          <w:lang w:eastAsia="en-AU"/>
        </w:rPr>
      </w:pPr>
      <w:hyperlink w:anchor="_Toc156398499" w:history="1">
        <w:r w:rsidR="00E0398A" w:rsidRPr="00E254EE">
          <w:rPr>
            <w:rStyle w:val="Hyperlink"/>
            <w:noProof/>
          </w:rPr>
          <w:t>Figure 3</w:t>
        </w:r>
        <w:r w:rsidR="00E0398A" w:rsidRPr="00E254EE">
          <w:rPr>
            <w:rStyle w:val="Hyperlink"/>
            <w:rFonts w:eastAsia="Cambria"/>
            <w:noProof/>
            <w:lang w:val="en-US" w:eastAsia="en-AU"/>
          </w:rPr>
          <w:t xml:space="preserve"> RAS and ACAT Learning Pathway</w:t>
        </w:r>
        <w:r w:rsidR="00E0398A">
          <w:rPr>
            <w:noProof/>
            <w:webHidden/>
          </w:rPr>
          <w:tab/>
        </w:r>
        <w:r w:rsidR="00E0398A">
          <w:rPr>
            <w:noProof/>
            <w:webHidden/>
          </w:rPr>
          <w:fldChar w:fldCharType="begin"/>
        </w:r>
        <w:r w:rsidR="00E0398A">
          <w:rPr>
            <w:noProof/>
            <w:webHidden/>
          </w:rPr>
          <w:instrText xml:space="preserve"> PAGEREF _Toc156398499 \h </w:instrText>
        </w:r>
        <w:r w:rsidR="00E0398A">
          <w:rPr>
            <w:noProof/>
            <w:webHidden/>
          </w:rPr>
        </w:r>
        <w:r w:rsidR="00E0398A">
          <w:rPr>
            <w:noProof/>
            <w:webHidden/>
          </w:rPr>
          <w:fldChar w:fldCharType="separate"/>
        </w:r>
        <w:r w:rsidR="005A6B4E">
          <w:rPr>
            <w:noProof/>
            <w:webHidden/>
          </w:rPr>
          <w:t>22</w:t>
        </w:r>
        <w:r w:rsidR="00E0398A">
          <w:rPr>
            <w:noProof/>
            <w:webHidden/>
          </w:rPr>
          <w:fldChar w:fldCharType="end"/>
        </w:r>
      </w:hyperlink>
    </w:p>
    <w:p w14:paraId="727EE4AD" w14:textId="5A45118E" w:rsidR="00E0398A" w:rsidRDefault="00000000">
      <w:pPr>
        <w:pStyle w:val="TableofFigures"/>
        <w:tabs>
          <w:tab w:val="right" w:leader="dot" w:pos="9060"/>
        </w:tabs>
        <w:rPr>
          <w:rFonts w:asciiTheme="minorHAnsi" w:eastAsiaTheme="minorEastAsia" w:hAnsiTheme="minorHAnsi" w:cstheme="minorBidi"/>
          <w:noProof/>
          <w:color w:val="auto"/>
          <w:szCs w:val="22"/>
          <w:lang w:eastAsia="en-AU"/>
        </w:rPr>
      </w:pPr>
      <w:hyperlink w:anchor="_Toc156398500" w:history="1">
        <w:r w:rsidR="00E0398A" w:rsidRPr="00E254EE">
          <w:rPr>
            <w:rStyle w:val="Hyperlink"/>
            <w:noProof/>
          </w:rPr>
          <w:t>Figure 4</w:t>
        </w:r>
        <w:r w:rsidR="00E0398A" w:rsidRPr="00E254EE">
          <w:rPr>
            <w:rStyle w:val="Hyperlink"/>
            <w:noProof/>
            <w:lang w:val="en-US"/>
          </w:rPr>
          <w:t xml:space="preserve"> ACSO Learning Pathway</w:t>
        </w:r>
        <w:r w:rsidR="00E0398A">
          <w:rPr>
            <w:noProof/>
            <w:webHidden/>
          </w:rPr>
          <w:tab/>
        </w:r>
        <w:r w:rsidR="00E0398A">
          <w:rPr>
            <w:noProof/>
            <w:webHidden/>
          </w:rPr>
          <w:fldChar w:fldCharType="begin"/>
        </w:r>
        <w:r w:rsidR="00E0398A">
          <w:rPr>
            <w:noProof/>
            <w:webHidden/>
          </w:rPr>
          <w:instrText xml:space="preserve"> PAGEREF _Toc156398500 \h </w:instrText>
        </w:r>
        <w:r w:rsidR="00E0398A">
          <w:rPr>
            <w:noProof/>
            <w:webHidden/>
          </w:rPr>
        </w:r>
        <w:r w:rsidR="00E0398A">
          <w:rPr>
            <w:noProof/>
            <w:webHidden/>
          </w:rPr>
          <w:fldChar w:fldCharType="separate"/>
        </w:r>
        <w:r w:rsidR="005A6B4E">
          <w:rPr>
            <w:noProof/>
            <w:webHidden/>
          </w:rPr>
          <w:t>23</w:t>
        </w:r>
        <w:r w:rsidR="00E0398A">
          <w:rPr>
            <w:noProof/>
            <w:webHidden/>
          </w:rPr>
          <w:fldChar w:fldCharType="end"/>
        </w:r>
      </w:hyperlink>
    </w:p>
    <w:p w14:paraId="0917BECE" w14:textId="2CAB019C" w:rsidR="00E0398A" w:rsidRDefault="00000000">
      <w:pPr>
        <w:pStyle w:val="TableofFigures"/>
        <w:tabs>
          <w:tab w:val="right" w:leader="dot" w:pos="9060"/>
        </w:tabs>
        <w:rPr>
          <w:rFonts w:asciiTheme="minorHAnsi" w:eastAsiaTheme="minorEastAsia" w:hAnsiTheme="minorHAnsi" w:cstheme="minorBidi"/>
          <w:noProof/>
          <w:color w:val="auto"/>
          <w:szCs w:val="22"/>
          <w:lang w:eastAsia="en-AU"/>
        </w:rPr>
      </w:pPr>
      <w:hyperlink w:anchor="_Toc156398501" w:history="1">
        <w:r w:rsidR="00E0398A" w:rsidRPr="00E254EE">
          <w:rPr>
            <w:rStyle w:val="Hyperlink"/>
            <w:noProof/>
          </w:rPr>
          <w:t>Figure 5</w:t>
        </w:r>
        <w:r w:rsidR="00E0398A" w:rsidRPr="00E254EE">
          <w:rPr>
            <w:rStyle w:val="Hyperlink"/>
            <w:rFonts w:eastAsia="Cambria"/>
            <w:noProof/>
            <w:lang w:val="en-US" w:eastAsia="en-AU"/>
          </w:rPr>
          <w:t>: CSS Learning Pathway</w:t>
        </w:r>
        <w:r w:rsidR="00E0398A">
          <w:rPr>
            <w:noProof/>
            <w:webHidden/>
          </w:rPr>
          <w:tab/>
        </w:r>
        <w:r w:rsidR="00E0398A">
          <w:rPr>
            <w:noProof/>
            <w:webHidden/>
          </w:rPr>
          <w:fldChar w:fldCharType="begin"/>
        </w:r>
        <w:r w:rsidR="00E0398A">
          <w:rPr>
            <w:noProof/>
            <w:webHidden/>
          </w:rPr>
          <w:instrText xml:space="preserve"> PAGEREF _Toc156398501 \h </w:instrText>
        </w:r>
        <w:r w:rsidR="00E0398A">
          <w:rPr>
            <w:noProof/>
            <w:webHidden/>
          </w:rPr>
        </w:r>
        <w:r w:rsidR="00E0398A">
          <w:rPr>
            <w:noProof/>
            <w:webHidden/>
          </w:rPr>
          <w:fldChar w:fldCharType="separate"/>
        </w:r>
        <w:r w:rsidR="005A6B4E">
          <w:rPr>
            <w:noProof/>
            <w:webHidden/>
          </w:rPr>
          <w:t>25</w:t>
        </w:r>
        <w:r w:rsidR="00E0398A">
          <w:rPr>
            <w:noProof/>
            <w:webHidden/>
          </w:rPr>
          <w:fldChar w:fldCharType="end"/>
        </w:r>
      </w:hyperlink>
    </w:p>
    <w:p w14:paraId="0F3ED910" w14:textId="6F2B73E0" w:rsidR="00092EBC" w:rsidRPr="007E5156" w:rsidRDefault="00072A74" w:rsidP="00E24211">
      <w:pPr>
        <w:pStyle w:val="TOCHeading"/>
      </w:pPr>
      <w:r>
        <w:fldChar w:fldCharType="end"/>
      </w:r>
      <w:r w:rsidR="00817736" w:rsidRPr="00E24211">
        <w:t>Tables</w:t>
      </w:r>
    </w:p>
    <w:p w14:paraId="72A5C682" w14:textId="369B8894" w:rsidR="00796EF1" w:rsidRDefault="00817736" w:rsidP="00E92ADA">
      <w:pPr>
        <w:tabs>
          <w:tab w:val="left" w:pos="8931"/>
        </w:tabs>
        <w:rPr>
          <w:rFonts w:asciiTheme="minorHAnsi" w:eastAsiaTheme="minorEastAsia" w:hAnsiTheme="minorHAnsi" w:cstheme="minorBidi"/>
          <w:noProof/>
          <w:color w:val="auto"/>
          <w:szCs w:val="22"/>
          <w:lang w:eastAsia="en-AU"/>
        </w:rPr>
      </w:pPr>
      <w:r>
        <w:rPr>
          <w:lang w:val="en-US"/>
        </w:rPr>
        <w:fldChar w:fldCharType="begin"/>
      </w:r>
      <w:r>
        <w:rPr>
          <w:lang w:val="en-US"/>
        </w:rPr>
        <w:instrText xml:space="preserve"> TOC \h \z \c "Table" </w:instrText>
      </w:r>
      <w:r>
        <w:rPr>
          <w:lang w:val="en-US"/>
        </w:rPr>
        <w:fldChar w:fldCharType="separate"/>
      </w:r>
      <w:hyperlink w:anchor="_Toc156398397" w:history="1">
        <w:r w:rsidR="00796EF1" w:rsidRPr="00E92ADA">
          <w:rPr>
            <w:rStyle w:val="Hyperlink"/>
          </w:rPr>
          <w:t>Table 1 Mapping for My Aged Care Capabilities</w:t>
        </w:r>
        <w:r w:rsidR="00796EF1" w:rsidRPr="00E92ADA">
          <w:rPr>
            <w:rStyle w:val="Hyperlink"/>
            <w:webHidden/>
          </w:rPr>
          <w:tab/>
        </w:r>
        <w:r w:rsidR="00796EF1" w:rsidRPr="00E92ADA">
          <w:rPr>
            <w:rStyle w:val="Hyperlink"/>
            <w:webHidden/>
          </w:rPr>
          <w:fldChar w:fldCharType="begin"/>
        </w:r>
        <w:r w:rsidR="00796EF1" w:rsidRPr="00E92ADA">
          <w:rPr>
            <w:rStyle w:val="Hyperlink"/>
            <w:webHidden/>
          </w:rPr>
          <w:instrText xml:space="preserve"> PAGEREF _Toc156398397 \h </w:instrText>
        </w:r>
        <w:r w:rsidR="00796EF1" w:rsidRPr="00E92ADA">
          <w:rPr>
            <w:rStyle w:val="Hyperlink"/>
            <w:webHidden/>
          </w:rPr>
        </w:r>
        <w:r w:rsidR="00796EF1" w:rsidRPr="00E92ADA">
          <w:rPr>
            <w:rStyle w:val="Hyperlink"/>
            <w:webHidden/>
          </w:rPr>
          <w:fldChar w:fldCharType="separate"/>
        </w:r>
        <w:r w:rsidR="005A6B4E" w:rsidRPr="00E92ADA">
          <w:rPr>
            <w:rStyle w:val="Hyperlink"/>
            <w:webHidden/>
          </w:rPr>
          <w:t>6</w:t>
        </w:r>
        <w:r w:rsidR="00796EF1" w:rsidRPr="00E92ADA">
          <w:rPr>
            <w:rStyle w:val="Hyperlink"/>
            <w:webHidden/>
          </w:rPr>
          <w:fldChar w:fldCharType="end"/>
        </w:r>
      </w:hyperlink>
    </w:p>
    <w:p w14:paraId="5CBD5F3D" w14:textId="23AE8274" w:rsidR="00796EF1" w:rsidRDefault="00000000">
      <w:pPr>
        <w:pStyle w:val="TableofFigures"/>
        <w:tabs>
          <w:tab w:val="right" w:leader="dot" w:pos="9060"/>
        </w:tabs>
        <w:rPr>
          <w:rFonts w:asciiTheme="minorHAnsi" w:eastAsiaTheme="minorEastAsia" w:hAnsiTheme="minorHAnsi" w:cstheme="minorBidi"/>
          <w:noProof/>
          <w:color w:val="auto"/>
          <w:szCs w:val="22"/>
          <w:lang w:eastAsia="en-AU"/>
        </w:rPr>
      </w:pPr>
      <w:hyperlink w:anchor="_Toc156398398" w:history="1">
        <w:r w:rsidR="00796EF1" w:rsidRPr="00EA1494">
          <w:rPr>
            <w:rStyle w:val="Hyperlink"/>
            <w:noProof/>
          </w:rPr>
          <w:t>Table 2 Foundation and Consolidation Phase Requirements</w:t>
        </w:r>
        <w:r w:rsidR="00796EF1">
          <w:rPr>
            <w:noProof/>
            <w:webHidden/>
          </w:rPr>
          <w:tab/>
        </w:r>
        <w:r w:rsidR="00796EF1">
          <w:rPr>
            <w:noProof/>
            <w:webHidden/>
          </w:rPr>
          <w:fldChar w:fldCharType="begin"/>
        </w:r>
        <w:r w:rsidR="00796EF1">
          <w:rPr>
            <w:noProof/>
            <w:webHidden/>
          </w:rPr>
          <w:instrText xml:space="preserve"> PAGEREF _Toc156398398 \h </w:instrText>
        </w:r>
        <w:r w:rsidR="00796EF1">
          <w:rPr>
            <w:noProof/>
            <w:webHidden/>
          </w:rPr>
        </w:r>
        <w:r w:rsidR="00796EF1">
          <w:rPr>
            <w:noProof/>
            <w:webHidden/>
          </w:rPr>
          <w:fldChar w:fldCharType="separate"/>
        </w:r>
        <w:r w:rsidR="005A6B4E">
          <w:rPr>
            <w:noProof/>
            <w:webHidden/>
          </w:rPr>
          <w:t>19</w:t>
        </w:r>
        <w:r w:rsidR="00796EF1">
          <w:rPr>
            <w:noProof/>
            <w:webHidden/>
          </w:rPr>
          <w:fldChar w:fldCharType="end"/>
        </w:r>
      </w:hyperlink>
    </w:p>
    <w:p w14:paraId="67FB844B" w14:textId="413CE1B9" w:rsidR="00796EF1" w:rsidRDefault="00000000">
      <w:pPr>
        <w:pStyle w:val="TableofFigures"/>
        <w:tabs>
          <w:tab w:val="right" w:leader="dot" w:pos="9060"/>
        </w:tabs>
        <w:rPr>
          <w:rFonts w:asciiTheme="minorHAnsi" w:eastAsiaTheme="minorEastAsia" w:hAnsiTheme="minorHAnsi" w:cstheme="minorBidi"/>
          <w:noProof/>
          <w:color w:val="auto"/>
          <w:szCs w:val="22"/>
          <w:lang w:eastAsia="en-AU"/>
        </w:rPr>
      </w:pPr>
      <w:hyperlink w:anchor="_Toc156398399" w:history="1">
        <w:r w:rsidR="00796EF1" w:rsidRPr="00EA1494">
          <w:rPr>
            <w:rStyle w:val="Hyperlink"/>
            <w:noProof/>
          </w:rPr>
          <w:t>Table 3 RAS and ACAT Learning Pathway and Mandatory training</w:t>
        </w:r>
        <w:r w:rsidR="00796EF1">
          <w:rPr>
            <w:noProof/>
            <w:webHidden/>
          </w:rPr>
          <w:tab/>
        </w:r>
        <w:r w:rsidR="00796EF1">
          <w:rPr>
            <w:noProof/>
            <w:webHidden/>
          </w:rPr>
          <w:fldChar w:fldCharType="begin"/>
        </w:r>
        <w:r w:rsidR="00796EF1">
          <w:rPr>
            <w:noProof/>
            <w:webHidden/>
          </w:rPr>
          <w:instrText xml:space="preserve"> PAGEREF _Toc156398399 \h </w:instrText>
        </w:r>
        <w:r w:rsidR="00796EF1">
          <w:rPr>
            <w:noProof/>
            <w:webHidden/>
          </w:rPr>
        </w:r>
        <w:r w:rsidR="00796EF1">
          <w:rPr>
            <w:noProof/>
            <w:webHidden/>
          </w:rPr>
          <w:fldChar w:fldCharType="separate"/>
        </w:r>
        <w:r w:rsidR="005A6B4E">
          <w:rPr>
            <w:noProof/>
            <w:webHidden/>
          </w:rPr>
          <w:t>20</w:t>
        </w:r>
        <w:r w:rsidR="00796EF1">
          <w:rPr>
            <w:noProof/>
            <w:webHidden/>
          </w:rPr>
          <w:fldChar w:fldCharType="end"/>
        </w:r>
      </w:hyperlink>
    </w:p>
    <w:p w14:paraId="370F28FB" w14:textId="59DFD5F9" w:rsidR="00796EF1" w:rsidRDefault="00000000">
      <w:pPr>
        <w:pStyle w:val="TableofFigures"/>
        <w:tabs>
          <w:tab w:val="right" w:leader="dot" w:pos="9060"/>
        </w:tabs>
        <w:rPr>
          <w:rFonts w:asciiTheme="minorHAnsi" w:eastAsiaTheme="minorEastAsia" w:hAnsiTheme="minorHAnsi" w:cstheme="minorBidi"/>
          <w:noProof/>
          <w:color w:val="auto"/>
          <w:szCs w:val="22"/>
          <w:lang w:eastAsia="en-AU"/>
        </w:rPr>
      </w:pPr>
      <w:hyperlink w:anchor="_Toc156398400" w:history="1">
        <w:r w:rsidR="00796EF1" w:rsidRPr="00EA1494">
          <w:rPr>
            <w:rStyle w:val="Hyperlink"/>
            <w:noProof/>
          </w:rPr>
          <w:t>Table 4</w:t>
        </w:r>
        <w:r w:rsidR="00796EF1" w:rsidRPr="00EA1494">
          <w:rPr>
            <w:rStyle w:val="Hyperlink"/>
            <w:rFonts w:eastAsia="Cambria"/>
            <w:noProof/>
            <w:lang w:val="en-US" w:eastAsia="en-AU"/>
          </w:rPr>
          <w:t xml:space="preserve"> RAS / ACAT Non-Mandatory training</w:t>
        </w:r>
        <w:r w:rsidR="00796EF1">
          <w:rPr>
            <w:noProof/>
            <w:webHidden/>
          </w:rPr>
          <w:tab/>
        </w:r>
        <w:r w:rsidR="00796EF1">
          <w:rPr>
            <w:noProof/>
            <w:webHidden/>
          </w:rPr>
          <w:fldChar w:fldCharType="begin"/>
        </w:r>
        <w:r w:rsidR="00796EF1">
          <w:rPr>
            <w:noProof/>
            <w:webHidden/>
          </w:rPr>
          <w:instrText xml:space="preserve"> PAGEREF _Toc156398400 \h </w:instrText>
        </w:r>
        <w:r w:rsidR="00796EF1">
          <w:rPr>
            <w:noProof/>
            <w:webHidden/>
          </w:rPr>
        </w:r>
        <w:r w:rsidR="00796EF1">
          <w:rPr>
            <w:noProof/>
            <w:webHidden/>
          </w:rPr>
          <w:fldChar w:fldCharType="separate"/>
        </w:r>
        <w:r w:rsidR="005A6B4E">
          <w:rPr>
            <w:noProof/>
            <w:webHidden/>
          </w:rPr>
          <w:t>21</w:t>
        </w:r>
        <w:r w:rsidR="00796EF1">
          <w:rPr>
            <w:noProof/>
            <w:webHidden/>
          </w:rPr>
          <w:fldChar w:fldCharType="end"/>
        </w:r>
      </w:hyperlink>
    </w:p>
    <w:p w14:paraId="5BA40910" w14:textId="52D6388B" w:rsidR="00796EF1" w:rsidRDefault="00000000">
      <w:pPr>
        <w:pStyle w:val="TableofFigures"/>
        <w:tabs>
          <w:tab w:val="right" w:leader="dot" w:pos="9060"/>
        </w:tabs>
        <w:rPr>
          <w:rFonts w:asciiTheme="minorHAnsi" w:eastAsiaTheme="minorEastAsia" w:hAnsiTheme="minorHAnsi" w:cstheme="minorBidi"/>
          <w:noProof/>
          <w:color w:val="auto"/>
          <w:szCs w:val="22"/>
          <w:lang w:eastAsia="en-AU"/>
        </w:rPr>
      </w:pPr>
      <w:hyperlink w:anchor="_Toc156398401" w:history="1">
        <w:r w:rsidR="00796EF1" w:rsidRPr="00EA1494">
          <w:rPr>
            <w:rStyle w:val="Hyperlink"/>
            <w:noProof/>
          </w:rPr>
          <w:t>Table 5</w:t>
        </w:r>
        <w:r w:rsidR="00796EF1" w:rsidRPr="00EA1494">
          <w:rPr>
            <w:rStyle w:val="Hyperlink"/>
            <w:rFonts w:eastAsia="Cambria"/>
            <w:noProof/>
            <w:lang w:val="en-US" w:eastAsia="en-AU"/>
          </w:rPr>
          <w:t xml:space="preserve"> ACAT Non-Mandatory training</w:t>
        </w:r>
        <w:r w:rsidR="00796EF1">
          <w:rPr>
            <w:noProof/>
            <w:webHidden/>
          </w:rPr>
          <w:tab/>
        </w:r>
        <w:r w:rsidR="00796EF1">
          <w:rPr>
            <w:noProof/>
            <w:webHidden/>
          </w:rPr>
          <w:fldChar w:fldCharType="begin"/>
        </w:r>
        <w:r w:rsidR="00796EF1">
          <w:rPr>
            <w:noProof/>
            <w:webHidden/>
          </w:rPr>
          <w:instrText xml:space="preserve"> PAGEREF _Toc156398401 \h </w:instrText>
        </w:r>
        <w:r w:rsidR="00796EF1">
          <w:rPr>
            <w:noProof/>
            <w:webHidden/>
          </w:rPr>
        </w:r>
        <w:r w:rsidR="00796EF1">
          <w:rPr>
            <w:noProof/>
            <w:webHidden/>
          </w:rPr>
          <w:fldChar w:fldCharType="separate"/>
        </w:r>
        <w:r w:rsidR="005A6B4E">
          <w:rPr>
            <w:noProof/>
            <w:webHidden/>
          </w:rPr>
          <w:t>21</w:t>
        </w:r>
        <w:r w:rsidR="00796EF1">
          <w:rPr>
            <w:noProof/>
            <w:webHidden/>
          </w:rPr>
          <w:fldChar w:fldCharType="end"/>
        </w:r>
      </w:hyperlink>
    </w:p>
    <w:p w14:paraId="3EFC8986" w14:textId="4A8F4B2C" w:rsidR="00796EF1" w:rsidRDefault="00000000">
      <w:pPr>
        <w:pStyle w:val="TableofFigures"/>
        <w:tabs>
          <w:tab w:val="right" w:leader="dot" w:pos="9060"/>
        </w:tabs>
        <w:rPr>
          <w:rFonts w:asciiTheme="minorHAnsi" w:eastAsiaTheme="minorEastAsia" w:hAnsiTheme="minorHAnsi" w:cstheme="minorBidi"/>
          <w:noProof/>
          <w:color w:val="auto"/>
          <w:szCs w:val="22"/>
          <w:lang w:eastAsia="en-AU"/>
        </w:rPr>
      </w:pPr>
      <w:hyperlink w:anchor="_Toc156398402" w:history="1">
        <w:r w:rsidR="00796EF1" w:rsidRPr="00EA1494">
          <w:rPr>
            <w:rStyle w:val="Hyperlink"/>
            <w:noProof/>
          </w:rPr>
          <w:t xml:space="preserve">Table 6 </w:t>
        </w:r>
        <w:r w:rsidR="00796EF1" w:rsidRPr="00EA1494">
          <w:rPr>
            <w:rStyle w:val="Hyperlink"/>
            <w:noProof/>
            <w:lang w:val="en-US"/>
          </w:rPr>
          <w:t>ACSO Learning Pathway and Mandatory training</w:t>
        </w:r>
        <w:r w:rsidR="00796EF1">
          <w:rPr>
            <w:noProof/>
            <w:webHidden/>
          </w:rPr>
          <w:tab/>
        </w:r>
        <w:r w:rsidR="00796EF1">
          <w:rPr>
            <w:noProof/>
            <w:webHidden/>
          </w:rPr>
          <w:fldChar w:fldCharType="begin"/>
        </w:r>
        <w:r w:rsidR="00796EF1">
          <w:rPr>
            <w:noProof/>
            <w:webHidden/>
          </w:rPr>
          <w:instrText xml:space="preserve"> PAGEREF _Toc156398402 \h </w:instrText>
        </w:r>
        <w:r w:rsidR="00796EF1">
          <w:rPr>
            <w:noProof/>
            <w:webHidden/>
          </w:rPr>
        </w:r>
        <w:r w:rsidR="00796EF1">
          <w:rPr>
            <w:noProof/>
            <w:webHidden/>
          </w:rPr>
          <w:fldChar w:fldCharType="separate"/>
        </w:r>
        <w:r w:rsidR="005A6B4E">
          <w:rPr>
            <w:noProof/>
            <w:webHidden/>
          </w:rPr>
          <w:t>22</w:t>
        </w:r>
        <w:r w:rsidR="00796EF1">
          <w:rPr>
            <w:noProof/>
            <w:webHidden/>
          </w:rPr>
          <w:fldChar w:fldCharType="end"/>
        </w:r>
      </w:hyperlink>
    </w:p>
    <w:p w14:paraId="7934A3EE" w14:textId="36B109C7" w:rsidR="00796EF1" w:rsidRDefault="00000000">
      <w:pPr>
        <w:pStyle w:val="TableofFigures"/>
        <w:tabs>
          <w:tab w:val="right" w:leader="dot" w:pos="9060"/>
        </w:tabs>
        <w:rPr>
          <w:rFonts w:asciiTheme="minorHAnsi" w:eastAsiaTheme="minorEastAsia" w:hAnsiTheme="minorHAnsi" w:cstheme="minorBidi"/>
          <w:noProof/>
          <w:color w:val="auto"/>
          <w:szCs w:val="22"/>
          <w:lang w:eastAsia="en-AU"/>
        </w:rPr>
      </w:pPr>
      <w:hyperlink w:anchor="_Toc156398403" w:history="1">
        <w:r w:rsidR="00796EF1" w:rsidRPr="00EA1494">
          <w:rPr>
            <w:rStyle w:val="Hyperlink"/>
            <w:noProof/>
          </w:rPr>
          <w:t>Table 7</w:t>
        </w:r>
        <w:r w:rsidR="00796EF1" w:rsidRPr="00EA1494">
          <w:rPr>
            <w:rStyle w:val="Hyperlink"/>
            <w:rFonts w:eastAsia="Cambria"/>
            <w:noProof/>
            <w:lang w:val="en-US" w:eastAsia="en-AU"/>
          </w:rPr>
          <w:t xml:space="preserve"> CSS Learning Pathway and Mandatory training</w:t>
        </w:r>
        <w:r w:rsidR="00796EF1">
          <w:rPr>
            <w:noProof/>
            <w:webHidden/>
          </w:rPr>
          <w:tab/>
        </w:r>
        <w:r w:rsidR="00796EF1">
          <w:rPr>
            <w:noProof/>
            <w:webHidden/>
          </w:rPr>
          <w:fldChar w:fldCharType="begin"/>
        </w:r>
        <w:r w:rsidR="00796EF1">
          <w:rPr>
            <w:noProof/>
            <w:webHidden/>
          </w:rPr>
          <w:instrText xml:space="preserve"> PAGEREF _Toc156398403 \h </w:instrText>
        </w:r>
        <w:r w:rsidR="00796EF1">
          <w:rPr>
            <w:noProof/>
            <w:webHidden/>
          </w:rPr>
        </w:r>
        <w:r w:rsidR="00796EF1">
          <w:rPr>
            <w:noProof/>
            <w:webHidden/>
          </w:rPr>
          <w:fldChar w:fldCharType="separate"/>
        </w:r>
        <w:r w:rsidR="005A6B4E">
          <w:rPr>
            <w:noProof/>
            <w:webHidden/>
          </w:rPr>
          <w:t>24</w:t>
        </w:r>
        <w:r w:rsidR="00796EF1">
          <w:rPr>
            <w:noProof/>
            <w:webHidden/>
          </w:rPr>
          <w:fldChar w:fldCharType="end"/>
        </w:r>
      </w:hyperlink>
    </w:p>
    <w:p w14:paraId="7381E1E3" w14:textId="77A50E33" w:rsidR="00796EF1" w:rsidRDefault="00000000">
      <w:pPr>
        <w:pStyle w:val="TableofFigures"/>
        <w:tabs>
          <w:tab w:val="right" w:leader="dot" w:pos="9060"/>
        </w:tabs>
        <w:rPr>
          <w:rFonts w:asciiTheme="minorHAnsi" w:eastAsiaTheme="minorEastAsia" w:hAnsiTheme="minorHAnsi" w:cstheme="minorBidi"/>
          <w:noProof/>
          <w:color w:val="auto"/>
          <w:szCs w:val="22"/>
          <w:lang w:eastAsia="en-AU"/>
        </w:rPr>
      </w:pPr>
      <w:hyperlink w:anchor="_Toc156398404" w:history="1">
        <w:r w:rsidR="00796EF1" w:rsidRPr="00EA1494">
          <w:rPr>
            <w:rStyle w:val="Hyperlink"/>
            <w:noProof/>
          </w:rPr>
          <w:t>Table 8 MAClearning User Types and Functionality</w:t>
        </w:r>
        <w:r w:rsidR="00796EF1">
          <w:rPr>
            <w:noProof/>
            <w:webHidden/>
          </w:rPr>
          <w:tab/>
        </w:r>
        <w:r w:rsidR="00796EF1">
          <w:rPr>
            <w:noProof/>
            <w:webHidden/>
          </w:rPr>
          <w:fldChar w:fldCharType="begin"/>
        </w:r>
        <w:r w:rsidR="00796EF1">
          <w:rPr>
            <w:noProof/>
            <w:webHidden/>
          </w:rPr>
          <w:instrText xml:space="preserve"> PAGEREF _Toc156398404 \h </w:instrText>
        </w:r>
        <w:r w:rsidR="00796EF1">
          <w:rPr>
            <w:noProof/>
            <w:webHidden/>
          </w:rPr>
        </w:r>
        <w:r w:rsidR="00796EF1">
          <w:rPr>
            <w:noProof/>
            <w:webHidden/>
          </w:rPr>
          <w:fldChar w:fldCharType="separate"/>
        </w:r>
        <w:r w:rsidR="005A6B4E">
          <w:rPr>
            <w:noProof/>
            <w:webHidden/>
          </w:rPr>
          <w:t>26</w:t>
        </w:r>
        <w:r w:rsidR="00796EF1">
          <w:rPr>
            <w:noProof/>
            <w:webHidden/>
          </w:rPr>
          <w:fldChar w:fldCharType="end"/>
        </w:r>
      </w:hyperlink>
    </w:p>
    <w:p w14:paraId="58C3A831" w14:textId="07025E51" w:rsidR="00796EF1" w:rsidRDefault="00000000">
      <w:pPr>
        <w:pStyle w:val="TableofFigures"/>
        <w:tabs>
          <w:tab w:val="right" w:leader="dot" w:pos="9060"/>
        </w:tabs>
        <w:rPr>
          <w:rFonts w:asciiTheme="minorHAnsi" w:eastAsiaTheme="minorEastAsia" w:hAnsiTheme="minorHAnsi" w:cstheme="minorBidi"/>
          <w:noProof/>
          <w:color w:val="auto"/>
          <w:szCs w:val="22"/>
          <w:lang w:eastAsia="en-AU"/>
        </w:rPr>
      </w:pPr>
      <w:hyperlink w:anchor="_Toc156398405" w:history="1">
        <w:r w:rsidR="00796EF1" w:rsidRPr="00EA1494">
          <w:rPr>
            <w:rStyle w:val="Hyperlink"/>
            <w:noProof/>
          </w:rPr>
          <w:t>Table 9 RAS and ACAT Appraisal Tools</w:t>
        </w:r>
        <w:r w:rsidR="00796EF1">
          <w:rPr>
            <w:noProof/>
            <w:webHidden/>
          </w:rPr>
          <w:tab/>
        </w:r>
        <w:r w:rsidR="00796EF1">
          <w:rPr>
            <w:noProof/>
            <w:webHidden/>
          </w:rPr>
          <w:fldChar w:fldCharType="begin"/>
        </w:r>
        <w:r w:rsidR="00796EF1">
          <w:rPr>
            <w:noProof/>
            <w:webHidden/>
          </w:rPr>
          <w:instrText xml:space="preserve"> PAGEREF _Toc156398405 \h </w:instrText>
        </w:r>
        <w:r w:rsidR="00796EF1">
          <w:rPr>
            <w:noProof/>
            <w:webHidden/>
          </w:rPr>
        </w:r>
        <w:r w:rsidR="00796EF1">
          <w:rPr>
            <w:noProof/>
            <w:webHidden/>
          </w:rPr>
          <w:fldChar w:fldCharType="separate"/>
        </w:r>
        <w:r w:rsidR="005A6B4E">
          <w:rPr>
            <w:noProof/>
            <w:webHidden/>
          </w:rPr>
          <w:t>30</w:t>
        </w:r>
        <w:r w:rsidR="00796EF1">
          <w:rPr>
            <w:noProof/>
            <w:webHidden/>
          </w:rPr>
          <w:fldChar w:fldCharType="end"/>
        </w:r>
      </w:hyperlink>
    </w:p>
    <w:p w14:paraId="65183AD6" w14:textId="6B2AD34C" w:rsidR="00796EF1" w:rsidRDefault="00000000">
      <w:pPr>
        <w:pStyle w:val="TableofFigures"/>
        <w:tabs>
          <w:tab w:val="right" w:leader="dot" w:pos="9060"/>
        </w:tabs>
        <w:rPr>
          <w:rFonts w:asciiTheme="minorHAnsi" w:eastAsiaTheme="minorEastAsia" w:hAnsiTheme="minorHAnsi" w:cstheme="minorBidi"/>
          <w:noProof/>
          <w:color w:val="auto"/>
          <w:szCs w:val="22"/>
          <w:lang w:eastAsia="en-AU"/>
        </w:rPr>
      </w:pPr>
      <w:hyperlink w:anchor="_Toc156398406" w:history="1">
        <w:r w:rsidR="00796EF1" w:rsidRPr="00EA1494">
          <w:rPr>
            <w:rStyle w:val="Hyperlink"/>
            <w:noProof/>
          </w:rPr>
          <w:t>Table 10 ACSO Appraisal Tools</w:t>
        </w:r>
        <w:r w:rsidR="00796EF1">
          <w:rPr>
            <w:noProof/>
            <w:webHidden/>
          </w:rPr>
          <w:tab/>
        </w:r>
        <w:r w:rsidR="00796EF1">
          <w:rPr>
            <w:noProof/>
            <w:webHidden/>
          </w:rPr>
          <w:fldChar w:fldCharType="begin"/>
        </w:r>
        <w:r w:rsidR="00796EF1">
          <w:rPr>
            <w:noProof/>
            <w:webHidden/>
          </w:rPr>
          <w:instrText xml:space="preserve"> PAGEREF _Toc156398406 \h </w:instrText>
        </w:r>
        <w:r w:rsidR="00796EF1">
          <w:rPr>
            <w:noProof/>
            <w:webHidden/>
          </w:rPr>
        </w:r>
        <w:r w:rsidR="00796EF1">
          <w:rPr>
            <w:noProof/>
            <w:webHidden/>
          </w:rPr>
          <w:fldChar w:fldCharType="separate"/>
        </w:r>
        <w:r w:rsidR="005A6B4E">
          <w:rPr>
            <w:noProof/>
            <w:webHidden/>
          </w:rPr>
          <w:t>33</w:t>
        </w:r>
        <w:r w:rsidR="00796EF1">
          <w:rPr>
            <w:noProof/>
            <w:webHidden/>
          </w:rPr>
          <w:fldChar w:fldCharType="end"/>
        </w:r>
      </w:hyperlink>
    </w:p>
    <w:p w14:paraId="6D96182E" w14:textId="7F39D9CB" w:rsidR="00796EF1" w:rsidRDefault="00000000">
      <w:pPr>
        <w:pStyle w:val="TableofFigures"/>
        <w:tabs>
          <w:tab w:val="right" w:leader="dot" w:pos="9060"/>
        </w:tabs>
        <w:rPr>
          <w:rFonts w:asciiTheme="minorHAnsi" w:eastAsiaTheme="minorEastAsia" w:hAnsiTheme="minorHAnsi" w:cstheme="minorBidi"/>
          <w:noProof/>
          <w:color w:val="auto"/>
          <w:szCs w:val="22"/>
          <w:lang w:eastAsia="en-AU"/>
        </w:rPr>
      </w:pPr>
      <w:hyperlink w:anchor="_Toc156398407" w:history="1">
        <w:r w:rsidR="00796EF1" w:rsidRPr="00EA1494">
          <w:rPr>
            <w:rStyle w:val="Hyperlink"/>
            <w:noProof/>
          </w:rPr>
          <w:t>Table 11</w:t>
        </w:r>
        <w:r w:rsidR="00796EF1" w:rsidRPr="00EA1494">
          <w:rPr>
            <w:rStyle w:val="Hyperlink"/>
            <w:iCs/>
            <w:noProof/>
          </w:rPr>
          <w:t xml:space="preserve">  CSS Appraisal Tools</w:t>
        </w:r>
        <w:r w:rsidR="00796EF1">
          <w:rPr>
            <w:noProof/>
            <w:webHidden/>
          </w:rPr>
          <w:tab/>
        </w:r>
        <w:r w:rsidR="00796EF1">
          <w:rPr>
            <w:noProof/>
            <w:webHidden/>
          </w:rPr>
          <w:fldChar w:fldCharType="begin"/>
        </w:r>
        <w:r w:rsidR="00796EF1">
          <w:rPr>
            <w:noProof/>
            <w:webHidden/>
          </w:rPr>
          <w:instrText xml:space="preserve"> PAGEREF _Toc156398407 \h </w:instrText>
        </w:r>
        <w:r w:rsidR="00796EF1">
          <w:rPr>
            <w:noProof/>
            <w:webHidden/>
          </w:rPr>
        </w:r>
        <w:r w:rsidR="00796EF1">
          <w:rPr>
            <w:noProof/>
            <w:webHidden/>
          </w:rPr>
          <w:fldChar w:fldCharType="separate"/>
        </w:r>
        <w:r w:rsidR="005A6B4E">
          <w:rPr>
            <w:noProof/>
            <w:webHidden/>
          </w:rPr>
          <w:t>33</w:t>
        </w:r>
        <w:r w:rsidR="00796EF1">
          <w:rPr>
            <w:noProof/>
            <w:webHidden/>
          </w:rPr>
          <w:fldChar w:fldCharType="end"/>
        </w:r>
      </w:hyperlink>
    </w:p>
    <w:p w14:paraId="322A80E4" w14:textId="47EFBBB5" w:rsidR="00796EF1" w:rsidRDefault="00000000">
      <w:pPr>
        <w:pStyle w:val="TableofFigures"/>
        <w:tabs>
          <w:tab w:val="right" w:leader="dot" w:pos="9060"/>
        </w:tabs>
        <w:rPr>
          <w:rFonts w:asciiTheme="minorHAnsi" w:eastAsiaTheme="minorEastAsia" w:hAnsiTheme="minorHAnsi" w:cstheme="minorBidi"/>
          <w:noProof/>
          <w:color w:val="auto"/>
          <w:szCs w:val="22"/>
          <w:lang w:eastAsia="en-AU"/>
        </w:rPr>
      </w:pPr>
      <w:hyperlink w:anchor="_Toc156398408" w:history="1">
        <w:r w:rsidR="00796EF1" w:rsidRPr="00EA1494">
          <w:rPr>
            <w:rStyle w:val="Hyperlink"/>
            <w:noProof/>
          </w:rPr>
          <w:t>Table 12 Kirkpatrick Model for Training Evaluations</w:t>
        </w:r>
        <w:r w:rsidR="00796EF1">
          <w:rPr>
            <w:noProof/>
            <w:webHidden/>
          </w:rPr>
          <w:tab/>
        </w:r>
        <w:r w:rsidR="00796EF1">
          <w:rPr>
            <w:noProof/>
            <w:webHidden/>
          </w:rPr>
          <w:fldChar w:fldCharType="begin"/>
        </w:r>
        <w:r w:rsidR="00796EF1">
          <w:rPr>
            <w:noProof/>
            <w:webHidden/>
          </w:rPr>
          <w:instrText xml:space="preserve"> PAGEREF _Toc156398408 \h </w:instrText>
        </w:r>
        <w:r w:rsidR="00796EF1">
          <w:rPr>
            <w:noProof/>
            <w:webHidden/>
          </w:rPr>
        </w:r>
        <w:r w:rsidR="00796EF1">
          <w:rPr>
            <w:noProof/>
            <w:webHidden/>
          </w:rPr>
          <w:fldChar w:fldCharType="separate"/>
        </w:r>
        <w:r w:rsidR="005A6B4E">
          <w:rPr>
            <w:noProof/>
            <w:webHidden/>
          </w:rPr>
          <w:t>37</w:t>
        </w:r>
        <w:r w:rsidR="00796EF1">
          <w:rPr>
            <w:noProof/>
            <w:webHidden/>
          </w:rPr>
          <w:fldChar w:fldCharType="end"/>
        </w:r>
      </w:hyperlink>
    </w:p>
    <w:p w14:paraId="239F7F20" w14:textId="18B26078" w:rsidR="00796EF1" w:rsidRDefault="00000000">
      <w:pPr>
        <w:pStyle w:val="TableofFigures"/>
        <w:tabs>
          <w:tab w:val="right" w:leader="dot" w:pos="9060"/>
        </w:tabs>
        <w:rPr>
          <w:rFonts w:asciiTheme="minorHAnsi" w:eastAsiaTheme="minorEastAsia" w:hAnsiTheme="minorHAnsi" w:cstheme="minorBidi"/>
          <w:noProof/>
          <w:color w:val="auto"/>
          <w:szCs w:val="22"/>
          <w:lang w:eastAsia="en-AU"/>
        </w:rPr>
      </w:pPr>
      <w:hyperlink w:anchor="_Toc156398409" w:history="1">
        <w:r w:rsidR="00796EF1" w:rsidRPr="00EA1494">
          <w:rPr>
            <w:rStyle w:val="Hyperlink"/>
            <w:noProof/>
          </w:rPr>
          <w:t>Table 13 Evaluation Methods and Tools</w:t>
        </w:r>
        <w:r w:rsidR="00796EF1">
          <w:rPr>
            <w:noProof/>
            <w:webHidden/>
          </w:rPr>
          <w:tab/>
        </w:r>
        <w:r w:rsidR="00796EF1">
          <w:rPr>
            <w:noProof/>
            <w:webHidden/>
          </w:rPr>
          <w:fldChar w:fldCharType="begin"/>
        </w:r>
        <w:r w:rsidR="00796EF1">
          <w:rPr>
            <w:noProof/>
            <w:webHidden/>
          </w:rPr>
          <w:instrText xml:space="preserve"> PAGEREF _Toc156398409 \h </w:instrText>
        </w:r>
        <w:r w:rsidR="00796EF1">
          <w:rPr>
            <w:noProof/>
            <w:webHidden/>
          </w:rPr>
        </w:r>
        <w:r w:rsidR="00796EF1">
          <w:rPr>
            <w:noProof/>
            <w:webHidden/>
          </w:rPr>
          <w:fldChar w:fldCharType="separate"/>
        </w:r>
        <w:r w:rsidR="005A6B4E">
          <w:rPr>
            <w:noProof/>
            <w:webHidden/>
          </w:rPr>
          <w:t>38</w:t>
        </w:r>
        <w:r w:rsidR="00796EF1">
          <w:rPr>
            <w:noProof/>
            <w:webHidden/>
          </w:rPr>
          <w:fldChar w:fldCharType="end"/>
        </w:r>
      </w:hyperlink>
    </w:p>
    <w:p w14:paraId="2401A59F" w14:textId="79099DF9" w:rsidR="00044BC9" w:rsidRDefault="00817736" w:rsidP="00817736">
      <w:r>
        <w:rPr>
          <w:lang w:val="en-US"/>
        </w:rPr>
        <w:fldChar w:fldCharType="end"/>
      </w:r>
      <w:bookmarkEnd w:id="7"/>
    </w:p>
    <w:p w14:paraId="5E7BB25B" w14:textId="08503612" w:rsidR="00044BC9" w:rsidRPr="00D9525A" w:rsidRDefault="00044BC9" w:rsidP="00D9525A">
      <w:pPr>
        <w:sectPr w:rsidR="00044BC9" w:rsidRPr="00D9525A" w:rsidSect="00F00C78">
          <w:pgSz w:w="11906" w:h="16838"/>
          <w:pgMar w:top="1276" w:right="1418" w:bottom="1418" w:left="1418" w:header="709" w:footer="709" w:gutter="0"/>
          <w:pgNumType w:fmt="lowerRoman"/>
          <w:cols w:space="708"/>
          <w:docGrid w:linePitch="360"/>
        </w:sectPr>
      </w:pPr>
    </w:p>
    <w:p w14:paraId="2C893EC0" w14:textId="7BF1BCA7" w:rsidR="007362D2" w:rsidRPr="0001114B" w:rsidRDefault="002F3B69" w:rsidP="0001114B">
      <w:pPr>
        <w:pStyle w:val="Heading1"/>
      </w:pPr>
      <w:bookmarkStart w:id="8" w:name="_Toc128485148"/>
      <w:bookmarkStart w:id="9" w:name="_Toc156400503"/>
      <w:r w:rsidRPr="0001114B">
        <w:lastRenderedPageBreak/>
        <w:t>Introduction to the Framework</w:t>
      </w:r>
      <w:bookmarkEnd w:id="8"/>
      <w:bookmarkEnd w:id="9"/>
    </w:p>
    <w:p w14:paraId="14B4C0E7" w14:textId="5D7CB913" w:rsidR="00A54733" w:rsidRPr="00B7090C" w:rsidRDefault="00A54733" w:rsidP="00B7090C">
      <w:r w:rsidRPr="008A149B">
        <w:t xml:space="preserve">The vision of </w:t>
      </w:r>
      <w:r w:rsidR="48142F91" w:rsidRPr="008A149B">
        <w:t>th</w:t>
      </w:r>
      <w:r w:rsidR="07744E8F" w:rsidRPr="008A149B">
        <w:t>is</w:t>
      </w:r>
      <w:r w:rsidRPr="008A149B">
        <w:t xml:space="preserve"> Framework is that the </w:t>
      </w:r>
      <w:r w:rsidR="00CC2833" w:rsidRPr="008A149B">
        <w:t xml:space="preserve">My Aged Care </w:t>
      </w:r>
      <w:r w:rsidRPr="008A149B">
        <w:t>workforce is acquiring and maintaining the knowledge and skills to deliver consistent, reliable, high-quality My</w:t>
      </w:r>
      <w:r w:rsidR="00CC2833" w:rsidRPr="008A149B">
        <w:t> </w:t>
      </w:r>
      <w:r w:rsidRPr="008A149B">
        <w:t>Aged</w:t>
      </w:r>
      <w:r w:rsidR="00CC2833" w:rsidRPr="008A149B">
        <w:t> </w:t>
      </w:r>
      <w:r w:rsidRPr="008A149B">
        <w:t>Care services.</w:t>
      </w:r>
      <w:r w:rsidR="00C62A37" w:rsidRPr="008A149B">
        <w:t xml:space="preserve"> </w:t>
      </w:r>
    </w:p>
    <w:p w14:paraId="32E28D7F" w14:textId="2F5B60D9" w:rsidR="00921A1D" w:rsidRPr="00B7090C" w:rsidRDefault="00A54733" w:rsidP="00B7090C">
      <w:r w:rsidRPr="00B7090C">
        <w:t xml:space="preserve">This </w:t>
      </w:r>
      <w:r w:rsidR="00C62A37" w:rsidRPr="00B7090C">
        <w:t xml:space="preserve">Framework </w:t>
      </w:r>
      <w:r w:rsidR="003806FD" w:rsidRPr="00B7090C">
        <w:t xml:space="preserve">underpins </w:t>
      </w:r>
      <w:r w:rsidR="002F3B69" w:rsidRPr="00B7090C">
        <w:t xml:space="preserve">the </w:t>
      </w:r>
      <w:r w:rsidR="00CE534A" w:rsidRPr="00B7090C">
        <w:t xml:space="preserve">My Aged Care </w:t>
      </w:r>
      <w:r w:rsidR="6A7BD59D" w:rsidRPr="00B7090C">
        <w:t>Learning</w:t>
      </w:r>
      <w:r w:rsidR="002F3B69" w:rsidRPr="00B7090C">
        <w:t xml:space="preserve"> Strategy </w:t>
      </w:r>
      <w:r w:rsidR="008F1805" w:rsidRPr="00B7090C">
        <w:t xml:space="preserve">2023 </w:t>
      </w:r>
      <w:r w:rsidR="64706C2A" w:rsidRPr="00B7090C">
        <w:t xml:space="preserve">which </w:t>
      </w:r>
      <w:r w:rsidR="00B62D9C" w:rsidRPr="00B7090C">
        <w:t>defines the My</w:t>
      </w:r>
      <w:r w:rsidR="0007135E" w:rsidRPr="00B7090C">
        <w:t> </w:t>
      </w:r>
      <w:r w:rsidR="00B62D9C" w:rsidRPr="00B7090C">
        <w:t xml:space="preserve">Aged Care workforce and </w:t>
      </w:r>
      <w:r w:rsidR="00A93248" w:rsidRPr="00B7090C">
        <w:t>outlin</w:t>
      </w:r>
      <w:r w:rsidR="00B62D9C" w:rsidRPr="00B7090C">
        <w:t>es</w:t>
      </w:r>
      <w:r w:rsidR="00A93248" w:rsidRPr="00B7090C">
        <w:t xml:space="preserve"> </w:t>
      </w:r>
      <w:r w:rsidR="00CE534A" w:rsidRPr="00B7090C">
        <w:t>the links between program and legislative requirements, workforce capabilities and learning contents and pathways.</w:t>
      </w:r>
    </w:p>
    <w:p w14:paraId="585AD852" w14:textId="4962E2CA" w:rsidR="002F3B69" w:rsidRPr="00B7090C" w:rsidRDefault="00E8784A" w:rsidP="00B7090C">
      <w:r w:rsidRPr="00B7090C">
        <w:t>It</w:t>
      </w:r>
      <w:r w:rsidR="00921412" w:rsidRPr="00B7090C">
        <w:t xml:space="preserve"> establishes processes by which the </w:t>
      </w:r>
      <w:r w:rsidR="00A83A23" w:rsidRPr="00B7090C">
        <w:t xml:space="preserve">My Aged Care </w:t>
      </w:r>
      <w:r w:rsidR="00921412" w:rsidRPr="00B7090C">
        <w:t>workforce can attain and maintain the capabilities they require, including the mechanisms by which capabilities are verified</w:t>
      </w:r>
      <w:r w:rsidR="00067782" w:rsidRPr="00B7090C">
        <w:t xml:space="preserve"> through </w:t>
      </w:r>
      <w:r w:rsidR="00F277B6" w:rsidRPr="00B7090C">
        <w:t>on</w:t>
      </w:r>
      <w:r w:rsidR="00550D53" w:rsidRPr="00B7090C">
        <w:t>-</w:t>
      </w:r>
      <w:r w:rsidR="00F277B6" w:rsidRPr="00B7090C">
        <w:t>line learning</w:t>
      </w:r>
      <w:r w:rsidR="005340C8" w:rsidRPr="00B7090C">
        <w:t xml:space="preserve">, </w:t>
      </w:r>
      <w:r w:rsidR="00F277B6" w:rsidRPr="00B7090C">
        <w:t xml:space="preserve">on-the-job </w:t>
      </w:r>
      <w:r w:rsidR="00EF1236" w:rsidRPr="00B7090C">
        <w:t>training,</w:t>
      </w:r>
      <w:r w:rsidR="005340C8" w:rsidRPr="00B7090C">
        <w:t xml:space="preserve"> and </w:t>
      </w:r>
      <w:r w:rsidR="005B6E55" w:rsidRPr="00B7090C">
        <w:t>learner appraisal</w:t>
      </w:r>
      <w:r w:rsidR="00B8550C" w:rsidRPr="00B7090C">
        <w:t>s</w:t>
      </w:r>
      <w:r w:rsidR="00921412" w:rsidRPr="00B7090C">
        <w:t>.</w:t>
      </w:r>
    </w:p>
    <w:p w14:paraId="5D949CBC" w14:textId="217DC8B2" w:rsidR="00FA449E" w:rsidRPr="008A149B" w:rsidRDefault="0024665B" w:rsidP="00B7090C">
      <w:r w:rsidRPr="00B7090C">
        <w:t>Bu</w:t>
      </w:r>
      <w:r w:rsidRPr="008A149B">
        <w:t xml:space="preserve">ilding and </w:t>
      </w:r>
      <w:r w:rsidR="00A54733" w:rsidRPr="008A149B">
        <w:t xml:space="preserve">maintaining </w:t>
      </w:r>
      <w:r w:rsidRPr="008A149B">
        <w:t>a client-centri</w:t>
      </w:r>
      <w:r w:rsidR="008C4785" w:rsidRPr="008A149B">
        <w:t xml:space="preserve">c, </w:t>
      </w:r>
      <w:r w:rsidR="00EF1236" w:rsidRPr="008A149B">
        <w:t>high-performance,</w:t>
      </w:r>
      <w:r w:rsidR="008C4785" w:rsidRPr="008A149B">
        <w:t xml:space="preserve"> and continuous improvement</w:t>
      </w:r>
      <w:r w:rsidRPr="008A149B">
        <w:t xml:space="preserve"> culture requires investment and </w:t>
      </w:r>
      <w:r w:rsidR="002F0744" w:rsidRPr="008A149B">
        <w:t xml:space="preserve">collaboration </w:t>
      </w:r>
      <w:r w:rsidR="00BC75E9" w:rsidRPr="008A149B">
        <w:t>across the Department,</w:t>
      </w:r>
      <w:r w:rsidR="00EF309A" w:rsidRPr="008A149B">
        <w:t xml:space="preserve"> the Department’s appointed Training Partner,</w:t>
      </w:r>
      <w:r w:rsidR="002F78D3" w:rsidRPr="008A149B">
        <w:t xml:space="preserve"> </w:t>
      </w:r>
      <w:r w:rsidR="00A54733" w:rsidRPr="008A149B">
        <w:t xml:space="preserve">and </w:t>
      </w:r>
      <w:r w:rsidR="002F78D3" w:rsidRPr="008A149B">
        <w:t>the</w:t>
      </w:r>
      <w:r w:rsidR="00BC75E9" w:rsidRPr="008A149B">
        <w:t xml:space="preserve"> </w:t>
      </w:r>
      <w:r w:rsidR="002F0744" w:rsidRPr="008A149B">
        <w:t>My Aged Care workforce</w:t>
      </w:r>
      <w:r w:rsidR="00A54733" w:rsidRPr="008A149B">
        <w:t>.</w:t>
      </w:r>
      <w:r w:rsidR="00C10A62" w:rsidRPr="008A149B">
        <w:t xml:space="preserve"> </w:t>
      </w:r>
    </w:p>
    <w:p w14:paraId="35FA254B" w14:textId="0062133E" w:rsidR="00CF14A6" w:rsidRPr="0001114B" w:rsidRDefault="00483CD2" w:rsidP="0001114B">
      <w:pPr>
        <w:pStyle w:val="Heading1"/>
      </w:pPr>
      <w:bookmarkStart w:id="10" w:name="_Toc128485149"/>
      <w:bookmarkStart w:id="11" w:name="_Toc156400504"/>
      <w:r w:rsidRPr="0001114B">
        <w:t xml:space="preserve">Purpose of </w:t>
      </w:r>
      <w:r w:rsidR="000E7BE9" w:rsidRPr="0001114B">
        <w:t xml:space="preserve">the </w:t>
      </w:r>
      <w:r w:rsidR="00186573" w:rsidRPr="0001114B">
        <w:t>Framework</w:t>
      </w:r>
      <w:bookmarkEnd w:id="10"/>
      <w:bookmarkEnd w:id="11"/>
    </w:p>
    <w:p w14:paraId="0D04C2A4" w14:textId="25F8CA20" w:rsidR="00E662DE" w:rsidRPr="00B7090C" w:rsidRDefault="00E662DE" w:rsidP="00B7090C">
      <w:r>
        <w:t xml:space="preserve">The </w:t>
      </w:r>
      <w:r w:rsidR="005E3DAD">
        <w:t>purpo</w:t>
      </w:r>
      <w:r w:rsidR="005E3DAD" w:rsidRPr="00B7090C">
        <w:t xml:space="preserve">se of this </w:t>
      </w:r>
      <w:r w:rsidRPr="00B7090C">
        <w:t xml:space="preserve">Framework is </w:t>
      </w:r>
      <w:r w:rsidR="00656A14" w:rsidRPr="00B7090C">
        <w:t xml:space="preserve">to </w:t>
      </w:r>
      <w:r w:rsidR="00A54733" w:rsidRPr="00B7090C">
        <w:t xml:space="preserve">achieve consistency across dispersed workforces </w:t>
      </w:r>
      <w:r w:rsidR="00A960E2" w:rsidRPr="00B7090C">
        <w:t>delivering different but connected My Aged Care services</w:t>
      </w:r>
      <w:r w:rsidR="0085014F" w:rsidRPr="00B7090C">
        <w:t>. It does this</w:t>
      </w:r>
      <w:r w:rsidR="00A960E2" w:rsidRPr="00B7090C">
        <w:t xml:space="preserve"> </w:t>
      </w:r>
      <w:r w:rsidR="00A54733" w:rsidRPr="00B7090C">
        <w:t xml:space="preserve">by </w:t>
      </w:r>
      <w:r w:rsidR="00656A14" w:rsidRPr="00B7090C">
        <w:t>defin</w:t>
      </w:r>
      <w:r w:rsidR="00A54733" w:rsidRPr="00B7090C">
        <w:t>ing the</w:t>
      </w:r>
      <w:r w:rsidRPr="00B7090C">
        <w:t xml:space="preserve"> </w:t>
      </w:r>
      <w:r w:rsidR="00A960E2" w:rsidRPr="00B7090C">
        <w:t xml:space="preserve">quality </w:t>
      </w:r>
      <w:r w:rsidRPr="00B7090C">
        <w:t>standards</w:t>
      </w:r>
      <w:r w:rsidR="00463A45" w:rsidRPr="00B7090C">
        <w:t xml:space="preserve"> and</w:t>
      </w:r>
      <w:r w:rsidR="0046256C" w:rsidRPr="00B7090C">
        <w:t xml:space="preserve"> </w:t>
      </w:r>
      <w:r w:rsidRPr="00B7090C">
        <w:t>guidelines t</w:t>
      </w:r>
      <w:r w:rsidR="00A54733" w:rsidRPr="00B7090C">
        <w:t>hat</w:t>
      </w:r>
      <w:r w:rsidRPr="00B7090C">
        <w:t xml:space="preserve"> govern </w:t>
      </w:r>
      <w:r w:rsidR="00A54733" w:rsidRPr="00B7090C">
        <w:t xml:space="preserve">the </w:t>
      </w:r>
      <w:r w:rsidRPr="00B7090C">
        <w:t xml:space="preserve">implementation </w:t>
      </w:r>
      <w:r w:rsidR="00D403B0" w:rsidRPr="00B7090C">
        <w:t>of</w:t>
      </w:r>
      <w:r w:rsidRPr="00B7090C">
        <w:t xml:space="preserve"> </w:t>
      </w:r>
      <w:r w:rsidR="003779A6" w:rsidRPr="00B7090C">
        <w:t>the minimum training requirements through</w:t>
      </w:r>
      <w:r w:rsidRPr="00B7090C">
        <w:t xml:space="preserve"> a blended model of </w:t>
      </w:r>
      <w:r w:rsidR="003E7BE8" w:rsidRPr="00B7090C">
        <w:t xml:space="preserve">learning and </w:t>
      </w:r>
      <w:r w:rsidRPr="00B7090C">
        <w:t>training</w:t>
      </w:r>
      <w:r w:rsidR="00A960E2" w:rsidRPr="00B7090C">
        <w:t>.</w:t>
      </w:r>
      <w:r w:rsidRPr="00B7090C">
        <w:t xml:space="preserve"> </w:t>
      </w:r>
    </w:p>
    <w:p w14:paraId="18928EC0" w14:textId="4D385B54" w:rsidR="003F14EC" w:rsidRPr="008A149B" w:rsidRDefault="005D1E63" w:rsidP="00B7090C">
      <w:r w:rsidRPr="00B7090C">
        <w:t>As such, t</w:t>
      </w:r>
      <w:r w:rsidRPr="008A149B">
        <w:t>he Framework:</w:t>
      </w:r>
      <w:r w:rsidR="00DB54C1" w:rsidRPr="008A149B">
        <w:t xml:space="preserve"> </w:t>
      </w:r>
    </w:p>
    <w:p w14:paraId="34BCF2EE" w14:textId="1FA242B0" w:rsidR="009A7B85" w:rsidRPr="006440CE" w:rsidRDefault="00E8784A" w:rsidP="006440CE">
      <w:pPr>
        <w:pStyle w:val="ListBullet"/>
      </w:pPr>
      <w:r w:rsidRPr="006440CE">
        <w:t xml:space="preserve">Supports the </w:t>
      </w:r>
      <w:r w:rsidR="3848638B" w:rsidRPr="006440CE">
        <w:t xml:space="preserve">capabilities </w:t>
      </w:r>
      <w:r w:rsidRPr="006440CE">
        <w:t xml:space="preserve">outlined in the Learning </w:t>
      </w:r>
      <w:r w:rsidR="00A4407F" w:rsidRPr="006440CE">
        <w:t>Strategy</w:t>
      </w:r>
      <w:r w:rsidR="24FFA3D9" w:rsidRPr="006440CE">
        <w:t xml:space="preserve"> </w:t>
      </w:r>
      <w:r w:rsidRPr="006440CE">
        <w:t xml:space="preserve">2023 with indicators that articulate how the capabilities are applied in the workplace. </w:t>
      </w:r>
    </w:p>
    <w:p w14:paraId="52CAA2FF" w14:textId="771F2D63" w:rsidR="009A7B85" w:rsidRPr="006440CE" w:rsidRDefault="20669D38" w:rsidP="006440CE">
      <w:pPr>
        <w:pStyle w:val="ListBullet"/>
      </w:pPr>
      <w:r w:rsidRPr="006440CE">
        <w:t xml:space="preserve">Details how the capabilities </w:t>
      </w:r>
      <w:r w:rsidR="00E8784A" w:rsidRPr="006440CE">
        <w:t xml:space="preserve">and indicators </w:t>
      </w:r>
      <w:r w:rsidRPr="006440CE">
        <w:t>are mapped to aged care policy and program intent, including relevant legislative requirements</w:t>
      </w:r>
      <w:r w:rsidR="3848638B" w:rsidRPr="006440CE">
        <w:t>.</w:t>
      </w:r>
    </w:p>
    <w:p w14:paraId="615E3764" w14:textId="1DB77EAF" w:rsidR="00E8784A" w:rsidRPr="006440CE" w:rsidRDefault="00E8784A" w:rsidP="006440CE">
      <w:pPr>
        <w:pStyle w:val="ListBullet"/>
      </w:pPr>
      <w:r w:rsidRPr="006440CE">
        <w:t xml:space="preserve">Links the capabilities and indicators to the </w:t>
      </w:r>
      <w:proofErr w:type="spellStart"/>
      <w:r w:rsidRPr="006440CE">
        <w:t>MAClearning</w:t>
      </w:r>
      <w:proofErr w:type="spellEnd"/>
      <w:r w:rsidRPr="006440CE">
        <w:t xml:space="preserve"> elements. </w:t>
      </w:r>
    </w:p>
    <w:p w14:paraId="5BFB9022" w14:textId="05BE4297" w:rsidR="009A7B85" w:rsidRPr="006440CE" w:rsidRDefault="009A7B85" w:rsidP="006440CE">
      <w:pPr>
        <w:pStyle w:val="ListBullet"/>
      </w:pPr>
      <w:r w:rsidRPr="006440CE">
        <w:t xml:space="preserve">Details the recommended </w:t>
      </w:r>
      <w:r w:rsidR="00F90EE5" w:rsidRPr="006440CE">
        <w:t xml:space="preserve">learning pathways </w:t>
      </w:r>
      <w:r w:rsidRPr="006440CE">
        <w:t xml:space="preserve">for implementing minimum training requirements as outlined in the </w:t>
      </w:r>
      <w:r w:rsidR="009D01A8" w:rsidRPr="006440CE">
        <w:t>Learning</w:t>
      </w:r>
      <w:r w:rsidRPr="006440CE">
        <w:t xml:space="preserve"> Strategy</w:t>
      </w:r>
      <w:r w:rsidR="008F1805" w:rsidRPr="006440CE">
        <w:t xml:space="preserve"> 2023</w:t>
      </w:r>
      <w:r w:rsidRPr="006440CE">
        <w:t>.</w:t>
      </w:r>
    </w:p>
    <w:p w14:paraId="7EC4B8D9" w14:textId="27CA8B92" w:rsidR="00CA20E0" w:rsidRPr="006440CE" w:rsidRDefault="00CA20E0" w:rsidP="006440CE">
      <w:pPr>
        <w:pStyle w:val="ListBullet"/>
      </w:pPr>
      <w:r w:rsidRPr="006440CE">
        <w:t xml:space="preserve">Details </w:t>
      </w:r>
      <w:r w:rsidR="00645022" w:rsidRPr="006440CE">
        <w:t xml:space="preserve">guiding </w:t>
      </w:r>
      <w:r w:rsidRPr="006440CE">
        <w:t xml:space="preserve">principles </w:t>
      </w:r>
      <w:r w:rsidR="0080041B" w:rsidRPr="006440CE">
        <w:t>for</w:t>
      </w:r>
      <w:r w:rsidR="00645022" w:rsidRPr="006440CE">
        <w:t xml:space="preserve"> the development of the </w:t>
      </w:r>
      <w:r w:rsidR="005066D5" w:rsidRPr="006440CE">
        <w:t>on</w:t>
      </w:r>
      <w:r w:rsidR="00E31F55" w:rsidRPr="006440CE">
        <w:noBreakHyphen/>
      </w:r>
      <w:r w:rsidR="005066D5" w:rsidRPr="006440CE">
        <w:t xml:space="preserve">line </w:t>
      </w:r>
      <w:r w:rsidR="00645022" w:rsidRPr="006440CE">
        <w:t>learning content and appraisal tools.</w:t>
      </w:r>
    </w:p>
    <w:p w14:paraId="0A45D279" w14:textId="57A98026" w:rsidR="009B0C9C" w:rsidRPr="006440CE" w:rsidRDefault="00B81FA0" w:rsidP="006440CE">
      <w:pPr>
        <w:pStyle w:val="ListBullet"/>
      </w:pPr>
      <w:r w:rsidRPr="006440CE">
        <w:t>Details</w:t>
      </w:r>
      <w:r w:rsidR="001E1772" w:rsidRPr="006440CE">
        <w:t xml:space="preserve"> </w:t>
      </w:r>
      <w:r w:rsidR="00E158EC" w:rsidRPr="006440CE">
        <w:t xml:space="preserve">how </w:t>
      </w:r>
      <w:r w:rsidR="0047749F" w:rsidRPr="006440CE" w:rsidDel="00D5728F">
        <w:t xml:space="preserve">the </w:t>
      </w:r>
      <w:r w:rsidR="00E12271" w:rsidRPr="006440CE">
        <w:t xml:space="preserve">role of lead educators and </w:t>
      </w:r>
      <w:r w:rsidR="0009431A" w:rsidRPr="006440CE">
        <w:t>workplac</w:t>
      </w:r>
      <w:r w:rsidR="00DC418E" w:rsidRPr="006440CE">
        <w:t xml:space="preserve">e trainers will be </w:t>
      </w:r>
      <w:r w:rsidRPr="006440CE">
        <w:t xml:space="preserve">supported </w:t>
      </w:r>
      <w:r w:rsidR="004A4C75" w:rsidRPr="006440CE">
        <w:t xml:space="preserve">by the Department in delivering </w:t>
      </w:r>
      <w:r w:rsidR="00B305B3" w:rsidRPr="006440CE">
        <w:t xml:space="preserve">a blended </w:t>
      </w:r>
      <w:r w:rsidR="008B7FFD" w:rsidRPr="006440CE">
        <w:t>model of</w:t>
      </w:r>
      <w:r w:rsidR="00B305B3" w:rsidRPr="006440CE">
        <w:t xml:space="preserve"> learning </w:t>
      </w:r>
      <w:r w:rsidR="00D5728F" w:rsidRPr="006440CE">
        <w:t>and training</w:t>
      </w:r>
      <w:r w:rsidR="00252793" w:rsidRPr="006440CE">
        <w:t>;</w:t>
      </w:r>
      <w:r w:rsidR="00D5728F" w:rsidRPr="006440CE">
        <w:t xml:space="preserve"> and</w:t>
      </w:r>
    </w:p>
    <w:p w14:paraId="5A622F3E" w14:textId="4BE9357E" w:rsidR="005066D5" w:rsidRPr="00CF075F" w:rsidRDefault="00351F81" w:rsidP="006440CE">
      <w:pPr>
        <w:pStyle w:val="ListBullet"/>
      </w:pPr>
      <w:r w:rsidRPr="006440CE">
        <w:t>Identifies</w:t>
      </w:r>
      <w:r w:rsidR="00920FD6" w:rsidRPr="006440CE">
        <w:t xml:space="preserve"> how </w:t>
      </w:r>
      <w:r w:rsidR="004815FD" w:rsidRPr="006440CE">
        <w:t xml:space="preserve">the Department will </w:t>
      </w:r>
      <w:r w:rsidR="007C56CB" w:rsidRPr="006440CE">
        <w:t>promote</w:t>
      </w:r>
      <w:r w:rsidR="00920FD6" w:rsidRPr="006440CE">
        <w:t xml:space="preserve"> </w:t>
      </w:r>
      <w:r w:rsidR="004815FD" w:rsidRPr="006440CE">
        <w:t>c</w:t>
      </w:r>
      <w:r w:rsidR="002B63DB" w:rsidRPr="006440CE">
        <w:t xml:space="preserve">ontinuous </w:t>
      </w:r>
      <w:r w:rsidR="004815FD" w:rsidRPr="006440CE">
        <w:t>improve</w:t>
      </w:r>
      <w:r w:rsidR="007C56CB" w:rsidRPr="006440CE">
        <w:t xml:space="preserve">ment and feedback </w:t>
      </w:r>
      <w:r w:rsidR="006E28D9" w:rsidRPr="006440CE">
        <w:t>through</w:t>
      </w:r>
      <w:r w:rsidR="006E28D9" w:rsidRPr="0001114B">
        <w:t xml:space="preserve"> ongoing</w:t>
      </w:r>
      <w:r w:rsidR="006E28D9" w:rsidRPr="00CF075F">
        <w:t xml:space="preserve"> collaboration with the workforce</w:t>
      </w:r>
      <w:r w:rsidR="005066D5" w:rsidRPr="00CF075F">
        <w:t>.</w:t>
      </w:r>
    </w:p>
    <w:p w14:paraId="3C1E19A6" w14:textId="467BD1FC" w:rsidR="007563EE" w:rsidRPr="0001114B" w:rsidRDefault="007563EE" w:rsidP="0001114B">
      <w:pPr>
        <w:pStyle w:val="Heading2"/>
      </w:pPr>
      <w:bookmarkStart w:id="12" w:name="_Toc125487665"/>
      <w:bookmarkStart w:id="13" w:name="_Toc125487787"/>
      <w:bookmarkStart w:id="14" w:name="_Toc125301759"/>
      <w:bookmarkStart w:id="15" w:name="_Toc125487667"/>
      <w:bookmarkStart w:id="16" w:name="_Toc125487789"/>
      <w:bookmarkStart w:id="17" w:name="_Toc128485150"/>
      <w:bookmarkStart w:id="18" w:name="_Toc156400505"/>
      <w:bookmarkEnd w:id="12"/>
      <w:bookmarkEnd w:id="13"/>
      <w:bookmarkEnd w:id="14"/>
      <w:bookmarkEnd w:id="15"/>
      <w:bookmarkEnd w:id="16"/>
      <w:r w:rsidRPr="0001114B">
        <w:t>Linkages to legislation and other inputs</w:t>
      </w:r>
      <w:bookmarkEnd w:id="17"/>
      <w:bookmarkEnd w:id="18"/>
    </w:p>
    <w:p w14:paraId="69CAC8D9" w14:textId="0D5E33CA" w:rsidR="007563EE" w:rsidRPr="008A149B" w:rsidRDefault="007563EE" w:rsidP="00B7090C">
      <w:r w:rsidRPr="008A149B">
        <w:t xml:space="preserve">There are significant changes underway that impact the aged care policy and My Aged Care operational environment. </w:t>
      </w:r>
      <w:r w:rsidR="0B0CA94B" w:rsidRPr="008A149B">
        <w:t>This Framework has been developed with consideration to ongoing aged care reforms</w:t>
      </w:r>
      <w:r w:rsidR="3E0A0BFC" w:rsidRPr="008A149B">
        <w:t xml:space="preserve"> and updates will be made when reforms impact the My</w:t>
      </w:r>
      <w:r w:rsidR="00B56940" w:rsidRPr="008A149B">
        <w:t> </w:t>
      </w:r>
      <w:r w:rsidR="3E0A0BFC" w:rsidRPr="008A149B">
        <w:t>Aged</w:t>
      </w:r>
      <w:r w:rsidR="00B56940" w:rsidRPr="008A149B">
        <w:t> </w:t>
      </w:r>
      <w:r w:rsidR="3E0A0BFC" w:rsidRPr="008A149B">
        <w:t>Care workforce.</w:t>
      </w:r>
    </w:p>
    <w:p w14:paraId="23881AFB" w14:textId="77777777" w:rsidR="007563EE" w:rsidRPr="00B7090C" w:rsidRDefault="007563EE" w:rsidP="00B7090C">
      <w:r w:rsidRPr="00B7090C">
        <w:lastRenderedPageBreak/>
        <w:t xml:space="preserve">To ensure training and learner material remains relevant and of high quality, any changes to legislation or aged care policy and programs will require updates and refinements to learning content.  </w:t>
      </w:r>
    </w:p>
    <w:p w14:paraId="377FC31C" w14:textId="77777777" w:rsidR="007563EE" w:rsidRPr="00B7090C" w:rsidRDefault="007563EE" w:rsidP="00B7090C">
      <w:r w:rsidRPr="00B7090C">
        <w:t>The Framework outlines a process for how changes to learning and training content will be incorporated and shared with My Aged Care workforce organisations.</w:t>
      </w:r>
    </w:p>
    <w:p w14:paraId="3B6CDE4B" w14:textId="42B86888" w:rsidR="007563EE" w:rsidRPr="00B7090C" w:rsidRDefault="007563EE" w:rsidP="00B7090C">
      <w:r w:rsidRPr="00B7090C">
        <w:t xml:space="preserve">The diagram below outlines how this Framework responds to a number of external ‘inputs’, including legislation, aged care policy and program intent. </w:t>
      </w:r>
    </w:p>
    <w:p w14:paraId="256A60D7" w14:textId="5CC8AD05" w:rsidR="00164212" w:rsidRPr="0001114B" w:rsidRDefault="005A2A39" w:rsidP="0001114B">
      <w:pPr>
        <w:pStyle w:val="Caption"/>
      </w:pPr>
      <w:bookmarkStart w:id="19" w:name="_Toc156398497"/>
      <w:bookmarkStart w:id="20" w:name="_Hlk156287523"/>
      <w:r w:rsidRPr="0001114B">
        <w:t xml:space="preserve">Figure </w:t>
      </w:r>
      <w:fldSimple w:instr=" SEQ Figure \* ARABIC ">
        <w:r w:rsidR="00072A74" w:rsidRPr="0001114B">
          <w:t>1</w:t>
        </w:r>
      </w:fldSimple>
      <w:r w:rsidR="00164212" w:rsidRPr="0001114B">
        <w:t xml:space="preserve"> Inputs for the Quality Learning Framework</w:t>
      </w:r>
      <w:bookmarkEnd w:id="19"/>
    </w:p>
    <w:bookmarkEnd w:id="20"/>
    <w:p w14:paraId="4151AE84" w14:textId="5B4ABA03" w:rsidR="00164212" w:rsidRPr="00B7090C" w:rsidRDefault="002F381B" w:rsidP="00B7090C">
      <w:r w:rsidRPr="00B7090C">
        <w:rPr>
          <w:noProof/>
        </w:rPr>
        <w:drawing>
          <wp:inline distT="0" distB="0" distL="0" distR="0" wp14:anchorId="5F35ABEE" wp14:editId="669676F6">
            <wp:extent cx="5391150" cy="4695825"/>
            <wp:effectExtent l="0" t="0" r="0" b="9525"/>
            <wp:docPr id="4" name="Picture 4" descr="Diagram 1 is a infographic showing the Inputs for the Quality Learning Framework. &#10;It contains 5 rows describing the different policy and program supporting the Quality Learning Frame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1 is a infographic showing the Inputs for the Quality Learning Framework. &#10;It contains 5 rows describing the different policy and program supporting the Quality Learning Framework. "/>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391150" cy="4695825"/>
                    </a:xfrm>
                    <a:prstGeom prst="rect">
                      <a:avLst/>
                    </a:prstGeom>
                    <a:noFill/>
                    <a:ln>
                      <a:noFill/>
                    </a:ln>
                  </pic:spPr>
                </pic:pic>
              </a:graphicData>
            </a:graphic>
          </wp:inline>
        </w:drawing>
      </w:r>
    </w:p>
    <w:p w14:paraId="005945E3" w14:textId="19432F91" w:rsidR="007563EE" w:rsidRPr="0001114B" w:rsidRDefault="007563EE" w:rsidP="0001114B">
      <w:pPr>
        <w:pStyle w:val="Heading2"/>
      </w:pPr>
      <w:bookmarkStart w:id="21" w:name="_Toc128485151"/>
      <w:bookmarkStart w:id="22" w:name="_Toc156400506"/>
      <w:r w:rsidRPr="0001114B">
        <w:t xml:space="preserve">Quality </w:t>
      </w:r>
      <w:r w:rsidR="32040D6C" w:rsidRPr="0001114B">
        <w:t xml:space="preserve">Linkages that support the </w:t>
      </w:r>
      <w:r w:rsidRPr="0001114B">
        <w:t>Framework</w:t>
      </w:r>
      <w:bookmarkEnd w:id="21"/>
      <w:bookmarkEnd w:id="22"/>
    </w:p>
    <w:p w14:paraId="320820E5" w14:textId="734EF2D8" w:rsidR="005A2F21" w:rsidRDefault="007563EE" w:rsidP="00B7090C">
      <w:r>
        <w:t xml:space="preserve">This Framework has been developed to </w:t>
      </w:r>
      <w:r w:rsidR="00FC72E7">
        <w:t xml:space="preserve">ensure </w:t>
      </w:r>
      <w:r w:rsidR="0BFB4A3E">
        <w:t>t</w:t>
      </w:r>
      <w:r w:rsidR="4D316F5F">
        <w:t>he</w:t>
      </w:r>
      <w:r w:rsidR="00C1455C">
        <w:t xml:space="preserve"> workforce roles </w:t>
      </w:r>
      <w:r>
        <w:t xml:space="preserve">align with </w:t>
      </w:r>
      <w:r w:rsidR="00C1455C">
        <w:t>their respective quality measures</w:t>
      </w:r>
      <w:r w:rsidR="00F7186E">
        <w:t xml:space="preserve"> including</w:t>
      </w:r>
      <w:r w:rsidR="00C1455C">
        <w:t xml:space="preserve"> </w:t>
      </w:r>
      <w:r>
        <w:t xml:space="preserve">consumer-focused principles of the Aged Care Quality Standards, as set out in the </w:t>
      </w:r>
      <w:hyperlink r:id="rId22">
        <w:r w:rsidR="0B0CA94B" w:rsidRPr="5376C61E">
          <w:rPr>
            <w:rStyle w:val="Hyperlink"/>
          </w:rPr>
          <w:t>Aged Care Assessment Quality Framework</w:t>
        </w:r>
      </w:hyperlink>
      <w:r w:rsidR="00F7186E">
        <w:t xml:space="preserve"> and the Contact Centre and ACSO quality score cards.</w:t>
      </w:r>
    </w:p>
    <w:p w14:paraId="194621E1" w14:textId="2EB6C9E7" w:rsidR="00443EA9" w:rsidRDefault="007563EE" w:rsidP="00B7090C">
      <w:pPr>
        <w:rPr>
          <w:highlight w:val="lightGray"/>
        </w:rPr>
      </w:pPr>
      <w:r>
        <w:t xml:space="preserve">Consistent with the </w:t>
      </w:r>
      <w:hyperlink r:id="rId23" w:history="1">
        <w:r w:rsidRPr="638ED9EC">
          <w:rPr>
            <w:rStyle w:val="Hyperlink"/>
          </w:rPr>
          <w:t>My Aged Care Assessment Manual</w:t>
        </w:r>
      </w:hyperlink>
      <w:r>
        <w:t xml:space="preserve"> and the Aged Care Assessment Quality Framework, </w:t>
      </w:r>
      <w:r w:rsidR="00FC6691">
        <w:t xml:space="preserve">where required, </w:t>
      </w:r>
      <w:r w:rsidR="009036C8">
        <w:t xml:space="preserve">ACAT and RAS </w:t>
      </w:r>
      <w:r>
        <w:t xml:space="preserve">learners will undertake self-audits and reflections to support the development of skills and capabilities to deliver a high-quality assessment experience for every client. </w:t>
      </w:r>
    </w:p>
    <w:p w14:paraId="61DD67DC" w14:textId="1A585FA2" w:rsidR="004D0805" w:rsidRPr="0001114B" w:rsidRDefault="004D0805" w:rsidP="0001114B">
      <w:pPr>
        <w:pStyle w:val="Heading1"/>
      </w:pPr>
      <w:bookmarkStart w:id="23" w:name="_Toc128485152"/>
      <w:bookmarkStart w:id="24" w:name="_Toc156400507"/>
      <w:r w:rsidRPr="0001114B">
        <w:lastRenderedPageBreak/>
        <w:t xml:space="preserve">My Aged Care </w:t>
      </w:r>
      <w:r w:rsidR="00F32A67" w:rsidRPr="0001114B">
        <w:t>C</w:t>
      </w:r>
      <w:r w:rsidRPr="0001114B">
        <w:t>apabilit</w:t>
      </w:r>
      <w:r w:rsidR="005B4596" w:rsidRPr="0001114B">
        <w:t>ies</w:t>
      </w:r>
      <w:bookmarkEnd w:id="23"/>
      <w:bookmarkEnd w:id="24"/>
      <w:r w:rsidRPr="0001114B">
        <w:t> </w:t>
      </w:r>
    </w:p>
    <w:p w14:paraId="48141A55" w14:textId="7075F77A" w:rsidR="000961EF" w:rsidRPr="00B7090C" w:rsidRDefault="00197429" w:rsidP="00B7090C">
      <w:r>
        <w:t xml:space="preserve">My Aged Care </w:t>
      </w:r>
      <w:r w:rsidR="004D0805">
        <w:t xml:space="preserve">Capability </w:t>
      </w:r>
      <w:r w:rsidR="006017EE">
        <w:t xml:space="preserve">is </w:t>
      </w:r>
      <w:r w:rsidR="004D0805">
        <w:t>defined</w:t>
      </w:r>
      <w:r w:rsidR="004D0805" w:rsidRPr="00BA017D">
        <w:rPr>
          <w:rStyle w:val="Strong"/>
        </w:rPr>
        <w:t xml:space="preserve"> </w:t>
      </w:r>
      <w:r w:rsidR="004D0805">
        <w:t xml:space="preserve">as ‘the unique combination of </w:t>
      </w:r>
      <w:r w:rsidR="005109C3">
        <w:t xml:space="preserve">respectful </w:t>
      </w:r>
      <w:r w:rsidR="004D0805">
        <w:t>behaviours, attitudes and values, qualifications, experience and professional knowledge (know-how) and networks (kno</w:t>
      </w:r>
      <w:r w:rsidR="004D0805" w:rsidRPr="00B7090C">
        <w:t xml:space="preserve">w-who) of an individual to achieve the goals of My Aged Care’. </w:t>
      </w:r>
    </w:p>
    <w:p w14:paraId="6D7C2D96" w14:textId="6CC69339" w:rsidR="004D0805" w:rsidRPr="0079392E" w:rsidRDefault="004D0805" w:rsidP="00B7090C">
      <w:r w:rsidRPr="00B7090C">
        <w:t>This definition</w:t>
      </w:r>
      <w:r w:rsidRPr="0079392E">
        <w:t xml:space="preserve"> </w:t>
      </w:r>
      <w:r>
        <w:t>has been</w:t>
      </w:r>
      <w:r w:rsidRPr="0079392E">
        <w:t xml:space="preserve"> distilled </w:t>
      </w:r>
      <w:r>
        <w:t xml:space="preserve">in </w:t>
      </w:r>
      <w:r w:rsidR="00DD20E3">
        <w:t xml:space="preserve">Diagram 2 which </w:t>
      </w:r>
      <w:r w:rsidR="00A44EF6">
        <w:t>provides a</w:t>
      </w:r>
      <w:r w:rsidRPr="0079392E">
        <w:t xml:space="preserve"> visual representation of</w:t>
      </w:r>
      <w:r w:rsidR="000B11E4">
        <w:t xml:space="preserve"> personal </w:t>
      </w:r>
      <w:r>
        <w:t>capabilit</w:t>
      </w:r>
      <w:r w:rsidR="000B11E4">
        <w:t>y</w:t>
      </w:r>
      <w:r>
        <w:t>.</w:t>
      </w:r>
    </w:p>
    <w:p w14:paraId="171882F5" w14:textId="0BA42E6F" w:rsidR="00164212" w:rsidRPr="0001114B" w:rsidRDefault="005A2A39" w:rsidP="0001114B">
      <w:pPr>
        <w:pStyle w:val="Caption"/>
      </w:pPr>
      <w:bookmarkStart w:id="25" w:name="_Toc156398498"/>
      <w:bookmarkStart w:id="26" w:name="_Hlk156287565"/>
      <w:r w:rsidRPr="0001114B">
        <w:t xml:space="preserve">Figure </w:t>
      </w:r>
      <w:fldSimple w:instr=" SEQ Figure \* ARABIC ">
        <w:r w:rsidR="00072A74" w:rsidRPr="0001114B">
          <w:t>2</w:t>
        </w:r>
      </w:fldSimple>
      <w:r w:rsidR="00164212" w:rsidRPr="0001114B">
        <w:t xml:space="preserve"> High-Level Summary of Capability</w:t>
      </w:r>
      <w:bookmarkEnd w:id="25"/>
    </w:p>
    <w:bookmarkEnd w:id="26"/>
    <w:p w14:paraId="3E16C08D" w14:textId="6D4489AE" w:rsidR="00E24B71" w:rsidRPr="00BA017D" w:rsidRDefault="004D0805" w:rsidP="00BA017D">
      <w:r w:rsidRPr="00D9525A">
        <w:rPr>
          <w:noProof/>
        </w:rPr>
        <w:drawing>
          <wp:inline distT="0" distB="0" distL="0" distR="0" wp14:anchorId="4592046C" wp14:editId="148863D6">
            <wp:extent cx="4256441" cy="3943350"/>
            <wp:effectExtent l="0" t="0" r="0" b="0"/>
            <wp:docPr id="10" name="Picture 10" descr="Diagram 2 High level summary of Personal Capability&#10;A circular diagram with text around the circumference - Capability What is  Personal Capability. The circle is broken into five rows titled top to bottom: qualifications, networks (Know-who), Experience and Professional Knowledge (Know- how), Attitudes and Values, Personal Behavio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2 High level summary of Personal Capability&#10;A circular diagram with text around the circumference - Capability What is  Personal Capability. The circle is broken into five rows titled top to bottom: qualifications, networks (Know-who), Experience and Professional Knowledge (Know- how), Attitudes and Values, Personal Behaviours "/>
                    <pic:cNvPicPr/>
                  </pic:nvPicPr>
                  <pic:blipFill>
                    <a:blip r:embed="rId24">
                      <a:extLst>
                        <a:ext uri="{28A0092B-C50C-407E-A947-70E740481C1C}">
                          <a14:useLocalDpi xmlns:a14="http://schemas.microsoft.com/office/drawing/2010/main" val="0"/>
                        </a:ext>
                      </a:extLst>
                    </a:blip>
                    <a:stretch>
                      <a:fillRect/>
                    </a:stretch>
                  </pic:blipFill>
                  <pic:spPr>
                    <a:xfrm>
                      <a:off x="0" y="0"/>
                      <a:ext cx="4256441" cy="3943350"/>
                    </a:xfrm>
                    <a:prstGeom prst="rect">
                      <a:avLst/>
                    </a:prstGeom>
                  </pic:spPr>
                </pic:pic>
              </a:graphicData>
            </a:graphic>
          </wp:inline>
        </w:drawing>
      </w:r>
    </w:p>
    <w:p w14:paraId="4FB81F86" w14:textId="30AA2589" w:rsidR="00055028" w:rsidRPr="00BA017D" w:rsidRDefault="5194AAD8" w:rsidP="00BA017D">
      <w:r w:rsidRPr="00BA017D">
        <w:rPr>
          <w:rFonts w:eastAsiaTheme="minorEastAsia"/>
        </w:rPr>
        <w:t>Twelve capabilities have been identified for the My Aged Care workforce t</w:t>
      </w:r>
      <w:r w:rsidR="003C0E3F" w:rsidRPr="00BA017D">
        <w:rPr>
          <w:rFonts w:eastAsiaTheme="minorEastAsia"/>
        </w:rPr>
        <w:t>hrough s</w:t>
      </w:r>
      <w:r w:rsidR="00AF7D6F" w:rsidRPr="00BA017D">
        <w:rPr>
          <w:rFonts w:eastAsiaTheme="minorEastAsia"/>
        </w:rPr>
        <w:t xml:space="preserve">ignificant </w:t>
      </w:r>
      <w:r w:rsidR="00DC7869" w:rsidRPr="00BA017D">
        <w:rPr>
          <w:rFonts w:eastAsiaTheme="minorEastAsia"/>
        </w:rPr>
        <w:t>consultation</w:t>
      </w:r>
      <w:r w:rsidR="00AF7D6F" w:rsidRPr="00BA017D">
        <w:rPr>
          <w:rFonts w:eastAsiaTheme="minorEastAsia"/>
        </w:rPr>
        <w:t xml:space="preserve"> under</w:t>
      </w:r>
      <w:r w:rsidR="003F0CB6" w:rsidRPr="00BA017D">
        <w:rPr>
          <w:rFonts w:eastAsiaTheme="minorEastAsia"/>
        </w:rPr>
        <w:t xml:space="preserve">taken </w:t>
      </w:r>
      <w:r w:rsidR="003C0E3F" w:rsidRPr="00BA017D">
        <w:rPr>
          <w:rFonts w:eastAsiaTheme="minorEastAsia"/>
        </w:rPr>
        <w:t>in the</w:t>
      </w:r>
      <w:r w:rsidR="003F0CB6" w:rsidRPr="00BA017D">
        <w:rPr>
          <w:rFonts w:eastAsiaTheme="minorEastAsia"/>
        </w:rPr>
        <w:t xml:space="preserve"> development of p</w:t>
      </w:r>
      <w:r w:rsidR="00097140" w:rsidRPr="00BA017D">
        <w:rPr>
          <w:rFonts w:eastAsiaTheme="minorEastAsia"/>
        </w:rPr>
        <w:t>re</w:t>
      </w:r>
      <w:r w:rsidR="003F0CB6" w:rsidRPr="00BA017D">
        <w:rPr>
          <w:rFonts w:eastAsiaTheme="minorEastAsia"/>
        </w:rPr>
        <w:t>vious Training Strategies, including consultation on the 2017 My Aged Care Personal Capability Report</w:t>
      </w:r>
      <w:r w:rsidR="00F76D7A" w:rsidRPr="00BA017D">
        <w:rPr>
          <w:rFonts w:eastAsiaTheme="minorEastAsia"/>
        </w:rPr>
        <w:t xml:space="preserve"> and 2022 Review of My</w:t>
      </w:r>
      <w:r w:rsidR="00D73572" w:rsidRPr="00BA017D">
        <w:rPr>
          <w:rFonts w:eastAsiaTheme="minorEastAsia"/>
        </w:rPr>
        <w:t> </w:t>
      </w:r>
      <w:r w:rsidR="00F76D7A" w:rsidRPr="00BA017D">
        <w:rPr>
          <w:rFonts w:eastAsiaTheme="minorEastAsia"/>
        </w:rPr>
        <w:t>Aged Care learning and training</w:t>
      </w:r>
      <w:r w:rsidR="714432A0" w:rsidRPr="00BA017D">
        <w:rPr>
          <w:rFonts w:eastAsiaTheme="minorEastAsia"/>
        </w:rPr>
        <w:t>.</w:t>
      </w:r>
      <w:r w:rsidR="00EF3EF2" w:rsidRPr="00BA017D">
        <w:rPr>
          <w:rFonts w:eastAsiaTheme="minorEastAsia"/>
        </w:rPr>
        <w:t xml:space="preserve"> The capabilities are supported by indicators which outline the practical application of the capabilities in the workplace. These indicators are included in</w:t>
      </w:r>
      <w:r w:rsidR="00EF3EF2" w:rsidRPr="00BA017D">
        <w:t xml:space="preserve"> </w:t>
      </w:r>
      <w:r w:rsidR="003E14F0" w:rsidRPr="00BA017D">
        <w:fldChar w:fldCharType="begin"/>
      </w:r>
      <w:r w:rsidR="003E14F0" w:rsidRPr="00BA017D">
        <w:instrText xml:space="preserve"> REF _Ref128474477 \h </w:instrText>
      </w:r>
      <w:r w:rsidR="003E14F0" w:rsidRPr="00BA017D">
        <w:fldChar w:fldCharType="separate"/>
      </w:r>
      <w:r w:rsidR="003E14F0" w:rsidRPr="00BA017D">
        <w:t>Table 1 Mapping for My Aged Care Capabilities</w:t>
      </w:r>
      <w:r w:rsidR="003E14F0" w:rsidRPr="00BA017D">
        <w:fldChar w:fldCharType="end"/>
      </w:r>
      <w:r w:rsidR="003E14F0" w:rsidRPr="00BA017D">
        <w:t xml:space="preserve"> </w:t>
      </w:r>
      <w:r w:rsidR="00EF3EF2" w:rsidRPr="00BA017D">
        <w:t xml:space="preserve">to demonstrate how the components of the QLF are linked. </w:t>
      </w:r>
      <w:r w:rsidR="00055028" w:rsidRPr="00BA017D">
        <w:br w:type="page"/>
      </w:r>
    </w:p>
    <w:p w14:paraId="182A5ECE" w14:textId="45A6D9AF" w:rsidR="00055028" w:rsidRPr="0001114B" w:rsidRDefault="00055028" w:rsidP="0001114B">
      <w:pPr>
        <w:pStyle w:val="Heading2"/>
      </w:pPr>
      <w:bookmarkStart w:id="27" w:name="_Toc128485153"/>
      <w:bookmarkStart w:id="28" w:name="_Toc156400508"/>
      <w:r w:rsidRPr="0001114B">
        <w:lastRenderedPageBreak/>
        <w:t>My Aged Care C</w:t>
      </w:r>
      <w:r w:rsidR="005B4596" w:rsidRPr="0001114B">
        <w:t>apabilit</w:t>
      </w:r>
      <w:r w:rsidRPr="0001114B">
        <w:t>ies</w:t>
      </w:r>
      <w:bookmarkEnd w:id="27"/>
      <w:bookmarkEnd w:id="28"/>
    </w:p>
    <w:p w14:paraId="250190FE" w14:textId="5CF584B4" w:rsidR="00A346E5" w:rsidRPr="00A346E5" w:rsidRDefault="00A346E5" w:rsidP="00A346E5">
      <w:r>
        <w:t xml:space="preserve">The </w:t>
      </w:r>
      <w:r w:rsidR="00D73299">
        <w:t>12</w:t>
      </w:r>
      <w:r>
        <w:t xml:space="preserve"> My Aged Care Capabilities are: </w:t>
      </w:r>
    </w:p>
    <w:p w14:paraId="5960C0AE" w14:textId="12344230" w:rsidR="00055028" w:rsidRPr="006440CE" w:rsidRDefault="00055028" w:rsidP="006440CE">
      <w:pPr>
        <w:pStyle w:val="ListNumber"/>
      </w:pPr>
      <w:r w:rsidRPr="00AD5B90">
        <w:rPr>
          <w:rStyle w:val="Strong"/>
        </w:rPr>
        <w:t>Managing the client journey</w:t>
      </w:r>
      <w:r w:rsidRPr="006440CE">
        <w:t xml:space="preserve"> – contribute to the continuity of an older Australian’s aged care journey.</w:t>
      </w:r>
    </w:p>
    <w:p w14:paraId="6FCCBF1B" w14:textId="72D81958" w:rsidR="00055028" w:rsidRPr="006440CE" w:rsidRDefault="00055028" w:rsidP="006440CE">
      <w:pPr>
        <w:pStyle w:val="ListNumber"/>
      </w:pPr>
      <w:r w:rsidRPr="00AD5B90">
        <w:rPr>
          <w:rStyle w:val="Strong"/>
        </w:rPr>
        <w:t>Navigating My Aged Care</w:t>
      </w:r>
      <w:r w:rsidRPr="006440CE">
        <w:t xml:space="preserve"> - help older Australians and their families/ representatives to navigate the My Aged Care system. </w:t>
      </w:r>
    </w:p>
    <w:p w14:paraId="1CCC5E3B" w14:textId="66B3F0F1" w:rsidR="00055028" w:rsidRPr="006440CE" w:rsidRDefault="00055028" w:rsidP="006440CE">
      <w:pPr>
        <w:pStyle w:val="ListNumber"/>
      </w:pPr>
      <w:r w:rsidRPr="00AD5B90">
        <w:rPr>
          <w:rStyle w:val="Strong"/>
        </w:rPr>
        <w:t>Using technology</w:t>
      </w:r>
      <w:r w:rsidR="001B0C9A" w:rsidRPr="00AD5B90">
        <w:rPr>
          <w:rStyle w:val="Strong"/>
        </w:rPr>
        <w:t xml:space="preserve"> </w:t>
      </w:r>
      <w:r w:rsidRPr="006440CE">
        <w:t xml:space="preserve">- competently use technology within the My Aged Care system to support the registration, screening, assessment, and referral process.  </w:t>
      </w:r>
    </w:p>
    <w:p w14:paraId="6747B4CE" w14:textId="202F358E" w:rsidR="00055028" w:rsidRPr="006440CE" w:rsidRDefault="00055028" w:rsidP="006440CE">
      <w:pPr>
        <w:pStyle w:val="ListNumber"/>
      </w:pPr>
      <w:r w:rsidRPr="00AD5B90">
        <w:rPr>
          <w:rStyle w:val="Strong"/>
        </w:rPr>
        <w:t>Working ethically and legally</w:t>
      </w:r>
      <w:r w:rsidR="001B0C9A" w:rsidRPr="00AD5B90">
        <w:rPr>
          <w:rStyle w:val="Strong"/>
        </w:rPr>
        <w:t xml:space="preserve"> </w:t>
      </w:r>
      <w:r w:rsidRPr="006440CE">
        <w:t>- apply an understanding of legislative frameworks and guidelines that inform your role for My Aged Care.</w:t>
      </w:r>
    </w:p>
    <w:p w14:paraId="44F02597" w14:textId="4E26408F" w:rsidR="00055028" w:rsidRPr="006440CE" w:rsidRDefault="00055028" w:rsidP="006440CE">
      <w:pPr>
        <w:pStyle w:val="ListNumber"/>
      </w:pPr>
      <w:r w:rsidRPr="00AD5B90">
        <w:rPr>
          <w:rStyle w:val="Strong"/>
        </w:rPr>
        <w:t>Communicating</w:t>
      </w:r>
      <w:r w:rsidR="001B0C9A" w:rsidRPr="00AD5B90">
        <w:rPr>
          <w:rStyle w:val="Strong"/>
        </w:rPr>
        <w:t xml:space="preserve"> </w:t>
      </w:r>
      <w:r w:rsidRPr="006440CE">
        <w:t>- communicate effectively with older people and their families/representatives to build and maintain positive relationships.</w:t>
      </w:r>
    </w:p>
    <w:p w14:paraId="4BDEFB21" w14:textId="59C3FC8D" w:rsidR="00055028" w:rsidRPr="006440CE" w:rsidRDefault="00055028" w:rsidP="006440CE">
      <w:pPr>
        <w:pStyle w:val="ListNumber"/>
      </w:pPr>
      <w:r w:rsidRPr="00AD5B90">
        <w:rPr>
          <w:rStyle w:val="Strong"/>
        </w:rPr>
        <w:t>Supporting wellness and reablement</w:t>
      </w:r>
      <w:r w:rsidRPr="006440CE">
        <w:t xml:space="preserve"> - take a wellness and reablement approach to assessment, planning and service delivery*. </w:t>
      </w:r>
    </w:p>
    <w:p w14:paraId="445502B2" w14:textId="2C877BBA" w:rsidR="00055028" w:rsidRPr="006440CE" w:rsidRDefault="00055028" w:rsidP="006440CE">
      <w:pPr>
        <w:pStyle w:val="ListNumber"/>
      </w:pPr>
      <w:r w:rsidRPr="00AD5B90">
        <w:rPr>
          <w:rStyle w:val="Strong"/>
        </w:rPr>
        <w:t>Recording information</w:t>
      </w:r>
      <w:r w:rsidR="001B0C9A" w:rsidRPr="006440CE">
        <w:t xml:space="preserve"> </w:t>
      </w:r>
      <w:r w:rsidRPr="006440CE">
        <w:t>- accurately record clear and complete client information within the My Aged Care system, including during the screening and assessment process.</w:t>
      </w:r>
    </w:p>
    <w:p w14:paraId="0C553B1D" w14:textId="6125FCA0" w:rsidR="00055028" w:rsidRPr="006440CE" w:rsidRDefault="00055028" w:rsidP="006440CE">
      <w:pPr>
        <w:pStyle w:val="ListNumber"/>
      </w:pPr>
      <w:r w:rsidRPr="00AD5B90">
        <w:rPr>
          <w:rStyle w:val="Strong"/>
        </w:rPr>
        <w:t>Providing quality assessments</w:t>
      </w:r>
      <w:r w:rsidR="008179D0" w:rsidRPr="006440CE">
        <w:t xml:space="preserve"> </w:t>
      </w:r>
      <w:r w:rsidRPr="006440CE">
        <w:t xml:space="preserve">- apply knowledge, use judgement and decision making in relation to client needs, goals and recommendations or approvals for subsidised services*.      </w:t>
      </w:r>
    </w:p>
    <w:p w14:paraId="3CC96FD9" w14:textId="09596BF5" w:rsidR="00055028" w:rsidRPr="006440CE" w:rsidRDefault="00055028" w:rsidP="006440CE">
      <w:pPr>
        <w:pStyle w:val="ListNumber"/>
      </w:pPr>
      <w:r w:rsidRPr="00AD5B90">
        <w:rPr>
          <w:rStyle w:val="Strong"/>
        </w:rPr>
        <w:t>Responding to vulnerability</w:t>
      </w:r>
      <w:r w:rsidR="008179D0" w:rsidRPr="006440CE">
        <w:t xml:space="preserve"> </w:t>
      </w:r>
      <w:r w:rsidRPr="006440CE">
        <w:t xml:space="preserve">- identity and respond to vulnerability, traumatic </w:t>
      </w:r>
      <w:r w:rsidR="00EF1236" w:rsidRPr="006440CE">
        <w:t>experiences,</w:t>
      </w:r>
      <w:r w:rsidRPr="006440CE">
        <w:t xml:space="preserve"> and complex needs- including memory and cognition issues- in a trauma informed way. </w:t>
      </w:r>
    </w:p>
    <w:p w14:paraId="16D4A709" w14:textId="776A2F3E" w:rsidR="00055028" w:rsidRPr="006440CE" w:rsidRDefault="00055028" w:rsidP="006440CE">
      <w:pPr>
        <w:pStyle w:val="ListNumber"/>
      </w:pPr>
      <w:r w:rsidRPr="00AD5B90">
        <w:rPr>
          <w:rStyle w:val="Strong"/>
        </w:rPr>
        <w:t>Providing client-centred care</w:t>
      </w:r>
      <w:r w:rsidRPr="006440CE">
        <w:t xml:space="preserve"> - provide and deliver a client-centred approach that is responsive to diversity consistent with the Aged Care Diversity Framework.  </w:t>
      </w:r>
    </w:p>
    <w:p w14:paraId="7718B784" w14:textId="64BAAE95" w:rsidR="00055028" w:rsidRPr="006440CE" w:rsidRDefault="00055028" w:rsidP="006440CE">
      <w:pPr>
        <w:pStyle w:val="ListNumber"/>
      </w:pPr>
      <w:r w:rsidRPr="00AD5B90">
        <w:rPr>
          <w:rStyle w:val="Strong"/>
        </w:rPr>
        <w:t>Displaying resilience</w:t>
      </w:r>
      <w:r w:rsidRPr="006440CE">
        <w:t xml:space="preserve"> - practise self-care and know where to get support to stay positive and overcome challenges.</w:t>
      </w:r>
    </w:p>
    <w:p w14:paraId="0A454C73" w14:textId="14FD3068" w:rsidR="00055028" w:rsidRPr="006440CE" w:rsidRDefault="00055028" w:rsidP="006440CE">
      <w:pPr>
        <w:pStyle w:val="ListNumber"/>
      </w:pPr>
      <w:r w:rsidRPr="00AD5B90">
        <w:rPr>
          <w:rStyle w:val="Strong"/>
        </w:rPr>
        <w:t>Managing and leading</w:t>
      </w:r>
      <w:r w:rsidRPr="006440CE">
        <w:t xml:space="preserve"> - actively engage in own and/or others’ performance and development.</w:t>
      </w:r>
    </w:p>
    <w:p w14:paraId="40A2D1B2" w14:textId="1119E47E" w:rsidR="00055028" w:rsidRPr="00055028" w:rsidRDefault="00055028" w:rsidP="00055028">
      <w:r>
        <w:t>* Capability six and eight only apply to the RAS and ACAT assessment workforce.</w:t>
      </w:r>
    </w:p>
    <w:p w14:paraId="7CAD1858" w14:textId="711CC597" w:rsidR="00A73EC1" w:rsidRPr="0001114B" w:rsidRDefault="00A66720" w:rsidP="0001114B">
      <w:pPr>
        <w:pStyle w:val="Heading2"/>
      </w:pPr>
      <w:bookmarkStart w:id="29" w:name="_Toc124327897"/>
      <w:bookmarkStart w:id="30" w:name="_Toc124328005"/>
      <w:bookmarkStart w:id="31" w:name="_Toc124328112"/>
      <w:bookmarkStart w:id="32" w:name="_Toc124329909"/>
      <w:bookmarkStart w:id="33" w:name="_Toc124331551"/>
      <w:bookmarkStart w:id="34" w:name="_Toc124327898"/>
      <w:bookmarkStart w:id="35" w:name="_Toc124328006"/>
      <w:bookmarkStart w:id="36" w:name="_Toc124328113"/>
      <w:bookmarkStart w:id="37" w:name="_Toc124329910"/>
      <w:bookmarkStart w:id="38" w:name="_Toc124331552"/>
      <w:bookmarkStart w:id="39" w:name="_Toc128485154"/>
      <w:bookmarkStart w:id="40" w:name="_Toc156400509"/>
      <w:bookmarkEnd w:id="29"/>
      <w:bookmarkEnd w:id="30"/>
      <w:bookmarkEnd w:id="31"/>
      <w:bookmarkEnd w:id="32"/>
      <w:bookmarkEnd w:id="33"/>
      <w:bookmarkEnd w:id="34"/>
      <w:bookmarkEnd w:id="35"/>
      <w:bookmarkEnd w:id="36"/>
      <w:bookmarkEnd w:id="37"/>
      <w:bookmarkEnd w:id="38"/>
      <w:r w:rsidRPr="0001114B">
        <w:t>Capabilit</w:t>
      </w:r>
      <w:r w:rsidR="00B91A60" w:rsidRPr="0001114B">
        <w:t>ies linked to program r</w:t>
      </w:r>
      <w:r w:rsidR="00B759DF" w:rsidRPr="0001114B">
        <w:t>equirements</w:t>
      </w:r>
      <w:bookmarkEnd w:id="39"/>
      <w:bookmarkEnd w:id="40"/>
    </w:p>
    <w:p w14:paraId="6B47B00E" w14:textId="78399429" w:rsidR="001A2DE7" w:rsidRPr="00871FAE" w:rsidRDefault="00EF3EF2" w:rsidP="00871FAE">
      <w:r w:rsidRPr="00871FAE">
        <w:t xml:space="preserve">To validate the capabilities meet all of the requirements of the My Aged Care program, </w:t>
      </w:r>
      <w:r w:rsidR="0007139E" w:rsidRPr="00871FAE">
        <w:t xml:space="preserve">the Department has created a mapping </w:t>
      </w:r>
      <w:r w:rsidR="001C7CDE" w:rsidRPr="00871FAE">
        <w:t>document</w:t>
      </w:r>
      <w:r w:rsidR="00C53365" w:rsidRPr="00871FAE">
        <w:t>.</w:t>
      </w:r>
      <w:r w:rsidR="001C7CDE" w:rsidRPr="00871FAE">
        <w:t xml:space="preserve"> </w:t>
      </w:r>
      <w:r w:rsidR="001A2DE7" w:rsidRPr="00871FAE">
        <w:t>Th</w:t>
      </w:r>
      <w:r w:rsidR="00812060" w:rsidRPr="00871FAE">
        <w:t>e Mapping D</w:t>
      </w:r>
      <w:r w:rsidR="001A2DE7" w:rsidRPr="00871FAE">
        <w:t>ocument</w:t>
      </w:r>
      <w:r w:rsidR="001C7CDE" w:rsidRPr="00871FAE">
        <w:t xml:space="preserve">, </w:t>
      </w:r>
      <w:r w:rsidR="001A2DE7" w:rsidRPr="00871FAE">
        <w:t xml:space="preserve">describes </w:t>
      </w:r>
      <w:r w:rsidR="0007139E" w:rsidRPr="00871FAE">
        <w:t xml:space="preserve">and identifies </w:t>
      </w:r>
      <w:r w:rsidR="001A2DE7" w:rsidRPr="00871FAE">
        <w:t xml:space="preserve">key links between </w:t>
      </w:r>
      <w:r w:rsidR="008D38CB" w:rsidRPr="00871FAE">
        <w:t>the</w:t>
      </w:r>
      <w:r w:rsidR="001A2DE7" w:rsidRPr="00871FAE">
        <w:t xml:space="preserve"> 12 </w:t>
      </w:r>
      <w:r w:rsidR="0007139E" w:rsidRPr="00871FAE">
        <w:t xml:space="preserve">My Aged Care </w:t>
      </w:r>
      <w:r w:rsidR="001A2DE7" w:rsidRPr="00871FAE">
        <w:t>capabilities to:</w:t>
      </w:r>
    </w:p>
    <w:p w14:paraId="3839EF4A" w14:textId="0D9C8396" w:rsidR="001A2DE7" w:rsidRPr="006440CE" w:rsidRDefault="001A2DE7" w:rsidP="006440CE">
      <w:pPr>
        <w:pStyle w:val="ListBullet"/>
        <w:rPr>
          <w:rFonts w:eastAsiaTheme="minorEastAsia"/>
        </w:rPr>
      </w:pPr>
      <w:r w:rsidRPr="006440CE">
        <w:t>Legislative requirements</w:t>
      </w:r>
      <w:r w:rsidR="00644A12" w:rsidRPr="006440CE">
        <w:t xml:space="preserve"> as detailed in the My Aged Care Assessment Manual 2023</w:t>
      </w:r>
      <w:r w:rsidR="00E2352F" w:rsidRPr="006440CE">
        <w:t>;</w:t>
      </w:r>
    </w:p>
    <w:p w14:paraId="219DBA6F" w14:textId="6BDEF4B5" w:rsidR="001A2DE7" w:rsidRPr="006440CE" w:rsidRDefault="5A957BDB" w:rsidP="006440CE">
      <w:pPr>
        <w:pStyle w:val="ListBullet"/>
      </w:pPr>
      <w:r w:rsidRPr="006440CE">
        <w:t xml:space="preserve">Consumer driven assessments as </w:t>
      </w:r>
      <w:r w:rsidR="26646A5B" w:rsidRPr="006440CE">
        <w:t>detailed in</w:t>
      </w:r>
      <w:r w:rsidR="3E1624C5" w:rsidRPr="006440CE">
        <w:t xml:space="preserve"> the Aged Care Assessment Quality Framework</w:t>
      </w:r>
      <w:r w:rsidR="00E2352F" w:rsidRPr="006440CE">
        <w:t>;</w:t>
      </w:r>
      <w:r w:rsidR="3E1624C5" w:rsidRPr="006440CE">
        <w:t xml:space="preserve"> </w:t>
      </w:r>
    </w:p>
    <w:p w14:paraId="7E19BBEE" w14:textId="11BC280E" w:rsidR="00556034" w:rsidRPr="006440CE" w:rsidRDefault="00596554" w:rsidP="006440CE">
      <w:pPr>
        <w:pStyle w:val="ListBullet"/>
      </w:pPr>
      <w:r w:rsidRPr="006440CE">
        <w:t xml:space="preserve">Consumer Experience objectives </w:t>
      </w:r>
      <w:r w:rsidR="009E142C" w:rsidRPr="006440CE">
        <w:t>detail</w:t>
      </w:r>
      <w:r w:rsidR="002810CE" w:rsidRPr="006440CE">
        <w:t>ed</w:t>
      </w:r>
      <w:r w:rsidR="009E142C" w:rsidRPr="006440CE">
        <w:t xml:space="preserve"> in the My Aged Care </w:t>
      </w:r>
      <w:r w:rsidR="00556034" w:rsidRPr="006440CE">
        <w:t>Contact Centre</w:t>
      </w:r>
      <w:r w:rsidR="009E142C" w:rsidRPr="006440CE">
        <w:t xml:space="preserve"> Score Card</w:t>
      </w:r>
      <w:r w:rsidR="5526A054" w:rsidRPr="006440CE">
        <w:t xml:space="preserve"> and performance indicators in contractual requirements</w:t>
      </w:r>
      <w:r w:rsidR="00E2352F" w:rsidRPr="006440CE">
        <w:t>;</w:t>
      </w:r>
      <w:r w:rsidR="00556034" w:rsidRPr="006440CE">
        <w:t xml:space="preserve">  </w:t>
      </w:r>
    </w:p>
    <w:p w14:paraId="5CAE1B48" w14:textId="3F23D512" w:rsidR="009E142C" w:rsidRPr="006440CE" w:rsidRDefault="009E142C" w:rsidP="006440CE">
      <w:pPr>
        <w:pStyle w:val="ListBullet"/>
      </w:pPr>
      <w:r w:rsidRPr="006440CE">
        <w:t>Consumer Experience objectives detail</w:t>
      </w:r>
      <w:r w:rsidR="002810CE" w:rsidRPr="006440CE">
        <w:t>ed</w:t>
      </w:r>
      <w:r w:rsidRPr="006440CE">
        <w:t xml:space="preserve"> in the Aged Care </w:t>
      </w:r>
      <w:r w:rsidR="00FA2FCC" w:rsidRPr="006440CE">
        <w:t>Specialist</w:t>
      </w:r>
      <w:r w:rsidRPr="006440CE">
        <w:t xml:space="preserve"> Officer Score Card</w:t>
      </w:r>
      <w:r w:rsidR="33F2B079" w:rsidRPr="006440CE">
        <w:t xml:space="preserve"> and performance indicators in the program agreement</w:t>
      </w:r>
      <w:r w:rsidR="00E2352F" w:rsidRPr="006440CE">
        <w:t>;</w:t>
      </w:r>
    </w:p>
    <w:p w14:paraId="23AEBD13" w14:textId="33E97C59" w:rsidR="001A2DE7" w:rsidRPr="006440CE" w:rsidRDefault="001A2DE7" w:rsidP="006440CE">
      <w:pPr>
        <w:pStyle w:val="ListBullet"/>
      </w:pPr>
      <w:proofErr w:type="spellStart"/>
      <w:r w:rsidRPr="006440CE">
        <w:t>MAClearning</w:t>
      </w:r>
      <w:proofErr w:type="spellEnd"/>
      <w:r w:rsidRPr="006440CE">
        <w:t xml:space="preserve"> </w:t>
      </w:r>
      <w:r w:rsidR="009E142C" w:rsidRPr="006440CE">
        <w:t xml:space="preserve">Goals and learning </w:t>
      </w:r>
      <w:r w:rsidRPr="006440CE">
        <w:t>Elements</w:t>
      </w:r>
      <w:r w:rsidR="00E2352F" w:rsidRPr="006440CE">
        <w:t>; and</w:t>
      </w:r>
    </w:p>
    <w:p w14:paraId="51775D6B" w14:textId="114FA8FF" w:rsidR="00156B9B" w:rsidRDefault="009C068C" w:rsidP="006440CE">
      <w:pPr>
        <w:pStyle w:val="ListBullet"/>
      </w:pPr>
      <w:r w:rsidRPr="006440CE">
        <w:t>Appraisal</w:t>
      </w:r>
      <w:r w:rsidR="001A2DE7" w:rsidRPr="006440CE">
        <w:t xml:space="preserve"> tools</w:t>
      </w:r>
      <w:r>
        <w:t xml:space="preserve"> for application on-the-job with workplace trainers and supervisors. </w:t>
      </w:r>
      <w:r w:rsidR="00156B9B">
        <w:br w:type="page"/>
      </w:r>
    </w:p>
    <w:p w14:paraId="03E2730F" w14:textId="02B10264" w:rsidR="00101210" w:rsidRPr="00871FAE" w:rsidRDefault="0012058E" w:rsidP="00871FAE">
      <w:r w:rsidRPr="00871FAE">
        <w:lastRenderedPageBreak/>
        <w:t>All roles within the</w:t>
      </w:r>
      <w:r w:rsidR="0079089F" w:rsidRPr="00871FAE">
        <w:t xml:space="preserve"> screening and assessment workforce </w:t>
      </w:r>
      <w:r w:rsidR="009036C8" w:rsidRPr="00871FAE">
        <w:t xml:space="preserve">are expected to </w:t>
      </w:r>
      <w:r w:rsidR="00726FB8" w:rsidRPr="00871FAE">
        <w:t>obtain the 12</w:t>
      </w:r>
      <w:r w:rsidR="001C43C3" w:rsidRPr="00871FAE">
        <w:t> </w:t>
      </w:r>
      <w:r w:rsidR="00726FB8" w:rsidRPr="00871FAE">
        <w:t>My</w:t>
      </w:r>
      <w:r w:rsidR="001C43C3" w:rsidRPr="00871FAE">
        <w:t> </w:t>
      </w:r>
      <w:r w:rsidR="00726FB8" w:rsidRPr="00871FAE">
        <w:t>Aged Care capabilities except for</w:t>
      </w:r>
      <w:r w:rsidR="001C43C3" w:rsidRPr="00871FAE">
        <w:t xml:space="preserve"> Capability 6 Supporting wellness and reablement and </w:t>
      </w:r>
      <w:r w:rsidR="00726FB8" w:rsidRPr="00871FAE">
        <w:t xml:space="preserve">Capability 8, Provision of </w:t>
      </w:r>
      <w:r w:rsidR="005C19B7" w:rsidRPr="00871FAE">
        <w:t xml:space="preserve">Quality Assessments, which will </w:t>
      </w:r>
      <w:r w:rsidR="009036C8" w:rsidRPr="00871FAE">
        <w:t xml:space="preserve">only be relevant </w:t>
      </w:r>
      <w:r w:rsidR="005C19B7" w:rsidRPr="00871FAE">
        <w:t xml:space="preserve">for RAS and ACATs. </w:t>
      </w:r>
      <w:r w:rsidR="00C36745" w:rsidRPr="00871FAE">
        <w:t xml:space="preserve">Capability 12 </w:t>
      </w:r>
      <w:r w:rsidR="0067790C" w:rsidRPr="00871FAE">
        <w:t xml:space="preserve">will continue to be refined in consultation with the </w:t>
      </w:r>
      <w:r w:rsidR="00101210" w:rsidRPr="00871FAE">
        <w:t>My Aged Care Training Reference Group.</w:t>
      </w:r>
    </w:p>
    <w:p w14:paraId="7DD61233" w14:textId="7DC48EBA" w:rsidR="00F55825" w:rsidRPr="00871FAE" w:rsidRDefault="00A32805" w:rsidP="00871FAE">
      <w:r w:rsidRPr="00871FAE">
        <w:t xml:space="preserve">Each capability will be applied and measured differently </w:t>
      </w:r>
      <w:r w:rsidR="00CA3730" w:rsidRPr="00871FAE">
        <w:t>depending on the learner’s role. T</w:t>
      </w:r>
      <w:r w:rsidR="00FC11D1" w:rsidRPr="00871FAE">
        <w:t xml:space="preserve">his is reflected in the different appraisal activities </w:t>
      </w:r>
      <w:r w:rsidR="001E7DBD" w:rsidRPr="00871FAE">
        <w:t>which will be used to determine a learner has demonstrated the capabilities.</w:t>
      </w:r>
    </w:p>
    <w:p w14:paraId="41AD6699" w14:textId="65A98769" w:rsidR="001E7DBD" w:rsidRPr="00871FAE" w:rsidRDefault="001E7DBD" w:rsidP="00871FAE">
      <w:r w:rsidRPr="00871FAE">
        <w:t xml:space="preserve">A high-level overview of the Mapping Document is provided in </w:t>
      </w:r>
      <w:r w:rsidR="003E14F0" w:rsidRPr="00871FAE">
        <w:fldChar w:fldCharType="begin"/>
      </w:r>
      <w:r w:rsidR="003E14F0" w:rsidRPr="00871FAE">
        <w:instrText xml:space="preserve"> REF _Ref128474432 \h </w:instrText>
      </w:r>
      <w:r w:rsidR="003E14F0" w:rsidRPr="00871FAE">
        <w:fldChar w:fldCharType="separate"/>
      </w:r>
      <w:r w:rsidR="003E14F0" w:rsidRPr="00871FAE">
        <w:t>Table 1 Mapping for My</w:t>
      </w:r>
      <w:r w:rsidR="00063AD8" w:rsidRPr="00871FAE">
        <w:t> </w:t>
      </w:r>
      <w:r w:rsidR="003E14F0" w:rsidRPr="00871FAE">
        <w:t>Aged</w:t>
      </w:r>
      <w:r w:rsidR="00063AD8" w:rsidRPr="00871FAE">
        <w:t> </w:t>
      </w:r>
      <w:r w:rsidR="003E14F0" w:rsidRPr="00871FAE">
        <w:t>Care Capabilities</w:t>
      </w:r>
      <w:r w:rsidR="003E14F0" w:rsidRPr="00871FAE">
        <w:fldChar w:fldCharType="end"/>
      </w:r>
      <w:r w:rsidRPr="00871FAE">
        <w:t>.</w:t>
      </w:r>
    </w:p>
    <w:p w14:paraId="45C947EA" w14:textId="77777777" w:rsidR="001E7DBD" w:rsidRPr="00B7090C" w:rsidRDefault="001E7DBD" w:rsidP="00B7090C"/>
    <w:p w14:paraId="2FBC9553" w14:textId="315FDDB5" w:rsidR="00101210" w:rsidRPr="00B7090C" w:rsidRDefault="00101210" w:rsidP="00B7090C">
      <w:pPr>
        <w:sectPr w:rsidR="00101210" w:rsidRPr="00B7090C" w:rsidSect="0001114B">
          <w:type w:val="oddPage"/>
          <w:pgSz w:w="11906" w:h="16838"/>
          <w:pgMar w:top="1701" w:right="1418" w:bottom="1418" w:left="1418" w:header="709" w:footer="307" w:gutter="0"/>
          <w:pgNumType w:start="1"/>
          <w:cols w:space="708"/>
          <w:docGrid w:linePitch="360"/>
        </w:sectPr>
      </w:pPr>
    </w:p>
    <w:p w14:paraId="43A93E43" w14:textId="7C2AD4E1" w:rsidR="00A81F94" w:rsidRPr="00A81F94" w:rsidRDefault="006440CE" w:rsidP="006440CE">
      <w:pPr>
        <w:pStyle w:val="Caption"/>
      </w:pPr>
      <w:bookmarkStart w:id="41" w:name="_Ref128474432"/>
      <w:bookmarkStart w:id="42" w:name="_Ref128474465"/>
      <w:bookmarkStart w:id="43" w:name="_Ref128474477"/>
      <w:bookmarkStart w:id="44" w:name="_Ref128474909"/>
      <w:bookmarkStart w:id="45" w:name="_Toc156395859"/>
      <w:bookmarkStart w:id="46" w:name="_Toc156398397"/>
      <w:r>
        <w:lastRenderedPageBreak/>
        <w:t xml:space="preserve">Table </w:t>
      </w:r>
      <w:fldSimple w:instr=" SEQ Table \* ARABIC ">
        <w:r w:rsidR="00C270D8">
          <w:rPr>
            <w:noProof/>
          </w:rPr>
          <w:t>1</w:t>
        </w:r>
      </w:fldSimple>
      <w:r w:rsidR="00164212" w:rsidRPr="0001114B">
        <w:t xml:space="preserve"> Mapping for My Aged Care Capabilities</w:t>
      </w:r>
      <w:bookmarkEnd w:id="41"/>
      <w:bookmarkEnd w:id="42"/>
      <w:bookmarkEnd w:id="43"/>
      <w:bookmarkEnd w:id="44"/>
      <w:bookmarkEnd w:id="45"/>
      <w:bookmarkEnd w:id="46"/>
    </w:p>
    <w:tbl>
      <w:tblPr>
        <w:tblStyle w:val="TableGrid"/>
        <w:tblW w:w="22250" w:type="dxa"/>
        <w:tblLook w:val="04A0" w:firstRow="1" w:lastRow="0" w:firstColumn="1" w:lastColumn="0" w:noHBand="0" w:noVBand="1"/>
        <w:tblCaption w:val="Table 1 Mapping for My Aged Care Capabilities "/>
        <w:tblDescription w:val="Table which lists each of the 12 My Aged Care Capability (in rows) against other criteria (in Columns). There are seven columns in the table titled (left to right) My Aged Care Capability, Capability Indicators, Assessment Manual and Legislation Links, Assessment Quality Frameowkr - Measuring Quality, Contact Centre Quality Score Card, ACSO Quality Score Care to be inlcuded, MAClearning Elements. "/>
      </w:tblPr>
      <w:tblGrid>
        <w:gridCol w:w="2723"/>
        <w:gridCol w:w="3282"/>
        <w:gridCol w:w="3272"/>
        <w:gridCol w:w="3245"/>
        <w:gridCol w:w="3241"/>
        <w:gridCol w:w="2943"/>
        <w:gridCol w:w="3544"/>
      </w:tblGrid>
      <w:tr w:rsidR="00282C18" w:rsidRPr="007A1046" w14:paraId="3CAAF0C6" w14:textId="77777777" w:rsidTr="00293D6A">
        <w:trPr>
          <w:cnfStyle w:val="100000000000" w:firstRow="1" w:lastRow="0" w:firstColumn="0" w:lastColumn="0" w:oddVBand="0" w:evenVBand="0" w:oddHBand="0" w:evenHBand="0" w:firstRowFirstColumn="0" w:firstRowLastColumn="0" w:lastRowFirstColumn="0" w:lastRowLastColumn="0"/>
          <w:trHeight w:val="583"/>
          <w:tblHeader/>
        </w:trPr>
        <w:tc>
          <w:tcPr>
            <w:cnfStyle w:val="001000000000" w:firstRow="0" w:lastRow="0" w:firstColumn="1" w:lastColumn="0" w:oddVBand="0" w:evenVBand="0" w:oddHBand="0" w:evenHBand="0" w:firstRowFirstColumn="0" w:firstRowLastColumn="0" w:lastRowFirstColumn="0" w:lastRowLastColumn="0"/>
            <w:tcW w:w="2723" w:type="dxa"/>
          </w:tcPr>
          <w:p w14:paraId="40D73AF9" w14:textId="763D3846" w:rsidR="00282C18" w:rsidRPr="00BA017D" w:rsidRDefault="00282C18" w:rsidP="00871FAE">
            <w:r w:rsidRPr="00BA017D">
              <w:t>My Aged Care Capability</w:t>
            </w:r>
          </w:p>
        </w:tc>
        <w:tc>
          <w:tcPr>
            <w:tcW w:w="3282" w:type="dxa"/>
          </w:tcPr>
          <w:p w14:paraId="1BFE393A" w14:textId="7478B67A" w:rsidR="00282C18" w:rsidRPr="00BA017D" w:rsidRDefault="00282C18" w:rsidP="00871FAE">
            <w:pPr>
              <w:cnfStyle w:val="100000000000" w:firstRow="1" w:lastRow="0" w:firstColumn="0" w:lastColumn="0" w:oddVBand="0" w:evenVBand="0" w:oddHBand="0" w:evenHBand="0" w:firstRowFirstColumn="0" w:firstRowLastColumn="0" w:lastRowFirstColumn="0" w:lastRowLastColumn="0"/>
            </w:pPr>
            <w:r w:rsidRPr="00BA017D">
              <w:t>Capability Indicators</w:t>
            </w:r>
          </w:p>
        </w:tc>
        <w:tc>
          <w:tcPr>
            <w:tcW w:w="3272" w:type="dxa"/>
          </w:tcPr>
          <w:p w14:paraId="02E62696" w14:textId="65F5CA89" w:rsidR="00282C18" w:rsidRPr="00BA017D" w:rsidRDefault="00282C18" w:rsidP="00871FAE">
            <w:pPr>
              <w:cnfStyle w:val="100000000000" w:firstRow="1" w:lastRow="0" w:firstColumn="0" w:lastColumn="0" w:oddVBand="0" w:evenVBand="0" w:oddHBand="0" w:evenHBand="0" w:firstRowFirstColumn="0" w:firstRowLastColumn="0" w:lastRowFirstColumn="0" w:lastRowLastColumn="0"/>
            </w:pPr>
            <w:r w:rsidRPr="00BA017D">
              <w:t>Assessment Manual and Legislation Links</w:t>
            </w:r>
          </w:p>
        </w:tc>
        <w:tc>
          <w:tcPr>
            <w:tcW w:w="3245" w:type="dxa"/>
          </w:tcPr>
          <w:p w14:paraId="5E70BE30" w14:textId="5A77321C" w:rsidR="00282C18" w:rsidRPr="00BA017D" w:rsidRDefault="00282C18" w:rsidP="00871FAE">
            <w:pPr>
              <w:cnfStyle w:val="100000000000" w:firstRow="1" w:lastRow="0" w:firstColumn="0" w:lastColumn="0" w:oddVBand="0" w:evenVBand="0" w:oddHBand="0" w:evenHBand="0" w:firstRowFirstColumn="0" w:firstRowLastColumn="0" w:lastRowFirstColumn="0" w:lastRowLastColumn="0"/>
            </w:pPr>
            <w:r w:rsidRPr="00BA017D">
              <w:t>Assessment Quality Framework - Measuring Quality</w:t>
            </w:r>
          </w:p>
        </w:tc>
        <w:tc>
          <w:tcPr>
            <w:tcW w:w="3241" w:type="dxa"/>
          </w:tcPr>
          <w:p w14:paraId="1D36A592" w14:textId="43AB42FD" w:rsidR="00282C18" w:rsidRPr="00BA017D" w:rsidRDefault="00282C18" w:rsidP="00871FAE">
            <w:pPr>
              <w:cnfStyle w:val="100000000000" w:firstRow="1" w:lastRow="0" w:firstColumn="0" w:lastColumn="0" w:oddVBand="0" w:evenVBand="0" w:oddHBand="0" w:evenHBand="0" w:firstRowFirstColumn="0" w:firstRowLastColumn="0" w:lastRowFirstColumn="0" w:lastRowLastColumn="0"/>
            </w:pPr>
            <w:r w:rsidRPr="00BA017D">
              <w:t xml:space="preserve">Contact Centre </w:t>
            </w:r>
            <w:r w:rsidR="00AE1A1E" w:rsidRPr="00BA017D">
              <w:t xml:space="preserve">Quality </w:t>
            </w:r>
            <w:r w:rsidRPr="00BA017D">
              <w:t>Score Card</w:t>
            </w:r>
          </w:p>
        </w:tc>
        <w:tc>
          <w:tcPr>
            <w:tcW w:w="2943" w:type="dxa"/>
          </w:tcPr>
          <w:p w14:paraId="15B18B56" w14:textId="09DB9BC0" w:rsidR="00282C18" w:rsidRPr="00BA017D" w:rsidRDefault="00AE1A1E" w:rsidP="00871FAE">
            <w:pPr>
              <w:cnfStyle w:val="100000000000" w:firstRow="1" w:lastRow="0" w:firstColumn="0" w:lastColumn="0" w:oddVBand="0" w:evenVBand="0" w:oddHBand="0" w:evenHBand="0" w:firstRowFirstColumn="0" w:firstRowLastColumn="0" w:lastRowFirstColumn="0" w:lastRowLastColumn="0"/>
            </w:pPr>
            <w:r w:rsidRPr="00BA017D">
              <w:t>ACSO Quality Score Card</w:t>
            </w:r>
          </w:p>
        </w:tc>
        <w:tc>
          <w:tcPr>
            <w:tcW w:w="3544" w:type="dxa"/>
          </w:tcPr>
          <w:p w14:paraId="52630B07" w14:textId="0ADC0657" w:rsidR="00DD74AD" w:rsidRPr="0009174D" w:rsidRDefault="00282C18" w:rsidP="00CA3F96">
            <w:pPr>
              <w:cnfStyle w:val="100000000000" w:firstRow="1" w:lastRow="0" w:firstColumn="0" w:lastColumn="0" w:oddVBand="0" w:evenVBand="0" w:oddHBand="0" w:evenHBand="0" w:firstRowFirstColumn="0" w:firstRowLastColumn="0" w:lastRowFirstColumn="0" w:lastRowLastColumn="0"/>
              <w:rPr>
                <w:b w:val="0"/>
              </w:rPr>
            </w:pPr>
            <w:proofErr w:type="spellStart"/>
            <w:r w:rsidRPr="00BA017D">
              <w:t>MAClearning</w:t>
            </w:r>
            <w:proofErr w:type="spellEnd"/>
            <w:r w:rsidRPr="00BA017D">
              <w:t xml:space="preserve"> Elements</w:t>
            </w:r>
            <w:r w:rsidR="00CA3F96">
              <w:br/>
            </w:r>
            <w:r w:rsidR="00AC5C9D">
              <w:t xml:space="preserve">Role </w:t>
            </w:r>
            <w:r w:rsidR="00B84B3C">
              <w:t xml:space="preserve">specific </w:t>
            </w:r>
            <w:r w:rsidR="0009174D" w:rsidRPr="009F396E">
              <w:br/>
            </w:r>
            <w:r w:rsidR="00B84B3C">
              <w:t>(</w:t>
            </w:r>
            <w:r w:rsidR="0042426F">
              <w:t>mandatory elements identified in Tables 3 to 7)</w:t>
            </w:r>
          </w:p>
        </w:tc>
      </w:tr>
      <w:tr w:rsidR="00282C18" w:rsidRPr="007A1046" w14:paraId="02D114AC" w14:textId="77777777" w:rsidTr="00293D6A">
        <w:trPr>
          <w:trHeight w:val="324"/>
        </w:trPr>
        <w:tc>
          <w:tcPr>
            <w:cnfStyle w:val="001000000000" w:firstRow="0" w:lastRow="0" w:firstColumn="1" w:lastColumn="0" w:oddVBand="0" w:evenVBand="0" w:oddHBand="0" w:evenHBand="0" w:firstRowFirstColumn="0" w:firstRowLastColumn="0" w:lastRowFirstColumn="0" w:lastRowLastColumn="0"/>
            <w:tcW w:w="2723" w:type="dxa"/>
          </w:tcPr>
          <w:p w14:paraId="2EBB5880" w14:textId="0E0C27AD" w:rsidR="00282C18" w:rsidRPr="00BA017D" w:rsidRDefault="00282C18" w:rsidP="00871FAE">
            <w:r w:rsidRPr="00BA017D">
              <w:t>Managing the client journey - contribute to the continuity of an older Australians aged care journey. </w:t>
            </w:r>
          </w:p>
        </w:tc>
        <w:tc>
          <w:tcPr>
            <w:tcW w:w="3282" w:type="dxa"/>
          </w:tcPr>
          <w:p w14:paraId="052BFD9A" w14:textId="5A1DBCBC" w:rsidR="000518C6" w:rsidRDefault="000518C6" w:rsidP="007518A5">
            <w:pPr>
              <w:pStyle w:val="Tablelistnumber"/>
              <w:framePr w:wrap="around"/>
              <w:cnfStyle w:val="000000000000" w:firstRow="0" w:lastRow="0" w:firstColumn="0" w:lastColumn="0" w:oddVBand="0" w:evenVBand="0" w:oddHBand="0" w:evenHBand="0" w:firstRowFirstColumn="0" w:firstRowLastColumn="0" w:lastRowFirstColumn="0" w:lastRowLastColumn="0"/>
            </w:pPr>
          </w:p>
          <w:p w14:paraId="1D884733" w14:textId="0E4EEECE" w:rsidR="00282C18" w:rsidRPr="00DD46CC" w:rsidRDefault="00282C18" w:rsidP="009B6A3A">
            <w:pPr>
              <w:pStyle w:val="Tablelistnumber2"/>
              <w:framePr w:wrap="around"/>
              <w:cnfStyle w:val="000000000000" w:firstRow="0" w:lastRow="0" w:firstColumn="0" w:lastColumn="0" w:oddVBand="0" w:evenVBand="0" w:oddHBand="0" w:evenHBand="0" w:firstRowFirstColumn="0" w:firstRowLastColumn="0" w:lastRowFirstColumn="0" w:lastRowLastColumn="0"/>
            </w:pPr>
            <w:r w:rsidRPr="00DD46CC">
              <w:t>Source on</w:t>
            </w:r>
            <w:r w:rsidRPr="00DD46CC">
              <w:noBreakHyphen/>
              <w:t xml:space="preserve">line resources and information about aged care services in Australia. </w:t>
            </w:r>
          </w:p>
          <w:p w14:paraId="6D24BFAC" w14:textId="48F2BC29" w:rsidR="00282C18" w:rsidRPr="00DD46CC" w:rsidRDefault="00282C18" w:rsidP="009B6A3A">
            <w:pPr>
              <w:pStyle w:val="Tablelistnumber2"/>
              <w:framePr w:wrap="around"/>
              <w:cnfStyle w:val="000000000000" w:firstRow="0" w:lastRow="0" w:firstColumn="0" w:lastColumn="0" w:oddVBand="0" w:evenVBand="0" w:oddHBand="0" w:evenHBand="0" w:firstRowFirstColumn="0" w:firstRowLastColumn="0" w:lastRowFirstColumn="0" w:lastRowLastColumn="0"/>
            </w:pPr>
            <w:r w:rsidRPr="00DD46CC">
              <w:t xml:space="preserve">Manage consumer </w:t>
            </w:r>
            <w:r w:rsidR="77687B61" w:rsidRPr="00DD46CC">
              <w:t>records</w:t>
            </w:r>
            <w:r w:rsidRPr="00DD46CC">
              <w:t xml:space="preserve"> and disseminate timely information and knowledge about aged care services in Australia.</w:t>
            </w:r>
          </w:p>
          <w:p w14:paraId="17B58A0F" w14:textId="41080E98" w:rsidR="00282C18" w:rsidRPr="00DD46CC" w:rsidRDefault="00282C18" w:rsidP="009B6A3A">
            <w:pPr>
              <w:pStyle w:val="Tablelistnumber2"/>
              <w:framePr w:wrap="around"/>
              <w:cnfStyle w:val="000000000000" w:firstRow="0" w:lastRow="0" w:firstColumn="0" w:lastColumn="0" w:oddVBand="0" w:evenVBand="0" w:oddHBand="0" w:evenHBand="0" w:firstRowFirstColumn="0" w:firstRowLastColumn="0" w:lastRowFirstColumn="0" w:lastRowLastColumn="0"/>
            </w:pPr>
            <w:r w:rsidRPr="00DD46CC">
              <w:t>Manage client expectations about what ‘choice’ means in relation to aged care</w:t>
            </w:r>
          </w:p>
          <w:p w14:paraId="6FC1D617" w14:textId="77777777" w:rsidR="00282C18" w:rsidRPr="00DD46CC" w:rsidRDefault="00282C18" w:rsidP="009B6A3A">
            <w:pPr>
              <w:pStyle w:val="Tablelistnumber2"/>
              <w:framePr w:wrap="around"/>
              <w:cnfStyle w:val="000000000000" w:firstRow="0" w:lastRow="0" w:firstColumn="0" w:lastColumn="0" w:oddVBand="0" w:evenVBand="0" w:oddHBand="0" w:evenHBand="0" w:firstRowFirstColumn="0" w:firstRowLastColumn="0" w:lastRowFirstColumn="0" w:lastRowLastColumn="0"/>
            </w:pPr>
            <w:r w:rsidRPr="00DD46CC">
              <w:t xml:space="preserve">Identify eligibility criteria for aged care assessment and </w:t>
            </w:r>
            <w:r w:rsidRPr="009B6A3A">
              <w:t>subsidised</w:t>
            </w:r>
            <w:r w:rsidRPr="00DD46CC">
              <w:t xml:space="preserve"> aged care services, including: </w:t>
            </w:r>
          </w:p>
          <w:p w14:paraId="7A3F1D39" w14:textId="77777777" w:rsidR="00282C18" w:rsidRPr="00AD0610" w:rsidRDefault="00282C18" w:rsidP="009B6A3A">
            <w:pPr>
              <w:pStyle w:val="Tablelistnumber3"/>
              <w:cnfStyle w:val="000000000000" w:firstRow="0" w:lastRow="0" w:firstColumn="0" w:lastColumn="0" w:oddVBand="0" w:evenVBand="0" w:oddHBand="0" w:evenHBand="0" w:firstRowFirstColumn="0" w:firstRowLastColumn="0" w:lastRowFirstColumn="0" w:lastRowLastColumn="0"/>
            </w:pPr>
            <w:r w:rsidRPr="00AD0610">
              <w:t xml:space="preserve">Identify Commonwealth Home Support Programme and eligibility criteria. </w:t>
            </w:r>
          </w:p>
          <w:p w14:paraId="6251110F" w14:textId="77777777" w:rsidR="00282C18" w:rsidRPr="00157025" w:rsidRDefault="00282C18" w:rsidP="009B6A3A">
            <w:pPr>
              <w:pStyle w:val="Tablelistnumber3"/>
              <w:cnfStyle w:val="000000000000" w:firstRow="0" w:lastRow="0" w:firstColumn="0" w:lastColumn="0" w:oddVBand="0" w:evenVBand="0" w:oddHBand="0" w:evenHBand="0" w:firstRowFirstColumn="0" w:firstRowLastColumn="0" w:lastRowFirstColumn="0" w:lastRowLastColumn="0"/>
            </w:pPr>
            <w:r w:rsidRPr="00157025">
              <w:t xml:space="preserve">Identify eligibility for the Home Care Packages Program, including purpose of the national queue. </w:t>
            </w:r>
          </w:p>
          <w:p w14:paraId="5B08684E" w14:textId="77777777" w:rsidR="00282C18" w:rsidRPr="00157025" w:rsidRDefault="00282C18" w:rsidP="009B6A3A">
            <w:pPr>
              <w:pStyle w:val="Tablelistnumber3"/>
              <w:cnfStyle w:val="000000000000" w:firstRow="0" w:lastRow="0" w:firstColumn="0" w:lastColumn="0" w:oddVBand="0" w:evenVBand="0" w:oddHBand="0" w:evenHBand="0" w:firstRowFirstColumn="0" w:firstRowLastColumn="0" w:lastRowFirstColumn="0" w:lastRowLastColumn="0"/>
            </w:pPr>
            <w:r w:rsidRPr="00157025">
              <w:t xml:space="preserve">Understand how allocated aged care funding can be used. </w:t>
            </w:r>
          </w:p>
          <w:p w14:paraId="6C965BD7" w14:textId="77777777" w:rsidR="00282C18" w:rsidRPr="00157025" w:rsidRDefault="00282C18" w:rsidP="009B6A3A">
            <w:pPr>
              <w:pStyle w:val="Tablelistnumber3"/>
              <w:cnfStyle w:val="000000000000" w:firstRow="0" w:lastRow="0" w:firstColumn="0" w:lastColumn="0" w:oddVBand="0" w:evenVBand="0" w:oddHBand="0" w:evenHBand="0" w:firstRowFirstColumn="0" w:firstRowLastColumn="0" w:lastRowFirstColumn="0" w:lastRowLastColumn="0"/>
            </w:pPr>
            <w:r w:rsidRPr="00157025">
              <w:t xml:space="preserve">Identify residential care service options and eligibility criteria. </w:t>
            </w:r>
          </w:p>
          <w:p w14:paraId="277F9FC0" w14:textId="77777777" w:rsidR="00282C18" w:rsidRPr="00157025" w:rsidRDefault="00282C18" w:rsidP="009B6A3A">
            <w:pPr>
              <w:pStyle w:val="Tablelistnumber3"/>
              <w:cnfStyle w:val="000000000000" w:firstRow="0" w:lastRow="0" w:firstColumn="0" w:lastColumn="0" w:oddVBand="0" w:evenVBand="0" w:oddHBand="0" w:evenHBand="0" w:firstRowFirstColumn="0" w:firstRowLastColumn="0" w:lastRowFirstColumn="0" w:lastRowLastColumn="0"/>
            </w:pPr>
            <w:r w:rsidRPr="00157025">
              <w:t xml:space="preserve">Identify flexible care service </w:t>
            </w:r>
            <w:r w:rsidRPr="00157025">
              <w:lastRenderedPageBreak/>
              <w:t>options and eligibility criteria.</w:t>
            </w:r>
          </w:p>
          <w:p w14:paraId="5F1687B8" w14:textId="206D20FA" w:rsidR="00C75406" w:rsidRPr="00AA19A2" w:rsidRDefault="00282C18" w:rsidP="009B6A3A">
            <w:pPr>
              <w:pStyle w:val="Tablelistnumber3"/>
              <w:cnfStyle w:val="000000000000" w:firstRow="0" w:lastRow="0" w:firstColumn="0" w:lastColumn="0" w:oddVBand="0" w:evenVBand="0" w:oddHBand="0" w:evenHBand="0" w:firstRowFirstColumn="0" w:firstRowLastColumn="0" w:lastRowFirstColumn="0" w:lastRowLastColumn="0"/>
            </w:pPr>
            <w:r w:rsidRPr="00157025">
              <w:t xml:space="preserve">Understand the difference between private and subsidised aged care services. </w:t>
            </w:r>
          </w:p>
        </w:tc>
        <w:tc>
          <w:tcPr>
            <w:tcW w:w="3272" w:type="dxa"/>
          </w:tcPr>
          <w:p w14:paraId="225482CC" w14:textId="420F060D"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pPr>
            <w:r w:rsidRPr="00BA017D">
              <w:lastRenderedPageBreak/>
              <w:t xml:space="preserve">PART A – </w:t>
            </w:r>
            <w:r w:rsidR="00631214" w:rsidRPr="00BA017D">
              <w:t>INTRODUCTION,</w:t>
            </w:r>
          </w:p>
          <w:p w14:paraId="1F2A886E" w14:textId="6BBFB86F"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pPr>
            <w:r w:rsidRPr="00BA017D">
              <w:t>Section 3. Client Entry into My</w:t>
            </w:r>
            <w:r w:rsidR="00063AD8" w:rsidRPr="00BA017D">
              <w:t> </w:t>
            </w:r>
            <w:r w:rsidRPr="00BA017D">
              <w:t>Aged Care</w:t>
            </w:r>
          </w:p>
          <w:p w14:paraId="21C346BF" w14:textId="77777777"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pPr>
            <w:r w:rsidRPr="00BA017D">
              <w:t>PART H – OPERATIONAL PROCEDURES (for Managers)</w:t>
            </w:r>
          </w:p>
          <w:p w14:paraId="073F17B4" w14:textId="225E80DE"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pPr>
            <w:r w:rsidRPr="00BA017D">
              <w:t>PART E – TYPES OF COMMONWEALTH-SUBSIDISED AGED CARE (for Assessors and Delegates).</w:t>
            </w:r>
          </w:p>
          <w:p w14:paraId="4B21F01F" w14:textId="77777777"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pPr>
            <w:r w:rsidRPr="00BA017D">
              <w:t>Section 23. Aged Care Resources for Consumers</w:t>
            </w:r>
          </w:p>
          <w:p w14:paraId="23637DE8" w14:textId="128B2666"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pPr>
            <w:r w:rsidRPr="00BA017D">
              <w:t xml:space="preserve">Aged Care Act 1997, Part 2.3—Approval of care </w:t>
            </w:r>
            <w:r w:rsidR="00631214" w:rsidRPr="00BA017D">
              <w:t>recipients Division</w:t>
            </w:r>
            <w:r w:rsidRPr="00BA017D">
              <w:t xml:space="preserve"> 21</w:t>
            </w:r>
          </w:p>
          <w:p w14:paraId="7E6181B8" w14:textId="08EAE7F6"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pPr>
            <w:r w:rsidRPr="00BA017D">
              <w:t>Aged Care Act 1997 Chapter 3—Subsidies</w:t>
            </w:r>
          </w:p>
        </w:tc>
        <w:tc>
          <w:tcPr>
            <w:tcW w:w="3245" w:type="dxa"/>
          </w:tcPr>
          <w:p w14:paraId="5919CCF9" w14:textId="77777777" w:rsidR="00282C18" w:rsidRPr="00AD5B90" w:rsidRDefault="00282C18" w:rsidP="00AD5B90">
            <w:pPr>
              <w:cnfStyle w:val="000000000000" w:firstRow="0" w:lastRow="0" w:firstColumn="0" w:lastColumn="0" w:oddVBand="0" w:evenVBand="0" w:oddHBand="0" w:evenHBand="0" w:firstRowFirstColumn="0" w:firstRowLastColumn="0" w:lastRowFirstColumn="0" w:lastRowLastColumn="0"/>
              <w:rPr>
                <w:rFonts w:eastAsia="Arial Nova"/>
              </w:rPr>
            </w:pPr>
            <w:r w:rsidRPr="00AD5B90">
              <w:rPr>
                <w:rFonts w:eastAsia="Arial Nova"/>
              </w:rPr>
              <w:t xml:space="preserve">P4. Where the assessed person is a younger person, the delegate clearly demonstrates consideration of all relevant sections of the Approval of Care Recipients Principles 2014. </w:t>
            </w:r>
          </w:p>
          <w:p w14:paraId="26AF1DA6" w14:textId="77777777"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pPr>
            <w:r w:rsidRPr="00BA017D">
              <w:rPr>
                <w:rFonts w:eastAsia="Arial Nova"/>
              </w:rPr>
              <w:t xml:space="preserve">E1. The assessor supports the client to make informed decisions about support or care options to meet their needs and achieve their goals by providing clear </w:t>
            </w:r>
            <w:r w:rsidRPr="00BA017D">
              <w:t>information including any available formal and informal services and supports in their region, and what the client can do to assist themselves (if appropriate).</w:t>
            </w:r>
          </w:p>
          <w:p w14:paraId="5ABA2617" w14:textId="77777777"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pPr>
            <w:r w:rsidRPr="00BA017D">
              <w:t>E2. Assessments are delivered in a timely manner appropriate to client needs.</w:t>
            </w:r>
          </w:p>
          <w:p w14:paraId="4D3B129D" w14:textId="2C37EC21"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pPr>
            <w:r w:rsidRPr="00BA017D">
              <w:t>E3. The assessor understands and takes a holistic view of the client’s situation (</w:t>
            </w:r>
            <w:r w:rsidR="00631214" w:rsidRPr="00BA017D">
              <w:t>i.e.,</w:t>
            </w:r>
            <w:r w:rsidRPr="00BA017D">
              <w:t xml:space="preserve"> health, cultural, social, and personal). The assessor acknowledges the client as the</w:t>
            </w:r>
            <w:r w:rsidR="00156B9B">
              <w:t xml:space="preserve"> </w:t>
            </w:r>
            <w:r w:rsidRPr="00BA017D">
              <w:t>decision-maker.</w:t>
            </w:r>
          </w:p>
          <w:p w14:paraId="7CBDF41A" w14:textId="0C3094AA"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rPr>
                <w:rFonts w:eastAsia="Arial Nova"/>
              </w:rPr>
            </w:pPr>
            <w:r w:rsidRPr="00BA017D">
              <w:t>E4. The assessor appropriately time- limits formal home support services so more clients benefit in the community.</w:t>
            </w:r>
          </w:p>
        </w:tc>
        <w:tc>
          <w:tcPr>
            <w:tcW w:w="3241" w:type="dxa"/>
          </w:tcPr>
          <w:p w14:paraId="7A480FDE" w14:textId="77777777" w:rsidR="00D971DA" w:rsidRPr="00BA017D" w:rsidRDefault="00D971DA" w:rsidP="00871FAE">
            <w:pPr>
              <w:cnfStyle w:val="000000000000" w:firstRow="0" w:lastRow="0" w:firstColumn="0" w:lastColumn="0" w:oddVBand="0" w:evenVBand="0" w:oddHBand="0" w:evenHBand="0" w:firstRowFirstColumn="0" w:firstRowLastColumn="0" w:lastRowFirstColumn="0" w:lastRowLastColumn="0"/>
            </w:pPr>
            <w:r w:rsidRPr="00BA017D">
              <w:t>CX3 - Discovery</w:t>
            </w:r>
          </w:p>
          <w:p w14:paraId="3995B0CF" w14:textId="5505642E" w:rsidR="00D971DA" w:rsidRPr="00BA017D" w:rsidRDefault="00D971DA" w:rsidP="00871FAE">
            <w:pPr>
              <w:cnfStyle w:val="000000000000" w:firstRow="0" w:lastRow="0" w:firstColumn="0" w:lastColumn="0" w:oddVBand="0" w:evenVBand="0" w:oddHBand="0" w:evenHBand="0" w:firstRowFirstColumn="0" w:firstRowLastColumn="0" w:lastRowFirstColumn="0" w:lastRowLastColumn="0"/>
            </w:pPr>
            <w:r w:rsidRPr="00BA017D">
              <w:t xml:space="preserve">CX5 </w:t>
            </w:r>
            <w:r w:rsidR="003E3118">
              <w:t>–</w:t>
            </w:r>
            <w:r w:rsidRPr="00BA017D">
              <w:t xml:space="preserve"> Support and Resources</w:t>
            </w:r>
          </w:p>
          <w:p w14:paraId="3EACC419" w14:textId="396EA76D" w:rsidR="00D971DA" w:rsidRPr="00BA017D" w:rsidRDefault="00D971DA" w:rsidP="00871FAE">
            <w:pPr>
              <w:cnfStyle w:val="000000000000" w:firstRow="0" w:lastRow="0" w:firstColumn="0" w:lastColumn="0" w:oddVBand="0" w:evenVBand="0" w:oddHBand="0" w:evenHBand="0" w:firstRowFirstColumn="0" w:firstRowLastColumn="0" w:lastRowFirstColumn="0" w:lastRowLastColumn="0"/>
            </w:pPr>
            <w:r w:rsidRPr="00BA017D">
              <w:t xml:space="preserve">CX6 </w:t>
            </w:r>
            <w:r w:rsidR="003E3118">
              <w:t>–</w:t>
            </w:r>
            <w:r w:rsidRPr="00BA017D">
              <w:t xml:space="preserve"> Wrap Up</w:t>
            </w:r>
          </w:p>
          <w:p w14:paraId="04EBD731" w14:textId="2CC3C204" w:rsidR="00D971DA" w:rsidRPr="00BA017D" w:rsidRDefault="00D971DA" w:rsidP="00871FAE">
            <w:pPr>
              <w:cnfStyle w:val="000000000000" w:firstRow="0" w:lastRow="0" w:firstColumn="0" w:lastColumn="0" w:oddVBand="0" w:evenVBand="0" w:oddHBand="0" w:evenHBand="0" w:firstRowFirstColumn="0" w:firstRowLastColumn="0" w:lastRowFirstColumn="0" w:lastRowLastColumn="0"/>
            </w:pPr>
            <w:r w:rsidRPr="00BA017D">
              <w:t xml:space="preserve">D2 </w:t>
            </w:r>
            <w:r w:rsidR="003E3118">
              <w:t>–</w:t>
            </w:r>
            <w:r w:rsidRPr="00BA017D">
              <w:t xml:space="preserve"> Profile Client Data</w:t>
            </w:r>
          </w:p>
          <w:p w14:paraId="66AB19B0" w14:textId="547F1002" w:rsidR="00D971DA" w:rsidRPr="00BA017D" w:rsidRDefault="00D971DA" w:rsidP="00871FAE">
            <w:pPr>
              <w:cnfStyle w:val="000000000000" w:firstRow="0" w:lastRow="0" w:firstColumn="0" w:lastColumn="0" w:oddVBand="0" w:evenVBand="0" w:oddHBand="0" w:evenHBand="0" w:firstRowFirstColumn="0" w:firstRowLastColumn="0" w:lastRowFirstColumn="0" w:lastRowLastColumn="0"/>
            </w:pPr>
            <w:r w:rsidRPr="00BA017D">
              <w:t xml:space="preserve">D3 </w:t>
            </w:r>
            <w:r w:rsidR="003E3118">
              <w:t>–</w:t>
            </w:r>
            <w:r w:rsidRPr="00BA017D">
              <w:t xml:space="preserve"> Notes (Siebel / HEAT)</w:t>
            </w:r>
          </w:p>
          <w:p w14:paraId="4D055931" w14:textId="7ACA5734" w:rsidR="00D971DA" w:rsidRPr="00BA017D" w:rsidRDefault="00D971DA" w:rsidP="00871FAE">
            <w:pPr>
              <w:cnfStyle w:val="000000000000" w:firstRow="0" w:lastRow="0" w:firstColumn="0" w:lastColumn="0" w:oddVBand="0" w:evenVBand="0" w:oddHBand="0" w:evenHBand="0" w:firstRowFirstColumn="0" w:firstRowLastColumn="0" w:lastRowFirstColumn="0" w:lastRowLastColumn="0"/>
            </w:pPr>
            <w:r w:rsidRPr="00BA017D">
              <w:t xml:space="preserve">O1 </w:t>
            </w:r>
            <w:r w:rsidR="003E3118">
              <w:t>–</w:t>
            </w:r>
            <w:r w:rsidRPr="00BA017D">
              <w:t xml:space="preserve"> Find a user Record</w:t>
            </w:r>
          </w:p>
          <w:p w14:paraId="613B87FD" w14:textId="3C5DB284" w:rsidR="00D971DA" w:rsidRPr="00BA017D" w:rsidRDefault="00D971DA" w:rsidP="00871FAE">
            <w:pPr>
              <w:cnfStyle w:val="000000000000" w:firstRow="0" w:lastRow="0" w:firstColumn="0" w:lastColumn="0" w:oddVBand="0" w:evenVBand="0" w:oddHBand="0" w:evenHBand="0" w:firstRowFirstColumn="0" w:firstRowLastColumn="0" w:lastRowFirstColumn="0" w:lastRowLastColumn="0"/>
            </w:pPr>
            <w:r w:rsidRPr="00BA017D">
              <w:t xml:space="preserve">O2 </w:t>
            </w:r>
            <w:r w:rsidR="003E3118">
              <w:t>–</w:t>
            </w:r>
            <w:r w:rsidRPr="00BA017D">
              <w:t xml:space="preserve"> Submit Items in Siebel</w:t>
            </w:r>
          </w:p>
          <w:p w14:paraId="596B8D18" w14:textId="2F36CD4A" w:rsidR="00282C18" w:rsidRPr="00BA017D" w:rsidRDefault="00D971DA" w:rsidP="00871FAE">
            <w:pPr>
              <w:cnfStyle w:val="000000000000" w:firstRow="0" w:lastRow="0" w:firstColumn="0" w:lastColumn="0" w:oddVBand="0" w:evenVBand="0" w:oddHBand="0" w:evenHBand="0" w:firstRowFirstColumn="0" w:firstRowLastColumn="0" w:lastRowFirstColumn="0" w:lastRowLastColumn="0"/>
              <w:rPr>
                <w:rFonts w:eastAsia="Arial Nova"/>
              </w:rPr>
            </w:pPr>
            <w:r w:rsidRPr="00BA017D">
              <w:t xml:space="preserve">O3 </w:t>
            </w:r>
            <w:r w:rsidR="003E3118">
              <w:t>–</w:t>
            </w:r>
            <w:r w:rsidRPr="00BA017D">
              <w:t xml:space="preserve"> Information Provided</w:t>
            </w:r>
          </w:p>
        </w:tc>
        <w:tc>
          <w:tcPr>
            <w:tcW w:w="2943" w:type="dxa"/>
          </w:tcPr>
          <w:p w14:paraId="12EE245F" w14:textId="44314EAC" w:rsidR="00282C18" w:rsidRPr="0001114B" w:rsidRDefault="3BEFC4D5" w:rsidP="0001114B">
            <w:pPr>
              <w:cnfStyle w:val="000000000000" w:firstRow="0" w:lastRow="0" w:firstColumn="0" w:lastColumn="0" w:oddVBand="0" w:evenVBand="0" w:oddHBand="0" w:evenHBand="0" w:firstRowFirstColumn="0" w:firstRowLastColumn="0" w:lastRowFirstColumn="0" w:lastRowLastColumn="0"/>
              <w:rPr>
                <w:rFonts w:eastAsia="Arial Nova"/>
              </w:rPr>
            </w:pPr>
            <w:r w:rsidRPr="0001114B">
              <w:rPr>
                <w:rFonts w:eastAsia="Arial Nova"/>
              </w:rPr>
              <w:t>A1</w:t>
            </w:r>
            <w:r w:rsidR="12C5D426" w:rsidRPr="0001114B">
              <w:rPr>
                <w:rFonts w:eastAsia="Arial Nova"/>
              </w:rPr>
              <w:t>, A2, A3,</w:t>
            </w:r>
            <w:r w:rsidR="25278E8A" w:rsidRPr="0001114B">
              <w:rPr>
                <w:rFonts w:eastAsia="Arial Nova"/>
              </w:rPr>
              <w:t xml:space="preserve"> A4, MAC 8, MAC 9, </w:t>
            </w:r>
            <w:r w:rsidR="7A5DA25C" w:rsidRPr="0001114B">
              <w:rPr>
                <w:rFonts w:eastAsia="Arial Nova"/>
              </w:rPr>
              <w:t>MAC 11</w:t>
            </w:r>
          </w:p>
        </w:tc>
        <w:tc>
          <w:tcPr>
            <w:tcW w:w="3544" w:type="dxa"/>
          </w:tcPr>
          <w:p w14:paraId="0B380568" w14:textId="66A2E9BF" w:rsidR="00282C18" w:rsidRPr="00AA19A2" w:rsidRDefault="00282C18" w:rsidP="007518A5">
            <w:pPr>
              <w:pStyle w:val="Tablelistbullet"/>
              <w:framePr w:wrap="around"/>
              <w:cnfStyle w:val="000000000000" w:firstRow="0" w:lastRow="0" w:firstColumn="0" w:lastColumn="0" w:oddVBand="0" w:evenVBand="0" w:oddHBand="0" w:evenHBand="0" w:firstRowFirstColumn="0" w:firstRowLastColumn="0" w:lastRowFirstColumn="0" w:lastRowLastColumn="0"/>
              <w:rPr>
                <w:rFonts w:eastAsia="Arial Nova"/>
              </w:rPr>
            </w:pPr>
            <w:r w:rsidRPr="00AA19A2">
              <w:rPr>
                <w:rFonts w:eastAsia="Arial Nova"/>
              </w:rPr>
              <w:t xml:space="preserve">Aged care in Australia  </w:t>
            </w:r>
          </w:p>
          <w:p w14:paraId="5D68C487" w14:textId="77777777" w:rsidR="00282C18" w:rsidRPr="00AA19A2" w:rsidRDefault="00282C18" w:rsidP="007518A5">
            <w:pPr>
              <w:pStyle w:val="Tablelistbullet"/>
              <w:framePr w:wrap="around"/>
              <w:cnfStyle w:val="000000000000" w:firstRow="0" w:lastRow="0" w:firstColumn="0" w:lastColumn="0" w:oddVBand="0" w:evenVBand="0" w:oddHBand="0" w:evenHBand="0" w:firstRowFirstColumn="0" w:firstRowLastColumn="0" w:lastRowFirstColumn="0" w:lastRowLastColumn="0"/>
              <w:rPr>
                <w:rFonts w:eastAsia="Arial Nova"/>
              </w:rPr>
            </w:pPr>
            <w:r w:rsidRPr="00AA19A2">
              <w:rPr>
                <w:rFonts w:eastAsia="Arial Nova"/>
              </w:rPr>
              <w:t>Aged care funded programs</w:t>
            </w:r>
          </w:p>
          <w:p w14:paraId="6E0CEC95" w14:textId="6DE74C58" w:rsidR="00282C18" w:rsidRPr="00AA19A2" w:rsidRDefault="00282C18" w:rsidP="007518A5">
            <w:pPr>
              <w:pStyle w:val="Tablelistbullet"/>
              <w:framePr w:wrap="around"/>
              <w:cnfStyle w:val="000000000000" w:firstRow="0" w:lastRow="0" w:firstColumn="0" w:lastColumn="0" w:oddVBand="0" w:evenVBand="0" w:oddHBand="0" w:evenHBand="0" w:firstRowFirstColumn="0" w:firstRowLastColumn="0" w:lastRowFirstColumn="0" w:lastRowLastColumn="0"/>
              <w:rPr>
                <w:rFonts w:eastAsia="Arial Nova"/>
              </w:rPr>
            </w:pPr>
            <w:r w:rsidRPr="00AA19A2">
              <w:rPr>
                <w:rFonts w:eastAsia="Arial Nova"/>
              </w:rPr>
              <w:t>Commonwealth Home Support Programme</w:t>
            </w:r>
          </w:p>
          <w:p w14:paraId="7B5B6952" w14:textId="2813469A" w:rsidR="00282C18" w:rsidRPr="00AA19A2" w:rsidRDefault="00282C18" w:rsidP="007518A5">
            <w:pPr>
              <w:pStyle w:val="Tablelistbullet"/>
              <w:framePr w:wrap="around"/>
              <w:cnfStyle w:val="000000000000" w:firstRow="0" w:lastRow="0" w:firstColumn="0" w:lastColumn="0" w:oddVBand="0" w:evenVBand="0" w:oddHBand="0" w:evenHBand="0" w:firstRowFirstColumn="0" w:firstRowLastColumn="0" w:lastRowFirstColumn="0" w:lastRowLastColumn="0"/>
              <w:rPr>
                <w:rFonts w:eastAsia="Arial Nova"/>
              </w:rPr>
            </w:pPr>
            <w:r w:rsidRPr="00AA19A2">
              <w:rPr>
                <w:rFonts w:eastAsia="Arial Nova"/>
              </w:rPr>
              <w:t>Flexible Care</w:t>
            </w:r>
          </w:p>
          <w:p w14:paraId="59782275" w14:textId="77777777" w:rsidR="00282C18" w:rsidRPr="00AA19A2" w:rsidRDefault="00282C18" w:rsidP="007518A5">
            <w:pPr>
              <w:pStyle w:val="Tablelistbullet"/>
              <w:framePr w:wrap="around"/>
              <w:cnfStyle w:val="000000000000" w:firstRow="0" w:lastRow="0" w:firstColumn="0" w:lastColumn="0" w:oddVBand="0" w:evenVBand="0" w:oddHBand="0" w:evenHBand="0" w:firstRowFirstColumn="0" w:firstRowLastColumn="0" w:lastRowFirstColumn="0" w:lastRowLastColumn="0"/>
              <w:rPr>
                <w:rFonts w:eastAsia="Arial Nova"/>
              </w:rPr>
            </w:pPr>
            <w:r w:rsidRPr="00AA19A2">
              <w:rPr>
                <w:rFonts w:eastAsia="Arial Nova"/>
              </w:rPr>
              <w:t>Home Care Packages</w:t>
            </w:r>
          </w:p>
          <w:p w14:paraId="6825A084" w14:textId="77777777" w:rsidR="00282C18" w:rsidRPr="00AA19A2" w:rsidRDefault="00282C18" w:rsidP="007518A5">
            <w:pPr>
              <w:pStyle w:val="Tablelistbullet"/>
              <w:framePr w:wrap="around"/>
              <w:cnfStyle w:val="000000000000" w:firstRow="0" w:lastRow="0" w:firstColumn="0" w:lastColumn="0" w:oddVBand="0" w:evenVBand="0" w:oddHBand="0" w:evenHBand="0" w:firstRowFirstColumn="0" w:firstRowLastColumn="0" w:lastRowFirstColumn="0" w:lastRowLastColumn="0"/>
              <w:rPr>
                <w:rFonts w:eastAsia="Arial Nova"/>
              </w:rPr>
            </w:pPr>
            <w:r w:rsidRPr="00AA19A2">
              <w:rPr>
                <w:rFonts w:eastAsia="Arial Nova"/>
              </w:rPr>
              <w:t xml:space="preserve">National Aboriginal and Torres Strait Islander Flexible Aged Care Program (NATSIFACP) </w:t>
            </w:r>
          </w:p>
          <w:p w14:paraId="7E7FAB07" w14:textId="11E70E8B" w:rsidR="00282C18" w:rsidRPr="00AA19A2" w:rsidRDefault="00282C18" w:rsidP="007518A5">
            <w:pPr>
              <w:pStyle w:val="Tablelistbullet"/>
              <w:framePr w:wrap="around"/>
              <w:cnfStyle w:val="000000000000" w:firstRow="0" w:lastRow="0" w:firstColumn="0" w:lastColumn="0" w:oddVBand="0" w:evenVBand="0" w:oddHBand="0" w:evenHBand="0" w:firstRowFirstColumn="0" w:firstRowLastColumn="0" w:lastRowFirstColumn="0" w:lastRowLastColumn="0"/>
              <w:rPr>
                <w:rFonts w:eastAsia="Arial Nova"/>
              </w:rPr>
            </w:pPr>
            <w:r w:rsidRPr="00AA19A2">
              <w:rPr>
                <w:rFonts w:eastAsia="Arial Nova"/>
              </w:rPr>
              <w:t>Residential Care</w:t>
            </w:r>
          </w:p>
        </w:tc>
      </w:tr>
      <w:tr w:rsidR="00282C18" w:rsidRPr="007A1046" w14:paraId="02D05940" w14:textId="77777777" w:rsidTr="00293D6A">
        <w:trPr>
          <w:trHeight w:val="324"/>
        </w:trPr>
        <w:tc>
          <w:tcPr>
            <w:cnfStyle w:val="001000000000" w:firstRow="0" w:lastRow="0" w:firstColumn="1" w:lastColumn="0" w:oddVBand="0" w:evenVBand="0" w:oddHBand="0" w:evenHBand="0" w:firstRowFirstColumn="0" w:firstRowLastColumn="0" w:lastRowFirstColumn="0" w:lastRowLastColumn="0"/>
            <w:tcW w:w="2723" w:type="dxa"/>
          </w:tcPr>
          <w:p w14:paraId="2B286264" w14:textId="52C69DDC" w:rsidR="00282C18" w:rsidRPr="00BA017D" w:rsidRDefault="00282C18" w:rsidP="00871FAE">
            <w:r w:rsidRPr="00BA017D">
              <w:t>Navigating My</w:t>
            </w:r>
            <w:r w:rsidR="00063AD8" w:rsidRPr="00BA017D">
              <w:t> </w:t>
            </w:r>
            <w:r w:rsidRPr="00BA017D">
              <w:t>Aged</w:t>
            </w:r>
            <w:r w:rsidR="00063AD8" w:rsidRPr="00BA017D">
              <w:t> </w:t>
            </w:r>
            <w:r w:rsidRPr="00BA017D">
              <w:t xml:space="preserve">Care </w:t>
            </w:r>
            <w:r w:rsidR="003E3118">
              <w:t>-</w:t>
            </w:r>
            <w:r w:rsidRPr="00BA017D">
              <w:t xml:space="preserve"> help older Australians and their families/ representatives to navigate the My Aged Care system.</w:t>
            </w:r>
          </w:p>
        </w:tc>
        <w:tc>
          <w:tcPr>
            <w:tcW w:w="3282" w:type="dxa"/>
          </w:tcPr>
          <w:p w14:paraId="7C7F7500" w14:textId="77777777" w:rsidR="002D021C" w:rsidRPr="002D021C" w:rsidRDefault="002D021C" w:rsidP="002D021C">
            <w:pPr>
              <w:pStyle w:val="Tablelistnumber"/>
              <w:framePr w:wrap="around"/>
              <w:cnfStyle w:val="000000000000" w:firstRow="0" w:lastRow="0" w:firstColumn="0" w:lastColumn="0" w:oddVBand="0" w:evenVBand="0" w:oddHBand="0" w:evenHBand="0" w:firstRowFirstColumn="0" w:firstRowLastColumn="0" w:lastRowFirstColumn="0" w:lastRowLastColumn="0"/>
              <w:rPr>
                <w:rFonts w:eastAsia="Arial Nova"/>
              </w:rPr>
            </w:pPr>
          </w:p>
          <w:p w14:paraId="4CA8CFF6" w14:textId="4B364846" w:rsidR="00282C18" w:rsidRPr="002D021C" w:rsidRDefault="00282C18" w:rsidP="002D021C">
            <w:pPr>
              <w:pStyle w:val="Tablelistnumber"/>
              <w:framePr w:wrap="around"/>
              <w:numPr>
                <w:ilvl w:val="1"/>
                <w:numId w:val="3"/>
              </w:numPr>
              <w:cnfStyle w:val="000000000000" w:firstRow="0" w:lastRow="0" w:firstColumn="0" w:lastColumn="0" w:oddVBand="0" w:evenVBand="0" w:oddHBand="0" w:evenHBand="0" w:firstRowFirstColumn="0" w:firstRowLastColumn="0" w:lastRowFirstColumn="0" w:lastRowLastColumn="0"/>
              <w:rPr>
                <w:rFonts w:eastAsia="Arial Nova"/>
              </w:rPr>
            </w:pPr>
            <w:r w:rsidRPr="00AA19A2">
              <w:t>Understand the purpose and operating model of My</w:t>
            </w:r>
            <w:r w:rsidR="00063AD8">
              <w:t> </w:t>
            </w:r>
            <w:r w:rsidRPr="00AA19A2">
              <w:t xml:space="preserve">Aged Care and the importance of own role. </w:t>
            </w:r>
          </w:p>
          <w:p w14:paraId="033EEBEF" w14:textId="0A834E39" w:rsidR="00282C18" w:rsidRPr="00AA19A2" w:rsidRDefault="00282C18" w:rsidP="002D021C">
            <w:pPr>
              <w:pStyle w:val="Tablelistnumber"/>
              <w:framePr w:wrap="around"/>
              <w:numPr>
                <w:ilvl w:val="1"/>
                <w:numId w:val="3"/>
              </w:numPr>
              <w:cnfStyle w:val="000000000000" w:firstRow="0" w:lastRow="0" w:firstColumn="0" w:lastColumn="0" w:oddVBand="0" w:evenVBand="0" w:oddHBand="0" w:evenHBand="0" w:firstRowFirstColumn="0" w:firstRowLastColumn="0" w:lastRowFirstColumn="0" w:lastRowLastColumn="0"/>
            </w:pPr>
            <w:r w:rsidRPr="00AA19A2">
              <w:t>Identify each part of the My</w:t>
            </w:r>
            <w:r w:rsidR="00063AD8">
              <w:t> </w:t>
            </w:r>
            <w:r w:rsidRPr="00AA19A2">
              <w:t>Aged Care process, from initial contact to service commencement.</w:t>
            </w:r>
          </w:p>
          <w:p w14:paraId="1FEDE1F4" w14:textId="0E2C1846" w:rsidR="00282C18" w:rsidRPr="00AA19A2" w:rsidRDefault="00282C18" w:rsidP="002D021C">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pPr>
            <w:r w:rsidRPr="00AA19A2">
              <w:t>Identify different My</w:t>
            </w:r>
            <w:r w:rsidR="00063AD8">
              <w:t> </w:t>
            </w:r>
            <w:r w:rsidRPr="00AA19A2">
              <w:t>Aged</w:t>
            </w:r>
            <w:r w:rsidR="00063AD8">
              <w:t> </w:t>
            </w:r>
            <w:r w:rsidRPr="00AA19A2">
              <w:t>Care access channels, including on the phone via the contact centre, in person at Services Australia and on</w:t>
            </w:r>
            <w:r w:rsidR="003E3118">
              <w:t>–</w:t>
            </w:r>
            <w:r w:rsidRPr="00AA19A2">
              <w:t>line through the My</w:t>
            </w:r>
            <w:r w:rsidR="00063AD8">
              <w:t> </w:t>
            </w:r>
            <w:r w:rsidRPr="00AA19A2">
              <w:t xml:space="preserve">Aged Care website. </w:t>
            </w:r>
          </w:p>
          <w:p w14:paraId="040214FB" w14:textId="77777777" w:rsidR="00282C18" w:rsidRPr="00AA19A2" w:rsidRDefault="00282C18" w:rsidP="002C3A13">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pPr>
            <w:r w:rsidRPr="00AA19A2">
              <w:t>Help an older person to navigate the My Aged Care journey.</w:t>
            </w:r>
          </w:p>
          <w:p w14:paraId="5EEB824D" w14:textId="14D11EAA" w:rsidR="00282C18" w:rsidRPr="00AA19A2" w:rsidRDefault="00282C18" w:rsidP="002C3A13">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pPr>
            <w:r w:rsidRPr="00AA19A2">
              <w:t>Transition clients between different parts of the My</w:t>
            </w:r>
            <w:r w:rsidR="00063AD8">
              <w:t> </w:t>
            </w:r>
            <w:r w:rsidRPr="00AA19A2">
              <w:t>Aged Care journey or My</w:t>
            </w:r>
            <w:r w:rsidR="00063AD8">
              <w:t> </w:t>
            </w:r>
            <w:r w:rsidRPr="00AA19A2">
              <w:t xml:space="preserve">Aged Care system. </w:t>
            </w:r>
          </w:p>
          <w:p w14:paraId="0BF2A8C1" w14:textId="77777777" w:rsidR="00282C18" w:rsidRPr="00AA19A2" w:rsidRDefault="00282C18" w:rsidP="002C3A13">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pPr>
            <w:r w:rsidRPr="00AA19A2">
              <w:t>Present a positive image of My Aged Care.</w:t>
            </w:r>
          </w:p>
          <w:p w14:paraId="5B57FDFC" w14:textId="4659FCA3" w:rsidR="00282C18" w:rsidRPr="00AA19A2" w:rsidRDefault="00282C18" w:rsidP="002C3A13">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pPr>
            <w:r w:rsidRPr="00AA19A2">
              <w:t>Identify different communication modes involved with My</w:t>
            </w:r>
            <w:r w:rsidR="00063AD8">
              <w:t> </w:t>
            </w:r>
            <w:r w:rsidRPr="00AA19A2">
              <w:t>Aged</w:t>
            </w:r>
            <w:r w:rsidR="00063AD8">
              <w:t> </w:t>
            </w:r>
            <w:r w:rsidRPr="00AA19A2">
              <w:t>Care, including phone calls and letters.</w:t>
            </w:r>
          </w:p>
          <w:p w14:paraId="7590E2C9" w14:textId="59B79D8A" w:rsidR="00282C18" w:rsidRPr="00AA19A2" w:rsidRDefault="00282C18" w:rsidP="002C3A13">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pPr>
            <w:r w:rsidRPr="00AA19A2">
              <w:t xml:space="preserve">Identify problems promptly and make </w:t>
            </w:r>
            <w:r w:rsidRPr="00AA19A2">
              <w:lastRenderedPageBreak/>
              <w:t>adjustments to meet client needs.</w:t>
            </w:r>
          </w:p>
          <w:p w14:paraId="3317E3CE" w14:textId="32C4D001" w:rsidR="00282C18" w:rsidRPr="00AA19A2" w:rsidRDefault="00282C18" w:rsidP="002C3A13">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pPr>
            <w:r w:rsidRPr="00AA19A2">
              <w:t>Understand how roles work together as a single ‘My</w:t>
            </w:r>
            <w:r w:rsidR="00063AD8">
              <w:t> </w:t>
            </w:r>
            <w:r w:rsidRPr="00AA19A2">
              <w:t xml:space="preserve">Aged Care Workforce’ to deliver outcomes for older people. </w:t>
            </w:r>
          </w:p>
          <w:p w14:paraId="0AAA4674" w14:textId="478A132E" w:rsidR="00282C18" w:rsidRPr="00AA19A2" w:rsidRDefault="00282C18" w:rsidP="002C3A13">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pPr>
            <w:r w:rsidRPr="00AA19A2">
              <w:t>Manage the expectations of an older person and their carer/family, including timeframes and funding arrangements.</w:t>
            </w:r>
          </w:p>
          <w:p w14:paraId="5EBD2FD5" w14:textId="369D0FCC" w:rsidR="00282C18" w:rsidRPr="00AA19A2" w:rsidRDefault="00282C18" w:rsidP="002C3A13">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pPr>
            <w:r w:rsidRPr="00AA19A2">
              <w:t>Understand new and expanded roles and responsibilities in the My</w:t>
            </w:r>
            <w:r w:rsidR="00063AD8">
              <w:t> </w:t>
            </w:r>
            <w:r w:rsidRPr="00AA19A2">
              <w:t>Aged Care system.</w:t>
            </w:r>
          </w:p>
          <w:p w14:paraId="1AE0E34F" w14:textId="281F1CA3" w:rsidR="00282C18" w:rsidRPr="00AA19A2" w:rsidRDefault="00282C18" w:rsidP="002C3A13">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pPr>
            <w:r w:rsidRPr="00AA19A2">
              <w:t>Apply a practical understanding of My</w:t>
            </w:r>
            <w:r w:rsidR="00063AD8">
              <w:t> </w:t>
            </w:r>
            <w:r w:rsidRPr="00AA19A2">
              <w:t>Aged</w:t>
            </w:r>
            <w:r w:rsidR="00063AD8">
              <w:t> </w:t>
            </w:r>
            <w:r w:rsidRPr="00AA19A2">
              <w:t>Care roles and responsibilities.</w:t>
            </w:r>
          </w:p>
          <w:p w14:paraId="6A7BEAA9" w14:textId="77777777" w:rsidR="00282C18" w:rsidRPr="00AA19A2" w:rsidRDefault="00282C18" w:rsidP="002C3A13">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pPr>
            <w:r w:rsidRPr="00AA19A2">
              <w:t>Work with the client to achieve sustainable service delivery in relation to costs, access, and availability.</w:t>
            </w:r>
          </w:p>
          <w:p w14:paraId="067F2FF4" w14:textId="5CB36D7B" w:rsidR="00282C18" w:rsidRPr="00AA19A2" w:rsidRDefault="00282C18" w:rsidP="002C3A13">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pPr>
            <w:r w:rsidRPr="00AA19A2">
              <w:t>Work effectively to adapt to new and expanded roles and responsibilities in the My Aged Care system.</w:t>
            </w:r>
          </w:p>
          <w:p w14:paraId="2FB53127" w14:textId="241C5549" w:rsidR="00282C18" w:rsidRPr="00AA19A2" w:rsidRDefault="00282C18" w:rsidP="002C3A13">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pPr>
            <w:r w:rsidRPr="00AA19A2">
              <w:t>Explain own role, responsibilities, and place in the overarching My</w:t>
            </w:r>
            <w:r w:rsidR="00063AD8">
              <w:t> </w:t>
            </w:r>
            <w:r w:rsidRPr="00AA19A2">
              <w:t>Aged</w:t>
            </w:r>
            <w:r w:rsidR="00063AD8">
              <w:t> </w:t>
            </w:r>
            <w:r w:rsidRPr="00AA19A2">
              <w:t>Care journey</w:t>
            </w:r>
            <w:r w:rsidR="004355E1">
              <w:t>.</w:t>
            </w:r>
          </w:p>
          <w:p w14:paraId="097E419B" w14:textId="77777777" w:rsidR="002C74CD" w:rsidRDefault="00282C18" w:rsidP="002C74CD">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pPr>
            <w:r w:rsidRPr="00AA19A2">
              <w:t>Facilitate the involvement of clients, carers, informal supports, and family in the My</w:t>
            </w:r>
            <w:r w:rsidR="00063AD8">
              <w:t> </w:t>
            </w:r>
            <w:r w:rsidRPr="00AA19A2">
              <w:t>Aged</w:t>
            </w:r>
            <w:r w:rsidR="00063AD8">
              <w:t> </w:t>
            </w:r>
            <w:r w:rsidRPr="00AA19A2">
              <w:t>Care journey.</w:t>
            </w:r>
          </w:p>
          <w:p w14:paraId="7BF9BF7A" w14:textId="5FE25907" w:rsidR="00282C18" w:rsidRPr="00AA19A2" w:rsidRDefault="00282C18" w:rsidP="002C74CD">
            <w:pPr>
              <w:pStyle w:val="Tablelistnumber"/>
              <w:framePr w:hSpace="0" w:wrap="auto" w:vAnchor="margin" w:hAnchor="text" w:yAlign="inline"/>
              <w:numPr>
                <w:ilvl w:val="1"/>
                <w:numId w:val="3"/>
              </w:numPr>
              <w:ind w:left="788" w:hanging="431"/>
              <w:cnfStyle w:val="000000000000" w:firstRow="0" w:lastRow="0" w:firstColumn="0" w:lastColumn="0" w:oddVBand="0" w:evenVBand="0" w:oddHBand="0" w:evenHBand="0" w:firstRowFirstColumn="0" w:firstRowLastColumn="0" w:lastRowFirstColumn="0" w:lastRowLastColumn="0"/>
            </w:pPr>
            <w:r w:rsidRPr="00AA19A2">
              <w:t>Create and sustain networks and relationships across the community and My Aged Care workforce.</w:t>
            </w:r>
          </w:p>
        </w:tc>
        <w:tc>
          <w:tcPr>
            <w:tcW w:w="3272" w:type="dxa"/>
          </w:tcPr>
          <w:p w14:paraId="61683CDD" w14:textId="639FD6DC"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pPr>
            <w:r w:rsidRPr="00BA017D">
              <w:lastRenderedPageBreak/>
              <w:t xml:space="preserve">Part A </w:t>
            </w:r>
            <w:r w:rsidR="003E3118">
              <w:t>–</w:t>
            </w:r>
            <w:r w:rsidRPr="00BA017D">
              <w:t xml:space="preserve"> Section 2, Overview of My Aged Care Assessment Services </w:t>
            </w:r>
            <w:r w:rsidR="003E3118">
              <w:t>–</w:t>
            </w:r>
            <w:r w:rsidRPr="00BA017D">
              <w:t xml:space="preserve"> older people’s support needs and eligibility for Commonwealth subsidised aged care services under the Commonwealth Home Support Programme (CHSP) and or types of care under the Aged Care Act 1997 (</w:t>
            </w:r>
            <w:proofErr w:type="spellStart"/>
            <w:r w:rsidRPr="00BA017D">
              <w:t>Cth</w:t>
            </w:r>
            <w:proofErr w:type="spellEnd"/>
            <w:r w:rsidRPr="00BA017D">
              <w:t>) (the Act)</w:t>
            </w:r>
          </w:p>
          <w:p w14:paraId="6273F07B" w14:textId="28A2E062"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pPr>
            <w:r w:rsidRPr="00BA017D">
              <w:t>PART B –</w:t>
            </w:r>
            <w:r w:rsidR="003E3118">
              <w:t xml:space="preserve"> </w:t>
            </w:r>
            <w:r w:rsidRPr="00BA017D">
              <w:t>Team Leader, Assessor and Delegate Activities, Section 4 Referral Activities.</w:t>
            </w:r>
          </w:p>
          <w:p w14:paraId="138D0E81" w14:textId="4E524CC7"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pPr>
            <w:r w:rsidRPr="00BA017D">
              <w:t>Section 4.2.1 Consider the client’s eligibility for aged care (CHSP and care types under the Act) including checking age requirements for various aged care programs (see section 7.3. Younger People seeking Aged Care Services, and Part E – Types of Commonwealth</w:t>
            </w:r>
            <w:r w:rsidR="003E3118">
              <w:t>-</w:t>
            </w:r>
            <w:r w:rsidRPr="00BA017D">
              <w:t>Subsidised Aged Care).</w:t>
            </w:r>
          </w:p>
          <w:p w14:paraId="3733AF45" w14:textId="2767313E"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pPr>
            <w:r w:rsidRPr="00BA017D">
              <w:t>PART H – OPERATIONAL PROCEDURES (for Managers)</w:t>
            </w:r>
          </w:p>
        </w:tc>
        <w:tc>
          <w:tcPr>
            <w:tcW w:w="3245" w:type="dxa"/>
          </w:tcPr>
          <w:p w14:paraId="5D0D47FF" w14:textId="4CBDD4B7"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pPr>
            <w:r w:rsidRPr="00BA017D">
              <w:t>E3. The assessor understands and takes a holistic view of the client’s situation (</w:t>
            </w:r>
            <w:r w:rsidR="00631214" w:rsidRPr="00BA017D">
              <w:t>i.e.,</w:t>
            </w:r>
            <w:r w:rsidRPr="00BA017D">
              <w:t xml:space="preserve"> health, cultural, social, and personal). The assessor acknowledges the client as the decision</w:t>
            </w:r>
            <w:r w:rsidR="003E3118">
              <w:t>–</w:t>
            </w:r>
            <w:r w:rsidRPr="00BA017D">
              <w:t>maker.</w:t>
            </w:r>
          </w:p>
          <w:p w14:paraId="6AA69DAA" w14:textId="0377B6F1"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pPr>
            <w:r w:rsidRPr="00BA017D">
              <w:t>E4. The assessor appropriately time</w:t>
            </w:r>
            <w:r w:rsidR="003E3118">
              <w:t>–</w:t>
            </w:r>
            <w:r w:rsidRPr="00BA017D">
              <w:t xml:space="preserve"> limits formal home support services so more clients benefit in the community.</w:t>
            </w:r>
          </w:p>
          <w:p w14:paraId="338DBE3E" w14:textId="0FDEC8EA"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pPr>
            <w:r w:rsidRPr="00BA017D">
              <w:t>C2. The client understands the steps in the assessment and referral process (to services and supports) and the likely waiting times for each step.</w:t>
            </w:r>
          </w:p>
        </w:tc>
        <w:tc>
          <w:tcPr>
            <w:tcW w:w="3241" w:type="dxa"/>
          </w:tcPr>
          <w:p w14:paraId="2BF67F0D" w14:textId="20090742" w:rsidR="00630CAA" w:rsidRPr="00BA017D" w:rsidRDefault="00630CAA" w:rsidP="00871FAE">
            <w:pPr>
              <w:cnfStyle w:val="000000000000" w:firstRow="0" w:lastRow="0" w:firstColumn="0" w:lastColumn="0" w:oddVBand="0" w:evenVBand="0" w:oddHBand="0" w:evenHBand="0" w:firstRowFirstColumn="0" w:firstRowLastColumn="0" w:lastRowFirstColumn="0" w:lastRowLastColumn="0"/>
            </w:pPr>
            <w:r w:rsidRPr="00BA017D">
              <w:t xml:space="preserve">CX5 </w:t>
            </w:r>
            <w:r w:rsidR="003E3118">
              <w:t>–</w:t>
            </w:r>
            <w:r w:rsidRPr="00BA017D">
              <w:t xml:space="preserve"> Support and Resources</w:t>
            </w:r>
          </w:p>
          <w:p w14:paraId="2A74EB5E" w14:textId="5B1D7E59" w:rsidR="00630CAA" w:rsidRPr="00BA017D" w:rsidRDefault="00630CAA" w:rsidP="00871FAE">
            <w:pPr>
              <w:cnfStyle w:val="000000000000" w:firstRow="0" w:lastRow="0" w:firstColumn="0" w:lastColumn="0" w:oddVBand="0" w:evenVBand="0" w:oddHBand="0" w:evenHBand="0" w:firstRowFirstColumn="0" w:firstRowLastColumn="0" w:lastRowFirstColumn="0" w:lastRowLastColumn="0"/>
            </w:pPr>
            <w:r w:rsidRPr="00BA017D">
              <w:t xml:space="preserve">D1 </w:t>
            </w:r>
            <w:r w:rsidR="003E3118">
              <w:t>–</w:t>
            </w:r>
            <w:r w:rsidRPr="00BA017D">
              <w:t xml:space="preserve"> Critical Client Data</w:t>
            </w:r>
          </w:p>
          <w:p w14:paraId="6276403A" w14:textId="2C238248" w:rsidR="00630CAA" w:rsidRPr="00BA017D" w:rsidRDefault="00630CAA" w:rsidP="00871FAE">
            <w:pPr>
              <w:cnfStyle w:val="000000000000" w:firstRow="0" w:lastRow="0" w:firstColumn="0" w:lastColumn="0" w:oddVBand="0" w:evenVBand="0" w:oddHBand="0" w:evenHBand="0" w:firstRowFirstColumn="0" w:firstRowLastColumn="0" w:lastRowFirstColumn="0" w:lastRowLastColumn="0"/>
            </w:pPr>
            <w:r w:rsidRPr="00BA017D">
              <w:t xml:space="preserve">D2 </w:t>
            </w:r>
            <w:r w:rsidR="003E3118">
              <w:t>–</w:t>
            </w:r>
            <w:r w:rsidRPr="00BA017D">
              <w:t xml:space="preserve"> Profile Client Data</w:t>
            </w:r>
          </w:p>
          <w:p w14:paraId="6D8ACB0F" w14:textId="5182F50F" w:rsidR="00630CAA" w:rsidRPr="00BA017D" w:rsidRDefault="00630CAA" w:rsidP="00871FAE">
            <w:pPr>
              <w:cnfStyle w:val="000000000000" w:firstRow="0" w:lastRow="0" w:firstColumn="0" w:lastColumn="0" w:oddVBand="0" w:evenVBand="0" w:oddHBand="0" w:evenHBand="0" w:firstRowFirstColumn="0" w:firstRowLastColumn="0" w:lastRowFirstColumn="0" w:lastRowLastColumn="0"/>
            </w:pPr>
            <w:r w:rsidRPr="00BA017D">
              <w:t xml:space="preserve">D3 </w:t>
            </w:r>
            <w:r w:rsidR="003E3118">
              <w:t>–</w:t>
            </w:r>
            <w:r w:rsidRPr="00BA017D">
              <w:t xml:space="preserve"> Notes (Siebel / HEAT)</w:t>
            </w:r>
          </w:p>
          <w:p w14:paraId="009CDE10" w14:textId="2795B3B4" w:rsidR="00630CAA" w:rsidRPr="00BA017D" w:rsidRDefault="00630CAA" w:rsidP="00871FAE">
            <w:pPr>
              <w:cnfStyle w:val="000000000000" w:firstRow="0" w:lastRow="0" w:firstColumn="0" w:lastColumn="0" w:oddVBand="0" w:evenVBand="0" w:oddHBand="0" w:evenHBand="0" w:firstRowFirstColumn="0" w:firstRowLastColumn="0" w:lastRowFirstColumn="0" w:lastRowLastColumn="0"/>
            </w:pPr>
            <w:r w:rsidRPr="00BA017D">
              <w:t xml:space="preserve">O2 </w:t>
            </w:r>
            <w:r w:rsidR="003E3118">
              <w:t>–</w:t>
            </w:r>
            <w:r w:rsidRPr="00BA017D">
              <w:t xml:space="preserve"> Submit Items in Siebel</w:t>
            </w:r>
          </w:p>
          <w:p w14:paraId="51A42DDB" w14:textId="048229CC" w:rsidR="00282C18" w:rsidRPr="00BA017D" w:rsidRDefault="00630CAA" w:rsidP="00871FAE">
            <w:pPr>
              <w:cnfStyle w:val="000000000000" w:firstRow="0" w:lastRow="0" w:firstColumn="0" w:lastColumn="0" w:oddVBand="0" w:evenVBand="0" w:oddHBand="0" w:evenHBand="0" w:firstRowFirstColumn="0" w:firstRowLastColumn="0" w:lastRowFirstColumn="0" w:lastRowLastColumn="0"/>
              <w:rPr>
                <w:rFonts w:eastAsia="Arial Nova"/>
              </w:rPr>
            </w:pPr>
            <w:r w:rsidRPr="00BA017D">
              <w:t xml:space="preserve">O3 </w:t>
            </w:r>
            <w:r w:rsidR="003E3118">
              <w:t>–</w:t>
            </w:r>
            <w:r w:rsidRPr="00BA017D">
              <w:t xml:space="preserve"> Information Provided</w:t>
            </w:r>
          </w:p>
        </w:tc>
        <w:tc>
          <w:tcPr>
            <w:tcW w:w="2943" w:type="dxa"/>
          </w:tcPr>
          <w:p w14:paraId="56A94E4F" w14:textId="0E2D8F2A" w:rsidR="00282C18" w:rsidRPr="0001114B" w:rsidRDefault="0D19CB60" w:rsidP="0001114B">
            <w:pPr>
              <w:cnfStyle w:val="000000000000" w:firstRow="0" w:lastRow="0" w:firstColumn="0" w:lastColumn="0" w:oddVBand="0" w:evenVBand="0" w:oddHBand="0" w:evenHBand="0" w:firstRowFirstColumn="0" w:firstRowLastColumn="0" w:lastRowFirstColumn="0" w:lastRowLastColumn="0"/>
              <w:rPr>
                <w:rFonts w:eastAsia="Arial Nova"/>
              </w:rPr>
            </w:pPr>
            <w:r w:rsidRPr="0001114B">
              <w:rPr>
                <w:rFonts w:eastAsia="Arial Nova"/>
              </w:rPr>
              <w:t xml:space="preserve">A1, A2, </w:t>
            </w:r>
            <w:r w:rsidR="5A40DF10" w:rsidRPr="0001114B">
              <w:rPr>
                <w:rFonts w:eastAsia="Arial Nova"/>
              </w:rPr>
              <w:t>A4</w:t>
            </w:r>
            <w:r w:rsidR="4315E971" w:rsidRPr="0001114B">
              <w:rPr>
                <w:rFonts w:eastAsia="Arial Nova"/>
              </w:rPr>
              <w:t>, MAC 11</w:t>
            </w:r>
          </w:p>
        </w:tc>
        <w:tc>
          <w:tcPr>
            <w:tcW w:w="3544" w:type="dxa"/>
          </w:tcPr>
          <w:p w14:paraId="79471DB1" w14:textId="6CB0D35B" w:rsidR="00282C18" w:rsidRPr="00AA19A2" w:rsidRDefault="00282C18" w:rsidP="007518A5">
            <w:pPr>
              <w:pStyle w:val="Tablelistbullet"/>
              <w:framePr w:wrap="around"/>
              <w:cnfStyle w:val="000000000000" w:firstRow="0" w:lastRow="0" w:firstColumn="0" w:lastColumn="0" w:oddVBand="0" w:evenVBand="0" w:oddHBand="0" w:evenHBand="0" w:firstRowFirstColumn="0" w:firstRowLastColumn="0" w:lastRowFirstColumn="0" w:lastRowLastColumn="0"/>
              <w:rPr>
                <w:rFonts w:eastAsia="Arial Nova"/>
              </w:rPr>
            </w:pPr>
            <w:r w:rsidRPr="00AA19A2">
              <w:rPr>
                <w:rFonts w:eastAsia="Arial Nova"/>
              </w:rPr>
              <w:t>My Aged Care</w:t>
            </w:r>
          </w:p>
          <w:p w14:paraId="6CD76ACC" w14:textId="76723474" w:rsidR="7E9B7840" w:rsidRPr="00BE3F7D" w:rsidRDefault="7E9B7840" w:rsidP="007518A5">
            <w:pPr>
              <w:pStyle w:val="Tablelistbullet"/>
              <w:framePr w:wrap="around"/>
              <w:cnfStyle w:val="000000000000" w:firstRow="0" w:lastRow="0" w:firstColumn="0" w:lastColumn="0" w:oddVBand="0" w:evenVBand="0" w:oddHBand="0" w:evenHBand="0" w:firstRowFirstColumn="0" w:firstRowLastColumn="0" w:lastRowFirstColumn="0" w:lastRowLastColumn="0"/>
            </w:pPr>
            <w:r w:rsidRPr="3F45D69D">
              <w:t>The My Aged Care Workforce</w:t>
            </w:r>
          </w:p>
          <w:p w14:paraId="6F33C92C" w14:textId="597EDCAB" w:rsidR="7E9B7840" w:rsidRPr="00BE3F7D" w:rsidRDefault="7E9B7840" w:rsidP="007518A5">
            <w:pPr>
              <w:pStyle w:val="Tablelistbullet"/>
              <w:framePr w:wrap="around"/>
              <w:cnfStyle w:val="000000000000" w:firstRow="0" w:lastRow="0" w:firstColumn="0" w:lastColumn="0" w:oddVBand="0" w:evenVBand="0" w:oddHBand="0" w:evenHBand="0" w:firstRowFirstColumn="0" w:firstRowLastColumn="0" w:lastRowFirstColumn="0" w:lastRowLastColumn="0"/>
            </w:pPr>
            <w:r w:rsidRPr="3F45D69D">
              <w:t>Aged Care Support Networks</w:t>
            </w:r>
          </w:p>
          <w:p w14:paraId="31461D4D" w14:textId="77777777" w:rsidR="00282C18" w:rsidRPr="00AA19A2" w:rsidRDefault="00282C18" w:rsidP="007518A5">
            <w:pPr>
              <w:pStyle w:val="Tablelistbullet"/>
              <w:framePr w:wrap="around"/>
              <w:cnfStyle w:val="000000000000" w:firstRow="0" w:lastRow="0" w:firstColumn="0" w:lastColumn="0" w:oddVBand="0" w:evenVBand="0" w:oddHBand="0" w:evenHBand="0" w:firstRowFirstColumn="0" w:firstRowLastColumn="0" w:lastRowFirstColumn="0" w:lastRowLastColumn="0"/>
              <w:rPr>
                <w:rFonts w:eastAsia="Arial Nova"/>
              </w:rPr>
            </w:pPr>
            <w:r w:rsidRPr="00AA19A2">
              <w:rPr>
                <w:rFonts w:eastAsia="Arial Nova"/>
              </w:rPr>
              <w:t>Working with Carers</w:t>
            </w:r>
          </w:p>
          <w:p w14:paraId="73C5B57C" w14:textId="4F0C14AA" w:rsidR="00282C18" w:rsidRPr="00AA19A2" w:rsidRDefault="00282C18" w:rsidP="00871FAE">
            <w:pPr>
              <w:spacing w:before="0" w:after="60" w:line="259" w:lineRule="auto"/>
              <w:cnfStyle w:val="000000000000" w:firstRow="0" w:lastRow="0" w:firstColumn="0" w:lastColumn="0" w:oddVBand="0" w:evenVBand="0" w:oddHBand="0" w:evenHBand="0" w:firstRowFirstColumn="0" w:firstRowLastColumn="0" w:lastRowFirstColumn="0" w:lastRowLastColumn="0"/>
              <w:rPr>
                <w:rFonts w:cs="Arial"/>
                <w:color w:val="auto"/>
                <w:szCs w:val="22"/>
              </w:rPr>
            </w:pPr>
          </w:p>
        </w:tc>
      </w:tr>
      <w:tr w:rsidR="00282C18" w:rsidRPr="007A1046" w14:paraId="3C40D3CE" w14:textId="77777777" w:rsidTr="00293D6A">
        <w:trPr>
          <w:trHeight w:val="312"/>
        </w:trPr>
        <w:tc>
          <w:tcPr>
            <w:cnfStyle w:val="001000000000" w:firstRow="0" w:lastRow="0" w:firstColumn="1" w:lastColumn="0" w:oddVBand="0" w:evenVBand="0" w:oddHBand="0" w:evenHBand="0" w:firstRowFirstColumn="0" w:firstRowLastColumn="0" w:lastRowFirstColumn="0" w:lastRowLastColumn="0"/>
            <w:tcW w:w="2723" w:type="dxa"/>
          </w:tcPr>
          <w:p w14:paraId="2FD8F0A0" w14:textId="0AE5F5A3" w:rsidR="00282C18" w:rsidRPr="00BA017D" w:rsidRDefault="00282C18" w:rsidP="00871FAE">
            <w:r w:rsidRPr="00BA017D">
              <w:lastRenderedPageBreak/>
              <w:t>Using technology- competently use technology within the My Aged Care system to support the screening, assessment, and referral process.</w:t>
            </w:r>
          </w:p>
        </w:tc>
        <w:tc>
          <w:tcPr>
            <w:tcW w:w="3282" w:type="dxa"/>
          </w:tcPr>
          <w:p w14:paraId="663334C4" w14:textId="77777777" w:rsidR="006B525A" w:rsidRDefault="006B525A" w:rsidP="006B525A">
            <w:pPr>
              <w:pStyle w:val="Tablelistnumber"/>
              <w:framePr w:wrap="around"/>
              <w:cnfStyle w:val="000000000000" w:firstRow="0" w:lastRow="0" w:firstColumn="0" w:lastColumn="0" w:oddVBand="0" w:evenVBand="0" w:oddHBand="0" w:evenHBand="0" w:firstRowFirstColumn="0" w:firstRowLastColumn="0" w:lastRowFirstColumn="0" w:lastRowLastColumn="0"/>
              <w:rPr>
                <w:rFonts w:eastAsia="Arial Nova"/>
              </w:rPr>
            </w:pPr>
          </w:p>
          <w:p w14:paraId="34D08565" w14:textId="2FD3AA26" w:rsidR="00282C18" w:rsidRPr="006B525A" w:rsidRDefault="00282C18" w:rsidP="006B525A">
            <w:pPr>
              <w:pStyle w:val="Tablelistnumber"/>
              <w:framePr w:wrap="around"/>
              <w:numPr>
                <w:ilvl w:val="1"/>
                <w:numId w:val="3"/>
              </w:numPr>
              <w:cnfStyle w:val="000000000000" w:firstRow="0" w:lastRow="0" w:firstColumn="0" w:lastColumn="0" w:oddVBand="0" w:evenVBand="0" w:oddHBand="0" w:evenHBand="0" w:firstRowFirstColumn="0" w:firstRowLastColumn="0" w:lastRowFirstColumn="0" w:lastRowLastColumn="0"/>
              <w:rPr>
                <w:rFonts w:eastAsia="Arial Nova"/>
              </w:rPr>
            </w:pPr>
            <w:r w:rsidRPr="006B525A">
              <w:rPr>
                <w:rFonts w:eastAsia="Arial Nova"/>
              </w:rPr>
              <w:t>Use technology within the My Aged Care journey.</w:t>
            </w:r>
          </w:p>
          <w:p w14:paraId="3E9A3C5F" w14:textId="77777777" w:rsidR="00282C18" w:rsidRPr="006B525A" w:rsidRDefault="00282C18" w:rsidP="006B525A">
            <w:pPr>
              <w:pStyle w:val="Tablelistnumber"/>
              <w:framePr w:wrap="around"/>
              <w:numPr>
                <w:ilvl w:val="1"/>
                <w:numId w:val="3"/>
              </w:numPr>
              <w:cnfStyle w:val="000000000000" w:firstRow="0" w:lastRow="0" w:firstColumn="0" w:lastColumn="0" w:oddVBand="0" w:evenVBand="0" w:oddHBand="0" w:evenHBand="0" w:firstRowFirstColumn="0" w:firstRowLastColumn="0" w:lastRowFirstColumn="0" w:lastRowLastColumn="0"/>
              <w:rPr>
                <w:rFonts w:eastAsia="Arial Nova"/>
              </w:rPr>
            </w:pPr>
            <w:r w:rsidRPr="006B525A">
              <w:rPr>
                <w:rFonts w:eastAsia="Arial Nova"/>
              </w:rPr>
              <w:t>Navigate the My Aged Care portal / Siebel.</w:t>
            </w:r>
          </w:p>
          <w:p w14:paraId="30EBD305" w14:textId="4AC64245" w:rsidR="00282C18" w:rsidRPr="006B525A" w:rsidRDefault="00282C18" w:rsidP="006B525A">
            <w:pPr>
              <w:pStyle w:val="Tablelistnumber"/>
              <w:framePr w:wrap="around"/>
              <w:numPr>
                <w:ilvl w:val="1"/>
                <w:numId w:val="3"/>
              </w:numPr>
              <w:cnfStyle w:val="000000000000" w:firstRow="0" w:lastRow="0" w:firstColumn="0" w:lastColumn="0" w:oddVBand="0" w:evenVBand="0" w:oddHBand="0" w:evenHBand="0" w:firstRowFirstColumn="0" w:firstRowLastColumn="0" w:lastRowFirstColumn="0" w:lastRowLastColumn="0"/>
              <w:rPr>
                <w:rFonts w:eastAsia="Arial Nova"/>
              </w:rPr>
            </w:pPr>
            <w:r w:rsidRPr="006B525A">
              <w:rPr>
                <w:rFonts w:eastAsia="Arial Nova"/>
              </w:rPr>
              <w:t>Complete moderate to complex forms using on</w:t>
            </w:r>
            <w:r w:rsidRPr="006B525A">
              <w:rPr>
                <w:rFonts w:eastAsia="Arial Nova"/>
              </w:rPr>
              <w:noBreakHyphen/>
              <w:t xml:space="preserve">line /digital tools. </w:t>
            </w:r>
          </w:p>
          <w:p w14:paraId="6C1F1650" w14:textId="2CD7543A" w:rsidR="00830181" w:rsidRPr="0001114B" w:rsidRDefault="00282C18" w:rsidP="006B525A">
            <w:pPr>
              <w:pStyle w:val="Tablelistnumber"/>
              <w:framePr w:wrap="around"/>
              <w:numPr>
                <w:ilvl w:val="1"/>
                <w:numId w:val="3"/>
              </w:numPr>
              <w:cnfStyle w:val="000000000000" w:firstRow="0" w:lastRow="0" w:firstColumn="0" w:lastColumn="0" w:oddVBand="0" w:evenVBand="0" w:oddHBand="0" w:evenHBand="0" w:firstRowFirstColumn="0" w:firstRowLastColumn="0" w:lastRowFirstColumn="0" w:lastRowLastColumn="0"/>
              <w:rPr>
                <w:rFonts w:eastAsia="Arial Nova" w:cs="Arial"/>
                <w:color w:val="auto"/>
                <w:szCs w:val="22"/>
              </w:rPr>
            </w:pPr>
            <w:r w:rsidRPr="006B525A">
              <w:rPr>
                <w:rFonts w:eastAsia="Arial Nova"/>
              </w:rPr>
              <w:t>Understand where and how to access on</w:t>
            </w:r>
            <w:r w:rsidRPr="006B525A">
              <w:rPr>
                <w:rFonts w:eastAsia="Arial Nova"/>
              </w:rPr>
              <w:noBreakHyphen/>
              <w:t>line resources</w:t>
            </w:r>
            <w:r w:rsidRPr="00AA19A2">
              <w:rPr>
                <w:rFonts w:eastAsia="Arial Nova" w:cs="Arial"/>
                <w:color w:val="auto"/>
                <w:szCs w:val="22"/>
              </w:rPr>
              <w:t xml:space="preserve"> and information about the My Aged Care portal / Siebel.</w:t>
            </w:r>
          </w:p>
        </w:tc>
        <w:tc>
          <w:tcPr>
            <w:tcW w:w="3272" w:type="dxa"/>
          </w:tcPr>
          <w:p w14:paraId="6EDB86C5" w14:textId="179BD885"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pPr>
            <w:r w:rsidRPr="00BA017D">
              <w:t xml:space="preserve">PART A – </w:t>
            </w:r>
            <w:r w:rsidR="00631214" w:rsidRPr="00BA017D">
              <w:t>INTRODUCTION,</w:t>
            </w:r>
            <w:r w:rsidRPr="00BA017D">
              <w:t xml:space="preserve"> Section 2.</w:t>
            </w:r>
            <w:r w:rsidR="00312B23" w:rsidRPr="00BA017D">
              <w:t>3. Aims</w:t>
            </w:r>
            <w:r w:rsidRPr="00BA017D">
              <w:t xml:space="preserve"> and Key Features of Assessment </w:t>
            </w:r>
          </w:p>
          <w:p w14:paraId="5B1E725B" w14:textId="7D46ED62"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pPr>
            <w:r w:rsidRPr="00BA017D">
              <w:t xml:space="preserve">PART B –Team Leader, Assessor and Delegate </w:t>
            </w:r>
            <w:r w:rsidR="00631214" w:rsidRPr="00BA017D">
              <w:t>Activities Section</w:t>
            </w:r>
            <w:r w:rsidRPr="00BA017D">
              <w:t xml:space="preserve"> 5.5. Conducting the Assessment </w:t>
            </w:r>
          </w:p>
          <w:p w14:paraId="7FA7EBD3" w14:textId="60DA11F8"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pPr>
            <w:r w:rsidRPr="00BA017D">
              <w:t xml:space="preserve">PART H – OPERATIONAL PROCEDURES (for Managers) </w:t>
            </w:r>
          </w:p>
        </w:tc>
        <w:tc>
          <w:tcPr>
            <w:tcW w:w="3245" w:type="dxa"/>
          </w:tcPr>
          <w:p w14:paraId="7BF031B8" w14:textId="4E747D98"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pPr>
            <w:r w:rsidRPr="00BA017D">
              <w:t>C1. Assessors accurately record and make available assessment information, so clients do not have to provide the same information to multiple assessors.</w:t>
            </w:r>
          </w:p>
        </w:tc>
        <w:tc>
          <w:tcPr>
            <w:tcW w:w="3241" w:type="dxa"/>
          </w:tcPr>
          <w:p w14:paraId="194DAE5A" w14:textId="1E3A7D8E" w:rsidR="00630CAA" w:rsidRPr="00BA017D" w:rsidRDefault="00630CAA" w:rsidP="00871FAE">
            <w:pPr>
              <w:cnfStyle w:val="000000000000" w:firstRow="0" w:lastRow="0" w:firstColumn="0" w:lastColumn="0" w:oddVBand="0" w:evenVBand="0" w:oddHBand="0" w:evenHBand="0" w:firstRowFirstColumn="0" w:firstRowLastColumn="0" w:lastRowFirstColumn="0" w:lastRowLastColumn="0"/>
            </w:pPr>
            <w:r w:rsidRPr="00BA017D">
              <w:t xml:space="preserve">D1 </w:t>
            </w:r>
            <w:r w:rsidR="003E3118">
              <w:t>–</w:t>
            </w:r>
            <w:r w:rsidRPr="00BA017D">
              <w:t xml:space="preserve"> Critical Client Data</w:t>
            </w:r>
          </w:p>
          <w:p w14:paraId="5426633F" w14:textId="334DF867" w:rsidR="00630CAA" w:rsidRPr="00BA017D" w:rsidRDefault="00630CAA" w:rsidP="00871FAE">
            <w:pPr>
              <w:cnfStyle w:val="000000000000" w:firstRow="0" w:lastRow="0" w:firstColumn="0" w:lastColumn="0" w:oddVBand="0" w:evenVBand="0" w:oddHBand="0" w:evenHBand="0" w:firstRowFirstColumn="0" w:firstRowLastColumn="0" w:lastRowFirstColumn="0" w:lastRowLastColumn="0"/>
            </w:pPr>
            <w:r w:rsidRPr="00BA017D">
              <w:t xml:space="preserve">D2 </w:t>
            </w:r>
            <w:r w:rsidR="003E3118">
              <w:t>–</w:t>
            </w:r>
            <w:r w:rsidRPr="00BA017D">
              <w:t xml:space="preserve"> Profile Client Data</w:t>
            </w:r>
          </w:p>
          <w:p w14:paraId="5FBA5CB3" w14:textId="04F67002" w:rsidR="00630CAA" w:rsidRPr="00BA017D" w:rsidRDefault="00630CAA" w:rsidP="00871FAE">
            <w:pPr>
              <w:cnfStyle w:val="000000000000" w:firstRow="0" w:lastRow="0" w:firstColumn="0" w:lastColumn="0" w:oddVBand="0" w:evenVBand="0" w:oddHBand="0" w:evenHBand="0" w:firstRowFirstColumn="0" w:firstRowLastColumn="0" w:lastRowFirstColumn="0" w:lastRowLastColumn="0"/>
            </w:pPr>
            <w:r w:rsidRPr="00BA017D">
              <w:t xml:space="preserve">D3 </w:t>
            </w:r>
            <w:r w:rsidR="003E3118">
              <w:t>–</w:t>
            </w:r>
            <w:r w:rsidRPr="00BA017D">
              <w:t xml:space="preserve"> Notes (Siebel / HEAT)</w:t>
            </w:r>
          </w:p>
          <w:p w14:paraId="0B831FB0" w14:textId="452093DC" w:rsidR="00630CAA" w:rsidRPr="00BA017D" w:rsidRDefault="00630CAA" w:rsidP="00871FAE">
            <w:pPr>
              <w:cnfStyle w:val="000000000000" w:firstRow="0" w:lastRow="0" w:firstColumn="0" w:lastColumn="0" w:oddVBand="0" w:evenVBand="0" w:oddHBand="0" w:evenHBand="0" w:firstRowFirstColumn="0" w:firstRowLastColumn="0" w:lastRowFirstColumn="0" w:lastRowLastColumn="0"/>
            </w:pPr>
            <w:r w:rsidRPr="00BA017D">
              <w:t xml:space="preserve">O2 </w:t>
            </w:r>
            <w:r w:rsidR="003E3118">
              <w:t>–</w:t>
            </w:r>
            <w:r w:rsidRPr="00BA017D">
              <w:t xml:space="preserve"> Submit Items in Siebel</w:t>
            </w:r>
          </w:p>
          <w:p w14:paraId="6BAE21F5" w14:textId="4AA70337" w:rsidR="00282C18" w:rsidRPr="00BA017D" w:rsidRDefault="00630CAA" w:rsidP="00871FAE">
            <w:pPr>
              <w:cnfStyle w:val="000000000000" w:firstRow="0" w:lastRow="0" w:firstColumn="0" w:lastColumn="0" w:oddVBand="0" w:evenVBand="0" w:oddHBand="0" w:evenHBand="0" w:firstRowFirstColumn="0" w:firstRowLastColumn="0" w:lastRowFirstColumn="0" w:lastRowLastColumn="0"/>
            </w:pPr>
            <w:r w:rsidRPr="00BA017D">
              <w:t xml:space="preserve">O3 </w:t>
            </w:r>
            <w:r w:rsidR="003E3118">
              <w:t>–</w:t>
            </w:r>
            <w:r w:rsidRPr="00BA017D">
              <w:t xml:space="preserve"> Information Provided</w:t>
            </w:r>
          </w:p>
        </w:tc>
        <w:tc>
          <w:tcPr>
            <w:tcW w:w="2943" w:type="dxa"/>
          </w:tcPr>
          <w:p w14:paraId="146CE1C1" w14:textId="23295F91" w:rsidR="00282C18" w:rsidRPr="0001114B" w:rsidRDefault="583C3DF0" w:rsidP="0001114B">
            <w:pPr>
              <w:cnfStyle w:val="000000000000" w:firstRow="0" w:lastRow="0" w:firstColumn="0" w:lastColumn="0" w:oddVBand="0" w:evenVBand="0" w:oddHBand="0" w:evenHBand="0" w:firstRowFirstColumn="0" w:firstRowLastColumn="0" w:lastRowFirstColumn="0" w:lastRowLastColumn="0"/>
            </w:pPr>
            <w:r w:rsidRPr="0001114B">
              <w:t>A1, MAC1, MAC 2, MAC3, MAC4, MAC5, MAC</w:t>
            </w:r>
            <w:r w:rsidR="4C77756C" w:rsidRPr="0001114B">
              <w:t xml:space="preserve">6, MAC7, MAC8, </w:t>
            </w:r>
            <w:r w:rsidRPr="0001114B">
              <w:t xml:space="preserve">MAC9, </w:t>
            </w:r>
            <w:r w:rsidR="67B1673B" w:rsidRPr="0001114B">
              <w:t>MAC1</w:t>
            </w:r>
            <w:r w:rsidR="1484ED71" w:rsidRPr="0001114B">
              <w:t>0</w:t>
            </w:r>
          </w:p>
        </w:tc>
        <w:tc>
          <w:tcPr>
            <w:tcW w:w="3544" w:type="dxa"/>
          </w:tcPr>
          <w:p w14:paraId="7536394A" w14:textId="19740EEA" w:rsidR="00282C18" w:rsidRPr="00AA19A2" w:rsidRDefault="00282C18" w:rsidP="00871FAE">
            <w:pPr>
              <w:spacing w:before="0" w:after="60" w:line="240" w:lineRule="auto"/>
              <w:ind w:left="360"/>
              <w:cnfStyle w:val="000000000000" w:firstRow="0" w:lastRow="0" w:firstColumn="0" w:lastColumn="0" w:oddVBand="0" w:evenVBand="0" w:oddHBand="0" w:evenHBand="0" w:firstRowFirstColumn="0" w:firstRowLastColumn="0" w:lastRowFirstColumn="0" w:lastRowLastColumn="0"/>
              <w:rPr>
                <w:rFonts w:cs="Arial"/>
                <w:color w:val="auto"/>
                <w:szCs w:val="22"/>
              </w:rPr>
            </w:pPr>
          </w:p>
        </w:tc>
      </w:tr>
      <w:tr w:rsidR="00282C18" w:rsidRPr="007A1046" w14:paraId="053022E4" w14:textId="77777777" w:rsidTr="00293D6A">
        <w:trPr>
          <w:trHeight w:val="324"/>
        </w:trPr>
        <w:tc>
          <w:tcPr>
            <w:cnfStyle w:val="001000000000" w:firstRow="0" w:lastRow="0" w:firstColumn="1" w:lastColumn="0" w:oddVBand="0" w:evenVBand="0" w:oddHBand="0" w:evenHBand="0" w:firstRowFirstColumn="0" w:firstRowLastColumn="0" w:lastRowFirstColumn="0" w:lastRowLastColumn="0"/>
            <w:tcW w:w="2723" w:type="dxa"/>
          </w:tcPr>
          <w:p w14:paraId="0C2562A1" w14:textId="464C7592" w:rsidR="00282C18" w:rsidRPr="00BA017D" w:rsidRDefault="00282C18" w:rsidP="00871FAE">
            <w:r w:rsidRPr="00BA017D">
              <w:t>Work ethically and legally - apply an understanding of legislative frameworks and guidelines that inform your role for My</w:t>
            </w:r>
            <w:r w:rsidR="00063AD8" w:rsidRPr="00BA017D">
              <w:t> </w:t>
            </w:r>
            <w:r w:rsidRPr="00BA017D">
              <w:t>Aged Care.</w:t>
            </w:r>
          </w:p>
        </w:tc>
        <w:tc>
          <w:tcPr>
            <w:tcW w:w="3282" w:type="dxa"/>
          </w:tcPr>
          <w:p w14:paraId="02B9C907" w14:textId="77777777" w:rsidR="003E6274" w:rsidRPr="003E6274" w:rsidRDefault="003E6274" w:rsidP="003E6274">
            <w:pPr>
              <w:pStyle w:val="Tablelistnumber"/>
              <w:framePr w:wrap="around"/>
              <w:cnfStyle w:val="000000000000" w:firstRow="0" w:lastRow="0" w:firstColumn="0" w:lastColumn="0" w:oddVBand="0" w:evenVBand="0" w:oddHBand="0" w:evenHBand="0" w:firstRowFirstColumn="0" w:firstRowLastColumn="0" w:lastRowFirstColumn="0" w:lastRowLastColumn="0"/>
              <w:rPr>
                <w:rFonts w:eastAsia="Arial Nova"/>
              </w:rPr>
            </w:pPr>
          </w:p>
          <w:p w14:paraId="0ABA66DD" w14:textId="330C8792" w:rsidR="00282C18" w:rsidRPr="00AA19A2" w:rsidRDefault="00282C18" w:rsidP="003E6274">
            <w:pPr>
              <w:pStyle w:val="Tablelistnumber"/>
              <w:framePr w:wrap="around"/>
              <w:numPr>
                <w:ilvl w:val="1"/>
                <w:numId w:val="3"/>
              </w:numPr>
              <w:cnfStyle w:val="000000000000" w:firstRow="0" w:lastRow="0" w:firstColumn="0" w:lastColumn="0" w:oddVBand="0" w:evenVBand="0" w:oddHBand="0" w:evenHBand="0" w:firstRowFirstColumn="0" w:firstRowLastColumn="0" w:lastRowFirstColumn="0" w:lastRowLastColumn="0"/>
              <w:rPr>
                <w:rFonts w:eastAsia="Arial Nova"/>
              </w:rPr>
            </w:pPr>
            <w:r w:rsidRPr="00AA19A2">
              <w:rPr>
                <w:rFonts w:eastAsia="Arial Nova"/>
              </w:rPr>
              <w:t>Understand the legal considerations of working with older people in relation to own role and the roles of others.</w:t>
            </w:r>
          </w:p>
          <w:p w14:paraId="2C08DFB0" w14:textId="77777777" w:rsidR="00282C18" w:rsidRPr="00686A48" w:rsidRDefault="00282C18" w:rsidP="00686A48">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rPr>
                <w:rFonts w:eastAsia="Arial Nova"/>
              </w:rPr>
            </w:pPr>
            <w:r w:rsidRPr="00686A48">
              <w:rPr>
                <w:rFonts w:eastAsia="Arial Nova"/>
              </w:rPr>
              <w:t xml:space="preserve">Maintain confidentiality and privacy in line with legislation and organisation policy. </w:t>
            </w:r>
          </w:p>
          <w:p w14:paraId="6D602558" w14:textId="2A9F4AA0" w:rsidR="00282C18" w:rsidRPr="00686A48" w:rsidRDefault="00282C18" w:rsidP="00686A48">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rPr>
                <w:rFonts w:eastAsia="Arial Nova"/>
              </w:rPr>
            </w:pPr>
            <w:r w:rsidRPr="00686A48">
              <w:rPr>
                <w:rFonts w:eastAsia="Arial Nova"/>
              </w:rPr>
              <w:t>Gain informed, specific, and voluntary consent to share information with appropriate members of the My Aged Care workforce and organisations involved with the client and/or carer.</w:t>
            </w:r>
          </w:p>
          <w:p w14:paraId="7AE32E45" w14:textId="7BAB1561" w:rsidR="00282C18" w:rsidRPr="00686A48" w:rsidRDefault="00282C18" w:rsidP="00686A48">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rPr>
                <w:rFonts w:eastAsia="Arial Nova"/>
              </w:rPr>
            </w:pPr>
            <w:r w:rsidRPr="00686A48">
              <w:rPr>
                <w:rFonts w:eastAsia="Arial Nova"/>
              </w:rPr>
              <w:t>Confirm an older person has understood the information provided.</w:t>
            </w:r>
          </w:p>
          <w:p w14:paraId="47E7051E" w14:textId="77777777" w:rsidR="00282C18" w:rsidRPr="00686A48" w:rsidRDefault="00282C18" w:rsidP="00686A48">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rPr>
                <w:rFonts w:eastAsia="Arial Nova"/>
              </w:rPr>
            </w:pPr>
            <w:r w:rsidRPr="00686A48">
              <w:rPr>
                <w:rFonts w:eastAsia="Arial Nova"/>
              </w:rPr>
              <w:t>Understand aged care complaints and quality mechanisms</w:t>
            </w:r>
          </w:p>
          <w:p w14:paraId="4A41CBAA" w14:textId="77777777" w:rsidR="00282C18" w:rsidRPr="00686A48" w:rsidRDefault="00282C18" w:rsidP="00686A48">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rPr>
                <w:rFonts w:eastAsia="Arial Nova"/>
              </w:rPr>
            </w:pPr>
            <w:r w:rsidRPr="00686A48">
              <w:rPr>
                <w:rFonts w:eastAsia="Arial Nova"/>
              </w:rPr>
              <w:t>Assist the client to understand their rights and the available complaints mechanisms</w:t>
            </w:r>
          </w:p>
          <w:p w14:paraId="19EAA4D4" w14:textId="3823A370" w:rsidR="00282C18" w:rsidRPr="00686A48" w:rsidRDefault="00282C18" w:rsidP="00686A48">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rPr>
                <w:rFonts w:eastAsia="Arial Nova"/>
              </w:rPr>
            </w:pPr>
            <w:r w:rsidRPr="00686A48">
              <w:rPr>
                <w:rFonts w:eastAsia="Arial Nova"/>
              </w:rPr>
              <w:lastRenderedPageBreak/>
              <w:t>Identify and respond appropriately when client rights are infringed or not being met.</w:t>
            </w:r>
          </w:p>
          <w:p w14:paraId="77350626" w14:textId="77777777" w:rsidR="00282C18" w:rsidRPr="00AA19A2" w:rsidRDefault="00282C18" w:rsidP="00686A48">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rPr>
                <w:rFonts w:eastAsia="Arial Nova" w:cs="Arial"/>
                <w:color w:val="auto"/>
                <w:szCs w:val="22"/>
              </w:rPr>
            </w:pPr>
            <w:r w:rsidRPr="00686A48">
              <w:rPr>
                <w:rFonts w:eastAsia="Arial Nova"/>
              </w:rPr>
              <w:t>Recognise the signs of emotional</w:t>
            </w:r>
            <w:r w:rsidRPr="00AA19A2">
              <w:rPr>
                <w:rFonts w:eastAsia="Arial Nova" w:cs="Arial"/>
                <w:color w:val="auto"/>
                <w:szCs w:val="22"/>
              </w:rPr>
              <w:t>, physical, or financial abuse, harm, or neglect.</w:t>
            </w:r>
          </w:p>
          <w:p w14:paraId="3693A779" w14:textId="104D0E94" w:rsidR="00282C18" w:rsidRPr="00AA19A2" w:rsidRDefault="00282C18" w:rsidP="00686A48">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rPr>
                <w:rFonts w:eastAsia="Arial Nova" w:cs="Arial"/>
                <w:color w:val="auto"/>
                <w:szCs w:val="22"/>
              </w:rPr>
            </w:pPr>
            <w:r w:rsidRPr="00686A48">
              <w:rPr>
                <w:rFonts w:eastAsia="Arial Nova"/>
              </w:rPr>
              <w:t>Follow</w:t>
            </w:r>
            <w:r w:rsidRPr="00AA19A2">
              <w:rPr>
                <w:rFonts w:eastAsia="Arial Nova" w:cs="Arial"/>
                <w:color w:val="auto"/>
                <w:szCs w:val="22"/>
              </w:rPr>
              <w:t xml:space="preserve"> relevant legislation, organisation policy and duty of-care obligations to respond to indicators of actual or potential abuse, harm, or neglect.</w:t>
            </w:r>
          </w:p>
        </w:tc>
        <w:tc>
          <w:tcPr>
            <w:tcW w:w="3272" w:type="dxa"/>
          </w:tcPr>
          <w:p w14:paraId="057F4A28" w14:textId="2B0812FA"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pPr>
            <w:r w:rsidRPr="00BA017D">
              <w:lastRenderedPageBreak/>
              <w:t>PART H – OPERATIONAL PROCEDURES (for Managers) Section 18, 18.1 Privacy Act 1988 (</w:t>
            </w:r>
            <w:proofErr w:type="spellStart"/>
            <w:r w:rsidRPr="00BA017D">
              <w:t>Cth</w:t>
            </w:r>
            <w:proofErr w:type="spellEnd"/>
            <w:r w:rsidRPr="00BA017D">
              <w:t>)</w:t>
            </w:r>
          </w:p>
          <w:p w14:paraId="382A3EA6" w14:textId="77777777"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pPr>
            <w:r w:rsidRPr="00BA017D">
              <w:t>The Privacy Act includes 13 Australian Privacy Principles (APPs) in Schedule 1 that apply to the handling of personal information by most Australian and Norfolk Island Government agencies and some private sector organisations. Use and disclosure of personal information is covered by APP 6.</w:t>
            </w:r>
          </w:p>
          <w:p w14:paraId="1B9BA565" w14:textId="0E362D1E" w:rsidR="00282C18" w:rsidRPr="00BA017D" w:rsidRDefault="00631214" w:rsidP="00871FAE">
            <w:pPr>
              <w:cnfStyle w:val="000000000000" w:firstRow="0" w:lastRow="0" w:firstColumn="0" w:lastColumn="0" w:oddVBand="0" w:evenVBand="0" w:oddHBand="0" w:evenHBand="0" w:firstRowFirstColumn="0" w:firstRowLastColumn="0" w:lastRowFirstColumn="0" w:lastRowLastColumn="0"/>
            </w:pPr>
            <w:r w:rsidRPr="00BA017D">
              <w:t xml:space="preserve">Part </w:t>
            </w:r>
            <w:proofErr w:type="spellStart"/>
            <w:r w:rsidRPr="00BA017D">
              <w:t>F</w:t>
            </w:r>
            <w:proofErr w:type="spellEnd"/>
            <w:r w:rsidR="00282C18" w:rsidRPr="00BA017D">
              <w:t xml:space="preserve"> complaints and </w:t>
            </w:r>
            <w:r w:rsidR="00312B23" w:rsidRPr="00BA017D">
              <w:t>review,</w:t>
            </w:r>
            <w:r w:rsidR="00282C18" w:rsidRPr="00BA017D">
              <w:t xml:space="preserve"> Section 15 Complaints</w:t>
            </w:r>
          </w:p>
          <w:p w14:paraId="598CAC1D" w14:textId="6E7B2065"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pPr>
            <w:r w:rsidRPr="00BA017D">
              <w:t>Under section 85.5 of the Act, a person whose interests are affected by a reviewable decision may request the Secretary to reconsider the decision.</w:t>
            </w:r>
          </w:p>
        </w:tc>
        <w:tc>
          <w:tcPr>
            <w:tcW w:w="3245" w:type="dxa"/>
          </w:tcPr>
          <w:p w14:paraId="2E611344" w14:textId="77777777" w:rsidR="00282C18" w:rsidRPr="00AA19A2" w:rsidRDefault="00282C18" w:rsidP="00871FAE">
            <w:pPr>
              <w:cnfStyle w:val="000000000000" w:firstRow="0" w:lastRow="0" w:firstColumn="0" w:lastColumn="0" w:oddVBand="0" w:evenVBand="0" w:oddHBand="0" w:evenHBand="0" w:firstRowFirstColumn="0" w:firstRowLastColumn="0" w:lastRowFirstColumn="0" w:lastRowLastColumn="0"/>
              <w:rPr>
                <w:rFonts w:eastAsia="Arial Nova" w:cs="Arial"/>
                <w:color w:val="auto"/>
                <w:szCs w:val="22"/>
              </w:rPr>
            </w:pPr>
          </w:p>
        </w:tc>
        <w:tc>
          <w:tcPr>
            <w:tcW w:w="3241" w:type="dxa"/>
          </w:tcPr>
          <w:p w14:paraId="3AA10313" w14:textId="3A8C807B" w:rsidR="000F34BF" w:rsidRPr="00BA017D" w:rsidRDefault="000F34BF" w:rsidP="00871FAE">
            <w:pPr>
              <w:cnfStyle w:val="000000000000" w:firstRow="0" w:lastRow="0" w:firstColumn="0" w:lastColumn="0" w:oddVBand="0" w:evenVBand="0" w:oddHBand="0" w:evenHBand="0" w:firstRowFirstColumn="0" w:firstRowLastColumn="0" w:lastRowFirstColumn="0" w:lastRowLastColumn="0"/>
            </w:pPr>
            <w:r w:rsidRPr="00BA017D">
              <w:t xml:space="preserve">L1 </w:t>
            </w:r>
            <w:r w:rsidR="003E3118">
              <w:t>–</w:t>
            </w:r>
            <w:r w:rsidRPr="00BA017D">
              <w:t xml:space="preserve"> Legal Requirements</w:t>
            </w:r>
          </w:p>
          <w:p w14:paraId="39AFA034" w14:textId="49A5F4E4" w:rsidR="00282C18" w:rsidRPr="00BA017D" w:rsidRDefault="000F34BF" w:rsidP="00871FAE">
            <w:pPr>
              <w:cnfStyle w:val="000000000000" w:firstRow="0" w:lastRow="0" w:firstColumn="0" w:lastColumn="0" w:oddVBand="0" w:evenVBand="0" w:oddHBand="0" w:evenHBand="0" w:firstRowFirstColumn="0" w:firstRowLastColumn="0" w:lastRowFirstColumn="0" w:lastRowLastColumn="0"/>
              <w:rPr>
                <w:rFonts w:eastAsia="Arial Nova"/>
              </w:rPr>
            </w:pPr>
            <w:r w:rsidRPr="00BA017D">
              <w:t xml:space="preserve">L2 </w:t>
            </w:r>
            <w:r w:rsidR="003E3118">
              <w:t>–</w:t>
            </w:r>
            <w:r w:rsidRPr="00BA017D">
              <w:t xml:space="preserve"> Legal Advice</w:t>
            </w:r>
          </w:p>
        </w:tc>
        <w:tc>
          <w:tcPr>
            <w:tcW w:w="2943" w:type="dxa"/>
          </w:tcPr>
          <w:p w14:paraId="498C2CCD" w14:textId="3B794A40" w:rsidR="00282C18" w:rsidRPr="0001114B" w:rsidRDefault="4D3099CB" w:rsidP="0001114B">
            <w:pPr>
              <w:cnfStyle w:val="000000000000" w:firstRow="0" w:lastRow="0" w:firstColumn="0" w:lastColumn="0" w:oddVBand="0" w:evenVBand="0" w:oddHBand="0" w:evenHBand="0" w:firstRowFirstColumn="0" w:firstRowLastColumn="0" w:lastRowFirstColumn="0" w:lastRowLastColumn="0"/>
              <w:rPr>
                <w:rFonts w:eastAsia="Arial Nova"/>
              </w:rPr>
            </w:pPr>
            <w:r w:rsidRPr="0001114B">
              <w:rPr>
                <w:rFonts w:eastAsia="Arial Nova"/>
              </w:rPr>
              <w:t>A2, MAC 2</w:t>
            </w:r>
          </w:p>
        </w:tc>
        <w:tc>
          <w:tcPr>
            <w:tcW w:w="3544" w:type="dxa"/>
          </w:tcPr>
          <w:p w14:paraId="7A4D9FF5" w14:textId="6B1CC3B0" w:rsidR="00282C18" w:rsidRPr="00AA19A2" w:rsidRDefault="00282C18" w:rsidP="007518A5">
            <w:pPr>
              <w:pStyle w:val="Tablelistbullet"/>
              <w:framePr w:wrap="around"/>
              <w:cnfStyle w:val="000000000000" w:firstRow="0" w:lastRow="0" w:firstColumn="0" w:lastColumn="0" w:oddVBand="0" w:evenVBand="0" w:oddHBand="0" w:evenHBand="0" w:firstRowFirstColumn="0" w:firstRowLastColumn="0" w:lastRowFirstColumn="0" w:lastRowLastColumn="0"/>
              <w:rPr>
                <w:rFonts w:eastAsia="Arial Nova"/>
              </w:rPr>
            </w:pPr>
            <w:r w:rsidRPr="00AA19A2">
              <w:rPr>
                <w:rFonts w:eastAsia="Arial Nova"/>
              </w:rPr>
              <w:t xml:space="preserve">Introduction to legal and ethical responsibilities </w:t>
            </w:r>
          </w:p>
          <w:p w14:paraId="159FE7F2" w14:textId="77777777" w:rsidR="00282C18" w:rsidRPr="00AA19A2" w:rsidRDefault="00282C18" w:rsidP="007518A5">
            <w:pPr>
              <w:pStyle w:val="Tablelistbullet"/>
              <w:framePr w:wrap="around"/>
              <w:cnfStyle w:val="000000000000" w:firstRow="0" w:lastRow="0" w:firstColumn="0" w:lastColumn="0" w:oddVBand="0" w:evenVBand="0" w:oddHBand="0" w:evenHBand="0" w:firstRowFirstColumn="0" w:firstRowLastColumn="0" w:lastRowFirstColumn="0" w:lastRowLastColumn="0"/>
              <w:rPr>
                <w:rFonts w:eastAsia="Arial Nova"/>
              </w:rPr>
            </w:pPr>
            <w:r w:rsidRPr="00AA19A2">
              <w:rPr>
                <w:rFonts w:eastAsia="Arial Nova"/>
              </w:rPr>
              <w:t>Extension: Legal and Ethical Responsibilities</w:t>
            </w:r>
          </w:p>
          <w:p w14:paraId="22633F11" w14:textId="77777777" w:rsidR="00282C18" w:rsidRPr="00AA19A2" w:rsidRDefault="15511D44" w:rsidP="007518A5">
            <w:pPr>
              <w:pStyle w:val="Tablelistbullet"/>
              <w:framePr w:wrap="around"/>
              <w:cnfStyle w:val="000000000000" w:firstRow="0" w:lastRow="0" w:firstColumn="0" w:lastColumn="0" w:oddVBand="0" w:evenVBand="0" w:oddHBand="0" w:evenHBand="0" w:firstRowFirstColumn="0" w:firstRowLastColumn="0" w:lastRowFirstColumn="0" w:lastRowLastColumn="0"/>
              <w:rPr>
                <w:rFonts w:eastAsia="Arial Nova"/>
              </w:rPr>
            </w:pPr>
            <w:r w:rsidRPr="3F45D69D">
              <w:rPr>
                <w:rFonts w:eastAsia="Arial Nova"/>
              </w:rPr>
              <w:t xml:space="preserve">Abuse of an older person </w:t>
            </w:r>
          </w:p>
          <w:p w14:paraId="5827AD4C" w14:textId="6BAB2197" w:rsidR="00282C18" w:rsidRPr="00AA19A2" w:rsidRDefault="311B8317" w:rsidP="007518A5">
            <w:pPr>
              <w:pStyle w:val="Tablelistbullet"/>
              <w:framePr w:wrap="around"/>
              <w:cnfStyle w:val="000000000000" w:firstRow="0" w:lastRow="0" w:firstColumn="0" w:lastColumn="0" w:oddVBand="0" w:evenVBand="0" w:oddHBand="0" w:evenHBand="0" w:firstRowFirstColumn="0" w:firstRowLastColumn="0" w:lastRowFirstColumn="0" w:lastRowLastColumn="0"/>
              <w:rPr>
                <w:rFonts w:eastAsia="Arial Nova"/>
              </w:rPr>
            </w:pPr>
            <w:r w:rsidRPr="00E24211">
              <w:rPr>
                <w:rFonts w:eastAsia="Arial"/>
              </w:rPr>
              <w:t>H</w:t>
            </w:r>
            <w:r w:rsidRPr="00BE3F7D">
              <w:rPr>
                <w:rFonts w:eastAsia="Arial Nova"/>
              </w:rPr>
              <w:t>andling Complaints and Escalations</w:t>
            </w:r>
          </w:p>
        </w:tc>
      </w:tr>
      <w:tr w:rsidR="00282C18" w:rsidRPr="007A1046" w14:paraId="17423FE6" w14:textId="77777777" w:rsidTr="00293D6A">
        <w:trPr>
          <w:trHeight w:val="324"/>
        </w:trPr>
        <w:tc>
          <w:tcPr>
            <w:cnfStyle w:val="001000000000" w:firstRow="0" w:lastRow="0" w:firstColumn="1" w:lastColumn="0" w:oddVBand="0" w:evenVBand="0" w:oddHBand="0" w:evenHBand="0" w:firstRowFirstColumn="0" w:firstRowLastColumn="0" w:lastRowFirstColumn="0" w:lastRowLastColumn="0"/>
            <w:tcW w:w="2723" w:type="dxa"/>
          </w:tcPr>
          <w:p w14:paraId="699EBE04" w14:textId="1C8CD58D" w:rsidR="00282C18" w:rsidRPr="00BA017D" w:rsidRDefault="00282C18" w:rsidP="00871FAE">
            <w:r w:rsidRPr="00BA017D">
              <w:t>Communication - communicate effectively with older people and their families/representatives to build and maintain positive relationships.</w:t>
            </w:r>
          </w:p>
        </w:tc>
        <w:tc>
          <w:tcPr>
            <w:tcW w:w="3282" w:type="dxa"/>
          </w:tcPr>
          <w:p w14:paraId="4B8AF82C" w14:textId="77777777" w:rsidR="00736BAB" w:rsidRPr="00736BAB" w:rsidRDefault="00736BAB" w:rsidP="00736BAB">
            <w:pPr>
              <w:pStyle w:val="Tablelistnumber"/>
              <w:framePr w:wrap="around"/>
              <w:cnfStyle w:val="000000000000" w:firstRow="0" w:lastRow="0" w:firstColumn="0" w:lastColumn="0" w:oddVBand="0" w:evenVBand="0" w:oddHBand="0" w:evenHBand="0" w:firstRowFirstColumn="0" w:firstRowLastColumn="0" w:lastRowFirstColumn="0" w:lastRowLastColumn="0"/>
              <w:rPr>
                <w:rFonts w:eastAsia="Arial Nova"/>
              </w:rPr>
            </w:pPr>
          </w:p>
          <w:p w14:paraId="3CCC9AEB" w14:textId="507FA287" w:rsidR="00282C18" w:rsidRPr="00736BAB" w:rsidRDefault="00282C18" w:rsidP="00736BAB">
            <w:pPr>
              <w:pStyle w:val="Tablelistnumber"/>
              <w:framePr w:wrap="around"/>
              <w:numPr>
                <w:ilvl w:val="1"/>
                <w:numId w:val="3"/>
              </w:numPr>
              <w:cnfStyle w:val="000000000000" w:firstRow="0" w:lastRow="0" w:firstColumn="0" w:lastColumn="0" w:oddVBand="0" w:evenVBand="0" w:oddHBand="0" w:evenHBand="0" w:firstRowFirstColumn="0" w:firstRowLastColumn="0" w:lastRowFirstColumn="0" w:lastRowLastColumn="0"/>
              <w:rPr>
                <w:rFonts w:eastAsia="Arial Nova"/>
              </w:rPr>
            </w:pPr>
            <w:r w:rsidRPr="00736BAB">
              <w:rPr>
                <w:rFonts w:eastAsia="Arial Nova"/>
              </w:rPr>
              <w:t>Communicate effectively to build and maintain positive relationships.</w:t>
            </w:r>
          </w:p>
          <w:p w14:paraId="10600A68" w14:textId="77777777" w:rsidR="00282C18" w:rsidRPr="00736BAB" w:rsidRDefault="00282C18" w:rsidP="00736BAB">
            <w:pPr>
              <w:pStyle w:val="Tablelistnumber"/>
              <w:framePr w:wrap="around"/>
              <w:numPr>
                <w:ilvl w:val="1"/>
                <w:numId w:val="3"/>
              </w:numPr>
              <w:cnfStyle w:val="000000000000" w:firstRow="0" w:lastRow="0" w:firstColumn="0" w:lastColumn="0" w:oddVBand="0" w:evenVBand="0" w:oddHBand="0" w:evenHBand="0" w:firstRowFirstColumn="0" w:firstRowLastColumn="0" w:lastRowFirstColumn="0" w:lastRowLastColumn="0"/>
              <w:rPr>
                <w:rFonts w:eastAsia="Arial Nova"/>
              </w:rPr>
            </w:pPr>
            <w:r w:rsidRPr="00736BAB">
              <w:rPr>
                <w:rFonts w:eastAsia="Arial Nova"/>
              </w:rPr>
              <w:t xml:space="preserve">Build rapport and trust quickly by adjusting own communication style and type of language. </w:t>
            </w:r>
          </w:p>
          <w:p w14:paraId="4F7BF3E0" w14:textId="77777777" w:rsidR="00282C18" w:rsidRPr="00736BAB" w:rsidRDefault="00282C18" w:rsidP="00736BAB">
            <w:pPr>
              <w:pStyle w:val="Tablelistnumber"/>
              <w:framePr w:wrap="around"/>
              <w:numPr>
                <w:ilvl w:val="1"/>
                <w:numId w:val="3"/>
              </w:numPr>
              <w:cnfStyle w:val="000000000000" w:firstRow="0" w:lastRow="0" w:firstColumn="0" w:lastColumn="0" w:oddVBand="0" w:evenVBand="0" w:oddHBand="0" w:evenHBand="0" w:firstRowFirstColumn="0" w:firstRowLastColumn="0" w:lastRowFirstColumn="0" w:lastRowLastColumn="0"/>
              <w:rPr>
                <w:rFonts w:eastAsia="Arial Nova"/>
              </w:rPr>
            </w:pPr>
            <w:r w:rsidRPr="00736BAB">
              <w:rPr>
                <w:rFonts w:eastAsia="Arial Nova"/>
              </w:rPr>
              <w:t>Use empathy and questioning skills to identify areas of concern and obtain personal and/or sensitive information.</w:t>
            </w:r>
          </w:p>
          <w:p w14:paraId="72D25596" w14:textId="77777777" w:rsidR="00282C18" w:rsidRPr="00736BAB" w:rsidRDefault="00282C18" w:rsidP="00736BAB">
            <w:pPr>
              <w:pStyle w:val="Tablelistnumber"/>
              <w:framePr w:wrap="around"/>
              <w:numPr>
                <w:ilvl w:val="1"/>
                <w:numId w:val="3"/>
              </w:numPr>
              <w:cnfStyle w:val="000000000000" w:firstRow="0" w:lastRow="0" w:firstColumn="0" w:lastColumn="0" w:oddVBand="0" w:evenVBand="0" w:oddHBand="0" w:evenHBand="0" w:firstRowFirstColumn="0" w:firstRowLastColumn="0" w:lastRowFirstColumn="0" w:lastRowLastColumn="0"/>
              <w:rPr>
                <w:rFonts w:eastAsia="Arial Nova"/>
              </w:rPr>
            </w:pPr>
            <w:r w:rsidRPr="00736BAB">
              <w:rPr>
                <w:rFonts w:eastAsia="Arial Nova"/>
              </w:rPr>
              <w:t>Maintain and promote collaborative relationships with clients, carers, their informal supports, and others in the My Aged Care workforce.</w:t>
            </w:r>
          </w:p>
          <w:p w14:paraId="58C1E9CD" w14:textId="77777777" w:rsidR="00282C18" w:rsidRPr="00736BAB" w:rsidRDefault="00282C18" w:rsidP="00736BAB">
            <w:pPr>
              <w:pStyle w:val="Tablelistnumber"/>
              <w:framePr w:wrap="around"/>
              <w:numPr>
                <w:ilvl w:val="1"/>
                <w:numId w:val="3"/>
              </w:numPr>
              <w:cnfStyle w:val="000000000000" w:firstRow="0" w:lastRow="0" w:firstColumn="0" w:lastColumn="0" w:oddVBand="0" w:evenVBand="0" w:oddHBand="0" w:evenHBand="0" w:firstRowFirstColumn="0" w:firstRowLastColumn="0" w:lastRowFirstColumn="0" w:lastRowLastColumn="0"/>
              <w:rPr>
                <w:rFonts w:eastAsia="Arial Nova"/>
              </w:rPr>
            </w:pPr>
            <w:r w:rsidRPr="00736BAB">
              <w:rPr>
                <w:rFonts w:eastAsia="Arial Nova"/>
              </w:rPr>
              <w:t xml:space="preserve">Access and consider complex information to provide simple, targeted responses to questions. </w:t>
            </w:r>
          </w:p>
          <w:p w14:paraId="22334CAB" w14:textId="77777777" w:rsidR="00282C18" w:rsidRPr="00736BAB" w:rsidRDefault="00282C18" w:rsidP="00736BAB">
            <w:pPr>
              <w:pStyle w:val="Tablelistnumber"/>
              <w:framePr w:wrap="around"/>
              <w:numPr>
                <w:ilvl w:val="1"/>
                <w:numId w:val="3"/>
              </w:numPr>
              <w:cnfStyle w:val="000000000000" w:firstRow="0" w:lastRow="0" w:firstColumn="0" w:lastColumn="0" w:oddVBand="0" w:evenVBand="0" w:oddHBand="0" w:evenHBand="0" w:firstRowFirstColumn="0" w:firstRowLastColumn="0" w:lastRowFirstColumn="0" w:lastRowLastColumn="0"/>
              <w:rPr>
                <w:rFonts w:eastAsia="Arial Nova"/>
              </w:rPr>
            </w:pPr>
            <w:r w:rsidRPr="00736BAB">
              <w:rPr>
                <w:rFonts w:eastAsia="Arial Nova"/>
              </w:rPr>
              <w:t>Apply appropriate conflict resolution strategies to manage client frustration.</w:t>
            </w:r>
          </w:p>
          <w:p w14:paraId="251104E1" w14:textId="77777777" w:rsidR="00282C18" w:rsidRPr="00736BAB" w:rsidRDefault="00282C18" w:rsidP="00E457A1">
            <w:pPr>
              <w:pStyle w:val="Tablelistnumber"/>
              <w:framePr w:wrap="around"/>
              <w:numPr>
                <w:ilvl w:val="1"/>
                <w:numId w:val="3"/>
              </w:numPr>
              <w:cnfStyle w:val="000000000000" w:firstRow="0" w:lastRow="0" w:firstColumn="0" w:lastColumn="0" w:oddVBand="0" w:evenVBand="0" w:oddHBand="0" w:evenHBand="0" w:firstRowFirstColumn="0" w:firstRowLastColumn="0" w:lastRowFirstColumn="0" w:lastRowLastColumn="0"/>
              <w:rPr>
                <w:rFonts w:eastAsia="Arial Nova"/>
              </w:rPr>
            </w:pPr>
            <w:r w:rsidRPr="00736BAB">
              <w:rPr>
                <w:rFonts w:eastAsia="Arial Nova"/>
              </w:rPr>
              <w:lastRenderedPageBreak/>
              <w:t>Confirm own understanding of an older person’s details/situation.</w:t>
            </w:r>
          </w:p>
          <w:p w14:paraId="51CA8ED6" w14:textId="7942E0E9" w:rsidR="00282C18" w:rsidRPr="00736BAB" w:rsidRDefault="00282C18" w:rsidP="00E457A1">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rPr>
                <w:rFonts w:eastAsia="Arial Nova"/>
              </w:rPr>
            </w:pPr>
            <w:r w:rsidRPr="00736BAB">
              <w:rPr>
                <w:rFonts w:eastAsia="Arial Nova"/>
              </w:rPr>
              <w:t>Manage complex, difficult and/or life-changing conversations in a calm manner.</w:t>
            </w:r>
          </w:p>
        </w:tc>
        <w:tc>
          <w:tcPr>
            <w:tcW w:w="3272" w:type="dxa"/>
          </w:tcPr>
          <w:p w14:paraId="582E1A0B" w14:textId="77777777"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pPr>
            <w:r w:rsidRPr="00BA017D">
              <w:lastRenderedPageBreak/>
              <w:t>Part B, Section 5 Assessment Activities</w:t>
            </w:r>
          </w:p>
          <w:p w14:paraId="7BA9F282" w14:textId="77777777"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pPr>
            <w:r w:rsidRPr="00BA017D">
              <w:t>PART C - People with Special Needs (for Assessors and delegates)</w:t>
            </w:r>
          </w:p>
          <w:p w14:paraId="62F224FD" w14:textId="569F17FD"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pPr>
            <w:r w:rsidRPr="00BA017D">
              <w:t xml:space="preserve">PART H – OPERATIONAL PROCEDURES (for </w:t>
            </w:r>
            <w:r w:rsidR="00631214" w:rsidRPr="00BA017D">
              <w:t>Managers) Section</w:t>
            </w:r>
            <w:r w:rsidRPr="00BA017D">
              <w:t xml:space="preserve"> 18. Information </w:t>
            </w:r>
            <w:r w:rsidR="00631214" w:rsidRPr="00BA017D">
              <w:t>Management,</w:t>
            </w:r>
            <w:r w:rsidRPr="00BA017D">
              <w:t xml:space="preserve"> 18.1 Privacy Act 1988 (</w:t>
            </w:r>
            <w:proofErr w:type="spellStart"/>
            <w:r w:rsidRPr="00BA017D">
              <w:t>Cth</w:t>
            </w:r>
            <w:proofErr w:type="spellEnd"/>
            <w:r w:rsidRPr="00BA017D">
              <w:t>)</w:t>
            </w:r>
          </w:p>
          <w:p w14:paraId="62D693F0" w14:textId="3B9A888F"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pPr>
            <w:r w:rsidRPr="00BA017D">
              <w:t xml:space="preserve">PART H – OPERATIONAL PROCEDURES (for </w:t>
            </w:r>
            <w:r w:rsidR="00631214" w:rsidRPr="00BA017D">
              <w:t>Managers) Section</w:t>
            </w:r>
            <w:r w:rsidRPr="00BA017D">
              <w:t xml:space="preserve"> 18. Information </w:t>
            </w:r>
            <w:r w:rsidR="00312B23" w:rsidRPr="00BA017D">
              <w:t>Management, 18.2</w:t>
            </w:r>
            <w:r w:rsidRPr="00BA017D">
              <w:t xml:space="preserve"> Aged Care Act 1997 (</w:t>
            </w:r>
            <w:proofErr w:type="spellStart"/>
            <w:r w:rsidRPr="00BA017D">
              <w:t>Cth</w:t>
            </w:r>
            <w:proofErr w:type="spellEnd"/>
            <w:r w:rsidRPr="00BA017D">
              <w:t>)</w:t>
            </w:r>
          </w:p>
        </w:tc>
        <w:tc>
          <w:tcPr>
            <w:tcW w:w="3245" w:type="dxa"/>
          </w:tcPr>
          <w:p w14:paraId="77083B6B" w14:textId="3B607B50"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rPr>
                <w:rFonts w:eastAsia="Arial Nova"/>
              </w:rPr>
            </w:pPr>
            <w:r w:rsidRPr="00BA017D">
              <w:rPr>
                <w:rFonts w:eastAsia="Arial Nova"/>
              </w:rPr>
              <w:t xml:space="preserve">P3. The assessor clarifies, acknowledges, and respects the role of the carer, </w:t>
            </w:r>
            <w:r w:rsidR="00EF1236" w:rsidRPr="00BA017D">
              <w:rPr>
                <w:rFonts w:eastAsia="Arial Nova"/>
              </w:rPr>
              <w:t>family,</w:t>
            </w:r>
            <w:r w:rsidRPr="00BA017D">
              <w:rPr>
                <w:rFonts w:eastAsia="Arial Nova"/>
              </w:rPr>
              <w:t xml:space="preserve"> or representative in the assessment process.</w:t>
            </w:r>
          </w:p>
          <w:p w14:paraId="0A00EAD5" w14:textId="16FE242F"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rPr>
                <w:rFonts w:eastAsia="Arial Nova"/>
              </w:rPr>
            </w:pPr>
            <w:r w:rsidRPr="00BA017D">
              <w:rPr>
                <w:rFonts w:eastAsia="Arial Nova"/>
              </w:rPr>
              <w:t>E3. The assessor understands and takes a holistic view of the client’s situation (</w:t>
            </w:r>
            <w:r w:rsidR="00631214" w:rsidRPr="00BA017D">
              <w:rPr>
                <w:rFonts w:eastAsia="Arial Nova"/>
              </w:rPr>
              <w:t>i.e.,</w:t>
            </w:r>
            <w:r w:rsidRPr="00BA017D">
              <w:rPr>
                <w:rFonts w:eastAsia="Arial Nova"/>
              </w:rPr>
              <w:t xml:space="preserve"> health, cultural, social, and personal). The assessor acknowledges the client as the decision-maker.</w:t>
            </w:r>
          </w:p>
          <w:p w14:paraId="61F64CD8" w14:textId="38E8F0DE" w:rsidR="00282C18" w:rsidRPr="00AA19A2" w:rsidRDefault="00282C18" w:rsidP="00871FAE">
            <w:pPr>
              <w:cnfStyle w:val="000000000000" w:firstRow="0" w:lastRow="0" w:firstColumn="0" w:lastColumn="0" w:oddVBand="0" w:evenVBand="0" w:oddHBand="0" w:evenHBand="0" w:firstRowFirstColumn="0" w:firstRowLastColumn="0" w:lastRowFirstColumn="0" w:lastRowLastColumn="0"/>
              <w:rPr>
                <w:rFonts w:eastAsia="Arial Nova"/>
              </w:rPr>
            </w:pPr>
            <w:r w:rsidRPr="00BA017D">
              <w:rPr>
                <w:rFonts w:eastAsia="Arial Nova"/>
              </w:rPr>
              <w:t>C2. The client understands the steps in the assessment and referral process (to services and supports) and the likely waiting times for each step.</w:t>
            </w:r>
          </w:p>
        </w:tc>
        <w:tc>
          <w:tcPr>
            <w:tcW w:w="3241" w:type="dxa"/>
          </w:tcPr>
          <w:p w14:paraId="3984FAC6" w14:textId="5C5CDEAE" w:rsidR="00732865" w:rsidRPr="00BA017D" w:rsidRDefault="00732865" w:rsidP="00871FAE">
            <w:pPr>
              <w:cnfStyle w:val="000000000000" w:firstRow="0" w:lastRow="0" w:firstColumn="0" w:lastColumn="0" w:oddVBand="0" w:evenVBand="0" w:oddHBand="0" w:evenHBand="0" w:firstRowFirstColumn="0" w:firstRowLastColumn="0" w:lastRowFirstColumn="0" w:lastRowLastColumn="0"/>
            </w:pPr>
            <w:r w:rsidRPr="00BA017D">
              <w:t xml:space="preserve">CX1 </w:t>
            </w:r>
            <w:r w:rsidR="003E3118">
              <w:t>–</w:t>
            </w:r>
            <w:r w:rsidRPr="00BA017D">
              <w:t xml:space="preserve"> Phone Manner </w:t>
            </w:r>
            <w:r w:rsidR="003E3118">
              <w:t>–</w:t>
            </w:r>
            <w:r w:rsidRPr="00BA017D">
              <w:t xml:space="preserve"> Inbound and Outbound</w:t>
            </w:r>
          </w:p>
          <w:p w14:paraId="3D9562DC" w14:textId="0BC74E53" w:rsidR="00732865" w:rsidRPr="00BA017D" w:rsidRDefault="00732865" w:rsidP="00871FAE">
            <w:pPr>
              <w:cnfStyle w:val="000000000000" w:firstRow="0" w:lastRow="0" w:firstColumn="0" w:lastColumn="0" w:oddVBand="0" w:evenVBand="0" w:oddHBand="0" w:evenHBand="0" w:firstRowFirstColumn="0" w:firstRowLastColumn="0" w:lastRowFirstColumn="0" w:lastRowLastColumn="0"/>
            </w:pPr>
            <w:r w:rsidRPr="00BA017D">
              <w:t xml:space="preserve">CX2 </w:t>
            </w:r>
            <w:r w:rsidR="003E3118">
              <w:t>–</w:t>
            </w:r>
            <w:r w:rsidRPr="00BA017D">
              <w:t xml:space="preserve"> Phone Interaction </w:t>
            </w:r>
            <w:r w:rsidR="003E3118">
              <w:t>–</w:t>
            </w:r>
            <w:r w:rsidRPr="00BA017D">
              <w:t xml:space="preserve"> Inbound and Outbound</w:t>
            </w:r>
          </w:p>
          <w:p w14:paraId="26FE5F1A" w14:textId="4584FBE9" w:rsidR="00732865" w:rsidRPr="00BA017D" w:rsidRDefault="00732865" w:rsidP="00871FAE">
            <w:pPr>
              <w:cnfStyle w:val="000000000000" w:firstRow="0" w:lastRow="0" w:firstColumn="0" w:lastColumn="0" w:oddVBand="0" w:evenVBand="0" w:oddHBand="0" w:evenHBand="0" w:firstRowFirstColumn="0" w:firstRowLastColumn="0" w:lastRowFirstColumn="0" w:lastRowLastColumn="0"/>
            </w:pPr>
            <w:r w:rsidRPr="00BA017D">
              <w:t xml:space="preserve">CX4 </w:t>
            </w:r>
            <w:r w:rsidR="003E3118">
              <w:t>–</w:t>
            </w:r>
            <w:r w:rsidRPr="00BA017D">
              <w:t xml:space="preserve"> Delivery of Information</w:t>
            </w:r>
          </w:p>
          <w:p w14:paraId="31D28A05" w14:textId="183E8542" w:rsidR="00282C18" w:rsidRPr="00BA017D" w:rsidRDefault="00732865" w:rsidP="00871FAE">
            <w:pPr>
              <w:cnfStyle w:val="000000000000" w:firstRow="0" w:lastRow="0" w:firstColumn="0" w:lastColumn="0" w:oddVBand="0" w:evenVBand="0" w:oddHBand="0" w:evenHBand="0" w:firstRowFirstColumn="0" w:firstRowLastColumn="0" w:lastRowFirstColumn="0" w:lastRowLastColumn="0"/>
            </w:pPr>
            <w:r w:rsidRPr="00BA017D">
              <w:t xml:space="preserve">CX6 </w:t>
            </w:r>
            <w:r w:rsidR="003E3118">
              <w:t>–</w:t>
            </w:r>
            <w:r w:rsidRPr="00BA017D">
              <w:t xml:space="preserve"> Wrap Up</w:t>
            </w:r>
          </w:p>
        </w:tc>
        <w:tc>
          <w:tcPr>
            <w:tcW w:w="2943" w:type="dxa"/>
          </w:tcPr>
          <w:p w14:paraId="5D150671" w14:textId="06898417" w:rsidR="00282C18" w:rsidRPr="0001114B" w:rsidRDefault="131B3386" w:rsidP="0001114B">
            <w:pPr>
              <w:cnfStyle w:val="000000000000" w:firstRow="0" w:lastRow="0" w:firstColumn="0" w:lastColumn="0" w:oddVBand="0" w:evenVBand="0" w:oddHBand="0" w:evenHBand="0" w:firstRowFirstColumn="0" w:firstRowLastColumn="0" w:lastRowFirstColumn="0" w:lastRowLastColumn="0"/>
              <w:rPr>
                <w:rFonts w:eastAsia="Arial Nova"/>
              </w:rPr>
            </w:pPr>
            <w:r w:rsidRPr="0001114B">
              <w:rPr>
                <w:rFonts w:eastAsia="Arial Nova"/>
              </w:rPr>
              <w:t>A</w:t>
            </w:r>
            <w:r w:rsidR="099283CC" w:rsidRPr="0001114B">
              <w:rPr>
                <w:rFonts w:eastAsia="Arial Nova"/>
              </w:rPr>
              <w:t>2</w:t>
            </w:r>
            <w:r w:rsidRPr="0001114B">
              <w:rPr>
                <w:rFonts w:eastAsia="Arial Nova"/>
              </w:rPr>
              <w:t xml:space="preserve">, </w:t>
            </w:r>
            <w:r w:rsidR="37BFE997" w:rsidRPr="0001114B">
              <w:rPr>
                <w:rFonts w:eastAsia="Arial Nova"/>
              </w:rPr>
              <w:t>A</w:t>
            </w:r>
            <w:r w:rsidR="07C47021" w:rsidRPr="0001114B">
              <w:rPr>
                <w:rFonts w:eastAsia="Arial Nova"/>
              </w:rPr>
              <w:t>4</w:t>
            </w:r>
            <w:r w:rsidR="37BFE997" w:rsidRPr="0001114B">
              <w:rPr>
                <w:rFonts w:eastAsia="Arial Nova"/>
              </w:rPr>
              <w:t xml:space="preserve">, MAC 1, </w:t>
            </w:r>
            <w:r w:rsidRPr="0001114B">
              <w:rPr>
                <w:rFonts w:eastAsia="Arial Nova"/>
              </w:rPr>
              <w:t xml:space="preserve">MAC </w:t>
            </w:r>
            <w:r w:rsidR="168E2A0E" w:rsidRPr="0001114B">
              <w:rPr>
                <w:rFonts w:eastAsia="Arial Nova"/>
              </w:rPr>
              <w:t xml:space="preserve">4, </w:t>
            </w:r>
            <w:r w:rsidRPr="0001114B">
              <w:rPr>
                <w:rFonts w:eastAsia="Arial Nova"/>
              </w:rPr>
              <w:t>MAC11</w:t>
            </w:r>
          </w:p>
        </w:tc>
        <w:tc>
          <w:tcPr>
            <w:tcW w:w="3544" w:type="dxa"/>
          </w:tcPr>
          <w:p w14:paraId="24C15E47" w14:textId="365AF101" w:rsidR="00282C18" w:rsidRPr="00AA19A2" w:rsidRDefault="15511D44" w:rsidP="007518A5">
            <w:pPr>
              <w:pStyle w:val="Tablelistbullet"/>
              <w:framePr w:wrap="around"/>
              <w:cnfStyle w:val="000000000000" w:firstRow="0" w:lastRow="0" w:firstColumn="0" w:lastColumn="0" w:oddVBand="0" w:evenVBand="0" w:oddHBand="0" w:evenHBand="0" w:firstRowFirstColumn="0" w:firstRowLastColumn="0" w:lastRowFirstColumn="0" w:lastRowLastColumn="0"/>
              <w:rPr>
                <w:rFonts w:eastAsia="Arial Nova"/>
              </w:rPr>
            </w:pPr>
            <w:r w:rsidRPr="3F45D69D">
              <w:rPr>
                <w:rFonts w:eastAsia="Arial Nova"/>
              </w:rPr>
              <w:t>Active Listening and Motivational Interviewing</w:t>
            </w:r>
          </w:p>
          <w:p w14:paraId="6CA529D2" w14:textId="08BBDD48" w:rsidR="00282C18" w:rsidRPr="00AA19A2" w:rsidRDefault="5D1EE1E3" w:rsidP="007518A5">
            <w:pPr>
              <w:pStyle w:val="Tablelistbullet"/>
              <w:framePr w:wrap="around"/>
              <w:cnfStyle w:val="000000000000" w:firstRow="0" w:lastRow="0" w:firstColumn="0" w:lastColumn="0" w:oddVBand="0" w:evenVBand="0" w:oddHBand="0" w:evenHBand="0" w:firstRowFirstColumn="0" w:firstRowLastColumn="0" w:lastRowFirstColumn="0" w:lastRowLastColumn="0"/>
            </w:pPr>
            <w:r w:rsidRPr="3F45D69D">
              <w:rPr>
                <w:rFonts w:eastAsia="Arial Nova"/>
              </w:rPr>
              <w:t>Mastering Interactions</w:t>
            </w:r>
            <w:r w:rsidR="15511D44" w:rsidRPr="3F45D69D">
              <w:rPr>
                <w:rFonts w:eastAsia="Arial Nova"/>
              </w:rPr>
              <w:t xml:space="preserve"> </w:t>
            </w:r>
          </w:p>
        </w:tc>
      </w:tr>
      <w:tr w:rsidR="00282C18" w:rsidRPr="007A1046" w14:paraId="2A5DFF11" w14:textId="77777777" w:rsidTr="00293D6A">
        <w:trPr>
          <w:trHeight w:val="324"/>
        </w:trPr>
        <w:tc>
          <w:tcPr>
            <w:cnfStyle w:val="001000000000" w:firstRow="0" w:lastRow="0" w:firstColumn="1" w:lastColumn="0" w:oddVBand="0" w:evenVBand="0" w:oddHBand="0" w:evenHBand="0" w:firstRowFirstColumn="0" w:firstRowLastColumn="0" w:lastRowFirstColumn="0" w:lastRowLastColumn="0"/>
            <w:tcW w:w="2723" w:type="dxa"/>
          </w:tcPr>
          <w:p w14:paraId="285297FE" w14:textId="6CB5D442" w:rsidR="00282C18" w:rsidRPr="00BA017D" w:rsidRDefault="00282C18" w:rsidP="00871FAE">
            <w:r w:rsidRPr="00BA017D">
              <w:t>Supporting wellness and reablement - take a wellness and reablement approach to assessment, planning and service delivery.</w:t>
            </w:r>
          </w:p>
        </w:tc>
        <w:tc>
          <w:tcPr>
            <w:tcW w:w="3282" w:type="dxa"/>
          </w:tcPr>
          <w:p w14:paraId="1F807DB8" w14:textId="77777777" w:rsidR="006F27CF" w:rsidRDefault="006F27CF" w:rsidP="006F27CF">
            <w:pPr>
              <w:pStyle w:val="Tablelistnumber"/>
              <w:framePr w:wrap="around"/>
              <w:cnfStyle w:val="000000000000" w:firstRow="0" w:lastRow="0" w:firstColumn="0" w:lastColumn="0" w:oddVBand="0" w:evenVBand="0" w:oddHBand="0" w:evenHBand="0" w:firstRowFirstColumn="0" w:firstRowLastColumn="0" w:lastRowFirstColumn="0" w:lastRowLastColumn="0"/>
              <w:rPr>
                <w:rFonts w:eastAsia="Arial Nova"/>
              </w:rPr>
            </w:pPr>
          </w:p>
          <w:p w14:paraId="64E22819" w14:textId="68AF1333" w:rsidR="00282C18" w:rsidRPr="00525F1C" w:rsidRDefault="00282C18" w:rsidP="00746E96">
            <w:pPr>
              <w:pStyle w:val="Tablelistnumber"/>
              <w:framePr w:wrap="around"/>
              <w:numPr>
                <w:ilvl w:val="1"/>
                <w:numId w:val="3"/>
              </w:numPr>
              <w:cnfStyle w:val="000000000000" w:firstRow="0" w:lastRow="0" w:firstColumn="0" w:lastColumn="0" w:oddVBand="0" w:evenVBand="0" w:oddHBand="0" w:evenHBand="0" w:firstRowFirstColumn="0" w:firstRowLastColumn="0" w:lastRowFirstColumn="0" w:lastRowLastColumn="0"/>
              <w:rPr>
                <w:rFonts w:eastAsia="Arial Nova"/>
              </w:rPr>
            </w:pPr>
            <w:r w:rsidRPr="00525F1C">
              <w:rPr>
                <w:rFonts w:eastAsia="Arial Nova"/>
              </w:rPr>
              <w:t>Understand concepts of positive, active, and healthy ageing.</w:t>
            </w:r>
          </w:p>
          <w:p w14:paraId="5B40135E" w14:textId="3BFE972B" w:rsidR="00282C18" w:rsidRPr="00525F1C" w:rsidRDefault="00282C18" w:rsidP="00746E96">
            <w:pPr>
              <w:pStyle w:val="Tablelistnumber"/>
              <w:framePr w:wrap="around"/>
              <w:numPr>
                <w:ilvl w:val="1"/>
                <w:numId w:val="3"/>
              </w:numPr>
              <w:cnfStyle w:val="000000000000" w:firstRow="0" w:lastRow="0" w:firstColumn="0" w:lastColumn="0" w:oddVBand="0" w:evenVBand="0" w:oddHBand="0" w:evenHBand="0" w:firstRowFirstColumn="0" w:firstRowLastColumn="0" w:lastRowFirstColumn="0" w:lastRowLastColumn="0"/>
              <w:rPr>
                <w:rFonts w:eastAsia="Arial Nova"/>
              </w:rPr>
            </w:pPr>
            <w:r w:rsidRPr="00525F1C">
              <w:rPr>
                <w:rFonts w:eastAsia="Arial Nova"/>
              </w:rPr>
              <w:t>Discuss with an older person (or their carer/family) situation of risk associated with ageing.</w:t>
            </w:r>
          </w:p>
          <w:p w14:paraId="6AC5D98E" w14:textId="395DB6F1" w:rsidR="00282C18" w:rsidRPr="00525F1C" w:rsidRDefault="00282C18" w:rsidP="00746E96">
            <w:pPr>
              <w:pStyle w:val="Tablelistnumber"/>
              <w:framePr w:wrap="around"/>
              <w:numPr>
                <w:ilvl w:val="1"/>
                <w:numId w:val="3"/>
              </w:numPr>
              <w:cnfStyle w:val="000000000000" w:firstRow="0" w:lastRow="0" w:firstColumn="0" w:lastColumn="0" w:oddVBand="0" w:evenVBand="0" w:oddHBand="0" w:evenHBand="0" w:firstRowFirstColumn="0" w:firstRowLastColumn="0" w:lastRowFirstColumn="0" w:lastRowLastColumn="0"/>
              <w:rPr>
                <w:rFonts w:eastAsia="Arial Nova"/>
              </w:rPr>
            </w:pPr>
            <w:r w:rsidRPr="00525F1C">
              <w:rPr>
                <w:rFonts w:eastAsia="Arial Nova"/>
              </w:rPr>
              <w:t>Understand the effects of stereotypical attitudes and unconscious bias in relation to ageing.</w:t>
            </w:r>
          </w:p>
          <w:p w14:paraId="15650629" w14:textId="77777777" w:rsidR="00282C18" w:rsidRPr="00525F1C" w:rsidRDefault="00282C18" w:rsidP="00746E96">
            <w:pPr>
              <w:pStyle w:val="Tablelistnumber"/>
              <w:framePr w:wrap="around"/>
              <w:numPr>
                <w:ilvl w:val="1"/>
                <w:numId w:val="3"/>
              </w:numPr>
              <w:cnfStyle w:val="000000000000" w:firstRow="0" w:lastRow="0" w:firstColumn="0" w:lastColumn="0" w:oddVBand="0" w:evenVBand="0" w:oddHBand="0" w:evenHBand="0" w:firstRowFirstColumn="0" w:firstRowLastColumn="0" w:lastRowFirstColumn="0" w:lastRowLastColumn="0"/>
              <w:rPr>
                <w:rFonts w:eastAsia="Arial Nova"/>
              </w:rPr>
            </w:pPr>
            <w:r w:rsidRPr="00525F1C">
              <w:rPr>
                <w:rFonts w:eastAsia="Arial Nova"/>
              </w:rPr>
              <w:t>Understand reablement and examples of effective reablement strategies.</w:t>
            </w:r>
          </w:p>
          <w:p w14:paraId="5FAA0D56" w14:textId="77777777" w:rsidR="00282C18" w:rsidRPr="00525F1C" w:rsidRDefault="00282C18" w:rsidP="00746E96">
            <w:pPr>
              <w:pStyle w:val="Tablelistnumber"/>
              <w:framePr w:wrap="around"/>
              <w:numPr>
                <w:ilvl w:val="1"/>
                <w:numId w:val="3"/>
              </w:numPr>
              <w:cnfStyle w:val="000000000000" w:firstRow="0" w:lastRow="0" w:firstColumn="0" w:lastColumn="0" w:oddVBand="0" w:evenVBand="0" w:oddHBand="0" w:evenHBand="0" w:firstRowFirstColumn="0" w:firstRowLastColumn="0" w:lastRowFirstColumn="0" w:lastRowLastColumn="0"/>
              <w:rPr>
                <w:rFonts w:eastAsia="Arial Nova"/>
              </w:rPr>
            </w:pPr>
            <w:r w:rsidRPr="00525F1C">
              <w:rPr>
                <w:rFonts w:eastAsia="Arial Nova"/>
              </w:rPr>
              <w:t>Identify an older person’s strengths and abilities to address needs.</w:t>
            </w:r>
          </w:p>
          <w:p w14:paraId="6EB60C8A" w14:textId="1140C435" w:rsidR="00282C18" w:rsidRPr="009F396E" w:rsidRDefault="00282C18" w:rsidP="00746E96">
            <w:pPr>
              <w:pStyle w:val="Tablelistnumber"/>
              <w:framePr w:wrap="around"/>
              <w:numPr>
                <w:ilvl w:val="1"/>
                <w:numId w:val="3"/>
              </w:numPr>
              <w:cnfStyle w:val="000000000000" w:firstRow="0" w:lastRow="0" w:firstColumn="0" w:lastColumn="0" w:oddVBand="0" w:evenVBand="0" w:oddHBand="0" w:evenHBand="0" w:firstRowFirstColumn="0" w:firstRowLastColumn="0" w:lastRowFirstColumn="0" w:lastRowLastColumn="0"/>
              <w:rPr>
                <w:rFonts w:eastAsia="Arial Nova" w:cs="Arial"/>
                <w:color w:val="auto"/>
                <w:szCs w:val="22"/>
              </w:rPr>
            </w:pPr>
            <w:r w:rsidRPr="00525F1C">
              <w:rPr>
                <w:rFonts w:eastAsia="Arial Nova"/>
              </w:rPr>
              <w:t>Encourage a shared responsibility for an older person’s own support.</w:t>
            </w:r>
            <w:r w:rsidRPr="00AA19A2">
              <w:rPr>
                <w:rFonts w:eastAsia="Arial Nova" w:cs="Arial"/>
                <w:color w:val="auto"/>
                <w:szCs w:val="22"/>
              </w:rPr>
              <w:t xml:space="preserve">  </w:t>
            </w:r>
          </w:p>
        </w:tc>
        <w:tc>
          <w:tcPr>
            <w:tcW w:w="3272" w:type="dxa"/>
          </w:tcPr>
          <w:p w14:paraId="6335BB74" w14:textId="77777777"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pPr>
            <w:r w:rsidRPr="00BA017D">
              <w:t>Part B - section 5.7. Developing the Support Plan</w:t>
            </w:r>
          </w:p>
          <w:p w14:paraId="09C992DB" w14:textId="77777777"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pPr>
            <w:r w:rsidRPr="00BA017D">
              <w:t>APPENDIX 3 – SUPPORTING INDEPENDENCE (REABLEMENT)</w:t>
            </w:r>
          </w:p>
          <w:p w14:paraId="590BEA44" w14:textId="0A29C600"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pPr>
            <w:r w:rsidRPr="00BA017D">
              <w:t>Section 5.1 Consent, Clients must be made aware that once consent for assessment is gained for the use and disclosure of personal information as authorised by the Privacy Act 1988 (</w:t>
            </w:r>
            <w:proofErr w:type="spellStart"/>
            <w:r w:rsidRPr="00BA017D">
              <w:t>Cth</w:t>
            </w:r>
            <w:proofErr w:type="spellEnd"/>
            <w:r w:rsidRPr="00BA017D">
              <w:t>) (Privacy Act), and when the Application for Care approval is finalised, these records need to be retained in accordance with the Archives Act 1983.</w:t>
            </w:r>
          </w:p>
        </w:tc>
        <w:tc>
          <w:tcPr>
            <w:tcW w:w="3245" w:type="dxa"/>
          </w:tcPr>
          <w:p w14:paraId="1D06EBF9" w14:textId="2C908BB7"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rPr>
                <w:rFonts w:eastAsia="Arial Nova"/>
              </w:rPr>
            </w:pPr>
            <w:r w:rsidRPr="00BA017D">
              <w:rPr>
                <w:rFonts w:eastAsia="Arial Nova"/>
              </w:rPr>
              <w:t xml:space="preserve">P3. The assessor clarifies, acknowledges, and respects the role of the carer, </w:t>
            </w:r>
            <w:r w:rsidR="00EF1236" w:rsidRPr="00BA017D">
              <w:rPr>
                <w:rFonts w:eastAsia="Arial Nova"/>
              </w:rPr>
              <w:t>family,</w:t>
            </w:r>
            <w:r w:rsidRPr="00BA017D">
              <w:rPr>
                <w:rFonts w:eastAsia="Arial Nova"/>
              </w:rPr>
              <w:t xml:space="preserve"> or representative in the assessment process.</w:t>
            </w:r>
          </w:p>
          <w:p w14:paraId="27CBCDAF" w14:textId="77777777"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rPr>
                <w:rFonts w:eastAsia="Arial Nova"/>
              </w:rPr>
            </w:pPr>
            <w:r w:rsidRPr="00BA017D">
              <w:rPr>
                <w:rFonts w:eastAsia="Arial Nova"/>
              </w:rPr>
              <w:t xml:space="preserve">P4. Where the assessed person is a younger person, the delegate clearly demonstrates consideration of all relevant sections of the Approval of Care Recipients Principles 2014. </w:t>
            </w:r>
          </w:p>
          <w:p w14:paraId="68534BAB" w14:textId="77777777"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rPr>
                <w:rFonts w:eastAsia="Arial Nova"/>
              </w:rPr>
            </w:pPr>
            <w:r w:rsidRPr="00BA017D">
              <w:rPr>
                <w:rFonts w:eastAsia="Arial Nova"/>
              </w:rPr>
              <w:t>E1. The assessor supports the client to make informed decisions about support or care options to meet their needs and achieve their goals by providing clear information including any available formal and informal services and supports in their region, and what the client can do to assist themselves (if appropriate).</w:t>
            </w:r>
          </w:p>
          <w:p w14:paraId="0D36AC67" w14:textId="77777777"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rPr>
                <w:rFonts w:eastAsia="Arial Nova"/>
              </w:rPr>
            </w:pPr>
            <w:r w:rsidRPr="00BA017D">
              <w:rPr>
                <w:rFonts w:eastAsia="Arial Nova"/>
              </w:rPr>
              <w:t>E2. Assessments are delivered in a timely manner appropriate to client needs.</w:t>
            </w:r>
          </w:p>
          <w:p w14:paraId="6CF77991" w14:textId="634E94A2" w:rsidR="00282C18" w:rsidRPr="00AA19A2" w:rsidRDefault="00282C18" w:rsidP="00871FAE">
            <w:pPr>
              <w:cnfStyle w:val="000000000000" w:firstRow="0" w:lastRow="0" w:firstColumn="0" w:lastColumn="0" w:oddVBand="0" w:evenVBand="0" w:oddHBand="0" w:evenHBand="0" w:firstRowFirstColumn="0" w:firstRowLastColumn="0" w:lastRowFirstColumn="0" w:lastRowLastColumn="0"/>
              <w:rPr>
                <w:rFonts w:eastAsia="Arial Nova"/>
              </w:rPr>
            </w:pPr>
            <w:r w:rsidRPr="00BA017D">
              <w:rPr>
                <w:rFonts w:eastAsia="Arial Nova"/>
              </w:rPr>
              <w:t>E4. The assessor appropriately time- limits formal home support services so more clients benefit in the community.</w:t>
            </w:r>
          </w:p>
        </w:tc>
        <w:tc>
          <w:tcPr>
            <w:tcW w:w="3241" w:type="dxa"/>
          </w:tcPr>
          <w:p w14:paraId="6F88AB4C" w14:textId="5B15A2E3" w:rsidR="00282C18" w:rsidRPr="0001114B" w:rsidRDefault="00A33276" w:rsidP="0001114B">
            <w:pPr>
              <w:cnfStyle w:val="000000000000" w:firstRow="0" w:lastRow="0" w:firstColumn="0" w:lastColumn="0" w:oddVBand="0" w:evenVBand="0" w:oddHBand="0" w:evenHBand="0" w:firstRowFirstColumn="0" w:firstRowLastColumn="0" w:lastRowFirstColumn="0" w:lastRowLastColumn="0"/>
              <w:rPr>
                <w:rFonts w:eastAsia="Arial Nova"/>
              </w:rPr>
            </w:pPr>
            <w:r w:rsidRPr="0001114B">
              <w:rPr>
                <w:rFonts w:eastAsia="Arial Nova"/>
              </w:rPr>
              <w:t xml:space="preserve">Not applicable to CSS role </w:t>
            </w:r>
          </w:p>
        </w:tc>
        <w:tc>
          <w:tcPr>
            <w:tcW w:w="2943" w:type="dxa"/>
          </w:tcPr>
          <w:p w14:paraId="34E07642" w14:textId="04B4F51A" w:rsidR="00282C18" w:rsidRPr="0001114B" w:rsidRDefault="2D9286AF" w:rsidP="0001114B">
            <w:pPr>
              <w:cnfStyle w:val="000000000000" w:firstRow="0" w:lastRow="0" w:firstColumn="0" w:lastColumn="0" w:oddVBand="0" w:evenVBand="0" w:oddHBand="0" w:evenHBand="0" w:firstRowFirstColumn="0" w:firstRowLastColumn="0" w:lastRowFirstColumn="0" w:lastRowLastColumn="0"/>
              <w:rPr>
                <w:rFonts w:eastAsia="Arial Nova"/>
              </w:rPr>
            </w:pPr>
            <w:r w:rsidRPr="0001114B">
              <w:rPr>
                <w:rFonts w:eastAsia="Arial Nova"/>
              </w:rPr>
              <w:t>Not applicable to ACSO role</w:t>
            </w:r>
          </w:p>
        </w:tc>
        <w:tc>
          <w:tcPr>
            <w:tcW w:w="3544" w:type="dxa"/>
          </w:tcPr>
          <w:p w14:paraId="71E0C87B" w14:textId="6BFACAC6" w:rsidR="00282C18" w:rsidRPr="00AA19A2" w:rsidRDefault="15511D44" w:rsidP="007518A5">
            <w:pPr>
              <w:pStyle w:val="Tablelistbullet"/>
              <w:framePr w:wrap="around"/>
              <w:cnfStyle w:val="000000000000" w:firstRow="0" w:lastRow="0" w:firstColumn="0" w:lastColumn="0" w:oddVBand="0" w:evenVBand="0" w:oddHBand="0" w:evenHBand="0" w:firstRowFirstColumn="0" w:firstRowLastColumn="0" w:lastRowFirstColumn="0" w:lastRowLastColumn="0"/>
              <w:rPr>
                <w:rFonts w:eastAsia="Arial Nova"/>
              </w:rPr>
            </w:pPr>
            <w:r w:rsidRPr="79D4CE38">
              <w:rPr>
                <w:rFonts w:eastAsia="Arial Nova"/>
              </w:rPr>
              <w:t>Positive Ageing</w:t>
            </w:r>
            <w:r w:rsidR="7310B738" w:rsidRPr="79D4CE38">
              <w:rPr>
                <w:rFonts w:eastAsia="Arial Nova"/>
              </w:rPr>
              <w:t xml:space="preserve">, </w:t>
            </w:r>
            <w:r w:rsidR="2915D22D" w:rsidRPr="79D4CE38">
              <w:rPr>
                <w:rFonts w:eastAsia="Arial Nova"/>
              </w:rPr>
              <w:t>w</w:t>
            </w:r>
            <w:r w:rsidRPr="79D4CE38">
              <w:rPr>
                <w:rFonts w:eastAsia="Arial Nova"/>
              </w:rPr>
              <w:t xml:space="preserve">ellness and </w:t>
            </w:r>
            <w:r w:rsidR="61FDBC87" w:rsidRPr="79D4CE38">
              <w:rPr>
                <w:rFonts w:eastAsia="Arial Nova"/>
              </w:rPr>
              <w:t>r</w:t>
            </w:r>
            <w:r w:rsidRPr="79D4CE38">
              <w:rPr>
                <w:rFonts w:eastAsia="Arial Nova"/>
              </w:rPr>
              <w:t>eablement</w:t>
            </w:r>
          </w:p>
          <w:p w14:paraId="39270E57" w14:textId="72D9E712" w:rsidR="00282C18" w:rsidRPr="00AA19A2" w:rsidRDefault="00282C18" w:rsidP="00871FAE">
            <w:pPr>
              <w:spacing w:before="0" w:after="60" w:line="240" w:lineRule="auto"/>
              <w:cnfStyle w:val="000000000000" w:firstRow="0" w:lastRow="0" w:firstColumn="0" w:lastColumn="0" w:oddVBand="0" w:evenVBand="0" w:oddHBand="0" w:evenHBand="0" w:firstRowFirstColumn="0" w:firstRowLastColumn="0" w:lastRowFirstColumn="0" w:lastRowLastColumn="0"/>
              <w:rPr>
                <w:rFonts w:cs="Arial"/>
                <w:color w:val="auto"/>
                <w:szCs w:val="22"/>
              </w:rPr>
            </w:pPr>
          </w:p>
        </w:tc>
      </w:tr>
      <w:tr w:rsidR="00282C18" w:rsidRPr="007A1046" w14:paraId="682967BB" w14:textId="77777777" w:rsidTr="00293D6A">
        <w:trPr>
          <w:trHeight w:val="324"/>
        </w:trPr>
        <w:tc>
          <w:tcPr>
            <w:cnfStyle w:val="001000000000" w:firstRow="0" w:lastRow="0" w:firstColumn="1" w:lastColumn="0" w:oddVBand="0" w:evenVBand="0" w:oddHBand="0" w:evenHBand="0" w:firstRowFirstColumn="0" w:firstRowLastColumn="0" w:lastRowFirstColumn="0" w:lastRowLastColumn="0"/>
            <w:tcW w:w="2723" w:type="dxa"/>
          </w:tcPr>
          <w:p w14:paraId="1F75972F" w14:textId="4A144D54" w:rsidR="00282C18" w:rsidRPr="00BA017D" w:rsidRDefault="00282C18" w:rsidP="00871FAE">
            <w:r w:rsidRPr="00BA017D">
              <w:lastRenderedPageBreak/>
              <w:t>Recording information - accurately record clear and complete client information within the My Aged Care system, including during the screening and assessment process.</w:t>
            </w:r>
          </w:p>
        </w:tc>
        <w:tc>
          <w:tcPr>
            <w:tcW w:w="3282" w:type="dxa"/>
          </w:tcPr>
          <w:p w14:paraId="36FB3283" w14:textId="77777777" w:rsidR="0058131D" w:rsidRDefault="0058131D" w:rsidP="0058131D">
            <w:pPr>
              <w:pStyle w:val="Tablelistnumber"/>
              <w:framePr w:wrap="around"/>
              <w:cnfStyle w:val="000000000000" w:firstRow="0" w:lastRow="0" w:firstColumn="0" w:lastColumn="0" w:oddVBand="0" w:evenVBand="0" w:oddHBand="0" w:evenHBand="0" w:firstRowFirstColumn="0" w:firstRowLastColumn="0" w:lastRowFirstColumn="0" w:lastRowLastColumn="0"/>
              <w:rPr>
                <w:rFonts w:eastAsia="Arial Nova"/>
              </w:rPr>
            </w:pPr>
          </w:p>
          <w:p w14:paraId="3E05CE93" w14:textId="2F785900" w:rsidR="00282C18" w:rsidRPr="0058131D" w:rsidRDefault="00282C18" w:rsidP="0058131D">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rPr>
                <w:rFonts w:eastAsia="Arial Nova"/>
              </w:rPr>
            </w:pPr>
            <w:r w:rsidRPr="0058131D">
              <w:rPr>
                <w:rFonts w:eastAsia="Arial Nova"/>
              </w:rPr>
              <w:t xml:space="preserve">Use the digital National Screening and Assessment Form (NSAF) at the time of screening / assessment. </w:t>
            </w:r>
          </w:p>
          <w:p w14:paraId="7FD2B2AB" w14:textId="77777777" w:rsidR="00282C18" w:rsidRPr="0058131D" w:rsidRDefault="00282C18" w:rsidP="0058131D">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rPr>
                <w:rFonts w:eastAsia="Arial Nova"/>
              </w:rPr>
            </w:pPr>
            <w:r w:rsidRPr="0058131D">
              <w:rPr>
                <w:rFonts w:eastAsia="Arial Nova"/>
              </w:rPr>
              <w:t xml:space="preserve">Record client information accurately, without jargon or acronyms, and where possible to capture the client story. </w:t>
            </w:r>
          </w:p>
          <w:p w14:paraId="511D3F15" w14:textId="77777777" w:rsidR="00282C18" w:rsidRPr="0058131D" w:rsidRDefault="00282C18" w:rsidP="0058131D">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rPr>
                <w:rFonts w:eastAsia="Arial Nova"/>
              </w:rPr>
            </w:pPr>
            <w:r w:rsidRPr="0058131D">
              <w:rPr>
                <w:rFonts w:eastAsia="Arial Nova"/>
              </w:rPr>
              <w:t xml:space="preserve">Follow procedures to avoid duplication of data collection experienced by the client. </w:t>
            </w:r>
          </w:p>
          <w:p w14:paraId="6A09F74C" w14:textId="77777777" w:rsidR="00282C18" w:rsidRPr="0058131D" w:rsidRDefault="00282C18" w:rsidP="0058131D">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rPr>
                <w:rFonts w:eastAsia="Arial Nova"/>
              </w:rPr>
            </w:pPr>
            <w:r w:rsidRPr="0058131D">
              <w:rPr>
                <w:rFonts w:eastAsia="Arial Nova"/>
              </w:rPr>
              <w:t>Update the client file with current, relevant notes that can be used by others to understand client needs- including any cognitive or memory issues- including but not limited to a formal dementia diagnosis.</w:t>
            </w:r>
          </w:p>
          <w:p w14:paraId="55A81905" w14:textId="13C2B13F" w:rsidR="00282C18" w:rsidRPr="0058131D" w:rsidRDefault="00282C18" w:rsidP="0058131D">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rPr>
                <w:rFonts w:eastAsia="Arial Nova"/>
              </w:rPr>
            </w:pPr>
            <w:r w:rsidRPr="0058131D">
              <w:rPr>
                <w:rFonts w:eastAsia="Arial Nova"/>
              </w:rPr>
              <w:t>Apply knowledge of health, medical, social, and psychological considerations to conduct a holistic assessment.</w:t>
            </w:r>
          </w:p>
          <w:p w14:paraId="29010FB5" w14:textId="73C8F2B2" w:rsidR="00282C18" w:rsidRPr="00AA19A2" w:rsidRDefault="00282C18" w:rsidP="0058131D">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rPr>
                <w:rFonts w:cs="Arial"/>
                <w:color w:val="auto"/>
                <w:szCs w:val="22"/>
              </w:rPr>
            </w:pPr>
            <w:r w:rsidRPr="0058131D">
              <w:rPr>
                <w:rFonts w:eastAsia="Arial Nova"/>
              </w:rPr>
              <w:t>Use appropriate assessment tools and processes to identify, clarify and prioritise complex or multiple</w:t>
            </w:r>
            <w:r w:rsidRPr="00AA19A2">
              <w:rPr>
                <w:rFonts w:eastAsia="Arial Nova" w:cs="Arial"/>
                <w:color w:val="auto"/>
                <w:szCs w:val="22"/>
              </w:rPr>
              <w:t xml:space="preserve"> needs.</w:t>
            </w:r>
          </w:p>
        </w:tc>
        <w:tc>
          <w:tcPr>
            <w:tcW w:w="3272" w:type="dxa"/>
          </w:tcPr>
          <w:p w14:paraId="1A2A71EB" w14:textId="6A161797"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pPr>
            <w:r w:rsidRPr="00BA017D">
              <w:t xml:space="preserve">PART A – </w:t>
            </w:r>
            <w:r w:rsidR="00631214" w:rsidRPr="00BA017D">
              <w:t>INTRODUCTION,</w:t>
            </w:r>
            <w:r w:rsidRPr="00BA017D">
              <w:t xml:space="preserve"> 2. Overview of My Aged Care Assessment Services.</w:t>
            </w:r>
          </w:p>
          <w:p w14:paraId="47141CE2" w14:textId="77777777"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pPr>
            <w:r w:rsidRPr="00BA017D">
              <w:t>PART B –Team Leader, Assessor and Delegate Activities, Section 5. Assessment activities</w:t>
            </w:r>
          </w:p>
          <w:p w14:paraId="785308FE" w14:textId="77777777"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pPr>
            <w:r w:rsidRPr="00BA017D">
              <w:t>Aged Care Act 1997 (</w:t>
            </w:r>
            <w:proofErr w:type="spellStart"/>
            <w:r w:rsidRPr="00BA017D">
              <w:t>Cth</w:t>
            </w:r>
            <w:proofErr w:type="spellEnd"/>
            <w:r w:rsidRPr="00BA017D">
              <w:t>) (Part 6.2 Protection of Information)</w:t>
            </w:r>
          </w:p>
          <w:p w14:paraId="28C44EC6" w14:textId="70B76D03"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pPr>
            <w:r w:rsidRPr="00BA017D">
              <w:t xml:space="preserve">PART B –Team Leader, Assessor and Delegate Activities Section </w:t>
            </w:r>
            <w:r w:rsidR="00631214" w:rsidRPr="00BA017D">
              <w:t>4. Referral</w:t>
            </w:r>
            <w:r w:rsidRPr="00BA017D">
              <w:t xml:space="preserve"> activities</w:t>
            </w:r>
          </w:p>
        </w:tc>
        <w:tc>
          <w:tcPr>
            <w:tcW w:w="3245" w:type="dxa"/>
          </w:tcPr>
          <w:p w14:paraId="6117499F" w14:textId="6B161C48"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rPr>
                <w:rFonts w:eastAsia="Arial Nova"/>
              </w:rPr>
            </w:pPr>
            <w:r w:rsidRPr="00BA017D">
              <w:rPr>
                <w:rFonts w:eastAsia="Arial Nova"/>
              </w:rPr>
              <w:t>C1. Assessors accurately record and make available assessment information, so clients do not have to provide the same information to multiple assessors.</w:t>
            </w:r>
          </w:p>
        </w:tc>
        <w:tc>
          <w:tcPr>
            <w:tcW w:w="3241" w:type="dxa"/>
          </w:tcPr>
          <w:p w14:paraId="589970EC" w14:textId="3C1DD81E" w:rsidR="00221E07" w:rsidRPr="00BA017D" w:rsidRDefault="00221E07" w:rsidP="00871FAE">
            <w:pPr>
              <w:cnfStyle w:val="000000000000" w:firstRow="0" w:lastRow="0" w:firstColumn="0" w:lastColumn="0" w:oddVBand="0" w:evenVBand="0" w:oddHBand="0" w:evenHBand="0" w:firstRowFirstColumn="0" w:firstRowLastColumn="0" w:lastRowFirstColumn="0" w:lastRowLastColumn="0"/>
            </w:pPr>
            <w:r w:rsidRPr="00BA017D">
              <w:t xml:space="preserve">D1 </w:t>
            </w:r>
            <w:r w:rsidR="003E3118">
              <w:t>–</w:t>
            </w:r>
            <w:r w:rsidRPr="00BA017D">
              <w:t xml:space="preserve"> Critical Client Data</w:t>
            </w:r>
          </w:p>
          <w:p w14:paraId="118DFBF5" w14:textId="6960DDD4" w:rsidR="00221E07" w:rsidRPr="00BA017D" w:rsidRDefault="00221E07" w:rsidP="00871FAE">
            <w:pPr>
              <w:cnfStyle w:val="000000000000" w:firstRow="0" w:lastRow="0" w:firstColumn="0" w:lastColumn="0" w:oddVBand="0" w:evenVBand="0" w:oddHBand="0" w:evenHBand="0" w:firstRowFirstColumn="0" w:firstRowLastColumn="0" w:lastRowFirstColumn="0" w:lastRowLastColumn="0"/>
            </w:pPr>
            <w:r w:rsidRPr="00BA017D">
              <w:t xml:space="preserve">D2 </w:t>
            </w:r>
            <w:r w:rsidR="003E3118">
              <w:t>–</w:t>
            </w:r>
            <w:r w:rsidRPr="00BA017D">
              <w:t xml:space="preserve"> Profile Client Data</w:t>
            </w:r>
          </w:p>
          <w:p w14:paraId="0F07A0E7" w14:textId="3EC27A93" w:rsidR="00221E07" w:rsidRPr="00BA017D" w:rsidRDefault="00221E07" w:rsidP="00871FAE">
            <w:pPr>
              <w:cnfStyle w:val="000000000000" w:firstRow="0" w:lastRow="0" w:firstColumn="0" w:lastColumn="0" w:oddVBand="0" w:evenVBand="0" w:oddHBand="0" w:evenHBand="0" w:firstRowFirstColumn="0" w:firstRowLastColumn="0" w:lastRowFirstColumn="0" w:lastRowLastColumn="0"/>
            </w:pPr>
            <w:r w:rsidRPr="00BA017D">
              <w:t xml:space="preserve">D3 </w:t>
            </w:r>
            <w:r w:rsidR="003E3118">
              <w:t>–</w:t>
            </w:r>
            <w:r w:rsidRPr="00BA017D">
              <w:t xml:space="preserve"> Notes (Siebel / HEAT)</w:t>
            </w:r>
          </w:p>
          <w:p w14:paraId="76A9114B" w14:textId="02F779B4" w:rsidR="00282C18" w:rsidRPr="00BA017D" w:rsidRDefault="00221E07" w:rsidP="00871FAE">
            <w:pPr>
              <w:cnfStyle w:val="000000000000" w:firstRow="0" w:lastRow="0" w:firstColumn="0" w:lastColumn="0" w:oddVBand="0" w:evenVBand="0" w:oddHBand="0" w:evenHBand="0" w:firstRowFirstColumn="0" w:firstRowLastColumn="0" w:lastRowFirstColumn="0" w:lastRowLastColumn="0"/>
              <w:rPr>
                <w:rFonts w:eastAsia="Arial Nova"/>
              </w:rPr>
            </w:pPr>
            <w:r w:rsidRPr="00BA017D">
              <w:t xml:space="preserve">O1 </w:t>
            </w:r>
            <w:r w:rsidR="003E3118">
              <w:t>–</w:t>
            </w:r>
            <w:r w:rsidRPr="00BA017D">
              <w:t xml:space="preserve"> Find a user Record</w:t>
            </w:r>
          </w:p>
        </w:tc>
        <w:tc>
          <w:tcPr>
            <w:tcW w:w="2943" w:type="dxa"/>
          </w:tcPr>
          <w:p w14:paraId="234B9FA9" w14:textId="463CDBED" w:rsidR="00282C18" w:rsidRPr="0001114B" w:rsidRDefault="13D7F471" w:rsidP="0001114B">
            <w:pPr>
              <w:cnfStyle w:val="000000000000" w:firstRow="0" w:lastRow="0" w:firstColumn="0" w:lastColumn="0" w:oddVBand="0" w:evenVBand="0" w:oddHBand="0" w:evenHBand="0" w:firstRowFirstColumn="0" w:firstRowLastColumn="0" w:lastRowFirstColumn="0" w:lastRowLastColumn="0"/>
              <w:rPr>
                <w:rFonts w:eastAsia="Arial Nova"/>
              </w:rPr>
            </w:pPr>
            <w:r w:rsidRPr="0001114B">
              <w:rPr>
                <w:rFonts w:eastAsia="Arial Nova"/>
              </w:rPr>
              <w:t>A1, A2, A4, MAC8</w:t>
            </w:r>
            <w:r w:rsidR="572B8E6D" w:rsidRPr="0001114B">
              <w:rPr>
                <w:rFonts w:eastAsia="Arial Nova"/>
              </w:rPr>
              <w:t>, MAC9</w:t>
            </w:r>
          </w:p>
        </w:tc>
        <w:tc>
          <w:tcPr>
            <w:tcW w:w="3544" w:type="dxa"/>
          </w:tcPr>
          <w:p w14:paraId="45870596" w14:textId="144F4E9B" w:rsidR="00282C18" w:rsidRPr="00AA19A2" w:rsidRDefault="15511D44" w:rsidP="007518A5">
            <w:pPr>
              <w:pStyle w:val="Tablelistbullet"/>
              <w:framePr w:wrap="around"/>
              <w:cnfStyle w:val="000000000000" w:firstRow="0" w:lastRow="0" w:firstColumn="0" w:lastColumn="0" w:oddVBand="0" w:evenVBand="0" w:oddHBand="0" w:evenHBand="0" w:firstRowFirstColumn="0" w:firstRowLastColumn="0" w:lastRowFirstColumn="0" w:lastRowLastColumn="0"/>
              <w:rPr>
                <w:rFonts w:eastAsia="Arial Nova"/>
              </w:rPr>
            </w:pPr>
            <w:r w:rsidRPr="3F45D69D">
              <w:rPr>
                <w:rFonts w:eastAsia="Arial Nova"/>
              </w:rPr>
              <w:t>National Screening and Assessment Form (NSAF)</w:t>
            </w:r>
          </w:p>
          <w:p w14:paraId="3021D1B3" w14:textId="6EF03A56" w:rsidR="00282C18" w:rsidRPr="00797ED2" w:rsidRDefault="5C7E2313" w:rsidP="007518A5">
            <w:pPr>
              <w:pStyle w:val="Tablelistbullet"/>
              <w:framePr w:wrap="around"/>
              <w:cnfStyle w:val="000000000000" w:firstRow="0" w:lastRow="0" w:firstColumn="0" w:lastColumn="0" w:oddVBand="0" w:evenVBand="0" w:oddHBand="0" w:evenHBand="0" w:firstRowFirstColumn="0" w:firstRowLastColumn="0" w:lastRowFirstColumn="0" w:lastRowLastColumn="0"/>
              <w:rPr>
                <w:rFonts w:eastAsia="Arial Nova"/>
              </w:rPr>
            </w:pPr>
            <w:r w:rsidRPr="00797ED2">
              <w:rPr>
                <w:rFonts w:eastAsia="Arial Nova"/>
              </w:rPr>
              <w:t xml:space="preserve">Introduction to Siebel </w:t>
            </w:r>
          </w:p>
          <w:p w14:paraId="5632D37F" w14:textId="37A83401" w:rsidR="00282C18" w:rsidRPr="00797ED2" w:rsidRDefault="5C7E2313" w:rsidP="007518A5">
            <w:pPr>
              <w:pStyle w:val="Tablelistbullet"/>
              <w:framePr w:wrap="around"/>
              <w:cnfStyle w:val="000000000000" w:firstRow="0" w:lastRow="0" w:firstColumn="0" w:lastColumn="0" w:oddVBand="0" w:evenVBand="0" w:oddHBand="0" w:evenHBand="0" w:firstRowFirstColumn="0" w:firstRowLastColumn="0" w:lastRowFirstColumn="0" w:lastRowLastColumn="0"/>
              <w:rPr>
                <w:rFonts w:eastAsia="Arial Nova"/>
              </w:rPr>
            </w:pPr>
            <w:r w:rsidRPr="00797ED2">
              <w:rPr>
                <w:rFonts w:eastAsia="Arial Nova"/>
              </w:rPr>
              <w:t>Supporting Initial Engagement in Siebel</w:t>
            </w:r>
          </w:p>
          <w:p w14:paraId="0E0EC85E" w14:textId="6F3A7AD2" w:rsidR="00282C18" w:rsidRPr="00797ED2" w:rsidRDefault="5C7E2313" w:rsidP="007518A5">
            <w:pPr>
              <w:pStyle w:val="Tablelistbullet"/>
              <w:framePr w:wrap="around"/>
              <w:cnfStyle w:val="000000000000" w:firstRow="0" w:lastRow="0" w:firstColumn="0" w:lastColumn="0" w:oddVBand="0" w:evenVBand="0" w:oddHBand="0" w:evenHBand="0" w:firstRowFirstColumn="0" w:firstRowLastColumn="0" w:lastRowFirstColumn="0" w:lastRowLastColumn="0"/>
              <w:rPr>
                <w:rFonts w:eastAsia="Arial Nova"/>
              </w:rPr>
            </w:pPr>
            <w:r w:rsidRPr="00797ED2">
              <w:rPr>
                <w:rFonts w:eastAsia="Arial Nova"/>
              </w:rPr>
              <w:t>Navigating Enquiries in Siebel</w:t>
            </w:r>
          </w:p>
        </w:tc>
      </w:tr>
      <w:tr w:rsidR="00282C18" w:rsidRPr="007A1046" w14:paraId="159E0CA3" w14:textId="77777777" w:rsidTr="00293D6A">
        <w:trPr>
          <w:trHeight w:val="312"/>
        </w:trPr>
        <w:tc>
          <w:tcPr>
            <w:cnfStyle w:val="001000000000" w:firstRow="0" w:lastRow="0" w:firstColumn="1" w:lastColumn="0" w:oddVBand="0" w:evenVBand="0" w:oddHBand="0" w:evenHBand="0" w:firstRowFirstColumn="0" w:firstRowLastColumn="0" w:lastRowFirstColumn="0" w:lastRowLastColumn="0"/>
            <w:tcW w:w="2723" w:type="dxa"/>
          </w:tcPr>
          <w:p w14:paraId="415349EE" w14:textId="2128B508" w:rsidR="00282C18" w:rsidRPr="00BA017D" w:rsidRDefault="00282C18" w:rsidP="00871FAE">
            <w:r w:rsidRPr="00BA017D">
              <w:t xml:space="preserve">Provision of quality assessments - apply knowledge, use judgement and decision making in relation to client needs, goals and recommendations or </w:t>
            </w:r>
            <w:r w:rsidRPr="00BA017D">
              <w:lastRenderedPageBreak/>
              <w:t>approvals for subsidised services.</w:t>
            </w:r>
          </w:p>
        </w:tc>
        <w:tc>
          <w:tcPr>
            <w:tcW w:w="3282" w:type="dxa"/>
          </w:tcPr>
          <w:p w14:paraId="2527851E" w14:textId="77777777" w:rsidR="008D6BC2" w:rsidRDefault="008D6BC2" w:rsidP="008D6BC2">
            <w:pPr>
              <w:pStyle w:val="Tablelistnumber"/>
              <w:framePr w:wrap="around"/>
              <w:cnfStyle w:val="000000000000" w:firstRow="0" w:lastRow="0" w:firstColumn="0" w:lastColumn="0" w:oddVBand="0" w:evenVBand="0" w:oddHBand="0" w:evenHBand="0" w:firstRowFirstColumn="0" w:firstRowLastColumn="0" w:lastRowFirstColumn="0" w:lastRowLastColumn="0"/>
              <w:rPr>
                <w:rFonts w:eastAsia="Arial Nova"/>
              </w:rPr>
            </w:pPr>
          </w:p>
          <w:p w14:paraId="0F0FAD08" w14:textId="23C3AF44" w:rsidR="00282C18" w:rsidRPr="00AA19A2" w:rsidRDefault="00282C18" w:rsidP="008D6BC2">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rPr>
                <w:rFonts w:eastAsia="Arial Nova" w:cs="Arial"/>
                <w:color w:val="auto"/>
                <w:szCs w:val="22"/>
              </w:rPr>
            </w:pPr>
            <w:r w:rsidRPr="00AA19A2">
              <w:rPr>
                <w:rFonts w:eastAsia="Arial Nova" w:cs="Arial"/>
                <w:color w:val="auto"/>
                <w:szCs w:val="22"/>
              </w:rPr>
              <w:t>Work with an older person to conduct an effective assessment.</w:t>
            </w:r>
          </w:p>
          <w:p w14:paraId="676DD64F" w14:textId="3E8BBBD0" w:rsidR="00282C18" w:rsidRPr="00AA19A2" w:rsidRDefault="00282C18" w:rsidP="008D6BC2">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rPr>
                <w:rFonts w:eastAsia="Arial Nova" w:cs="Arial"/>
                <w:color w:val="auto"/>
                <w:szCs w:val="22"/>
              </w:rPr>
            </w:pPr>
            <w:r w:rsidRPr="00AA19A2">
              <w:rPr>
                <w:rFonts w:eastAsia="Arial Nova" w:cs="Arial"/>
                <w:color w:val="auto"/>
                <w:szCs w:val="22"/>
              </w:rPr>
              <w:t>Describe the types of My</w:t>
            </w:r>
            <w:r w:rsidR="00063AD8">
              <w:rPr>
                <w:rFonts w:eastAsia="Arial Nova" w:cs="Arial"/>
                <w:color w:val="auto"/>
                <w:szCs w:val="22"/>
              </w:rPr>
              <w:t> </w:t>
            </w:r>
            <w:r w:rsidRPr="00AA19A2">
              <w:rPr>
                <w:rFonts w:eastAsia="Arial Nova" w:cs="Arial"/>
                <w:color w:val="auto"/>
                <w:szCs w:val="22"/>
              </w:rPr>
              <w:t>Aged Care assessments, processes, and potential outcomes</w:t>
            </w:r>
          </w:p>
          <w:p w14:paraId="7BC37CB2" w14:textId="77777777" w:rsidR="00282C18" w:rsidRPr="00AA19A2" w:rsidRDefault="00282C18" w:rsidP="008D6BC2">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rPr>
                <w:rFonts w:eastAsia="Arial Nova" w:cs="Arial"/>
                <w:color w:val="auto"/>
                <w:szCs w:val="22"/>
              </w:rPr>
            </w:pPr>
            <w:r w:rsidRPr="00AA19A2">
              <w:rPr>
                <w:rFonts w:eastAsia="Arial Nova" w:cs="Arial"/>
                <w:color w:val="auto"/>
                <w:szCs w:val="22"/>
              </w:rPr>
              <w:lastRenderedPageBreak/>
              <w:t>Explain how personal information collected for assessment is used.</w:t>
            </w:r>
          </w:p>
          <w:p w14:paraId="1593BD5D" w14:textId="77777777" w:rsidR="00282C18" w:rsidRPr="00AA19A2" w:rsidRDefault="00282C18" w:rsidP="008D6BC2">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rPr>
                <w:rFonts w:eastAsia="Arial Nova" w:cs="Arial"/>
                <w:color w:val="auto"/>
                <w:szCs w:val="22"/>
              </w:rPr>
            </w:pPr>
            <w:r w:rsidRPr="00AA19A2">
              <w:rPr>
                <w:rFonts w:eastAsia="Arial Nova" w:cs="Arial"/>
                <w:color w:val="auto"/>
                <w:szCs w:val="22"/>
              </w:rPr>
              <w:t>Identify eligibility criteria and how it relates to an individual.</w:t>
            </w:r>
          </w:p>
          <w:p w14:paraId="5FD466A2" w14:textId="77777777" w:rsidR="00282C18" w:rsidRPr="00AA19A2" w:rsidRDefault="00282C18" w:rsidP="008D6BC2">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rPr>
                <w:rFonts w:eastAsia="Arial Nova" w:cs="Arial"/>
                <w:color w:val="auto"/>
                <w:szCs w:val="22"/>
              </w:rPr>
            </w:pPr>
            <w:r w:rsidRPr="00AA19A2">
              <w:rPr>
                <w:rFonts w:eastAsia="Arial Nova" w:cs="Arial"/>
                <w:color w:val="auto"/>
                <w:szCs w:val="22"/>
              </w:rPr>
              <w:t>Involve carers/family in a way that empowers the client and strengthens the relationship with carers/family</w:t>
            </w:r>
          </w:p>
          <w:p w14:paraId="72724A7C" w14:textId="77777777" w:rsidR="00282C18" w:rsidRPr="00AA19A2" w:rsidRDefault="00282C18" w:rsidP="008D6BC2">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rPr>
                <w:rFonts w:eastAsia="Arial Nova" w:cs="Arial"/>
                <w:color w:val="auto"/>
                <w:szCs w:val="22"/>
              </w:rPr>
            </w:pPr>
            <w:r w:rsidRPr="00AA19A2">
              <w:rPr>
                <w:rFonts w:eastAsia="Arial Nova" w:cs="Arial"/>
                <w:color w:val="auto"/>
                <w:szCs w:val="22"/>
              </w:rPr>
              <w:t>Use judgement and decision making in relation to client needs and cognition abilities.</w:t>
            </w:r>
          </w:p>
          <w:p w14:paraId="25A07DFF" w14:textId="77777777" w:rsidR="00282C18" w:rsidRPr="00AA19A2" w:rsidRDefault="00282C18" w:rsidP="008D6BC2">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rPr>
                <w:rFonts w:eastAsia="Arial Nova" w:cs="Arial"/>
                <w:color w:val="auto"/>
                <w:szCs w:val="22"/>
              </w:rPr>
            </w:pPr>
            <w:r w:rsidRPr="00AA19A2">
              <w:rPr>
                <w:rFonts w:eastAsia="Arial Nova" w:cs="Arial"/>
                <w:color w:val="auto"/>
                <w:szCs w:val="22"/>
              </w:rPr>
              <w:t>Inform carers/family about their role and rights in relation to assessment.</w:t>
            </w:r>
          </w:p>
          <w:p w14:paraId="190E585C" w14:textId="77777777" w:rsidR="00282C18" w:rsidRPr="00AA19A2" w:rsidRDefault="00282C18" w:rsidP="008D6BC2">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rPr>
                <w:rFonts w:eastAsia="Arial Nova" w:cs="Arial"/>
                <w:color w:val="auto"/>
                <w:szCs w:val="22"/>
              </w:rPr>
            </w:pPr>
            <w:r w:rsidRPr="00AA19A2">
              <w:rPr>
                <w:rFonts w:eastAsia="Arial Nova" w:cs="Arial"/>
                <w:color w:val="auto"/>
                <w:szCs w:val="22"/>
              </w:rPr>
              <w:t xml:space="preserve">Facilitate goal-directed planning to enhance independence and quality of life. </w:t>
            </w:r>
          </w:p>
          <w:p w14:paraId="56608827" w14:textId="77777777" w:rsidR="00282C18" w:rsidRPr="00AA19A2" w:rsidRDefault="00282C18" w:rsidP="008D6BC2">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rPr>
                <w:rFonts w:eastAsia="Arial Nova" w:cs="Arial"/>
                <w:color w:val="auto"/>
                <w:szCs w:val="22"/>
              </w:rPr>
            </w:pPr>
            <w:r w:rsidRPr="00AA19A2">
              <w:rPr>
                <w:rFonts w:eastAsia="Arial Nova" w:cs="Arial"/>
                <w:color w:val="auto"/>
                <w:szCs w:val="22"/>
              </w:rPr>
              <w:t>Work with an older person to identify social and physical enablers and disablers affecting health outcomes and quality of life.</w:t>
            </w:r>
          </w:p>
          <w:p w14:paraId="50542BFD" w14:textId="77777777" w:rsidR="00282C18" w:rsidRPr="00AA19A2" w:rsidRDefault="00282C18" w:rsidP="008D6BC2">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rPr>
                <w:rFonts w:eastAsia="Arial Nova" w:cs="Arial"/>
                <w:color w:val="auto"/>
                <w:szCs w:val="22"/>
              </w:rPr>
            </w:pPr>
            <w:r w:rsidRPr="00AA19A2">
              <w:rPr>
                <w:rFonts w:eastAsia="Arial Nova" w:cs="Arial"/>
                <w:color w:val="auto"/>
                <w:szCs w:val="22"/>
              </w:rPr>
              <w:t>Recognise the need for secondary consultation or specialist assessment.</w:t>
            </w:r>
          </w:p>
          <w:p w14:paraId="4828715C" w14:textId="77777777" w:rsidR="00282C18" w:rsidRPr="00AA19A2" w:rsidRDefault="00282C18" w:rsidP="008D6BC2">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rPr>
                <w:rFonts w:eastAsia="Arial Nova" w:cs="Arial"/>
                <w:color w:val="auto"/>
                <w:szCs w:val="22"/>
              </w:rPr>
            </w:pPr>
            <w:r w:rsidRPr="00AA19A2">
              <w:rPr>
                <w:rFonts w:eastAsia="Arial Nova" w:cs="Arial"/>
                <w:color w:val="auto"/>
                <w:szCs w:val="22"/>
              </w:rPr>
              <w:t>Support the client to reassess their current situation and needs.</w:t>
            </w:r>
          </w:p>
          <w:p w14:paraId="5291B834" w14:textId="77777777" w:rsidR="00282C18" w:rsidRPr="00AA19A2" w:rsidRDefault="00282C18" w:rsidP="008D6BC2">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rPr>
                <w:rFonts w:eastAsia="Arial Nova" w:cs="Arial"/>
                <w:color w:val="auto"/>
                <w:szCs w:val="22"/>
              </w:rPr>
            </w:pPr>
            <w:r w:rsidRPr="00AA19A2">
              <w:rPr>
                <w:rFonts w:eastAsia="Arial Nova" w:cs="Arial"/>
                <w:color w:val="auto"/>
                <w:szCs w:val="22"/>
              </w:rPr>
              <w:t>Undertake support plan review according to the client plan or as required by changes in client or carer circumstances.</w:t>
            </w:r>
          </w:p>
          <w:p w14:paraId="3B547E4E" w14:textId="77777777" w:rsidR="00282C18" w:rsidRPr="00AA19A2" w:rsidRDefault="00282C18" w:rsidP="008D6BC2">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rPr>
                <w:rFonts w:eastAsia="Arial Nova" w:cs="Arial"/>
                <w:color w:val="auto"/>
                <w:szCs w:val="22"/>
              </w:rPr>
            </w:pPr>
            <w:r w:rsidRPr="00AA19A2">
              <w:rPr>
                <w:rFonts w:eastAsia="Arial Nova" w:cs="Arial"/>
                <w:color w:val="auto"/>
                <w:szCs w:val="22"/>
              </w:rPr>
              <w:t xml:space="preserve">Use reviews to monitor progress against client-identified </w:t>
            </w:r>
            <w:r w:rsidRPr="00AA19A2">
              <w:rPr>
                <w:rFonts w:eastAsia="Arial Nova" w:cs="Arial"/>
                <w:color w:val="auto"/>
                <w:szCs w:val="22"/>
              </w:rPr>
              <w:lastRenderedPageBreak/>
              <w:t>goals and/or to re-prioritise client needs.</w:t>
            </w:r>
            <w:r w:rsidRPr="008D6BC2">
              <w:rPr>
                <w:rFonts w:eastAsia="Arial Nova" w:cs="Arial"/>
                <w:color w:val="auto"/>
                <w:szCs w:val="22"/>
              </w:rPr>
              <w:t xml:space="preserve"> </w:t>
            </w:r>
          </w:p>
          <w:p w14:paraId="337E40E4" w14:textId="77777777" w:rsidR="00282C18" w:rsidRPr="00AA19A2" w:rsidRDefault="00282C18" w:rsidP="008D6BC2">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rPr>
                <w:rFonts w:eastAsia="Arial Nova" w:cs="Arial"/>
                <w:color w:val="auto"/>
                <w:szCs w:val="22"/>
              </w:rPr>
            </w:pPr>
            <w:r w:rsidRPr="00AA19A2">
              <w:rPr>
                <w:rFonts w:eastAsia="Arial Nova" w:cs="Arial"/>
                <w:color w:val="auto"/>
                <w:szCs w:val="22"/>
              </w:rPr>
              <w:t>Consider an older person’s individual needs to make an appropriate referral.</w:t>
            </w:r>
          </w:p>
          <w:p w14:paraId="0D8C3A68" w14:textId="77777777" w:rsidR="00282C18" w:rsidRPr="00AA19A2" w:rsidRDefault="00282C18" w:rsidP="008D6BC2">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rPr>
                <w:rFonts w:eastAsia="Arial Nova" w:cs="Arial"/>
                <w:color w:val="auto"/>
                <w:szCs w:val="22"/>
              </w:rPr>
            </w:pPr>
            <w:r w:rsidRPr="00AA19A2">
              <w:rPr>
                <w:rFonts w:eastAsia="Arial Nova" w:cs="Arial"/>
                <w:color w:val="auto"/>
                <w:szCs w:val="22"/>
              </w:rPr>
              <w:t xml:space="preserve">Understand which services need to be referred through the Contact Centre. </w:t>
            </w:r>
          </w:p>
          <w:p w14:paraId="57A95782" w14:textId="77777777" w:rsidR="00282C18" w:rsidRPr="00AA19A2" w:rsidRDefault="00282C18" w:rsidP="008D6BC2">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rPr>
                <w:rFonts w:eastAsia="Arial Nova" w:cs="Arial"/>
                <w:color w:val="auto"/>
                <w:szCs w:val="22"/>
              </w:rPr>
            </w:pPr>
            <w:r w:rsidRPr="00AA19A2">
              <w:rPr>
                <w:rFonts w:eastAsia="Arial Nova" w:cs="Arial"/>
                <w:color w:val="auto"/>
                <w:szCs w:val="22"/>
              </w:rPr>
              <w:t xml:space="preserve">Access and consult all information from the previous referring party. </w:t>
            </w:r>
          </w:p>
          <w:p w14:paraId="168F0B1E" w14:textId="77777777" w:rsidR="00282C18" w:rsidRPr="00AA19A2" w:rsidRDefault="00282C18" w:rsidP="008D6BC2">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rPr>
                <w:rFonts w:eastAsia="Arial Nova" w:cs="Arial"/>
                <w:color w:val="auto"/>
                <w:szCs w:val="22"/>
              </w:rPr>
            </w:pPr>
            <w:r w:rsidRPr="00AA19A2">
              <w:rPr>
                <w:rFonts w:eastAsia="Arial Nova" w:cs="Arial"/>
                <w:color w:val="auto"/>
                <w:szCs w:val="22"/>
              </w:rPr>
              <w:t xml:space="preserve">Outline the referral process, including referral codes and how to use them. </w:t>
            </w:r>
          </w:p>
          <w:p w14:paraId="08AA3F2A" w14:textId="77777777" w:rsidR="00282C18" w:rsidRPr="00AA19A2" w:rsidRDefault="00282C18" w:rsidP="008D6BC2">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rPr>
                <w:rFonts w:eastAsia="Arial Nova" w:cs="Arial"/>
                <w:color w:val="auto"/>
                <w:szCs w:val="22"/>
              </w:rPr>
            </w:pPr>
            <w:r w:rsidRPr="00AA19A2">
              <w:rPr>
                <w:rFonts w:eastAsia="Arial Nova" w:cs="Arial"/>
                <w:color w:val="auto"/>
                <w:szCs w:val="22"/>
              </w:rPr>
              <w:t xml:space="preserve">Identify urgency and nature of need and refer accordingly. </w:t>
            </w:r>
          </w:p>
          <w:p w14:paraId="0645E9C1" w14:textId="77777777" w:rsidR="00282C18" w:rsidRPr="00AA19A2" w:rsidRDefault="00282C18" w:rsidP="008D6BC2">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rPr>
                <w:rFonts w:eastAsia="Arial Nova" w:cs="Arial"/>
                <w:color w:val="auto"/>
                <w:szCs w:val="22"/>
              </w:rPr>
            </w:pPr>
            <w:r w:rsidRPr="00AA19A2">
              <w:rPr>
                <w:rFonts w:eastAsia="Arial Nova" w:cs="Arial"/>
                <w:color w:val="auto"/>
                <w:szCs w:val="22"/>
              </w:rPr>
              <w:t xml:space="preserve">Identify programs, eligibility, and guidelines to determine the correct type, level, and priority of referral. </w:t>
            </w:r>
          </w:p>
          <w:p w14:paraId="43254D22" w14:textId="77777777" w:rsidR="00282C18" w:rsidRPr="00AA19A2" w:rsidRDefault="00282C18" w:rsidP="008D6BC2">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rPr>
                <w:rFonts w:eastAsia="Arial Nova" w:cs="Arial"/>
                <w:color w:val="auto"/>
                <w:szCs w:val="22"/>
              </w:rPr>
            </w:pPr>
            <w:r w:rsidRPr="00AA19A2">
              <w:rPr>
                <w:rFonts w:eastAsia="Arial Nova" w:cs="Arial"/>
                <w:color w:val="auto"/>
                <w:szCs w:val="22"/>
              </w:rPr>
              <w:t>Identify service types, including the services available in the client’s area.</w:t>
            </w:r>
          </w:p>
          <w:p w14:paraId="090CD7CA" w14:textId="77777777" w:rsidR="00282C18" w:rsidRPr="00AA19A2" w:rsidRDefault="00282C18" w:rsidP="008D6BC2">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rPr>
                <w:rFonts w:eastAsia="Arial Nova" w:cs="Arial"/>
                <w:color w:val="auto"/>
                <w:szCs w:val="22"/>
              </w:rPr>
            </w:pPr>
            <w:r w:rsidRPr="00AA19A2">
              <w:rPr>
                <w:rFonts w:eastAsia="Arial Nova" w:cs="Arial"/>
                <w:color w:val="auto"/>
                <w:szCs w:val="22"/>
              </w:rPr>
              <w:t>Take a wellness and reablement approach to assessment, planning and referring.</w:t>
            </w:r>
          </w:p>
          <w:p w14:paraId="4CBF09F8" w14:textId="77777777" w:rsidR="00282C18" w:rsidRPr="00AA19A2" w:rsidRDefault="00282C18" w:rsidP="008D6BC2">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rPr>
                <w:rFonts w:eastAsia="Arial Nova" w:cs="Arial"/>
                <w:color w:val="auto"/>
                <w:szCs w:val="22"/>
              </w:rPr>
            </w:pPr>
            <w:r w:rsidRPr="00AA19A2">
              <w:rPr>
                <w:rFonts w:eastAsia="Arial Nova" w:cs="Arial"/>
                <w:color w:val="auto"/>
                <w:szCs w:val="22"/>
              </w:rPr>
              <w:t>Identify strategies for an older person to adapt to functional loss or to regain confidence and capacity.</w:t>
            </w:r>
          </w:p>
          <w:p w14:paraId="134CBC0B" w14:textId="77777777" w:rsidR="00282C18" w:rsidRPr="008D6BC2" w:rsidRDefault="00282C18" w:rsidP="008D6BC2">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rPr>
                <w:rFonts w:eastAsia="Arial Nova" w:cs="Arial"/>
                <w:color w:val="auto"/>
                <w:szCs w:val="22"/>
              </w:rPr>
            </w:pPr>
            <w:r w:rsidRPr="00AA19A2">
              <w:rPr>
                <w:rFonts w:eastAsia="Arial Nova" w:cs="Arial"/>
                <w:color w:val="auto"/>
                <w:szCs w:val="22"/>
              </w:rPr>
              <w:t>Facilitate optimal independence by working to reduce the need for ongoing and/or higher levels of service.</w:t>
            </w:r>
          </w:p>
          <w:p w14:paraId="334818F6" w14:textId="255043FB" w:rsidR="00282C18" w:rsidRPr="00AA19A2" w:rsidRDefault="00282C18" w:rsidP="008D6BC2">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rPr>
                <w:rFonts w:cs="Arial"/>
                <w:color w:val="auto"/>
                <w:szCs w:val="22"/>
              </w:rPr>
            </w:pPr>
            <w:r w:rsidRPr="00AA19A2">
              <w:rPr>
                <w:rFonts w:eastAsia="Arial Nova" w:cs="Arial"/>
                <w:color w:val="auto"/>
                <w:szCs w:val="22"/>
              </w:rPr>
              <w:t xml:space="preserve">Work with an older person to establish </w:t>
            </w:r>
            <w:r w:rsidRPr="00AA19A2">
              <w:rPr>
                <w:rFonts w:eastAsia="Arial Nova" w:cs="Arial"/>
                <w:color w:val="auto"/>
                <w:szCs w:val="22"/>
              </w:rPr>
              <w:lastRenderedPageBreak/>
              <w:t>and maintain healthy lifestyle practices;</w:t>
            </w:r>
          </w:p>
        </w:tc>
        <w:tc>
          <w:tcPr>
            <w:tcW w:w="3272" w:type="dxa"/>
          </w:tcPr>
          <w:p w14:paraId="6C4DD766" w14:textId="77777777"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pPr>
            <w:r w:rsidRPr="00BA017D">
              <w:lastRenderedPageBreak/>
              <w:t>PART A – INTRODUCTION Aged Care Assessment Quality Framework</w:t>
            </w:r>
          </w:p>
          <w:p w14:paraId="28898024" w14:textId="64FC1133"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pPr>
            <w:r w:rsidRPr="00BA017D">
              <w:t xml:space="preserve">Part A - Section </w:t>
            </w:r>
            <w:r w:rsidR="00AC4BFA" w:rsidRPr="00BA017D">
              <w:t>2,</w:t>
            </w:r>
            <w:r w:rsidRPr="00BA017D">
              <w:t xml:space="preserve"> Overview of My Aged Care Assessment Services - older people’s support needs and eligibility for </w:t>
            </w:r>
            <w:r w:rsidRPr="00BA017D">
              <w:lastRenderedPageBreak/>
              <w:t>Commonwealth subsidised aged care services under the Commonwealth Home Support Programme (CHSP) and or types of care under the Aged Care Act 1997 (</w:t>
            </w:r>
            <w:proofErr w:type="spellStart"/>
            <w:r w:rsidRPr="00BA017D">
              <w:t>Cth</w:t>
            </w:r>
            <w:proofErr w:type="spellEnd"/>
            <w:r w:rsidRPr="00BA017D">
              <w:t>) (the Act)</w:t>
            </w:r>
          </w:p>
          <w:p w14:paraId="530E6722" w14:textId="77777777"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pPr>
            <w:r w:rsidRPr="00BA017D">
              <w:t xml:space="preserve">PART B –Team Leader, Assessor and Delegate Activities, </w:t>
            </w:r>
          </w:p>
          <w:p w14:paraId="4B8016BD" w14:textId="77777777"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pPr>
            <w:r w:rsidRPr="00BA017D">
              <w:t xml:space="preserve">Section 4 Referral Activities. </w:t>
            </w:r>
          </w:p>
          <w:p w14:paraId="5A7CFEDD" w14:textId="77777777"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pPr>
            <w:r w:rsidRPr="00BA017D">
              <w:t>Section 4.2.1 Consider the client’s eligibility for aged care (CHSP and care types under the Act) including checking age requirements for various aged care programs (see section 7.3. Younger People seeking Aged Care Services, and Part E – Types of Commonwealth-Subsidised Aged Care).</w:t>
            </w:r>
          </w:p>
          <w:p w14:paraId="270C9775" w14:textId="064EB9D8"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pPr>
            <w:r w:rsidRPr="00BA017D">
              <w:t xml:space="preserve">Section </w:t>
            </w:r>
            <w:r w:rsidR="00AC4BFA" w:rsidRPr="00BA017D">
              <w:t>5. Assessment</w:t>
            </w:r>
            <w:r w:rsidRPr="00BA017D">
              <w:t xml:space="preserve"> activities</w:t>
            </w:r>
          </w:p>
          <w:p w14:paraId="6FF2659D" w14:textId="1297A6F7" w:rsidR="00282C18" w:rsidRPr="00AA19A2" w:rsidRDefault="00282C18" w:rsidP="00871FAE">
            <w:pPr>
              <w:cnfStyle w:val="000000000000" w:firstRow="0" w:lastRow="0" w:firstColumn="0" w:lastColumn="0" w:oddVBand="0" w:evenVBand="0" w:oddHBand="0" w:evenHBand="0" w:firstRowFirstColumn="0" w:firstRowLastColumn="0" w:lastRowFirstColumn="0" w:lastRowLastColumn="0"/>
            </w:pPr>
            <w:r w:rsidRPr="00BA017D">
              <w:t>PART H – OPERATIONAL PROCEDURES (for Managers) Section 18.1 Privacy Act,</w:t>
            </w:r>
          </w:p>
        </w:tc>
        <w:tc>
          <w:tcPr>
            <w:tcW w:w="3245" w:type="dxa"/>
          </w:tcPr>
          <w:p w14:paraId="4B23F4E5" w14:textId="3681B5E2"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rPr>
                <w:rFonts w:eastAsia="Arial Nova"/>
              </w:rPr>
            </w:pPr>
            <w:r w:rsidRPr="00BA017D">
              <w:rPr>
                <w:rFonts w:eastAsia="Arial Nova"/>
              </w:rPr>
              <w:lastRenderedPageBreak/>
              <w:t>P1. The assessment is conducted as a respectful conversation with the client. The conversation focuses on the client’s perspective, strengths, goals, needs and preferences.</w:t>
            </w:r>
          </w:p>
          <w:p w14:paraId="14B737A3" w14:textId="3167289C"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rPr>
                <w:rFonts w:eastAsia="Arial Nova"/>
              </w:rPr>
            </w:pPr>
            <w:r w:rsidRPr="00BA017D">
              <w:rPr>
                <w:rFonts w:eastAsia="Arial Nova"/>
              </w:rPr>
              <w:lastRenderedPageBreak/>
              <w:t>P2. The assessment and support plan accurately reflect the client’s perspective, a holistic view of their circumstances (</w:t>
            </w:r>
            <w:r w:rsidR="00AC4BFA" w:rsidRPr="00BA017D">
              <w:rPr>
                <w:rFonts w:eastAsia="Arial Nova"/>
              </w:rPr>
              <w:t>i.e.,</w:t>
            </w:r>
            <w:r w:rsidRPr="00BA017D">
              <w:rPr>
                <w:rFonts w:eastAsia="Arial Nova"/>
              </w:rPr>
              <w:t xml:space="preserve"> health, cultural, social, and personal, and how these may change) and their specific goals and aspirations.</w:t>
            </w:r>
          </w:p>
          <w:p w14:paraId="0D76E8D8" w14:textId="77777777"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rPr>
                <w:rFonts w:eastAsia="Arial Nova"/>
              </w:rPr>
            </w:pPr>
            <w:r w:rsidRPr="00BA017D">
              <w:rPr>
                <w:rFonts w:eastAsia="Arial Nova"/>
              </w:rPr>
              <w:t>E2. Assessments are delivered in a timely manner appropriate to client needs.</w:t>
            </w:r>
          </w:p>
          <w:p w14:paraId="64D1262D" w14:textId="1DCA611B"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rPr>
                <w:rFonts w:eastAsia="Arial Nova"/>
              </w:rPr>
            </w:pPr>
            <w:r w:rsidRPr="00BA017D">
              <w:rPr>
                <w:rFonts w:eastAsia="Arial Nova"/>
              </w:rPr>
              <w:t>E4. The assessor appropriately time- limits formal home support services so more clients benefit in the community.</w:t>
            </w:r>
          </w:p>
          <w:p w14:paraId="38101A74" w14:textId="47DB7085" w:rsidR="00282C18" w:rsidRPr="00AA19A2" w:rsidRDefault="00282C18" w:rsidP="00871FAE">
            <w:pPr>
              <w:cnfStyle w:val="000000000000" w:firstRow="0" w:lastRow="0" w:firstColumn="0" w:lastColumn="0" w:oddVBand="0" w:evenVBand="0" w:oddHBand="0" w:evenHBand="0" w:firstRowFirstColumn="0" w:firstRowLastColumn="0" w:lastRowFirstColumn="0" w:lastRowLastColumn="0"/>
              <w:rPr>
                <w:rFonts w:eastAsia="Arial Nova"/>
              </w:rPr>
            </w:pPr>
            <w:r w:rsidRPr="00BA017D">
              <w:rPr>
                <w:rFonts w:eastAsia="Arial Nova"/>
              </w:rPr>
              <w:t>C2. The client understands the steps in the assessment and referral process (to services and supports) and the likely waiting times for each step.</w:t>
            </w:r>
          </w:p>
        </w:tc>
        <w:tc>
          <w:tcPr>
            <w:tcW w:w="3241" w:type="dxa"/>
          </w:tcPr>
          <w:p w14:paraId="7EE1EB37" w14:textId="29EB2889" w:rsidR="00D34C7D" w:rsidRPr="00BA017D" w:rsidRDefault="00D34C7D" w:rsidP="00871FAE">
            <w:pPr>
              <w:cnfStyle w:val="000000000000" w:firstRow="0" w:lastRow="0" w:firstColumn="0" w:lastColumn="0" w:oddVBand="0" w:evenVBand="0" w:oddHBand="0" w:evenHBand="0" w:firstRowFirstColumn="0" w:firstRowLastColumn="0" w:lastRowFirstColumn="0" w:lastRowLastColumn="0"/>
            </w:pPr>
            <w:r w:rsidRPr="00BA017D">
              <w:lastRenderedPageBreak/>
              <w:t xml:space="preserve">CX3 </w:t>
            </w:r>
            <w:r w:rsidR="003E3118">
              <w:t>–</w:t>
            </w:r>
            <w:r w:rsidRPr="00BA017D">
              <w:t xml:space="preserve"> Discovery</w:t>
            </w:r>
          </w:p>
          <w:p w14:paraId="424C6E51" w14:textId="4445CBDA" w:rsidR="00282C18" w:rsidRPr="00BA017D" w:rsidRDefault="00D34C7D" w:rsidP="00871FAE">
            <w:pPr>
              <w:cnfStyle w:val="000000000000" w:firstRow="0" w:lastRow="0" w:firstColumn="0" w:lastColumn="0" w:oddVBand="0" w:evenVBand="0" w:oddHBand="0" w:evenHBand="0" w:firstRowFirstColumn="0" w:firstRowLastColumn="0" w:lastRowFirstColumn="0" w:lastRowLastColumn="0"/>
              <w:rPr>
                <w:rFonts w:eastAsia="Arial Nova"/>
              </w:rPr>
            </w:pPr>
            <w:r w:rsidRPr="00BA017D">
              <w:t xml:space="preserve">CX5 </w:t>
            </w:r>
            <w:r w:rsidR="003E3118">
              <w:t>–</w:t>
            </w:r>
            <w:r w:rsidRPr="00BA017D">
              <w:t xml:space="preserve"> Support and Resources</w:t>
            </w:r>
          </w:p>
        </w:tc>
        <w:tc>
          <w:tcPr>
            <w:tcW w:w="2943" w:type="dxa"/>
          </w:tcPr>
          <w:p w14:paraId="473D1B51" w14:textId="2B456DD0" w:rsidR="00282C18" w:rsidRPr="0001114B" w:rsidRDefault="0BE0D2B8" w:rsidP="0001114B">
            <w:pPr>
              <w:cnfStyle w:val="000000000000" w:firstRow="0" w:lastRow="0" w:firstColumn="0" w:lastColumn="0" w:oddVBand="0" w:evenVBand="0" w:oddHBand="0" w:evenHBand="0" w:firstRowFirstColumn="0" w:firstRowLastColumn="0" w:lastRowFirstColumn="0" w:lastRowLastColumn="0"/>
              <w:rPr>
                <w:rFonts w:eastAsia="Arial Nova"/>
              </w:rPr>
            </w:pPr>
            <w:r w:rsidRPr="0001114B">
              <w:rPr>
                <w:rFonts w:eastAsia="Arial Nova"/>
              </w:rPr>
              <w:t>Not applicable to ACSO role</w:t>
            </w:r>
          </w:p>
        </w:tc>
        <w:tc>
          <w:tcPr>
            <w:tcW w:w="3544" w:type="dxa"/>
          </w:tcPr>
          <w:p w14:paraId="50082890" w14:textId="00473807" w:rsidR="00282C18" w:rsidRPr="00AA19A2" w:rsidRDefault="15511D44" w:rsidP="007518A5">
            <w:pPr>
              <w:pStyle w:val="Tablelistbullet"/>
              <w:framePr w:wrap="around"/>
              <w:cnfStyle w:val="000000000000" w:firstRow="0" w:lastRow="0" w:firstColumn="0" w:lastColumn="0" w:oddVBand="0" w:evenVBand="0" w:oddHBand="0" w:evenHBand="0" w:firstRowFirstColumn="0" w:firstRowLastColumn="0" w:lastRowFirstColumn="0" w:lastRowLastColumn="0"/>
              <w:rPr>
                <w:rFonts w:eastAsia="Arial Nova"/>
              </w:rPr>
            </w:pPr>
            <w:r w:rsidRPr="3F45D69D">
              <w:rPr>
                <w:rFonts w:eastAsia="Arial Nova"/>
              </w:rPr>
              <w:t xml:space="preserve">Prepare and Conduct Assessments </w:t>
            </w:r>
          </w:p>
          <w:p w14:paraId="4A811DAE" w14:textId="2CBEB47D" w:rsidR="00282C18" w:rsidRPr="00AA19A2" w:rsidRDefault="15511D44" w:rsidP="007518A5">
            <w:pPr>
              <w:pStyle w:val="Tablelistbullet"/>
              <w:framePr w:wrap="around"/>
              <w:cnfStyle w:val="000000000000" w:firstRow="0" w:lastRow="0" w:firstColumn="0" w:lastColumn="0" w:oddVBand="0" w:evenVBand="0" w:oddHBand="0" w:evenHBand="0" w:firstRowFirstColumn="0" w:firstRowLastColumn="0" w:lastRowFirstColumn="0" w:lastRowLastColumn="0"/>
              <w:rPr>
                <w:rFonts w:eastAsia="Arial Nova"/>
              </w:rPr>
            </w:pPr>
            <w:r w:rsidRPr="3F45D69D">
              <w:rPr>
                <w:rFonts w:eastAsia="Arial Nova"/>
              </w:rPr>
              <w:t xml:space="preserve">Goal setting  </w:t>
            </w:r>
          </w:p>
          <w:p w14:paraId="33FBA477" w14:textId="22D9FC63" w:rsidR="00282C18" w:rsidRPr="00AA19A2" w:rsidRDefault="0D30EA8B" w:rsidP="007518A5">
            <w:pPr>
              <w:pStyle w:val="Tablelistbullet"/>
              <w:framePr w:wrap="around"/>
              <w:cnfStyle w:val="000000000000" w:firstRow="0" w:lastRow="0" w:firstColumn="0" w:lastColumn="0" w:oddVBand="0" w:evenVBand="0" w:oddHBand="0" w:evenHBand="0" w:firstRowFirstColumn="0" w:firstRowLastColumn="0" w:lastRowFirstColumn="0" w:lastRowLastColumn="0"/>
              <w:rPr>
                <w:rFonts w:eastAsia="Arial Nova"/>
              </w:rPr>
            </w:pPr>
            <w:r w:rsidRPr="3F45D69D">
              <w:rPr>
                <w:rFonts w:eastAsia="Arial Nova"/>
              </w:rPr>
              <w:t xml:space="preserve">Develop </w:t>
            </w:r>
            <w:r w:rsidR="15511D44" w:rsidRPr="3F45D69D">
              <w:rPr>
                <w:rFonts w:eastAsia="Arial Nova"/>
              </w:rPr>
              <w:t xml:space="preserve">and Review Client Plans </w:t>
            </w:r>
          </w:p>
          <w:p w14:paraId="4131267B" w14:textId="382C4A35" w:rsidR="00282C18" w:rsidRPr="00AA19A2" w:rsidRDefault="00282C18" w:rsidP="00871FAE">
            <w:pPr>
              <w:cnfStyle w:val="000000000000" w:firstRow="0" w:lastRow="0" w:firstColumn="0" w:lastColumn="0" w:oddVBand="0" w:evenVBand="0" w:oddHBand="0" w:evenHBand="0" w:firstRowFirstColumn="0" w:firstRowLastColumn="0" w:lastRowFirstColumn="0" w:lastRowLastColumn="0"/>
              <w:rPr>
                <w:rFonts w:cs="Arial"/>
                <w:color w:val="auto"/>
                <w:szCs w:val="22"/>
              </w:rPr>
            </w:pPr>
          </w:p>
        </w:tc>
      </w:tr>
      <w:tr w:rsidR="00282C18" w:rsidRPr="007A1046" w14:paraId="42C75725" w14:textId="77777777" w:rsidTr="00293D6A">
        <w:trPr>
          <w:trHeight w:val="324"/>
        </w:trPr>
        <w:tc>
          <w:tcPr>
            <w:cnfStyle w:val="001000000000" w:firstRow="0" w:lastRow="0" w:firstColumn="1" w:lastColumn="0" w:oddVBand="0" w:evenVBand="0" w:oddHBand="0" w:evenHBand="0" w:firstRowFirstColumn="0" w:firstRowLastColumn="0" w:lastRowFirstColumn="0" w:lastRowLastColumn="0"/>
            <w:tcW w:w="2723" w:type="dxa"/>
          </w:tcPr>
          <w:p w14:paraId="15409085" w14:textId="7DC05134" w:rsidR="00282C18" w:rsidRPr="00BA017D" w:rsidRDefault="00282C18" w:rsidP="00871FAE">
            <w:r w:rsidRPr="00BA017D">
              <w:lastRenderedPageBreak/>
              <w:t>Respond to vulnerability - identity and response to vulnerability, traumatic experiences, and complex needs- including memory and cognition issues- in a trauma informed way</w:t>
            </w:r>
          </w:p>
        </w:tc>
        <w:tc>
          <w:tcPr>
            <w:tcW w:w="3282" w:type="dxa"/>
          </w:tcPr>
          <w:p w14:paraId="1B884C58" w14:textId="77777777" w:rsidR="00D27853" w:rsidRDefault="00D27853" w:rsidP="00D27853">
            <w:pPr>
              <w:pStyle w:val="Tablelistnumber"/>
              <w:framePr w:wrap="around"/>
              <w:cnfStyle w:val="000000000000" w:firstRow="0" w:lastRow="0" w:firstColumn="0" w:lastColumn="0" w:oddVBand="0" w:evenVBand="0" w:oddHBand="0" w:evenHBand="0" w:firstRowFirstColumn="0" w:firstRowLastColumn="0" w:lastRowFirstColumn="0" w:lastRowLastColumn="0"/>
              <w:rPr>
                <w:rFonts w:eastAsia="Arial Nova"/>
              </w:rPr>
            </w:pPr>
          </w:p>
          <w:p w14:paraId="5F0F926E" w14:textId="565C5CBC" w:rsidR="00282C18" w:rsidRPr="00BA017D" w:rsidRDefault="00282C18" w:rsidP="00D27853">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rPr>
                <w:rFonts w:eastAsia="Arial Nova"/>
              </w:rPr>
            </w:pPr>
            <w:r w:rsidRPr="00D27853">
              <w:rPr>
                <w:rFonts w:eastAsia="Arial Nova" w:cs="Arial"/>
                <w:color w:val="auto"/>
                <w:szCs w:val="22"/>
              </w:rPr>
              <w:t>Understand</w:t>
            </w:r>
            <w:r w:rsidRPr="00BA017D">
              <w:rPr>
                <w:rFonts w:eastAsia="Arial Nova"/>
              </w:rPr>
              <w:t xml:space="preserve"> the main types of psychological trauma and how they manifest in people. </w:t>
            </w:r>
          </w:p>
          <w:p w14:paraId="78599CB4" w14:textId="765905E9" w:rsidR="00282C18" w:rsidRPr="00D27853" w:rsidRDefault="00282C18" w:rsidP="00D27853">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rPr>
                <w:rFonts w:eastAsia="Arial Nova" w:cs="Arial"/>
                <w:color w:val="auto"/>
                <w:szCs w:val="22"/>
              </w:rPr>
            </w:pPr>
            <w:r w:rsidRPr="00BA017D">
              <w:rPr>
                <w:rFonts w:eastAsia="Arial Nova"/>
              </w:rPr>
              <w:t xml:space="preserve">Understand the impact of </w:t>
            </w:r>
            <w:r w:rsidRPr="00D27853">
              <w:rPr>
                <w:rFonts w:eastAsia="Arial Nova" w:cs="Arial"/>
                <w:color w:val="auto"/>
                <w:szCs w:val="22"/>
              </w:rPr>
              <w:t>trauma in care services and the concept of trauma informed care.</w:t>
            </w:r>
          </w:p>
          <w:p w14:paraId="03E94888" w14:textId="7B3B02C9" w:rsidR="00282C18" w:rsidRPr="00D27853" w:rsidRDefault="00282C18" w:rsidP="00D27853">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rPr>
                <w:rFonts w:eastAsia="Arial Nova" w:cs="Arial"/>
                <w:color w:val="auto"/>
                <w:szCs w:val="22"/>
              </w:rPr>
            </w:pPr>
            <w:r w:rsidRPr="00D27853">
              <w:rPr>
                <w:rFonts w:eastAsia="Arial Nova" w:cs="Arial"/>
                <w:color w:val="auto"/>
                <w:szCs w:val="22"/>
              </w:rPr>
              <w:t xml:space="preserve">Identify behaviours in an older person that could be caused by trauma and respond appropriately. </w:t>
            </w:r>
          </w:p>
          <w:p w14:paraId="27903FCE" w14:textId="5CD9ECF5" w:rsidR="00282C18" w:rsidRPr="00D27853" w:rsidRDefault="00282C18" w:rsidP="00D27853">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rPr>
                <w:rFonts w:eastAsia="Arial Nova" w:cs="Arial"/>
                <w:color w:val="auto"/>
                <w:szCs w:val="22"/>
              </w:rPr>
            </w:pPr>
            <w:r w:rsidRPr="00D27853">
              <w:rPr>
                <w:rFonts w:eastAsia="Arial Nova" w:cs="Arial"/>
                <w:color w:val="auto"/>
                <w:szCs w:val="22"/>
              </w:rPr>
              <w:t>Reflect on own practice and strategies of trauma-informed care.</w:t>
            </w:r>
          </w:p>
          <w:p w14:paraId="77F08925" w14:textId="1B75AAE6" w:rsidR="00282C18" w:rsidRPr="00D27853" w:rsidRDefault="00282C18" w:rsidP="00D27853">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rPr>
                <w:rFonts w:eastAsia="Arial Nova" w:cs="Arial"/>
                <w:color w:val="auto"/>
                <w:szCs w:val="22"/>
              </w:rPr>
            </w:pPr>
            <w:r w:rsidRPr="00D27853">
              <w:rPr>
                <w:rFonts w:eastAsia="Arial Nova" w:cs="Arial"/>
                <w:color w:val="auto"/>
                <w:szCs w:val="22"/>
              </w:rPr>
              <w:t xml:space="preserve">Identify indicators that an older person may have complex needs. </w:t>
            </w:r>
          </w:p>
          <w:p w14:paraId="61CA4B06" w14:textId="0EC29323" w:rsidR="00282C18" w:rsidRPr="00D27853" w:rsidRDefault="00282C18" w:rsidP="00D27853">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rPr>
                <w:rFonts w:eastAsia="Arial Nova" w:cs="Arial"/>
                <w:color w:val="auto"/>
                <w:szCs w:val="22"/>
              </w:rPr>
            </w:pPr>
            <w:r w:rsidRPr="00D27853">
              <w:rPr>
                <w:rFonts w:eastAsia="Arial Nova" w:cs="Arial"/>
                <w:color w:val="auto"/>
                <w:szCs w:val="22"/>
              </w:rPr>
              <w:t xml:space="preserve">Identify vulnerability and/or complex needs and respond appropriately. </w:t>
            </w:r>
          </w:p>
          <w:p w14:paraId="0031885A" w14:textId="7D9BD84D" w:rsidR="00282C18" w:rsidRPr="00D27853" w:rsidRDefault="00282C18" w:rsidP="00D27853">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rPr>
                <w:rFonts w:eastAsia="Arial Nova" w:cs="Arial"/>
                <w:color w:val="auto"/>
                <w:szCs w:val="22"/>
              </w:rPr>
            </w:pPr>
            <w:r w:rsidRPr="00D27853">
              <w:rPr>
                <w:rFonts w:eastAsia="Arial Nova" w:cs="Arial"/>
                <w:color w:val="auto"/>
                <w:szCs w:val="22"/>
              </w:rPr>
              <w:t xml:space="preserve">Know when and how to escalate an issue of vulnerability and/or complex needs. </w:t>
            </w:r>
          </w:p>
          <w:p w14:paraId="0748A117" w14:textId="35DB688E" w:rsidR="00282C18" w:rsidRPr="00D27853" w:rsidRDefault="00282C18" w:rsidP="00D27853">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rPr>
                <w:rFonts w:eastAsia="Arial Nova" w:cs="Arial"/>
                <w:color w:val="auto"/>
                <w:szCs w:val="22"/>
              </w:rPr>
            </w:pPr>
            <w:r w:rsidRPr="00D27853">
              <w:rPr>
                <w:rFonts w:eastAsia="Arial Nova" w:cs="Arial"/>
                <w:color w:val="auto"/>
                <w:szCs w:val="22"/>
              </w:rPr>
              <w:t>Apply an understanding of different models of care, including dementia care, mental health care, disability care, chronic care, and palliative care.</w:t>
            </w:r>
          </w:p>
          <w:p w14:paraId="68F50186" w14:textId="22A84E40" w:rsidR="00282C18" w:rsidRPr="00BA017D" w:rsidRDefault="00282C18" w:rsidP="00D27853">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pPr>
            <w:r w:rsidRPr="00D27853">
              <w:rPr>
                <w:rFonts w:eastAsia="Arial Nova" w:cs="Arial"/>
                <w:color w:val="auto"/>
                <w:szCs w:val="22"/>
              </w:rPr>
              <w:t>Participate in case conferences and/or professional discussions to consult on complex situations related to</w:t>
            </w:r>
            <w:r w:rsidRPr="00BA017D">
              <w:rPr>
                <w:rFonts w:eastAsia="Arial Nova"/>
              </w:rPr>
              <w:t xml:space="preserve"> the short- and/or long-term needs of a client.</w:t>
            </w:r>
          </w:p>
        </w:tc>
        <w:tc>
          <w:tcPr>
            <w:tcW w:w="3272" w:type="dxa"/>
          </w:tcPr>
          <w:p w14:paraId="6F8F7333" w14:textId="77777777"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pPr>
            <w:r w:rsidRPr="00BA017D">
              <w:t>PART C - People with Special Needs (for Assessors and delegates)</w:t>
            </w:r>
          </w:p>
          <w:p w14:paraId="6D434C8F" w14:textId="77777777"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pPr>
            <w:r w:rsidRPr="00BA017D">
              <w:t>Section 6. People with Special Needs under the Aged Care Act 1997 (</w:t>
            </w:r>
            <w:proofErr w:type="spellStart"/>
            <w:r w:rsidRPr="00BA017D">
              <w:t>Cth</w:t>
            </w:r>
            <w:proofErr w:type="spellEnd"/>
            <w:r w:rsidRPr="00BA017D">
              <w:t xml:space="preserve">) Section 11-3 </w:t>
            </w:r>
          </w:p>
          <w:p w14:paraId="1A486F43" w14:textId="3938BBCC"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pPr>
            <w:r w:rsidRPr="00BA017D">
              <w:t>Section 14 of Part E – Types of Commonwealth Subsidised Aged Care; and section 5.7.4. Delivering Linking Support/Care Coordination to Vulnerable Clients</w:t>
            </w:r>
          </w:p>
        </w:tc>
        <w:tc>
          <w:tcPr>
            <w:tcW w:w="3245" w:type="dxa"/>
          </w:tcPr>
          <w:p w14:paraId="10239FD5" w14:textId="22385F46"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rPr>
                <w:rFonts w:eastAsia="Arial Nova"/>
              </w:rPr>
            </w:pPr>
            <w:r w:rsidRPr="00BA017D">
              <w:rPr>
                <w:rFonts w:eastAsia="Arial Nova"/>
              </w:rPr>
              <w:t>C1. Assessors accurately record and make available assessment information, so clients do not have to provide the same information to multiple assessors.</w:t>
            </w:r>
          </w:p>
        </w:tc>
        <w:tc>
          <w:tcPr>
            <w:tcW w:w="3241" w:type="dxa"/>
          </w:tcPr>
          <w:p w14:paraId="2B65878D" w14:textId="1142AE6A" w:rsidR="000D1D04" w:rsidRPr="00BA017D" w:rsidRDefault="000D1D04" w:rsidP="00871FAE">
            <w:pPr>
              <w:cnfStyle w:val="000000000000" w:firstRow="0" w:lastRow="0" w:firstColumn="0" w:lastColumn="0" w:oddVBand="0" w:evenVBand="0" w:oddHBand="0" w:evenHBand="0" w:firstRowFirstColumn="0" w:firstRowLastColumn="0" w:lastRowFirstColumn="0" w:lastRowLastColumn="0"/>
              <w:rPr>
                <w:rFonts w:eastAsia="Arial Nova"/>
              </w:rPr>
            </w:pPr>
            <w:r w:rsidRPr="00BA017D">
              <w:rPr>
                <w:rFonts w:eastAsia="Arial Nova"/>
              </w:rPr>
              <w:t xml:space="preserve">CX1 </w:t>
            </w:r>
            <w:r w:rsidR="003E3118">
              <w:rPr>
                <w:rFonts w:eastAsia="Arial Nova"/>
              </w:rPr>
              <w:t>–</w:t>
            </w:r>
            <w:r w:rsidRPr="00BA017D">
              <w:rPr>
                <w:rFonts w:eastAsia="Arial Nova"/>
              </w:rPr>
              <w:t xml:space="preserve"> Phone Manner </w:t>
            </w:r>
            <w:r w:rsidR="003E3118">
              <w:rPr>
                <w:rFonts w:eastAsia="Arial Nova"/>
              </w:rPr>
              <w:t>–</w:t>
            </w:r>
            <w:r w:rsidRPr="00BA017D">
              <w:rPr>
                <w:rFonts w:eastAsia="Arial Nova"/>
              </w:rPr>
              <w:t xml:space="preserve"> Inbound and Outbound</w:t>
            </w:r>
          </w:p>
          <w:p w14:paraId="710DEAEF" w14:textId="2BE8BCD5" w:rsidR="000D1D04" w:rsidRPr="00BA017D" w:rsidRDefault="000D1D04" w:rsidP="00871FAE">
            <w:pPr>
              <w:cnfStyle w:val="000000000000" w:firstRow="0" w:lastRow="0" w:firstColumn="0" w:lastColumn="0" w:oddVBand="0" w:evenVBand="0" w:oddHBand="0" w:evenHBand="0" w:firstRowFirstColumn="0" w:firstRowLastColumn="0" w:lastRowFirstColumn="0" w:lastRowLastColumn="0"/>
              <w:rPr>
                <w:rFonts w:eastAsia="Arial Nova"/>
              </w:rPr>
            </w:pPr>
            <w:r w:rsidRPr="00BA017D">
              <w:rPr>
                <w:rFonts w:eastAsia="Arial Nova"/>
              </w:rPr>
              <w:t xml:space="preserve">CX2 </w:t>
            </w:r>
            <w:r w:rsidR="003E3118">
              <w:rPr>
                <w:rFonts w:eastAsia="Arial Nova"/>
              </w:rPr>
              <w:t>–</w:t>
            </w:r>
            <w:r w:rsidRPr="00BA017D">
              <w:rPr>
                <w:rFonts w:eastAsia="Arial Nova"/>
              </w:rPr>
              <w:t xml:space="preserve"> Phone Interaction </w:t>
            </w:r>
            <w:r w:rsidR="003E3118">
              <w:rPr>
                <w:rFonts w:eastAsia="Arial Nova"/>
              </w:rPr>
              <w:t>–</w:t>
            </w:r>
            <w:r w:rsidRPr="00BA017D">
              <w:rPr>
                <w:rFonts w:eastAsia="Arial Nova"/>
              </w:rPr>
              <w:t xml:space="preserve"> Inbound and Outbound</w:t>
            </w:r>
          </w:p>
          <w:p w14:paraId="1A2EA675" w14:textId="2EA2F417" w:rsidR="00282C18" w:rsidRPr="00AA19A2" w:rsidRDefault="000D1D04" w:rsidP="00871FAE">
            <w:pPr>
              <w:cnfStyle w:val="000000000000" w:firstRow="0" w:lastRow="0" w:firstColumn="0" w:lastColumn="0" w:oddVBand="0" w:evenVBand="0" w:oddHBand="0" w:evenHBand="0" w:firstRowFirstColumn="0" w:firstRowLastColumn="0" w:lastRowFirstColumn="0" w:lastRowLastColumn="0"/>
              <w:rPr>
                <w:rFonts w:eastAsia="Arial Nova"/>
              </w:rPr>
            </w:pPr>
            <w:r w:rsidRPr="00BA017D">
              <w:rPr>
                <w:rFonts w:eastAsia="Arial Nova"/>
              </w:rPr>
              <w:t xml:space="preserve">CX4 </w:t>
            </w:r>
            <w:r w:rsidR="003E3118">
              <w:rPr>
                <w:rFonts w:eastAsia="Arial Nova"/>
              </w:rPr>
              <w:t>–</w:t>
            </w:r>
            <w:r w:rsidRPr="00BA017D">
              <w:rPr>
                <w:rFonts w:eastAsia="Arial Nova"/>
              </w:rPr>
              <w:t xml:space="preserve"> Delivery of Information</w:t>
            </w:r>
          </w:p>
        </w:tc>
        <w:tc>
          <w:tcPr>
            <w:tcW w:w="2943" w:type="dxa"/>
          </w:tcPr>
          <w:p w14:paraId="31735D06" w14:textId="09A5E06C" w:rsidR="00282C18" w:rsidRPr="0001114B" w:rsidRDefault="40198F60" w:rsidP="0001114B">
            <w:pPr>
              <w:cnfStyle w:val="000000000000" w:firstRow="0" w:lastRow="0" w:firstColumn="0" w:lastColumn="0" w:oddVBand="0" w:evenVBand="0" w:oddHBand="0" w:evenHBand="0" w:firstRowFirstColumn="0" w:firstRowLastColumn="0" w:lastRowFirstColumn="0" w:lastRowLastColumn="0"/>
              <w:rPr>
                <w:rFonts w:eastAsia="Arial Nova"/>
              </w:rPr>
            </w:pPr>
            <w:r w:rsidRPr="0001114B">
              <w:rPr>
                <w:rFonts w:eastAsia="Arial Nova"/>
              </w:rPr>
              <w:t>MAC11</w:t>
            </w:r>
          </w:p>
        </w:tc>
        <w:tc>
          <w:tcPr>
            <w:tcW w:w="3544" w:type="dxa"/>
          </w:tcPr>
          <w:p w14:paraId="5FEEAFFE" w14:textId="77777777" w:rsidR="00282C18" w:rsidRPr="00AA19A2" w:rsidRDefault="15511D44" w:rsidP="007518A5">
            <w:pPr>
              <w:pStyle w:val="Tablelistbullet"/>
              <w:framePr w:wrap="around"/>
              <w:cnfStyle w:val="000000000000" w:firstRow="0" w:lastRow="0" w:firstColumn="0" w:lastColumn="0" w:oddVBand="0" w:evenVBand="0" w:oddHBand="0" w:evenHBand="0" w:firstRowFirstColumn="0" w:firstRowLastColumn="0" w:lastRowFirstColumn="0" w:lastRowLastColumn="0"/>
              <w:rPr>
                <w:rFonts w:eastAsia="Arial Nova"/>
              </w:rPr>
            </w:pPr>
            <w:r w:rsidRPr="3F45D69D">
              <w:rPr>
                <w:rFonts w:eastAsia="Arial Nova"/>
              </w:rPr>
              <w:t>Trauma informed person-centred practice</w:t>
            </w:r>
          </w:p>
          <w:p w14:paraId="0E3439F8" w14:textId="3DE36204" w:rsidR="00282C18" w:rsidRPr="00AA19A2" w:rsidRDefault="15511D44" w:rsidP="007518A5">
            <w:pPr>
              <w:pStyle w:val="Tablelistbullet"/>
              <w:framePr w:wrap="around"/>
              <w:cnfStyle w:val="000000000000" w:firstRow="0" w:lastRow="0" w:firstColumn="0" w:lastColumn="0" w:oddVBand="0" w:evenVBand="0" w:oddHBand="0" w:evenHBand="0" w:firstRowFirstColumn="0" w:firstRowLastColumn="0" w:lastRowFirstColumn="0" w:lastRowLastColumn="0"/>
              <w:rPr>
                <w:rFonts w:eastAsia="Arial Nova"/>
              </w:rPr>
            </w:pPr>
            <w:r w:rsidRPr="3F45D69D">
              <w:rPr>
                <w:rFonts w:eastAsia="Arial Nova"/>
              </w:rPr>
              <w:t xml:space="preserve">Identify and Respond to Vulnerable Clients with Complex Needs </w:t>
            </w:r>
          </w:p>
          <w:p w14:paraId="7197BB9D" w14:textId="3F103687" w:rsidR="00282C18" w:rsidRPr="00AA19A2" w:rsidRDefault="15511D44" w:rsidP="007518A5">
            <w:pPr>
              <w:pStyle w:val="Tablelistbullet"/>
              <w:framePr w:wrap="around"/>
              <w:cnfStyle w:val="000000000000" w:firstRow="0" w:lastRow="0" w:firstColumn="0" w:lastColumn="0" w:oddVBand="0" w:evenVBand="0" w:oddHBand="0" w:evenHBand="0" w:firstRowFirstColumn="0" w:firstRowLastColumn="0" w:lastRowFirstColumn="0" w:lastRowLastColumn="0"/>
              <w:rPr>
                <w:rFonts w:eastAsia="Arial Nova"/>
              </w:rPr>
            </w:pPr>
            <w:r w:rsidRPr="3F45D69D">
              <w:rPr>
                <w:rFonts w:eastAsia="Arial Nova"/>
              </w:rPr>
              <w:t>Dementia</w:t>
            </w:r>
          </w:p>
          <w:p w14:paraId="70A9EA0D" w14:textId="77777777" w:rsidR="00282C18" w:rsidRPr="00AA19A2" w:rsidRDefault="15511D44" w:rsidP="007518A5">
            <w:pPr>
              <w:pStyle w:val="Tablelistbullet"/>
              <w:framePr w:wrap="around"/>
              <w:cnfStyle w:val="000000000000" w:firstRow="0" w:lastRow="0" w:firstColumn="0" w:lastColumn="0" w:oddVBand="0" w:evenVBand="0" w:oddHBand="0" w:evenHBand="0" w:firstRowFirstColumn="0" w:firstRowLastColumn="0" w:lastRowFirstColumn="0" w:lastRowLastColumn="0"/>
              <w:rPr>
                <w:rFonts w:eastAsia="Arial Nova"/>
              </w:rPr>
            </w:pPr>
            <w:r w:rsidRPr="3F45D69D">
              <w:rPr>
                <w:rFonts w:eastAsia="Arial Nova"/>
              </w:rPr>
              <w:t>Mental Health</w:t>
            </w:r>
          </w:p>
          <w:p w14:paraId="56688F3F" w14:textId="77777777" w:rsidR="00282C18" w:rsidRPr="00AA19A2" w:rsidRDefault="15511D44" w:rsidP="007518A5">
            <w:pPr>
              <w:pStyle w:val="Tablelistbullet"/>
              <w:framePr w:wrap="around"/>
              <w:cnfStyle w:val="000000000000" w:firstRow="0" w:lastRow="0" w:firstColumn="0" w:lastColumn="0" w:oddVBand="0" w:evenVBand="0" w:oddHBand="0" w:evenHBand="0" w:firstRowFirstColumn="0" w:firstRowLastColumn="0" w:lastRowFirstColumn="0" w:lastRowLastColumn="0"/>
              <w:rPr>
                <w:rFonts w:eastAsia="Arial Nova"/>
              </w:rPr>
            </w:pPr>
            <w:r w:rsidRPr="3F45D69D">
              <w:rPr>
                <w:rFonts w:eastAsia="Arial Nova"/>
              </w:rPr>
              <w:t>Palliative Care</w:t>
            </w:r>
          </w:p>
          <w:p w14:paraId="693C216D" w14:textId="2593EFAA" w:rsidR="00282C18" w:rsidRPr="00AA19A2" w:rsidRDefault="15511D44" w:rsidP="007518A5">
            <w:pPr>
              <w:pStyle w:val="Tablelistbullet"/>
              <w:framePr w:wrap="around"/>
              <w:cnfStyle w:val="000000000000" w:firstRow="0" w:lastRow="0" w:firstColumn="0" w:lastColumn="0" w:oddVBand="0" w:evenVBand="0" w:oddHBand="0" w:evenHBand="0" w:firstRowFirstColumn="0" w:firstRowLastColumn="0" w:lastRowFirstColumn="0" w:lastRowLastColumn="0"/>
              <w:rPr>
                <w:rFonts w:eastAsia="Arial Nova"/>
              </w:rPr>
            </w:pPr>
            <w:r w:rsidRPr="3F45D69D">
              <w:rPr>
                <w:rFonts w:eastAsia="Arial Nova"/>
              </w:rPr>
              <w:t>Ho</w:t>
            </w:r>
            <w:r w:rsidR="3CC68322" w:rsidRPr="3F45D69D">
              <w:rPr>
                <w:rFonts w:eastAsia="Arial Nova"/>
              </w:rPr>
              <w:t>a</w:t>
            </w:r>
            <w:r w:rsidRPr="3F45D69D">
              <w:rPr>
                <w:rFonts w:eastAsia="Arial Nova"/>
              </w:rPr>
              <w:t xml:space="preserve">rding and Squalor </w:t>
            </w:r>
          </w:p>
          <w:p w14:paraId="5677CED1" w14:textId="26B1761F" w:rsidR="0D96C73C" w:rsidRDefault="0D96C73C" w:rsidP="007518A5">
            <w:pPr>
              <w:pStyle w:val="Tablelistbullet"/>
              <w:framePr w:wrap="around"/>
              <w:cnfStyle w:val="000000000000" w:firstRow="0" w:lastRow="0" w:firstColumn="0" w:lastColumn="0" w:oddVBand="0" w:evenVBand="0" w:oddHBand="0" w:evenHBand="0" w:firstRowFirstColumn="0" w:firstRowLastColumn="0" w:lastRowFirstColumn="0" w:lastRowLastColumn="0"/>
              <w:rPr>
                <w:rFonts w:eastAsia="Arial Nova"/>
              </w:rPr>
            </w:pPr>
            <w:r w:rsidRPr="3F45D69D">
              <w:rPr>
                <w:rFonts w:eastAsia="Arial Nova"/>
              </w:rPr>
              <w:t>Older people in rural and remote areas</w:t>
            </w:r>
          </w:p>
          <w:p w14:paraId="67E1214C" w14:textId="5F753CE4" w:rsidR="00282C18" w:rsidRPr="00AA19A2" w:rsidRDefault="00282C18" w:rsidP="00871FAE">
            <w:pPr>
              <w:spacing w:before="0" w:after="60" w:line="240" w:lineRule="auto"/>
              <w:cnfStyle w:val="000000000000" w:firstRow="0" w:lastRow="0" w:firstColumn="0" w:lastColumn="0" w:oddVBand="0" w:evenVBand="0" w:oddHBand="0" w:evenHBand="0" w:firstRowFirstColumn="0" w:firstRowLastColumn="0" w:lastRowFirstColumn="0" w:lastRowLastColumn="0"/>
              <w:rPr>
                <w:rFonts w:cs="Arial"/>
                <w:color w:val="auto"/>
                <w:szCs w:val="22"/>
              </w:rPr>
            </w:pPr>
          </w:p>
        </w:tc>
      </w:tr>
      <w:tr w:rsidR="00282C18" w:rsidRPr="007A1046" w14:paraId="368FA8A2" w14:textId="77777777" w:rsidTr="00293D6A">
        <w:trPr>
          <w:trHeight w:val="324"/>
        </w:trPr>
        <w:tc>
          <w:tcPr>
            <w:cnfStyle w:val="001000000000" w:firstRow="0" w:lastRow="0" w:firstColumn="1" w:lastColumn="0" w:oddVBand="0" w:evenVBand="0" w:oddHBand="0" w:evenHBand="0" w:firstRowFirstColumn="0" w:firstRowLastColumn="0" w:lastRowFirstColumn="0" w:lastRowLastColumn="0"/>
            <w:tcW w:w="2723" w:type="dxa"/>
          </w:tcPr>
          <w:p w14:paraId="308DC44B" w14:textId="1FDB6D75" w:rsidR="00282C18" w:rsidRPr="00BA017D" w:rsidRDefault="00282C18" w:rsidP="00871FAE">
            <w:r w:rsidRPr="00BA017D">
              <w:lastRenderedPageBreak/>
              <w:t xml:space="preserve">Providing client-centred care - provide and deliver a client-centred approach that is responsive to diversity consistent with the Aged Care Diversity Framework.    </w:t>
            </w:r>
          </w:p>
        </w:tc>
        <w:tc>
          <w:tcPr>
            <w:tcW w:w="3282" w:type="dxa"/>
          </w:tcPr>
          <w:p w14:paraId="73760F9C" w14:textId="77777777" w:rsidR="00C047D5" w:rsidRDefault="00C047D5" w:rsidP="00C047D5">
            <w:pPr>
              <w:pStyle w:val="Tablelistnumber"/>
              <w:framePr w:wrap="around"/>
              <w:cnfStyle w:val="000000000000" w:firstRow="0" w:lastRow="0" w:firstColumn="0" w:lastColumn="0" w:oddVBand="0" w:evenVBand="0" w:oddHBand="0" w:evenHBand="0" w:firstRowFirstColumn="0" w:firstRowLastColumn="0" w:lastRowFirstColumn="0" w:lastRowLastColumn="0"/>
              <w:rPr>
                <w:rFonts w:eastAsia="Arial Nova"/>
              </w:rPr>
            </w:pPr>
          </w:p>
          <w:p w14:paraId="2778115B" w14:textId="77777777" w:rsidR="00C047D5" w:rsidRDefault="00282C18" w:rsidP="00871FAE">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rPr>
                <w:rFonts w:eastAsia="Arial Nova"/>
              </w:rPr>
            </w:pPr>
            <w:r w:rsidRPr="00BA017D">
              <w:rPr>
                <w:rFonts w:eastAsia="Arial Nova"/>
              </w:rPr>
              <w:t xml:space="preserve"> Respond appropriately to cultural, linguistic, and other diversity.</w:t>
            </w:r>
          </w:p>
          <w:p w14:paraId="27A1C0FF" w14:textId="77777777" w:rsidR="00C047D5" w:rsidRDefault="00282C18" w:rsidP="00871FAE">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rPr>
                <w:rFonts w:eastAsia="Arial Nova"/>
              </w:rPr>
            </w:pPr>
            <w:r w:rsidRPr="00C047D5">
              <w:rPr>
                <w:rFonts w:eastAsia="Arial Nova"/>
              </w:rPr>
              <w:t xml:space="preserve">Understand the complexities of geographical diversity and the impact of rural and remote issues. </w:t>
            </w:r>
          </w:p>
          <w:p w14:paraId="13B4F7C8" w14:textId="77777777" w:rsidR="00C047D5" w:rsidRDefault="00282C18" w:rsidP="00871FAE">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rPr>
                <w:rFonts w:eastAsia="Arial Nova"/>
              </w:rPr>
            </w:pPr>
            <w:r w:rsidRPr="00C047D5">
              <w:rPr>
                <w:rFonts w:eastAsia="Arial Nova"/>
              </w:rPr>
              <w:t xml:space="preserve">Recognise the effects of stereotypical attitudes and unconscious bias in relation to others’ differences. </w:t>
            </w:r>
          </w:p>
          <w:p w14:paraId="7212D5CE" w14:textId="77777777" w:rsidR="00C047D5" w:rsidRDefault="00282C18" w:rsidP="00871FAE">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rPr>
                <w:rFonts w:eastAsia="Arial Nova"/>
              </w:rPr>
            </w:pPr>
            <w:r w:rsidRPr="00C047D5">
              <w:rPr>
                <w:rFonts w:eastAsia="Arial Nova"/>
              </w:rPr>
              <w:t>Build and maintain relationships with diversity groups within the community</w:t>
            </w:r>
          </w:p>
          <w:p w14:paraId="623D3DEA" w14:textId="77777777" w:rsidR="00C047D5" w:rsidRDefault="00282C18" w:rsidP="00871FAE">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rPr>
                <w:rFonts w:eastAsia="Arial Nova"/>
              </w:rPr>
            </w:pPr>
            <w:r w:rsidRPr="00C047D5">
              <w:rPr>
                <w:rFonts w:eastAsia="Arial Nova"/>
              </w:rPr>
              <w:t xml:space="preserve">Support the client to express their own identity and preferences without imposing own values and attitudes. </w:t>
            </w:r>
          </w:p>
          <w:p w14:paraId="2B9ADB4E" w14:textId="77777777" w:rsidR="00C047D5" w:rsidRDefault="00282C18" w:rsidP="00871FAE">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rPr>
                <w:rFonts w:eastAsia="Arial Nova"/>
              </w:rPr>
            </w:pPr>
            <w:r w:rsidRPr="00C047D5">
              <w:rPr>
                <w:rFonts w:eastAsia="Arial Nova"/>
              </w:rPr>
              <w:t xml:space="preserve">Apply an understanding of the historical context and potential health, wellbeing and service access issues related to cultural and linguistic diversity. </w:t>
            </w:r>
          </w:p>
          <w:p w14:paraId="7172A6C5" w14:textId="77777777" w:rsidR="00C047D5" w:rsidRDefault="00282C18" w:rsidP="00871FAE">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rPr>
                <w:rFonts w:eastAsia="Arial Nova"/>
              </w:rPr>
            </w:pPr>
            <w:r w:rsidRPr="00C047D5">
              <w:rPr>
                <w:rFonts w:eastAsia="Arial Nova"/>
              </w:rPr>
              <w:t>Access cultural / linguistic support services according to organisation policy and processes.</w:t>
            </w:r>
          </w:p>
          <w:p w14:paraId="49B03581" w14:textId="45E4B14D" w:rsidR="00282C18" w:rsidRPr="00C047D5" w:rsidRDefault="00282C18" w:rsidP="00871FAE">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rPr>
                <w:rFonts w:eastAsia="Arial Nova"/>
              </w:rPr>
            </w:pPr>
            <w:r w:rsidRPr="00C047D5">
              <w:rPr>
                <w:rFonts w:eastAsia="Arial Nova"/>
              </w:rPr>
              <w:t>Apply an understanding of the historical context and potential health, wellbeing and service access issues related to sexuality and gender identity.</w:t>
            </w:r>
          </w:p>
        </w:tc>
        <w:tc>
          <w:tcPr>
            <w:tcW w:w="3272" w:type="dxa"/>
          </w:tcPr>
          <w:p w14:paraId="1551C4BF" w14:textId="23364882"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pPr>
            <w:r w:rsidRPr="00BA017D">
              <w:t xml:space="preserve">PART C </w:t>
            </w:r>
            <w:r w:rsidR="003E3118">
              <w:t>–</w:t>
            </w:r>
            <w:r w:rsidRPr="00BA017D">
              <w:t xml:space="preserve"> People with Special Needs (for Assessors and delegates)</w:t>
            </w:r>
          </w:p>
          <w:p w14:paraId="74406710" w14:textId="77777777"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pPr>
            <w:r w:rsidRPr="00BA017D">
              <w:t>Section 6, People with Special Needs under the Aged Care Act 1997 (</w:t>
            </w:r>
            <w:proofErr w:type="spellStart"/>
            <w:r w:rsidRPr="00BA017D">
              <w:t>Cth</w:t>
            </w:r>
            <w:proofErr w:type="spellEnd"/>
            <w:r w:rsidRPr="00BA017D">
              <w:t>)</w:t>
            </w:r>
          </w:p>
          <w:p w14:paraId="080181EA" w14:textId="4E94F6EE"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pPr>
            <w:r w:rsidRPr="00BA017D">
              <w:t xml:space="preserve">Section 6 </w:t>
            </w:r>
            <w:r w:rsidR="003E3118">
              <w:t>–</w:t>
            </w:r>
            <w:r w:rsidRPr="00BA017D">
              <w:t xml:space="preserve"> Assessors should also be aware of the Aged Care Diversity Framework</w:t>
            </w:r>
          </w:p>
        </w:tc>
        <w:tc>
          <w:tcPr>
            <w:tcW w:w="3245" w:type="dxa"/>
          </w:tcPr>
          <w:p w14:paraId="00507AFC" w14:textId="229D3E7A"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rPr>
                <w:rFonts w:eastAsia="Arial Nova"/>
              </w:rPr>
            </w:pPr>
            <w:r w:rsidRPr="00BA017D">
              <w:rPr>
                <w:rFonts w:eastAsia="Arial Nova"/>
              </w:rPr>
              <w:t xml:space="preserve">P3. The assessor clarifies, acknowledges, and respects the role of the carer, </w:t>
            </w:r>
            <w:r w:rsidR="00EF1236" w:rsidRPr="00BA017D">
              <w:rPr>
                <w:rFonts w:eastAsia="Arial Nova"/>
              </w:rPr>
              <w:t>family,</w:t>
            </w:r>
            <w:r w:rsidRPr="00BA017D">
              <w:rPr>
                <w:rFonts w:eastAsia="Arial Nova"/>
              </w:rPr>
              <w:t xml:space="preserve"> or representative in the assessment</w:t>
            </w:r>
            <w:r w:rsidR="00F1518E" w:rsidRPr="00BA017D">
              <w:rPr>
                <w:rFonts w:eastAsia="Arial Nova"/>
              </w:rPr>
              <w:t xml:space="preserve"> </w:t>
            </w:r>
            <w:r w:rsidRPr="00BA017D">
              <w:rPr>
                <w:rFonts w:eastAsia="Arial Nova"/>
              </w:rPr>
              <w:t>process.</w:t>
            </w:r>
          </w:p>
          <w:p w14:paraId="2A03D4B5" w14:textId="77777777"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rPr>
                <w:rFonts w:eastAsia="Arial Nova"/>
              </w:rPr>
            </w:pPr>
            <w:r w:rsidRPr="00BA017D">
              <w:rPr>
                <w:rFonts w:eastAsia="Arial Nova"/>
              </w:rPr>
              <w:t xml:space="preserve">P4. Where the assessed person is a younger person, the delegate clearly demonstrates consideration of all relevant sections of the Approval of Care Recipients Principles 2014. </w:t>
            </w:r>
          </w:p>
          <w:p w14:paraId="61D17CA9" w14:textId="77777777"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rPr>
                <w:rFonts w:eastAsia="Arial Nova"/>
              </w:rPr>
            </w:pPr>
            <w:r w:rsidRPr="00BA017D">
              <w:rPr>
                <w:rFonts w:eastAsia="Arial Nova"/>
              </w:rPr>
              <w:t>E2. Assessments are delivered in a timely manner appropriate to client needs.</w:t>
            </w:r>
          </w:p>
          <w:p w14:paraId="7FD6C44C" w14:textId="35F204B6"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rPr>
                <w:rFonts w:eastAsia="Arial Nova"/>
              </w:rPr>
            </w:pPr>
            <w:r w:rsidRPr="00BA017D">
              <w:rPr>
                <w:rFonts w:eastAsia="Arial Nova"/>
              </w:rPr>
              <w:t>E3. The assessor understands and takes a holistic view of the client’s situation (</w:t>
            </w:r>
            <w:r w:rsidR="00AC4BFA" w:rsidRPr="00BA017D">
              <w:rPr>
                <w:rFonts w:eastAsia="Arial Nova"/>
              </w:rPr>
              <w:t>i.e.,</w:t>
            </w:r>
            <w:r w:rsidRPr="00BA017D">
              <w:rPr>
                <w:rFonts w:eastAsia="Arial Nova"/>
              </w:rPr>
              <w:t xml:space="preserve"> health, cultural, social, and personal). The assessor acknowledges the client as the</w:t>
            </w:r>
            <w:r w:rsidR="0001114B">
              <w:rPr>
                <w:rFonts w:eastAsia="Arial Nova"/>
              </w:rPr>
              <w:t xml:space="preserve"> </w:t>
            </w:r>
            <w:r w:rsidRPr="00BA017D">
              <w:rPr>
                <w:rFonts w:eastAsia="Arial Nova"/>
              </w:rPr>
              <w:t>decision-maker.</w:t>
            </w:r>
          </w:p>
          <w:p w14:paraId="003F52C7" w14:textId="70BCB6A8"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rPr>
                <w:rFonts w:eastAsia="Arial Nova"/>
              </w:rPr>
            </w:pPr>
            <w:r w:rsidRPr="00BA017D">
              <w:rPr>
                <w:rFonts w:eastAsia="Arial Nova"/>
              </w:rPr>
              <w:t>E4. The assessor appropriately time- limits formal home support services so more clients benefit</w:t>
            </w:r>
            <w:r w:rsidR="0001114B">
              <w:rPr>
                <w:rFonts w:eastAsia="Arial Nova"/>
              </w:rPr>
              <w:t xml:space="preserve"> </w:t>
            </w:r>
            <w:r w:rsidRPr="00BA017D">
              <w:rPr>
                <w:rFonts w:eastAsia="Arial Nova"/>
              </w:rPr>
              <w:t>in the community.</w:t>
            </w:r>
          </w:p>
          <w:p w14:paraId="24A19AD1" w14:textId="68C7284C" w:rsidR="00282C18" w:rsidRPr="00AA19A2" w:rsidRDefault="00282C18" w:rsidP="00871FAE">
            <w:pPr>
              <w:cnfStyle w:val="000000000000" w:firstRow="0" w:lastRow="0" w:firstColumn="0" w:lastColumn="0" w:oddVBand="0" w:evenVBand="0" w:oddHBand="0" w:evenHBand="0" w:firstRowFirstColumn="0" w:firstRowLastColumn="0" w:lastRowFirstColumn="0" w:lastRowLastColumn="0"/>
              <w:rPr>
                <w:rFonts w:eastAsia="Arial Nova"/>
              </w:rPr>
            </w:pPr>
            <w:r w:rsidRPr="00BA017D">
              <w:rPr>
                <w:rFonts w:eastAsia="Arial Nova"/>
              </w:rPr>
              <w:t>C2. The client understands the steps in the assessment and referral process (to services and supports) and the likely waiting times for each step.</w:t>
            </w:r>
          </w:p>
        </w:tc>
        <w:tc>
          <w:tcPr>
            <w:tcW w:w="3241" w:type="dxa"/>
          </w:tcPr>
          <w:p w14:paraId="4D919DF3" w14:textId="1D61B527" w:rsidR="00AE5787" w:rsidRPr="00BA017D" w:rsidRDefault="00AE5787" w:rsidP="00871FAE">
            <w:pPr>
              <w:cnfStyle w:val="000000000000" w:firstRow="0" w:lastRow="0" w:firstColumn="0" w:lastColumn="0" w:oddVBand="0" w:evenVBand="0" w:oddHBand="0" w:evenHBand="0" w:firstRowFirstColumn="0" w:firstRowLastColumn="0" w:lastRowFirstColumn="0" w:lastRowLastColumn="0"/>
              <w:rPr>
                <w:rFonts w:eastAsia="Arial Nova"/>
              </w:rPr>
            </w:pPr>
            <w:r w:rsidRPr="00BA017D">
              <w:rPr>
                <w:rFonts w:eastAsia="Arial Nova"/>
              </w:rPr>
              <w:t xml:space="preserve">CX2 </w:t>
            </w:r>
            <w:r w:rsidR="003E3118">
              <w:rPr>
                <w:rFonts w:eastAsia="Arial Nova"/>
              </w:rPr>
              <w:t>–</w:t>
            </w:r>
            <w:r w:rsidRPr="00BA017D">
              <w:rPr>
                <w:rFonts w:eastAsia="Arial Nova"/>
              </w:rPr>
              <w:t xml:space="preserve"> Phone Interaction </w:t>
            </w:r>
            <w:r w:rsidR="003E3118">
              <w:rPr>
                <w:rFonts w:eastAsia="Arial Nova"/>
              </w:rPr>
              <w:t>–</w:t>
            </w:r>
            <w:r w:rsidRPr="00BA017D">
              <w:rPr>
                <w:rFonts w:eastAsia="Arial Nova"/>
              </w:rPr>
              <w:t xml:space="preserve"> Inbound and Outbound</w:t>
            </w:r>
          </w:p>
          <w:p w14:paraId="66655030" w14:textId="730F8E43" w:rsidR="00AE5787" w:rsidRPr="00BA017D" w:rsidRDefault="00AE5787" w:rsidP="00871FAE">
            <w:pPr>
              <w:cnfStyle w:val="000000000000" w:firstRow="0" w:lastRow="0" w:firstColumn="0" w:lastColumn="0" w:oddVBand="0" w:evenVBand="0" w:oddHBand="0" w:evenHBand="0" w:firstRowFirstColumn="0" w:firstRowLastColumn="0" w:lastRowFirstColumn="0" w:lastRowLastColumn="0"/>
              <w:rPr>
                <w:rFonts w:eastAsia="Arial Nova"/>
              </w:rPr>
            </w:pPr>
            <w:r w:rsidRPr="00BA017D">
              <w:rPr>
                <w:rFonts w:eastAsia="Arial Nova"/>
              </w:rPr>
              <w:t xml:space="preserve">CX3 </w:t>
            </w:r>
            <w:r w:rsidR="003E3118">
              <w:rPr>
                <w:rFonts w:eastAsia="Arial Nova"/>
              </w:rPr>
              <w:t>–</w:t>
            </w:r>
            <w:r w:rsidRPr="00BA017D">
              <w:rPr>
                <w:rFonts w:eastAsia="Arial Nova"/>
              </w:rPr>
              <w:t xml:space="preserve"> Discovery</w:t>
            </w:r>
          </w:p>
          <w:p w14:paraId="515EE10F" w14:textId="22A70AA4" w:rsidR="00282C18" w:rsidRPr="00AA19A2" w:rsidRDefault="00AE5787" w:rsidP="00871FAE">
            <w:pPr>
              <w:cnfStyle w:val="000000000000" w:firstRow="0" w:lastRow="0" w:firstColumn="0" w:lastColumn="0" w:oddVBand="0" w:evenVBand="0" w:oddHBand="0" w:evenHBand="0" w:firstRowFirstColumn="0" w:firstRowLastColumn="0" w:lastRowFirstColumn="0" w:lastRowLastColumn="0"/>
              <w:rPr>
                <w:rFonts w:eastAsia="Arial Nova"/>
              </w:rPr>
            </w:pPr>
            <w:r w:rsidRPr="00BA017D">
              <w:rPr>
                <w:rFonts w:eastAsia="Arial Nova"/>
              </w:rPr>
              <w:t xml:space="preserve">CX5 </w:t>
            </w:r>
            <w:r w:rsidR="003E3118">
              <w:rPr>
                <w:rFonts w:eastAsia="Arial Nova"/>
              </w:rPr>
              <w:t>–</w:t>
            </w:r>
            <w:r w:rsidRPr="00BA017D">
              <w:rPr>
                <w:rFonts w:eastAsia="Arial Nova"/>
              </w:rPr>
              <w:t xml:space="preserve"> Support and Resources</w:t>
            </w:r>
          </w:p>
        </w:tc>
        <w:tc>
          <w:tcPr>
            <w:tcW w:w="2943" w:type="dxa"/>
          </w:tcPr>
          <w:p w14:paraId="3BFFB454" w14:textId="79C9BE44" w:rsidR="00282C18" w:rsidRPr="0001114B" w:rsidRDefault="451501B0" w:rsidP="0001114B">
            <w:pPr>
              <w:cnfStyle w:val="000000000000" w:firstRow="0" w:lastRow="0" w:firstColumn="0" w:lastColumn="0" w:oddVBand="0" w:evenVBand="0" w:oddHBand="0" w:evenHBand="0" w:firstRowFirstColumn="0" w:firstRowLastColumn="0" w:lastRowFirstColumn="0" w:lastRowLastColumn="0"/>
              <w:rPr>
                <w:rFonts w:eastAsia="Arial Nova"/>
              </w:rPr>
            </w:pPr>
            <w:r w:rsidRPr="0001114B">
              <w:rPr>
                <w:rFonts w:eastAsia="Arial Nova"/>
              </w:rPr>
              <w:t>A2,</w:t>
            </w:r>
            <w:r w:rsidR="24849412" w:rsidRPr="0001114B">
              <w:rPr>
                <w:rFonts w:eastAsia="Arial Nova"/>
              </w:rPr>
              <w:t xml:space="preserve"> </w:t>
            </w:r>
            <w:r w:rsidR="680E5466" w:rsidRPr="0001114B">
              <w:rPr>
                <w:rFonts w:eastAsia="Arial Nova"/>
              </w:rPr>
              <w:t>MAC11</w:t>
            </w:r>
          </w:p>
        </w:tc>
        <w:tc>
          <w:tcPr>
            <w:tcW w:w="3544" w:type="dxa"/>
          </w:tcPr>
          <w:p w14:paraId="1940ADDE" w14:textId="0F409779" w:rsidR="00282C18" w:rsidRPr="00AA19A2" w:rsidRDefault="15511D44" w:rsidP="007518A5">
            <w:pPr>
              <w:pStyle w:val="Tablelistbullet"/>
              <w:framePr w:wrap="around"/>
              <w:cnfStyle w:val="000000000000" w:firstRow="0" w:lastRow="0" w:firstColumn="0" w:lastColumn="0" w:oddVBand="0" w:evenVBand="0" w:oddHBand="0" w:evenHBand="0" w:firstRowFirstColumn="0" w:firstRowLastColumn="0" w:lastRowFirstColumn="0" w:lastRowLastColumn="0"/>
              <w:rPr>
                <w:rFonts w:eastAsia="Arial Nova"/>
              </w:rPr>
            </w:pPr>
            <w:r w:rsidRPr="3F45D69D">
              <w:rPr>
                <w:rFonts w:eastAsia="Arial Nova"/>
              </w:rPr>
              <w:t>Diversity in aged care</w:t>
            </w:r>
          </w:p>
          <w:p w14:paraId="40FCA58A" w14:textId="25D8A430" w:rsidR="00282C18" w:rsidRPr="00AA19A2" w:rsidRDefault="15511D44" w:rsidP="007518A5">
            <w:pPr>
              <w:pStyle w:val="Tablelistbullet"/>
              <w:framePr w:wrap="around"/>
              <w:cnfStyle w:val="000000000000" w:firstRow="0" w:lastRow="0" w:firstColumn="0" w:lastColumn="0" w:oddVBand="0" w:evenVBand="0" w:oddHBand="0" w:evenHBand="0" w:firstRowFirstColumn="0" w:firstRowLastColumn="0" w:lastRowFirstColumn="0" w:lastRowLastColumn="0"/>
              <w:rPr>
                <w:rFonts w:eastAsia="Arial Nova"/>
              </w:rPr>
            </w:pPr>
            <w:r w:rsidRPr="3F45D69D">
              <w:rPr>
                <w:rFonts w:eastAsia="Arial Nova"/>
              </w:rPr>
              <w:t xml:space="preserve">An introduction to cultural safety </w:t>
            </w:r>
          </w:p>
          <w:p w14:paraId="3FE8DC0D" w14:textId="77777777" w:rsidR="00282C18" w:rsidRPr="00AA19A2" w:rsidRDefault="15511D44" w:rsidP="007518A5">
            <w:pPr>
              <w:pStyle w:val="Tablelistbullet"/>
              <w:framePr w:wrap="around"/>
              <w:cnfStyle w:val="000000000000" w:firstRow="0" w:lastRow="0" w:firstColumn="0" w:lastColumn="0" w:oddVBand="0" w:evenVBand="0" w:oddHBand="0" w:evenHBand="0" w:firstRowFirstColumn="0" w:firstRowLastColumn="0" w:lastRowFirstColumn="0" w:lastRowLastColumn="0"/>
              <w:rPr>
                <w:rFonts w:eastAsia="Arial Nova"/>
              </w:rPr>
            </w:pPr>
            <w:r w:rsidRPr="3F45D69D">
              <w:rPr>
                <w:rFonts w:eastAsia="Arial Nova"/>
              </w:rPr>
              <w:t xml:space="preserve">Building a culturally safe aged care workforce </w:t>
            </w:r>
          </w:p>
          <w:p w14:paraId="480E9813" w14:textId="77777777" w:rsidR="00282C18" w:rsidRPr="00AA19A2" w:rsidRDefault="15511D44" w:rsidP="007518A5">
            <w:pPr>
              <w:pStyle w:val="Tablelistbullet"/>
              <w:framePr w:wrap="around"/>
              <w:cnfStyle w:val="000000000000" w:firstRow="0" w:lastRow="0" w:firstColumn="0" w:lastColumn="0" w:oddVBand="0" w:evenVBand="0" w:oddHBand="0" w:evenHBand="0" w:firstRowFirstColumn="0" w:firstRowLastColumn="0" w:lastRowFirstColumn="0" w:lastRowLastColumn="0"/>
              <w:rPr>
                <w:rFonts w:eastAsia="Arial Nova"/>
              </w:rPr>
            </w:pPr>
            <w:r w:rsidRPr="3F45D69D">
              <w:rPr>
                <w:rFonts w:eastAsia="Arial Nova"/>
              </w:rPr>
              <w:t>Working with Culturally and Linguistically Diverse (CALD) people</w:t>
            </w:r>
          </w:p>
          <w:p w14:paraId="31304F4F" w14:textId="77777777" w:rsidR="00282C18" w:rsidRPr="00AA19A2" w:rsidRDefault="15511D44" w:rsidP="007518A5">
            <w:pPr>
              <w:pStyle w:val="Tablelistbullet"/>
              <w:framePr w:wrap="around"/>
              <w:cnfStyle w:val="000000000000" w:firstRow="0" w:lastRow="0" w:firstColumn="0" w:lastColumn="0" w:oddVBand="0" w:evenVBand="0" w:oddHBand="0" w:evenHBand="0" w:firstRowFirstColumn="0" w:firstRowLastColumn="0" w:lastRowFirstColumn="0" w:lastRowLastColumn="0"/>
              <w:rPr>
                <w:rFonts w:eastAsia="Arial Nova"/>
              </w:rPr>
            </w:pPr>
            <w:r w:rsidRPr="3F45D69D">
              <w:rPr>
                <w:rFonts w:eastAsia="Arial Nova"/>
              </w:rPr>
              <w:t>Working with people who identify as Lesbian, Gay, Bisexual, Transgender, Intersex (LGBTI)</w:t>
            </w:r>
          </w:p>
          <w:p w14:paraId="7A403AF4" w14:textId="77777777" w:rsidR="00282C18" w:rsidRPr="00AA19A2" w:rsidRDefault="15511D44" w:rsidP="007518A5">
            <w:pPr>
              <w:pStyle w:val="Tablelistbullet"/>
              <w:framePr w:wrap="around"/>
              <w:cnfStyle w:val="000000000000" w:firstRow="0" w:lastRow="0" w:firstColumn="0" w:lastColumn="0" w:oddVBand="0" w:evenVBand="0" w:oddHBand="0" w:evenHBand="0" w:firstRowFirstColumn="0" w:firstRowLastColumn="0" w:lastRowFirstColumn="0" w:lastRowLastColumn="0"/>
              <w:rPr>
                <w:rFonts w:eastAsia="Arial Nova"/>
              </w:rPr>
            </w:pPr>
            <w:r w:rsidRPr="3F45D69D">
              <w:rPr>
                <w:rFonts w:eastAsia="Arial Nova"/>
              </w:rPr>
              <w:t>Working with forgotten Australians and Care Leavers</w:t>
            </w:r>
          </w:p>
          <w:p w14:paraId="189F6E69" w14:textId="77777777" w:rsidR="00282C18" w:rsidRPr="00AA19A2" w:rsidRDefault="15511D44" w:rsidP="007518A5">
            <w:pPr>
              <w:pStyle w:val="Tablelistbullet"/>
              <w:framePr w:wrap="around"/>
              <w:cnfStyle w:val="000000000000" w:firstRow="0" w:lastRow="0" w:firstColumn="0" w:lastColumn="0" w:oddVBand="0" w:evenVBand="0" w:oddHBand="0" w:evenHBand="0" w:firstRowFirstColumn="0" w:firstRowLastColumn="0" w:lastRowFirstColumn="0" w:lastRowLastColumn="0"/>
              <w:rPr>
                <w:rFonts w:eastAsia="Arial Nova"/>
              </w:rPr>
            </w:pPr>
            <w:r w:rsidRPr="3F45D69D">
              <w:rPr>
                <w:rFonts w:eastAsia="Arial Nova"/>
              </w:rPr>
              <w:t>Older People Living in Rural and Remote Areas</w:t>
            </w:r>
          </w:p>
          <w:p w14:paraId="3CE19EA3" w14:textId="030249A9" w:rsidR="00282C18" w:rsidRPr="00AA19A2" w:rsidRDefault="00282C18" w:rsidP="00871FAE">
            <w:pPr>
              <w:spacing w:before="0" w:after="60" w:line="240" w:lineRule="auto"/>
              <w:cnfStyle w:val="000000000000" w:firstRow="0" w:lastRow="0" w:firstColumn="0" w:lastColumn="0" w:oddVBand="0" w:evenVBand="0" w:oddHBand="0" w:evenHBand="0" w:firstRowFirstColumn="0" w:firstRowLastColumn="0" w:lastRowFirstColumn="0" w:lastRowLastColumn="0"/>
              <w:rPr>
                <w:rFonts w:cs="Arial"/>
                <w:color w:val="auto"/>
                <w:szCs w:val="22"/>
              </w:rPr>
            </w:pPr>
          </w:p>
        </w:tc>
      </w:tr>
      <w:tr w:rsidR="00282C18" w:rsidRPr="007A1046" w14:paraId="2286B6F7" w14:textId="77777777" w:rsidTr="00293D6A">
        <w:trPr>
          <w:trHeight w:val="324"/>
        </w:trPr>
        <w:tc>
          <w:tcPr>
            <w:cnfStyle w:val="001000000000" w:firstRow="0" w:lastRow="0" w:firstColumn="1" w:lastColumn="0" w:oddVBand="0" w:evenVBand="0" w:oddHBand="0" w:evenHBand="0" w:firstRowFirstColumn="0" w:firstRowLastColumn="0" w:lastRowFirstColumn="0" w:lastRowLastColumn="0"/>
            <w:tcW w:w="2723" w:type="dxa"/>
          </w:tcPr>
          <w:p w14:paraId="2E2210E9" w14:textId="3069E6EC" w:rsidR="00282C18" w:rsidRPr="00BA017D" w:rsidRDefault="00282C18" w:rsidP="00871FAE">
            <w:r w:rsidRPr="00BA017D">
              <w:lastRenderedPageBreak/>
              <w:t>Displaying resilience - practise self-care and know where to get support to stay positive and overcome challenges.</w:t>
            </w:r>
          </w:p>
        </w:tc>
        <w:tc>
          <w:tcPr>
            <w:tcW w:w="3282" w:type="dxa"/>
          </w:tcPr>
          <w:p w14:paraId="57BF82D6" w14:textId="7E1BC3B9" w:rsidR="00C047D5" w:rsidRPr="00C047D5" w:rsidRDefault="00C047D5" w:rsidP="00C047D5">
            <w:pPr>
              <w:pStyle w:val="Tablelistnumber"/>
              <w:framePr w:wrap="around"/>
              <w:cnfStyle w:val="000000000000" w:firstRow="0" w:lastRow="0" w:firstColumn="0" w:lastColumn="0" w:oddVBand="0" w:evenVBand="0" w:oddHBand="0" w:evenHBand="0" w:firstRowFirstColumn="0" w:firstRowLastColumn="0" w:lastRowFirstColumn="0" w:lastRowLastColumn="0"/>
              <w:rPr>
                <w:rFonts w:eastAsia="Arial Nova"/>
              </w:rPr>
            </w:pPr>
          </w:p>
          <w:p w14:paraId="7661D2F5" w14:textId="5674BE90" w:rsidR="00282C18" w:rsidRPr="00C047D5" w:rsidRDefault="00282C18" w:rsidP="00C047D5">
            <w:pPr>
              <w:pStyle w:val="Tablelistnumber"/>
              <w:framePr w:wrap="around"/>
              <w:numPr>
                <w:ilvl w:val="1"/>
                <w:numId w:val="3"/>
              </w:numPr>
              <w:cnfStyle w:val="000000000000" w:firstRow="0" w:lastRow="0" w:firstColumn="0" w:lastColumn="0" w:oddVBand="0" w:evenVBand="0" w:oddHBand="0" w:evenHBand="0" w:firstRowFirstColumn="0" w:firstRowLastColumn="0" w:lastRowFirstColumn="0" w:lastRowLastColumn="0"/>
              <w:rPr>
                <w:rFonts w:eastAsia="Arial Nova"/>
              </w:rPr>
            </w:pPr>
            <w:proofErr w:type="spellStart"/>
            <w:r w:rsidRPr="00C047D5">
              <w:rPr>
                <w:rFonts w:eastAsia="Arial Nova"/>
              </w:rPr>
              <w:t>dentify</w:t>
            </w:r>
            <w:proofErr w:type="spellEnd"/>
            <w:r w:rsidRPr="00C047D5">
              <w:rPr>
                <w:rFonts w:eastAsia="Arial Nova"/>
              </w:rPr>
              <w:t xml:space="preserve"> and reflect on own emotional responses and emotional welfare. </w:t>
            </w:r>
          </w:p>
          <w:p w14:paraId="21E708ED" w14:textId="77777777" w:rsidR="00282C18" w:rsidRPr="00C047D5" w:rsidRDefault="00282C18" w:rsidP="00C047D5">
            <w:pPr>
              <w:pStyle w:val="Tablelistnumber"/>
              <w:framePr w:wrap="around"/>
              <w:numPr>
                <w:ilvl w:val="1"/>
                <w:numId w:val="3"/>
              </w:numPr>
              <w:cnfStyle w:val="000000000000" w:firstRow="0" w:lastRow="0" w:firstColumn="0" w:lastColumn="0" w:oddVBand="0" w:evenVBand="0" w:oddHBand="0" w:evenHBand="0" w:firstRowFirstColumn="0" w:firstRowLastColumn="0" w:lastRowFirstColumn="0" w:lastRowLastColumn="0"/>
              <w:rPr>
                <w:rFonts w:eastAsia="Arial Nova"/>
              </w:rPr>
            </w:pPr>
            <w:r w:rsidRPr="00C047D5">
              <w:rPr>
                <w:rFonts w:eastAsia="Arial Nova"/>
              </w:rPr>
              <w:t>Know when and how to ask for help from colleagues, supervisors, and others.</w:t>
            </w:r>
          </w:p>
          <w:p w14:paraId="374E32C2" w14:textId="77777777" w:rsidR="00282C18" w:rsidRPr="00C047D5" w:rsidRDefault="00282C18" w:rsidP="00C047D5">
            <w:pPr>
              <w:pStyle w:val="Tablelistnumber"/>
              <w:framePr w:wrap="around"/>
              <w:numPr>
                <w:ilvl w:val="1"/>
                <w:numId w:val="3"/>
              </w:numPr>
              <w:cnfStyle w:val="000000000000" w:firstRow="0" w:lastRow="0" w:firstColumn="0" w:lastColumn="0" w:oddVBand="0" w:evenVBand="0" w:oddHBand="0" w:evenHBand="0" w:firstRowFirstColumn="0" w:firstRowLastColumn="0" w:lastRowFirstColumn="0" w:lastRowLastColumn="0"/>
              <w:rPr>
                <w:rFonts w:eastAsia="Arial Nova"/>
              </w:rPr>
            </w:pPr>
            <w:r w:rsidRPr="00C047D5">
              <w:rPr>
                <w:rFonts w:eastAsia="Arial Nova"/>
              </w:rPr>
              <w:t>Practise self-care and stress management strategies to overcome challenges and manage work-related stress</w:t>
            </w:r>
          </w:p>
          <w:p w14:paraId="4DFDFAF7" w14:textId="77777777" w:rsidR="00282C18" w:rsidRPr="00C047D5" w:rsidRDefault="00282C18" w:rsidP="00C047D5">
            <w:pPr>
              <w:pStyle w:val="Tablelistnumber"/>
              <w:framePr w:wrap="around"/>
              <w:numPr>
                <w:ilvl w:val="1"/>
                <w:numId w:val="3"/>
              </w:numPr>
              <w:cnfStyle w:val="000000000000" w:firstRow="0" w:lastRow="0" w:firstColumn="0" w:lastColumn="0" w:oddVBand="0" w:evenVBand="0" w:oddHBand="0" w:evenHBand="0" w:firstRowFirstColumn="0" w:firstRowLastColumn="0" w:lastRowFirstColumn="0" w:lastRowLastColumn="0"/>
              <w:rPr>
                <w:rFonts w:eastAsia="Arial Nova"/>
              </w:rPr>
            </w:pPr>
            <w:r w:rsidRPr="00C047D5">
              <w:rPr>
                <w:rFonts w:eastAsia="Arial Nova"/>
              </w:rPr>
              <w:t xml:space="preserve">Build and sustain supportive relationships and networks. </w:t>
            </w:r>
          </w:p>
          <w:p w14:paraId="6BEF965B" w14:textId="71B62900" w:rsidR="00282C18" w:rsidRPr="00BA017D" w:rsidRDefault="00282C18" w:rsidP="00C047D5">
            <w:pPr>
              <w:pStyle w:val="Tablelistnumber"/>
              <w:framePr w:wrap="around"/>
              <w:numPr>
                <w:ilvl w:val="1"/>
                <w:numId w:val="3"/>
              </w:numPr>
              <w:cnfStyle w:val="000000000000" w:firstRow="0" w:lastRow="0" w:firstColumn="0" w:lastColumn="0" w:oddVBand="0" w:evenVBand="0" w:oddHBand="0" w:evenHBand="0" w:firstRowFirstColumn="0" w:firstRowLastColumn="0" w:lastRowFirstColumn="0" w:lastRowLastColumn="0"/>
            </w:pPr>
            <w:r w:rsidRPr="00BA017D">
              <w:rPr>
                <w:rFonts w:eastAsia="Arial Nova"/>
              </w:rPr>
              <w:t>Use lateral thinking in challenging situations</w:t>
            </w:r>
          </w:p>
        </w:tc>
        <w:tc>
          <w:tcPr>
            <w:tcW w:w="3272" w:type="dxa"/>
          </w:tcPr>
          <w:p w14:paraId="6168077C" w14:textId="4C7D18F2"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pPr>
            <w:r w:rsidRPr="00BA017D">
              <w:t xml:space="preserve">PART H – OPERATIONAL PROCEDURES (for </w:t>
            </w:r>
            <w:r w:rsidR="00AC4BFA" w:rsidRPr="00BA017D">
              <w:t>Managers) Section</w:t>
            </w:r>
            <w:r w:rsidRPr="00BA017D">
              <w:t xml:space="preserve"> 24 Training</w:t>
            </w:r>
          </w:p>
        </w:tc>
        <w:tc>
          <w:tcPr>
            <w:tcW w:w="3245" w:type="dxa"/>
          </w:tcPr>
          <w:p w14:paraId="13644E5E" w14:textId="77777777" w:rsidR="00282C18" w:rsidRPr="00AA19A2" w:rsidRDefault="00282C18" w:rsidP="00871FAE">
            <w:pPr>
              <w:cnfStyle w:val="000000000000" w:firstRow="0" w:lastRow="0" w:firstColumn="0" w:lastColumn="0" w:oddVBand="0" w:evenVBand="0" w:oddHBand="0" w:evenHBand="0" w:firstRowFirstColumn="0" w:firstRowLastColumn="0" w:lastRowFirstColumn="0" w:lastRowLastColumn="0"/>
              <w:rPr>
                <w:rFonts w:eastAsia="Arial Nova" w:cs="Arial"/>
                <w:color w:val="auto"/>
                <w:szCs w:val="22"/>
              </w:rPr>
            </w:pPr>
          </w:p>
        </w:tc>
        <w:tc>
          <w:tcPr>
            <w:tcW w:w="3241" w:type="dxa"/>
          </w:tcPr>
          <w:p w14:paraId="0B54A68C" w14:textId="61DC7E1C" w:rsidR="008364A3" w:rsidRPr="00BA017D" w:rsidRDefault="008364A3" w:rsidP="00871FAE">
            <w:pPr>
              <w:cnfStyle w:val="000000000000" w:firstRow="0" w:lastRow="0" w:firstColumn="0" w:lastColumn="0" w:oddVBand="0" w:evenVBand="0" w:oddHBand="0" w:evenHBand="0" w:firstRowFirstColumn="0" w:firstRowLastColumn="0" w:lastRowFirstColumn="0" w:lastRowLastColumn="0"/>
              <w:rPr>
                <w:rFonts w:eastAsia="Arial Nova"/>
              </w:rPr>
            </w:pPr>
            <w:r w:rsidRPr="00BA017D">
              <w:rPr>
                <w:rFonts w:eastAsia="Arial Nova"/>
              </w:rPr>
              <w:t xml:space="preserve">CX1 </w:t>
            </w:r>
            <w:r w:rsidR="003E3118">
              <w:rPr>
                <w:rFonts w:eastAsia="Arial Nova"/>
              </w:rPr>
              <w:t>–</w:t>
            </w:r>
            <w:r w:rsidRPr="00BA017D">
              <w:rPr>
                <w:rFonts w:eastAsia="Arial Nova"/>
              </w:rPr>
              <w:t xml:space="preserve"> Phone Manner </w:t>
            </w:r>
            <w:r w:rsidR="003E3118">
              <w:rPr>
                <w:rFonts w:eastAsia="Arial Nova"/>
              </w:rPr>
              <w:t>–</w:t>
            </w:r>
            <w:r w:rsidRPr="00BA017D">
              <w:rPr>
                <w:rFonts w:eastAsia="Arial Nova"/>
              </w:rPr>
              <w:t xml:space="preserve"> Inbound and Outbound</w:t>
            </w:r>
          </w:p>
          <w:p w14:paraId="5B9DC4E4" w14:textId="1BEBCF14" w:rsidR="00282C18" w:rsidRPr="00AA19A2" w:rsidRDefault="008364A3" w:rsidP="00871FAE">
            <w:pPr>
              <w:cnfStyle w:val="000000000000" w:firstRow="0" w:lastRow="0" w:firstColumn="0" w:lastColumn="0" w:oddVBand="0" w:evenVBand="0" w:oddHBand="0" w:evenHBand="0" w:firstRowFirstColumn="0" w:firstRowLastColumn="0" w:lastRowFirstColumn="0" w:lastRowLastColumn="0"/>
              <w:rPr>
                <w:rFonts w:eastAsia="Arial Nova"/>
              </w:rPr>
            </w:pPr>
            <w:r w:rsidRPr="00BA017D">
              <w:rPr>
                <w:rFonts w:eastAsia="Arial Nova"/>
              </w:rPr>
              <w:t xml:space="preserve">O3 </w:t>
            </w:r>
            <w:r w:rsidR="003E3118">
              <w:rPr>
                <w:rFonts w:eastAsia="Arial Nova"/>
              </w:rPr>
              <w:t>–</w:t>
            </w:r>
            <w:r w:rsidRPr="00BA017D">
              <w:rPr>
                <w:rFonts w:eastAsia="Arial Nova"/>
              </w:rPr>
              <w:t xml:space="preserve"> Information Provided</w:t>
            </w:r>
          </w:p>
        </w:tc>
        <w:tc>
          <w:tcPr>
            <w:tcW w:w="2943" w:type="dxa"/>
          </w:tcPr>
          <w:p w14:paraId="021BC183" w14:textId="598861EA" w:rsidR="00282C18" w:rsidRPr="0001114B" w:rsidRDefault="0BD57EFD" w:rsidP="0001114B">
            <w:pPr>
              <w:cnfStyle w:val="000000000000" w:firstRow="0" w:lastRow="0" w:firstColumn="0" w:lastColumn="0" w:oddVBand="0" w:evenVBand="0" w:oddHBand="0" w:evenHBand="0" w:firstRowFirstColumn="0" w:firstRowLastColumn="0" w:lastRowFirstColumn="0" w:lastRowLastColumn="0"/>
              <w:rPr>
                <w:rFonts w:eastAsia="Arial Nova"/>
              </w:rPr>
            </w:pPr>
            <w:r w:rsidRPr="0001114B">
              <w:rPr>
                <w:rFonts w:eastAsia="Arial Nova"/>
              </w:rPr>
              <w:t>A1</w:t>
            </w:r>
          </w:p>
        </w:tc>
        <w:tc>
          <w:tcPr>
            <w:tcW w:w="3544" w:type="dxa"/>
          </w:tcPr>
          <w:p w14:paraId="7CB18C00" w14:textId="0EFFB051" w:rsidR="00282C18" w:rsidRPr="00AA19A2" w:rsidRDefault="15511D44" w:rsidP="007518A5">
            <w:pPr>
              <w:pStyle w:val="Tablelistbullet"/>
              <w:framePr w:wrap="around"/>
              <w:cnfStyle w:val="000000000000" w:firstRow="0" w:lastRow="0" w:firstColumn="0" w:lastColumn="0" w:oddVBand="0" w:evenVBand="0" w:oddHBand="0" w:evenHBand="0" w:firstRowFirstColumn="0" w:firstRowLastColumn="0" w:lastRowFirstColumn="0" w:lastRowLastColumn="0"/>
              <w:rPr>
                <w:rFonts w:eastAsia="Arial Nova"/>
              </w:rPr>
            </w:pPr>
            <w:r w:rsidRPr="3F45D69D">
              <w:rPr>
                <w:rFonts w:eastAsia="Arial Nova"/>
              </w:rPr>
              <w:t>Displaying Resilience in the workplace</w:t>
            </w:r>
          </w:p>
          <w:p w14:paraId="6EF40592" w14:textId="4A183533" w:rsidR="00282C18" w:rsidRPr="00E24211" w:rsidRDefault="15511D44" w:rsidP="007518A5">
            <w:pPr>
              <w:pStyle w:val="Tablelistbullet"/>
              <w:framePr w:wrap="around"/>
              <w:cnfStyle w:val="000000000000" w:firstRow="0" w:lastRow="0" w:firstColumn="0" w:lastColumn="0" w:oddVBand="0" w:evenVBand="0" w:oddHBand="0" w:evenHBand="0" w:firstRowFirstColumn="0" w:firstRowLastColumn="0" w:lastRowFirstColumn="0" w:lastRowLastColumn="0"/>
              <w:rPr>
                <w:rFonts w:eastAsia="Arial Nova"/>
              </w:rPr>
            </w:pPr>
            <w:r w:rsidRPr="3F45D69D">
              <w:rPr>
                <w:rFonts w:eastAsia="Arial Nova"/>
              </w:rPr>
              <w:t>Resilience in Professional Practice</w:t>
            </w:r>
          </w:p>
        </w:tc>
      </w:tr>
      <w:tr w:rsidR="00282C18" w:rsidRPr="007A1046" w14:paraId="58EA9FD8" w14:textId="77777777" w:rsidTr="00293D6A">
        <w:trPr>
          <w:trHeight w:val="324"/>
        </w:trPr>
        <w:tc>
          <w:tcPr>
            <w:cnfStyle w:val="001000000000" w:firstRow="0" w:lastRow="0" w:firstColumn="1" w:lastColumn="0" w:oddVBand="0" w:evenVBand="0" w:oddHBand="0" w:evenHBand="0" w:firstRowFirstColumn="0" w:firstRowLastColumn="0" w:lastRowFirstColumn="0" w:lastRowLastColumn="0"/>
            <w:tcW w:w="2723" w:type="dxa"/>
          </w:tcPr>
          <w:p w14:paraId="38CA1468" w14:textId="6DA80263" w:rsidR="00282C18" w:rsidRPr="00BA017D" w:rsidRDefault="00282C18" w:rsidP="00871FAE">
            <w:r w:rsidRPr="00BA017D">
              <w:t>Managing and leading - actively engage in own and/or others’ performance and development</w:t>
            </w:r>
          </w:p>
        </w:tc>
        <w:tc>
          <w:tcPr>
            <w:tcW w:w="3282" w:type="dxa"/>
          </w:tcPr>
          <w:p w14:paraId="473246CB" w14:textId="77777777" w:rsidR="00C047D5" w:rsidRDefault="00C047D5" w:rsidP="00C047D5">
            <w:pPr>
              <w:pStyle w:val="Tablelistnumber"/>
              <w:framePr w:wrap="around"/>
              <w:cnfStyle w:val="000000000000" w:firstRow="0" w:lastRow="0" w:firstColumn="0" w:lastColumn="0" w:oddVBand="0" w:evenVBand="0" w:oddHBand="0" w:evenHBand="0" w:firstRowFirstColumn="0" w:firstRowLastColumn="0" w:lastRowFirstColumn="0" w:lastRowLastColumn="0"/>
              <w:rPr>
                <w:rFonts w:eastAsia="Arial Nova"/>
              </w:rPr>
            </w:pPr>
          </w:p>
          <w:p w14:paraId="58228E9D" w14:textId="5D815F4F" w:rsidR="00282C18" w:rsidRPr="00C047D5" w:rsidRDefault="00282C18" w:rsidP="00C047D5">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rPr>
                <w:rFonts w:eastAsia="Arial Nova"/>
              </w:rPr>
            </w:pPr>
            <w:r w:rsidRPr="00C047D5">
              <w:rPr>
                <w:rFonts w:eastAsia="Arial Nova"/>
              </w:rPr>
              <w:t xml:space="preserve">Manage own and/or others’ performance according to role level and organisational structure. </w:t>
            </w:r>
          </w:p>
          <w:p w14:paraId="40C5FA2C" w14:textId="77777777" w:rsidR="00282C18" w:rsidRPr="00C047D5" w:rsidRDefault="00282C18" w:rsidP="00C047D5">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rPr>
                <w:rFonts w:eastAsia="Arial Nova"/>
              </w:rPr>
            </w:pPr>
            <w:r w:rsidRPr="00C047D5">
              <w:rPr>
                <w:rFonts w:eastAsia="Arial Nova"/>
              </w:rPr>
              <w:t xml:space="preserve">Engage with own professional development by identifying opportunities for growth and continuous improvement. </w:t>
            </w:r>
          </w:p>
          <w:p w14:paraId="061B3B5C" w14:textId="77777777" w:rsidR="00282C18" w:rsidRPr="00C047D5" w:rsidRDefault="00282C18" w:rsidP="00C047D5">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rPr>
                <w:rFonts w:eastAsia="Arial Nova"/>
              </w:rPr>
            </w:pPr>
            <w:r w:rsidRPr="00C047D5">
              <w:rPr>
                <w:rFonts w:eastAsia="Arial Nova"/>
              </w:rPr>
              <w:t xml:space="preserve">Give and receive feedback in an appropriate manner. </w:t>
            </w:r>
          </w:p>
          <w:p w14:paraId="5DC0F5F0" w14:textId="617070D8" w:rsidR="00282C18" w:rsidRPr="00C047D5" w:rsidRDefault="00282C18" w:rsidP="00C047D5">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rPr>
                <w:rFonts w:eastAsia="Arial Nova"/>
              </w:rPr>
            </w:pPr>
            <w:r w:rsidRPr="00C047D5">
              <w:rPr>
                <w:rFonts w:eastAsia="Arial Nova"/>
              </w:rPr>
              <w:t>Participate in quality management and continuous improvement activities.</w:t>
            </w:r>
          </w:p>
          <w:p w14:paraId="4EA7D6E5" w14:textId="77777777" w:rsidR="00282C18" w:rsidRPr="00C047D5" w:rsidRDefault="00282C18" w:rsidP="00C047D5">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rPr>
                <w:rFonts w:eastAsia="Arial Nova"/>
              </w:rPr>
            </w:pPr>
            <w:r w:rsidRPr="00C047D5">
              <w:rPr>
                <w:rFonts w:eastAsia="Arial Nova"/>
              </w:rPr>
              <w:t>Contribute to collaborative problem-solving and knowledge-sharing activities.</w:t>
            </w:r>
          </w:p>
          <w:p w14:paraId="17EBFFD0" w14:textId="77777777" w:rsidR="00282C18" w:rsidRPr="00C047D5" w:rsidRDefault="00282C18" w:rsidP="00C047D5">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rPr>
                <w:rFonts w:eastAsia="Arial Nova"/>
              </w:rPr>
            </w:pPr>
            <w:r w:rsidRPr="00C047D5">
              <w:rPr>
                <w:rFonts w:eastAsia="Arial Nova"/>
              </w:rPr>
              <w:lastRenderedPageBreak/>
              <w:t>Identify strategies to respond to changes in policy, process, or technology</w:t>
            </w:r>
          </w:p>
          <w:p w14:paraId="3B7DB75E" w14:textId="217DADDC" w:rsidR="00282C18" w:rsidRPr="00C047D5" w:rsidRDefault="00282C18" w:rsidP="00C047D5">
            <w:pPr>
              <w:pStyle w:val="Tablelistnumber"/>
              <w:framePr w:hSpace="0" w:wrap="auto" w:vAnchor="margin" w:hAnchor="text" w:yAlign="inline"/>
              <w:numPr>
                <w:ilvl w:val="1"/>
                <w:numId w:val="3"/>
              </w:numPr>
              <w:cnfStyle w:val="000000000000" w:firstRow="0" w:lastRow="0" w:firstColumn="0" w:lastColumn="0" w:oddVBand="0" w:evenVBand="0" w:oddHBand="0" w:evenHBand="0" w:firstRowFirstColumn="0" w:firstRowLastColumn="0" w:lastRowFirstColumn="0" w:lastRowLastColumn="0"/>
            </w:pPr>
            <w:r w:rsidRPr="00C047D5">
              <w:rPr>
                <w:rFonts w:eastAsia="Arial Nova"/>
              </w:rPr>
              <w:t>Understand how to work in cross-functional teams or work groups that have changing membership</w:t>
            </w:r>
          </w:p>
        </w:tc>
        <w:tc>
          <w:tcPr>
            <w:tcW w:w="3272" w:type="dxa"/>
          </w:tcPr>
          <w:p w14:paraId="45737B05" w14:textId="154255AE"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pPr>
            <w:r w:rsidRPr="00BA017D">
              <w:lastRenderedPageBreak/>
              <w:t xml:space="preserve">PART H – OPERATIONAL PROCEDURES (for </w:t>
            </w:r>
            <w:r w:rsidR="00AC4BFA" w:rsidRPr="00BA017D">
              <w:t>Managers) Section</w:t>
            </w:r>
            <w:r w:rsidRPr="00BA017D">
              <w:t xml:space="preserve"> 18. Information Management</w:t>
            </w:r>
          </w:p>
          <w:p w14:paraId="60F065F7" w14:textId="7A43449B" w:rsidR="00282C18" w:rsidRPr="00BA017D" w:rsidRDefault="00282C18" w:rsidP="00871FAE">
            <w:pPr>
              <w:cnfStyle w:val="000000000000" w:firstRow="0" w:lastRow="0" w:firstColumn="0" w:lastColumn="0" w:oddVBand="0" w:evenVBand="0" w:oddHBand="0" w:evenHBand="0" w:firstRowFirstColumn="0" w:firstRowLastColumn="0" w:lastRowFirstColumn="0" w:lastRowLastColumn="0"/>
            </w:pPr>
            <w:r w:rsidRPr="00BA017D">
              <w:t>Section 24 Training</w:t>
            </w:r>
          </w:p>
        </w:tc>
        <w:tc>
          <w:tcPr>
            <w:tcW w:w="3245" w:type="dxa"/>
          </w:tcPr>
          <w:p w14:paraId="06A10313" w14:textId="77777777" w:rsidR="00282C18" w:rsidRPr="00E24211" w:rsidRDefault="00282C18" w:rsidP="00E24211">
            <w:pPr>
              <w:cnfStyle w:val="000000000000" w:firstRow="0" w:lastRow="0" w:firstColumn="0" w:lastColumn="0" w:oddVBand="0" w:evenVBand="0" w:oddHBand="0" w:evenHBand="0" w:firstRowFirstColumn="0" w:firstRowLastColumn="0" w:lastRowFirstColumn="0" w:lastRowLastColumn="0"/>
            </w:pPr>
          </w:p>
        </w:tc>
        <w:tc>
          <w:tcPr>
            <w:tcW w:w="3241" w:type="dxa"/>
          </w:tcPr>
          <w:p w14:paraId="1E08E536" w14:textId="77777777" w:rsidR="00282C18" w:rsidRPr="00E24211" w:rsidRDefault="00282C18" w:rsidP="00E24211">
            <w:pPr>
              <w:cnfStyle w:val="000000000000" w:firstRow="0" w:lastRow="0" w:firstColumn="0" w:lastColumn="0" w:oddVBand="0" w:evenVBand="0" w:oddHBand="0" w:evenHBand="0" w:firstRowFirstColumn="0" w:firstRowLastColumn="0" w:lastRowFirstColumn="0" w:lastRowLastColumn="0"/>
            </w:pPr>
          </w:p>
        </w:tc>
        <w:tc>
          <w:tcPr>
            <w:tcW w:w="2943" w:type="dxa"/>
          </w:tcPr>
          <w:p w14:paraId="249E8805" w14:textId="0B886648" w:rsidR="00282C18" w:rsidRPr="00E24211" w:rsidRDefault="005120F4" w:rsidP="00E24211">
            <w:pPr>
              <w:cnfStyle w:val="000000000000" w:firstRow="0" w:lastRow="0" w:firstColumn="0" w:lastColumn="0" w:oddVBand="0" w:evenVBand="0" w:oddHBand="0" w:evenHBand="0" w:firstRowFirstColumn="0" w:firstRowLastColumn="0" w:lastRowFirstColumn="0" w:lastRowLastColumn="0"/>
            </w:pPr>
            <w:r w:rsidRPr="00E24211">
              <w:rPr>
                <w:rFonts w:eastAsia="Arial Nova"/>
              </w:rPr>
              <w:t>Not applicable to ACSO role</w:t>
            </w:r>
          </w:p>
        </w:tc>
        <w:tc>
          <w:tcPr>
            <w:tcW w:w="3544" w:type="dxa"/>
          </w:tcPr>
          <w:p w14:paraId="0184A640" w14:textId="6B0B1E83" w:rsidR="00282C18" w:rsidRPr="00E24211" w:rsidRDefault="00282C18" w:rsidP="00E24211">
            <w:pPr>
              <w:cnfStyle w:val="000000000000" w:firstRow="0" w:lastRow="0" w:firstColumn="0" w:lastColumn="0" w:oddVBand="0" w:evenVBand="0" w:oddHBand="0" w:evenHBand="0" w:firstRowFirstColumn="0" w:firstRowLastColumn="0" w:lastRowFirstColumn="0" w:lastRowLastColumn="0"/>
            </w:pPr>
          </w:p>
        </w:tc>
      </w:tr>
    </w:tbl>
    <w:p w14:paraId="38EC4E3C" w14:textId="5D269B14" w:rsidR="000B1DAB" w:rsidRPr="00BA017D" w:rsidRDefault="000B1DAB" w:rsidP="00BA017D"/>
    <w:p w14:paraId="7E5D49F6" w14:textId="136BD8DC" w:rsidR="00001E38" w:rsidRPr="00BA017D" w:rsidRDefault="00001E38" w:rsidP="00BA017D">
      <w:pPr>
        <w:sectPr w:rsidR="00001E38" w:rsidRPr="00BA017D" w:rsidSect="00822646">
          <w:pgSz w:w="23811" w:h="16838" w:orient="landscape" w:code="8"/>
          <w:pgMar w:top="720" w:right="720" w:bottom="720" w:left="720" w:header="709" w:footer="709" w:gutter="0"/>
          <w:cols w:space="708"/>
          <w:docGrid w:linePitch="360"/>
        </w:sectPr>
      </w:pPr>
    </w:p>
    <w:p w14:paraId="12D02398" w14:textId="65787D74" w:rsidR="0004102C" w:rsidRPr="0001114B" w:rsidRDefault="0093490C" w:rsidP="0001114B">
      <w:pPr>
        <w:pStyle w:val="Heading1"/>
      </w:pPr>
      <w:bookmarkStart w:id="47" w:name="_Toc124327946"/>
      <w:bookmarkStart w:id="48" w:name="_Toc124328054"/>
      <w:bookmarkStart w:id="49" w:name="_Toc124328161"/>
      <w:bookmarkStart w:id="50" w:name="_Toc124329958"/>
      <w:bookmarkStart w:id="51" w:name="_Toc124331600"/>
      <w:bookmarkStart w:id="52" w:name="_Toc128485155"/>
      <w:bookmarkStart w:id="53" w:name="_Toc156400510"/>
      <w:bookmarkEnd w:id="47"/>
      <w:bookmarkEnd w:id="48"/>
      <w:bookmarkEnd w:id="49"/>
      <w:bookmarkEnd w:id="50"/>
      <w:bookmarkEnd w:id="51"/>
      <w:r w:rsidRPr="0001114B">
        <w:lastRenderedPageBreak/>
        <w:t>Learning</w:t>
      </w:r>
      <w:r w:rsidR="00C711B4" w:rsidRPr="0001114B">
        <w:t xml:space="preserve"> </w:t>
      </w:r>
      <w:r w:rsidR="00D714EB" w:rsidRPr="0001114B">
        <w:t>p</w:t>
      </w:r>
      <w:r w:rsidR="00C711B4" w:rsidRPr="0001114B">
        <w:t>athways</w:t>
      </w:r>
      <w:bookmarkEnd w:id="52"/>
      <w:bookmarkEnd w:id="53"/>
    </w:p>
    <w:p w14:paraId="52A5C684" w14:textId="71A45B38" w:rsidR="00EF3EF2" w:rsidRPr="0001114B" w:rsidRDefault="008733B4" w:rsidP="0001114B">
      <w:pPr>
        <w:pStyle w:val="Heading2"/>
      </w:pPr>
      <w:bookmarkStart w:id="54" w:name="_Toc128485156"/>
      <w:bookmarkStart w:id="55" w:name="_Toc156400511"/>
      <w:r w:rsidRPr="0001114B">
        <w:t xml:space="preserve">The </w:t>
      </w:r>
      <w:r w:rsidR="0085014F" w:rsidRPr="0001114B">
        <w:t>b</w:t>
      </w:r>
      <w:r w:rsidR="00EF3EF2" w:rsidRPr="0001114B">
        <w:t>lended learning model</w:t>
      </w:r>
      <w:bookmarkEnd w:id="54"/>
      <w:bookmarkEnd w:id="55"/>
    </w:p>
    <w:p w14:paraId="463070E7" w14:textId="1078C20B" w:rsidR="008733B4" w:rsidRPr="00871FAE" w:rsidRDefault="008733B4" w:rsidP="00871FAE">
      <w:r w:rsidRPr="00871FAE">
        <w:t xml:space="preserve">The blended model of learning </w:t>
      </w:r>
      <w:r w:rsidR="00A61D6F" w:rsidRPr="00871FAE">
        <w:t>includes on-line, on the job and any additional formal training</w:t>
      </w:r>
      <w:r w:rsidRPr="00871FAE">
        <w:t>.</w:t>
      </w:r>
      <w:r w:rsidR="00A036CE" w:rsidRPr="00871FAE">
        <w:t xml:space="preserve"> </w:t>
      </w:r>
      <w:r w:rsidRPr="00871FAE">
        <w:t xml:space="preserve">Organisations delivering My Aged Care are responsible for </w:t>
      </w:r>
      <w:r w:rsidR="00A036CE" w:rsidRPr="00871FAE">
        <w:t xml:space="preserve">providing time for employees to undertake the online learning in </w:t>
      </w:r>
      <w:proofErr w:type="spellStart"/>
      <w:r w:rsidR="00A036CE" w:rsidRPr="00871FAE">
        <w:t>MAClearning</w:t>
      </w:r>
      <w:proofErr w:type="spellEnd"/>
      <w:r w:rsidR="00A036CE" w:rsidRPr="00871FAE">
        <w:t xml:space="preserve">; </w:t>
      </w:r>
      <w:r w:rsidRPr="00871FAE">
        <w:t>delivering learning through on</w:t>
      </w:r>
      <w:r w:rsidRPr="00871FAE">
        <w:noBreakHyphen/>
        <w:t>the job training</w:t>
      </w:r>
      <w:r w:rsidR="00A036CE" w:rsidRPr="00871FAE">
        <w:t>;</w:t>
      </w:r>
      <w:r w:rsidRPr="00871FAE">
        <w:t xml:space="preserve"> and supporting the learner through their learning </w:t>
      </w:r>
      <w:r w:rsidR="00A036CE" w:rsidRPr="00871FAE">
        <w:t>journey</w:t>
      </w:r>
      <w:r w:rsidRPr="00871FAE">
        <w:t>, including on the job shadowing and mentoring. Learners will also have access to user guides and manuals which are located on the Departments website.</w:t>
      </w:r>
    </w:p>
    <w:p w14:paraId="36D48113" w14:textId="77777777" w:rsidR="00A61D6F" w:rsidRPr="00871FAE" w:rsidRDefault="00EF3EF2" w:rsidP="00871FAE">
      <w:r w:rsidRPr="00871FAE">
        <w:t>This approach to learning ensures all workforce members are engaged and well equipped to do their work and provide ongoing quality advice</w:t>
      </w:r>
      <w:r w:rsidR="008733B4" w:rsidRPr="00871FAE">
        <w:t>, registration, screening</w:t>
      </w:r>
      <w:r w:rsidRPr="00871FAE">
        <w:t xml:space="preserve"> and assessments to the older Australians.</w:t>
      </w:r>
    </w:p>
    <w:p w14:paraId="11688E05" w14:textId="0200D37E" w:rsidR="00A61D6F" w:rsidRPr="0001114B" w:rsidRDefault="00A61D6F" w:rsidP="0001114B">
      <w:pPr>
        <w:pStyle w:val="Heading2"/>
      </w:pPr>
      <w:bookmarkStart w:id="56" w:name="_Toc128485157"/>
      <w:bookmarkStart w:id="57" w:name="_Toc156400512"/>
      <w:r w:rsidRPr="0001114B">
        <w:t>Minimum training requirements</w:t>
      </w:r>
      <w:bookmarkEnd w:id="56"/>
      <w:bookmarkEnd w:id="57"/>
    </w:p>
    <w:p w14:paraId="731D20AB" w14:textId="7B6A1E92" w:rsidR="00A61D6F" w:rsidRPr="00871FAE" w:rsidRDefault="00A61D6F" w:rsidP="00871FAE">
      <w:r w:rsidRPr="00871FAE">
        <w:t xml:space="preserve">The minimum training requirements below are in the Learning Strategy 2023. All members of the My Aged Care workforces are required to successfully undertake: </w:t>
      </w:r>
    </w:p>
    <w:p w14:paraId="3F7B2B92" w14:textId="46A62E2C" w:rsidR="00A61D6F" w:rsidRPr="002C4587" w:rsidRDefault="00A61D6F" w:rsidP="002C4587">
      <w:pPr>
        <w:pStyle w:val="ListBullet"/>
      </w:pPr>
      <w:r w:rsidRPr="002C4587">
        <w:t xml:space="preserve">Completion of mandatory online learning (Section 4.4), developed by the Department, on the My Aged Care Learning Management System (called </w:t>
      </w:r>
      <w:proofErr w:type="spellStart"/>
      <w:r w:rsidRPr="002C4587">
        <w:t>MAClearning</w:t>
      </w:r>
      <w:proofErr w:type="spellEnd"/>
      <w:r w:rsidRPr="002C4587">
        <w:t>);</w:t>
      </w:r>
    </w:p>
    <w:p w14:paraId="734345CB" w14:textId="77777777" w:rsidR="00A61D6F" w:rsidRPr="002C4587" w:rsidRDefault="00A61D6F" w:rsidP="002C4587">
      <w:pPr>
        <w:pStyle w:val="ListBullet"/>
      </w:pPr>
      <w:r w:rsidRPr="002C4587">
        <w:t xml:space="preserve">Learning delivered in the workplace through workplace trainers and/or supervisors including: </w:t>
      </w:r>
    </w:p>
    <w:p w14:paraId="76D98111" w14:textId="77777777" w:rsidR="00A61D6F" w:rsidRPr="002C4587" w:rsidRDefault="00A61D6F" w:rsidP="002C4587">
      <w:pPr>
        <w:pStyle w:val="ListBullet2"/>
      </w:pPr>
      <w:r w:rsidRPr="002C4587">
        <w:t xml:space="preserve">induction training; </w:t>
      </w:r>
    </w:p>
    <w:p w14:paraId="113960FD" w14:textId="77777777" w:rsidR="00A61D6F" w:rsidRPr="002C4587" w:rsidRDefault="00A61D6F" w:rsidP="002C4587">
      <w:pPr>
        <w:pStyle w:val="ListBullet2"/>
      </w:pPr>
      <w:r w:rsidRPr="002C4587">
        <w:t>training to use the online National Screening and Assessment Form (NSAF) and My Aged Care online systems; and</w:t>
      </w:r>
    </w:p>
    <w:p w14:paraId="614A8E78" w14:textId="77777777" w:rsidR="00A61D6F" w:rsidRDefault="00A61D6F" w:rsidP="002C4587">
      <w:pPr>
        <w:pStyle w:val="ListBullet2"/>
      </w:pPr>
      <w:r w:rsidRPr="002C4587">
        <w:t>on the job</w:t>
      </w:r>
      <w:r>
        <w:t xml:space="preserve"> shadowing and/or mentoring. </w:t>
      </w:r>
    </w:p>
    <w:p w14:paraId="4E3E4641" w14:textId="0DE00403" w:rsidR="00ED20A3" w:rsidRDefault="00ED20A3" w:rsidP="00BA017D">
      <w:pPr>
        <w:pStyle w:val="ListBullet"/>
      </w:pPr>
      <w:r>
        <w:t>Successful completion of appraisal activities in the workplace to v</w:t>
      </w:r>
      <w:r w:rsidRPr="00AA3ABA">
        <w:t>alidat</w:t>
      </w:r>
      <w:r>
        <w:t>e</w:t>
      </w:r>
      <w:r w:rsidRPr="00AA3ABA">
        <w:t xml:space="preserve"> learner capabilities </w:t>
      </w:r>
      <w:r>
        <w:t xml:space="preserve">endorsed by </w:t>
      </w:r>
      <w:r w:rsidR="00517CE0" w:rsidRPr="00517CE0">
        <w:t xml:space="preserve">Workplace Supervisors or Managers or Senior Clinicians’ </w:t>
      </w:r>
      <w:r>
        <w:t xml:space="preserve">in the learner’s organisation. </w:t>
      </w:r>
    </w:p>
    <w:p w14:paraId="5D483A37" w14:textId="7E03CE56" w:rsidR="00995169" w:rsidRPr="00246859" w:rsidRDefault="00E62C37" w:rsidP="008C12C1">
      <w:pPr>
        <w:pStyle w:val="ListBullet"/>
      </w:pPr>
      <w:r>
        <w:t>This training provides the My Aged Care workforce with standardised skills and knowledge to complete their roles. It is acknowledged that people working in My Aged Care may have existing skills and qualifications</w:t>
      </w:r>
      <w:r w:rsidR="008C12C1">
        <w:t xml:space="preserve">. </w:t>
      </w:r>
      <w:r>
        <w:t xml:space="preserve">ACAT assessors must have at least a </w:t>
      </w:r>
      <w:r w:rsidR="00025408">
        <w:t xml:space="preserve">bachelor </w:t>
      </w:r>
      <w:r>
        <w:t xml:space="preserve">degree qualification in a health-related discipline directly related to health, aged care or related specialist area. They must also have current unrestricted registration, or </w:t>
      </w:r>
      <w:r w:rsidR="0033417B">
        <w:t xml:space="preserve">be </w:t>
      </w:r>
      <w:r>
        <w:t>eligible to hold registration, with the Australian Health Practitioners Regulation Agency (AHPRA) or part of</w:t>
      </w:r>
      <w:r w:rsidR="00025408">
        <w:t>,</w:t>
      </w:r>
      <w:r>
        <w:t xml:space="preserve"> or eligible to be part of a relevant professional association.</w:t>
      </w:r>
    </w:p>
    <w:p w14:paraId="194085E4" w14:textId="5F6B6854" w:rsidR="00C01659" w:rsidRPr="0001114B" w:rsidRDefault="002F381B" w:rsidP="0001114B">
      <w:pPr>
        <w:pStyle w:val="Heading2"/>
      </w:pPr>
      <w:bookmarkStart w:id="58" w:name="_Toc128149711"/>
      <w:bookmarkStart w:id="59" w:name="_Toc128149712"/>
      <w:bookmarkStart w:id="60" w:name="_Toc128149713"/>
      <w:bookmarkStart w:id="61" w:name="_Toc128485158"/>
      <w:bookmarkStart w:id="62" w:name="_Toc156400513"/>
      <w:bookmarkEnd w:id="58"/>
      <w:bookmarkEnd w:id="59"/>
      <w:bookmarkEnd w:id="60"/>
      <w:r w:rsidRPr="0001114B">
        <w:t>L</w:t>
      </w:r>
      <w:r w:rsidR="00066301" w:rsidRPr="0001114B">
        <w:t>earning structure</w:t>
      </w:r>
      <w:bookmarkEnd w:id="61"/>
      <w:bookmarkEnd w:id="62"/>
    </w:p>
    <w:p w14:paraId="79D58825" w14:textId="17A3DBFE" w:rsidR="004A0AC7" w:rsidRPr="00871FAE" w:rsidRDefault="00AC20C2" w:rsidP="00871FAE">
      <w:r w:rsidRPr="00871FAE">
        <w:t>L</w:t>
      </w:r>
      <w:r w:rsidR="004A0AC7" w:rsidRPr="00871FAE">
        <w:t>earning pathway</w:t>
      </w:r>
      <w:r w:rsidRPr="00871FAE">
        <w:t>s</w:t>
      </w:r>
      <w:r w:rsidR="004A0AC7" w:rsidRPr="00871FAE">
        <w:t xml:space="preserve"> </w:t>
      </w:r>
      <w:r w:rsidR="00C5376D" w:rsidRPr="00871FAE">
        <w:t xml:space="preserve">within </w:t>
      </w:r>
      <w:proofErr w:type="spellStart"/>
      <w:r w:rsidR="004A0AC7" w:rsidRPr="00871FAE">
        <w:t>MAC</w:t>
      </w:r>
      <w:r w:rsidRPr="00871FAE">
        <w:t>l</w:t>
      </w:r>
      <w:r w:rsidR="004A0AC7" w:rsidRPr="00871FAE">
        <w:t>earning</w:t>
      </w:r>
      <w:proofErr w:type="spellEnd"/>
      <w:r w:rsidRPr="00871FAE">
        <w:t xml:space="preserve"> </w:t>
      </w:r>
      <w:r w:rsidR="000476BE" w:rsidRPr="00871FAE">
        <w:t>are</w:t>
      </w:r>
      <w:r w:rsidRPr="00871FAE">
        <w:t xml:space="preserve"> </w:t>
      </w:r>
      <w:r w:rsidR="004A0AC7" w:rsidRPr="00871FAE">
        <w:t xml:space="preserve">made up of a series of learning elements </w:t>
      </w:r>
      <w:r w:rsidR="2071C6FB" w:rsidRPr="00871FAE">
        <w:t>to be completed</w:t>
      </w:r>
      <w:r w:rsidR="004A0AC7" w:rsidRPr="00871FAE">
        <w:t xml:space="preserve"> over the course of the </w:t>
      </w:r>
      <w:r w:rsidR="008E0130" w:rsidRPr="00871FAE">
        <w:t>learner</w:t>
      </w:r>
      <w:r w:rsidR="12AE22E4" w:rsidRPr="00871FAE">
        <w:t>’</w:t>
      </w:r>
      <w:r w:rsidR="008E0130" w:rsidRPr="00871FAE">
        <w:t>s journey</w:t>
      </w:r>
      <w:r w:rsidR="004A0AC7" w:rsidRPr="00871FAE">
        <w:t xml:space="preserve">. </w:t>
      </w:r>
      <w:r w:rsidR="008E0130" w:rsidRPr="00871FAE">
        <w:t xml:space="preserve">The pathway has been developed </w:t>
      </w:r>
      <w:r w:rsidR="008733B4" w:rsidRPr="00871FAE">
        <w:t xml:space="preserve">to build the skills and knowledge required to undertake </w:t>
      </w:r>
      <w:r w:rsidR="007002A0" w:rsidRPr="00871FAE">
        <w:t>each role in My Aged Care</w:t>
      </w:r>
      <w:r w:rsidR="004A0AC7" w:rsidRPr="00871FAE">
        <w:t xml:space="preserve">. </w:t>
      </w:r>
    </w:p>
    <w:p w14:paraId="7FC0279D" w14:textId="57D3BE53" w:rsidR="003F71D3" w:rsidRPr="00871FAE" w:rsidRDefault="00345878" w:rsidP="00871FAE">
      <w:r w:rsidRPr="00871FAE">
        <w:t xml:space="preserve">To ensure learners are equipped with the knowledge and skills required </w:t>
      </w:r>
      <w:r w:rsidR="00812149" w:rsidRPr="00871FAE">
        <w:t>in their roles, l</w:t>
      </w:r>
      <w:r w:rsidR="00A01620" w:rsidRPr="00871FAE">
        <w:t xml:space="preserve">earners will </w:t>
      </w:r>
      <w:r w:rsidR="009048A5" w:rsidRPr="00871FAE">
        <w:t xml:space="preserve">be required to complete </w:t>
      </w:r>
      <w:r w:rsidR="003F71D3" w:rsidRPr="00871FAE">
        <w:t xml:space="preserve">a series of mandatory </w:t>
      </w:r>
      <w:r w:rsidR="007E0CC8" w:rsidRPr="00871FAE">
        <w:t xml:space="preserve">online </w:t>
      </w:r>
      <w:r w:rsidR="003F71D3" w:rsidRPr="00871FAE">
        <w:t>learning elements</w:t>
      </w:r>
      <w:r w:rsidR="000746C0" w:rsidRPr="00871FAE">
        <w:t xml:space="preserve"> within two phases</w:t>
      </w:r>
      <w:r w:rsidR="00CB6AFE" w:rsidRPr="00871FAE">
        <w:t xml:space="preserve">. </w:t>
      </w:r>
    </w:p>
    <w:p w14:paraId="4374610E" w14:textId="77777777" w:rsidR="00156B9B" w:rsidRDefault="00CB6AFE" w:rsidP="00871FAE">
      <w:r w:rsidRPr="00871FAE">
        <w:lastRenderedPageBreak/>
        <w:t>T</w:t>
      </w:r>
      <w:r w:rsidR="7AA38625" w:rsidRPr="00871FAE">
        <w:t xml:space="preserve">he </w:t>
      </w:r>
      <w:r w:rsidR="009048A5" w:rsidRPr="00871FAE">
        <w:t xml:space="preserve">foundation </w:t>
      </w:r>
      <w:r w:rsidR="132B7EFF" w:rsidRPr="00871FAE">
        <w:t xml:space="preserve">phase </w:t>
      </w:r>
      <w:r w:rsidRPr="00871FAE">
        <w:t>(within the first four weeks following commencing)</w:t>
      </w:r>
      <w:r w:rsidR="001F4606" w:rsidRPr="00871FAE">
        <w:t xml:space="preserve"> provides the learner with access to mandatory online training</w:t>
      </w:r>
      <w:r w:rsidR="132B7EFF" w:rsidRPr="00871FAE">
        <w:t xml:space="preserve"> </w:t>
      </w:r>
      <w:r w:rsidR="00934F3F" w:rsidRPr="00871FAE">
        <w:t>in conjunction with workplace learning (including shadowing and supervisor observation)</w:t>
      </w:r>
      <w:r w:rsidR="00CE69F7" w:rsidRPr="00871FAE">
        <w:t xml:space="preserve">. This training </w:t>
      </w:r>
      <w:r w:rsidRPr="00871FAE">
        <w:t>provides</w:t>
      </w:r>
      <w:r w:rsidR="00A036CE" w:rsidRPr="00871FAE">
        <w:t xml:space="preserve"> </w:t>
      </w:r>
      <w:r w:rsidR="00CE69F7" w:rsidRPr="00871FAE">
        <w:t>the learner with</w:t>
      </w:r>
      <w:r w:rsidR="00A036CE" w:rsidRPr="00871FAE">
        <w:t xml:space="preserve"> basic knowledge about aged care and My Aged Care </w:t>
      </w:r>
      <w:r w:rsidR="00CE69F7" w:rsidRPr="00871FAE">
        <w:t>to equip them to</w:t>
      </w:r>
      <w:r w:rsidR="00A036CE" w:rsidRPr="00871FAE">
        <w:t xml:space="preserve"> operate independently. </w:t>
      </w:r>
    </w:p>
    <w:p w14:paraId="29EC4EC1" w14:textId="6687BFCA" w:rsidR="00FD0B6A" w:rsidRPr="00871FAE" w:rsidRDefault="00A036CE" w:rsidP="00871FAE">
      <w:r w:rsidRPr="00871FAE">
        <w:t>T</w:t>
      </w:r>
      <w:r w:rsidR="0F2BECC1" w:rsidRPr="00871FAE">
        <w:t>he</w:t>
      </w:r>
      <w:r w:rsidR="00812149" w:rsidRPr="00871FAE">
        <w:t xml:space="preserve"> </w:t>
      </w:r>
      <w:r w:rsidR="00783411" w:rsidRPr="00871FAE">
        <w:t>consolidation phase</w:t>
      </w:r>
      <w:r w:rsidR="003A7CED" w:rsidRPr="00871FAE">
        <w:t xml:space="preserve"> </w:t>
      </w:r>
      <w:r w:rsidR="00CE69F7" w:rsidRPr="00871FAE">
        <w:t xml:space="preserve">(within the first twenty weeks following commencement) </w:t>
      </w:r>
      <w:r w:rsidR="3F2ACF99" w:rsidRPr="00871FAE">
        <w:t>builds</w:t>
      </w:r>
      <w:r w:rsidR="00381CFC" w:rsidRPr="00871FAE">
        <w:t xml:space="preserve"> from </w:t>
      </w:r>
      <w:r w:rsidR="1E7D4232" w:rsidRPr="00871FAE">
        <w:t xml:space="preserve">the </w:t>
      </w:r>
      <w:r w:rsidR="00381CFC" w:rsidRPr="00871FAE">
        <w:t>foundation learning and</w:t>
      </w:r>
      <w:r w:rsidR="00933791" w:rsidRPr="00871FAE">
        <w:t xml:space="preserve"> on existing knowledge and skills of the learner. </w:t>
      </w:r>
      <w:r w:rsidRPr="00871FAE">
        <w:t xml:space="preserve">Ongoing learning will be provided through </w:t>
      </w:r>
      <w:proofErr w:type="spellStart"/>
      <w:r w:rsidR="00592A64" w:rsidRPr="00871FAE">
        <w:t>MAClearning</w:t>
      </w:r>
      <w:proofErr w:type="spellEnd"/>
      <w:r w:rsidR="00592A64" w:rsidRPr="00871FAE">
        <w:t>,</w:t>
      </w:r>
      <w:r w:rsidRPr="00871FAE">
        <w:t xml:space="preserve"> and the organisations as required to keep the workforce updated on changes to the aged care system. </w:t>
      </w:r>
    </w:p>
    <w:p w14:paraId="2E0BA6B1" w14:textId="7276A888" w:rsidR="00F5179A" w:rsidRPr="0001114B" w:rsidRDefault="00F021FD" w:rsidP="00F021FD">
      <w:pPr>
        <w:pStyle w:val="Caption"/>
      </w:pPr>
      <w:bookmarkStart w:id="63" w:name="_Toc156395860"/>
      <w:bookmarkStart w:id="64" w:name="_Toc156398398"/>
      <w:r>
        <w:t xml:space="preserve">Table </w:t>
      </w:r>
      <w:fldSimple w:instr=" SEQ Table \* ARABIC ">
        <w:r w:rsidR="00C270D8">
          <w:rPr>
            <w:noProof/>
          </w:rPr>
          <w:t>2</w:t>
        </w:r>
      </w:fldSimple>
      <w:r w:rsidR="00F5179A" w:rsidRPr="0001114B">
        <w:t xml:space="preserve"> Foundation and Consolidation Phase Requirements</w:t>
      </w:r>
      <w:bookmarkEnd w:id="63"/>
      <w:bookmarkEnd w:id="64"/>
    </w:p>
    <w:tbl>
      <w:tblPr>
        <w:tblStyle w:val="PlainTable1"/>
        <w:tblW w:w="0" w:type="auto"/>
        <w:tblLook w:val="0420" w:firstRow="1" w:lastRow="0" w:firstColumn="0" w:lastColumn="0" w:noHBand="0" w:noVBand="1"/>
      </w:tblPr>
      <w:tblGrid>
        <w:gridCol w:w="1523"/>
        <w:gridCol w:w="3086"/>
        <w:gridCol w:w="2572"/>
        <w:gridCol w:w="1879"/>
      </w:tblGrid>
      <w:tr w:rsidR="00E163D7" w:rsidRPr="00FD0B6A" w14:paraId="74418B86" w14:textId="77777777" w:rsidTr="003E3118">
        <w:trPr>
          <w:cnfStyle w:val="100000000000" w:firstRow="1" w:lastRow="0" w:firstColumn="0" w:lastColumn="0" w:oddVBand="0" w:evenVBand="0" w:oddHBand="0" w:evenHBand="0" w:firstRowFirstColumn="0" w:firstRowLastColumn="0" w:lastRowFirstColumn="0" w:lastRowLastColumn="0"/>
          <w:trHeight w:val="375"/>
          <w:tblHeader/>
        </w:trPr>
        <w:tc>
          <w:tcPr>
            <w:tcW w:w="0" w:type="auto"/>
            <w:hideMark/>
          </w:tcPr>
          <w:p w14:paraId="2020AEA1" w14:textId="77777777" w:rsidR="00E163D7" w:rsidRPr="00BA017D" w:rsidRDefault="00E163D7">
            <w:r w:rsidRPr="00BA017D">
              <w:t>Level</w:t>
            </w:r>
          </w:p>
        </w:tc>
        <w:tc>
          <w:tcPr>
            <w:tcW w:w="0" w:type="auto"/>
            <w:hideMark/>
          </w:tcPr>
          <w:p w14:paraId="20D81222" w14:textId="77777777" w:rsidR="00E163D7" w:rsidRPr="00BA017D" w:rsidRDefault="00E163D7">
            <w:r w:rsidRPr="00BA017D">
              <w:t xml:space="preserve">Foundation Phase Goals </w:t>
            </w:r>
          </w:p>
        </w:tc>
        <w:tc>
          <w:tcPr>
            <w:tcW w:w="0" w:type="auto"/>
            <w:hideMark/>
          </w:tcPr>
          <w:p w14:paraId="1C3C6C4F" w14:textId="77777777" w:rsidR="00E163D7" w:rsidRPr="00BA017D" w:rsidRDefault="00E163D7">
            <w:r w:rsidRPr="00BA017D">
              <w:t>Consolidation Phase Goals</w:t>
            </w:r>
          </w:p>
        </w:tc>
        <w:tc>
          <w:tcPr>
            <w:tcW w:w="0" w:type="auto"/>
          </w:tcPr>
          <w:p w14:paraId="5513D0E4" w14:textId="77777777" w:rsidR="00E163D7" w:rsidRPr="00BA017D" w:rsidRDefault="00E163D7">
            <w:r w:rsidRPr="00BA017D">
              <w:t>Ongoing learning Phase</w:t>
            </w:r>
          </w:p>
        </w:tc>
      </w:tr>
      <w:tr w:rsidR="00E163D7" w:rsidRPr="00FD0B6A" w14:paraId="4243022C" w14:textId="77777777" w:rsidTr="003E3118">
        <w:trPr>
          <w:cnfStyle w:val="000000100000" w:firstRow="0" w:lastRow="0" w:firstColumn="0" w:lastColumn="0" w:oddVBand="0" w:evenVBand="0" w:oddHBand="1" w:evenHBand="0" w:firstRowFirstColumn="0" w:firstRowLastColumn="0" w:lastRowFirstColumn="0" w:lastRowLastColumn="0"/>
          <w:trHeight w:val="2039"/>
        </w:trPr>
        <w:tc>
          <w:tcPr>
            <w:tcW w:w="0" w:type="auto"/>
            <w:hideMark/>
          </w:tcPr>
          <w:p w14:paraId="11928593" w14:textId="77777777" w:rsidR="00E163D7" w:rsidRPr="00BA017D" w:rsidRDefault="00E163D7">
            <w:pPr>
              <w:rPr>
                <w:rStyle w:val="Strong"/>
              </w:rPr>
            </w:pPr>
            <w:r w:rsidRPr="00BA017D">
              <w:rPr>
                <w:rStyle w:val="Strong"/>
              </w:rPr>
              <w:t>Description</w:t>
            </w:r>
          </w:p>
        </w:tc>
        <w:tc>
          <w:tcPr>
            <w:tcW w:w="0" w:type="auto"/>
            <w:hideMark/>
          </w:tcPr>
          <w:p w14:paraId="3D1B0F7A" w14:textId="77777777" w:rsidR="00E163D7" w:rsidRDefault="00E163D7">
            <w:r>
              <w:t xml:space="preserve">Everyone working in My Aged Care is expected to develop and demonstrate a foundation level of capability. </w:t>
            </w:r>
            <w:proofErr w:type="spellStart"/>
            <w:r>
              <w:t>MAClearning</w:t>
            </w:r>
            <w:proofErr w:type="spellEnd"/>
            <w:r>
              <w:t xml:space="preserve"> Goals at this level provide foundation knowledge for the Workforce and are assigned as mandatory for completion. </w:t>
            </w:r>
          </w:p>
          <w:p w14:paraId="522D8234" w14:textId="77777777" w:rsidR="00E163D7" w:rsidRPr="00FD0B6A" w:rsidRDefault="00E163D7">
            <w:pPr>
              <w:rPr>
                <w:lang w:val="en-US"/>
              </w:rPr>
            </w:pPr>
            <w:r>
              <w:t>At the foundation phase level, learners are asked to define, understand, explain, and describe basic information.</w:t>
            </w:r>
          </w:p>
        </w:tc>
        <w:tc>
          <w:tcPr>
            <w:tcW w:w="0" w:type="auto"/>
            <w:hideMark/>
          </w:tcPr>
          <w:p w14:paraId="36E8D849" w14:textId="77777777" w:rsidR="00E163D7" w:rsidRDefault="00E163D7">
            <w:r>
              <w:t xml:space="preserve">Consolidation Phase Goals build upon the foundational capabilities. </w:t>
            </w:r>
            <w:proofErr w:type="spellStart"/>
            <w:r>
              <w:t>MAClearning</w:t>
            </w:r>
            <w:proofErr w:type="spellEnd"/>
            <w:r>
              <w:t xml:space="preserve"> Goals at this level are assigned as mandatory for completion.</w:t>
            </w:r>
          </w:p>
          <w:p w14:paraId="1DBE48BB" w14:textId="77777777" w:rsidR="00E163D7" w:rsidRPr="00FD0B6A" w:rsidRDefault="00E163D7">
            <w:pPr>
              <w:rPr>
                <w:lang w:val="en-US"/>
              </w:rPr>
            </w:pPr>
            <w:r>
              <w:t>At the consolidation phase level, learners are required to demonstrate application of skill and knowledge on-the-job and through learner appraisal.</w:t>
            </w:r>
          </w:p>
        </w:tc>
        <w:tc>
          <w:tcPr>
            <w:tcW w:w="0" w:type="auto"/>
          </w:tcPr>
          <w:p w14:paraId="27F8EA1A" w14:textId="77777777" w:rsidR="00E163D7" w:rsidRDefault="00E163D7">
            <w:r>
              <w:t>Refresher training based on issues identified in continuous improvement activities.</w:t>
            </w:r>
          </w:p>
          <w:p w14:paraId="1339BBD1" w14:textId="77777777" w:rsidR="00E163D7" w:rsidRDefault="00E163D7">
            <w:r>
              <w:t>Training on changes to the My Aged Care IT systems</w:t>
            </w:r>
          </w:p>
          <w:p w14:paraId="28E708A2" w14:textId="77777777" w:rsidR="00E163D7" w:rsidRDefault="00E163D7">
            <w:r>
              <w:t>Training on reforms to aged care policy or programs.</w:t>
            </w:r>
          </w:p>
        </w:tc>
      </w:tr>
      <w:tr w:rsidR="00E163D7" w:rsidRPr="00FD0B6A" w14:paraId="2E5A4002" w14:textId="77777777" w:rsidTr="003E3118">
        <w:trPr>
          <w:trHeight w:val="1038"/>
        </w:trPr>
        <w:tc>
          <w:tcPr>
            <w:tcW w:w="0" w:type="auto"/>
            <w:hideMark/>
          </w:tcPr>
          <w:p w14:paraId="1FB72B3A" w14:textId="77777777" w:rsidR="00E163D7" w:rsidRPr="00BA017D" w:rsidRDefault="00E163D7">
            <w:pPr>
              <w:rPr>
                <w:rStyle w:val="Strong"/>
              </w:rPr>
            </w:pPr>
            <w:r w:rsidRPr="00BA017D">
              <w:rPr>
                <w:rStyle w:val="Strong"/>
              </w:rPr>
              <w:t>Estimate learning effort</w:t>
            </w:r>
          </w:p>
        </w:tc>
        <w:tc>
          <w:tcPr>
            <w:tcW w:w="0" w:type="auto"/>
            <w:hideMark/>
          </w:tcPr>
          <w:p w14:paraId="5102105C" w14:textId="78A5AC3A" w:rsidR="00E163D7" w:rsidRPr="00D9525A" w:rsidRDefault="00E163D7">
            <w:r w:rsidRPr="00D9525A">
              <w:t xml:space="preserve">Online learning on </w:t>
            </w:r>
            <w:proofErr w:type="spellStart"/>
            <w:r w:rsidRPr="00D9525A">
              <w:t>MAClearning</w:t>
            </w:r>
            <w:proofErr w:type="spellEnd"/>
            <w:r w:rsidRPr="00D9525A">
              <w:t xml:space="preserve"> will take an approximate 15 hours.</w:t>
            </w:r>
          </w:p>
        </w:tc>
        <w:tc>
          <w:tcPr>
            <w:tcW w:w="0" w:type="auto"/>
            <w:hideMark/>
          </w:tcPr>
          <w:p w14:paraId="573A6D6A" w14:textId="7452994A" w:rsidR="00E163D7" w:rsidRPr="00D9525A" w:rsidRDefault="00E163D7">
            <w:r w:rsidRPr="00D9525A">
              <w:t xml:space="preserve">Online learning on </w:t>
            </w:r>
            <w:proofErr w:type="spellStart"/>
            <w:r w:rsidRPr="00D9525A">
              <w:t>MAClearning</w:t>
            </w:r>
            <w:proofErr w:type="spellEnd"/>
            <w:r w:rsidRPr="00D9525A">
              <w:t xml:space="preserve"> will take an approximate 25 hours.</w:t>
            </w:r>
          </w:p>
        </w:tc>
        <w:tc>
          <w:tcPr>
            <w:tcW w:w="0" w:type="auto"/>
          </w:tcPr>
          <w:p w14:paraId="77846D19" w14:textId="77777777" w:rsidR="00E163D7" w:rsidRPr="00D9525A" w:rsidRDefault="00E163D7">
            <w:r w:rsidRPr="00D9525A">
              <w:t xml:space="preserve">As required </w:t>
            </w:r>
          </w:p>
        </w:tc>
      </w:tr>
      <w:tr w:rsidR="00E163D7" w:rsidRPr="00FD0B6A" w14:paraId="0FA77646" w14:textId="77777777" w:rsidTr="003E3118">
        <w:trPr>
          <w:cnfStyle w:val="000000100000" w:firstRow="0" w:lastRow="0" w:firstColumn="0" w:lastColumn="0" w:oddVBand="0" w:evenVBand="0" w:oddHBand="1" w:evenHBand="0" w:firstRowFirstColumn="0" w:firstRowLastColumn="0" w:lastRowFirstColumn="0" w:lastRowLastColumn="0"/>
          <w:trHeight w:val="1056"/>
        </w:trPr>
        <w:tc>
          <w:tcPr>
            <w:tcW w:w="0" w:type="auto"/>
            <w:hideMark/>
          </w:tcPr>
          <w:p w14:paraId="5756642B" w14:textId="77777777" w:rsidR="00E163D7" w:rsidRPr="00BA017D" w:rsidRDefault="00E163D7">
            <w:pPr>
              <w:rPr>
                <w:rStyle w:val="Strong"/>
              </w:rPr>
            </w:pPr>
            <w:r w:rsidRPr="00BA017D">
              <w:rPr>
                <w:rStyle w:val="Strong"/>
              </w:rPr>
              <w:t>Timeframes</w:t>
            </w:r>
          </w:p>
        </w:tc>
        <w:tc>
          <w:tcPr>
            <w:tcW w:w="0" w:type="auto"/>
            <w:hideMark/>
          </w:tcPr>
          <w:p w14:paraId="284D9E7D" w14:textId="49C47735" w:rsidR="00E163D7" w:rsidRPr="00D9525A" w:rsidRDefault="00E163D7">
            <w:r w:rsidRPr="00D9525A">
              <w:t>Due for completion within four (4) weeks of role commencement.</w:t>
            </w:r>
          </w:p>
        </w:tc>
        <w:tc>
          <w:tcPr>
            <w:tcW w:w="0" w:type="auto"/>
            <w:hideMark/>
          </w:tcPr>
          <w:p w14:paraId="44C5E538" w14:textId="111E1994" w:rsidR="00E163D7" w:rsidRPr="00D9525A" w:rsidRDefault="00E163D7">
            <w:r w:rsidRPr="00D9525A">
              <w:t>Due for completion within twenty (20) weeks of role commencement</w:t>
            </w:r>
            <w:r w:rsidR="2FCD0CE1">
              <w:t>.</w:t>
            </w:r>
          </w:p>
        </w:tc>
        <w:tc>
          <w:tcPr>
            <w:tcW w:w="0" w:type="auto"/>
          </w:tcPr>
          <w:p w14:paraId="76F77DF1" w14:textId="77777777" w:rsidR="00E163D7" w:rsidRPr="00D9525A" w:rsidRDefault="00E163D7">
            <w:r w:rsidRPr="00D9525A">
              <w:t xml:space="preserve">As required </w:t>
            </w:r>
          </w:p>
        </w:tc>
      </w:tr>
    </w:tbl>
    <w:p w14:paraId="583A736F" w14:textId="75773802" w:rsidR="00FA22A4" w:rsidRPr="0001114B" w:rsidRDefault="0093490C" w:rsidP="0001114B">
      <w:pPr>
        <w:pStyle w:val="Heading2"/>
      </w:pPr>
      <w:bookmarkStart w:id="65" w:name="_Toc128485159"/>
      <w:bookmarkStart w:id="66" w:name="_Toc156400514"/>
      <w:r w:rsidRPr="0001114B">
        <w:t>Role</w:t>
      </w:r>
      <w:r w:rsidR="00BF46DE" w:rsidRPr="0001114B">
        <w:t>-</w:t>
      </w:r>
      <w:r w:rsidR="005D25B3" w:rsidRPr="0001114B">
        <w:t>specific l</w:t>
      </w:r>
      <w:r w:rsidR="00143FDF" w:rsidRPr="0001114B">
        <w:t xml:space="preserve">earning </w:t>
      </w:r>
      <w:r w:rsidR="004346A6" w:rsidRPr="0001114B">
        <w:t>pathways</w:t>
      </w:r>
      <w:r w:rsidR="00946EEF" w:rsidRPr="0001114B">
        <w:t xml:space="preserve"> and mandatory training</w:t>
      </w:r>
      <w:bookmarkEnd w:id="65"/>
      <w:bookmarkEnd w:id="66"/>
    </w:p>
    <w:p w14:paraId="2391DA05" w14:textId="7E39412E" w:rsidR="001536EC" w:rsidRPr="00871FAE" w:rsidRDefault="00B01C2D" w:rsidP="00871FAE">
      <w:r w:rsidRPr="00871FAE">
        <w:t xml:space="preserve">Recommended </w:t>
      </w:r>
      <w:r w:rsidR="009C7CA8" w:rsidRPr="00871FAE">
        <w:t xml:space="preserve">role-specific </w:t>
      </w:r>
      <w:r w:rsidRPr="00871FAE">
        <w:t>l</w:t>
      </w:r>
      <w:r w:rsidR="00245963" w:rsidRPr="00871FAE">
        <w:t xml:space="preserve">earning pathways have been created for </w:t>
      </w:r>
      <w:r w:rsidR="007E0CC8" w:rsidRPr="00871FAE">
        <w:t>each</w:t>
      </w:r>
      <w:r w:rsidR="00192C30" w:rsidRPr="00871FAE">
        <w:t xml:space="preserve"> </w:t>
      </w:r>
      <w:r w:rsidR="007E0CC8" w:rsidRPr="00871FAE">
        <w:t xml:space="preserve">workforce </w:t>
      </w:r>
      <w:r w:rsidR="00192C30" w:rsidRPr="00871FAE">
        <w:t>role. R</w:t>
      </w:r>
      <w:r w:rsidR="00135D50" w:rsidRPr="00871FAE">
        <w:t>ole</w:t>
      </w:r>
      <w:r w:rsidR="00192C30" w:rsidRPr="00871FAE">
        <w:t>s</w:t>
      </w:r>
      <w:r w:rsidR="00135D50" w:rsidRPr="00871FAE">
        <w:t xml:space="preserve"> will have a specific </w:t>
      </w:r>
      <w:r w:rsidR="009C3556" w:rsidRPr="00871FAE">
        <w:t>learning pathway which will include mandatory on</w:t>
      </w:r>
      <w:r w:rsidR="00E31F55" w:rsidRPr="00871FAE">
        <w:noBreakHyphen/>
      </w:r>
      <w:r w:rsidR="009C3556" w:rsidRPr="00871FAE">
        <w:t xml:space="preserve">line </w:t>
      </w:r>
      <w:r w:rsidR="0093490C" w:rsidRPr="00871FAE">
        <w:t>elements</w:t>
      </w:r>
      <w:r w:rsidR="009C3556" w:rsidRPr="00871FAE">
        <w:t xml:space="preserve"> to be completed, </w:t>
      </w:r>
      <w:r w:rsidR="008C438E" w:rsidRPr="00871FAE">
        <w:t>on</w:t>
      </w:r>
      <w:r w:rsidR="008C438E" w:rsidRPr="00871FAE">
        <w:noBreakHyphen/>
        <w:t>the</w:t>
      </w:r>
      <w:r w:rsidR="008C438E" w:rsidRPr="00871FAE">
        <w:noBreakHyphen/>
        <w:t xml:space="preserve">job </w:t>
      </w:r>
      <w:r w:rsidR="009C3556" w:rsidRPr="00871FAE">
        <w:t xml:space="preserve">training and learner appraisals. </w:t>
      </w:r>
    </w:p>
    <w:p w14:paraId="36916D18" w14:textId="61C6CDF0" w:rsidR="00066301" w:rsidRPr="00871FAE" w:rsidRDefault="008A3328" w:rsidP="00871FAE">
      <w:r w:rsidRPr="00871FAE">
        <w:t xml:space="preserve">Learning has been sequenced to give learners the best opportunity to build the necessary skills and knowledge </w:t>
      </w:r>
      <w:r w:rsidR="00E74284" w:rsidRPr="00871FAE">
        <w:t xml:space="preserve">required for their roles and build </w:t>
      </w:r>
      <w:r w:rsidR="00BC2E3A" w:rsidRPr="00871FAE">
        <w:t>c</w:t>
      </w:r>
      <w:r w:rsidRPr="00871FAE">
        <w:t>apability</w:t>
      </w:r>
      <w:r w:rsidR="00E74284" w:rsidRPr="00871FAE">
        <w:t>.</w:t>
      </w:r>
      <w:r w:rsidRPr="00871FAE">
        <w:t xml:space="preserve"> </w:t>
      </w:r>
    </w:p>
    <w:p w14:paraId="03CB2DA4" w14:textId="0E75D61B" w:rsidR="00143FDF" w:rsidRPr="00871FAE" w:rsidRDefault="001536EC" w:rsidP="00871FAE">
      <w:proofErr w:type="spellStart"/>
      <w:r w:rsidRPr="00871FAE">
        <w:lastRenderedPageBreak/>
        <w:t>MAClearning</w:t>
      </w:r>
      <w:proofErr w:type="spellEnd"/>
      <w:r w:rsidRPr="00871FAE">
        <w:t xml:space="preserve"> will automatically provide learners their pathways based on their role </w:t>
      </w:r>
      <w:r w:rsidR="007E0CC8" w:rsidRPr="00871FAE">
        <w:t>and</w:t>
      </w:r>
      <w:r w:rsidRPr="00871FAE">
        <w:t xml:space="preserve"> is assigned when they </w:t>
      </w:r>
      <w:r w:rsidR="007E0CC8" w:rsidRPr="00871FAE">
        <w:t>register</w:t>
      </w:r>
      <w:r w:rsidRPr="00871FAE">
        <w:t xml:space="preserve"> in the </w:t>
      </w:r>
      <w:r w:rsidR="00C87CB0" w:rsidRPr="00871FAE">
        <w:t>learning management system</w:t>
      </w:r>
      <w:r w:rsidRPr="00871FAE">
        <w:t>. Learning content will be supplemented with a range of on</w:t>
      </w:r>
      <w:r w:rsidR="00E31F55" w:rsidRPr="00871FAE">
        <w:noBreakHyphen/>
      </w:r>
      <w:r w:rsidRPr="00871FAE">
        <w:t>line and offline appraisal task</w:t>
      </w:r>
      <w:r w:rsidR="77D39AA5" w:rsidRPr="00871FAE">
        <w:t>s</w:t>
      </w:r>
      <w:r w:rsidR="00934F3F" w:rsidRPr="00871FAE">
        <w:t xml:space="preserve"> based on workforce roles.</w:t>
      </w:r>
      <w:r w:rsidRPr="00871FAE">
        <w:t xml:space="preserve"> These are described in detail within the Appraisal Strategies section of this document.</w:t>
      </w:r>
    </w:p>
    <w:p w14:paraId="6A595110" w14:textId="651359FD" w:rsidR="00203A33" w:rsidRDefault="003E14F0" w:rsidP="00C91FF4">
      <w:r>
        <w:fldChar w:fldCharType="begin"/>
      </w:r>
      <w:r>
        <w:instrText xml:space="preserve"> REF _Ref128474666 \h </w:instrText>
      </w:r>
      <w:r>
        <w:fldChar w:fldCharType="separate"/>
      </w:r>
      <w:r w:rsidRPr="00F5179A">
        <w:rPr>
          <w:color w:val="auto"/>
          <w:szCs w:val="22"/>
        </w:rPr>
        <w:t xml:space="preserve">Table </w:t>
      </w:r>
      <w:r w:rsidRPr="00F5179A">
        <w:rPr>
          <w:noProof/>
          <w:color w:val="auto"/>
          <w:szCs w:val="22"/>
        </w:rPr>
        <w:t>3</w:t>
      </w:r>
      <w:r>
        <w:fldChar w:fldCharType="end"/>
      </w:r>
      <w:r w:rsidR="004E5796">
        <w:t>,</w:t>
      </w:r>
      <w:r w:rsidR="007D0AC4">
        <w:t xml:space="preserve"> 4,</w:t>
      </w:r>
      <w:r w:rsidR="00B1769B">
        <w:t xml:space="preserve"> </w:t>
      </w:r>
      <w:r w:rsidR="0012604A">
        <w:t xml:space="preserve">5, </w:t>
      </w:r>
      <w:r w:rsidR="00CC45FE">
        <w:t>6 and 7</w:t>
      </w:r>
      <w:r>
        <w:t xml:space="preserve"> </w:t>
      </w:r>
      <w:r w:rsidR="00D02DE8">
        <w:t xml:space="preserve">and Diagrams </w:t>
      </w:r>
      <w:r w:rsidR="00000CB2">
        <w:t>3</w:t>
      </w:r>
      <w:r w:rsidR="00D02DE8">
        <w:t>,</w:t>
      </w:r>
      <w:r w:rsidR="00000CB2">
        <w:t>4</w:t>
      </w:r>
      <w:r w:rsidR="00D02DE8">
        <w:t xml:space="preserve"> and </w:t>
      </w:r>
      <w:r w:rsidR="00000CB2">
        <w:t>5</w:t>
      </w:r>
      <w:r w:rsidR="00D02DE8">
        <w:t xml:space="preserve"> </w:t>
      </w:r>
      <w:r w:rsidR="000500EF">
        <w:t>provide an overview of what each of the learning</w:t>
      </w:r>
      <w:r w:rsidR="003F178E">
        <w:t xml:space="preserve"> and trai</w:t>
      </w:r>
      <w:r w:rsidR="00D02DE8">
        <w:t>ning</w:t>
      </w:r>
      <w:r w:rsidR="000500EF">
        <w:t xml:space="preserve"> pathways are for new starters in </w:t>
      </w:r>
      <w:r w:rsidR="007E0CC8">
        <w:t>My Aged Care</w:t>
      </w:r>
      <w:r w:rsidR="000500EF">
        <w:t xml:space="preserve"> workforce roles. </w:t>
      </w:r>
    </w:p>
    <w:p w14:paraId="160E8246" w14:textId="77777777" w:rsidR="00544E0E" w:rsidRDefault="00544E0E" w:rsidP="00544E0E">
      <w:r w:rsidRPr="00871FAE">
        <w:t xml:space="preserve">Assessment organisations may also want staff that do not fit within the My Aged Care roles to complete </w:t>
      </w:r>
      <w:proofErr w:type="spellStart"/>
      <w:r w:rsidRPr="00871FAE">
        <w:t>MAClearning</w:t>
      </w:r>
      <w:proofErr w:type="spellEnd"/>
      <w:r w:rsidRPr="00871FAE">
        <w:t xml:space="preserve"> learning. These learners will have access to all Learning Goals and Elements however there will not be mandatory appraisals for them to complete and they will not receive a sector recognised certificate of completion. </w:t>
      </w:r>
    </w:p>
    <w:p w14:paraId="11F25628" w14:textId="7B7F281E" w:rsidR="00F5179A" w:rsidRPr="0001114B" w:rsidRDefault="00F021FD" w:rsidP="00F021FD">
      <w:pPr>
        <w:pStyle w:val="Caption"/>
      </w:pPr>
      <w:bookmarkStart w:id="67" w:name="_Ref128474666"/>
      <w:bookmarkStart w:id="68" w:name="_Toc156395861"/>
      <w:bookmarkStart w:id="69" w:name="_Toc156398399"/>
      <w:r>
        <w:t xml:space="preserve">Table </w:t>
      </w:r>
      <w:fldSimple w:instr=" SEQ Table \* ARABIC ">
        <w:r w:rsidR="00C270D8">
          <w:rPr>
            <w:noProof/>
          </w:rPr>
          <w:t>3</w:t>
        </w:r>
      </w:fldSimple>
      <w:bookmarkEnd w:id="67"/>
      <w:r w:rsidR="00F5179A" w:rsidRPr="0001114B">
        <w:t xml:space="preserve"> RAS and ACAT Learning Pathway and Mandatory training</w:t>
      </w:r>
      <w:bookmarkEnd w:id="68"/>
      <w:bookmarkEnd w:id="69"/>
    </w:p>
    <w:tbl>
      <w:tblPr>
        <w:tblStyle w:val="TableGrid"/>
        <w:tblW w:w="0" w:type="auto"/>
        <w:tblLook w:val="0420" w:firstRow="1" w:lastRow="0" w:firstColumn="0" w:lastColumn="0" w:noHBand="0" w:noVBand="1"/>
      </w:tblPr>
      <w:tblGrid>
        <w:gridCol w:w="1240"/>
        <w:gridCol w:w="2354"/>
        <w:gridCol w:w="2029"/>
        <w:gridCol w:w="3437"/>
      </w:tblGrid>
      <w:tr w:rsidR="007E2F7D" w:rsidRPr="003905BC" w14:paraId="2C4F9397" w14:textId="77777777" w:rsidTr="003E3118">
        <w:trPr>
          <w:cnfStyle w:val="100000000000" w:firstRow="1" w:lastRow="0" w:firstColumn="0" w:lastColumn="0" w:oddVBand="0" w:evenVBand="0" w:oddHBand="0" w:evenHBand="0" w:firstRowFirstColumn="0" w:firstRowLastColumn="0" w:lastRowFirstColumn="0" w:lastRowLastColumn="0"/>
          <w:trHeight w:val="377"/>
          <w:tblHeader/>
        </w:trPr>
        <w:tc>
          <w:tcPr>
            <w:tcW w:w="0" w:type="auto"/>
            <w:gridSpan w:val="4"/>
            <w:hideMark/>
          </w:tcPr>
          <w:p w14:paraId="2C2BEDD3" w14:textId="57D9DBE7" w:rsidR="007E2F7D" w:rsidRPr="003905BC" w:rsidRDefault="007E2F7D" w:rsidP="003905BC">
            <w:r w:rsidRPr="003905BC">
              <w:t>Learners will complete the below three mandatory learning goals within the first 4 weeks</w:t>
            </w:r>
          </w:p>
        </w:tc>
      </w:tr>
      <w:tr w:rsidR="007E2F7D" w:rsidRPr="003905BC" w14:paraId="6FCEB701" w14:textId="77777777" w:rsidTr="003E3118">
        <w:trPr>
          <w:trHeight w:val="345"/>
        </w:trPr>
        <w:tc>
          <w:tcPr>
            <w:tcW w:w="0" w:type="auto"/>
            <w:hideMark/>
          </w:tcPr>
          <w:p w14:paraId="03DDDCD4" w14:textId="435C9427" w:rsidR="007E2F7D" w:rsidRPr="003905BC" w:rsidRDefault="007E2F7D" w:rsidP="003905BC">
            <w:r w:rsidRPr="003905BC">
              <w:t>Learning Goals</w:t>
            </w:r>
          </w:p>
        </w:tc>
        <w:tc>
          <w:tcPr>
            <w:tcW w:w="0" w:type="auto"/>
            <w:hideMark/>
          </w:tcPr>
          <w:p w14:paraId="0C9848BE" w14:textId="16BB112E" w:rsidR="007E2F7D" w:rsidRPr="003905BC" w:rsidRDefault="007E2F7D" w:rsidP="003905BC">
            <w:r w:rsidRPr="003905BC">
              <w:t>GOAL 1 Working effectively in My Aged Care </w:t>
            </w:r>
          </w:p>
        </w:tc>
        <w:tc>
          <w:tcPr>
            <w:tcW w:w="0" w:type="auto"/>
            <w:hideMark/>
          </w:tcPr>
          <w:p w14:paraId="1EB18009" w14:textId="6D94B88E" w:rsidR="007E2F7D" w:rsidRPr="003905BC" w:rsidRDefault="007E2F7D" w:rsidP="003905BC">
            <w:r w:rsidRPr="003905BC">
              <w:t xml:space="preserve">GOAL </w:t>
            </w:r>
            <w:r w:rsidR="003905BC" w:rsidRPr="003905BC">
              <w:t>2 Supporting</w:t>
            </w:r>
            <w:r w:rsidRPr="003905BC">
              <w:t xml:space="preserve"> client centred aged care  </w:t>
            </w:r>
          </w:p>
        </w:tc>
        <w:tc>
          <w:tcPr>
            <w:tcW w:w="0" w:type="auto"/>
            <w:hideMark/>
          </w:tcPr>
          <w:p w14:paraId="2D13E897" w14:textId="0ED8B45A" w:rsidR="007E2F7D" w:rsidRPr="003905BC" w:rsidRDefault="007E2F7D" w:rsidP="003905BC">
            <w:r w:rsidRPr="003905BC">
              <w:t>GOAL 3 Provision of quality screening and assessments </w:t>
            </w:r>
          </w:p>
        </w:tc>
      </w:tr>
      <w:tr w:rsidR="007E2F7D" w:rsidRPr="009E561C" w14:paraId="15DB1374" w14:textId="77777777" w:rsidTr="003E3118">
        <w:trPr>
          <w:trHeight w:val="345"/>
        </w:trPr>
        <w:tc>
          <w:tcPr>
            <w:tcW w:w="0" w:type="auto"/>
            <w:hideMark/>
          </w:tcPr>
          <w:p w14:paraId="684F8C82" w14:textId="51AC7C9A" w:rsidR="007E2F7D" w:rsidRPr="009E561C" w:rsidRDefault="007E2F7D" w:rsidP="003905BC">
            <w:r w:rsidRPr="009E561C">
              <w:t xml:space="preserve">Learning </w:t>
            </w:r>
            <w:r w:rsidRPr="003905BC">
              <w:t>Elements</w:t>
            </w:r>
          </w:p>
        </w:tc>
        <w:tc>
          <w:tcPr>
            <w:tcW w:w="0" w:type="auto"/>
            <w:hideMark/>
          </w:tcPr>
          <w:p w14:paraId="4ECE4DD6" w14:textId="77777777" w:rsidR="007E2F7D" w:rsidRPr="003905BC" w:rsidRDefault="6C094816" w:rsidP="007518A5">
            <w:pPr>
              <w:pStyle w:val="Tablelistbullet"/>
              <w:framePr w:wrap="around"/>
            </w:pPr>
            <w:r w:rsidRPr="003905BC">
              <w:t>Aged Care in Australia </w:t>
            </w:r>
          </w:p>
          <w:p w14:paraId="5B8CF92F" w14:textId="77777777" w:rsidR="007E2F7D" w:rsidRPr="003905BC" w:rsidRDefault="6C094816" w:rsidP="007518A5">
            <w:pPr>
              <w:pStyle w:val="Tablelistbullet"/>
              <w:framePr w:wrap="around"/>
            </w:pPr>
            <w:r w:rsidRPr="003905BC">
              <w:t>Aged care funded programs </w:t>
            </w:r>
          </w:p>
          <w:p w14:paraId="4A40763C" w14:textId="77777777" w:rsidR="007E2F7D" w:rsidRPr="003905BC" w:rsidRDefault="6C094816" w:rsidP="007518A5">
            <w:pPr>
              <w:pStyle w:val="Tablelistbullet"/>
              <w:framePr w:wrap="around"/>
            </w:pPr>
            <w:r w:rsidRPr="003905BC">
              <w:t>My Aged Care </w:t>
            </w:r>
          </w:p>
          <w:p w14:paraId="2604C6CC" w14:textId="77777777" w:rsidR="007E2F7D" w:rsidRPr="003905BC" w:rsidRDefault="6C094816" w:rsidP="007518A5">
            <w:pPr>
              <w:pStyle w:val="Tablelistbullet"/>
              <w:framePr w:wrap="around"/>
            </w:pPr>
            <w:r w:rsidRPr="003905BC">
              <w:t>The My Aged Care workforce  </w:t>
            </w:r>
          </w:p>
          <w:p w14:paraId="204B4246" w14:textId="77777777" w:rsidR="007E2F7D" w:rsidRPr="003905BC" w:rsidRDefault="6C094816" w:rsidP="007518A5">
            <w:pPr>
              <w:pStyle w:val="Tablelistbullet"/>
              <w:framePr w:wrap="around"/>
            </w:pPr>
            <w:r w:rsidRPr="003905BC">
              <w:t>Aged care support setworks </w:t>
            </w:r>
          </w:p>
          <w:p w14:paraId="023A39D2" w14:textId="77777777" w:rsidR="007E2F7D" w:rsidRPr="003905BC" w:rsidRDefault="6C094816" w:rsidP="007518A5">
            <w:pPr>
              <w:pStyle w:val="Tablelistbullet"/>
              <w:framePr w:wrap="around"/>
            </w:pPr>
            <w:r w:rsidRPr="003905BC">
              <w:t>Introduction to legal and ethical responsibilities </w:t>
            </w:r>
          </w:p>
          <w:p w14:paraId="0EC8DE38" w14:textId="5620DAFC" w:rsidR="005B0781" w:rsidRPr="009E561C" w:rsidRDefault="007E2F7D" w:rsidP="003E3118">
            <w:r w:rsidRPr="00E24211">
              <w:t>Goal 1 Quiz </w:t>
            </w:r>
          </w:p>
        </w:tc>
        <w:tc>
          <w:tcPr>
            <w:tcW w:w="0" w:type="auto"/>
            <w:hideMark/>
          </w:tcPr>
          <w:p w14:paraId="4B01D546" w14:textId="77777777" w:rsidR="007E2F7D" w:rsidRPr="00FA7FC1" w:rsidRDefault="6C094816" w:rsidP="007518A5">
            <w:pPr>
              <w:pStyle w:val="Tablelistbullet"/>
              <w:framePr w:wrap="around"/>
            </w:pPr>
            <w:r>
              <w:t>Positive ageing, wellness and reablement </w:t>
            </w:r>
          </w:p>
          <w:p w14:paraId="205FC17D" w14:textId="77777777" w:rsidR="007E2F7D" w:rsidRPr="00FA7FC1" w:rsidRDefault="6C094816" w:rsidP="007518A5">
            <w:pPr>
              <w:pStyle w:val="Tablelistbullet"/>
              <w:framePr w:wrap="around"/>
            </w:pPr>
            <w:r>
              <w:t>Working with carers </w:t>
            </w:r>
          </w:p>
          <w:p w14:paraId="148E90D6" w14:textId="77777777" w:rsidR="007E2F7D" w:rsidRPr="00FA7FC1" w:rsidRDefault="6C094816" w:rsidP="007518A5">
            <w:pPr>
              <w:pStyle w:val="Tablelistbullet"/>
              <w:framePr w:wrap="around"/>
            </w:pPr>
            <w:r>
              <w:t>Diversity in aged care </w:t>
            </w:r>
          </w:p>
          <w:p w14:paraId="3C570C9A" w14:textId="77777777" w:rsidR="007E2F7D" w:rsidRPr="00FA7FC1" w:rsidRDefault="6C094816" w:rsidP="007518A5">
            <w:pPr>
              <w:pStyle w:val="Tablelistbullet"/>
              <w:framePr w:wrap="around"/>
            </w:pPr>
            <w:r>
              <w:t>An introduction to cultural safety  </w:t>
            </w:r>
          </w:p>
          <w:p w14:paraId="728B45E3" w14:textId="77777777" w:rsidR="007E2F7D" w:rsidRPr="00E24211" w:rsidRDefault="007E2F7D" w:rsidP="00E24211">
            <w:r w:rsidRPr="00E24211">
              <w:t>Goal 2 Quiz </w:t>
            </w:r>
          </w:p>
        </w:tc>
        <w:tc>
          <w:tcPr>
            <w:tcW w:w="0" w:type="auto"/>
            <w:hideMark/>
          </w:tcPr>
          <w:p w14:paraId="6404FC6A" w14:textId="77777777" w:rsidR="007E2F7D" w:rsidRPr="009E561C" w:rsidRDefault="6C094816" w:rsidP="007518A5">
            <w:pPr>
              <w:pStyle w:val="Tablelistbullet"/>
              <w:framePr w:wrap="around"/>
            </w:pPr>
            <w:r>
              <w:t>National Screening and Assessment Form  </w:t>
            </w:r>
          </w:p>
          <w:p w14:paraId="2E545E87" w14:textId="77777777" w:rsidR="007E2F7D" w:rsidRPr="009E561C" w:rsidRDefault="6C094816" w:rsidP="007518A5">
            <w:pPr>
              <w:pStyle w:val="Tablelistbullet"/>
              <w:framePr w:wrap="around"/>
            </w:pPr>
            <w:r>
              <w:t>Prepare and Conduct Assessments </w:t>
            </w:r>
          </w:p>
          <w:p w14:paraId="75BB29B8" w14:textId="77777777" w:rsidR="007E2F7D" w:rsidRPr="009E561C" w:rsidRDefault="6C094816" w:rsidP="007518A5">
            <w:pPr>
              <w:pStyle w:val="Tablelistbullet"/>
              <w:framePr w:wrap="around"/>
            </w:pPr>
            <w:r>
              <w:t>Goal setting </w:t>
            </w:r>
          </w:p>
          <w:p w14:paraId="283C7F64" w14:textId="77777777" w:rsidR="007E2F7D" w:rsidRPr="009E561C" w:rsidRDefault="6C094816" w:rsidP="007518A5">
            <w:pPr>
              <w:pStyle w:val="Tablelistbullet"/>
              <w:framePr w:wrap="around"/>
            </w:pPr>
            <w:r>
              <w:t>Develop and review client support plan </w:t>
            </w:r>
          </w:p>
          <w:p w14:paraId="33EFE96F" w14:textId="77777777" w:rsidR="007E2F7D" w:rsidRPr="00E24211" w:rsidRDefault="007E2F7D" w:rsidP="00E24211">
            <w:r w:rsidRPr="00E24211">
              <w:t>Goal 3 Quiz </w:t>
            </w:r>
          </w:p>
        </w:tc>
      </w:tr>
    </w:tbl>
    <w:p w14:paraId="5E6BE204" w14:textId="77777777" w:rsidR="003E3118" w:rsidRDefault="003E3118"/>
    <w:tbl>
      <w:tblPr>
        <w:tblStyle w:val="TableGrid"/>
        <w:tblW w:w="0" w:type="auto"/>
        <w:tblLook w:val="0420" w:firstRow="1" w:lastRow="0" w:firstColumn="0" w:lastColumn="0" w:noHBand="0" w:noVBand="1"/>
      </w:tblPr>
      <w:tblGrid>
        <w:gridCol w:w="1315"/>
        <w:gridCol w:w="2762"/>
        <w:gridCol w:w="2590"/>
        <w:gridCol w:w="2393"/>
      </w:tblGrid>
      <w:tr w:rsidR="007E2F7D" w:rsidRPr="003E3118" w14:paraId="025DE6DD" w14:textId="77777777" w:rsidTr="003E3118">
        <w:trPr>
          <w:cnfStyle w:val="100000000000" w:firstRow="1" w:lastRow="0" w:firstColumn="0" w:lastColumn="0" w:oddVBand="0" w:evenVBand="0" w:oddHBand="0" w:evenHBand="0" w:firstRowFirstColumn="0" w:firstRowLastColumn="0" w:lastRowFirstColumn="0" w:lastRowLastColumn="0"/>
          <w:trHeight w:val="345"/>
          <w:tblHeader/>
        </w:trPr>
        <w:tc>
          <w:tcPr>
            <w:tcW w:w="0" w:type="auto"/>
            <w:gridSpan w:val="4"/>
            <w:hideMark/>
          </w:tcPr>
          <w:p w14:paraId="10861199" w14:textId="0D66840D" w:rsidR="007E2F7D" w:rsidRPr="003E3118" w:rsidRDefault="007E2F7D" w:rsidP="003E3118">
            <w:r w:rsidRPr="003E3118">
              <w:t>Learners will complete the below three mandatory learning goals within the first 20 weeks</w:t>
            </w:r>
          </w:p>
        </w:tc>
      </w:tr>
      <w:tr w:rsidR="007E2F7D" w:rsidRPr="003905BC" w14:paraId="5B28AF6B" w14:textId="77777777" w:rsidTr="003E3118">
        <w:trPr>
          <w:trHeight w:val="345"/>
        </w:trPr>
        <w:tc>
          <w:tcPr>
            <w:tcW w:w="0" w:type="auto"/>
            <w:hideMark/>
          </w:tcPr>
          <w:p w14:paraId="676E5C50" w14:textId="77777777" w:rsidR="007E2F7D" w:rsidRPr="003905BC" w:rsidRDefault="007E2F7D" w:rsidP="003905BC">
            <w:r w:rsidRPr="003905BC">
              <w:t>Learning Goals </w:t>
            </w:r>
          </w:p>
        </w:tc>
        <w:tc>
          <w:tcPr>
            <w:tcW w:w="0" w:type="auto"/>
            <w:hideMark/>
          </w:tcPr>
          <w:p w14:paraId="7906C402" w14:textId="71D1872C" w:rsidR="007E2F7D" w:rsidRPr="003905BC" w:rsidRDefault="007E2F7D" w:rsidP="003905BC">
            <w:r w:rsidRPr="003905BC">
              <w:t>GOAL 4 Work with aged care programs </w:t>
            </w:r>
          </w:p>
        </w:tc>
        <w:tc>
          <w:tcPr>
            <w:tcW w:w="0" w:type="auto"/>
            <w:hideMark/>
          </w:tcPr>
          <w:p w14:paraId="29623B6F" w14:textId="3AB01293" w:rsidR="007E2F7D" w:rsidRPr="003905BC" w:rsidRDefault="007E2F7D" w:rsidP="003905BC">
            <w:r w:rsidRPr="003905BC">
              <w:t xml:space="preserve">GOAL </w:t>
            </w:r>
            <w:r w:rsidR="003905BC" w:rsidRPr="003905BC">
              <w:t xml:space="preserve">5 Understanding </w:t>
            </w:r>
            <w:r w:rsidRPr="003905BC">
              <w:t>Diversity </w:t>
            </w:r>
          </w:p>
        </w:tc>
        <w:tc>
          <w:tcPr>
            <w:tcW w:w="0" w:type="auto"/>
            <w:hideMark/>
          </w:tcPr>
          <w:p w14:paraId="5B25FB5B" w14:textId="25FA4B47" w:rsidR="007E2F7D" w:rsidRPr="003905BC" w:rsidRDefault="007E2F7D" w:rsidP="003905BC">
            <w:r w:rsidRPr="003905BC">
              <w:t xml:space="preserve">GOAL </w:t>
            </w:r>
            <w:r w:rsidR="003905BC" w:rsidRPr="003905BC">
              <w:t>6 Responding</w:t>
            </w:r>
            <w:r w:rsidRPr="003905BC">
              <w:t xml:space="preserve"> to individual needs </w:t>
            </w:r>
          </w:p>
        </w:tc>
      </w:tr>
      <w:tr w:rsidR="003E3118" w:rsidRPr="009E561C" w14:paraId="0E59E984" w14:textId="77777777" w:rsidTr="003E3118">
        <w:trPr>
          <w:trHeight w:val="3225"/>
        </w:trPr>
        <w:tc>
          <w:tcPr>
            <w:tcW w:w="0" w:type="auto"/>
            <w:hideMark/>
          </w:tcPr>
          <w:p w14:paraId="6D33C352" w14:textId="22ABF5FA" w:rsidR="007E2F7D" w:rsidRPr="003E3118" w:rsidRDefault="007E2F7D" w:rsidP="003E3118">
            <w:r w:rsidRPr="003E3118">
              <w:lastRenderedPageBreak/>
              <w:t>Learning Elements </w:t>
            </w:r>
          </w:p>
        </w:tc>
        <w:tc>
          <w:tcPr>
            <w:tcW w:w="0" w:type="auto"/>
            <w:hideMark/>
          </w:tcPr>
          <w:p w14:paraId="75D9009F" w14:textId="4CB76B4D" w:rsidR="007E2F7D" w:rsidRPr="003E3118" w:rsidRDefault="6C094816" w:rsidP="003E3118">
            <w:pPr>
              <w:pStyle w:val="Tablelistbullet"/>
              <w:framePr w:wrap="around"/>
            </w:pPr>
            <w:r w:rsidRPr="003E3118">
              <w:t>Residential Care</w:t>
            </w:r>
          </w:p>
          <w:p w14:paraId="20F9B9E4" w14:textId="77777777" w:rsidR="007E2F7D" w:rsidRPr="003E3118" w:rsidRDefault="6C094816" w:rsidP="003E3118">
            <w:pPr>
              <w:pStyle w:val="Tablelistbullet"/>
              <w:framePr w:wrap="around"/>
            </w:pPr>
            <w:r w:rsidRPr="003E3118">
              <w:t>National Aboriginal and Torres Strait Islander Flexible Aged Care Program  </w:t>
            </w:r>
          </w:p>
          <w:p w14:paraId="275D297C" w14:textId="77777777" w:rsidR="007E2F7D" w:rsidRPr="003E3118" w:rsidRDefault="6C094816" w:rsidP="003E3118">
            <w:pPr>
              <w:pStyle w:val="Tablelistbullet"/>
              <w:framePr w:wrap="around"/>
            </w:pPr>
            <w:r w:rsidRPr="003E3118">
              <w:t>Home Care Packages </w:t>
            </w:r>
          </w:p>
          <w:p w14:paraId="3C0D42BA" w14:textId="77777777" w:rsidR="007E2F7D" w:rsidRPr="003E3118" w:rsidRDefault="6C094816" w:rsidP="003E3118">
            <w:pPr>
              <w:pStyle w:val="Tablelistbullet"/>
              <w:framePr w:wrap="around"/>
            </w:pPr>
            <w:r w:rsidRPr="003E3118">
              <w:t>Flexible Care </w:t>
            </w:r>
          </w:p>
          <w:p w14:paraId="63C5BAC0" w14:textId="77777777" w:rsidR="007E2F7D" w:rsidRPr="003E3118" w:rsidRDefault="6C094816" w:rsidP="003E3118">
            <w:pPr>
              <w:pStyle w:val="Tablelistbullet"/>
              <w:framePr w:wrap="around"/>
            </w:pPr>
            <w:r w:rsidRPr="003E3118">
              <w:t>Commonwealth Home Support Programme </w:t>
            </w:r>
          </w:p>
          <w:p w14:paraId="339A4825" w14:textId="77777777" w:rsidR="007E2F7D" w:rsidRPr="003E3118" w:rsidRDefault="6C094816" w:rsidP="003E3118">
            <w:pPr>
              <w:pStyle w:val="Tablelistbullet"/>
              <w:framePr w:wrap="around"/>
            </w:pPr>
            <w:r w:rsidRPr="003E3118">
              <w:t>extension: legal and Ethical responsibilities </w:t>
            </w:r>
          </w:p>
          <w:p w14:paraId="40CE789A" w14:textId="77777777" w:rsidR="007E2F7D" w:rsidRPr="003E3118" w:rsidRDefault="007E2F7D" w:rsidP="003E3118">
            <w:r w:rsidRPr="003E3118">
              <w:t>Goal 4 Quiz </w:t>
            </w:r>
          </w:p>
        </w:tc>
        <w:tc>
          <w:tcPr>
            <w:tcW w:w="0" w:type="auto"/>
            <w:hideMark/>
          </w:tcPr>
          <w:p w14:paraId="4BF57886" w14:textId="77777777" w:rsidR="007E2F7D" w:rsidRPr="003E3118" w:rsidRDefault="6C094816" w:rsidP="003E3118">
            <w:pPr>
              <w:pStyle w:val="Tablelistbullet"/>
              <w:framePr w:wrap="around"/>
            </w:pPr>
            <w:r w:rsidRPr="003E3118">
              <w:t>Building a culturally safe aged care workforce  </w:t>
            </w:r>
          </w:p>
          <w:p w14:paraId="231D7896" w14:textId="77777777" w:rsidR="007E2F7D" w:rsidRPr="003E3118" w:rsidRDefault="6C094816" w:rsidP="003E3118">
            <w:pPr>
              <w:pStyle w:val="Tablelistbullet"/>
              <w:framePr w:wrap="around"/>
            </w:pPr>
            <w:r w:rsidRPr="003E3118">
              <w:t>Working with Lesbian, Gay, Bisexual, Transgender and Intersex (LGBTI) people </w:t>
            </w:r>
          </w:p>
          <w:p w14:paraId="3CA7C60B" w14:textId="77777777" w:rsidR="007E2F7D" w:rsidRPr="003E3118" w:rsidRDefault="6C094816" w:rsidP="003E3118">
            <w:pPr>
              <w:pStyle w:val="Tablelistbullet"/>
              <w:framePr w:wrap="around"/>
            </w:pPr>
            <w:r w:rsidRPr="003E3118">
              <w:t>Working with Culturally and Linguistically Diverse (CALD) people </w:t>
            </w:r>
          </w:p>
          <w:p w14:paraId="0B656CA4" w14:textId="09C5D694" w:rsidR="007E2F7D" w:rsidRPr="003E3118" w:rsidRDefault="6C094816" w:rsidP="003E3118">
            <w:pPr>
              <w:pStyle w:val="Tablelistbullet"/>
              <w:framePr w:wrap="around"/>
            </w:pPr>
            <w:r w:rsidRPr="003E3118">
              <w:t>Working with Forgotten Australians / Care Leavers</w:t>
            </w:r>
          </w:p>
          <w:p w14:paraId="4D057E7C" w14:textId="77777777" w:rsidR="007E2F7D" w:rsidRPr="003E3118" w:rsidRDefault="007E2F7D" w:rsidP="003E3118">
            <w:r w:rsidRPr="003E3118">
              <w:t>Goal 5 Quiz </w:t>
            </w:r>
          </w:p>
        </w:tc>
        <w:tc>
          <w:tcPr>
            <w:tcW w:w="0" w:type="auto"/>
            <w:hideMark/>
          </w:tcPr>
          <w:p w14:paraId="66D229A5" w14:textId="1BC654B2" w:rsidR="007E2F7D" w:rsidRPr="003E3118" w:rsidRDefault="6C094816" w:rsidP="003E3118">
            <w:pPr>
              <w:pStyle w:val="Tablelistbullet"/>
              <w:framePr w:wrap="around"/>
            </w:pPr>
            <w:r w:rsidRPr="003E3118">
              <w:t xml:space="preserve">Trauma informed person-centred </w:t>
            </w:r>
            <w:r w:rsidR="003905BC" w:rsidRPr="003E3118">
              <w:t>practice.</w:t>
            </w:r>
            <w:r w:rsidRPr="003E3118">
              <w:t> </w:t>
            </w:r>
          </w:p>
          <w:p w14:paraId="27948D8A" w14:textId="77777777" w:rsidR="007E2F7D" w:rsidRPr="003E3118" w:rsidRDefault="6C094816" w:rsidP="003E3118">
            <w:pPr>
              <w:pStyle w:val="Tablelistbullet"/>
              <w:framePr w:wrap="around"/>
            </w:pPr>
            <w:r w:rsidRPr="003E3118">
              <w:t>Mental health </w:t>
            </w:r>
          </w:p>
          <w:p w14:paraId="09069E82" w14:textId="77777777" w:rsidR="007E2F7D" w:rsidRPr="003E3118" w:rsidRDefault="6C094816" w:rsidP="003E3118">
            <w:pPr>
              <w:pStyle w:val="Tablelistbullet"/>
              <w:framePr w:wrap="around"/>
            </w:pPr>
            <w:r w:rsidRPr="003E3118">
              <w:t>Dementia </w:t>
            </w:r>
          </w:p>
          <w:p w14:paraId="5DFB9D9E" w14:textId="77777777" w:rsidR="007E2F7D" w:rsidRPr="003E3118" w:rsidRDefault="6C094816" w:rsidP="003E3118">
            <w:pPr>
              <w:pStyle w:val="Tablelistbullet"/>
              <w:framePr w:wrap="around"/>
            </w:pPr>
            <w:r w:rsidRPr="003E3118">
              <w:t>Abuse of an older person  </w:t>
            </w:r>
          </w:p>
          <w:p w14:paraId="18DA9FAD" w14:textId="77777777" w:rsidR="007E2F7D" w:rsidRPr="003E3118" w:rsidRDefault="6C094816" w:rsidP="003E3118">
            <w:pPr>
              <w:pStyle w:val="Tablelistbullet"/>
              <w:framePr w:wrap="around"/>
            </w:pPr>
            <w:r w:rsidRPr="003E3118">
              <w:t>Hoarding and squalor </w:t>
            </w:r>
          </w:p>
          <w:p w14:paraId="162C6B32" w14:textId="77777777" w:rsidR="007E2F7D" w:rsidRPr="003E3118" w:rsidRDefault="6C094816" w:rsidP="003E3118">
            <w:pPr>
              <w:pStyle w:val="Tablelistbullet"/>
              <w:framePr w:wrap="around"/>
            </w:pPr>
            <w:r w:rsidRPr="003E3118">
              <w:t>Identify and respond to vulnerable Clients with complex needs </w:t>
            </w:r>
          </w:p>
          <w:p w14:paraId="41190B3F" w14:textId="77777777" w:rsidR="007E2F7D" w:rsidRPr="003E3118" w:rsidRDefault="6C094816" w:rsidP="003E3118">
            <w:pPr>
              <w:pStyle w:val="Tablelistbullet"/>
              <w:framePr w:wrap="around"/>
            </w:pPr>
            <w:r w:rsidRPr="003E3118">
              <w:t>Older people in rural and remote areas </w:t>
            </w:r>
          </w:p>
          <w:p w14:paraId="78D13E8F" w14:textId="77777777" w:rsidR="007E2F7D" w:rsidRPr="003E3118" w:rsidRDefault="007E2F7D" w:rsidP="003E3118">
            <w:r w:rsidRPr="003E3118">
              <w:t>Goal 6 Quiz </w:t>
            </w:r>
          </w:p>
        </w:tc>
      </w:tr>
    </w:tbl>
    <w:p w14:paraId="20F76404" w14:textId="1D052452" w:rsidR="0042580C" w:rsidRPr="0001114B" w:rsidRDefault="00F021FD" w:rsidP="00F021FD">
      <w:pPr>
        <w:pStyle w:val="Caption"/>
        <w:rPr>
          <w:rFonts w:eastAsia="Cambria"/>
        </w:rPr>
      </w:pPr>
      <w:bookmarkStart w:id="70" w:name="_Toc156398400"/>
      <w:r>
        <w:t xml:space="preserve">Table </w:t>
      </w:r>
      <w:fldSimple w:instr=" SEQ Table \* ARABIC ">
        <w:r w:rsidR="00C270D8">
          <w:rPr>
            <w:noProof/>
          </w:rPr>
          <w:t>4</w:t>
        </w:r>
      </w:fldSimple>
      <w:r w:rsidR="0042580C" w:rsidRPr="0001114B">
        <w:rPr>
          <w:rFonts w:eastAsia="Cambria"/>
        </w:rPr>
        <w:t xml:space="preserve"> RAS / ACAT Non-Mandatory </w:t>
      </w:r>
      <w:r w:rsidR="0082775A" w:rsidRPr="0001114B">
        <w:rPr>
          <w:rFonts w:eastAsia="Cambria"/>
        </w:rPr>
        <w:t>t</w:t>
      </w:r>
      <w:r w:rsidR="0042580C" w:rsidRPr="0001114B">
        <w:rPr>
          <w:rFonts w:eastAsia="Cambria"/>
        </w:rPr>
        <w:t>raining</w:t>
      </w:r>
      <w:bookmarkEnd w:id="70"/>
      <w:r w:rsidR="0042580C" w:rsidRPr="0001114B">
        <w:rPr>
          <w:rFonts w:eastAsia="Cambria"/>
        </w:rPr>
        <w:t> </w:t>
      </w:r>
    </w:p>
    <w:tbl>
      <w:tblPr>
        <w:tblStyle w:val="TableGrid"/>
        <w:tblW w:w="5000" w:type="pct"/>
        <w:tblLook w:val="0420" w:firstRow="1" w:lastRow="0" w:firstColumn="0" w:lastColumn="0" w:noHBand="0" w:noVBand="1"/>
      </w:tblPr>
      <w:tblGrid>
        <w:gridCol w:w="1256"/>
        <w:gridCol w:w="2806"/>
        <w:gridCol w:w="4998"/>
      </w:tblGrid>
      <w:tr w:rsidR="0042580C" w:rsidRPr="008001CA" w14:paraId="7C6808BF" w14:textId="77777777" w:rsidTr="003E3118">
        <w:trPr>
          <w:cnfStyle w:val="100000000000" w:firstRow="1" w:lastRow="0" w:firstColumn="0" w:lastColumn="0" w:oddVBand="0" w:evenVBand="0" w:oddHBand="0" w:evenHBand="0" w:firstRowFirstColumn="0" w:firstRowLastColumn="0" w:lastRowFirstColumn="0" w:lastRowLastColumn="0"/>
          <w:trHeight w:val="540"/>
          <w:tblHeader/>
        </w:trPr>
        <w:tc>
          <w:tcPr>
            <w:tcW w:w="5000" w:type="pct"/>
            <w:gridSpan w:val="3"/>
            <w:hideMark/>
          </w:tcPr>
          <w:p w14:paraId="4DC4AF51" w14:textId="77777777" w:rsidR="0042580C" w:rsidRPr="00E24211" w:rsidRDefault="0042580C" w:rsidP="00E24211">
            <w:r w:rsidRPr="00E24211">
              <w:t>Learners may also complete the following optional learning goals (no time limit) </w:t>
            </w:r>
          </w:p>
          <w:p w14:paraId="0D86834E" w14:textId="1902BFCD" w:rsidR="0042580C" w:rsidRPr="00E24211" w:rsidRDefault="0042580C" w:rsidP="00E24211">
            <w:r w:rsidRPr="00E24211">
              <w:t>To be discussed with Workplace Managers/Supervisors</w:t>
            </w:r>
          </w:p>
        </w:tc>
      </w:tr>
      <w:tr w:rsidR="0042580C" w:rsidRPr="0042580C" w14:paraId="6641942A" w14:textId="77777777" w:rsidTr="003E3118">
        <w:trPr>
          <w:trHeight w:val="269"/>
        </w:trPr>
        <w:tc>
          <w:tcPr>
            <w:tcW w:w="662" w:type="pct"/>
            <w:hideMark/>
          </w:tcPr>
          <w:p w14:paraId="3E24772E" w14:textId="77777777" w:rsidR="0042580C" w:rsidRPr="00E24211" w:rsidRDefault="0042580C" w:rsidP="00E24211">
            <w:r w:rsidRPr="00E24211">
              <w:t>Learning Goals  </w:t>
            </w:r>
          </w:p>
        </w:tc>
        <w:tc>
          <w:tcPr>
            <w:tcW w:w="1564" w:type="pct"/>
            <w:hideMark/>
          </w:tcPr>
          <w:p w14:paraId="5F09E760" w14:textId="482FDECE" w:rsidR="0042580C" w:rsidRPr="00E24211" w:rsidRDefault="0042580C" w:rsidP="00E24211">
            <w:r w:rsidRPr="00E24211">
              <w:t>GOAL 0</w:t>
            </w:r>
            <w:r w:rsidR="00434C41">
              <w:t xml:space="preserve"> </w:t>
            </w:r>
            <w:proofErr w:type="spellStart"/>
            <w:r w:rsidRPr="00E24211">
              <w:t>MAClearning</w:t>
            </w:r>
            <w:proofErr w:type="spellEnd"/>
          </w:p>
        </w:tc>
        <w:tc>
          <w:tcPr>
            <w:tcW w:w="2774" w:type="pct"/>
            <w:hideMark/>
          </w:tcPr>
          <w:p w14:paraId="48E72349" w14:textId="791A4497" w:rsidR="0042580C" w:rsidRPr="00E24211" w:rsidRDefault="0042580C" w:rsidP="00E24211">
            <w:r w:rsidRPr="00E24211">
              <w:t>GOAL 8</w:t>
            </w:r>
            <w:r w:rsidR="00434C41">
              <w:t xml:space="preserve"> </w:t>
            </w:r>
            <w:r w:rsidRPr="00E24211">
              <w:t>Optional Learning</w:t>
            </w:r>
            <w:r w:rsidR="00434C41">
              <w:t xml:space="preserve"> </w:t>
            </w:r>
            <w:r w:rsidRPr="00E24211">
              <w:t>(available to all learners for professional development)</w:t>
            </w:r>
          </w:p>
        </w:tc>
      </w:tr>
      <w:tr w:rsidR="0042580C" w:rsidRPr="0042580C" w14:paraId="769C9985" w14:textId="77777777" w:rsidTr="003E3118">
        <w:trPr>
          <w:trHeight w:val="540"/>
        </w:trPr>
        <w:tc>
          <w:tcPr>
            <w:tcW w:w="662" w:type="pct"/>
            <w:hideMark/>
          </w:tcPr>
          <w:p w14:paraId="7CDDF7A1" w14:textId="77777777" w:rsidR="0042580C" w:rsidRPr="00E24211" w:rsidRDefault="0042580C" w:rsidP="00E24211">
            <w:r w:rsidRPr="00E24211">
              <w:t>Learning Elements  </w:t>
            </w:r>
          </w:p>
        </w:tc>
        <w:tc>
          <w:tcPr>
            <w:tcW w:w="1564" w:type="pct"/>
            <w:hideMark/>
          </w:tcPr>
          <w:p w14:paraId="6A71DCAA" w14:textId="77777777" w:rsidR="0042580C" w:rsidRPr="0042580C" w:rsidRDefault="70D8EB06" w:rsidP="007518A5">
            <w:pPr>
              <w:pStyle w:val="Tablelistbullet"/>
              <w:framePr w:wrap="around"/>
              <w:rPr>
                <w:sz w:val="20"/>
                <w:lang w:eastAsia="en-AU"/>
              </w:rPr>
            </w:pPr>
            <w:r>
              <w:t xml:space="preserve">Welcome to </w:t>
            </w:r>
            <w:proofErr w:type="spellStart"/>
            <w:r>
              <w:t>MAClearning</w:t>
            </w:r>
            <w:proofErr w:type="spellEnd"/>
            <w:r w:rsidRPr="00E24211">
              <w:t> </w:t>
            </w:r>
          </w:p>
        </w:tc>
        <w:tc>
          <w:tcPr>
            <w:tcW w:w="2774" w:type="pct"/>
            <w:hideMark/>
          </w:tcPr>
          <w:p w14:paraId="2D2B454B" w14:textId="77777777" w:rsidR="0042580C" w:rsidRPr="008001CA" w:rsidRDefault="70D8EB06" w:rsidP="007518A5">
            <w:pPr>
              <w:pStyle w:val="Tablelistbullet"/>
              <w:framePr w:wrap="around"/>
            </w:pPr>
            <w:r>
              <w:t>Active Listening and Motivational interviewing  </w:t>
            </w:r>
          </w:p>
          <w:p w14:paraId="700E186C" w14:textId="77777777" w:rsidR="0042580C" w:rsidRPr="008001CA" w:rsidRDefault="70D8EB06" w:rsidP="007518A5">
            <w:pPr>
              <w:pStyle w:val="Tablelistbullet"/>
              <w:framePr w:wrap="around"/>
            </w:pPr>
            <w:r>
              <w:t xml:space="preserve">Resilience in Professional Practice </w:t>
            </w:r>
          </w:p>
          <w:p w14:paraId="67CBE0B1" w14:textId="77777777" w:rsidR="0042580C" w:rsidRPr="008001CA" w:rsidRDefault="70D8EB06" w:rsidP="007518A5">
            <w:pPr>
              <w:pStyle w:val="Tablelistbullet"/>
              <w:framePr w:wrap="around"/>
            </w:pPr>
            <w:r>
              <w:t>Supplementary Assessment Tools in Practice</w:t>
            </w:r>
          </w:p>
          <w:p w14:paraId="1377D114" w14:textId="77777777" w:rsidR="0042580C" w:rsidRPr="0042580C" w:rsidRDefault="70D8EB06" w:rsidP="007518A5">
            <w:pPr>
              <w:pStyle w:val="Tablelistbullet"/>
              <w:framePr w:wrap="around"/>
              <w:rPr>
                <w:sz w:val="20"/>
                <w:lang w:eastAsia="en-AU"/>
              </w:rPr>
            </w:pPr>
            <w:r>
              <w:t>Supporting older Australians, people with disability and Veterans</w:t>
            </w:r>
          </w:p>
        </w:tc>
      </w:tr>
    </w:tbl>
    <w:p w14:paraId="1B8DCDC2" w14:textId="1F26A28A" w:rsidR="006D42A2" w:rsidRPr="0001114B" w:rsidRDefault="00F021FD" w:rsidP="00F021FD">
      <w:pPr>
        <w:pStyle w:val="Caption"/>
        <w:rPr>
          <w:rFonts w:eastAsia="Cambria"/>
        </w:rPr>
      </w:pPr>
      <w:bookmarkStart w:id="71" w:name="_Toc156398401"/>
      <w:r>
        <w:t xml:space="preserve">Table </w:t>
      </w:r>
      <w:fldSimple w:instr=" SEQ Table \* ARABIC ">
        <w:r w:rsidR="00C270D8">
          <w:rPr>
            <w:noProof/>
          </w:rPr>
          <w:t>5</w:t>
        </w:r>
      </w:fldSimple>
      <w:r w:rsidR="006D42A2" w:rsidRPr="0001114B">
        <w:rPr>
          <w:rFonts w:eastAsia="Cambria"/>
        </w:rPr>
        <w:t xml:space="preserve"> ACAT Non-Mandatory </w:t>
      </w:r>
      <w:r w:rsidR="00A5377B" w:rsidRPr="0001114B">
        <w:rPr>
          <w:rFonts w:eastAsia="Cambria"/>
        </w:rPr>
        <w:t>t</w:t>
      </w:r>
      <w:r w:rsidR="006D42A2" w:rsidRPr="0001114B">
        <w:rPr>
          <w:rFonts w:eastAsia="Cambria"/>
        </w:rPr>
        <w:t>raining</w:t>
      </w:r>
      <w:bookmarkEnd w:id="71"/>
      <w:r w:rsidR="006D42A2" w:rsidRPr="0001114B">
        <w:rPr>
          <w:rFonts w:eastAsia="Cambria"/>
        </w:rPr>
        <w:t> </w:t>
      </w:r>
    </w:p>
    <w:tbl>
      <w:tblPr>
        <w:tblStyle w:val="TableGrid"/>
        <w:tblW w:w="0" w:type="auto"/>
        <w:tblLook w:val="0420" w:firstRow="1" w:lastRow="0" w:firstColumn="0" w:lastColumn="0" w:noHBand="0" w:noVBand="1"/>
      </w:tblPr>
      <w:tblGrid>
        <w:gridCol w:w="1740"/>
        <w:gridCol w:w="2807"/>
        <w:gridCol w:w="4513"/>
      </w:tblGrid>
      <w:tr w:rsidR="006D42A2" w:rsidRPr="00C2357C" w14:paraId="19650E2C" w14:textId="77777777" w:rsidTr="003E3118">
        <w:trPr>
          <w:cnfStyle w:val="100000000000" w:firstRow="1" w:lastRow="0" w:firstColumn="0" w:lastColumn="0" w:oddVBand="0" w:evenVBand="0" w:oddHBand="0" w:evenHBand="0" w:firstRowFirstColumn="0" w:firstRowLastColumn="0" w:lastRowFirstColumn="0" w:lastRowLastColumn="0"/>
          <w:trHeight w:val="750"/>
          <w:tblHeader/>
        </w:trPr>
        <w:tc>
          <w:tcPr>
            <w:tcW w:w="0" w:type="auto"/>
            <w:gridSpan w:val="3"/>
            <w:hideMark/>
          </w:tcPr>
          <w:p w14:paraId="2A1B3C68" w14:textId="1A4E4C0F" w:rsidR="006D42A2" w:rsidRPr="00E24211" w:rsidRDefault="006D42A2" w:rsidP="00E24211">
            <w:r w:rsidRPr="00E24211">
              <w:t>ACAT Delegate Mandatory Learning</w:t>
            </w:r>
          </w:p>
          <w:p w14:paraId="71E92CB5" w14:textId="48C8A2A2" w:rsidR="006D42A2" w:rsidRPr="00E24211" w:rsidRDefault="006D42A2" w:rsidP="00E24211">
            <w:r w:rsidRPr="00E24211">
              <w:t>To be discussed with Workplace Managers/Supervisors</w:t>
            </w:r>
          </w:p>
        </w:tc>
      </w:tr>
      <w:tr w:rsidR="006D42A2" w:rsidRPr="006D42A2" w14:paraId="53258367" w14:textId="77777777" w:rsidTr="003E3118">
        <w:trPr>
          <w:trHeight w:val="750"/>
        </w:trPr>
        <w:tc>
          <w:tcPr>
            <w:tcW w:w="0" w:type="auto"/>
            <w:hideMark/>
          </w:tcPr>
          <w:p w14:paraId="54DD6F8C" w14:textId="77777777" w:rsidR="006D42A2" w:rsidRPr="00E24211" w:rsidRDefault="006D42A2" w:rsidP="00E24211">
            <w:r w:rsidRPr="00E24211">
              <w:t>Learning Goals </w:t>
            </w:r>
          </w:p>
        </w:tc>
        <w:tc>
          <w:tcPr>
            <w:tcW w:w="0" w:type="auto"/>
            <w:gridSpan w:val="2"/>
            <w:hideMark/>
          </w:tcPr>
          <w:p w14:paraId="6959F3F7" w14:textId="74C6E09A" w:rsidR="006D42A2" w:rsidRPr="00E24211" w:rsidRDefault="006D42A2" w:rsidP="00E24211">
            <w:r w:rsidRPr="00E24211">
              <w:t>GOAL 7 </w:t>
            </w:r>
            <w:r w:rsidR="009331A6">
              <w:t xml:space="preserve"> </w:t>
            </w:r>
            <w:r w:rsidRPr="00E24211">
              <w:t xml:space="preserve">ACAT Delegate </w:t>
            </w:r>
          </w:p>
          <w:p w14:paraId="3AF13907" w14:textId="77777777" w:rsidR="006D42A2" w:rsidRPr="00E24211" w:rsidRDefault="006D42A2" w:rsidP="00E24211">
            <w:r w:rsidRPr="00E24211">
              <w:t>Note: This training is mandatory for proposed new delegates and as 2 yearly refresher training for existing delegates. </w:t>
            </w:r>
          </w:p>
        </w:tc>
      </w:tr>
      <w:tr w:rsidR="00921CC4" w:rsidRPr="0042580C" w14:paraId="50500403" w14:textId="77777777" w:rsidTr="003E3118">
        <w:trPr>
          <w:trHeight w:val="540"/>
        </w:trPr>
        <w:tc>
          <w:tcPr>
            <w:tcW w:w="0" w:type="auto"/>
            <w:hideMark/>
          </w:tcPr>
          <w:p w14:paraId="5AA5FEB4" w14:textId="77777777" w:rsidR="00921CC4" w:rsidRPr="00E24211" w:rsidRDefault="00921CC4" w:rsidP="00E24211">
            <w:r w:rsidRPr="00E24211">
              <w:t>Learning Elements  </w:t>
            </w:r>
          </w:p>
        </w:tc>
        <w:tc>
          <w:tcPr>
            <w:tcW w:w="0" w:type="auto"/>
            <w:hideMark/>
          </w:tcPr>
          <w:p w14:paraId="2D292A8A" w14:textId="1AFB8734" w:rsidR="00921CC4" w:rsidRPr="0042580C" w:rsidRDefault="0873773B" w:rsidP="007518A5">
            <w:pPr>
              <w:pStyle w:val="Tablelistbullet"/>
              <w:framePr w:wrap="around"/>
              <w:rPr>
                <w:lang w:eastAsia="en-AU"/>
              </w:rPr>
            </w:pPr>
            <w:r w:rsidRPr="3F45D69D">
              <w:rPr>
                <w:lang w:eastAsia="en-AU"/>
              </w:rPr>
              <w:t>Goal 7 Quiz.</w:t>
            </w:r>
          </w:p>
        </w:tc>
        <w:tc>
          <w:tcPr>
            <w:tcW w:w="0" w:type="auto"/>
            <w:hideMark/>
          </w:tcPr>
          <w:p w14:paraId="500AFB1A" w14:textId="2E5F15DF" w:rsidR="00921CC4" w:rsidRPr="0042580C" w:rsidRDefault="0873773B" w:rsidP="003E3118">
            <w:pPr>
              <w:pStyle w:val="Tablelistbullet"/>
              <w:framePr w:wrap="around"/>
            </w:pPr>
            <w:r>
              <w:t>ACAT Delegate Training </w:t>
            </w:r>
          </w:p>
        </w:tc>
      </w:tr>
    </w:tbl>
    <w:p w14:paraId="7D06BDCB" w14:textId="2A4BEE0B" w:rsidR="00F2384E" w:rsidRPr="0001114B" w:rsidRDefault="00072A74" w:rsidP="0001114B">
      <w:pPr>
        <w:pStyle w:val="Caption"/>
        <w:rPr>
          <w:rFonts w:eastAsia="Cambria"/>
        </w:rPr>
      </w:pPr>
      <w:bookmarkStart w:id="72" w:name="_Toc156398499"/>
      <w:r w:rsidRPr="0001114B">
        <w:lastRenderedPageBreak/>
        <w:t xml:space="preserve">Figure </w:t>
      </w:r>
      <w:fldSimple w:instr=" SEQ Figure \* ARABIC ">
        <w:r w:rsidRPr="0001114B">
          <w:t>3</w:t>
        </w:r>
      </w:fldSimple>
      <w:r w:rsidR="00F2384E" w:rsidRPr="0001114B">
        <w:rPr>
          <w:rFonts w:eastAsia="Cambria"/>
        </w:rPr>
        <w:t xml:space="preserve"> RAS</w:t>
      </w:r>
      <w:r w:rsidR="00B94484" w:rsidRPr="0001114B">
        <w:rPr>
          <w:rFonts w:eastAsia="Cambria"/>
        </w:rPr>
        <w:t xml:space="preserve"> and </w:t>
      </w:r>
      <w:r w:rsidR="00F2384E" w:rsidRPr="0001114B">
        <w:rPr>
          <w:rFonts w:eastAsia="Cambria"/>
        </w:rPr>
        <w:t>ACAT Learning Pathway</w:t>
      </w:r>
      <w:bookmarkEnd w:id="72"/>
      <w:r w:rsidR="00F2384E" w:rsidRPr="0001114B">
        <w:rPr>
          <w:rFonts w:eastAsia="Cambria"/>
        </w:rPr>
        <w:t xml:space="preserve"> </w:t>
      </w:r>
    </w:p>
    <w:p w14:paraId="6EB90A7C" w14:textId="6AD0FCBF" w:rsidR="00F2384E" w:rsidRDefault="007C4867" w:rsidP="009331A6">
      <w:r w:rsidRPr="009331A6">
        <w:drawing>
          <wp:inline distT="0" distB="0" distL="0" distR="0" wp14:anchorId="48A52CF2" wp14:editId="4F270261">
            <wp:extent cx="5712031" cy="3098477"/>
            <wp:effectExtent l="0" t="0" r="3175" b="6985"/>
            <wp:docPr id="6" name="Picture 6" descr="Table showing each stage of the ACAT/ RAS learning pathway. There are two columns: one titled Foundation Phase and shaded grey, the second titled consolidation phase and shaded yellow. The table has 5 rows, titled Timing, Online learning goals, Appraisal Activities, workplace tasks and end of phase milestones. The table also has a graphic embedded which indicates the sequence of the milest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 showing each stage of the ACAT/ RAS learning pathway. There are two columns: one titled Foundation Phase and shaded grey, the second titled consolidation phase and shaded yellow. The table has 5 rows, titled Timing, Online learning goals, Appraisal Activities, workplace tasks and end of phase milestones. The table also has a graphic embedded which indicates the sequence of the milestones. "/>
                    <pic:cNvPicPr/>
                  </pic:nvPicPr>
                  <pic:blipFill>
                    <a:blip r:embed="rId25"/>
                    <a:stretch>
                      <a:fillRect/>
                    </a:stretch>
                  </pic:blipFill>
                  <pic:spPr>
                    <a:xfrm>
                      <a:off x="0" y="0"/>
                      <a:ext cx="5715674" cy="3100453"/>
                    </a:xfrm>
                    <a:prstGeom prst="rect">
                      <a:avLst/>
                    </a:prstGeom>
                  </pic:spPr>
                </pic:pic>
              </a:graphicData>
            </a:graphic>
          </wp:inline>
        </w:drawing>
      </w:r>
    </w:p>
    <w:p w14:paraId="25C3FF32" w14:textId="4AEF9AC1" w:rsidR="00314662" w:rsidRPr="0001114B" w:rsidRDefault="009331A6" w:rsidP="009331A6">
      <w:pPr>
        <w:pStyle w:val="Caption"/>
      </w:pPr>
      <w:bookmarkStart w:id="73" w:name="_Toc156398402"/>
      <w:r>
        <w:t xml:space="preserve">Table </w:t>
      </w:r>
      <w:fldSimple w:instr=" SEQ Table \* ARABIC ">
        <w:r w:rsidR="00C270D8">
          <w:rPr>
            <w:noProof/>
          </w:rPr>
          <w:t>6</w:t>
        </w:r>
      </w:fldSimple>
      <w:r w:rsidR="0075031E" w:rsidRPr="0001114B">
        <w:t xml:space="preserve"> </w:t>
      </w:r>
      <w:bookmarkStart w:id="74" w:name="_Hlk153432095"/>
      <w:r w:rsidR="00AE37B1" w:rsidRPr="0001114B">
        <w:t xml:space="preserve">ACSO Learning Pathway and Mandatory </w:t>
      </w:r>
      <w:r w:rsidR="00A5377B" w:rsidRPr="0001114B">
        <w:t>t</w:t>
      </w:r>
      <w:r w:rsidR="00AE37B1" w:rsidRPr="0001114B">
        <w:t>raining</w:t>
      </w:r>
      <w:bookmarkEnd w:id="73"/>
      <w:bookmarkEnd w:id="74"/>
    </w:p>
    <w:tbl>
      <w:tblPr>
        <w:tblStyle w:val="TableGrid"/>
        <w:tblW w:w="0" w:type="auto"/>
        <w:tblLook w:val="0420" w:firstRow="1" w:lastRow="0" w:firstColumn="0" w:lastColumn="0" w:noHBand="0" w:noVBand="1"/>
      </w:tblPr>
      <w:tblGrid>
        <w:gridCol w:w="1360"/>
        <w:gridCol w:w="2864"/>
        <w:gridCol w:w="2490"/>
        <w:gridCol w:w="2346"/>
      </w:tblGrid>
      <w:tr w:rsidR="00314662" w:rsidRPr="009331A6" w14:paraId="0EAA8970" w14:textId="77777777" w:rsidTr="003E3118">
        <w:trPr>
          <w:cnfStyle w:val="100000000000" w:firstRow="1" w:lastRow="0" w:firstColumn="0" w:lastColumn="0" w:oddVBand="0" w:evenVBand="0" w:oddHBand="0" w:evenHBand="0" w:firstRowFirstColumn="0" w:firstRowLastColumn="0" w:lastRowFirstColumn="0" w:lastRowLastColumn="0"/>
          <w:trHeight w:val="217"/>
          <w:tblHeader/>
        </w:trPr>
        <w:tc>
          <w:tcPr>
            <w:tcW w:w="0" w:type="auto"/>
            <w:gridSpan w:val="4"/>
            <w:hideMark/>
          </w:tcPr>
          <w:p w14:paraId="6B21E712" w14:textId="77777777" w:rsidR="00314662" w:rsidRPr="009331A6" w:rsidRDefault="00314662" w:rsidP="009331A6">
            <w:r w:rsidRPr="009331A6">
              <w:t>Learners will complete the below four mandatory learning goals within Day 1 to 6</w:t>
            </w:r>
          </w:p>
        </w:tc>
      </w:tr>
      <w:tr w:rsidR="00314662" w:rsidRPr="00314662" w14:paraId="588FD95C" w14:textId="77777777" w:rsidTr="003E3118">
        <w:trPr>
          <w:trHeight w:val="345"/>
        </w:trPr>
        <w:tc>
          <w:tcPr>
            <w:tcW w:w="0" w:type="auto"/>
          </w:tcPr>
          <w:p w14:paraId="3F6756BE" w14:textId="77777777" w:rsidR="00314662" w:rsidRPr="00E24211" w:rsidRDefault="00314662" w:rsidP="00E24211">
            <w:r w:rsidRPr="00E24211">
              <w:t>Learning Goal</w:t>
            </w:r>
          </w:p>
        </w:tc>
        <w:tc>
          <w:tcPr>
            <w:tcW w:w="0" w:type="auto"/>
            <w:gridSpan w:val="3"/>
          </w:tcPr>
          <w:p w14:paraId="7A7794AE" w14:textId="07F62914" w:rsidR="00314662" w:rsidRPr="00E24211" w:rsidRDefault="00314662" w:rsidP="00E24211">
            <w:r w:rsidRPr="00E24211">
              <w:t xml:space="preserve">GOAL 0 </w:t>
            </w:r>
            <w:proofErr w:type="spellStart"/>
            <w:r w:rsidRPr="00E24211">
              <w:t>MAClearning</w:t>
            </w:r>
            <w:proofErr w:type="spellEnd"/>
          </w:p>
        </w:tc>
      </w:tr>
      <w:tr w:rsidR="00314662" w:rsidRPr="00314662" w14:paraId="39ABCFD5" w14:textId="77777777" w:rsidTr="003E3118">
        <w:trPr>
          <w:trHeight w:val="345"/>
        </w:trPr>
        <w:tc>
          <w:tcPr>
            <w:tcW w:w="0" w:type="auto"/>
          </w:tcPr>
          <w:p w14:paraId="21928BE5" w14:textId="77777777" w:rsidR="00314662" w:rsidRPr="00E24211" w:rsidRDefault="00314662" w:rsidP="00E24211">
            <w:r w:rsidRPr="00E24211">
              <w:t>Learning Element</w:t>
            </w:r>
          </w:p>
        </w:tc>
        <w:tc>
          <w:tcPr>
            <w:tcW w:w="0" w:type="auto"/>
            <w:gridSpan w:val="3"/>
          </w:tcPr>
          <w:p w14:paraId="0E0D9222" w14:textId="05F5FE6D" w:rsidR="00314662" w:rsidRPr="00E24211" w:rsidRDefault="00314662" w:rsidP="00E24211">
            <w:r w:rsidRPr="00E24211">
              <w:rPr>
                <w:rFonts w:eastAsia="MS Mincho"/>
              </w:rPr>
              <w:t xml:space="preserve">Welcome to </w:t>
            </w:r>
            <w:proofErr w:type="spellStart"/>
            <w:r w:rsidRPr="00E24211">
              <w:rPr>
                <w:rFonts w:eastAsia="MS Mincho"/>
              </w:rPr>
              <w:t>MAClearning</w:t>
            </w:r>
            <w:proofErr w:type="spellEnd"/>
          </w:p>
        </w:tc>
      </w:tr>
      <w:tr w:rsidR="00314662" w:rsidRPr="00314662" w14:paraId="15362EE0" w14:textId="77777777" w:rsidTr="003E3118">
        <w:trPr>
          <w:trHeight w:val="345"/>
        </w:trPr>
        <w:tc>
          <w:tcPr>
            <w:tcW w:w="0" w:type="auto"/>
            <w:hideMark/>
          </w:tcPr>
          <w:p w14:paraId="0F510209" w14:textId="77777777" w:rsidR="00314662" w:rsidRPr="00E24211" w:rsidRDefault="00314662" w:rsidP="00E24211">
            <w:r w:rsidRPr="00E24211">
              <w:t>Learning Goals  </w:t>
            </w:r>
          </w:p>
        </w:tc>
        <w:tc>
          <w:tcPr>
            <w:tcW w:w="0" w:type="auto"/>
            <w:hideMark/>
          </w:tcPr>
          <w:p w14:paraId="5B78F885" w14:textId="59BA5FBD" w:rsidR="00314662" w:rsidRPr="00E24211" w:rsidRDefault="00314662" w:rsidP="00E24211">
            <w:r w:rsidRPr="00E24211">
              <w:t>GOAL 1</w:t>
            </w:r>
            <w:r w:rsidR="0001114B">
              <w:t xml:space="preserve"> </w:t>
            </w:r>
            <w:r w:rsidRPr="00E24211">
              <w:t>Work effectively in My Aged Care</w:t>
            </w:r>
          </w:p>
        </w:tc>
        <w:tc>
          <w:tcPr>
            <w:tcW w:w="0" w:type="auto"/>
            <w:hideMark/>
          </w:tcPr>
          <w:p w14:paraId="7C9BB1C0" w14:textId="022012A9" w:rsidR="00314662" w:rsidRPr="00E24211" w:rsidRDefault="00314662" w:rsidP="00E24211">
            <w:r w:rsidRPr="00E24211">
              <w:t>GOAL 2</w:t>
            </w:r>
            <w:r w:rsidR="0001114B">
              <w:t xml:space="preserve"> </w:t>
            </w:r>
            <w:r w:rsidRPr="00E24211">
              <w:t>Supporting client centred aged care</w:t>
            </w:r>
          </w:p>
        </w:tc>
        <w:tc>
          <w:tcPr>
            <w:tcW w:w="0" w:type="auto"/>
            <w:hideMark/>
          </w:tcPr>
          <w:p w14:paraId="051F1A07" w14:textId="60D0E9E9" w:rsidR="00314662" w:rsidRPr="00E24211" w:rsidRDefault="00314662" w:rsidP="00E24211">
            <w:r w:rsidRPr="00E24211">
              <w:t>GOAL 3</w:t>
            </w:r>
            <w:r w:rsidR="0001114B">
              <w:t xml:space="preserve"> </w:t>
            </w:r>
            <w:r w:rsidRPr="00E24211">
              <w:t>Provision of quality screening and referral for assessment</w:t>
            </w:r>
          </w:p>
        </w:tc>
      </w:tr>
      <w:tr w:rsidR="00314662" w:rsidRPr="00314662" w14:paraId="5CAB6ED1" w14:textId="77777777" w:rsidTr="003E3118">
        <w:trPr>
          <w:trHeight w:val="345"/>
        </w:trPr>
        <w:tc>
          <w:tcPr>
            <w:tcW w:w="0" w:type="auto"/>
            <w:hideMark/>
          </w:tcPr>
          <w:p w14:paraId="5AB100EB" w14:textId="77777777" w:rsidR="00314662" w:rsidRPr="00E24211" w:rsidRDefault="00314662" w:rsidP="00E24211">
            <w:r w:rsidRPr="00E24211">
              <w:t>Learning Elements  </w:t>
            </w:r>
          </w:p>
        </w:tc>
        <w:tc>
          <w:tcPr>
            <w:tcW w:w="0" w:type="auto"/>
            <w:hideMark/>
          </w:tcPr>
          <w:p w14:paraId="537D2464" w14:textId="77777777" w:rsidR="00314662" w:rsidRPr="00E96668" w:rsidRDefault="12DB6425" w:rsidP="007518A5">
            <w:pPr>
              <w:pStyle w:val="Tablelistbullet"/>
              <w:framePr w:wrap="around"/>
            </w:pPr>
            <w:r>
              <w:t>Aged Care in Australia </w:t>
            </w:r>
          </w:p>
          <w:p w14:paraId="02E9F530" w14:textId="77777777" w:rsidR="00314662" w:rsidRPr="00E96668" w:rsidRDefault="12DB6425" w:rsidP="007518A5">
            <w:pPr>
              <w:pStyle w:val="Tablelistbullet"/>
              <w:framePr w:wrap="around"/>
            </w:pPr>
            <w:r>
              <w:t>Aged Care Funded Programs </w:t>
            </w:r>
          </w:p>
          <w:p w14:paraId="646FD248" w14:textId="77777777" w:rsidR="00314662" w:rsidRPr="00E96668" w:rsidRDefault="12DB6425" w:rsidP="007518A5">
            <w:pPr>
              <w:pStyle w:val="Tablelistbullet"/>
              <w:framePr w:wrap="around"/>
            </w:pPr>
            <w:r>
              <w:t>My Aged Care </w:t>
            </w:r>
          </w:p>
          <w:p w14:paraId="30E2F591" w14:textId="77777777" w:rsidR="00314662" w:rsidRPr="00E96668" w:rsidRDefault="12DB6425" w:rsidP="007518A5">
            <w:pPr>
              <w:pStyle w:val="Tablelistbullet"/>
              <w:framePr w:wrap="around"/>
            </w:pPr>
            <w:r>
              <w:t>The My Aged Care Workforce </w:t>
            </w:r>
          </w:p>
          <w:p w14:paraId="0DF38B41" w14:textId="77777777" w:rsidR="00314662" w:rsidRPr="00E96668" w:rsidRDefault="12DB6425" w:rsidP="007518A5">
            <w:pPr>
              <w:pStyle w:val="Tablelistbullet"/>
              <w:framePr w:wrap="around"/>
            </w:pPr>
            <w:r>
              <w:t>Aged Care Support Networks </w:t>
            </w:r>
          </w:p>
          <w:p w14:paraId="5331EC57" w14:textId="77777777" w:rsidR="00314662" w:rsidRPr="00E96668" w:rsidRDefault="12DB6425" w:rsidP="007518A5">
            <w:pPr>
              <w:pStyle w:val="Tablelistbullet"/>
              <w:framePr w:wrap="around"/>
            </w:pPr>
            <w:r>
              <w:t>Introduction to Legal and Ethical Responsibilities </w:t>
            </w:r>
          </w:p>
          <w:p w14:paraId="3D44BA7E" w14:textId="1087C7D6" w:rsidR="009C7F02" w:rsidRPr="00E24211" w:rsidRDefault="00314662" w:rsidP="00E24211">
            <w:r w:rsidRPr="00E24211">
              <w:t>Goal 1 Quiz </w:t>
            </w:r>
          </w:p>
        </w:tc>
        <w:tc>
          <w:tcPr>
            <w:tcW w:w="0" w:type="auto"/>
            <w:hideMark/>
          </w:tcPr>
          <w:p w14:paraId="10B35B67" w14:textId="77777777" w:rsidR="00314662" w:rsidRPr="00E96668" w:rsidRDefault="12DB6425" w:rsidP="007518A5">
            <w:pPr>
              <w:pStyle w:val="Tablelistbullet"/>
              <w:framePr w:wrap="around"/>
            </w:pPr>
            <w:r>
              <w:t>Positive Ageing, Wellness and Reablement </w:t>
            </w:r>
          </w:p>
          <w:p w14:paraId="4BC639E9" w14:textId="77777777" w:rsidR="00314662" w:rsidRPr="00E96668" w:rsidRDefault="12DB6425" w:rsidP="007518A5">
            <w:pPr>
              <w:pStyle w:val="Tablelistbullet"/>
              <w:framePr w:wrap="around"/>
            </w:pPr>
            <w:r>
              <w:t>Working with Carers </w:t>
            </w:r>
          </w:p>
          <w:p w14:paraId="0EA88207" w14:textId="77777777" w:rsidR="00314662" w:rsidRPr="00E96668" w:rsidRDefault="12DB6425" w:rsidP="007518A5">
            <w:pPr>
              <w:pStyle w:val="Tablelistbullet"/>
              <w:framePr w:wrap="around"/>
            </w:pPr>
            <w:r>
              <w:t>Diversity in Aged Care </w:t>
            </w:r>
          </w:p>
          <w:p w14:paraId="71910CF9" w14:textId="77777777" w:rsidR="00314662" w:rsidRPr="00E96668" w:rsidRDefault="12DB6425" w:rsidP="007518A5">
            <w:pPr>
              <w:pStyle w:val="Tablelistbullet"/>
              <w:framePr w:wrap="around"/>
            </w:pPr>
            <w:r>
              <w:t>An Introduction to Cultural Safety </w:t>
            </w:r>
          </w:p>
          <w:p w14:paraId="64ABA2C4" w14:textId="77777777" w:rsidR="00314662" w:rsidRPr="00E24211" w:rsidRDefault="00314662" w:rsidP="00E24211">
            <w:r w:rsidRPr="00E24211">
              <w:t>Goal 2 Quiz  </w:t>
            </w:r>
          </w:p>
        </w:tc>
        <w:tc>
          <w:tcPr>
            <w:tcW w:w="0" w:type="auto"/>
            <w:hideMark/>
          </w:tcPr>
          <w:p w14:paraId="27903237" w14:textId="77777777" w:rsidR="00314662" w:rsidRPr="00E96668" w:rsidRDefault="12DB6425" w:rsidP="007518A5">
            <w:pPr>
              <w:pStyle w:val="Tablelistbullet"/>
              <w:framePr w:wrap="around"/>
            </w:pPr>
            <w:r>
              <w:t>Your Learning Journey </w:t>
            </w:r>
          </w:p>
          <w:p w14:paraId="61E328DE" w14:textId="77777777" w:rsidR="00314662" w:rsidRPr="00E96668" w:rsidRDefault="12DB6425" w:rsidP="007518A5">
            <w:pPr>
              <w:pStyle w:val="Tablelistbullet"/>
              <w:framePr w:wrap="around"/>
            </w:pPr>
            <w:r>
              <w:t>Knowledge Base </w:t>
            </w:r>
          </w:p>
          <w:p w14:paraId="62A3B206" w14:textId="77777777" w:rsidR="00314662" w:rsidRPr="00E96668" w:rsidRDefault="12DB6425" w:rsidP="007518A5">
            <w:pPr>
              <w:pStyle w:val="Tablelistbullet"/>
              <w:framePr w:wrap="around"/>
            </w:pPr>
            <w:r>
              <w:t>Introduction to Siebel </w:t>
            </w:r>
          </w:p>
          <w:p w14:paraId="3CF1872B" w14:textId="77777777" w:rsidR="00314662" w:rsidRPr="00E96668" w:rsidRDefault="12DB6425" w:rsidP="007518A5">
            <w:pPr>
              <w:pStyle w:val="Tablelistbullet"/>
              <w:framePr w:wrap="around"/>
            </w:pPr>
            <w:r>
              <w:t>Supporting Initial Engagement in Siebel </w:t>
            </w:r>
          </w:p>
          <w:p w14:paraId="18DB412F" w14:textId="77777777" w:rsidR="00314662" w:rsidRPr="00E96668" w:rsidRDefault="12DB6425" w:rsidP="007518A5">
            <w:pPr>
              <w:pStyle w:val="Tablelistbullet"/>
              <w:framePr w:wrap="around"/>
            </w:pPr>
            <w:r>
              <w:t>Navigating Enquiries in Siebel </w:t>
            </w:r>
          </w:p>
          <w:p w14:paraId="2E606345" w14:textId="77777777" w:rsidR="00314662" w:rsidRPr="00E96668" w:rsidRDefault="12DB6425" w:rsidP="007518A5">
            <w:pPr>
              <w:pStyle w:val="Tablelistbullet"/>
              <w:framePr w:wrap="around"/>
            </w:pPr>
            <w:r>
              <w:t>Handling Complaints and Escalations </w:t>
            </w:r>
          </w:p>
          <w:p w14:paraId="42CD1493" w14:textId="77777777" w:rsidR="00314662" w:rsidRPr="00E96668" w:rsidRDefault="12DB6425" w:rsidP="007518A5">
            <w:pPr>
              <w:pStyle w:val="Tablelistbullet"/>
              <w:framePr w:wrap="around"/>
            </w:pPr>
            <w:r>
              <w:t>Mastering Interactions </w:t>
            </w:r>
          </w:p>
          <w:p w14:paraId="509B2252" w14:textId="77777777" w:rsidR="00314662" w:rsidRPr="00E96668" w:rsidRDefault="12DB6425" w:rsidP="007518A5">
            <w:pPr>
              <w:pStyle w:val="Tablelistbullet"/>
              <w:framePr w:wrap="around"/>
            </w:pPr>
            <w:r>
              <w:lastRenderedPageBreak/>
              <w:t>Displaying resilience in the Workplace </w:t>
            </w:r>
          </w:p>
          <w:p w14:paraId="6A80723D" w14:textId="77777777" w:rsidR="00314662" w:rsidRPr="00E24211" w:rsidRDefault="00314662" w:rsidP="00E24211">
            <w:r w:rsidRPr="00E24211">
              <w:t>Goal 3 Quiz  </w:t>
            </w:r>
          </w:p>
        </w:tc>
      </w:tr>
      <w:tr w:rsidR="00314662" w:rsidRPr="00C2357C" w14:paraId="6F38D8EC" w14:textId="77777777" w:rsidTr="003E3118">
        <w:trPr>
          <w:trHeight w:val="345"/>
        </w:trPr>
        <w:tc>
          <w:tcPr>
            <w:tcW w:w="0" w:type="auto"/>
            <w:gridSpan w:val="4"/>
            <w:shd w:val="clear" w:color="auto" w:fill="BFBFBF" w:themeFill="background1" w:themeFillShade="BF"/>
            <w:hideMark/>
          </w:tcPr>
          <w:p w14:paraId="37C72DE7" w14:textId="64F6B699" w:rsidR="00314662" w:rsidRPr="00E24211" w:rsidRDefault="00314662" w:rsidP="00E24211">
            <w:pPr>
              <w:rPr>
                <w:rStyle w:val="Strong"/>
              </w:rPr>
            </w:pPr>
            <w:r w:rsidRPr="00E24211">
              <w:rPr>
                <w:rStyle w:val="Strong"/>
              </w:rPr>
              <w:lastRenderedPageBreak/>
              <w:t xml:space="preserve">Learners may also complete the following learning goals for professional development </w:t>
            </w:r>
            <w:r w:rsidR="00E30819" w:rsidRPr="00E24211">
              <w:rPr>
                <w:rStyle w:val="Strong"/>
              </w:rPr>
              <w:br/>
            </w:r>
            <w:r w:rsidRPr="00E24211">
              <w:rPr>
                <w:rStyle w:val="Strong"/>
              </w:rPr>
              <w:t xml:space="preserve">(no time limit) – from Day 13 </w:t>
            </w:r>
          </w:p>
        </w:tc>
      </w:tr>
      <w:tr w:rsidR="00314662" w:rsidRPr="00314662" w14:paraId="0C02F99B" w14:textId="77777777" w:rsidTr="003E3118">
        <w:trPr>
          <w:trHeight w:val="345"/>
        </w:trPr>
        <w:tc>
          <w:tcPr>
            <w:tcW w:w="0" w:type="auto"/>
            <w:hideMark/>
          </w:tcPr>
          <w:p w14:paraId="72E6C60D" w14:textId="77777777" w:rsidR="00314662" w:rsidRPr="00E24211" w:rsidRDefault="00314662" w:rsidP="00E24211">
            <w:r w:rsidRPr="00E24211">
              <w:t>Learning Goals  </w:t>
            </w:r>
          </w:p>
        </w:tc>
        <w:tc>
          <w:tcPr>
            <w:tcW w:w="0" w:type="auto"/>
            <w:hideMark/>
          </w:tcPr>
          <w:p w14:paraId="74C7E56F" w14:textId="7829289E" w:rsidR="00314662" w:rsidRPr="00E24211" w:rsidRDefault="00314662" w:rsidP="00E24211">
            <w:r w:rsidRPr="00E24211">
              <w:t>GOAL 4</w:t>
            </w:r>
            <w:r w:rsidR="00E24211">
              <w:t xml:space="preserve"> </w:t>
            </w:r>
            <w:r w:rsidRPr="00E24211">
              <w:t>Work with aged care programs</w:t>
            </w:r>
          </w:p>
        </w:tc>
        <w:tc>
          <w:tcPr>
            <w:tcW w:w="0" w:type="auto"/>
            <w:hideMark/>
          </w:tcPr>
          <w:p w14:paraId="793CE7A6" w14:textId="0FA91CF8" w:rsidR="00314662" w:rsidRPr="00E24211" w:rsidRDefault="00314662" w:rsidP="00E24211">
            <w:r w:rsidRPr="00E24211">
              <w:t>GOAL 5</w:t>
            </w:r>
            <w:r w:rsidR="00E24211">
              <w:t xml:space="preserve"> </w:t>
            </w:r>
            <w:r w:rsidRPr="00E24211">
              <w:t>Understanding Diversity</w:t>
            </w:r>
          </w:p>
        </w:tc>
        <w:tc>
          <w:tcPr>
            <w:tcW w:w="0" w:type="auto"/>
            <w:hideMark/>
          </w:tcPr>
          <w:p w14:paraId="1645BA26" w14:textId="6A9B2D91" w:rsidR="00314662" w:rsidRPr="00E24211" w:rsidRDefault="00314662" w:rsidP="00E24211">
            <w:r w:rsidRPr="00E24211">
              <w:t>GOAL 6</w:t>
            </w:r>
            <w:r w:rsidR="00E24211">
              <w:t xml:space="preserve"> </w:t>
            </w:r>
            <w:r w:rsidRPr="00E24211">
              <w:t>Responding to individual needs</w:t>
            </w:r>
          </w:p>
        </w:tc>
      </w:tr>
      <w:tr w:rsidR="00314662" w:rsidRPr="00314662" w14:paraId="51B45159" w14:textId="77777777" w:rsidTr="003E3118">
        <w:trPr>
          <w:trHeight w:val="3217"/>
        </w:trPr>
        <w:tc>
          <w:tcPr>
            <w:tcW w:w="0" w:type="auto"/>
            <w:hideMark/>
          </w:tcPr>
          <w:p w14:paraId="692E72D1" w14:textId="77777777" w:rsidR="00314662" w:rsidRPr="00E24211" w:rsidRDefault="00314662" w:rsidP="00E24211">
            <w:r w:rsidRPr="00E24211">
              <w:t>Learning Elements  </w:t>
            </w:r>
          </w:p>
        </w:tc>
        <w:tc>
          <w:tcPr>
            <w:tcW w:w="0" w:type="auto"/>
            <w:hideMark/>
          </w:tcPr>
          <w:p w14:paraId="35F7AF04" w14:textId="1F9CD8FE" w:rsidR="00314662" w:rsidRPr="00E96668" w:rsidRDefault="12DB6425" w:rsidP="007518A5">
            <w:pPr>
              <w:pStyle w:val="Tablelistbullet"/>
              <w:framePr w:wrap="around"/>
            </w:pPr>
            <w:r>
              <w:t>Residential Care (including respite)</w:t>
            </w:r>
          </w:p>
          <w:p w14:paraId="7A02064A" w14:textId="55953F8F" w:rsidR="00314662" w:rsidRPr="00E96668" w:rsidRDefault="12DB6425" w:rsidP="007518A5">
            <w:pPr>
              <w:pStyle w:val="Tablelistbullet"/>
              <w:framePr w:wrap="around"/>
            </w:pPr>
            <w:r>
              <w:t>National Aboriginal and Torres Strait Islander Flexible Aged Care Program (NATSIFACP)</w:t>
            </w:r>
          </w:p>
          <w:p w14:paraId="3AB83CEB" w14:textId="76D19342" w:rsidR="00314662" w:rsidRPr="00E96668" w:rsidRDefault="12DB6425" w:rsidP="007518A5">
            <w:pPr>
              <w:pStyle w:val="Tablelistbullet"/>
              <w:framePr w:wrap="around"/>
            </w:pPr>
            <w:r>
              <w:t>Home Care Packages</w:t>
            </w:r>
          </w:p>
          <w:p w14:paraId="4905DCE9" w14:textId="32C1B2B1" w:rsidR="00314662" w:rsidRPr="00E96668" w:rsidRDefault="12DB6425" w:rsidP="007518A5">
            <w:pPr>
              <w:pStyle w:val="Tablelistbullet"/>
              <w:framePr w:wrap="around"/>
            </w:pPr>
            <w:r>
              <w:t>Flexible Care</w:t>
            </w:r>
          </w:p>
          <w:p w14:paraId="00F8B2CF" w14:textId="7291F9C1" w:rsidR="00314662" w:rsidRPr="00E96668" w:rsidRDefault="12DB6425" w:rsidP="007518A5">
            <w:pPr>
              <w:pStyle w:val="Tablelistbullet"/>
              <w:framePr w:wrap="around"/>
            </w:pPr>
            <w:r>
              <w:t>Commonwealth Home Support Programme</w:t>
            </w:r>
          </w:p>
          <w:p w14:paraId="5FF072B5" w14:textId="34E49889" w:rsidR="00314662" w:rsidRPr="00E96668" w:rsidRDefault="12DB6425" w:rsidP="007518A5">
            <w:pPr>
              <w:pStyle w:val="Tablelistbullet"/>
              <w:framePr w:wrap="around"/>
            </w:pPr>
            <w:r>
              <w:t>Extension: legal and Ethical responsibilities</w:t>
            </w:r>
          </w:p>
          <w:p w14:paraId="266D7CD9" w14:textId="3DFCAD40" w:rsidR="00314662" w:rsidRPr="00E96668" w:rsidRDefault="12DB6425" w:rsidP="007518A5">
            <w:pPr>
              <w:pStyle w:val="Tablelistbullet"/>
              <w:framePr w:wrap="around"/>
            </w:pPr>
            <w:r>
              <w:t>Goal 4 Quiz</w:t>
            </w:r>
          </w:p>
        </w:tc>
        <w:tc>
          <w:tcPr>
            <w:tcW w:w="0" w:type="auto"/>
            <w:hideMark/>
          </w:tcPr>
          <w:p w14:paraId="515B4FC5" w14:textId="02E59B73" w:rsidR="00314662" w:rsidRPr="00E96668" w:rsidRDefault="12DB6425" w:rsidP="007518A5">
            <w:pPr>
              <w:pStyle w:val="Tablelistbullet"/>
              <w:framePr w:wrap="around"/>
            </w:pPr>
            <w:r>
              <w:t>Building a culturally safe aged care workforce</w:t>
            </w:r>
          </w:p>
          <w:p w14:paraId="37102896" w14:textId="77777777" w:rsidR="00314662" w:rsidRPr="00E96668" w:rsidRDefault="12DB6425" w:rsidP="007518A5">
            <w:pPr>
              <w:pStyle w:val="Tablelistbullet"/>
              <w:framePr w:wrap="around"/>
            </w:pPr>
            <w:r>
              <w:t>Working with Lesbian, Gay, Bisexual, Transgender and Intersex (LGBTI) people  </w:t>
            </w:r>
          </w:p>
          <w:p w14:paraId="01F1CB2D" w14:textId="77777777" w:rsidR="00314662" w:rsidRPr="00E96668" w:rsidRDefault="12DB6425" w:rsidP="007518A5">
            <w:pPr>
              <w:pStyle w:val="Tablelistbullet"/>
              <w:framePr w:wrap="around"/>
            </w:pPr>
            <w:r>
              <w:t>Working with Culturally and Linguistically Diverse (CALD) people  </w:t>
            </w:r>
          </w:p>
          <w:p w14:paraId="340C382B" w14:textId="5F1E2C48" w:rsidR="00314662" w:rsidRPr="00E96668" w:rsidRDefault="12DB6425" w:rsidP="007518A5">
            <w:pPr>
              <w:pStyle w:val="Tablelistbullet"/>
              <w:framePr w:wrap="around"/>
            </w:pPr>
            <w:r>
              <w:t>Working with Forgotten Australians / Care Leavers</w:t>
            </w:r>
          </w:p>
          <w:p w14:paraId="53D393A7" w14:textId="20E68798" w:rsidR="00314662" w:rsidRPr="00E24211" w:rsidRDefault="00314662" w:rsidP="00E24211">
            <w:r w:rsidRPr="00E24211">
              <w:t>Goal 5 Quiz</w:t>
            </w:r>
          </w:p>
        </w:tc>
        <w:tc>
          <w:tcPr>
            <w:tcW w:w="0" w:type="auto"/>
            <w:hideMark/>
          </w:tcPr>
          <w:p w14:paraId="76D449D4" w14:textId="0ECCE08B" w:rsidR="00314662" w:rsidRPr="00E96668" w:rsidRDefault="12DB6425" w:rsidP="007518A5">
            <w:pPr>
              <w:pStyle w:val="Tablelistbullet"/>
              <w:framePr w:wrap="around"/>
            </w:pPr>
            <w:r>
              <w:t>Trauma informed person-centred practice</w:t>
            </w:r>
          </w:p>
          <w:p w14:paraId="492133E4" w14:textId="70B46C7B" w:rsidR="00314662" w:rsidRPr="00E96668" w:rsidRDefault="12DB6425" w:rsidP="007518A5">
            <w:pPr>
              <w:pStyle w:val="Tablelistbullet"/>
              <w:framePr w:wrap="around"/>
            </w:pPr>
            <w:r>
              <w:t>Mental health</w:t>
            </w:r>
          </w:p>
          <w:p w14:paraId="19D07EA2" w14:textId="622ADCA0" w:rsidR="00314662" w:rsidRPr="00E96668" w:rsidRDefault="12DB6425" w:rsidP="007518A5">
            <w:pPr>
              <w:pStyle w:val="Tablelistbullet"/>
              <w:framePr w:wrap="around"/>
            </w:pPr>
            <w:r>
              <w:t>Dementia</w:t>
            </w:r>
          </w:p>
          <w:p w14:paraId="6E96C74B" w14:textId="7EDF60BC" w:rsidR="00314662" w:rsidRPr="00E96668" w:rsidRDefault="12DB6425" w:rsidP="007518A5">
            <w:pPr>
              <w:pStyle w:val="Tablelistbullet"/>
              <w:framePr w:wrap="around"/>
            </w:pPr>
            <w:r>
              <w:t>Abuse of an older person</w:t>
            </w:r>
          </w:p>
          <w:p w14:paraId="29687C29" w14:textId="3F12C2E6" w:rsidR="00314662" w:rsidRPr="00E96668" w:rsidRDefault="12DB6425" w:rsidP="007518A5">
            <w:pPr>
              <w:pStyle w:val="Tablelistbullet"/>
              <w:framePr w:wrap="around"/>
            </w:pPr>
            <w:r>
              <w:t>Hoarding and squalor</w:t>
            </w:r>
          </w:p>
          <w:p w14:paraId="28700ABC" w14:textId="1EF04BBC" w:rsidR="00314662" w:rsidRPr="00E96668" w:rsidRDefault="12DB6425" w:rsidP="007518A5">
            <w:pPr>
              <w:pStyle w:val="Tablelistbullet"/>
              <w:framePr w:wrap="around"/>
            </w:pPr>
            <w:r>
              <w:t>Identify and respond to vulnerable Clients with complex needs</w:t>
            </w:r>
          </w:p>
          <w:p w14:paraId="6D589FF7" w14:textId="53B06619" w:rsidR="00314662" w:rsidRPr="00E96668" w:rsidRDefault="12DB6425" w:rsidP="007518A5">
            <w:pPr>
              <w:pStyle w:val="Tablelistbullet"/>
              <w:framePr w:wrap="around"/>
            </w:pPr>
            <w:r>
              <w:t>Older people in rural and remote areas</w:t>
            </w:r>
          </w:p>
          <w:p w14:paraId="7BFDC67B" w14:textId="74C2F8CE" w:rsidR="00314662" w:rsidRPr="00E24211" w:rsidRDefault="00314662" w:rsidP="00E24211">
            <w:r w:rsidRPr="00E24211">
              <w:t>Goal 6 Quiz</w:t>
            </w:r>
          </w:p>
        </w:tc>
      </w:tr>
    </w:tbl>
    <w:p w14:paraId="3AB402DE" w14:textId="0C19AE28" w:rsidR="005C6A1D" w:rsidRPr="0001114B" w:rsidRDefault="00072A74" w:rsidP="0001114B">
      <w:pPr>
        <w:pStyle w:val="Caption"/>
      </w:pPr>
      <w:bookmarkStart w:id="75" w:name="_Toc156398500"/>
      <w:r w:rsidRPr="0001114B">
        <w:t xml:space="preserve">Figure </w:t>
      </w:r>
      <w:fldSimple w:instr=" SEQ Figure \* ARABIC ">
        <w:r w:rsidRPr="0001114B">
          <w:t>4</w:t>
        </w:r>
      </w:fldSimple>
      <w:r w:rsidR="00796EF1" w:rsidRPr="0001114B">
        <w:t xml:space="preserve"> </w:t>
      </w:r>
      <w:r w:rsidR="00973042" w:rsidRPr="0001114B">
        <w:t>ACSO Learning Pathway</w:t>
      </w:r>
      <w:bookmarkEnd w:id="75"/>
    </w:p>
    <w:p w14:paraId="00E9B802" w14:textId="707FD4A8" w:rsidR="00973042" w:rsidRDefault="00CD6F28" w:rsidP="009B2BEF">
      <w:pPr>
        <w:rPr>
          <w:strike/>
        </w:rPr>
      </w:pPr>
      <w:r>
        <w:rPr>
          <w:noProof/>
        </w:rPr>
        <w:drawing>
          <wp:inline distT="0" distB="0" distL="0" distR="0" wp14:anchorId="640A55AD" wp14:editId="2878BF8B">
            <wp:extent cx="6068291" cy="2594580"/>
            <wp:effectExtent l="0" t="0" r="0" b="0"/>
            <wp:docPr id="19" name="Picture 19" descr="Table showing each stage of the ACSO learning pathway. There are seven columns titled: Classroom Phase (x3 shaded green), Foundation Phase (x2 shaded blue), Consolidation Phase (shaded purple) and Final Appraisal Phase (shaded orange).  The table has four rows titled Timing, Online learning goals, Appraisal Activities, workplace tasks . The table also has a graphic embedded which indicates the sequence of each activ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94707" cy="2605875"/>
                    </a:xfrm>
                    <a:prstGeom prst="rect">
                      <a:avLst/>
                    </a:prstGeom>
                  </pic:spPr>
                </pic:pic>
              </a:graphicData>
            </a:graphic>
          </wp:inline>
        </w:drawing>
      </w:r>
    </w:p>
    <w:p w14:paraId="74991B68" w14:textId="54FCD221" w:rsidR="004270FD" w:rsidRPr="0001114B" w:rsidRDefault="009331A6" w:rsidP="009331A6">
      <w:pPr>
        <w:pStyle w:val="Caption"/>
        <w:rPr>
          <w:rFonts w:eastAsia="Cambria"/>
        </w:rPr>
      </w:pPr>
      <w:bookmarkStart w:id="76" w:name="_Toc156398403"/>
      <w:bookmarkStart w:id="77" w:name="_Hlk153432114"/>
      <w:r>
        <w:lastRenderedPageBreak/>
        <w:t xml:space="preserve">Table </w:t>
      </w:r>
      <w:fldSimple w:instr=" SEQ Table \* ARABIC ">
        <w:r w:rsidR="00C270D8">
          <w:rPr>
            <w:noProof/>
          </w:rPr>
          <w:t>7</w:t>
        </w:r>
      </w:fldSimple>
      <w:r w:rsidR="0075031E" w:rsidRPr="0001114B">
        <w:rPr>
          <w:rFonts w:eastAsia="Cambria"/>
        </w:rPr>
        <w:t xml:space="preserve"> </w:t>
      </w:r>
      <w:r w:rsidR="004270FD" w:rsidRPr="0001114B">
        <w:rPr>
          <w:rFonts w:eastAsia="Cambria"/>
        </w:rPr>
        <w:t xml:space="preserve">CSS Learning Pathway and Mandatory </w:t>
      </w:r>
      <w:r w:rsidR="00A5377B" w:rsidRPr="0001114B">
        <w:rPr>
          <w:rFonts w:eastAsia="Cambria"/>
        </w:rPr>
        <w:t>t</w:t>
      </w:r>
      <w:r w:rsidR="004270FD" w:rsidRPr="0001114B">
        <w:rPr>
          <w:rFonts w:eastAsia="Cambria"/>
        </w:rPr>
        <w:t>raining</w:t>
      </w:r>
      <w:bookmarkEnd w:id="76"/>
    </w:p>
    <w:tbl>
      <w:tblPr>
        <w:tblStyle w:val="TableGrid"/>
        <w:tblW w:w="0" w:type="auto"/>
        <w:tblLook w:val="0420" w:firstRow="1" w:lastRow="0" w:firstColumn="0" w:lastColumn="0" w:noHBand="0" w:noVBand="1"/>
      </w:tblPr>
      <w:tblGrid>
        <w:gridCol w:w="1360"/>
        <w:gridCol w:w="2877"/>
        <w:gridCol w:w="2477"/>
        <w:gridCol w:w="2346"/>
      </w:tblGrid>
      <w:tr w:rsidR="004270FD" w:rsidRPr="009331A6" w14:paraId="6D7BC1D8" w14:textId="77777777" w:rsidTr="007E3C82">
        <w:trPr>
          <w:cnfStyle w:val="100000000000" w:firstRow="1" w:lastRow="0" w:firstColumn="0" w:lastColumn="0" w:oddVBand="0" w:evenVBand="0" w:oddHBand="0" w:evenHBand="0" w:firstRowFirstColumn="0" w:firstRowLastColumn="0" w:lastRowFirstColumn="0" w:lastRowLastColumn="0"/>
          <w:trHeight w:val="345"/>
          <w:tblHeader/>
        </w:trPr>
        <w:tc>
          <w:tcPr>
            <w:tcW w:w="0" w:type="auto"/>
            <w:gridSpan w:val="4"/>
            <w:hideMark/>
          </w:tcPr>
          <w:bookmarkEnd w:id="77"/>
          <w:p w14:paraId="30BD6941" w14:textId="77777777" w:rsidR="004270FD" w:rsidRPr="009331A6" w:rsidRDefault="004270FD" w:rsidP="009331A6">
            <w:r w:rsidRPr="009331A6">
              <w:t>Learners will complete the below four mandatory learning goals within Day 1 to 10</w:t>
            </w:r>
          </w:p>
        </w:tc>
      </w:tr>
      <w:tr w:rsidR="004270FD" w:rsidRPr="004270FD" w14:paraId="55EAD835" w14:textId="77777777" w:rsidTr="007E3C82">
        <w:trPr>
          <w:trHeight w:val="345"/>
        </w:trPr>
        <w:tc>
          <w:tcPr>
            <w:tcW w:w="0" w:type="auto"/>
          </w:tcPr>
          <w:p w14:paraId="3FC87680" w14:textId="77777777" w:rsidR="004270FD" w:rsidRPr="00E24211" w:rsidRDefault="004270FD" w:rsidP="00E24211">
            <w:r w:rsidRPr="00E24211">
              <w:t>Learning Goal</w:t>
            </w:r>
          </w:p>
        </w:tc>
        <w:tc>
          <w:tcPr>
            <w:tcW w:w="0" w:type="auto"/>
            <w:gridSpan w:val="3"/>
          </w:tcPr>
          <w:p w14:paraId="0876F03C" w14:textId="5F3D3E38" w:rsidR="004270FD" w:rsidRPr="00E24211" w:rsidRDefault="004270FD" w:rsidP="00E24211">
            <w:r w:rsidRPr="00E24211">
              <w:t xml:space="preserve">GOAL 0 </w:t>
            </w:r>
            <w:proofErr w:type="spellStart"/>
            <w:r w:rsidRPr="00E24211">
              <w:t>MAClearning</w:t>
            </w:r>
            <w:proofErr w:type="spellEnd"/>
          </w:p>
        </w:tc>
      </w:tr>
      <w:tr w:rsidR="004270FD" w:rsidRPr="004270FD" w14:paraId="6962696E" w14:textId="77777777" w:rsidTr="007E3C82">
        <w:trPr>
          <w:trHeight w:val="243"/>
        </w:trPr>
        <w:tc>
          <w:tcPr>
            <w:tcW w:w="0" w:type="auto"/>
          </w:tcPr>
          <w:p w14:paraId="2D753BC0" w14:textId="77777777" w:rsidR="004270FD" w:rsidRPr="00E24211" w:rsidRDefault="004270FD" w:rsidP="00E24211">
            <w:r w:rsidRPr="00E24211">
              <w:t>Learning Element</w:t>
            </w:r>
          </w:p>
        </w:tc>
        <w:tc>
          <w:tcPr>
            <w:tcW w:w="0" w:type="auto"/>
            <w:gridSpan w:val="3"/>
          </w:tcPr>
          <w:p w14:paraId="05820E12" w14:textId="4B88E227" w:rsidR="004270FD" w:rsidRPr="004270FD" w:rsidRDefault="5BBD1EC4" w:rsidP="007518A5">
            <w:pPr>
              <w:pStyle w:val="Tablelistbullet"/>
              <w:framePr w:wrap="around"/>
              <w:rPr>
                <w:rFonts w:eastAsia="MS Mincho"/>
                <w:sz w:val="20"/>
                <w:lang w:eastAsia="en-AU"/>
              </w:rPr>
            </w:pPr>
            <w:r>
              <w:t xml:space="preserve">Welcome to </w:t>
            </w:r>
            <w:proofErr w:type="spellStart"/>
            <w:r>
              <w:t>MAClearning</w:t>
            </w:r>
            <w:proofErr w:type="spellEnd"/>
          </w:p>
        </w:tc>
      </w:tr>
      <w:tr w:rsidR="004270FD" w:rsidRPr="004270FD" w14:paraId="1569C7FD" w14:textId="77777777" w:rsidTr="007E3C82">
        <w:trPr>
          <w:trHeight w:val="345"/>
        </w:trPr>
        <w:tc>
          <w:tcPr>
            <w:tcW w:w="0" w:type="auto"/>
            <w:hideMark/>
          </w:tcPr>
          <w:p w14:paraId="7F739732" w14:textId="77777777" w:rsidR="004270FD" w:rsidRPr="00E24211" w:rsidRDefault="004270FD" w:rsidP="00E24211">
            <w:r w:rsidRPr="00E24211">
              <w:t>Learning Goals  </w:t>
            </w:r>
          </w:p>
        </w:tc>
        <w:tc>
          <w:tcPr>
            <w:tcW w:w="0" w:type="auto"/>
            <w:hideMark/>
          </w:tcPr>
          <w:p w14:paraId="0B5B1578" w14:textId="24285D4E" w:rsidR="004270FD" w:rsidRPr="00E24211" w:rsidRDefault="004270FD" w:rsidP="00FA2D7D">
            <w:pPr>
              <w:jc w:val="center"/>
              <w:rPr>
                <w:lang w:eastAsia="en-AU"/>
              </w:rPr>
            </w:pPr>
            <w:r w:rsidRPr="00E24211">
              <w:t>GOAL 1</w:t>
            </w:r>
            <w:r w:rsidR="00E24211" w:rsidRPr="00E24211">
              <w:t xml:space="preserve"> </w:t>
            </w:r>
            <w:r w:rsidRPr="00E24211">
              <w:t>Work effectively in My Aged Care</w:t>
            </w:r>
          </w:p>
        </w:tc>
        <w:tc>
          <w:tcPr>
            <w:tcW w:w="0" w:type="auto"/>
            <w:hideMark/>
          </w:tcPr>
          <w:p w14:paraId="5A894DCD" w14:textId="7C686842" w:rsidR="004270FD" w:rsidRPr="00E24211" w:rsidRDefault="004270FD" w:rsidP="00FA2D7D">
            <w:pPr>
              <w:jc w:val="center"/>
              <w:rPr>
                <w:lang w:eastAsia="en-AU"/>
              </w:rPr>
            </w:pPr>
            <w:r w:rsidRPr="00E24211">
              <w:t>GOAL 2</w:t>
            </w:r>
            <w:r w:rsidR="00E24211" w:rsidRPr="00E24211">
              <w:t xml:space="preserve"> </w:t>
            </w:r>
            <w:r w:rsidRPr="00E24211">
              <w:t>Supporting client centred aged care</w:t>
            </w:r>
          </w:p>
        </w:tc>
        <w:tc>
          <w:tcPr>
            <w:tcW w:w="0" w:type="auto"/>
            <w:hideMark/>
          </w:tcPr>
          <w:p w14:paraId="58BAE82C" w14:textId="31D33FE9" w:rsidR="004270FD" w:rsidRPr="00E24211" w:rsidRDefault="004270FD" w:rsidP="00FA2D7D">
            <w:pPr>
              <w:jc w:val="center"/>
              <w:rPr>
                <w:lang w:eastAsia="en-AU"/>
              </w:rPr>
            </w:pPr>
            <w:r w:rsidRPr="00E24211">
              <w:t>GOAL 3</w:t>
            </w:r>
            <w:r w:rsidR="00E24211" w:rsidRPr="00E24211">
              <w:t xml:space="preserve"> </w:t>
            </w:r>
            <w:r w:rsidRPr="00E24211">
              <w:t>Provision of quality screening and referral for assessment</w:t>
            </w:r>
          </w:p>
        </w:tc>
      </w:tr>
      <w:tr w:rsidR="004270FD" w:rsidRPr="004270FD" w14:paraId="3FEA8A6A" w14:textId="77777777" w:rsidTr="007E3C82">
        <w:trPr>
          <w:trHeight w:val="345"/>
        </w:trPr>
        <w:tc>
          <w:tcPr>
            <w:tcW w:w="0" w:type="auto"/>
            <w:hideMark/>
          </w:tcPr>
          <w:p w14:paraId="1629ECE2" w14:textId="4F7F512E" w:rsidR="004270FD" w:rsidRPr="00E24211" w:rsidRDefault="004270FD" w:rsidP="00E24211">
            <w:r w:rsidRPr="00E24211">
              <w:t>Learning Elements</w:t>
            </w:r>
          </w:p>
        </w:tc>
        <w:tc>
          <w:tcPr>
            <w:tcW w:w="0" w:type="auto"/>
            <w:hideMark/>
          </w:tcPr>
          <w:p w14:paraId="617167E0" w14:textId="43D198A2" w:rsidR="004270FD" w:rsidRPr="00F04ADE" w:rsidRDefault="5BBD1EC4" w:rsidP="007518A5">
            <w:pPr>
              <w:pStyle w:val="Tablelistbullet"/>
              <w:framePr w:wrap="around"/>
            </w:pPr>
            <w:r>
              <w:t>Aged Care in Australia</w:t>
            </w:r>
          </w:p>
          <w:p w14:paraId="56AAEB0B" w14:textId="07A7985E" w:rsidR="004270FD" w:rsidRPr="00F04ADE" w:rsidRDefault="5BBD1EC4" w:rsidP="007518A5">
            <w:pPr>
              <w:pStyle w:val="Tablelistbullet"/>
              <w:framePr w:wrap="around"/>
            </w:pPr>
            <w:r>
              <w:t>Aged Care Funded Programs</w:t>
            </w:r>
          </w:p>
          <w:p w14:paraId="7607E9B2" w14:textId="059030AA" w:rsidR="004270FD" w:rsidRPr="00F04ADE" w:rsidRDefault="5BBD1EC4" w:rsidP="007518A5">
            <w:pPr>
              <w:pStyle w:val="Tablelistbullet"/>
              <w:framePr w:wrap="around"/>
            </w:pPr>
            <w:r>
              <w:t>My Aged Care</w:t>
            </w:r>
          </w:p>
          <w:p w14:paraId="289D56AA" w14:textId="77777777" w:rsidR="004270FD" w:rsidRPr="00F04ADE" w:rsidRDefault="5BBD1EC4" w:rsidP="007518A5">
            <w:pPr>
              <w:pStyle w:val="Tablelistbullet"/>
              <w:framePr w:wrap="around"/>
            </w:pPr>
            <w:r>
              <w:t>The My Aged Care Workforce </w:t>
            </w:r>
          </w:p>
          <w:p w14:paraId="37127B1F" w14:textId="77777777" w:rsidR="004270FD" w:rsidRPr="00F04ADE" w:rsidRDefault="5BBD1EC4" w:rsidP="007518A5">
            <w:pPr>
              <w:pStyle w:val="Tablelistbullet"/>
              <w:framePr w:wrap="around"/>
            </w:pPr>
            <w:r>
              <w:t>Aged Care Support Networks </w:t>
            </w:r>
          </w:p>
          <w:p w14:paraId="5B0A130D" w14:textId="77777777" w:rsidR="004270FD" w:rsidRPr="00F04ADE" w:rsidRDefault="5BBD1EC4" w:rsidP="007518A5">
            <w:pPr>
              <w:pStyle w:val="Tablelistbullet"/>
              <w:framePr w:wrap="around"/>
            </w:pPr>
            <w:r>
              <w:t>Introduction to Legal and Ethical Responsibilities </w:t>
            </w:r>
          </w:p>
          <w:p w14:paraId="2C89BBCE" w14:textId="5D58DD04" w:rsidR="004270FD" w:rsidRPr="00E24211" w:rsidRDefault="004270FD" w:rsidP="00E24211">
            <w:r w:rsidRPr="00E24211">
              <w:t>Goal 1 Quiz</w:t>
            </w:r>
          </w:p>
        </w:tc>
        <w:tc>
          <w:tcPr>
            <w:tcW w:w="0" w:type="auto"/>
            <w:hideMark/>
          </w:tcPr>
          <w:p w14:paraId="3AF69EC2" w14:textId="071821B4" w:rsidR="004270FD" w:rsidRPr="00F04ADE" w:rsidRDefault="5BBD1EC4" w:rsidP="007518A5">
            <w:pPr>
              <w:pStyle w:val="Tablelistbullet"/>
              <w:framePr w:wrap="around"/>
            </w:pPr>
            <w:r>
              <w:t>Positive Ageing, Wellness and Reablement</w:t>
            </w:r>
          </w:p>
          <w:p w14:paraId="223558E9" w14:textId="015DD099" w:rsidR="004270FD" w:rsidRPr="00F04ADE" w:rsidRDefault="5BBD1EC4" w:rsidP="007518A5">
            <w:pPr>
              <w:pStyle w:val="Tablelistbullet"/>
              <w:framePr w:wrap="around"/>
            </w:pPr>
            <w:r>
              <w:t>Working with Carers</w:t>
            </w:r>
          </w:p>
          <w:p w14:paraId="73A0B3B7" w14:textId="438D00E0" w:rsidR="004270FD" w:rsidRPr="00F04ADE" w:rsidRDefault="5BBD1EC4" w:rsidP="007518A5">
            <w:pPr>
              <w:pStyle w:val="Tablelistbullet"/>
              <w:framePr w:wrap="around"/>
            </w:pPr>
            <w:r>
              <w:t>Diversity in Aged Care</w:t>
            </w:r>
          </w:p>
          <w:p w14:paraId="771B61D9" w14:textId="13676A18" w:rsidR="004270FD" w:rsidRPr="00F04ADE" w:rsidRDefault="5BBD1EC4" w:rsidP="007518A5">
            <w:pPr>
              <w:pStyle w:val="Tablelistbullet"/>
              <w:framePr w:wrap="around"/>
            </w:pPr>
            <w:r>
              <w:t>An Introduction to Cultural Safety</w:t>
            </w:r>
          </w:p>
          <w:p w14:paraId="7085B119" w14:textId="77777777" w:rsidR="004270FD" w:rsidRPr="00E24211" w:rsidRDefault="004270FD" w:rsidP="00E24211">
            <w:r w:rsidRPr="00E24211">
              <w:t>Goal 2 Quiz  </w:t>
            </w:r>
          </w:p>
        </w:tc>
        <w:tc>
          <w:tcPr>
            <w:tcW w:w="0" w:type="auto"/>
            <w:hideMark/>
          </w:tcPr>
          <w:p w14:paraId="53E8023E" w14:textId="416CCA0D" w:rsidR="004270FD" w:rsidRPr="00F04ADE" w:rsidRDefault="5BBD1EC4" w:rsidP="007518A5">
            <w:pPr>
              <w:pStyle w:val="Tablelistbullet"/>
              <w:framePr w:wrap="around"/>
            </w:pPr>
            <w:r>
              <w:t>Your Learning Journey</w:t>
            </w:r>
          </w:p>
          <w:p w14:paraId="06AAEF9A" w14:textId="7F177191" w:rsidR="004270FD" w:rsidRPr="00F04ADE" w:rsidRDefault="5BBD1EC4" w:rsidP="007518A5">
            <w:pPr>
              <w:pStyle w:val="Tablelistbullet"/>
              <w:framePr w:wrap="around"/>
            </w:pPr>
            <w:r>
              <w:t>Knowledge Base</w:t>
            </w:r>
          </w:p>
          <w:p w14:paraId="66B689B6" w14:textId="541685CA" w:rsidR="004270FD" w:rsidRPr="004270FD" w:rsidRDefault="5BBD1EC4" w:rsidP="007518A5">
            <w:pPr>
              <w:pStyle w:val="Tablelistbullet"/>
              <w:framePr w:wrap="around"/>
              <w:rPr>
                <w:lang w:eastAsia="en-AU"/>
              </w:rPr>
            </w:pPr>
            <w:r w:rsidRPr="3F45D69D">
              <w:rPr>
                <w:lang w:eastAsia="en-AU"/>
              </w:rPr>
              <w:t>Introduction to Siebel</w:t>
            </w:r>
          </w:p>
          <w:p w14:paraId="03CDEFC0" w14:textId="4B13DD1D" w:rsidR="004270FD" w:rsidRPr="00F04ADE" w:rsidRDefault="5BBD1EC4" w:rsidP="007518A5">
            <w:pPr>
              <w:pStyle w:val="Tablelistbullet"/>
              <w:framePr w:wrap="around"/>
            </w:pPr>
            <w:r>
              <w:t>Supporting Initial Engagement in Siebel</w:t>
            </w:r>
          </w:p>
          <w:p w14:paraId="0E734A0E" w14:textId="27B0F781" w:rsidR="004270FD" w:rsidRPr="00F04ADE" w:rsidRDefault="5BBD1EC4" w:rsidP="007518A5">
            <w:pPr>
              <w:pStyle w:val="Tablelistbullet"/>
              <w:framePr w:wrap="around"/>
            </w:pPr>
            <w:r>
              <w:t>Navigating Enquiries in Siebel</w:t>
            </w:r>
          </w:p>
          <w:p w14:paraId="77ECC27D" w14:textId="21C6A318" w:rsidR="004270FD" w:rsidRPr="00F04ADE" w:rsidRDefault="5BBD1EC4" w:rsidP="007518A5">
            <w:pPr>
              <w:pStyle w:val="Tablelistbullet"/>
              <w:framePr w:wrap="around"/>
            </w:pPr>
            <w:r>
              <w:t>Handling Complaints and Escalations</w:t>
            </w:r>
          </w:p>
          <w:p w14:paraId="50EE3995" w14:textId="5C6B9E9E" w:rsidR="004270FD" w:rsidRPr="00F04ADE" w:rsidRDefault="5BBD1EC4" w:rsidP="007518A5">
            <w:pPr>
              <w:pStyle w:val="Tablelistbullet"/>
              <w:framePr w:wrap="around"/>
            </w:pPr>
            <w:r>
              <w:t>Mastering Interactions</w:t>
            </w:r>
          </w:p>
          <w:p w14:paraId="5E23F2DA" w14:textId="329BE5AB" w:rsidR="004270FD" w:rsidRPr="00F04ADE" w:rsidRDefault="5BBD1EC4" w:rsidP="007518A5">
            <w:pPr>
              <w:pStyle w:val="Tablelistbullet"/>
              <w:framePr w:wrap="around"/>
            </w:pPr>
            <w:r>
              <w:t>Displaying resilience in the Workplace</w:t>
            </w:r>
          </w:p>
          <w:p w14:paraId="24287A5A" w14:textId="371819A0" w:rsidR="004270FD" w:rsidRPr="00E24211" w:rsidRDefault="004270FD" w:rsidP="00E24211">
            <w:r w:rsidRPr="00E24211">
              <w:t>Goal 3 Quiz</w:t>
            </w:r>
          </w:p>
        </w:tc>
      </w:tr>
      <w:tr w:rsidR="004270FD" w:rsidRPr="00FA2D7D" w14:paraId="0424BD66" w14:textId="77777777" w:rsidTr="007E3C82">
        <w:trPr>
          <w:trHeight w:val="345"/>
        </w:trPr>
        <w:tc>
          <w:tcPr>
            <w:tcW w:w="0" w:type="auto"/>
            <w:gridSpan w:val="4"/>
            <w:shd w:val="clear" w:color="auto" w:fill="BFBFBF" w:themeFill="background1" w:themeFillShade="BF"/>
            <w:hideMark/>
          </w:tcPr>
          <w:p w14:paraId="23CCD56F" w14:textId="16178F6F" w:rsidR="004270FD" w:rsidRPr="00FA2D7D" w:rsidRDefault="004270FD" w:rsidP="00FA2D7D">
            <w:pPr>
              <w:rPr>
                <w:rStyle w:val="Strong"/>
              </w:rPr>
            </w:pPr>
            <w:r w:rsidRPr="00FA2D7D">
              <w:rPr>
                <w:rStyle w:val="Strong"/>
              </w:rPr>
              <w:t xml:space="preserve">Learners may also complete the following learning goals for professional development (no time limit) – from Day 11 </w:t>
            </w:r>
          </w:p>
        </w:tc>
      </w:tr>
      <w:tr w:rsidR="004270FD" w:rsidRPr="004270FD" w14:paraId="7439CCCD" w14:textId="77777777" w:rsidTr="007E3C82">
        <w:trPr>
          <w:trHeight w:val="345"/>
        </w:trPr>
        <w:tc>
          <w:tcPr>
            <w:tcW w:w="0" w:type="auto"/>
            <w:hideMark/>
          </w:tcPr>
          <w:p w14:paraId="10829CC4" w14:textId="77777777" w:rsidR="004270FD" w:rsidRPr="00E24211" w:rsidRDefault="004270FD" w:rsidP="00E24211">
            <w:r w:rsidRPr="00E24211">
              <w:t>Learning Goals  </w:t>
            </w:r>
          </w:p>
        </w:tc>
        <w:tc>
          <w:tcPr>
            <w:tcW w:w="0" w:type="auto"/>
            <w:hideMark/>
          </w:tcPr>
          <w:p w14:paraId="02E78774" w14:textId="262ACCB1" w:rsidR="004270FD" w:rsidRPr="00E24211" w:rsidRDefault="004270FD" w:rsidP="00FA2D7D">
            <w:pPr>
              <w:jc w:val="center"/>
              <w:rPr>
                <w:lang w:eastAsia="en-AU"/>
              </w:rPr>
            </w:pPr>
            <w:r w:rsidRPr="00E24211">
              <w:t>GOAL 4</w:t>
            </w:r>
            <w:r w:rsidR="00E24211" w:rsidRPr="00E24211">
              <w:t xml:space="preserve"> </w:t>
            </w:r>
            <w:r w:rsidRPr="00E24211">
              <w:t>Work with aged care programs</w:t>
            </w:r>
          </w:p>
        </w:tc>
        <w:tc>
          <w:tcPr>
            <w:tcW w:w="0" w:type="auto"/>
            <w:hideMark/>
          </w:tcPr>
          <w:p w14:paraId="5914BC8F" w14:textId="0AA196E4" w:rsidR="004270FD" w:rsidRPr="00E24211" w:rsidRDefault="004270FD" w:rsidP="00FA2D7D">
            <w:pPr>
              <w:jc w:val="center"/>
              <w:rPr>
                <w:lang w:eastAsia="en-AU"/>
              </w:rPr>
            </w:pPr>
            <w:r w:rsidRPr="00E24211">
              <w:t>GOAL 5</w:t>
            </w:r>
            <w:r w:rsidR="00E24211" w:rsidRPr="00E24211">
              <w:t xml:space="preserve"> </w:t>
            </w:r>
            <w:r w:rsidRPr="00E24211">
              <w:t>Understanding Diversity</w:t>
            </w:r>
          </w:p>
        </w:tc>
        <w:tc>
          <w:tcPr>
            <w:tcW w:w="0" w:type="auto"/>
            <w:hideMark/>
          </w:tcPr>
          <w:p w14:paraId="11B1FCBE" w14:textId="632FA841" w:rsidR="004270FD" w:rsidRPr="00E24211" w:rsidRDefault="004270FD" w:rsidP="00FA2D7D">
            <w:pPr>
              <w:jc w:val="center"/>
              <w:rPr>
                <w:lang w:eastAsia="en-AU"/>
              </w:rPr>
            </w:pPr>
            <w:r w:rsidRPr="00E24211">
              <w:t>GOAL 6</w:t>
            </w:r>
            <w:r w:rsidR="00E24211" w:rsidRPr="00E24211">
              <w:t xml:space="preserve"> </w:t>
            </w:r>
            <w:r w:rsidRPr="00E24211">
              <w:t>Responding to individual needs</w:t>
            </w:r>
          </w:p>
        </w:tc>
      </w:tr>
      <w:tr w:rsidR="004270FD" w:rsidRPr="004270FD" w14:paraId="58E0211D" w14:textId="77777777" w:rsidTr="007E3C82">
        <w:trPr>
          <w:trHeight w:val="273"/>
        </w:trPr>
        <w:tc>
          <w:tcPr>
            <w:tcW w:w="0" w:type="auto"/>
            <w:hideMark/>
          </w:tcPr>
          <w:p w14:paraId="6872D51F" w14:textId="77777777" w:rsidR="004270FD" w:rsidRPr="00E24211" w:rsidRDefault="004270FD" w:rsidP="00E24211">
            <w:r w:rsidRPr="00E24211">
              <w:t>Learning Elements  </w:t>
            </w:r>
          </w:p>
        </w:tc>
        <w:tc>
          <w:tcPr>
            <w:tcW w:w="0" w:type="auto"/>
            <w:hideMark/>
          </w:tcPr>
          <w:p w14:paraId="186701D2" w14:textId="60F3EB6F" w:rsidR="004270FD" w:rsidRPr="00F04ADE" w:rsidRDefault="5BBD1EC4" w:rsidP="007518A5">
            <w:pPr>
              <w:pStyle w:val="Tablelistbullet"/>
              <w:framePr w:wrap="around"/>
            </w:pPr>
            <w:r>
              <w:t>Residential Care (including respite)</w:t>
            </w:r>
          </w:p>
          <w:p w14:paraId="42BD9CEC" w14:textId="77777777" w:rsidR="004270FD" w:rsidRPr="00F04ADE" w:rsidRDefault="5BBD1EC4" w:rsidP="007518A5">
            <w:pPr>
              <w:pStyle w:val="Tablelistbullet"/>
              <w:framePr w:wrap="around"/>
            </w:pPr>
            <w:r>
              <w:t>National Aboriginal and Torres Strait Islander Flexible Aged Care Program (NATSIFACP)  </w:t>
            </w:r>
          </w:p>
          <w:p w14:paraId="7F39D615" w14:textId="196AF267" w:rsidR="004270FD" w:rsidRPr="00F04ADE" w:rsidRDefault="5BBD1EC4" w:rsidP="007518A5">
            <w:pPr>
              <w:pStyle w:val="Tablelistbullet"/>
              <w:framePr w:wrap="around"/>
            </w:pPr>
            <w:r>
              <w:t>Home Care Packages</w:t>
            </w:r>
          </w:p>
          <w:p w14:paraId="68D6E75A" w14:textId="1CAA759C" w:rsidR="004270FD" w:rsidRPr="00F04ADE" w:rsidRDefault="5BBD1EC4" w:rsidP="007518A5">
            <w:pPr>
              <w:pStyle w:val="Tablelistbullet"/>
              <w:framePr w:wrap="around"/>
            </w:pPr>
            <w:r>
              <w:t>Flexible Care</w:t>
            </w:r>
          </w:p>
          <w:p w14:paraId="17764E20" w14:textId="7B8154C1" w:rsidR="004270FD" w:rsidRPr="00F04ADE" w:rsidRDefault="5BBD1EC4" w:rsidP="007518A5">
            <w:pPr>
              <w:pStyle w:val="Tablelistbullet"/>
              <w:framePr w:wrap="around"/>
            </w:pPr>
            <w:r>
              <w:lastRenderedPageBreak/>
              <w:t>Commonwealth Home Support Programme</w:t>
            </w:r>
          </w:p>
          <w:p w14:paraId="309FE0B7" w14:textId="4E2D7050" w:rsidR="004270FD" w:rsidRPr="00F04ADE" w:rsidRDefault="5BBD1EC4" w:rsidP="007518A5">
            <w:pPr>
              <w:pStyle w:val="Tablelistbullet"/>
              <w:framePr w:wrap="around"/>
            </w:pPr>
            <w:r>
              <w:t>Extension: legal and Ethical responsibilities</w:t>
            </w:r>
          </w:p>
          <w:p w14:paraId="007CA413" w14:textId="19BA1583" w:rsidR="004270FD" w:rsidRPr="00E24211" w:rsidRDefault="004270FD" w:rsidP="00E24211">
            <w:r w:rsidRPr="00E24211">
              <w:t>Goal 4 Quiz</w:t>
            </w:r>
          </w:p>
        </w:tc>
        <w:tc>
          <w:tcPr>
            <w:tcW w:w="0" w:type="auto"/>
            <w:hideMark/>
          </w:tcPr>
          <w:p w14:paraId="48AF2D57" w14:textId="1E041E17" w:rsidR="004270FD" w:rsidRPr="00F04ADE" w:rsidRDefault="5BBD1EC4" w:rsidP="007518A5">
            <w:pPr>
              <w:pStyle w:val="Tablelistbullet"/>
              <w:framePr w:wrap="around"/>
            </w:pPr>
            <w:r>
              <w:lastRenderedPageBreak/>
              <w:t>Building a culturally safe aged care workforce</w:t>
            </w:r>
          </w:p>
          <w:p w14:paraId="036B448B" w14:textId="399D7142" w:rsidR="004270FD" w:rsidRPr="00F04ADE" w:rsidRDefault="5BBD1EC4" w:rsidP="007518A5">
            <w:pPr>
              <w:pStyle w:val="Tablelistbullet"/>
              <w:framePr w:wrap="around"/>
            </w:pPr>
            <w:r>
              <w:t>Working with Lesbian, Gay, Bisexual, Transgender and Intersex (LGBTI) people</w:t>
            </w:r>
          </w:p>
          <w:p w14:paraId="45313095" w14:textId="6F0F4B3F" w:rsidR="004270FD" w:rsidRPr="00F04ADE" w:rsidRDefault="5BBD1EC4" w:rsidP="007518A5">
            <w:pPr>
              <w:pStyle w:val="Tablelistbullet"/>
              <w:framePr w:wrap="around"/>
            </w:pPr>
            <w:r>
              <w:lastRenderedPageBreak/>
              <w:t>Working with Culturally and Linguistically Diverse (CALD) people</w:t>
            </w:r>
          </w:p>
          <w:p w14:paraId="0B21A4CA" w14:textId="24E312E3" w:rsidR="004270FD" w:rsidRPr="00F04ADE" w:rsidRDefault="5BBD1EC4" w:rsidP="007518A5">
            <w:pPr>
              <w:pStyle w:val="Tablelistbullet"/>
              <w:framePr w:wrap="around"/>
            </w:pPr>
            <w:r>
              <w:t>Working with Forgotten Australians / Care Leavers</w:t>
            </w:r>
          </w:p>
          <w:p w14:paraId="24BB9900" w14:textId="77C8F3F6" w:rsidR="004270FD" w:rsidRPr="00E24211" w:rsidRDefault="004270FD" w:rsidP="00E24211">
            <w:r w:rsidRPr="00E24211">
              <w:t>Goal 5 Quiz</w:t>
            </w:r>
          </w:p>
        </w:tc>
        <w:tc>
          <w:tcPr>
            <w:tcW w:w="0" w:type="auto"/>
            <w:hideMark/>
          </w:tcPr>
          <w:p w14:paraId="4BE950A4" w14:textId="5337588F" w:rsidR="004270FD" w:rsidRPr="00F04ADE" w:rsidRDefault="5BBD1EC4" w:rsidP="007518A5">
            <w:pPr>
              <w:pStyle w:val="Tablelistbullet"/>
              <w:framePr w:wrap="around"/>
            </w:pPr>
            <w:r>
              <w:lastRenderedPageBreak/>
              <w:t>Trauma informed person-centred practice</w:t>
            </w:r>
          </w:p>
          <w:p w14:paraId="50C793E5" w14:textId="6816543C" w:rsidR="004270FD" w:rsidRPr="00F04ADE" w:rsidRDefault="5BBD1EC4" w:rsidP="007518A5">
            <w:pPr>
              <w:pStyle w:val="Tablelistbullet"/>
              <w:framePr w:wrap="around"/>
            </w:pPr>
            <w:r>
              <w:t>Mental health</w:t>
            </w:r>
          </w:p>
          <w:p w14:paraId="13819CC0" w14:textId="126D63AC" w:rsidR="004270FD" w:rsidRPr="00F04ADE" w:rsidRDefault="5BBD1EC4" w:rsidP="007518A5">
            <w:pPr>
              <w:pStyle w:val="Tablelistbullet"/>
              <w:framePr w:wrap="around"/>
            </w:pPr>
            <w:r>
              <w:t>Dementia</w:t>
            </w:r>
          </w:p>
          <w:p w14:paraId="6E671C15" w14:textId="7ACA29EB" w:rsidR="004270FD" w:rsidRPr="00F04ADE" w:rsidRDefault="5BBD1EC4" w:rsidP="007518A5">
            <w:pPr>
              <w:pStyle w:val="Tablelistbullet"/>
              <w:framePr w:wrap="around"/>
            </w:pPr>
            <w:r>
              <w:t>Abuse of an older person</w:t>
            </w:r>
          </w:p>
          <w:p w14:paraId="04AD4386" w14:textId="6500B770" w:rsidR="004270FD" w:rsidRPr="00F04ADE" w:rsidRDefault="5BBD1EC4" w:rsidP="007518A5">
            <w:pPr>
              <w:pStyle w:val="Tablelistbullet"/>
              <w:framePr w:wrap="around"/>
            </w:pPr>
            <w:r>
              <w:t>Hoarding and squalor</w:t>
            </w:r>
          </w:p>
          <w:p w14:paraId="060422C1" w14:textId="3D1C41DB" w:rsidR="004270FD" w:rsidRPr="00F04ADE" w:rsidRDefault="5BBD1EC4" w:rsidP="007518A5">
            <w:pPr>
              <w:pStyle w:val="Tablelistbullet"/>
              <w:framePr w:wrap="around"/>
            </w:pPr>
            <w:r>
              <w:lastRenderedPageBreak/>
              <w:t>Identify and respond to vulnerable Clients with complex needs</w:t>
            </w:r>
          </w:p>
          <w:p w14:paraId="67B60CFE" w14:textId="17BFE88D" w:rsidR="004270FD" w:rsidRPr="00F04ADE" w:rsidRDefault="5BBD1EC4" w:rsidP="007518A5">
            <w:pPr>
              <w:pStyle w:val="Tablelistbullet"/>
              <w:framePr w:wrap="around"/>
            </w:pPr>
            <w:r>
              <w:t>Older people in rural and remote areas</w:t>
            </w:r>
          </w:p>
          <w:p w14:paraId="4E1D6608" w14:textId="66D94A1F" w:rsidR="004270FD" w:rsidRPr="00E24211" w:rsidRDefault="004270FD" w:rsidP="00E24211">
            <w:r w:rsidRPr="00E24211">
              <w:t>Goal 6 Quiz</w:t>
            </w:r>
          </w:p>
        </w:tc>
      </w:tr>
    </w:tbl>
    <w:p w14:paraId="7F9B8899" w14:textId="3B1C3E54" w:rsidR="002668D4" w:rsidRPr="0001114B" w:rsidRDefault="00072A74" w:rsidP="0001114B">
      <w:pPr>
        <w:pStyle w:val="Caption"/>
        <w:rPr>
          <w:rFonts w:eastAsia="Cambria"/>
        </w:rPr>
      </w:pPr>
      <w:bookmarkStart w:id="78" w:name="_Toc156398501"/>
      <w:r w:rsidRPr="0001114B">
        <w:lastRenderedPageBreak/>
        <w:t xml:space="preserve">Figure </w:t>
      </w:r>
      <w:fldSimple w:instr=" SEQ Figure \* ARABIC ">
        <w:r w:rsidRPr="0001114B">
          <w:t>5</w:t>
        </w:r>
      </w:fldSimple>
      <w:r w:rsidR="002668D4" w:rsidRPr="0001114B">
        <w:rPr>
          <w:rFonts w:eastAsia="Cambria"/>
        </w:rPr>
        <w:t>: CSS Learning Pathway</w:t>
      </w:r>
      <w:bookmarkEnd w:id="78"/>
    </w:p>
    <w:p w14:paraId="407E6ADD" w14:textId="4274E3D1" w:rsidR="004270FD" w:rsidRPr="00F04ADE" w:rsidRDefault="00FA73B9" w:rsidP="00F803DA">
      <w:pPr>
        <w:rPr>
          <w:strike/>
        </w:rPr>
      </w:pPr>
      <w:r w:rsidRPr="00F803DA">
        <w:drawing>
          <wp:inline distT="0" distB="0" distL="0" distR="0" wp14:anchorId="19EE398A" wp14:editId="2A385330">
            <wp:extent cx="6020789" cy="3283222"/>
            <wp:effectExtent l="0" t="0" r="0" b="0"/>
            <wp:docPr id="20" name="Picture 20" descr="Table showing each stage of the CSS learning pathway. There are five columns titled: Classroom Phase (x2 shaded green), Supported Phase (shaded olive), Consolidation Phase (shaded blue) and Completion (shaded black).  The table has four rows titled Timing, Online learning goals, Appraisal Activities, workplace tasks . The table also has a graphic embedded which indicates the sequence of each activ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28108" cy="3287213"/>
                    </a:xfrm>
                    <a:prstGeom prst="rect">
                      <a:avLst/>
                    </a:prstGeom>
                  </pic:spPr>
                </pic:pic>
              </a:graphicData>
            </a:graphic>
          </wp:inline>
        </w:drawing>
      </w:r>
      <w:bookmarkStart w:id="79" w:name="_Hlk128057169"/>
    </w:p>
    <w:p w14:paraId="6A2571D9" w14:textId="6AC46C4D" w:rsidR="007D37DD" w:rsidRPr="0001114B" w:rsidRDefault="007D37DD" w:rsidP="0001114B">
      <w:pPr>
        <w:pStyle w:val="Heading1"/>
      </w:pPr>
      <w:bookmarkStart w:id="80" w:name="_Toc128485160"/>
      <w:bookmarkStart w:id="81" w:name="_Toc156400515"/>
      <w:bookmarkEnd w:id="79"/>
      <w:r w:rsidRPr="0001114B">
        <w:t>Train the trainer approach</w:t>
      </w:r>
      <w:bookmarkEnd w:id="80"/>
      <w:bookmarkEnd w:id="81"/>
    </w:p>
    <w:p w14:paraId="398D92A2" w14:textId="77777777" w:rsidR="007D37DD" w:rsidRPr="00871FAE" w:rsidRDefault="007D37DD" w:rsidP="00871FAE">
      <w:bookmarkStart w:id="82" w:name="_Hlk128571034"/>
      <w:r w:rsidRPr="00871FAE">
        <w:t xml:space="preserve">Train the trainer sessions will focus on upskilling the workplace trainers to deliver a blended model of mandatory training requirements under the Learning Strategy 2023. </w:t>
      </w:r>
    </w:p>
    <w:p w14:paraId="073F33E9" w14:textId="78C7572C" w:rsidR="007D37DD" w:rsidRPr="00871FAE" w:rsidRDefault="007D37DD" w:rsidP="00871FAE">
      <w:r w:rsidRPr="00871FAE">
        <w:t xml:space="preserve">Ongoing train the trainer sessions will equip My Aged Care workforce trainers with the skills necessary to deliver updates to the </w:t>
      </w:r>
      <w:r w:rsidR="00984258" w:rsidRPr="00871FAE">
        <w:t>organisation’s</w:t>
      </w:r>
      <w:r w:rsidRPr="00871FAE">
        <w:t xml:space="preserve"> workforce on learning content such as new assessment tools or changes that may impact specific roles. </w:t>
      </w:r>
    </w:p>
    <w:p w14:paraId="1EB72A11" w14:textId="77777777" w:rsidR="007D37DD" w:rsidRPr="00871FAE" w:rsidRDefault="007D37DD" w:rsidP="00871FAE">
      <w:r w:rsidRPr="00871FAE">
        <w:t xml:space="preserve">As part of the continuous improvement process, the Department will explore the potential for these training sessions to be professional development offerings that teach training and facilitation skills to those who are new to the training field or are subject matter experts (SMEs) who have been tasked to train others on content in their areas of expertise. </w:t>
      </w:r>
    </w:p>
    <w:p w14:paraId="73D59F65" w14:textId="77777777" w:rsidR="007D37DD" w:rsidRPr="00871FAE" w:rsidRDefault="007D37DD" w:rsidP="00871FAE">
      <w:r w:rsidRPr="00871FAE">
        <w:t>To build the train the trainer program, the Department will work with the MACTRG to design the program to ensure training considers what the learners at the time need to know to perform well on</w:t>
      </w:r>
      <w:r w:rsidRPr="00871FAE">
        <w:noBreakHyphen/>
        <w:t>the</w:t>
      </w:r>
      <w:r w:rsidRPr="00871FAE">
        <w:noBreakHyphen/>
        <w:t>job both the technical expertise and the soft skills.</w:t>
      </w:r>
    </w:p>
    <w:p w14:paraId="5739F66B" w14:textId="3AE7608C" w:rsidR="006D741A" w:rsidRPr="0001114B" w:rsidRDefault="00C37ED8" w:rsidP="0001114B">
      <w:pPr>
        <w:pStyle w:val="Heading1"/>
      </w:pPr>
      <w:bookmarkStart w:id="83" w:name="_Toc127862605"/>
      <w:bookmarkStart w:id="84" w:name="_Toc127862606"/>
      <w:bookmarkStart w:id="85" w:name="_Toc128485161"/>
      <w:bookmarkStart w:id="86" w:name="_Toc156400516"/>
      <w:bookmarkEnd w:id="82"/>
      <w:bookmarkEnd w:id="83"/>
      <w:bookmarkEnd w:id="84"/>
      <w:proofErr w:type="spellStart"/>
      <w:r w:rsidRPr="0001114B">
        <w:lastRenderedPageBreak/>
        <w:t>MAClearning</w:t>
      </w:r>
      <w:proofErr w:type="spellEnd"/>
      <w:r w:rsidRPr="0001114B">
        <w:t xml:space="preserve"> Platform</w:t>
      </w:r>
      <w:bookmarkEnd w:id="85"/>
      <w:bookmarkEnd w:id="86"/>
    </w:p>
    <w:p w14:paraId="18DDAA54" w14:textId="427918FE" w:rsidR="004831FA" w:rsidRPr="00871FAE" w:rsidRDefault="0090250F" w:rsidP="00871FAE">
      <w:proofErr w:type="spellStart"/>
      <w:r w:rsidRPr="00871FAE">
        <w:t>MAClearning</w:t>
      </w:r>
      <w:proofErr w:type="spellEnd"/>
      <w:r w:rsidR="006C44B8" w:rsidRPr="00871FAE">
        <w:t>,</w:t>
      </w:r>
      <w:r w:rsidRPr="00871FAE">
        <w:t xml:space="preserve"> </w:t>
      </w:r>
      <w:r w:rsidR="00AA0F18" w:rsidRPr="00871FAE">
        <w:t xml:space="preserve">is </w:t>
      </w:r>
      <w:r w:rsidR="004831FA" w:rsidRPr="00871FAE">
        <w:t>the</w:t>
      </w:r>
      <w:r w:rsidR="00AA0F18" w:rsidRPr="00871FAE">
        <w:t xml:space="preserve"> learning platform </w:t>
      </w:r>
      <w:r w:rsidR="00E12810" w:rsidRPr="00871FAE">
        <w:t xml:space="preserve">being </w:t>
      </w:r>
      <w:r w:rsidR="004831FA" w:rsidRPr="00871FAE">
        <w:t>utilised</w:t>
      </w:r>
      <w:r w:rsidR="00627B71" w:rsidRPr="00871FAE">
        <w:t xml:space="preserve"> to deliver </w:t>
      </w:r>
      <w:r w:rsidR="0085014F" w:rsidRPr="00871FAE">
        <w:t>online training</w:t>
      </w:r>
      <w:r w:rsidR="00627B71" w:rsidRPr="00871FAE">
        <w:t xml:space="preserve"> to the </w:t>
      </w:r>
      <w:r w:rsidR="00632355" w:rsidRPr="00871FAE">
        <w:t>My</w:t>
      </w:r>
      <w:r w:rsidR="00876BF6" w:rsidRPr="00871FAE">
        <w:t> </w:t>
      </w:r>
      <w:r w:rsidR="00632355" w:rsidRPr="00871FAE">
        <w:t>Aged</w:t>
      </w:r>
      <w:r w:rsidR="00876BF6" w:rsidRPr="00871FAE">
        <w:t> </w:t>
      </w:r>
      <w:r w:rsidR="00632355" w:rsidRPr="00871FAE">
        <w:t xml:space="preserve">Care </w:t>
      </w:r>
      <w:r w:rsidR="00627B71" w:rsidRPr="00871FAE">
        <w:t>workforce.</w:t>
      </w:r>
      <w:r w:rsidR="00D659E9" w:rsidRPr="00871FAE">
        <w:t xml:space="preserve"> It </w:t>
      </w:r>
      <w:r w:rsidR="0085014F" w:rsidRPr="00871FAE">
        <w:t>is</w:t>
      </w:r>
      <w:r w:rsidR="00D659E9" w:rsidRPr="00871FAE">
        <w:t xml:space="preserve"> a Learning Management System</w:t>
      </w:r>
      <w:r w:rsidR="000B2F65" w:rsidRPr="00871FAE">
        <w:t xml:space="preserve"> </w:t>
      </w:r>
      <w:r w:rsidR="0085014F" w:rsidRPr="00871FAE">
        <w:t>that delivers online</w:t>
      </w:r>
      <w:r w:rsidR="00317421" w:rsidRPr="00871FAE">
        <w:t xml:space="preserve"> training as well as </w:t>
      </w:r>
      <w:r w:rsidR="0085014F" w:rsidRPr="00871FAE">
        <w:t xml:space="preserve">capturing </w:t>
      </w:r>
      <w:r w:rsidR="00317421" w:rsidRPr="00871FAE">
        <w:t>d</w:t>
      </w:r>
      <w:r w:rsidR="0033085E" w:rsidRPr="00871FAE">
        <w:t xml:space="preserve">ata and reporting to allow for </w:t>
      </w:r>
      <w:r w:rsidR="000D764B" w:rsidRPr="00871FAE">
        <w:t xml:space="preserve">monitoring of training completion. </w:t>
      </w:r>
    </w:p>
    <w:p w14:paraId="64160F96" w14:textId="77777777" w:rsidR="00AA0F18" w:rsidRPr="00871FAE" w:rsidRDefault="00AA0F18" w:rsidP="00871FAE">
      <w:proofErr w:type="spellStart"/>
      <w:r w:rsidRPr="00871FAE">
        <w:t>MAClearning</w:t>
      </w:r>
      <w:proofErr w:type="spellEnd"/>
      <w:r w:rsidRPr="00871FAE">
        <w:t xml:space="preserve"> provides an opportunity to:</w:t>
      </w:r>
    </w:p>
    <w:p w14:paraId="3D60CC34" w14:textId="5E351133" w:rsidR="00AA0F18" w:rsidRDefault="00A02F27" w:rsidP="00BA017D">
      <w:pPr>
        <w:pStyle w:val="ListBullet"/>
      </w:pPr>
      <w:r>
        <w:t>m</w:t>
      </w:r>
      <w:r w:rsidR="00AA0F18">
        <w:t xml:space="preserve">anage </w:t>
      </w:r>
      <w:r>
        <w:t xml:space="preserve">and update </w:t>
      </w:r>
      <w:r w:rsidR="00AA0F18">
        <w:t>all learning and training resources that have been developed for the My</w:t>
      </w:r>
      <w:r w:rsidR="00632355">
        <w:t> </w:t>
      </w:r>
      <w:r w:rsidR="00AA0F18">
        <w:t>Aged Care workforce</w:t>
      </w:r>
      <w:r w:rsidR="00627B71">
        <w:t>;</w:t>
      </w:r>
    </w:p>
    <w:p w14:paraId="4586B125" w14:textId="40D53558" w:rsidR="00AA0F18" w:rsidRDefault="00A02F27" w:rsidP="00BA017D">
      <w:pPr>
        <w:pStyle w:val="ListBullet"/>
      </w:pPr>
      <w:r>
        <w:t>e</w:t>
      </w:r>
      <w:r w:rsidR="00AA0F18">
        <w:t>stablish a continuous improvement approach to all learning materials</w:t>
      </w:r>
      <w:r w:rsidR="00627B71">
        <w:t>;</w:t>
      </w:r>
    </w:p>
    <w:p w14:paraId="017AF1A4" w14:textId="77777777" w:rsidR="0085014F" w:rsidRDefault="00A02F27" w:rsidP="00BA017D">
      <w:pPr>
        <w:pStyle w:val="ListBullet"/>
      </w:pPr>
      <w:r>
        <w:t>a</w:t>
      </w:r>
      <w:r w:rsidR="00AA0F18">
        <w:t>dminister the My Aged Care workforce learning pathways</w:t>
      </w:r>
      <w:r w:rsidR="00627B71">
        <w:t xml:space="preserve">; </w:t>
      </w:r>
    </w:p>
    <w:p w14:paraId="5B46B281" w14:textId="2A97082F" w:rsidR="00AA0F18" w:rsidRDefault="0085014F" w:rsidP="00BA017D">
      <w:pPr>
        <w:pStyle w:val="ListBullet"/>
      </w:pPr>
      <w:r>
        <w:t xml:space="preserve">monitor adherence to mandatory training requirements; </w:t>
      </w:r>
      <w:r w:rsidR="00627B71">
        <w:t>and</w:t>
      </w:r>
    </w:p>
    <w:p w14:paraId="423AE571" w14:textId="7B9D7F3D" w:rsidR="00AA0F18" w:rsidRDefault="00A02F27" w:rsidP="00BA017D">
      <w:pPr>
        <w:pStyle w:val="ListBullet"/>
      </w:pPr>
      <w:r>
        <w:t>p</w:t>
      </w:r>
      <w:r w:rsidR="00AA0F18">
        <w:t>ublish and evaluate learner data as required.</w:t>
      </w:r>
    </w:p>
    <w:p w14:paraId="30A83698" w14:textId="21770D55" w:rsidR="0098243E" w:rsidRDefault="0098243E" w:rsidP="0098243E">
      <w:proofErr w:type="spellStart"/>
      <w:r>
        <w:t>M</w:t>
      </w:r>
      <w:r w:rsidR="00AA0F18">
        <w:t>AC</w:t>
      </w:r>
      <w:r w:rsidR="00DF1BAF">
        <w:t>l</w:t>
      </w:r>
      <w:r>
        <w:t>earning</w:t>
      </w:r>
      <w:proofErr w:type="spellEnd"/>
      <w:r w:rsidR="00253078">
        <w:t xml:space="preserve"> will </w:t>
      </w:r>
      <w:r>
        <w:t>provide</w:t>
      </w:r>
      <w:r w:rsidR="00CA0B97">
        <w:t xml:space="preserve"> the workforce</w:t>
      </w:r>
      <w:r>
        <w:t>:</w:t>
      </w:r>
    </w:p>
    <w:p w14:paraId="404339F7" w14:textId="501372FE" w:rsidR="0098243E" w:rsidRDefault="0098243E" w:rsidP="00BA017D">
      <w:pPr>
        <w:pStyle w:val="ListBullet"/>
      </w:pPr>
      <w:r w:rsidRPr="00BA017D">
        <w:rPr>
          <w:rStyle w:val="Strong"/>
        </w:rPr>
        <w:t xml:space="preserve">learning </w:t>
      </w:r>
      <w:r w:rsidR="008808A9" w:rsidRPr="00BA017D">
        <w:rPr>
          <w:rStyle w:val="Strong"/>
        </w:rPr>
        <w:t>pathways</w:t>
      </w:r>
      <w:r w:rsidR="00556899" w:rsidRPr="00BA017D">
        <w:rPr>
          <w:rStyle w:val="Strong"/>
        </w:rPr>
        <w:t xml:space="preserve"> for each</w:t>
      </w:r>
      <w:r w:rsidR="00111742" w:rsidRPr="00BA017D">
        <w:rPr>
          <w:rStyle w:val="Strong"/>
        </w:rPr>
        <w:t xml:space="preserve"> role within the </w:t>
      </w:r>
      <w:r w:rsidR="00556899" w:rsidRPr="00BA017D">
        <w:rPr>
          <w:rStyle w:val="Strong"/>
        </w:rPr>
        <w:t>workforce</w:t>
      </w:r>
      <w:r w:rsidR="008808A9" w:rsidRPr="00BA017D">
        <w:rPr>
          <w:rStyle w:val="Strong"/>
        </w:rPr>
        <w:t xml:space="preserve"> </w:t>
      </w:r>
      <w:r w:rsidRPr="00BA017D">
        <w:rPr>
          <w:rStyle w:val="Strong"/>
        </w:rPr>
        <w:t>–</w:t>
      </w:r>
      <w:r w:rsidRPr="00B60103">
        <w:t xml:space="preserve"> </w:t>
      </w:r>
      <w:r w:rsidR="00A02F27">
        <w:t>tailored learning to meet the specific needs of the different</w:t>
      </w:r>
      <w:r w:rsidR="00053F47">
        <w:t xml:space="preserve"> roles in the My Aged Care workforce</w:t>
      </w:r>
      <w:r w:rsidR="00F152B5" w:rsidRPr="00B60103">
        <w:t>;</w:t>
      </w:r>
    </w:p>
    <w:p w14:paraId="6E137CEA" w14:textId="4363FB11" w:rsidR="0098243E" w:rsidRDefault="0098243E" w:rsidP="00BA017D">
      <w:pPr>
        <w:pStyle w:val="ListBullet"/>
      </w:pPr>
      <w:r w:rsidRPr="00BA017D">
        <w:rPr>
          <w:rStyle w:val="Strong"/>
        </w:rPr>
        <w:t xml:space="preserve">interactive learning experiences </w:t>
      </w:r>
      <w:r>
        <w:t xml:space="preserve">– enabling </w:t>
      </w:r>
      <w:r w:rsidR="00AF34A3">
        <w:t xml:space="preserve">learners to access </w:t>
      </w:r>
      <w:r w:rsidR="005C4485">
        <w:t>various</w:t>
      </w:r>
      <w:r>
        <w:t xml:space="preserve"> learning </w:t>
      </w:r>
      <w:r w:rsidR="005C4485">
        <w:t xml:space="preserve">and </w:t>
      </w:r>
      <w:r w:rsidR="00B87541">
        <w:t>appraisal</w:t>
      </w:r>
      <w:r w:rsidR="005C4485">
        <w:t xml:space="preserve"> </w:t>
      </w:r>
      <w:r w:rsidR="00235643">
        <w:t>content and tools depending on their learning pathway</w:t>
      </w:r>
      <w:r w:rsidR="00F152B5">
        <w:t xml:space="preserve">; </w:t>
      </w:r>
    </w:p>
    <w:p w14:paraId="645CFB5F" w14:textId="6BAEED85" w:rsidR="00BD726B" w:rsidRDefault="0098243E" w:rsidP="00BA017D">
      <w:pPr>
        <w:pStyle w:val="ListBullet"/>
      </w:pPr>
      <w:r w:rsidRPr="00BA017D">
        <w:rPr>
          <w:rStyle w:val="Strong"/>
        </w:rPr>
        <w:t xml:space="preserve">enhanced </w:t>
      </w:r>
      <w:r w:rsidR="00B87541" w:rsidRPr="00BA017D">
        <w:rPr>
          <w:rStyle w:val="Strong"/>
        </w:rPr>
        <w:t>appraisal</w:t>
      </w:r>
      <w:r w:rsidRPr="00BA017D">
        <w:rPr>
          <w:rStyle w:val="Strong"/>
        </w:rPr>
        <w:t xml:space="preserve"> of </w:t>
      </w:r>
      <w:r w:rsidR="00183B56" w:rsidRPr="00BA017D">
        <w:rPr>
          <w:rStyle w:val="Strong"/>
        </w:rPr>
        <w:t xml:space="preserve">the </w:t>
      </w:r>
      <w:r w:rsidRPr="00BA017D">
        <w:rPr>
          <w:rStyle w:val="Strong"/>
        </w:rPr>
        <w:t>skills and knowledge</w:t>
      </w:r>
      <w:r w:rsidR="00183B56" w:rsidRPr="00BA017D">
        <w:rPr>
          <w:rStyle w:val="Strong"/>
        </w:rPr>
        <w:t xml:space="preserve"> of the workforce</w:t>
      </w:r>
      <w:r w:rsidRPr="00BA017D">
        <w:rPr>
          <w:rStyle w:val="Strong"/>
        </w:rPr>
        <w:t xml:space="preserve"> </w:t>
      </w:r>
      <w:r>
        <w:t xml:space="preserve">– including the use of technology </w:t>
      </w:r>
      <w:r w:rsidR="00371AE2">
        <w:t>to appraise</w:t>
      </w:r>
      <w:r w:rsidR="362B3BEE">
        <w:t xml:space="preserve"> </w:t>
      </w:r>
      <w:r w:rsidR="71B2FF64">
        <w:t>learner</w:t>
      </w:r>
      <w:r w:rsidR="02D9E1A6">
        <w:t xml:space="preserve"> </w:t>
      </w:r>
      <w:r w:rsidR="00F71362">
        <w:t>capability</w:t>
      </w:r>
      <w:r w:rsidR="00371AE2">
        <w:t>; and</w:t>
      </w:r>
    </w:p>
    <w:p w14:paraId="73B01C5A" w14:textId="59C2B1A3" w:rsidR="007F3A07" w:rsidRDefault="0014302A" w:rsidP="00BA017D">
      <w:pPr>
        <w:pStyle w:val="ListBullet"/>
      </w:pPr>
      <w:r w:rsidRPr="00BA017D">
        <w:rPr>
          <w:rStyle w:val="Strong"/>
        </w:rPr>
        <w:t xml:space="preserve">centralised location to </w:t>
      </w:r>
      <w:r w:rsidR="00496587" w:rsidRPr="00BA017D">
        <w:rPr>
          <w:rStyle w:val="Strong"/>
        </w:rPr>
        <w:t xml:space="preserve">receive learner and trainer </w:t>
      </w:r>
      <w:r w:rsidRPr="00BA017D">
        <w:rPr>
          <w:rStyle w:val="Strong"/>
        </w:rPr>
        <w:t>feedback</w:t>
      </w:r>
      <w:r>
        <w:t xml:space="preserve"> – </w:t>
      </w:r>
      <w:r w:rsidR="001678FF">
        <w:t>supporting the Department in continuously improving the learning</w:t>
      </w:r>
      <w:r w:rsidR="00CD3C27">
        <w:t xml:space="preserve"> content and appraisal tools.</w:t>
      </w:r>
    </w:p>
    <w:p w14:paraId="6E02C7A2" w14:textId="7AC87713" w:rsidR="009025C4" w:rsidRDefault="009025C4" w:rsidP="00253078">
      <w:r w:rsidRPr="00871FAE">
        <w:rPr>
          <w:rFonts w:eastAsiaTheme="minorEastAsia"/>
        </w:rPr>
        <w:t xml:space="preserve">The Department is responsible for managing the operations and administration </w:t>
      </w:r>
      <w:r w:rsidR="00A24EF6" w:rsidRPr="00871FAE">
        <w:rPr>
          <w:rFonts w:eastAsiaTheme="minorEastAsia"/>
        </w:rPr>
        <w:t>of</w:t>
      </w:r>
      <w:r w:rsidRPr="00871FAE">
        <w:rPr>
          <w:rFonts w:eastAsiaTheme="minorEastAsia"/>
        </w:rPr>
        <w:t xml:space="preserve"> </w:t>
      </w:r>
      <w:proofErr w:type="spellStart"/>
      <w:r w:rsidRPr="00871FAE">
        <w:rPr>
          <w:rFonts w:eastAsiaTheme="minorEastAsia"/>
        </w:rPr>
        <w:t>MAClearning</w:t>
      </w:r>
      <w:proofErr w:type="spellEnd"/>
      <w:r w:rsidR="0085014F" w:rsidRPr="00871FAE">
        <w:rPr>
          <w:rFonts w:eastAsiaTheme="minorEastAsia"/>
        </w:rPr>
        <w:t>. To ensure the integrity of the system, a number of user types have been established within the system, ensuring appropriate access controls</w:t>
      </w:r>
      <w:r w:rsidR="0085014F">
        <w:t>.</w:t>
      </w:r>
      <w:r w:rsidR="00AE1038">
        <w:t xml:space="preserve"> </w:t>
      </w:r>
      <w:r w:rsidR="00AE1038">
        <w:fldChar w:fldCharType="begin"/>
      </w:r>
      <w:r w:rsidR="00AE1038">
        <w:instrText xml:space="preserve"> REF _Ref128474915 \h </w:instrText>
      </w:r>
      <w:r w:rsidR="00AE1038">
        <w:fldChar w:fldCharType="separate"/>
      </w:r>
      <w:r w:rsidR="00AE1038" w:rsidRPr="00F5179A">
        <w:rPr>
          <w:color w:val="auto"/>
          <w:szCs w:val="22"/>
        </w:rPr>
        <w:t xml:space="preserve">Table </w:t>
      </w:r>
      <w:r w:rsidR="00AE1038" w:rsidRPr="00F5179A">
        <w:rPr>
          <w:noProof/>
          <w:color w:val="auto"/>
          <w:szCs w:val="22"/>
        </w:rPr>
        <w:t>5</w:t>
      </w:r>
      <w:r w:rsidR="00AE1038" w:rsidRPr="00F5179A">
        <w:rPr>
          <w:color w:val="auto"/>
          <w:szCs w:val="22"/>
        </w:rPr>
        <w:t xml:space="preserve"> </w:t>
      </w:r>
      <w:proofErr w:type="spellStart"/>
      <w:r w:rsidR="00AE1038" w:rsidRPr="00F5179A">
        <w:rPr>
          <w:color w:val="auto"/>
          <w:szCs w:val="22"/>
        </w:rPr>
        <w:t>MAClearning</w:t>
      </w:r>
      <w:proofErr w:type="spellEnd"/>
      <w:r w:rsidR="00AE1038" w:rsidRPr="00F5179A">
        <w:rPr>
          <w:color w:val="auto"/>
          <w:szCs w:val="22"/>
        </w:rPr>
        <w:t xml:space="preserve"> User Types and </w:t>
      </w:r>
      <w:r w:rsidR="00AE1038">
        <w:rPr>
          <w:color w:val="auto"/>
          <w:szCs w:val="22"/>
        </w:rPr>
        <w:t>Functionality</w:t>
      </w:r>
      <w:r w:rsidR="00AE1038">
        <w:fldChar w:fldCharType="end"/>
      </w:r>
      <w:r w:rsidR="00D05964">
        <w:t xml:space="preserve"> </w:t>
      </w:r>
      <w:r w:rsidRPr="009025C4">
        <w:t xml:space="preserve">is a summary of </w:t>
      </w:r>
      <w:r w:rsidR="00F8606C">
        <w:t xml:space="preserve">the functionality </w:t>
      </w:r>
      <w:r w:rsidR="009A25B8">
        <w:t xml:space="preserve">that key stakeholders will have within </w:t>
      </w:r>
      <w:proofErr w:type="spellStart"/>
      <w:r w:rsidR="009A25B8">
        <w:t>MAClearning</w:t>
      </w:r>
      <w:proofErr w:type="spellEnd"/>
      <w:r w:rsidRPr="009025C4">
        <w:t>.</w:t>
      </w:r>
    </w:p>
    <w:p w14:paraId="7E5AD84A" w14:textId="722B8D29" w:rsidR="00F5179A" w:rsidRPr="0001114B" w:rsidRDefault="00F803DA" w:rsidP="00F803DA">
      <w:pPr>
        <w:pStyle w:val="Caption"/>
      </w:pPr>
      <w:bookmarkStart w:id="87" w:name="_Ref128474684"/>
      <w:bookmarkStart w:id="88" w:name="_Ref128474915"/>
      <w:bookmarkStart w:id="89" w:name="_Toc156398404"/>
      <w:r>
        <w:t xml:space="preserve">Table </w:t>
      </w:r>
      <w:fldSimple w:instr=" SEQ Table \* ARABIC ">
        <w:r w:rsidR="00C270D8">
          <w:rPr>
            <w:noProof/>
          </w:rPr>
          <w:t>8</w:t>
        </w:r>
      </w:fldSimple>
      <w:r w:rsidR="0075031E" w:rsidRPr="0001114B">
        <w:t xml:space="preserve"> </w:t>
      </w:r>
      <w:bookmarkEnd w:id="87"/>
      <w:proofErr w:type="spellStart"/>
      <w:r w:rsidR="00F5179A" w:rsidRPr="0001114B">
        <w:t>MAClearning</w:t>
      </w:r>
      <w:proofErr w:type="spellEnd"/>
      <w:r w:rsidR="00F5179A" w:rsidRPr="0001114B">
        <w:t xml:space="preserve"> User Types and </w:t>
      </w:r>
      <w:r w:rsidR="00AE1038" w:rsidRPr="0001114B">
        <w:t>Functionality</w:t>
      </w:r>
      <w:bookmarkEnd w:id="88"/>
      <w:bookmarkEnd w:id="89"/>
    </w:p>
    <w:tbl>
      <w:tblPr>
        <w:tblStyle w:val="TableGrid"/>
        <w:tblW w:w="0" w:type="auto"/>
        <w:tblLook w:val="0420" w:firstRow="1" w:lastRow="0" w:firstColumn="0" w:lastColumn="0" w:noHBand="0" w:noVBand="1"/>
      </w:tblPr>
      <w:tblGrid>
        <w:gridCol w:w="1755"/>
        <w:gridCol w:w="1889"/>
        <w:gridCol w:w="5416"/>
      </w:tblGrid>
      <w:tr w:rsidR="002900B3" w14:paraId="0F95A68F" w14:textId="77777777" w:rsidTr="007E3C82">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5BB89C0C" w14:textId="77777777" w:rsidR="002900B3" w:rsidRDefault="002900B3">
            <w:pPr>
              <w:jc w:val="center"/>
              <w:rPr>
                <w:rFonts w:cs="Arial"/>
                <w:b w:val="0"/>
                <w:bCs/>
                <w:color w:val="auto"/>
                <w:szCs w:val="22"/>
                <w:lang w:eastAsia="en-AU"/>
              </w:rPr>
            </w:pPr>
            <w:proofErr w:type="spellStart"/>
            <w:r>
              <w:rPr>
                <w:rFonts w:cs="Arial"/>
                <w:bCs/>
                <w:lang w:eastAsia="en-AU"/>
              </w:rPr>
              <w:t>MAClearning</w:t>
            </w:r>
            <w:proofErr w:type="spellEnd"/>
            <w:r>
              <w:rPr>
                <w:rFonts w:cs="Arial"/>
                <w:bCs/>
                <w:lang w:eastAsia="en-AU"/>
              </w:rPr>
              <w:t xml:space="preserve"> Name</w:t>
            </w:r>
          </w:p>
        </w:tc>
        <w:tc>
          <w:tcPr>
            <w:tcW w:w="0" w:type="auto"/>
            <w:hideMark/>
          </w:tcPr>
          <w:p w14:paraId="54476D2C" w14:textId="77777777" w:rsidR="002900B3" w:rsidRPr="009F6A05" w:rsidRDefault="002900B3" w:rsidP="009F6A05">
            <w:r w:rsidRPr="009F6A05">
              <w:t xml:space="preserve">Stakeholder </w:t>
            </w:r>
          </w:p>
        </w:tc>
        <w:tc>
          <w:tcPr>
            <w:tcW w:w="0" w:type="auto"/>
            <w:hideMark/>
          </w:tcPr>
          <w:p w14:paraId="533411A4" w14:textId="77777777" w:rsidR="002900B3" w:rsidRPr="009F6A05" w:rsidRDefault="002900B3" w:rsidP="009F6A05">
            <w:proofErr w:type="spellStart"/>
            <w:r w:rsidRPr="009F6A05">
              <w:t>MAClearning</w:t>
            </w:r>
            <w:proofErr w:type="spellEnd"/>
            <w:r w:rsidRPr="009F6A05">
              <w:t xml:space="preserve"> Functionality</w:t>
            </w:r>
          </w:p>
        </w:tc>
      </w:tr>
      <w:tr w:rsidR="002900B3" w:rsidRPr="00E07E32" w14:paraId="35A88989" w14:textId="77777777" w:rsidTr="007E3C82">
        <w:tc>
          <w:tcPr>
            <w:tcW w:w="0" w:type="auto"/>
            <w:hideMark/>
          </w:tcPr>
          <w:p w14:paraId="7B237797" w14:textId="77777777" w:rsidR="002900B3" w:rsidRPr="00E24211" w:rsidRDefault="002900B3" w:rsidP="00E24211">
            <w:r w:rsidRPr="00E24211">
              <w:t>System Administration</w:t>
            </w:r>
          </w:p>
        </w:tc>
        <w:tc>
          <w:tcPr>
            <w:tcW w:w="0" w:type="auto"/>
            <w:hideMark/>
          </w:tcPr>
          <w:p w14:paraId="1AAFCC2D" w14:textId="77777777" w:rsidR="002900B3" w:rsidRDefault="002900B3" w:rsidP="007518A5">
            <w:pPr>
              <w:pStyle w:val="Tabletextleft"/>
              <w:framePr w:wrap="around"/>
              <w:rPr>
                <w:lang w:eastAsia="en-AU"/>
              </w:rPr>
            </w:pPr>
            <w:r>
              <w:rPr>
                <w:lang w:eastAsia="en-AU"/>
              </w:rPr>
              <w:t>Department Of Health and Aged Care</w:t>
            </w:r>
          </w:p>
        </w:tc>
        <w:tc>
          <w:tcPr>
            <w:tcW w:w="0" w:type="auto"/>
            <w:hideMark/>
          </w:tcPr>
          <w:p w14:paraId="6538989C" w14:textId="77777777" w:rsidR="002900B3" w:rsidRDefault="2D04934A" w:rsidP="007518A5">
            <w:pPr>
              <w:pStyle w:val="Tablelistbullet"/>
              <w:framePr w:wrap="around"/>
              <w:rPr>
                <w:rFonts w:cs="Arial"/>
                <w:szCs w:val="21"/>
                <w:lang w:eastAsia="en-AU"/>
              </w:rPr>
            </w:pPr>
            <w:r>
              <w:t xml:space="preserve">This profile has access to all aspects of </w:t>
            </w:r>
            <w:proofErr w:type="spellStart"/>
            <w:r>
              <w:t>MAClearning</w:t>
            </w:r>
            <w:proofErr w:type="spellEnd"/>
            <w:r>
              <w:t>.</w:t>
            </w:r>
          </w:p>
          <w:p w14:paraId="474396B3" w14:textId="77777777" w:rsidR="002900B3" w:rsidRPr="00E24211" w:rsidRDefault="2D04934A" w:rsidP="007518A5">
            <w:pPr>
              <w:pStyle w:val="Tablelistbullet"/>
              <w:framePr w:wrap="around"/>
            </w:pPr>
            <w:r>
              <w:t>It covers core areas of configuration, such as email, community setup, connections and tags.</w:t>
            </w:r>
          </w:p>
          <w:p w14:paraId="06F93ECD" w14:textId="77777777" w:rsidR="002900B3" w:rsidRDefault="2D04934A" w:rsidP="007518A5">
            <w:pPr>
              <w:pStyle w:val="Tablelistbullet"/>
              <w:framePr w:wrap="around"/>
            </w:pPr>
            <w:r>
              <w:t>Access to create learners and update learner information</w:t>
            </w:r>
          </w:p>
          <w:p w14:paraId="22EAF5EC" w14:textId="77777777" w:rsidR="002900B3" w:rsidRDefault="2D04934A" w:rsidP="007518A5">
            <w:pPr>
              <w:pStyle w:val="Tablelistbullet"/>
              <w:framePr w:wrap="around"/>
            </w:pPr>
            <w:r>
              <w:t>Access to Create and modify Elements</w:t>
            </w:r>
          </w:p>
          <w:p w14:paraId="2AE92219" w14:textId="77777777" w:rsidR="002900B3" w:rsidRDefault="2D04934A" w:rsidP="007518A5">
            <w:pPr>
              <w:pStyle w:val="Tablelistbullet"/>
              <w:framePr w:wrap="around"/>
            </w:pPr>
            <w:r>
              <w:t>Access to Registration Management on Elements</w:t>
            </w:r>
          </w:p>
          <w:p w14:paraId="4CCDD7DF" w14:textId="77777777" w:rsidR="002900B3" w:rsidRDefault="2D04934A" w:rsidP="007518A5">
            <w:pPr>
              <w:pStyle w:val="Tablelistbullet"/>
              <w:framePr w:wrap="around"/>
            </w:pPr>
            <w:r>
              <w:t>Access to create the On-The-Job Assessment forms</w:t>
            </w:r>
          </w:p>
          <w:p w14:paraId="0FDF6819" w14:textId="77777777" w:rsidR="002900B3" w:rsidRDefault="2D04934A" w:rsidP="007518A5">
            <w:pPr>
              <w:pStyle w:val="Tablelistbullet"/>
              <w:framePr w:wrap="around"/>
            </w:pPr>
            <w:r>
              <w:t>Access to Create Goals</w:t>
            </w:r>
          </w:p>
          <w:p w14:paraId="08A931A5" w14:textId="77777777" w:rsidR="002900B3" w:rsidRDefault="2D04934A" w:rsidP="007518A5">
            <w:pPr>
              <w:pStyle w:val="Tablelistbullet"/>
              <w:framePr w:wrap="around"/>
            </w:pPr>
            <w:r>
              <w:t>Access to Auditing of the following;</w:t>
            </w:r>
          </w:p>
          <w:p w14:paraId="5DE24102" w14:textId="77777777" w:rsidR="002900B3" w:rsidRPr="001228B6" w:rsidRDefault="002900B3" w:rsidP="001228B6">
            <w:pPr>
              <w:pStyle w:val="tablelistbullet2"/>
              <w:framePr w:wrap="around"/>
            </w:pPr>
            <w:r w:rsidRPr="001228B6">
              <w:lastRenderedPageBreak/>
              <w:t>Element – Completions. Registrations and renewals.</w:t>
            </w:r>
          </w:p>
          <w:p w14:paraId="4BE4E129" w14:textId="77777777" w:rsidR="002900B3" w:rsidRPr="001228B6" w:rsidRDefault="002900B3" w:rsidP="001228B6">
            <w:pPr>
              <w:pStyle w:val="tablelistbullet2"/>
              <w:framePr w:wrap="around"/>
            </w:pPr>
            <w:r w:rsidRPr="001228B6">
              <w:t>Event Elements – instance registrations and marked attended/not attended/Exempt</w:t>
            </w:r>
          </w:p>
          <w:p w14:paraId="269ED044" w14:textId="77777777" w:rsidR="002900B3" w:rsidRPr="00E24211" w:rsidRDefault="002900B3" w:rsidP="001228B6">
            <w:pPr>
              <w:pStyle w:val="tablelistbullet2"/>
              <w:framePr w:wrap="around"/>
            </w:pPr>
            <w:r w:rsidRPr="001228B6">
              <w:t>Learner – Approval Requests, Element registrations, Instance registrations, Profile changes</w:t>
            </w:r>
          </w:p>
        </w:tc>
      </w:tr>
      <w:tr w:rsidR="002900B3" w14:paraId="420F6A6A" w14:textId="77777777" w:rsidTr="007E3C82">
        <w:tc>
          <w:tcPr>
            <w:tcW w:w="0" w:type="auto"/>
          </w:tcPr>
          <w:p w14:paraId="2D939DD5" w14:textId="3FFB675B" w:rsidR="002900B3" w:rsidRPr="00F803DA" w:rsidRDefault="002900B3" w:rsidP="00F803DA">
            <w:r w:rsidRPr="00E24211">
              <w:lastRenderedPageBreak/>
              <w:t>Training Administrator</w:t>
            </w:r>
          </w:p>
        </w:tc>
        <w:tc>
          <w:tcPr>
            <w:tcW w:w="0" w:type="auto"/>
            <w:hideMark/>
          </w:tcPr>
          <w:p w14:paraId="131ABA4A" w14:textId="77777777" w:rsidR="002900B3" w:rsidRPr="002900B3" w:rsidRDefault="002900B3" w:rsidP="007518A5">
            <w:pPr>
              <w:pStyle w:val="Tabletextleft"/>
              <w:framePr w:wrap="around"/>
              <w:rPr>
                <w:lang w:eastAsia="en-AU"/>
              </w:rPr>
            </w:pPr>
            <w:r w:rsidRPr="002900B3">
              <w:rPr>
                <w:lang w:eastAsia="en-AU"/>
              </w:rPr>
              <w:t>Training Partner</w:t>
            </w:r>
          </w:p>
        </w:tc>
        <w:tc>
          <w:tcPr>
            <w:tcW w:w="0" w:type="auto"/>
            <w:hideMark/>
          </w:tcPr>
          <w:p w14:paraId="03696E6C" w14:textId="77777777" w:rsidR="002900B3" w:rsidRDefault="2D04934A" w:rsidP="007518A5">
            <w:pPr>
              <w:pStyle w:val="Tablelistbullet"/>
              <w:framePr w:wrap="around"/>
              <w:rPr>
                <w:rFonts w:cs="Arial"/>
                <w:szCs w:val="21"/>
                <w:lang w:eastAsia="en-AU"/>
              </w:rPr>
            </w:pPr>
            <w:r>
              <w:t xml:space="preserve">The Training Partner can conduct appraisals of uploaded learning content submitted by learners. </w:t>
            </w:r>
          </w:p>
          <w:p w14:paraId="7EBDC7EC" w14:textId="77777777" w:rsidR="002900B3" w:rsidRPr="00E24211" w:rsidRDefault="2D04934A" w:rsidP="007518A5">
            <w:pPr>
              <w:pStyle w:val="Tablelistbullet"/>
              <w:framePr w:wrap="around"/>
            </w:pPr>
            <w:r>
              <w:t>The Training Partner can see progress of Learners</w:t>
            </w:r>
          </w:p>
          <w:p w14:paraId="51ABACC2" w14:textId="77777777" w:rsidR="002900B3" w:rsidRDefault="2D04934A" w:rsidP="007518A5">
            <w:pPr>
              <w:pStyle w:val="Tablelistbullet"/>
              <w:framePr w:wrap="around"/>
            </w:pPr>
            <w:r>
              <w:t>Training Partner is able to provide feedback to the learner</w:t>
            </w:r>
          </w:p>
        </w:tc>
      </w:tr>
      <w:tr w:rsidR="002900B3" w14:paraId="1658FB98" w14:textId="77777777" w:rsidTr="007E3C82">
        <w:tc>
          <w:tcPr>
            <w:tcW w:w="0" w:type="auto"/>
            <w:hideMark/>
          </w:tcPr>
          <w:p w14:paraId="64723979" w14:textId="77777777" w:rsidR="002900B3" w:rsidRPr="00E24211" w:rsidRDefault="002900B3" w:rsidP="00E24211">
            <w:r w:rsidRPr="00E24211">
              <w:t>Manager</w:t>
            </w:r>
          </w:p>
        </w:tc>
        <w:tc>
          <w:tcPr>
            <w:tcW w:w="0" w:type="auto"/>
            <w:hideMark/>
          </w:tcPr>
          <w:p w14:paraId="0D13D66A" w14:textId="77777777" w:rsidR="002900B3" w:rsidRPr="002900B3" w:rsidRDefault="002900B3" w:rsidP="007518A5">
            <w:pPr>
              <w:pStyle w:val="Tabletextleft"/>
              <w:framePr w:wrap="around"/>
              <w:rPr>
                <w:lang w:eastAsia="en-AU"/>
              </w:rPr>
            </w:pPr>
            <w:r w:rsidRPr="002900B3">
              <w:rPr>
                <w:lang w:eastAsia="en-AU"/>
              </w:rPr>
              <w:t>My Aged Care Workforce</w:t>
            </w:r>
          </w:p>
        </w:tc>
        <w:tc>
          <w:tcPr>
            <w:tcW w:w="0" w:type="auto"/>
            <w:hideMark/>
          </w:tcPr>
          <w:p w14:paraId="4D1552DC" w14:textId="77777777" w:rsidR="002900B3" w:rsidRDefault="2D04934A" w:rsidP="007518A5">
            <w:pPr>
              <w:pStyle w:val="Tablelistbullet"/>
              <w:framePr w:wrap="around"/>
              <w:rPr>
                <w:rFonts w:cs="Arial"/>
                <w:szCs w:val="21"/>
                <w:lang w:eastAsia="en-AU"/>
              </w:rPr>
            </w:pPr>
            <w:r>
              <w:t>If a user is identified as a manager, they will have access to the following pages. No security access will be required, and functionality below will be implied by having users who report to them.</w:t>
            </w:r>
          </w:p>
          <w:p w14:paraId="46189E29" w14:textId="77777777" w:rsidR="002900B3" w:rsidRPr="00E24211" w:rsidRDefault="002900B3" w:rsidP="007518A5">
            <w:pPr>
              <w:pStyle w:val="tablelistbullet2"/>
              <w:framePr w:wrap="around"/>
            </w:pPr>
            <w:r w:rsidRPr="00E24211">
              <w:t>Access to team member’s profile</w:t>
            </w:r>
          </w:p>
          <w:p w14:paraId="39785560" w14:textId="77777777" w:rsidR="002900B3" w:rsidRPr="00E24211" w:rsidRDefault="002900B3" w:rsidP="007518A5">
            <w:pPr>
              <w:pStyle w:val="tablelistbullet2"/>
              <w:framePr w:wrap="around"/>
            </w:pPr>
            <w:r w:rsidRPr="00E24211">
              <w:t>Register team members into a goal</w:t>
            </w:r>
          </w:p>
          <w:p w14:paraId="58700C7B" w14:textId="77777777" w:rsidR="002900B3" w:rsidRPr="00E24211" w:rsidRDefault="002900B3" w:rsidP="007518A5">
            <w:pPr>
              <w:pStyle w:val="tablelistbullet2"/>
              <w:framePr w:wrap="around"/>
            </w:pPr>
            <w:r w:rsidRPr="00E24211">
              <w:t>Access to Standard and Custom Reports for users who report to them.</w:t>
            </w:r>
          </w:p>
          <w:p w14:paraId="5D9BA4E5" w14:textId="77777777" w:rsidR="002900B3" w:rsidRPr="00E24211" w:rsidRDefault="002900B3" w:rsidP="007518A5">
            <w:pPr>
              <w:pStyle w:val="tablelistbullet2"/>
              <w:framePr w:wrap="around"/>
            </w:pPr>
            <w:r w:rsidRPr="00E24211">
              <w:t>Shared Reports (view)</w:t>
            </w:r>
          </w:p>
          <w:p w14:paraId="3711D9B5" w14:textId="77777777" w:rsidR="002900B3" w:rsidRPr="00E24211" w:rsidRDefault="002900B3" w:rsidP="007518A5">
            <w:pPr>
              <w:pStyle w:val="tablelistbullet2"/>
              <w:framePr w:wrap="around"/>
            </w:pPr>
            <w:r w:rsidRPr="00E24211">
              <w:t>Access to Learner context menu, on reports, instances, and profile</w:t>
            </w:r>
          </w:p>
          <w:p w14:paraId="42D9B98A" w14:textId="77777777" w:rsidR="002900B3" w:rsidRPr="00E24211" w:rsidRDefault="002900B3" w:rsidP="007518A5">
            <w:pPr>
              <w:pStyle w:val="tablelistbullet2"/>
              <w:framePr w:wrap="around"/>
            </w:pPr>
            <w:r w:rsidRPr="00E24211">
              <w:t>View upcoming Renewals for users who report to them</w:t>
            </w:r>
          </w:p>
          <w:p w14:paraId="35AFB33B" w14:textId="77777777" w:rsidR="002900B3" w:rsidRPr="00E24211" w:rsidRDefault="002900B3" w:rsidP="007518A5">
            <w:pPr>
              <w:pStyle w:val="tablelistbullet2"/>
              <w:framePr w:wrap="around"/>
            </w:pPr>
            <w:r w:rsidRPr="00E24211">
              <w:t>Send notifications to users who report to them</w:t>
            </w:r>
          </w:p>
          <w:p w14:paraId="307BBEF1" w14:textId="77777777" w:rsidR="002900B3" w:rsidRPr="00E24211" w:rsidRDefault="002900B3" w:rsidP="007518A5">
            <w:pPr>
              <w:pStyle w:val="tablelistbullet2"/>
              <w:framePr w:wrap="around"/>
            </w:pPr>
            <w:r w:rsidRPr="00E24211">
              <w:t>Access to Team View to quick view users who are failing compliance or compliance expiry is near</w:t>
            </w:r>
          </w:p>
        </w:tc>
      </w:tr>
      <w:tr w:rsidR="002900B3" w14:paraId="33BB3531" w14:textId="77777777" w:rsidTr="007E3C82">
        <w:tc>
          <w:tcPr>
            <w:tcW w:w="0" w:type="auto"/>
            <w:hideMark/>
          </w:tcPr>
          <w:p w14:paraId="6EB8BA1A" w14:textId="77777777" w:rsidR="002900B3" w:rsidRPr="00E24211" w:rsidRDefault="002900B3" w:rsidP="00E24211">
            <w:r w:rsidRPr="00E24211">
              <w:t xml:space="preserve">Learner Role </w:t>
            </w:r>
          </w:p>
        </w:tc>
        <w:tc>
          <w:tcPr>
            <w:tcW w:w="0" w:type="auto"/>
            <w:hideMark/>
          </w:tcPr>
          <w:p w14:paraId="3FC86704" w14:textId="77777777" w:rsidR="002900B3" w:rsidRPr="002900B3" w:rsidRDefault="002900B3" w:rsidP="007518A5">
            <w:pPr>
              <w:pStyle w:val="Tabletextleft"/>
              <w:framePr w:wrap="around"/>
              <w:rPr>
                <w:lang w:eastAsia="en-AU"/>
              </w:rPr>
            </w:pPr>
            <w:r w:rsidRPr="002900B3">
              <w:rPr>
                <w:lang w:eastAsia="en-AU"/>
              </w:rPr>
              <w:t>My Aged Care Workforce</w:t>
            </w:r>
          </w:p>
        </w:tc>
        <w:tc>
          <w:tcPr>
            <w:tcW w:w="0" w:type="auto"/>
            <w:hideMark/>
          </w:tcPr>
          <w:p w14:paraId="0624C9C4" w14:textId="77777777" w:rsidR="002900B3" w:rsidRDefault="2D04934A" w:rsidP="007518A5">
            <w:pPr>
              <w:pStyle w:val="Tablelistbullet"/>
              <w:framePr w:wrap="around"/>
              <w:rPr>
                <w:rFonts w:cs="Arial"/>
                <w:szCs w:val="21"/>
                <w:lang w:eastAsia="en-AU"/>
              </w:rPr>
            </w:pPr>
            <w:r>
              <w:t xml:space="preserve">All users of </w:t>
            </w:r>
            <w:proofErr w:type="spellStart"/>
            <w:r>
              <w:t>MAClearning</w:t>
            </w:r>
            <w:proofErr w:type="spellEnd"/>
            <w:r>
              <w:t xml:space="preserve"> are learners.</w:t>
            </w:r>
          </w:p>
          <w:p w14:paraId="4C5D185A" w14:textId="77777777" w:rsidR="002900B3" w:rsidRPr="00E24211" w:rsidRDefault="2D04934A" w:rsidP="007518A5">
            <w:pPr>
              <w:pStyle w:val="Tablelistbullet"/>
              <w:framePr w:wrap="around"/>
            </w:pPr>
            <w:r>
              <w:t>The learners have access to the dashboard, goals catalogue, goal centre, ability to add external achievements, CPD Points.</w:t>
            </w:r>
          </w:p>
          <w:p w14:paraId="2A7C1EB8" w14:textId="77777777" w:rsidR="002900B3" w:rsidRDefault="2D04934A" w:rsidP="007518A5">
            <w:pPr>
              <w:pStyle w:val="Tablelistbullet"/>
              <w:framePr w:wrap="around"/>
            </w:pPr>
            <w:r>
              <w:t>Access to currently registered Goals</w:t>
            </w:r>
          </w:p>
          <w:p w14:paraId="76B35381" w14:textId="77777777" w:rsidR="002900B3" w:rsidRDefault="2D04934A" w:rsidP="007518A5">
            <w:pPr>
              <w:pStyle w:val="Tablelistbullet"/>
              <w:framePr w:wrap="around"/>
            </w:pPr>
            <w:r>
              <w:t>Goal Registration (search, catalogue)</w:t>
            </w:r>
          </w:p>
          <w:p w14:paraId="589773D3" w14:textId="77777777" w:rsidR="002900B3" w:rsidRDefault="2D04934A" w:rsidP="007518A5">
            <w:pPr>
              <w:pStyle w:val="Tablelistbullet"/>
              <w:framePr w:wrap="around"/>
            </w:pPr>
            <w:r>
              <w:t>Certificates</w:t>
            </w:r>
          </w:p>
          <w:p w14:paraId="45433826" w14:textId="77777777" w:rsidR="002900B3" w:rsidRDefault="2D04934A" w:rsidP="007518A5">
            <w:pPr>
              <w:pStyle w:val="Tablelistbullet"/>
              <w:framePr w:wrap="around"/>
            </w:pPr>
            <w:r>
              <w:t>Calendar</w:t>
            </w:r>
          </w:p>
          <w:p w14:paraId="3ECDE31F" w14:textId="77777777" w:rsidR="002900B3" w:rsidRDefault="2D04934A" w:rsidP="007518A5">
            <w:pPr>
              <w:pStyle w:val="Tablelistbullet"/>
              <w:framePr w:wrap="around"/>
            </w:pPr>
            <w:r>
              <w:t>Profile: Update available fields and upload photo/avatar</w:t>
            </w:r>
          </w:p>
          <w:p w14:paraId="7B8EE384" w14:textId="77777777" w:rsidR="002900B3" w:rsidRDefault="2D04934A" w:rsidP="007518A5">
            <w:pPr>
              <w:pStyle w:val="Tablelistbullet"/>
              <w:framePr w:wrap="around"/>
            </w:pPr>
            <w:r>
              <w:t>Document Review (File upload, completion date, Trainer/Sys admin manager signoff)</w:t>
            </w:r>
          </w:p>
        </w:tc>
      </w:tr>
      <w:tr w:rsidR="002900B3" w14:paraId="3092FF88" w14:textId="77777777" w:rsidTr="007E3C82">
        <w:tc>
          <w:tcPr>
            <w:tcW w:w="0" w:type="auto"/>
            <w:hideMark/>
          </w:tcPr>
          <w:p w14:paraId="2FF4648E" w14:textId="77777777" w:rsidR="002900B3" w:rsidRPr="00E24211" w:rsidRDefault="002900B3" w:rsidP="00E24211">
            <w:r w:rsidRPr="00E24211">
              <w:t>Communities</w:t>
            </w:r>
          </w:p>
        </w:tc>
        <w:tc>
          <w:tcPr>
            <w:tcW w:w="0" w:type="auto"/>
            <w:hideMark/>
          </w:tcPr>
          <w:p w14:paraId="4DC26790" w14:textId="77777777" w:rsidR="002900B3" w:rsidRPr="002900B3" w:rsidRDefault="002900B3" w:rsidP="007518A5">
            <w:pPr>
              <w:pStyle w:val="Tabletextleft"/>
              <w:framePr w:wrap="around"/>
              <w:rPr>
                <w:lang w:eastAsia="en-AU"/>
              </w:rPr>
            </w:pPr>
            <w:r w:rsidRPr="002900B3">
              <w:rPr>
                <w:lang w:eastAsia="en-AU"/>
              </w:rPr>
              <w:t>Learners will fall within a community</w:t>
            </w:r>
          </w:p>
        </w:tc>
        <w:tc>
          <w:tcPr>
            <w:tcW w:w="0" w:type="auto"/>
            <w:hideMark/>
          </w:tcPr>
          <w:p w14:paraId="360BE032" w14:textId="77777777" w:rsidR="002900B3" w:rsidRDefault="2D04934A" w:rsidP="007518A5">
            <w:pPr>
              <w:pStyle w:val="Tablelistbullet"/>
              <w:framePr w:wrap="around"/>
              <w:rPr>
                <w:rFonts w:cs="Arial"/>
                <w:szCs w:val="21"/>
                <w:lang w:eastAsia="en-AU"/>
              </w:rPr>
            </w:pPr>
            <w:r>
              <w:t xml:space="preserve">A community is the top-level category for grouping learners within </w:t>
            </w:r>
            <w:proofErr w:type="spellStart"/>
            <w:r>
              <w:t>MAClearning</w:t>
            </w:r>
            <w:proofErr w:type="spellEnd"/>
            <w:r>
              <w:t>.</w:t>
            </w:r>
          </w:p>
          <w:p w14:paraId="00A4B2B0" w14:textId="77777777" w:rsidR="002900B3" w:rsidRPr="00E24211" w:rsidRDefault="2D04934A" w:rsidP="007518A5">
            <w:pPr>
              <w:pStyle w:val="Tablelistbullet"/>
              <w:framePr w:wrap="around"/>
            </w:pPr>
            <w:r>
              <w:t xml:space="preserve">Each learner in </w:t>
            </w:r>
            <w:proofErr w:type="spellStart"/>
            <w:r>
              <w:t>MAClearning</w:t>
            </w:r>
            <w:proofErr w:type="spellEnd"/>
            <w:r>
              <w:t xml:space="preserve"> is assigned to a community.</w:t>
            </w:r>
          </w:p>
          <w:p w14:paraId="4967B938" w14:textId="77777777" w:rsidR="002900B3" w:rsidRDefault="2D04934A" w:rsidP="007518A5">
            <w:pPr>
              <w:pStyle w:val="Tablelistbullet"/>
              <w:framePr w:wrap="around"/>
            </w:pPr>
            <w:r>
              <w:lastRenderedPageBreak/>
              <w:t>A learner can only be assigned to one community at any time.</w:t>
            </w:r>
          </w:p>
          <w:p w14:paraId="2B39646D" w14:textId="77777777" w:rsidR="002900B3" w:rsidRDefault="2D04934A" w:rsidP="007518A5">
            <w:pPr>
              <w:pStyle w:val="Tablelistbullet"/>
              <w:framePr w:wrap="around"/>
            </w:pPr>
            <w:proofErr w:type="spellStart"/>
            <w:r>
              <w:t>MAClearning</w:t>
            </w:r>
            <w:proofErr w:type="spellEnd"/>
            <w:r>
              <w:t xml:space="preserve"> supports multiple communities.</w:t>
            </w:r>
          </w:p>
          <w:p w14:paraId="53CE68B0" w14:textId="77777777" w:rsidR="002900B3" w:rsidRDefault="2D04934A" w:rsidP="007518A5">
            <w:pPr>
              <w:pStyle w:val="Tablelistbullet"/>
              <w:framePr w:wrap="around"/>
            </w:pPr>
            <w:r>
              <w:t>Communities will be created by the Department</w:t>
            </w:r>
          </w:p>
        </w:tc>
      </w:tr>
    </w:tbl>
    <w:p w14:paraId="7BB8F628" w14:textId="60C7FFAF" w:rsidR="00FE67D7" w:rsidRDefault="00FE67D7" w:rsidP="00FE67D7">
      <w:bookmarkStart w:id="90" w:name="_Toc124327951"/>
      <w:bookmarkStart w:id="91" w:name="_Toc124328059"/>
      <w:bookmarkStart w:id="92" w:name="_Toc124328166"/>
      <w:bookmarkStart w:id="93" w:name="_Toc124329963"/>
      <w:bookmarkStart w:id="94" w:name="_Toc124331605"/>
      <w:bookmarkStart w:id="95" w:name="_Toc124327955"/>
      <w:bookmarkStart w:id="96" w:name="_Toc124328063"/>
      <w:bookmarkStart w:id="97" w:name="_Toc124328170"/>
      <w:bookmarkStart w:id="98" w:name="_Toc124329967"/>
      <w:bookmarkStart w:id="99" w:name="_Toc124331609"/>
      <w:bookmarkStart w:id="100" w:name="_Toc124327959"/>
      <w:bookmarkStart w:id="101" w:name="_Toc124328067"/>
      <w:bookmarkStart w:id="102" w:name="_Toc124328174"/>
      <w:bookmarkStart w:id="103" w:name="_Toc124329971"/>
      <w:bookmarkStart w:id="104" w:name="_Toc124331613"/>
      <w:bookmarkStart w:id="105" w:name="_Toc124327963"/>
      <w:bookmarkStart w:id="106" w:name="_Toc124328071"/>
      <w:bookmarkStart w:id="107" w:name="_Toc124328178"/>
      <w:bookmarkStart w:id="108" w:name="_Toc124329975"/>
      <w:bookmarkStart w:id="109" w:name="_Toc124331617"/>
      <w:bookmarkStart w:id="110" w:name="_Toc124327964"/>
      <w:bookmarkStart w:id="111" w:name="_Toc124328072"/>
      <w:bookmarkStart w:id="112" w:name="_Toc124328179"/>
      <w:bookmarkStart w:id="113" w:name="_Toc124329976"/>
      <w:bookmarkStart w:id="114" w:name="_Toc124331618"/>
      <w:bookmarkStart w:id="115" w:name="_Toc124327965"/>
      <w:bookmarkStart w:id="116" w:name="_Toc124328073"/>
      <w:bookmarkStart w:id="117" w:name="_Toc124328180"/>
      <w:bookmarkStart w:id="118" w:name="_Toc124329977"/>
      <w:bookmarkStart w:id="119" w:name="_Toc124331619"/>
      <w:bookmarkStart w:id="120" w:name="_Toc124327966"/>
      <w:bookmarkStart w:id="121" w:name="_Toc124328074"/>
      <w:bookmarkStart w:id="122" w:name="_Toc124328181"/>
      <w:bookmarkStart w:id="123" w:name="_Toc124329978"/>
      <w:bookmarkStart w:id="124" w:name="_Toc124331620"/>
      <w:bookmarkStart w:id="125" w:name="_Toc124327967"/>
      <w:bookmarkStart w:id="126" w:name="_Toc124328075"/>
      <w:bookmarkStart w:id="127" w:name="_Toc124328182"/>
      <w:bookmarkStart w:id="128" w:name="_Toc124329979"/>
      <w:bookmarkStart w:id="129" w:name="_Toc124331621"/>
      <w:bookmarkStart w:id="130" w:name="_Toc124327968"/>
      <w:bookmarkStart w:id="131" w:name="_Toc124328076"/>
      <w:bookmarkStart w:id="132" w:name="_Toc124328183"/>
      <w:bookmarkStart w:id="133" w:name="_Toc124329980"/>
      <w:bookmarkStart w:id="134" w:name="_Toc124331622"/>
      <w:bookmarkStart w:id="135" w:name="_Toc124327969"/>
      <w:bookmarkStart w:id="136" w:name="_Toc124328077"/>
      <w:bookmarkStart w:id="137" w:name="_Toc124328184"/>
      <w:bookmarkStart w:id="138" w:name="_Toc124329981"/>
      <w:bookmarkStart w:id="139" w:name="_Toc124331623"/>
      <w:bookmarkStart w:id="140" w:name="_Toc124327970"/>
      <w:bookmarkStart w:id="141" w:name="_Toc124328078"/>
      <w:bookmarkStart w:id="142" w:name="_Toc124328185"/>
      <w:bookmarkStart w:id="143" w:name="_Toc124329982"/>
      <w:bookmarkStart w:id="144" w:name="_Toc124331624"/>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roofErr w:type="spellStart"/>
      <w:r>
        <w:lastRenderedPageBreak/>
        <w:t>MAClearning</w:t>
      </w:r>
      <w:proofErr w:type="spellEnd"/>
      <w:r>
        <w:t xml:space="preserve"> enables multiple levels of administration</w:t>
      </w:r>
      <w:r w:rsidR="00552760">
        <w:t xml:space="preserve"> access and reporting</w:t>
      </w:r>
      <w:r>
        <w:t xml:space="preserve">, where workforce managers will be able to view the progress of their workforce at an individual and team level. </w:t>
      </w:r>
    </w:p>
    <w:p w14:paraId="07758836" w14:textId="6E39EB44" w:rsidR="00C91FF4" w:rsidRPr="0001114B" w:rsidRDefault="007969BF" w:rsidP="0001114B">
      <w:pPr>
        <w:pStyle w:val="Heading2"/>
      </w:pPr>
      <w:bookmarkStart w:id="145" w:name="_Toc128485162"/>
      <w:bookmarkStart w:id="146" w:name="_Toc156400517"/>
      <w:r w:rsidRPr="0001114B">
        <w:t xml:space="preserve">Learning </w:t>
      </w:r>
      <w:r w:rsidR="005C057B" w:rsidRPr="0001114B">
        <w:t>content creation</w:t>
      </w:r>
      <w:bookmarkEnd w:id="145"/>
      <w:bookmarkEnd w:id="146"/>
    </w:p>
    <w:p w14:paraId="683942F0" w14:textId="2435883A" w:rsidR="00561956" w:rsidRPr="00871FAE" w:rsidRDefault="00CD6817" w:rsidP="00871FAE">
      <w:r w:rsidRPr="00871FAE">
        <w:t xml:space="preserve">Learning content is mapped directly to each </w:t>
      </w:r>
      <w:r w:rsidR="00E12810" w:rsidRPr="00871FAE">
        <w:t xml:space="preserve">My Aged Care core </w:t>
      </w:r>
      <w:r w:rsidRPr="00871FAE">
        <w:t>capability</w:t>
      </w:r>
      <w:r w:rsidR="00053F47" w:rsidRPr="00871FAE">
        <w:t>.</w:t>
      </w:r>
      <w:r w:rsidR="00497600" w:rsidRPr="00871FAE">
        <w:t xml:space="preserve"> </w:t>
      </w:r>
      <w:r w:rsidR="00D3547F" w:rsidRPr="00871FAE">
        <w:t xml:space="preserve">Within </w:t>
      </w:r>
      <w:proofErr w:type="spellStart"/>
      <w:r w:rsidR="00D3547F" w:rsidRPr="00871FAE">
        <w:t>MAClearning</w:t>
      </w:r>
      <w:proofErr w:type="spellEnd"/>
      <w:r w:rsidR="00293FAF" w:rsidRPr="00871FAE">
        <w:t>, learning pathways will have specific Goals and Elements that have been mapped to</w:t>
      </w:r>
      <w:r w:rsidR="00DA00C2" w:rsidRPr="00871FAE">
        <w:t xml:space="preserve"> the 12 capabilities</w:t>
      </w:r>
      <w:r w:rsidR="00293FAF" w:rsidRPr="00871FAE">
        <w:t xml:space="preserve"> </w:t>
      </w:r>
      <w:r w:rsidR="00053F47" w:rsidRPr="00871FAE">
        <w:t xml:space="preserve">for assessors and ten for contact centre and ACSOs, </w:t>
      </w:r>
      <w:r w:rsidR="00DA00C2" w:rsidRPr="00871FAE">
        <w:t>detailed in the previous section</w:t>
      </w:r>
      <w:r w:rsidR="00053F47" w:rsidRPr="00871FAE">
        <w:t>.</w:t>
      </w:r>
    </w:p>
    <w:p w14:paraId="5E3A0AFB" w14:textId="2F221BDD" w:rsidR="00CD6817" w:rsidRPr="00871FAE" w:rsidRDefault="00DA00C2" w:rsidP="00871FAE">
      <w:proofErr w:type="spellStart"/>
      <w:r w:rsidRPr="00871FAE">
        <w:t>MAClearning</w:t>
      </w:r>
      <w:proofErr w:type="spellEnd"/>
      <w:r w:rsidRPr="00871FAE">
        <w:t xml:space="preserve"> Goals include a collection of individual learning Elements which comprise of on</w:t>
      </w:r>
      <w:r w:rsidR="00ED1427" w:rsidRPr="00871FAE">
        <w:noBreakHyphen/>
      </w:r>
      <w:r w:rsidRPr="00871FAE">
        <w:t xml:space="preserve">line learning (content), learning activities (quizzes or scenarios) and appraisal tools (workplace evidence or observations) for application on-the-job with workplace trainers and supervisors.  </w:t>
      </w:r>
      <w:r w:rsidR="00AC205A" w:rsidRPr="00871FAE">
        <w:t>In the development of all learning content</w:t>
      </w:r>
      <w:r w:rsidR="00E12810" w:rsidRPr="00871FAE">
        <w:t>,</w:t>
      </w:r>
      <w:r w:rsidR="00AC205A" w:rsidRPr="00871FAE">
        <w:t xml:space="preserve"> </w:t>
      </w:r>
      <w:r w:rsidR="00E12810" w:rsidRPr="00871FAE">
        <w:t>four</w:t>
      </w:r>
      <w:r w:rsidR="00AC205A" w:rsidRPr="00871FAE">
        <w:t xml:space="preserve"> design principles </w:t>
      </w:r>
      <w:r w:rsidR="005940E5" w:rsidRPr="00871FAE">
        <w:t>are</w:t>
      </w:r>
      <w:r w:rsidR="00AC205A" w:rsidRPr="00871FAE">
        <w:t xml:space="preserve"> used:</w:t>
      </w:r>
    </w:p>
    <w:p w14:paraId="093EC71C" w14:textId="0AED1240" w:rsidR="00601BC8" w:rsidRPr="00AC205A" w:rsidRDefault="00601BC8" w:rsidP="00BA017D">
      <w:pPr>
        <w:pStyle w:val="ListBullet"/>
      </w:pPr>
      <w:r w:rsidRPr="00BA017D">
        <w:rPr>
          <w:rStyle w:val="Strong"/>
        </w:rPr>
        <w:t>Scaffolded Learning</w:t>
      </w:r>
      <w:r w:rsidRPr="00AC205A">
        <w:t xml:space="preserve"> </w:t>
      </w:r>
      <w:r w:rsidR="0075426C">
        <w:t>–</w:t>
      </w:r>
      <w:r w:rsidRPr="00AC205A">
        <w:t xml:space="preserve"> the learning journey is structured to build on prior knowledge and understanding, gained through </w:t>
      </w:r>
      <w:r w:rsidR="00BF1EBF">
        <w:t>on</w:t>
      </w:r>
      <w:r w:rsidR="00820FA4">
        <w:noBreakHyphen/>
      </w:r>
      <w:r w:rsidR="00BF1EBF">
        <w:t>the</w:t>
      </w:r>
      <w:r w:rsidR="00820FA4">
        <w:noBreakHyphen/>
      </w:r>
      <w:r w:rsidR="00BF1EBF">
        <w:t xml:space="preserve">job </w:t>
      </w:r>
      <w:r w:rsidRPr="00AC205A">
        <w:t>experience as well as the My</w:t>
      </w:r>
      <w:r w:rsidR="00F90963">
        <w:t> </w:t>
      </w:r>
      <w:r w:rsidRPr="00AC205A">
        <w:t>Aged</w:t>
      </w:r>
      <w:r w:rsidR="00F90963">
        <w:t> </w:t>
      </w:r>
      <w:r w:rsidRPr="00AC205A">
        <w:t>Care Foundation learning.</w:t>
      </w:r>
    </w:p>
    <w:p w14:paraId="3ECF100E" w14:textId="43E1E835" w:rsidR="0075426C" w:rsidRDefault="00601BC8" w:rsidP="00BA017D">
      <w:pPr>
        <w:pStyle w:val="ListBullet"/>
      </w:pPr>
      <w:r w:rsidRPr="00BA017D">
        <w:rPr>
          <w:rStyle w:val="Strong"/>
        </w:rPr>
        <w:t>Application of Knowledge</w:t>
      </w:r>
      <w:r w:rsidRPr="0075426C">
        <w:t xml:space="preserve"> </w:t>
      </w:r>
      <w:r w:rsidR="0075426C">
        <w:t>– le</w:t>
      </w:r>
      <w:r w:rsidRPr="0075426C">
        <w:t>arning experiences are based on the needs of the My</w:t>
      </w:r>
      <w:r w:rsidR="00F90963">
        <w:t> </w:t>
      </w:r>
      <w:r w:rsidRPr="0075426C">
        <w:t xml:space="preserve">Aged Care workforce, and activities are centred around real work experiences. </w:t>
      </w:r>
    </w:p>
    <w:p w14:paraId="311E5EFF" w14:textId="65EE70F3" w:rsidR="00587D4D" w:rsidRPr="00AC205A" w:rsidRDefault="00601BC8" w:rsidP="00BA017D">
      <w:pPr>
        <w:pStyle w:val="ListBullet"/>
      </w:pPr>
      <w:r w:rsidRPr="00BA017D">
        <w:rPr>
          <w:rStyle w:val="Strong"/>
        </w:rPr>
        <w:t>Active Learning</w:t>
      </w:r>
      <w:r w:rsidRPr="00AC205A">
        <w:t xml:space="preserve"> </w:t>
      </w:r>
      <w:r w:rsidR="0075426C">
        <w:t>–</w:t>
      </w:r>
      <w:r w:rsidRPr="00AC205A">
        <w:t xml:space="preserve"> learners are challenged to </w:t>
      </w:r>
      <w:r w:rsidR="00443B5F">
        <w:t>consider</w:t>
      </w:r>
      <w:r w:rsidR="00C06905" w:rsidRPr="00AC205A">
        <w:t xml:space="preserve"> </w:t>
      </w:r>
      <w:r w:rsidR="00C06905">
        <w:t>scenarios</w:t>
      </w:r>
      <w:r w:rsidRPr="00AC205A">
        <w:t xml:space="preserve"> that will require them to engage with information </w:t>
      </w:r>
      <w:r w:rsidR="0094304A">
        <w:t>to determine the best outcomes</w:t>
      </w:r>
      <w:r w:rsidRPr="00AC205A">
        <w:t xml:space="preserve">. </w:t>
      </w:r>
    </w:p>
    <w:p w14:paraId="1D8149BA" w14:textId="4D1E8D4D" w:rsidR="00156B9B" w:rsidRDefault="00601BC8" w:rsidP="00BA017D">
      <w:pPr>
        <w:pStyle w:val="ListBullet"/>
      </w:pPr>
      <w:r w:rsidRPr="00BA017D">
        <w:rPr>
          <w:rStyle w:val="Strong"/>
        </w:rPr>
        <w:t>Problem Based Learning</w:t>
      </w:r>
      <w:r w:rsidRPr="00587D4D">
        <w:t xml:space="preserve"> –</w:t>
      </w:r>
      <w:r w:rsidR="00D96311">
        <w:t xml:space="preserve"> </w:t>
      </w:r>
      <w:r w:rsidRPr="00587D4D">
        <w:t xml:space="preserve">the learner </w:t>
      </w:r>
      <w:r w:rsidR="000C7DEE">
        <w:t>completes activities where the</w:t>
      </w:r>
      <w:r w:rsidRPr="00587D4D">
        <w:t xml:space="preserve">y can apply their knowledge and new information to solve these problems.  </w:t>
      </w:r>
    </w:p>
    <w:p w14:paraId="42F72741" w14:textId="72684A49" w:rsidR="00C91FF4" w:rsidRPr="0001114B" w:rsidRDefault="00400BC2" w:rsidP="0001114B">
      <w:pPr>
        <w:pStyle w:val="Heading2"/>
      </w:pPr>
      <w:bookmarkStart w:id="147" w:name="_Toc127862609"/>
      <w:bookmarkStart w:id="148" w:name="_Toc127862611"/>
      <w:bookmarkStart w:id="149" w:name="_Toc127862612"/>
      <w:bookmarkStart w:id="150" w:name="_Toc127862613"/>
      <w:bookmarkStart w:id="151" w:name="_Toc127862614"/>
      <w:bookmarkStart w:id="152" w:name="_Toc127862610"/>
      <w:bookmarkStart w:id="153" w:name="_Toc128485163"/>
      <w:bookmarkStart w:id="154" w:name="_Toc156400518"/>
      <w:bookmarkEnd w:id="147"/>
      <w:bookmarkEnd w:id="148"/>
      <w:bookmarkEnd w:id="149"/>
      <w:bookmarkEnd w:id="150"/>
      <w:bookmarkEnd w:id="151"/>
      <w:bookmarkEnd w:id="152"/>
      <w:proofErr w:type="spellStart"/>
      <w:r w:rsidRPr="0001114B">
        <w:t>MAClearning</w:t>
      </w:r>
      <w:proofErr w:type="spellEnd"/>
      <w:r w:rsidRPr="0001114B">
        <w:t xml:space="preserve"> data assurance measures</w:t>
      </w:r>
      <w:bookmarkEnd w:id="153"/>
      <w:bookmarkEnd w:id="154"/>
    </w:p>
    <w:p w14:paraId="1A3A5637" w14:textId="52CB52BC" w:rsidR="00DB1302" w:rsidRDefault="00C2748B" w:rsidP="00871FAE">
      <w:proofErr w:type="spellStart"/>
      <w:r w:rsidRPr="00871FAE">
        <w:t>MAClearning</w:t>
      </w:r>
      <w:proofErr w:type="spellEnd"/>
      <w:r w:rsidRPr="00871FAE">
        <w:t xml:space="preserve"> is the Department’s single source of truth</w:t>
      </w:r>
      <w:r w:rsidR="00536C19" w:rsidRPr="00871FAE">
        <w:t xml:space="preserve"> and repository for on</w:t>
      </w:r>
      <w:r w:rsidR="00E31F55" w:rsidRPr="00871FAE">
        <w:noBreakHyphen/>
      </w:r>
      <w:r w:rsidR="00536C19" w:rsidRPr="00871FAE">
        <w:t xml:space="preserve">line learning content, learning pathways, </w:t>
      </w:r>
      <w:r w:rsidR="0072351A" w:rsidRPr="00871FAE">
        <w:t xml:space="preserve">learner </w:t>
      </w:r>
      <w:r w:rsidR="00844F44" w:rsidRPr="00871FAE">
        <w:t>data such as completions,</w:t>
      </w:r>
      <w:r w:rsidR="00D27B88" w:rsidRPr="00871FAE">
        <w:t xml:space="preserve"> and</w:t>
      </w:r>
      <w:r w:rsidR="00844F44" w:rsidRPr="00871FAE">
        <w:t xml:space="preserve"> </w:t>
      </w:r>
      <w:r w:rsidR="0095729B" w:rsidRPr="00871FAE">
        <w:t xml:space="preserve">appraisal </w:t>
      </w:r>
      <w:r w:rsidR="00844F44" w:rsidRPr="00871FAE">
        <w:t>results</w:t>
      </w:r>
      <w:r w:rsidR="00DC6173" w:rsidRPr="00871FAE">
        <w:t xml:space="preserve">. </w:t>
      </w:r>
    </w:p>
    <w:p w14:paraId="5B67E426" w14:textId="6A0EB726" w:rsidR="004D1EA8" w:rsidRPr="00871FAE" w:rsidRDefault="00082DE2" w:rsidP="00871FAE">
      <w:r w:rsidRPr="00871FAE">
        <w:t xml:space="preserve">The </w:t>
      </w:r>
      <w:proofErr w:type="spellStart"/>
      <w:r w:rsidRPr="00871FAE">
        <w:t>MAClearning</w:t>
      </w:r>
      <w:proofErr w:type="spellEnd"/>
      <w:r w:rsidRPr="00871FAE">
        <w:t xml:space="preserve"> System Administrator is responsible for </w:t>
      </w:r>
      <w:r w:rsidR="00F85FC3" w:rsidRPr="00871FAE">
        <w:t xml:space="preserve">ensuring data integrity and measures are in place </w:t>
      </w:r>
      <w:r w:rsidR="004D1EA8" w:rsidRPr="00871FAE">
        <w:t>to maintain complete, accurate and up-to-date information.</w:t>
      </w:r>
      <w:r w:rsidR="008910D4" w:rsidRPr="00871FAE">
        <w:t xml:space="preserve"> While the workforce will receive a certificate of completion, all organisation</w:t>
      </w:r>
      <w:r w:rsidR="0085014F" w:rsidRPr="00871FAE">
        <w:t>s</w:t>
      </w:r>
      <w:r w:rsidR="008910D4" w:rsidRPr="00871FAE">
        <w:t xml:space="preserve"> can check the currency of these certificates with the System Administrator when employing new staff. </w:t>
      </w:r>
    </w:p>
    <w:p w14:paraId="3661A908" w14:textId="10EC338C" w:rsidR="00044BC9" w:rsidRPr="0001114B" w:rsidRDefault="4AE6DA2D" w:rsidP="0001114B">
      <w:pPr>
        <w:pStyle w:val="Heading2"/>
      </w:pPr>
      <w:bookmarkStart w:id="155" w:name="_Toc128485164"/>
      <w:bookmarkStart w:id="156" w:name="_Toc156400519"/>
      <w:r w:rsidRPr="0001114B">
        <w:t xml:space="preserve">Version </w:t>
      </w:r>
      <w:r w:rsidR="6CDF009A" w:rsidRPr="0001114B">
        <w:t>c</w:t>
      </w:r>
      <w:r w:rsidRPr="0001114B">
        <w:t>ontrol</w:t>
      </w:r>
      <w:bookmarkEnd w:id="155"/>
      <w:bookmarkEnd w:id="156"/>
    </w:p>
    <w:p w14:paraId="76F124FC" w14:textId="20FEB26D" w:rsidR="004C07F8" w:rsidRPr="00871FAE" w:rsidRDefault="000C0EE7" w:rsidP="00871FAE">
      <w:r w:rsidRPr="00871FAE">
        <w:t xml:space="preserve">All content maintained in </w:t>
      </w:r>
      <w:proofErr w:type="spellStart"/>
      <w:r w:rsidRPr="00871FAE">
        <w:t>MAClearning</w:t>
      </w:r>
      <w:proofErr w:type="spellEnd"/>
      <w:r w:rsidRPr="00871FAE">
        <w:t xml:space="preserve"> will be v</w:t>
      </w:r>
      <w:r w:rsidR="00893C71" w:rsidRPr="00871FAE">
        <w:t xml:space="preserve">ersion </w:t>
      </w:r>
      <w:r w:rsidRPr="00871FAE">
        <w:t>controlled,</w:t>
      </w:r>
      <w:r w:rsidR="00BD117B" w:rsidRPr="00871FAE">
        <w:t xml:space="preserve"> meaning </w:t>
      </w:r>
      <w:r w:rsidR="004B67F9" w:rsidRPr="00871FAE">
        <w:t xml:space="preserve">all </w:t>
      </w:r>
      <w:r w:rsidR="00EC2FEA" w:rsidRPr="00871FAE">
        <w:t xml:space="preserve">learning content-related </w:t>
      </w:r>
      <w:r w:rsidR="004B67F9" w:rsidRPr="00871FAE">
        <w:t xml:space="preserve">files stored within </w:t>
      </w:r>
      <w:r w:rsidR="00C9237F" w:rsidRPr="00871FAE">
        <w:t xml:space="preserve">the </w:t>
      </w:r>
      <w:r w:rsidR="00C05AA8" w:rsidRPr="00871FAE">
        <w:t>Department</w:t>
      </w:r>
      <w:r w:rsidR="0085014F" w:rsidRPr="00871FAE">
        <w:t>’</w:t>
      </w:r>
      <w:r w:rsidR="00C05AA8" w:rsidRPr="00871FAE">
        <w:t>s record management system</w:t>
      </w:r>
      <w:r w:rsidR="00854CD2" w:rsidRPr="00871FAE">
        <w:t xml:space="preserve"> which has</w:t>
      </w:r>
      <w:r w:rsidR="00DC5A3B" w:rsidRPr="00871FAE">
        <w:t xml:space="preserve"> a t</w:t>
      </w:r>
      <w:r w:rsidR="008E272A" w:rsidRPr="00871FAE">
        <w:t xml:space="preserve">racking mechanism </w:t>
      </w:r>
      <w:r w:rsidR="00841C1E" w:rsidRPr="00871FAE">
        <w:t xml:space="preserve">that records any changes to the </w:t>
      </w:r>
      <w:r w:rsidR="00C9237F" w:rsidRPr="00871FAE">
        <w:t>files and builds an archive</w:t>
      </w:r>
      <w:r w:rsidR="004C07F8" w:rsidRPr="00871FAE">
        <w:t xml:space="preserve"> of previous material</w:t>
      </w:r>
      <w:r w:rsidR="00C9237F" w:rsidRPr="00871FAE">
        <w:t>.</w:t>
      </w:r>
    </w:p>
    <w:p w14:paraId="136E3588" w14:textId="0E1D6916" w:rsidR="007636C6" w:rsidRPr="00871FAE" w:rsidRDefault="006B1E0A" w:rsidP="00871FAE">
      <w:r w:rsidRPr="00871FAE">
        <w:t xml:space="preserve">One </w:t>
      </w:r>
      <w:r w:rsidR="00261DDF" w:rsidRPr="00871FAE">
        <w:t>key</w:t>
      </w:r>
      <w:r w:rsidRPr="00871FAE">
        <w:t xml:space="preserve"> benefit of v</w:t>
      </w:r>
      <w:r w:rsidR="000E2A47" w:rsidRPr="00871FAE">
        <w:t xml:space="preserve">ersion control </w:t>
      </w:r>
      <w:r w:rsidRPr="00871FAE">
        <w:t xml:space="preserve">is that it </w:t>
      </w:r>
      <w:r w:rsidR="000E2A47" w:rsidRPr="00871FAE">
        <w:t xml:space="preserve">provides a means to associate </w:t>
      </w:r>
      <w:r w:rsidRPr="00871FAE">
        <w:t xml:space="preserve">a learner or group of learners with </w:t>
      </w:r>
      <w:r w:rsidR="00DD7F85" w:rsidRPr="00871FAE">
        <w:t xml:space="preserve">a specific version of </w:t>
      </w:r>
      <w:r w:rsidR="00D400C1" w:rsidRPr="00871FAE">
        <w:t>a particular piece</w:t>
      </w:r>
      <w:r w:rsidR="00DD7F85" w:rsidRPr="00871FAE">
        <w:t xml:space="preserve"> </w:t>
      </w:r>
      <w:r w:rsidR="004C07F8" w:rsidRPr="00871FAE">
        <w:t xml:space="preserve">of </w:t>
      </w:r>
      <w:r w:rsidR="00DD7F85" w:rsidRPr="00871FAE">
        <w:t>learning content or</w:t>
      </w:r>
      <w:r w:rsidR="00D400C1" w:rsidRPr="00871FAE">
        <w:t xml:space="preserve"> </w:t>
      </w:r>
      <w:r w:rsidR="00DD7F85" w:rsidRPr="00871FAE">
        <w:t>assessment tool.</w:t>
      </w:r>
      <w:r w:rsidR="00261DDF" w:rsidRPr="00871FAE">
        <w:t xml:space="preserve"> </w:t>
      </w:r>
      <w:r w:rsidR="00261DDF" w:rsidRPr="00871FAE">
        <w:lastRenderedPageBreak/>
        <w:t xml:space="preserve">This becomes important </w:t>
      </w:r>
      <w:r w:rsidR="007858B4" w:rsidRPr="00871FAE">
        <w:t xml:space="preserve">over time </w:t>
      </w:r>
      <w:r w:rsidR="00E86BAB" w:rsidRPr="00871FAE">
        <w:t xml:space="preserve">in instances where the Department </w:t>
      </w:r>
      <w:r w:rsidR="004C07F8" w:rsidRPr="00871FAE">
        <w:t xml:space="preserve">needs to update material </w:t>
      </w:r>
      <w:r w:rsidR="00CF64C3" w:rsidRPr="00871FAE">
        <w:t xml:space="preserve">due to legislative changes or other </w:t>
      </w:r>
      <w:r w:rsidR="004C07F8" w:rsidRPr="00871FAE">
        <w:t xml:space="preserve">inputs </w:t>
      </w:r>
      <w:r w:rsidR="006B7280" w:rsidRPr="00871FAE">
        <w:t>are</w:t>
      </w:r>
      <w:r w:rsidR="008816F5" w:rsidRPr="00871FAE">
        <w:t xml:space="preserve"> maintained in</w:t>
      </w:r>
      <w:r w:rsidR="00EA76D8" w:rsidRPr="00871FAE">
        <w:t xml:space="preserve"> and can be reported.</w:t>
      </w:r>
    </w:p>
    <w:p w14:paraId="2E582F30" w14:textId="7DFCB947" w:rsidR="00E0638E" w:rsidRPr="0001114B" w:rsidRDefault="00F26E70" w:rsidP="0001114B">
      <w:pPr>
        <w:pStyle w:val="Heading1"/>
      </w:pPr>
      <w:bookmarkStart w:id="157" w:name="_Toc127862617"/>
      <w:bookmarkStart w:id="158" w:name="_Toc128485165"/>
      <w:bookmarkStart w:id="159" w:name="_Toc156400520"/>
      <w:bookmarkEnd w:id="157"/>
      <w:r w:rsidRPr="0001114B">
        <w:t xml:space="preserve">Learner </w:t>
      </w:r>
      <w:r w:rsidR="00EA32F6" w:rsidRPr="0001114B">
        <w:t>a</w:t>
      </w:r>
      <w:r w:rsidR="001508D0" w:rsidRPr="0001114B">
        <w:t>ppraisal</w:t>
      </w:r>
      <w:r w:rsidRPr="0001114B">
        <w:t xml:space="preserve"> </w:t>
      </w:r>
      <w:r w:rsidR="00E024AF" w:rsidRPr="0001114B">
        <w:t>system</w:t>
      </w:r>
      <w:r w:rsidR="00E0638E" w:rsidRPr="0001114B">
        <w:t xml:space="preserve"> </w:t>
      </w:r>
      <w:r w:rsidR="00D20792" w:rsidRPr="0001114B">
        <w:t>and strategies</w:t>
      </w:r>
      <w:bookmarkEnd w:id="158"/>
      <w:bookmarkEnd w:id="159"/>
    </w:p>
    <w:p w14:paraId="5C16F4E0" w14:textId="66051071" w:rsidR="00E2311A" w:rsidRPr="00871FAE" w:rsidRDefault="00E2311A" w:rsidP="00871FAE">
      <w:bookmarkStart w:id="160" w:name="_Hlk128571182"/>
      <w:r w:rsidRPr="00871FAE">
        <w:t xml:space="preserve">Key to a transparent and consistent system for verifying capability attainment is the need for defining what ‘good’ or ‘acceptable’ looks like. The process for doing this includes developing a </w:t>
      </w:r>
      <w:r w:rsidR="0064090B" w:rsidRPr="00871FAE">
        <w:t>comprehensive</w:t>
      </w:r>
      <w:r w:rsidRPr="00871FAE">
        <w:t xml:space="preserve"> understanding of what skills and knowledge for a particular role is required and developing appraisal activities to support them.</w:t>
      </w:r>
    </w:p>
    <w:p w14:paraId="19259E9C" w14:textId="4FBAFF10" w:rsidR="0061346D" w:rsidRPr="00871FAE" w:rsidRDefault="00F26E70" w:rsidP="00871FAE">
      <w:r w:rsidRPr="00871FAE">
        <w:t xml:space="preserve">Appraisal </w:t>
      </w:r>
      <w:r w:rsidR="00A90E11" w:rsidRPr="00871FAE">
        <w:t xml:space="preserve">refers to the process of </w:t>
      </w:r>
      <w:r w:rsidR="00992748" w:rsidRPr="00871FAE">
        <w:t>providing opportunities</w:t>
      </w:r>
      <w:r w:rsidR="006C590B" w:rsidRPr="00871FAE">
        <w:t xml:space="preserve"> for learners to display</w:t>
      </w:r>
      <w:r w:rsidR="00E1746C" w:rsidRPr="00871FAE">
        <w:t xml:space="preserve"> the application of knowledge and skills</w:t>
      </w:r>
      <w:r w:rsidR="00253C47" w:rsidRPr="00871FAE">
        <w:t xml:space="preserve">. </w:t>
      </w:r>
      <w:r w:rsidRPr="00871FAE">
        <w:t xml:space="preserve">Appraisals </w:t>
      </w:r>
      <w:r w:rsidR="00253C47" w:rsidRPr="00871FAE">
        <w:t>involve a series of activities</w:t>
      </w:r>
      <w:r w:rsidR="00D109C4" w:rsidRPr="00871FAE">
        <w:t xml:space="preserve"> </w:t>
      </w:r>
      <w:r w:rsidR="00D46F42" w:rsidRPr="00871FAE">
        <w:t>for learners which</w:t>
      </w:r>
      <w:r w:rsidR="00D109C4" w:rsidRPr="00871FAE">
        <w:t xml:space="preserve"> provide</w:t>
      </w:r>
      <w:r w:rsidR="00D46F42" w:rsidRPr="00871FAE">
        <w:t>s</w:t>
      </w:r>
      <w:r w:rsidR="00D109C4" w:rsidRPr="00871FAE">
        <w:t xml:space="preserve"> evidence of the attainment of </w:t>
      </w:r>
      <w:r w:rsidR="00D46F42" w:rsidRPr="00871FAE">
        <w:t>required</w:t>
      </w:r>
      <w:r w:rsidR="00D109C4" w:rsidRPr="00871FAE">
        <w:t xml:space="preserve"> </w:t>
      </w:r>
      <w:r w:rsidR="00974D46" w:rsidRPr="00871FAE">
        <w:t xml:space="preserve">capability, </w:t>
      </w:r>
      <w:r w:rsidR="00EF1236" w:rsidRPr="00871FAE">
        <w:t>knowledge,</w:t>
      </w:r>
      <w:r w:rsidR="00D109C4" w:rsidRPr="00871FAE">
        <w:t xml:space="preserve"> and skills</w:t>
      </w:r>
      <w:r w:rsidR="00D46F42" w:rsidRPr="00871FAE">
        <w:t>.</w:t>
      </w:r>
    </w:p>
    <w:p w14:paraId="39D85449" w14:textId="77777777" w:rsidR="00450C90" w:rsidRPr="00871FAE" w:rsidRDefault="00450C90" w:rsidP="00871FAE">
      <w:r w:rsidRPr="00871FAE">
        <w:t>The</w:t>
      </w:r>
      <w:r w:rsidRPr="00871FAE" w:rsidDel="00BE032D">
        <w:t xml:space="preserve"> </w:t>
      </w:r>
      <w:r w:rsidRPr="00871FAE">
        <w:t>appraisal system is the coordinated set of documented practices (including appraisal materials and tools) that ensures appraisals are:</w:t>
      </w:r>
    </w:p>
    <w:p w14:paraId="3B264FB5" w14:textId="4753BC03" w:rsidR="00450C90" w:rsidRDefault="00450C90" w:rsidP="00BA017D">
      <w:pPr>
        <w:pStyle w:val="ListBullet"/>
      </w:pPr>
      <w:r>
        <w:t>Fit for purpose</w:t>
      </w:r>
      <w:r w:rsidR="00F97EFF">
        <w:t>;</w:t>
      </w:r>
    </w:p>
    <w:p w14:paraId="47CCAEC4" w14:textId="7DD4FFC5" w:rsidR="00450C90" w:rsidRDefault="00450C90" w:rsidP="00BA017D">
      <w:pPr>
        <w:pStyle w:val="ListBullet"/>
      </w:pPr>
      <w:r>
        <w:t>Consistently and fairly applied</w:t>
      </w:r>
      <w:r w:rsidR="00F97EFF">
        <w:t>; and</w:t>
      </w:r>
    </w:p>
    <w:p w14:paraId="12597125" w14:textId="0FD28FC4" w:rsidR="00450C90" w:rsidRDefault="00450C90" w:rsidP="00BA017D">
      <w:pPr>
        <w:pStyle w:val="ListBullet"/>
      </w:pPr>
      <w:r>
        <w:t>Based on key, foundational learning principles</w:t>
      </w:r>
      <w:r w:rsidR="00A0285F">
        <w:t>.</w:t>
      </w:r>
    </w:p>
    <w:p w14:paraId="52CAB904" w14:textId="59F7DA13" w:rsidR="00E91179" w:rsidRPr="00871FAE" w:rsidRDefault="00E91179" w:rsidP="00871FAE">
      <w:r w:rsidRPr="00871FAE">
        <w:t xml:space="preserve">Appraisal strategies are developed based on the nature of the capability and the core tasks or activities underpinning each capability. Appraisals will be carried out in a number of ways and cover both knowledge and skills domains: theory and practical and so are aligned directly </w:t>
      </w:r>
      <w:r w:rsidR="00053F47" w:rsidRPr="00871FAE">
        <w:t xml:space="preserve">to </w:t>
      </w:r>
      <w:r w:rsidRPr="00871FAE">
        <w:t xml:space="preserve">capability indicators for each capability.  </w:t>
      </w:r>
    </w:p>
    <w:p w14:paraId="37009CEA" w14:textId="1AE53D00" w:rsidR="00715758" w:rsidRPr="00871FAE" w:rsidRDefault="00450C90" w:rsidP="00871FAE">
      <w:r w:rsidRPr="00871FAE">
        <w:t>In this appraisal system, ‘</w:t>
      </w:r>
      <w:r w:rsidR="00FD3AA1" w:rsidRPr="00871FAE">
        <w:t>Workplace Supervisor</w:t>
      </w:r>
      <w:r w:rsidR="00481D1C" w:rsidRPr="00871FAE">
        <w:t>s or</w:t>
      </w:r>
      <w:r w:rsidR="00FD3AA1" w:rsidRPr="00871FAE">
        <w:t xml:space="preserve"> Managers</w:t>
      </w:r>
      <w:r w:rsidR="000E4436" w:rsidRPr="00871FAE">
        <w:t xml:space="preserve"> or </w:t>
      </w:r>
      <w:r w:rsidR="00CF075F" w:rsidRPr="00871FAE">
        <w:t xml:space="preserve">Senior </w:t>
      </w:r>
      <w:r w:rsidR="000E4436" w:rsidRPr="00871FAE">
        <w:t>Clinicians</w:t>
      </w:r>
      <w:r w:rsidRPr="00871FAE">
        <w:t>’ are those suitably qualified and experienced to appraise an individual’s knowledge or skill</w:t>
      </w:r>
      <w:r w:rsidR="00481D1C" w:rsidRPr="00871FAE">
        <w:t xml:space="preserve"> and support the learner with on</w:t>
      </w:r>
      <w:r w:rsidR="00820FA4" w:rsidRPr="00871FAE">
        <w:noBreakHyphen/>
      </w:r>
      <w:r w:rsidR="00481D1C" w:rsidRPr="00871FAE">
        <w:t>the</w:t>
      </w:r>
      <w:r w:rsidR="00820FA4" w:rsidRPr="00871FAE">
        <w:noBreakHyphen/>
      </w:r>
      <w:r w:rsidR="00481D1C" w:rsidRPr="00871FAE">
        <w:t>job learning</w:t>
      </w:r>
      <w:r w:rsidRPr="00871FAE">
        <w:t xml:space="preserve">. </w:t>
      </w:r>
    </w:p>
    <w:p w14:paraId="55BCDFC4" w14:textId="7515209F" w:rsidR="00ED06B8" w:rsidRPr="0001114B" w:rsidRDefault="00410D85" w:rsidP="0001114B">
      <w:pPr>
        <w:pStyle w:val="Heading2"/>
      </w:pPr>
      <w:bookmarkStart w:id="161" w:name="_Toc127862620"/>
      <w:bookmarkStart w:id="162" w:name="_Toc127862621"/>
      <w:bookmarkStart w:id="163" w:name="_Toc127862622"/>
      <w:bookmarkStart w:id="164" w:name="_Toc127862623"/>
      <w:bookmarkStart w:id="165" w:name="_Toc127862624"/>
      <w:bookmarkStart w:id="166" w:name="_Toc127862625"/>
      <w:bookmarkStart w:id="167" w:name="_Toc127862626"/>
      <w:bookmarkStart w:id="168" w:name="_Toc127862627"/>
      <w:bookmarkStart w:id="169" w:name="_Toc127862628"/>
      <w:bookmarkStart w:id="170" w:name="_Toc127862629"/>
      <w:bookmarkStart w:id="171" w:name="_Toc127862630"/>
      <w:bookmarkStart w:id="172" w:name="_Toc127862631"/>
      <w:bookmarkStart w:id="173" w:name="_Toc127862632"/>
      <w:bookmarkStart w:id="174" w:name="_Toc127862633"/>
      <w:bookmarkStart w:id="175" w:name="_Toc127862634"/>
      <w:bookmarkStart w:id="176" w:name="_Toc128485166"/>
      <w:bookmarkStart w:id="177" w:name="_Toc156400521"/>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rsidRPr="0001114B">
        <w:t>T</w:t>
      </w:r>
      <w:r w:rsidR="00ED06B8" w:rsidRPr="0001114B">
        <w:t xml:space="preserve">ypes of </w:t>
      </w:r>
      <w:r w:rsidR="00B76241" w:rsidRPr="0001114B">
        <w:t>Appraisal</w:t>
      </w:r>
      <w:r w:rsidR="001F752C" w:rsidRPr="0001114B">
        <w:t xml:space="preserve"> </w:t>
      </w:r>
      <w:r w:rsidR="00A03AC2" w:rsidRPr="0001114B">
        <w:t>s</w:t>
      </w:r>
      <w:r w:rsidR="00ED06B8" w:rsidRPr="0001114B">
        <w:t>trategies</w:t>
      </w:r>
      <w:bookmarkStart w:id="178" w:name="_Hlk128571238"/>
      <w:bookmarkEnd w:id="176"/>
      <w:bookmarkEnd w:id="177"/>
    </w:p>
    <w:p w14:paraId="1381202D" w14:textId="77777777" w:rsidR="0025305A" w:rsidRDefault="0084286F" w:rsidP="00871FAE">
      <w:bookmarkStart w:id="179" w:name="_Hlk128571221"/>
      <w:bookmarkEnd w:id="178"/>
      <w:r w:rsidRPr="00871FAE">
        <w:t xml:space="preserve">Appraisal strategies were developed to verify and validate learners have met the identified capability indicators for their role and are validated in consultation with relevant My Aged Care </w:t>
      </w:r>
      <w:r w:rsidR="00D76863" w:rsidRPr="00871FAE">
        <w:t>subject matter experts</w:t>
      </w:r>
      <w:r w:rsidRPr="00871FAE">
        <w:t xml:space="preserve">. </w:t>
      </w:r>
    </w:p>
    <w:p w14:paraId="033855A0" w14:textId="5BBC0C6D" w:rsidR="0084286F" w:rsidRPr="00871FAE" w:rsidRDefault="0084286F" w:rsidP="00871FAE">
      <w:r w:rsidRPr="00871FAE">
        <w:t>The appraisal strategies were designed by taking in to account the following:</w:t>
      </w:r>
    </w:p>
    <w:p w14:paraId="23399259" w14:textId="5FA83F65" w:rsidR="0084286F" w:rsidRPr="002474A1" w:rsidRDefault="0084286F" w:rsidP="00BA017D">
      <w:pPr>
        <w:pStyle w:val="ListBullet"/>
        <w:rPr>
          <w:rFonts w:cs="Arial"/>
        </w:rPr>
      </w:pPr>
      <w:r>
        <w:t>the needs of learners</w:t>
      </w:r>
      <w:r w:rsidR="00BF43C7">
        <w:t>;</w:t>
      </w:r>
    </w:p>
    <w:p w14:paraId="72B03527" w14:textId="5494E6B9" w:rsidR="0084286F" w:rsidRPr="002474A1" w:rsidRDefault="0084286F" w:rsidP="00BA017D">
      <w:pPr>
        <w:pStyle w:val="ListBullet"/>
        <w:rPr>
          <w:rFonts w:cs="Arial"/>
        </w:rPr>
      </w:pPr>
      <w:r>
        <w:t>the requirements and practices of their workplace</w:t>
      </w:r>
      <w:r w:rsidR="00BF43C7">
        <w:t>;</w:t>
      </w:r>
    </w:p>
    <w:p w14:paraId="6CF3FB52" w14:textId="7EFE2572" w:rsidR="0084286F" w:rsidRPr="002474A1" w:rsidRDefault="0084286F" w:rsidP="00BA017D">
      <w:pPr>
        <w:pStyle w:val="ListBullet"/>
        <w:rPr>
          <w:rFonts w:cs="Arial"/>
        </w:rPr>
      </w:pPr>
      <w:r>
        <w:t>the specifications for each capability</w:t>
      </w:r>
      <w:r w:rsidR="00BF43C7">
        <w:t xml:space="preserve">; and </w:t>
      </w:r>
    </w:p>
    <w:p w14:paraId="66FD7731" w14:textId="76EF7BC0" w:rsidR="0084286F" w:rsidRPr="001D2939" w:rsidRDefault="0084286F" w:rsidP="00BA017D">
      <w:pPr>
        <w:pStyle w:val="ListBullet"/>
        <w:rPr>
          <w:rFonts w:cs="Arial"/>
        </w:rPr>
      </w:pPr>
      <w:r>
        <w:t>legislative regulations and requirements</w:t>
      </w:r>
      <w:r w:rsidR="00BF43C7">
        <w:t>.</w:t>
      </w:r>
    </w:p>
    <w:p w14:paraId="47C1E128" w14:textId="71A2B2EB" w:rsidR="008B1BAA" w:rsidRPr="00871FAE" w:rsidRDefault="002A6E8C" w:rsidP="00871FAE">
      <w:r w:rsidRPr="00871FAE">
        <w:t xml:space="preserve">The following </w:t>
      </w:r>
      <w:r w:rsidR="00B76241" w:rsidRPr="00871FAE">
        <w:t>appraisal</w:t>
      </w:r>
      <w:r w:rsidR="001F752C" w:rsidRPr="00871FAE">
        <w:t xml:space="preserve"> </w:t>
      </w:r>
      <w:r w:rsidRPr="00871FAE">
        <w:t xml:space="preserve">strategies </w:t>
      </w:r>
      <w:r w:rsidR="009F5298" w:rsidRPr="00871FAE">
        <w:t xml:space="preserve">have been deemed as appropriate for the Framework, and will be utilised for the </w:t>
      </w:r>
      <w:r w:rsidR="002573E4" w:rsidRPr="00871FAE">
        <w:t xml:space="preserve">My Aged Care </w:t>
      </w:r>
      <w:r w:rsidR="009F5298" w:rsidRPr="00871FAE">
        <w:t>workforce:</w:t>
      </w:r>
    </w:p>
    <w:p w14:paraId="06547FB6" w14:textId="607FDCF0" w:rsidR="007E62F8" w:rsidRDefault="007E62F8" w:rsidP="00BA017D">
      <w:pPr>
        <w:pStyle w:val="ListBullet"/>
      </w:pPr>
      <w:r w:rsidRPr="00BA017D">
        <w:rPr>
          <w:rStyle w:val="Strong"/>
        </w:rPr>
        <w:t xml:space="preserve">Formative </w:t>
      </w:r>
      <w:r w:rsidR="00B76241" w:rsidRPr="00BA017D">
        <w:rPr>
          <w:rStyle w:val="Strong"/>
        </w:rPr>
        <w:t>appraisals</w:t>
      </w:r>
      <w:r w:rsidR="001F752C">
        <w:t xml:space="preserve"> </w:t>
      </w:r>
      <w:r>
        <w:t xml:space="preserve">– </w:t>
      </w:r>
      <w:r w:rsidR="00CA75A1">
        <w:t xml:space="preserve">knowledge checks in the form of </w:t>
      </w:r>
      <w:r w:rsidR="00D372E3">
        <w:t>on</w:t>
      </w:r>
      <w:r w:rsidR="00E31F55">
        <w:noBreakHyphen/>
      </w:r>
      <w:r w:rsidR="00D372E3">
        <w:t xml:space="preserve">line </w:t>
      </w:r>
      <w:r>
        <w:t>quizzes</w:t>
      </w:r>
      <w:r w:rsidR="006A7E76">
        <w:t xml:space="preserve"> and </w:t>
      </w:r>
      <w:r w:rsidR="00CA75A1">
        <w:t>activities</w:t>
      </w:r>
      <w:r w:rsidR="00D372E3">
        <w:t xml:space="preserve"> that are not included in </w:t>
      </w:r>
      <w:r w:rsidR="006A7E76">
        <w:t xml:space="preserve">determining </w:t>
      </w:r>
      <w:r w:rsidR="00A00EE8">
        <w:t>knowledge retention</w:t>
      </w:r>
      <w:r w:rsidR="006A7E76">
        <w:t xml:space="preserve">. </w:t>
      </w:r>
      <w:r w:rsidR="00EA63D3">
        <w:t xml:space="preserve">These guide the learner and informally </w:t>
      </w:r>
      <w:r w:rsidR="00E73ACE">
        <w:t xml:space="preserve">get learners to think more deeply about a particular </w:t>
      </w:r>
      <w:r w:rsidR="00410D85">
        <w:t>topic.</w:t>
      </w:r>
    </w:p>
    <w:p w14:paraId="52630D4B" w14:textId="7719C08C" w:rsidR="00E73ACE" w:rsidRDefault="00E73ACE" w:rsidP="00BA017D">
      <w:pPr>
        <w:pStyle w:val="ListBullet"/>
      </w:pPr>
      <w:r w:rsidRPr="00BA017D">
        <w:rPr>
          <w:rStyle w:val="Strong"/>
        </w:rPr>
        <w:t xml:space="preserve">Summative </w:t>
      </w:r>
      <w:r w:rsidR="00B76241" w:rsidRPr="00BA017D">
        <w:rPr>
          <w:rStyle w:val="Strong"/>
        </w:rPr>
        <w:t>appraisals</w:t>
      </w:r>
      <w:r w:rsidR="001F752C" w:rsidRPr="00BA017D">
        <w:rPr>
          <w:rStyle w:val="Strong"/>
        </w:rPr>
        <w:t xml:space="preserve"> </w:t>
      </w:r>
      <w:r>
        <w:t xml:space="preserve">– </w:t>
      </w:r>
      <w:r w:rsidRPr="00E73ACE">
        <w:t>on</w:t>
      </w:r>
      <w:r w:rsidR="00E31F55">
        <w:noBreakHyphen/>
      </w:r>
      <w:r w:rsidRPr="00E73ACE">
        <w:t>line</w:t>
      </w:r>
      <w:r>
        <w:t xml:space="preserve"> quizzes that contribute </w:t>
      </w:r>
      <w:r w:rsidR="00701826">
        <w:t xml:space="preserve">to assessment judgements. </w:t>
      </w:r>
      <w:r w:rsidR="007453F3">
        <w:t xml:space="preserve">Results of these </w:t>
      </w:r>
      <w:r w:rsidR="009F5298">
        <w:t>will be</w:t>
      </w:r>
      <w:r w:rsidR="007453F3">
        <w:t xml:space="preserve"> recorded in </w:t>
      </w:r>
      <w:proofErr w:type="spellStart"/>
      <w:r w:rsidR="007453F3">
        <w:t>MAClearning</w:t>
      </w:r>
      <w:proofErr w:type="spellEnd"/>
      <w:r w:rsidR="00410D85">
        <w:t>.</w:t>
      </w:r>
    </w:p>
    <w:p w14:paraId="24FA471F" w14:textId="3F2A6535" w:rsidR="00F1776D" w:rsidRDefault="00BB7DCF" w:rsidP="00BA017D">
      <w:pPr>
        <w:pStyle w:val="ListBullet"/>
      </w:pPr>
      <w:r w:rsidRPr="00BA017D">
        <w:rPr>
          <w:rStyle w:val="Strong"/>
        </w:rPr>
        <w:lastRenderedPageBreak/>
        <w:t xml:space="preserve">Workplace </w:t>
      </w:r>
      <w:r w:rsidR="00B76241" w:rsidRPr="00BA017D">
        <w:rPr>
          <w:rStyle w:val="Strong"/>
        </w:rPr>
        <w:t>appraisals</w:t>
      </w:r>
      <w:r w:rsidR="001F752C" w:rsidRPr="00BA017D">
        <w:rPr>
          <w:rStyle w:val="Strong"/>
        </w:rPr>
        <w:t xml:space="preserve"> </w:t>
      </w:r>
      <w:r w:rsidR="00EF345F">
        <w:t>–</w:t>
      </w:r>
      <w:r w:rsidR="00A32B53">
        <w:t xml:space="preserve"> </w:t>
      </w:r>
      <w:r w:rsidR="00EF345F">
        <w:t xml:space="preserve">tasks, activities, </w:t>
      </w:r>
      <w:r w:rsidR="00890835">
        <w:t xml:space="preserve">practical application, </w:t>
      </w:r>
      <w:r w:rsidR="00593680">
        <w:t>conversations, workplace</w:t>
      </w:r>
      <w:r w:rsidR="00890835">
        <w:t xml:space="preserve"> observations</w:t>
      </w:r>
      <w:r w:rsidR="00FB766F">
        <w:t xml:space="preserve">, </w:t>
      </w:r>
      <w:r w:rsidR="000E0065">
        <w:t>and workplace evidence</w:t>
      </w:r>
      <w:r w:rsidR="00E7566C">
        <w:t>.</w:t>
      </w:r>
      <w:r w:rsidR="00FB766F">
        <w:t xml:space="preserve"> These provide</w:t>
      </w:r>
      <w:r w:rsidR="00634C29">
        <w:t xml:space="preserve"> the learner and the </w:t>
      </w:r>
      <w:r w:rsidR="00B52313">
        <w:t>appraiser</w:t>
      </w:r>
      <w:r w:rsidR="00634C29">
        <w:t xml:space="preserve"> with indicators as to progress towards, and attainment of capabilities</w:t>
      </w:r>
      <w:r w:rsidR="007453F3">
        <w:t xml:space="preserve">. </w:t>
      </w:r>
    </w:p>
    <w:p w14:paraId="3DDC83FD" w14:textId="0ACBCB1A" w:rsidR="00DE78D3" w:rsidRPr="00871FAE" w:rsidRDefault="007726FE" w:rsidP="00871FAE">
      <w:r w:rsidRPr="00871FAE">
        <w:t xml:space="preserve">These </w:t>
      </w:r>
      <w:r w:rsidR="005422D1" w:rsidRPr="00871FAE">
        <w:t>appraisal</w:t>
      </w:r>
      <w:r w:rsidR="001F752C" w:rsidRPr="00871FAE">
        <w:t xml:space="preserve"> </w:t>
      </w:r>
      <w:r w:rsidRPr="00871FAE">
        <w:t xml:space="preserve">strategies </w:t>
      </w:r>
      <w:r w:rsidR="007D2110" w:rsidRPr="00871FAE">
        <w:t>lead to the selection of</w:t>
      </w:r>
      <w:r w:rsidR="001D3B1D" w:rsidRPr="00871FAE">
        <w:t xml:space="preserve"> </w:t>
      </w:r>
      <w:r w:rsidR="00C7675A" w:rsidRPr="00871FAE">
        <w:t xml:space="preserve">specific </w:t>
      </w:r>
      <w:r w:rsidR="005422D1" w:rsidRPr="00871FAE">
        <w:t xml:space="preserve">appraisal </w:t>
      </w:r>
      <w:r w:rsidR="00C7675A" w:rsidRPr="00871FAE">
        <w:t xml:space="preserve">tools </w:t>
      </w:r>
      <w:r w:rsidR="001D3B1D" w:rsidRPr="00871FAE">
        <w:t xml:space="preserve">that are mapped </w:t>
      </w:r>
      <w:r w:rsidR="00C7675A" w:rsidRPr="00871FAE">
        <w:t>to the core capabilities</w:t>
      </w:r>
      <w:r w:rsidR="009F4113" w:rsidRPr="00871FAE">
        <w:t>. A</w:t>
      </w:r>
      <w:r w:rsidR="00445497" w:rsidRPr="00871FAE">
        <w:t xml:space="preserve"> combination of one or more of the </w:t>
      </w:r>
      <w:r w:rsidR="00B76241" w:rsidRPr="00871FAE">
        <w:t>appraisal</w:t>
      </w:r>
      <w:r w:rsidR="005422D1" w:rsidRPr="00871FAE">
        <w:t xml:space="preserve"> </w:t>
      </w:r>
      <w:r w:rsidR="00445497" w:rsidRPr="00871FAE">
        <w:t xml:space="preserve">strategies </w:t>
      </w:r>
      <w:r w:rsidR="00A80C5C" w:rsidRPr="00871FAE">
        <w:t>will be appl</w:t>
      </w:r>
      <w:r w:rsidR="00445497" w:rsidRPr="00871FAE">
        <w:t xml:space="preserve">ied </w:t>
      </w:r>
      <w:r w:rsidR="002B3ED0" w:rsidRPr="00871FAE">
        <w:t xml:space="preserve">to ensure </w:t>
      </w:r>
      <w:r w:rsidR="00236D8A" w:rsidRPr="00871FAE">
        <w:t xml:space="preserve">capability attainment is evidenced in a number of ways. </w:t>
      </w:r>
      <w:r w:rsidR="00BC3FFF" w:rsidRPr="00871FAE">
        <w:t>This ensures knowledge and skills domains are covered</w:t>
      </w:r>
      <w:r w:rsidR="007B569D" w:rsidRPr="00871FAE">
        <w:t xml:space="preserve"> that ultimately lead to a determination </w:t>
      </w:r>
      <w:r w:rsidR="0063744F" w:rsidRPr="00871FAE">
        <w:t>of the learner having attained</w:t>
      </w:r>
      <w:r w:rsidR="00DE78D3" w:rsidRPr="00871FAE">
        <w:t xml:space="preserve"> a particular capability.</w:t>
      </w:r>
    </w:p>
    <w:p w14:paraId="4AE9D431" w14:textId="54C94463" w:rsidR="002A4878" w:rsidRPr="0001114B" w:rsidRDefault="002A4878" w:rsidP="0001114B">
      <w:pPr>
        <w:pStyle w:val="Heading2"/>
      </w:pPr>
      <w:bookmarkStart w:id="180" w:name="_Toc128485167"/>
      <w:bookmarkStart w:id="181" w:name="_Toc156400522"/>
      <w:bookmarkEnd w:id="179"/>
      <w:r w:rsidRPr="0001114B">
        <w:t xml:space="preserve">Types of </w:t>
      </w:r>
      <w:r w:rsidR="003331DF" w:rsidRPr="0001114B">
        <w:t>appraisal</w:t>
      </w:r>
      <w:r w:rsidR="005422D1" w:rsidRPr="0001114B">
        <w:t xml:space="preserve"> </w:t>
      </w:r>
      <w:r w:rsidR="00A03AC2" w:rsidRPr="0001114B">
        <w:t>t</w:t>
      </w:r>
      <w:r w:rsidRPr="0001114B">
        <w:t>ools</w:t>
      </w:r>
      <w:bookmarkEnd w:id="180"/>
      <w:bookmarkEnd w:id="181"/>
    </w:p>
    <w:p w14:paraId="00C414D8" w14:textId="3AC09946" w:rsidR="00C255C9" w:rsidRPr="00871FAE" w:rsidRDefault="00C255C9" w:rsidP="00871FAE">
      <w:r w:rsidRPr="00871FAE">
        <w:t xml:space="preserve">The detailed mapping of </w:t>
      </w:r>
      <w:r w:rsidR="0006145F" w:rsidRPr="00871FAE">
        <w:t xml:space="preserve">appraisal </w:t>
      </w:r>
      <w:r w:rsidR="00886AF5" w:rsidRPr="00871FAE">
        <w:t xml:space="preserve">tools to each of the core capabilities is </w:t>
      </w:r>
      <w:r w:rsidR="007755F9" w:rsidRPr="00871FAE">
        <w:t xml:space="preserve">documented </w:t>
      </w:r>
      <w:r w:rsidR="00886AF5" w:rsidRPr="00871FAE">
        <w:t xml:space="preserve">in </w:t>
      </w:r>
      <w:r w:rsidR="00CE1A41" w:rsidRPr="00871FAE">
        <w:t>t</w:t>
      </w:r>
      <w:r w:rsidR="00886AF5" w:rsidRPr="00871FAE">
        <w:t>he Mapping Document</w:t>
      </w:r>
      <w:r w:rsidR="007755F9" w:rsidRPr="00871FAE">
        <w:t xml:space="preserve"> </w:t>
      </w:r>
      <w:r w:rsidR="00E21001" w:rsidRPr="00871FAE">
        <w:t xml:space="preserve">(outlined in section 3 above) </w:t>
      </w:r>
      <w:r w:rsidR="007755F9" w:rsidRPr="00871FAE">
        <w:t>and maintained by the Department.</w:t>
      </w:r>
      <w:r w:rsidR="00886AF5" w:rsidRPr="00871FAE">
        <w:t xml:space="preserve"> </w:t>
      </w:r>
    </w:p>
    <w:p w14:paraId="62352557" w14:textId="0C16E6F8" w:rsidR="00C81E02" w:rsidRDefault="0062703B" w:rsidP="00871FAE">
      <w:r w:rsidRPr="00871FAE">
        <w:t xml:space="preserve">A summary of which </w:t>
      </w:r>
      <w:r w:rsidR="0006145F" w:rsidRPr="00871FAE">
        <w:t xml:space="preserve">appraisal </w:t>
      </w:r>
      <w:r w:rsidRPr="00871FAE">
        <w:t xml:space="preserve">tools will be used for </w:t>
      </w:r>
      <w:r w:rsidR="00566315" w:rsidRPr="00871FAE">
        <w:t xml:space="preserve">the various </w:t>
      </w:r>
      <w:r w:rsidR="003B3FB1" w:rsidRPr="00871FAE">
        <w:t>roles are</w:t>
      </w:r>
      <w:r w:rsidR="00690893" w:rsidRPr="00871FAE">
        <w:t xml:space="preserve"> shown </w:t>
      </w:r>
      <w:r w:rsidR="009E510C" w:rsidRPr="00871FAE">
        <w:t xml:space="preserve">in </w:t>
      </w:r>
      <w:r w:rsidR="00AE1038" w:rsidRPr="00871FAE">
        <w:fldChar w:fldCharType="begin"/>
      </w:r>
      <w:r w:rsidR="00AE1038" w:rsidRPr="00871FAE">
        <w:instrText xml:space="preserve"> REF _Ref128475090 \h </w:instrText>
      </w:r>
      <w:r w:rsidR="00023E21">
        <w:instrText xml:space="preserve"> \* MERGEFORMAT </w:instrText>
      </w:r>
      <w:r w:rsidR="00AE1038" w:rsidRPr="00871FAE">
        <w:fldChar w:fldCharType="separate"/>
      </w:r>
      <w:r w:rsidR="00FE0AD1">
        <w:t xml:space="preserve">Table </w:t>
      </w:r>
      <w:r w:rsidR="00FE0AD1" w:rsidRPr="00B708BB">
        <w:t>9</w:t>
      </w:r>
      <w:r w:rsidR="00FE0AD1">
        <w:t xml:space="preserve"> </w:t>
      </w:r>
      <w:r w:rsidR="00AE1038" w:rsidRPr="00871FAE">
        <w:fldChar w:fldCharType="end"/>
      </w:r>
      <w:r w:rsidR="00AE1038" w:rsidRPr="00871FAE">
        <w:t xml:space="preserve"> and </w:t>
      </w:r>
      <w:r w:rsidR="00AE1038" w:rsidRPr="00871FAE">
        <w:fldChar w:fldCharType="begin"/>
      </w:r>
      <w:r w:rsidR="00AE1038" w:rsidRPr="00871FAE">
        <w:instrText xml:space="preserve"> REF _Ref128475104 \h </w:instrText>
      </w:r>
      <w:r w:rsidR="00023E21">
        <w:instrText xml:space="preserve"> \* MERGEFORMAT </w:instrText>
      </w:r>
      <w:r w:rsidR="00AE1038" w:rsidRPr="00871FAE">
        <w:fldChar w:fldCharType="separate"/>
      </w:r>
      <w:r w:rsidR="00B708BB">
        <w:t xml:space="preserve">Table </w:t>
      </w:r>
      <w:r w:rsidR="00B708BB" w:rsidRPr="00B708BB">
        <w:t>10</w:t>
      </w:r>
      <w:r w:rsidR="00B708BB">
        <w:t xml:space="preserve"> </w:t>
      </w:r>
      <w:r w:rsidR="00AE1038" w:rsidRPr="00871FAE">
        <w:fldChar w:fldCharType="end"/>
      </w:r>
      <w:r w:rsidR="009E01A1" w:rsidRPr="00871FAE">
        <w:t>.</w:t>
      </w:r>
    </w:p>
    <w:p w14:paraId="2AE8BBB1" w14:textId="31A2CCA3" w:rsidR="005A4A30" w:rsidRPr="0001114B" w:rsidRDefault="001263B2" w:rsidP="001263B2">
      <w:pPr>
        <w:pStyle w:val="Caption"/>
      </w:pPr>
      <w:bookmarkStart w:id="182" w:name="_Ref128475090"/>
      <w:bookmarkStart w:id="183" w:name="_Toc156398405"/>
      <w:r>
        <w:t xml:space="preserve">Table </w:t>
      </w:r>
      <w:fldSimple w:instr=" SEQ Table \* ARABIC ">
        <w:r w:rsidR="00C270D8">
          <w:rPr>
            <w:noProof/>
          </w:rPr>
          <w:t>9</w:t>
        </w:r>
      </w:fldSimple>
      <w:r w:rsidR="0075031E" w:rsidRPr="0001114B">
        <w:t xml:space="preserve"> </w:t>
      </w:r>
      <w:bookmarkEnd w:id="182"/>
      <w:r w:rsidR="00F5179A" w:rsidRPr="0001114B">
        <w:t>RAS and ACAT Appraisal Tools</w:t>
      </w:r>
      <w:bookmarkEnd w:id="183"/>
    </w:p>
    <w:tbl>
      <w:tblPr>
        <w:tblStyle w:val="TableGrid"/>
        <w:tblW w:w="0" w:type="auto"/>
        <w:tblLook w:val="04A0" w:firstRow="1" w:lastRow="0" w:firstColumn="1" w:lastColumn="0" w:noHBand="0" w:noVBand="1"/>
      </w:tblPr>
      <w:tblGrid>
        <w:gridCol w:w="762"/>
        <w:gridCol w:w="2686"/>
        <w:gridCol w:w="2118"/>
        <w:gridCol w:w="1434"/>
        <w:gridCol w:w="2060"/>
      </w:tblGrid>
      <w:tr w:rsidR="00057BF4" w14:paraId="68ECA504" w14:textId="77777777" w:rsidTr="007E3C82">
        <w:trPr>
          <w:cnfStyle w:val="100000000000" w:firstRow="1" w:lastRow="0" w:firstColumn="0" w:lastColumn="0" w:oddVBand="0" w:evenVBand="0" w:oddHBand="0" w:evenHBand="0" w:firstRowFirstColumn="0" w:firstRowLastColumn="0" w:lastRowFirstColumn="0" w:lastRowLastColumn="0"/>
          <w:trHeight w:val="55"/>
          <w:tblHeader/>
        </w:trPr>
        <w:tc>
          <w:tcPr>
            <w:cnfStyle w:val="001000000000" w:firstRow="0" w:lastRow="0" w:firstColumn="1" w:lastColumn="0" w:oddVBand="0" w:evenVBand="0" w:oddHBand="0" w:evenHBand="0" w:firstRowFirstColumn="0" w:firstRowLastColumn="0" w:lastRowFirstColumn="0" w:lastRowLastColumn="0"/>
            <w:tcW w:w="0" w:type="auto"/>
          </w:tcPr>
          <w:p w14:paraId="04D29150" w14:textId="77777777" w:rsidR="004A145F" w:rsidRPr="00BA017D" w:rsidRDefault="004A145F" w:rsidP="00BA017D">
            <w:bookmarkStart w:id="184" w:name="_Hlk128571465"/>
            <w:r w:rsidRPr="00BA017D">
              <w:t>AA</w:t>
            </w:r>
          </w:p>
        </w:tc>
        <w:tc>
          <w:tcPr>
            <w:tcW w:w="0" w:type="auto"/>
          </w:tcPr>
          <w:p w14:paraId="1D1D6E53" w14:textId="77777777" w:rsidR="004A145F" w:rsidRPr="00BA017D" w:rsidRDefault="004A145F" w:rsidP="00BA017D">
            <w:pPr>
              <w:cnfStyle w:val="100000000000" w:firstRow="1" w:lastRow="0" w:firstColumn="0" w:lastColumn="0" w:oddVBand="0" w:evenVBand="0" w:oddHBand="0" w:evenHBand="0" w:firstRowFirstColumn="0" w:firstRowLastColumn="0" w:lastRowFirstColumn="0" w:lastRowLastColumn="0"/>
            </w:pPr>
            <w:r w:rsidRPr="00BA017D">
              <w:t>Appraisal Activities</w:t>
            </w:r>
          </w:p>
        </w:tc>
        <w:tc>
          <w:tcPr>
            <w:tcW w:w="0" w:type="auto"/>
          </w:tcPr>
          <w:p w14:paraId="0D1E2BD7" w14:textId="77777777" w:rsidR="004A145F" w:rsidRPr="00BA017D" w:rsidRDefault="004A145F" w:rsidP="00BA017D">
            <w:pPr>
              <w:cnfStyle w:val="100000000000" w:firstRow="1" w:lastRow="0" w:firstColumn="0" w:lastColumn="0" w:oddVBand="0" w:evenVBand="0" w:oddHBand="0" w:evenHBand="0" w:firstRowFirstColumn="0" w:firstRowLastColumn="0" w:lastRowFirstColumn="0" w:lastRowLastColumn="0"/>
            </w:pPr>
            <w:r w:rsidRPr="00BA017D">
              <w:t>Learner Requirement</w:t>
            </w:r>
          </w:p>
        </w:tc>
        <w:tc>
          <w:tcPr>
            <w:tcW w:w="1800" w:type="dxa"/>
          </w:tcPr>
          <w:p w14:paraId="598487BC" w14:textId="65A77A41" w:rsidR="004A145F" w:rsidRPr="00D9525A" w:rsidRDefault="00CF075F" w:rsidP="00D9525A">
            <w:pPr>
              <w:cnfStyle w:val="100000000000" w:firstRow="1" w:lastRow="0" w:firstColumn="0" w:lastColumn="0" w:oddVBand="0" w:evenVBand="0" w:oddHBand="0" w:evenHBand="0" w:firstRowFirstColumn="0" w:firstRowLastColumn="0" w:lastRowFirstColumn="0" w:lastRowLastColumn="0"/>
            </w:pPr>
            <w:r w:rsidRPr="00D9525A">
              <w:t>Workplace Supervisors or Managers or Senior Clinicians’</w:t>
            </w:r>
          </w:p>
        </w:tc>
        <w:tc>
          <w:tcPr>
            <w:tcW w:w="1694" w:type="dxa"/>
          </w:tcPr>
          <w:p w14:paraId="4C580CB7" w14:textId="77777777" w:rsidR="004A145F" w:rsidRPr="00BA017D" w:rsidRDefault="004A145F" w:rsidP="00BA017D">
            <w:pPr>
              <w:cnfStyle w:val="100000000000" w:firstRow="1" w:lastRow="0" w:firstColumn="0" w:lastColumn="0" w:oddVBand="0" w:evenVBand="0" w:oddHBand="0" w:evenHBand="0" w:firstRowFirstColumn="0" w:firstRowLastColumn="0" w:lastRowFirstColumn="0" w:lastRowLastColumn="0"/>
            </w:pPr>
            <w:r w:rsidRPr="00BA017D">
              <w:t>Submission Requirements</w:t>
            </w:r>
          </w:p>
        </w:tc>
      </w:tr>
      <w:tr w:rsidR="003215E6" w14:paraId="1C2737A4" w14:textId="77777777" w:rsidTr="007E3C82">
        <w:trPr>
          <w:trHeight w:val="65"/>
        </w:trPr>
        <w:tc>
          <w:tcPr>
            <w:cnfStyle w:val="001000000000" w:firstRow="0" w:lastRow="0" w:firstColumn="1" w:lastColumn="0" w:oddVBand="0" w:evenVBand="0" w:oddHBand="0" w:evenHBand="0" w:firstRowFirstColumn="0" w:firstRowLastColumn="0" w:lastRowFirstColumn="0" w:lastRowLastColumn="0"/>
            <w:tcW w:w="0" w:type="auto"/>
          </w:tcPr>
          <w:p w14:paraId="259EE6F7" w14:textId="1035F036" w:rsidR="00F01F5F" w:rsidRPr="00057BF4" w:rsidRDefault="002D51AC" w:rsidP="00F01F5F">
            <w:pPr>
              <w:rPr>
                <w:szCs w:val="22"/>
                <w:lang w:val="en-US"/>
              </w:rPr>
            </w:pPr>
            <w:r w:rsidRPr="00057BF4">
              <w:rPr>
                <w:szCs w:val="22"/>
                <w:lang w:val="en-US"/>
              </w:rPr>
              <w:t>AA1</w:t>
            </w:r>
          </w:p>
        </w:tc>
        <w:tc>
          <w:tcPr>
            <w:tcW w:w="0" w:type="auto"/>
          </w:tcPr>
          <w:p w14:paraId="32618939" w14:textId="31FCB8BD" w:rsidR="00F01F5F" w:rsidRPr="00BA017D" w:rsidRDefault="00F01F5F" w:rsidP="00F01F5F">
            <w:pPr>
              <w:cnfStyle w:val="000000000000" w:firstRow="0" w:lastRow="0" w:firstColumn="0" w:lastColumn="0" w:oddVBand="0" w:evenVBand="0" w:oddHBand="0" w:evenHBand="0" w:firstRowFirstColumn="0" w:firstRowLastColumn="0" w:lastRowFirstColumn="0" w:lastRowLastColumn="0"/>
              <w:rPr>
                <w:rStyle w:val="Strong"/>
              </w:rPr>
            </w:pPr>
            <w:r w:rsidRPr="00BA017D">
              <w:rPr>
                <w:rStyle w:val="Strong"/>
              </w:rPr>
              <w:t>On</w:t>
            </w:r>
            <w:r w:rsidR="00E31F55" w:rsidRPr="00BA017D">
              <w:rPr>
                <w:rStyle w:val="Strong"/>
              </w:rPr>
              <w:noBreakHyphen/>
            </w:r>
            <w:r w:rsidRPr="00BA017D">
              <w:rPr>
                <w:rStyle w:val="Strong"/>
              </w:rPr>
              <w:t>line quizzes for Mandatory Goals</w:t>
            </w:r>
          </w:p>
          <w:p w14:paraId="5C0F5F21" w14:textId="496364ED" w:rsidR="00F01F5F" w:rsidRPr="00057BF4" w:rsidRDefault="00F01F5F" w:rsidP="00F01F5F">
            <w:pPr>
              <w:cnfStyle w:val="000000000000" w:firstRow="0" w:lastRow="0" w:firstColumn="0" w:lastColumn="0" w:oddVBand="0" w:evenVBand="0" w:oddHBand="0" w:evenHBand="0" w:firstRowFirstColumn="0" w:firstRowLastColumn="0" w:lastRowFirstColumn="0" w:lastRowLastColumn="0"/>
              <w:rPr>
                <w:b/>
                <w:bCs/>
                <w:szCs w:val="22"/>
                <w:lang w:val="en-US"/>
              </w:rPr>
            </w:pPr>
            <w:r w:rsidRPr="00057BF4">
              <w:rPr>
                <w:szCs w:val="22"/>
              </w:rPr>
              <w:t>Through the quizzes, the learner will demonstrate a comprehensive understanding of the relevant learning Goals undertaken.</w:t>
            </w:r>
          </w:p>
        </w:tc>
        <w:tc>
          <w:tcPr>
            <w:tcW w:w="0" w:type="auto"/>
          </w:tcPr>
          <w:p w14:paraId="54C1672E" w14:textId="0E46E99F" w:rsidR="00F01F5F" w:rsidRPr="00057BF4" w:rsidRDefault="00F01F5F" w:rsidP="00F01F5F">
            <w:pPr>
              <w:cnfStyle w:val="000000000000" w:firstRow="0" w:lastRow="0" w:firstColumn="0" w:lastColumn="0" w:oddVBand="0" w:evenVBand="0" w:oddHBand="0" w:evenHBand="0" w:firstRowFirstColumn="0" w:firstRowLastColumn="0" w:lastRowFirstColumn="0" w:lastRowLastColumn="0"/>
              <w:rPr>
                <w:szCs w:val="22"/>
                <w:lang w:val="en-US"/>
              </w:rPr>
            </w:pPr>
            <w:r w:rsidRPr="00057BF4">
              <w:rPr>
                <w:szCs w:val="22"/>
              </w:rPr>
              <w:t>Learner must complete the on</w:t>
            </w:r>
            <w:r w:rsidR="00E31F55" w:rsidRPr="00057BF4">
              <w:rPr>
                <w:szCs w:val="22"/>
              </w:rPr>
              <w:noBreakHyphen/>
            </w:r>
            <w:r w:rsidRPr="00057BF4">
              <w:rPr>
                <w:szCs w:val="22"/>
              </w:rPr>
              <w:t xml:space="preserve">line goal in </w:t>
            </w:r>
            <w:proofErr w:type="spellStart"/>
            <w:r w:rsidRPr="00057BF4">
              <w:rPr>
                <w:szCs w:val="22"/>
              </w:rPr>
              <w:t>MAClearning</w:t>
            </w:r>
            <w:proofErr w:type="spellEnd"/>
            <w:r w:rsidRPr="00057BF4">
              <w:rPr>
                <w:szCs w:val="22"/>
              </w:rPr>
              <w:t xml:space="preserve"> and then complete the quiz questions.</w:t>
            </w:r>
          </w:p>
        </w:tc>
        <w:tc>
          <w:tcPr>
            <w:tcW w:w="1800" w:type="dxa"/>
          </w:tcPr>
          <w:p w14:paraId="1AA022A9" w14:textId="63ED1E2B" w:rsidR="00F01F5F" w:rsidRPr="00057BF4" w:rsidRDefault="00F01F5F" w:rsidP="00F01F5F">
            <w:pPr>
              <w:cnfStyle w:val="000000000000" w:firstRow="0" w:lastRow="0" w:firstColumn="0" w:lastColumn="0" w:oddVBand="0" w:evenVBand="0" w:oddHBand="0" w:evenHBand="0" w:firstRowFirstColumn="0" w:firstRowLastColumn="0" w:lastRowFirstColumn="0" w:lastRowLastColumn="0"/>
              <w:rPr>
                <w:szCs w:val="22"/>
                <w:lang w:val="en-US"/>
              </w:rPr>
            </w:pPr>
            <w:r w:rsidRPr="00057BF4">
              <w:rPr>
                <w:szCs w:val="22"/>
                <w:lang w:val="en-US"/>
              </w:rPr>
              <w:t>Non-Applicable</w:t>
            </w:r>
            <w:r w:rsidR="00E4286C" w:rsidRPr="00057BF4">
              <w:rPr>
                <w:szCs w:val="22"/>
                <w:lang w:val="en-US"/>
              </w:rPr>
              <w:t xml:space="preserve">. </w:t>
            </w:r>
            <w:proofErr w:type="spellStart"/>
            <w:r w:rsidR="00E4286C" w:rsidRPr="00057BF4">
              <w:rPr>
                <w:szCs w:val="22"/>
                <w:lang w:val="en-US"/>
              </w:rPr>
              <w:t>MAClearning</w:t>
            </w:r>
            <w:proofErr w:type="spellEnd"/>
            <w:r w:rsidR="00E4286C" w:rsidRPr="00057BF4">
              <w:rPr>
                <w:szCs w:val="22"/>
                <w:lang w:val="en-US"/>
              </w:rPr>
              <w:t xml:space="preserve"> will automatically </w:t>
            </w:r>
            <w:r w:rsidR="002C4B31" w:rsidRPr="00057BF4">
              <w:rPr>
                <w:szCs w:val="22"/>
                <w:lang w:val="en-US"/>
              </w:rPr>
              <w:t>score responses.</w:t>
            </w:r>
          </w:p>
        </w:tc>
        <w:tc>
          <w:tcPr>
            <w:tcW w:w="1694" w:type="dxa"/>
          </w:tcPr>
          <w:p w14:paraId="0C5E63CC" w14:textId="7A2CAED1" w:rsidR="00F01F5F" w:rsidRPr="00057BF4" w:rsidRDefault="00C46A25" w:rsidP="00F01F5F">
            <w:pPr>
              <w:cnfStyle w:val="000000000000" w:firstRow="0" w:lastRow="0" w:firstColumn="0" w:lastColumn="0" w:oddVBand="0" w:evenVBand="0" w:oddHBand="0" w:evenHBand="0" w:firstRowFirstColumn="0" w:firstRowLastColumn="0" w:lastRowFirstColumn="0" w:lastRowLastColumn="0"/>
              <w:rPr>
                <w:szCs w:val="22"/>
                <w:lang w:val="en-US"/>
              </w:rPr>
            </w:pPr>
            <w:r w:rsidRPr="00057BF4">
              <w:rPr>
                <w:szCs w:val="22"/>
                <w:lang w:val="en-US"/>
              </w:rPr>
              <w:t xml:space="preserve">Learner </w:t>
            </w:r>
            <w:r w:rsidR="00F01F5F" w:rsidRPr="00057BF4">
              <w:rPr>
                <w:szCs w:val="22"/>
                <w:lang w:val="en-US"/>
              </w:rPr>
              <w:t>must complete all on</w:t>
            </w:r>
            <w:r w:rsidR="00E31F55" w:rsidRPr="00057BF4">
              <w:rPr>
                <w:szCs w:val="22"/>
                <w:lang w:val="en-US"/>
              </w:rPr>
              <w:noBreakHyphen/>
            </w:r>
            <w:r w:rsidR="00F01F5F" w:rsidRPr="00057BF4">
              <w:rPr>
                <w:szCs w:val="22"/>
                <w:lang w:val="en-US"/>
              </w:rPr>
              <w:t xml:space="preserve">line quizzes on </w:t>
            </w:r>
            <w:proofErr w:type="spellStart"/>
            <w:r w:rsidR="00F01F5F" w:rsidRPr="00057BF4">
              <w:rPr>
                <w:szCs w:val="22"/>
                <w:lang w:val="en-US"/>
              </w:rPr>
              <w:t>MAClearning</w:t>
            </w:r>
            <w:proofErr w:type="spellEnd"/>
            <w:r w:rsidR="00F01F5F" w:rsidRPr="00057BF4">
              <w:rPr>
                <w:szCs w:val="22"/>
                <w:lang w:val="en-US"/>
              </w:rPr>
              <w:t xml:space="preserve">, and score </w:t>
            </w:r>
            <w:r w:rsidR="00EC2D62" w:rsidRPr="00057BF4">
              <w:rPr>
                <w:szCs w:val="22"/>
                <w:lang w:val="en-US"/>
              </w:rPr>
              <w:t>95</w:t>
            </w:r>
            <w:r w:rsidR="00F01F5F" w:rsidRPr="00057BF4">
              <w:rPr>
                <w:szCs w:val="22"/>
                <w:lang w:val="en-US"/>
              </w:rPr>
              <w:t>% on quizzes to complete the Goal</w:t>
            </w:r>
          </w:p>
        </w:tc>
      </w:tr>
      <w:tr w:rsidR="005110BC" w14:paraId="08ECBE4E" w14:textId="77777777" w:rsidTr="007E3C82">
        <w:trPr>
          <w:trHeight w:val="139"/>
        </w:trPr>
        <w:tc>
          <w:tcPr>
            <w:cnfStyle w:val="001000000000" w:firstRow="0" w:lastRow="0" w:firstColumn="1" w:lastColumn="0" w:oddVBand="0" w:evenVBand="0" w:oddHBand="0" w:evenHBand="0" w:firstRowFirstColumn="0" w:firstRowLastColumn="0" w:lastRowFirstColumn="0" w:lastRowLastColumn="0"/>
            <w:tcW w:w="0" w:type="auto"/>
          </w:tcPr>
          <w:p w14:paraId="1B01AE21" w14:textId="3153FE18" w:rsidR="00E25A37" w:rsidRPr="00057BF4" w:rsidRDefault="00E25A37" w:rsidP="007D48A2">
            <w:pPr>
              <w:rPr>
                <w:szCs w:val="22"/>
                <w:lang w:val="en-US"/>
              </w:rPr>
            </w:pPr>
            <w:r w:rsidRPr="00057BF4">
              <w:rPr>
                <w:szCs w:val="22"/>
                <w:lang w:val="en-US"/>
              </w:rPr>
              <w:t>AA2</w:t>
            </w:r>
          </w:p>
        </w:tc>
        <w:tc>
          <w:tcPr>
            <w:tcW w:w="0" w:type="auto"/>
          </w:tcPr>
          <w:p w14:paraId="46733504" w14:textId="27F98DF7" w:rsidR="00E25A37" w:rsidRPr="00BA017D" w:rsidRDefault="000E3289" w:rsidP="007D48A2">
            <w:pPr>
              <w:cnfStyle w:val="000000000000" w:firstRow="0" w:lastRow="0" w:firstColumn="0" w:lastColumn="0" w:oddVBand="0" w:evenVBand="0" w:oddHBand="0" w:evenHBand="0" w:firstRowFirstColumn="0" w:firstRowLastColumn="0" w:lastRowFirstColumn="0" w:lastRowLastColumn="0"/>
              <w:rPr>
                <w:rStyle w:val="Strong"/>
              </w:rPr>
            </w:pPr>
            <w:r w:rsidRPr="00BA017D">
              <w:rPr>
                <w:rStyle w:val="Strong"/>
              </w:rPr>
              <w:t xml:space="preserve">Observed </w:t>
            </w:r>
            <w:r w:rsidR="00211438" w:rsidRPr="00BA017D">
              <w:rPr>
                <w:rStyle w:val="Strong"/>
              </w:rPr>
              <w:t>appraisal</w:t>
            </w:r>
            <w:r w:rsidRPr="00BA017D">
              <w:rPr>
                <w:rStyle w:val="Strong"/>
              </w:rPr>
              <w:t xml:space="preserve"> and discussion checklist</w:t>
            </w:r>
          </w:p>
          <w:p w14:paraId="2A81ED39" w14:textId="57F91926" w:rsidR="00DA58D7" w:rsidRPr="00057BF4" w:rsidRDefault="00DA58D7" w:rsidP="007D48A2">
            <w:pPr>
              <w:cnfStyle w:val="000000000000" w:firstRow="0" w:lastRow="0" w:firstColumn="0" w:lastColumn="0" w:oddVBand="0" w:evenVBand="0" w:oddHBand="0" w:evenHBand="0" w:firstRowFirstColumn="0" w:firstRowLastColumn="0" w:lastRowFirstColumn="0" w:lastRowLastColumn="0"/>
              <w:rPr>
                <w:szCs w:val="22"/>
                <w:lang w:val="en-US"/>
              </w:rPr>
            </w:pPr>
            <w:r w:rsidRPr="00057BF4">
              <w:rPr>
                <w:szCs w:val="22"/>
                <w:lang w:val="en-US"/>
              </w:rPr>
              <w:t xml:space="preserve">Demonstrates </w:t>
            </w:r>
            <w:r w:rsidR="009E459C" w:rsidRPr="00057BF4">
              <w:rPr>
                <w:szCs w:val="22"/>
                <w:lang w:val="en-US"/>
              </w:rPr>
              <w:t xml:space="preserve">the practice of the skills and knowledge required to </w:t>
            </w:r>
            <w:r w:rsidR="00410D85" w:rsidRPr="00057BF4">
              <w:rPr>
                <w:szCs w:val="22"/>
                <w:lang w:val="en-US"/>
              </w:rPr>
              <w:t xml:space="preserve">independently </w:t>
            </w:r>
            <w:r w:rsidR="009E459C" w:rsidRPr="00057BF4">
              <w:rPr>
                <w:szCs w:val="22"/>
                <w:lang w:val="en-US"/>
              </w:rPr>
              <w:t xml:space="preserve">complete </w:t>
            </w:r>
            <w:r w:rsidR="00410D85" w:rsidRPr="00057BF4">
              <w:rPr>
                <w:szCs w:val="22"/>
                <w:lang w:val="en-US"/>
              </w:rPr>
              <w:t xml:space="preserve">an </w:t>
            </w:r>
            <w:r w:rsidR="009E459C" w:rsidRPr="00057BF4">
              <w:rPr>
                <w:szCs w:val="22"/>
                <w:lang w:val="en-US"/>
              </w:rPr>
              <w:t xml:space="preserve">assessment </w:t>
            </w:r>
            <w:r w:rsidR="00410D85" w:rsidRPr="00057BF4">
              <w:rPr>
                <w:szCs w:val="22"/>
                <w:lang w:val="en-US"/>
              </w:rPr>
              <w:t>for an older person</w:t>
            </w:r>
          </w:p>
        </w:tc>
        <w:tc>
          <w:tcPr>
            <w:tcW w:w="0" w:type="auto"/>
          </w:tcPr>
          <w:p w14:paraId="641D2C70" w14:textId="58DD8583" w:rsidR="00E7258A" w:rsidRPr="00057BF4" w:rsidRDefault="007C3BF4">
            <w:pPr>
              <w:cnfStyle w:val="000000000000" w:firstRow="0" w:lastRow="0" w:firstColumn="0" w:lastColumn="0" w:oddVBand="0" w:evenVBand="0" w:oddHBand="0" w:evenHBand="0" w:firstRowFirstColumn="0" w:firstRowLastColumn="0" w:lastRowFirstColumn="0" w:lastRowLastColumn="0"/>
              <w:rPr>
                <w:szCs w:val="22"/>
              </w:rPr>
            </w:pPr>
            <w:r w:rsidRPr="00057BF4">
              <w:rPr>
                <w:szCs w:val="22"/>
              </w:rPr>
              <w:t xml:space="preserve">Inform your workplace </w:t>
            </w:r>
            <w:r w:rsidR="00211438" w:rsidRPr="00057BF4">
              <w:rPr>
                <w:szCs w:val="22"/>
              </w:rPr>
              <w:t>manager/supervisor</w:t>
            </w:r>
            <w:r w:rsidRPr="00057BF4">
              <w:rPr>
                <w:szCs w:val="22"/>
              </w:rPr>
              <w:t xml:space="preserve"> that you are ready to complete workplace observations.</w:t>
            </w:r>
          </w:p>
          <w:p w14:paraId="55767740" w14:textId="28344403" w:rsidR="00E25A37" w:rsidRPr="00057BF4" w:rsidRDefault="007C3BF4" w:rsidP="006A5656">
            <w:pPr>
              <w:cnfStyle w:val="000000000000" w:firstRow="0" w:lastRow="0" w:firstColumn="0" w:lastColumn="0" w:oddVBand="0" w:evenVBand="0" w:oddHBand="0" w:evenHBand="0" w:firstRowFirstColumn="0" w:firstRowLastColumn="0" w:lastRowFirstColumn="0" w:lastRowLastColumn="0"/>
              <w:rPr>
                <w:szCs w:val="22"/>
                <w:lang w:val="en-US"/>
              </w:rPr>
            </w:pPr>
            <w:r w:rsidRPr="00057BF4">
              <w:rPr>
                <w:szCs w:val="22"/>
              </w:rPr>
              <w:t xml:space="preserve">Once completed and signed-off by Workplace </w:t>
            </w:r>
            <w:r w:rsidR="00371158" w:rsidRPr="00057BF4">
              <w:rPr>
                <w:szCs w:val="22"/>
              </w:rPr>
              <w:t>manager/supervisor</w:t>
            </w:r>
            <w:r w:rsidRPr="00057BF4">
              <w:rPr>
                <w:szCs w:val="22"/>
              </w:rPr>
              <w:t xml:space="preserve">, upload into </w:t>
            </w:r>
            <w:proofErr w:type="spellStart"/>
            <w:r w:rsidRPr="00057BF4">
              <w:rPr>
                <w:szCs w:val="22"/>
              </w:rPr>
              <w:t>MAClearning</w:t>
            </w:r>
            <w:proofErr w:type="spellEnd"/>
          </w:p>
        </w:tc>
        <w:tc>
          <w:tcPr>
            <w:tcW w:w="1800" w:type="dxa"/>
          </w:tcPr>
          <w:p w14:paraId="71F628AB" w14:textId="28414583" w:rsidR="00371158" w:rsidRPr="00057BF4" w:rsidRDefault="00371158" w:rsidP="00371158">
            <w:pPr>
              <w:cnfStyle w:val="000000000000" w:firstRow="0" w:lastRow="0" w:firstColumn="0" w:lastColumn="0" w:oddVBand="0" w:evenVBand="0" w:oddHBand="0" w:evenHBand="0" w:firstRowFirstColumn="0" w:firstRowLastColumn="0" w:lastRowFirstColumn="0" w:lastRowLastColumn="0"/>
              <w:rPr>
                <w:szCs w:val="22"/>
                <w:lang w:val="en-US"/>
              </w:rPr>
            </w:pPr>
            <w:r w:rsidRPr="00057BF4">
              <w:rPr>
                <w:szCs w:val="22"/>
                <w:lang w:val="en-US"/>
              </w:rPr>
              <w:t xml:space="preserve">Observe the learner in workplace and complete the </w:t>
            </w:r>
            <w:r w:rsidR="009E459C" w:rsidRPr="00057BF4">
              <w:rPr>
                <w:szCs w:val="22"/>
                <w:lang w:val="en-US"/>
              </w:rPr>
              <w:t>checklist.</w:t>
            </w:r>
            <w:r w:rsidRPr="00057BF4">
              <w:rPr>
                <w:szCs w:val="22"/>
                <w:lang w:val="en-US"/>
              </w:rPr>
              <w:t xml:space="preserve"> Provide feedback and support where required.</w:t>
            </w:r>
          </w:p>
          <w:p w14:paraId="3CC9C065" w14:textId="2BE1C3D3" w:rsidR="00E25A37" w:rsidRPr="00057BF4" w:rsidRDefault="00371158" w:rsidP="00371158">
            <w:pPr>
              <w:cnfStyle w:val="000000000000" w:firstRow="0" w:lastRow="0" w:firstColumn="0" w:lastColumn="0" w:oddVBand="0" w:evenVBand="0" w:oddHBand="0" w:evenHBand="0" w:firstRowFirstColumn="0" w:firstRowLastColumn="0" w:lastRowFirstColumn="0" w:lastRowLastColumn="0"/>
              <w:rPr>
                <w:szCs w:val="22"/>
                <w:lang w:val="en-US"/>
              </w:rPr>
            </w:pPr>
            <w:r w:rsidRPr="00057BF4">
              <w:rPr>
                <w:szCs w:val="22"/>
                <w:lang w:val="en-US"/>
              </w:rPr>
              <w:t xml:space="preserve">Once </w:t>
            </w:r>
            <w:r w:rsidR="009E459C" w:rsidRPr="00057BF4">
              <w:rPr>
                <w:szCs w:val="22"/>
                <w:lang w:val="en-US"/>
              </w:rPr>
              <w:t xml:space="preserve">checklist </w:t>
            </w:r>
            <w:r w:rsidRPr="00057BF4">
              <w:rPr>
                <w:szCs w:val="22"/>
                <w:lang w:val="en-US"/>
              </w:rPr>
              <w:t xml:space="preserve">is </w:t>
            </w:r>
            <w:r w:rsidRPr="00057BF4">
              <w:rPr>
                <w:szCs w:val="22"/>
                <w:lang w:val="en-US"/>
              </w:rPr>
              <w:lastRenderedPageBreak/>
              <w:t>completed, provide sign-off</w:t>
            </w:r>
            <w:r w:rsidR="009E459C" w:rsidRPr="00057BF4">
              <w:rPr>
                <w:szCs w:val="22"/>
                <w:lang w:val="en-US"/>
              </w:rPr>
              <w:t>.</w:t>
            </w:r>
          </w:p>
        </w:tc>
        <w:tc>
          <w:tcPr>
            <w:tcW w:w="1694" w:type="dxa"/>
          </w:tcPr>
          <w:p w14:paraId="22E6BCFB" w14:textId="243B9047" w:rsidR="00E25A37" w:rsidRPr="00057BF4" w:rsidRDefault="009E459C" w:rsidP="007D48A2">
            <w:pPr>
              <w:cnfStyle w:val="000000000000" w:firstRow="0" w:lastRow="0" w:firstColumn="0" w:lastColumn="0" w:oddVBand="0" w:evenVBand="0" w:oddHBand="0" w:evenHBand="0" w:firstRowFirstColumn="0" w:firstRowLastColumn="0" w:lastRowFirstColumn="0" w:lastRowLastColumn="0"/>
              <w:rPr>
                <w:szCs w:val="22"/>
                <w:lang w:val="en-US"/>
              </w:rPr>
            </w:pPr>
            <w:r w:rsidRPr="00057BF4">
              <w:rPr>
                <w:szCs w:val="22"/>
                <w:lang w:val="en-US"/>
              </w:rPr>
              <w:lastRenderedPageBreak/>
              <w:t xml:space="preserve">Upload completed checklist into </w:t>
            </w:r>
            <w:proofErr w:type="spellStart"/>
            <w:r w:rsidRPr="00057BF4">
              <w:rPr>
                <w:szCs w:val="22"/>
                <w:lang w:val="en-US"/>
              </w:rPr>
              <w:t>MAClearning</w:t>
            </w:r>
            <w:proofErr w:type="spellEnd"/>
            <w:r w:rsidRPr="00057BF4">
              <w:rPr>
                <w:szCs w:val="22"/>
                <w:lang w:val="en-US"/>
              </w:rPr>
              <w:t xml:space="preserve">, signed and dated by </w:t>
            </w:r>
            <w:r w:rsidR="00410D85" w:rsidRPr="00057BF4">
              <w:rPr>
                <w:szCs w:val="22"/>
                <w:lang w:val="en-US"/>
              </w:rPr>
              <w:t>a w</w:t>
            </w:r>
            <w:r w:rsidRPr="00057BF4">
              <w:rPr>
                <w:szCs w:val="22"/>
                <w:lang w:val="en-US"/>
              </w:rPr>
              <w:t>orkplace manager/supervisor</w:t>
            </w:r>
            <w:r w:rsidR="00670515" w:rsidRPr="00057BF4">
              <w:rPr>
                <w:szCs w:val="22"/>
                <w:lang w:val="en-US"/>
              </w:rPr>
              <w:t xml:space="preserve"> or clinician.</w:t>
            </w:r>
          </w:p>
        </w:tc>
      </w:tr>
      <w:tr w:rsidR="003215E6" w14:paraId="19D8B04D" w14:textId="77777777" w:rsidTr="007E3C82">
        <w:trPr>
          <w:trHeight w:val="139"/>
        </w:trPr>
        <w:tc>
          <w:tcPr>
            <w:cnfStyle w:val="001000000000" w:firstRow="0" w:lastRow="0" w:firstColumn="1" w:lastColumn="0" w:oddVBand="0" w:evenVBand="0" w:oddHBand="0" w:evenHBand="0" w:firstRowFirstColumn="0" w:firstRowLastColumn="0" w:lastRowFirstColumn="0" w:lastRowLastColumn="0"/>
            <w:tcW w:w="0" w:type="auto"/>
          </w:tcPr>
          <w:p w14:paraId="5D645AB7" w14:textId="1AEB454D" w:rsidR="004A145F" w:rsidRPr="00057BF4" w:rsidRDefault="00C007C3" w:rsidP="007D48A2">
            <w:pPr>
              <w:rPr>
                <w:szCs w:val="22"/>
                <w:lang w:val="en-US"/>
              </w:rPr>
            </w:pPr>
            <w:r w:rsidRPr="00057BF4">
              <w:rPr>
                <w:szCs w:val="22"/>
                <w:lang w:val="en-US"/>
              </w:rPr>
              <w:t>AA3</w:t>
            </w:r>
            <w:r w:rsidR="00DB573A" w:rsidRPr="00057BF4">
              <w:rPr>
                <w:szCs w:val="22"/>
                <w:lang w:val="en-US"/>
              </w:rPr>
              <w:t>a</w:t>
            </w:r>
          </w:p>
        </w:tc>
        <w:tc>
          <w:tcPr>
            <w:tcW w:w="0" w:type="auto"/>
          </w:tcPr>
          <w:p w14:paraId="6DF907D4" w14:textId="425FECFE" w:rsidR="004A145F" w:rsidRPr="00BA017D" w:rsidRDefault="004A145F" w:rsidP="009333F3">
            <w:pPr>
              <w:cnfStyle w:val="000000000000" w:firstRow="0" w:lastRow="0" w:firstColumn="0" w:lastColumn="0" w:oddVBand="0" w:evenVBand="0" w:oddHBand="0" w:evenHBand="0" w:firstRowFirstColumn="0" w:firstRowLastColumn="0" w:lastRowFirstColumn="0" w:lastRowLastColumn="0"/>
              <w:rPr>
                <w:rStyle w:val="Strong"/>
              </w:rPr>
            </w:pPr>
            <w:r w:rsidRPr="00BA017D">
              <w:rPr>
                <w:rStyle w:val="Strong"/>
              </w:rPr>
              <w:t>De-Identify Client Support Plans</w:t>
            </w:r>
          </w:p>
          <w:p w14:paraId="07C1AEB4" w14:textId="1C1AB01D" w:rsidR="004A145F" w:rsidRPr="00E8303D" w:rsidRDefault="004A145F" w:rsidP="00E8303D">
            <w:pPr>
              <w:cnfStyle w:val="000000000000" w:firstRow="0" w:lastRow="0" w:firstColumn="0" w:lastColumn="0" w:oddVBand="0" w:evenVBand="0" w:oddHBand="0" w:evenHBand="0" w:firstRowFirstColumn="0" w:firstRowLastColumn="0" w:lastRowFirstColumn="0" w:lastRowLastColumn="0"/>
            </w:pPr>
            <w:r w:rsidRPr="00E8303D">
              <w:t xml:space="preserve">Demonstrate the practice of the skills and knowledge required to complete the assessment for older person </w:t>
            </w:r>
          </w:p>
        </w:tc>
        <w:tc>
          <w:tcPr>
            <w:tcW w:w="0" w:type="auto"/>
          </w:tcPr>
          <w:p w14:paraId="2C57DF0C" w14:textId="7FDEBC4C" w:rsidR="004A145F" w:rsidRPr="00D9525A" w:rsidRDefault="004B1FF4" w:rsidP="00D9525A">
            <w:pPr>
              <w:cnfStyle w:val="000000000000" w:firstRow="0" w:lastRow="0" w:firstColumn="0" w:lastColumn="0" w:oddVBand="0" w:evenVBand="0" w:oddHBand="0" w:evenHBand="0" w:firstRowFirstColumn="0" w:firstRowLastColumn="0" w:lastRowFirstColumn="0" w:lastRowLastColumn="0"/>
            </w:pPr>
            <w:r w:rsidRPr="00D9525A">
              <w:t>Completed and de-identified documentation for one ACAT/RAS assessment with a client Support Plan</w:t>
            </w:r>
            <w:r w:rsidRPr="00D9525A" w:rsidDel="004B1FF4">
              <w:t xml:space="preserve"> </w:t>
            </w:r>
            <w:r w:rsidR="004A145F" w:rsidRPr="00D9525A">
              <w:t>(recommendations)</w:t>
            </w:r>
            <w:r w:rsidR="0089086E">
              <w:t>.</w:t>
            </w:r>
          </w:p>
          <w:p w14:paraId="421496EB" w14:textId="0C8B0736" w:rsidR="004A145F" w:rsidRPr="00057BF4" w:rsidRDefault="004A145F" w:rsidP="007D48A2">
            <w:pPr>
              <w:cnfStyle w:val="000000000000" w:firstRow="0" w:lastRow="0" w:firstColumn="0" w:lastColumn="0" w:oddVBand="0" w:evenVBand="0" w:oddHBand="0" w:evenHBand="0" w:firstRowFirstColumn="0" w:firstRowLastColumn="0" w:lastRowFirstColumn="0" w:lastRowLastColumn="0"/>
              <w:rPr>
                <w:szCs w:val="22"/>
                <w:lang w:val="en-US"/>
              </w:rPr>
            </w:pPr>
            <w:r w:rsidRPr="00057BF4">
              <w:rPr>
                <w:szCs w:val="22"/>
                <w:lang w:val="en-US"/>
              </w:rPr>
              <w:t xml:space="preserve">Upload the completed documents </w:t>
            </w:r>
            <w:r w:rsidR="00F92920" w:rsidRPr="00057BF4">
              <w:rPr>
                <w:szCs w:val="22"/>
                <w:lang w:val="en-US"/>
              </w:rPr>
              <w:t xml:space="preserve">to </w:t>
            </w:r>
            <w:proofErr w:type="spellStart"/>
            <w:r w:rsidRPr="00057BF4">
              <w:rPr>
                <w:szCs w:val="22"/>
                <w:lang w:val="en-US"/>
              </w:rPr>
              <w:t>MAClearning</w:t>
            </w:r>
            <w:proofErr w:type="spellEnd"/>
            <w:r w:rsidRPr="00057BF4">
              <w:rPr>
                <w:szCs w:val="22"/>
                <w:lang w:val="en-US"/>
              </w:rPr>
              <w:t>.</w:t>
            </w:r>
          </w:p>
        </w:tc>
        <w:tc>
          <w:tcPr>
            <w:tcW w:w="1800" w:type="dxa"/>
          </w:tcPr>
          <w:p w14:paraId="19E81F99" w14:textId="5CC0ABE1" w:rsidR="004A145F" w:rsidRPr="00057BF4" w:rsidRDefault="006C47B8" w:rsidP="007D48A2">
            <w:pPr>
              <w:cnfStyle w:val="000000000000" w:firstRow="0" w:lastRow="0" w:firstColumn="0" w:lastColumn="0" w:oddVBand="0" w:evenVBand="0" w:oddHBand="0" w:evenHBand="0" w:firstRowFirstColumn="0" w:firstRowLastColumn="0" w:lastRowFirstColumn="0" w:lastRowLastColumn="0"/>
              <w:rPr>
                <w:szCs w:val="22"/>
                <w:lang w:val="en-US"/>
              </w:rPr>
            </w:pPr>
            <w:r w:rsidRPr="00057BF4">
              <w:rPr>
                <w:szCs w:val="22"/>
                <w:lang w:val="en-US"/>
              </w:rPr>
              <w:t>R</w:t>
            </w:r>
            <w:r w:rsidR="004A145F" w:rsidRPr="00057BF4">
              <w:rPr>
                <w:szCs w:val="22"/>
                <w:lang w:val="en-US"/>
              </w:rPr>
              <w:t>eview the completed Support Plan prior to submission. Provide feedback and support where required.</w:t>
            </w:r>
          </w:p>
        </w:tc>
        <w:tc>
          <w:tcPr>
            <w:tcW w:w="1694" w:type="dxa"/>
          </w:tcPr>
          <w:p w14:paraId="7910F01E" w14:textId="6ABDC84C" w:rsidR="004A145F" w:rsidRPr="00057BF4" w:rsidRDefault="004A145F" w:rsidP="007D48A2">
            <w:pPr>
              <w:cnfStyle w:val="000000000000" w:firstRow="0" w:lastRow="0" w:firstColumn="0" w:lastColumn="0" w:oddVBand="0" w:evenVBand="0" w:oddHBand="0" w:evenHBand="0" w:firstRowFirstColumn="0" w:firstRowLastColumn="0" w:lastRowFirstColumn="0" w:lastRowLastColumn="0"/>
              <w:rPr>
                <w:szCs w:val="22"/>
                <w:lang w:val="en-US"/>
              </w:rPr>
            </w:pPr>
            <w:r w:rsidRPr="00057BF4">
              <w:rPr>
                <w:szCs w:val="22"/>
                <w:lang w:val="en-US"/>
              </w:rPr>
              <w:t xml:space="preserve">Upload completed client support plan on </w:t>
            </w:r>
            <w:proofErr w:type="spellStart"/>
            <w:r w:rsidRPr="00057BF4">
              <w:rPr>
                <w:szCs w:val="22"/>
                <w:lang w:val="en-US"/>
              </w:rPr>
              <w:t>MAC</w:t>
            </w:r>
            <w:r w:rsidR="00DB0C27" w:rsidRPr="00057BF4">
              <w:rPr>
                <w:szCs w:val="22"/>
                <w:lang w:val="en-US"/>
              </w:rPr>
              <w:t>l</w:t>
            </w:r>
            <w:r w:rsidRPr="00057BF4">
              <w:rPr>
                <w:szCs w:val="22"/>
                <w:lang w:val="en-US"/>
              </w:rPr>
              <w:t>earning</w:t>
            </w:r>
            <w:proofErr w:type="spellEnd"/>
            <w:r w:rsidRPr="00057BF4">
              <w:rPr>
                <w:szCs w:val="22"/>
                <w:lang w:val="en-US"/>
              </w:rPr>
              <w:t xml:space="preserve">, </w:t>
            </w:r>
          </w:p>
        </w:tc>
      </w:tr>
      <w:tr w:rsidR="00DB573A" w14:paraId="202D4403" w14:textId="77777777" w:rsidTr="007E3C82">
        <w:trPr>
          <w:trHeight w:val="139"/>
        </w:trPr>
        <w:tc>
          <w:tcPr>
            <w:cnfStyle w:val="001000000000" w:firstRow="0" w:lastRow="0" w:firstColumn="1" w:lastColumn="0" w:oddVBand="0" w:evenVBand="0" w:oddHBand="0" w:evenHBand="0" w:firstRowFirstColumn="0" w:firstRowLastColumn="0" w:lastRowFirstColumn="0" w:lastRowLastColumn="0"/>
            <w:tcW w:w="0" w:type="auto"/>
          </w:tcPr>
          <w:p w14:paraId="4A4FDEB9" w14:textId="6398F725" w:rsidR="00DB573A" w:rsidRPr="00057BF4" w:rsidRDefault="00DB573A" w:rsidP="00DB573A">
            <w:pPr>
              <w:rPr>
                <w:szCs w:val="22"/>
                <w:lang w:val="en-US"/>
              </w:rPr>
            </w:pPr>
            <w:r w:rsidRPr="00057BF4">
              <w:rPr>
                <w:szCs w:val="22"/>
                <w:lang w:val="en-US"/>
              </w:rPr>
              <w:t>AA3b</w:t>
            </w:r>
          </w:p>
        </w:tc>
        <w:tc>
          <w:tcPr>
            <w:tcW w:w="0" w:type="auto"/>
          </w:tcPr>
          <w:p w14:paraId="66331A9C" w14:textId="49FAAFB2" w:rsidR="00DB573A" w:rsidRPr="00BA017D" w:rsidRDefault="00DB573A" w:rsidP="009333F3">
            <w:pPr>
              <w:cnfStyle w:val="000000000000" w:firstRow="0" w:lastRow="0" w:firstColumn="0" w:lastColumn="0" w:oddVBand="0" w:evenVBand="0" w:oddHBand="0" w:evenHBand="0" w:firstRowFirstColumn="0" w:firstRowLastColumn="0" w:lastRowFirstColumn="0" w:lastRowLastColumn="0"/>
              <w:rPr>
                <w:rStyle w:val="Strong"/>
              </w:rPr>
            </w:pPr>
            <w:r w:rsidRPr="00BA017D">
              <w:rPr>
                <w:rStyle w:val="Strong"/>
              </w:rPr>
              <w:t>De-Identify Client Support Plan</w:t>
            </w:r>
          </w:p>
          <w:p w14:paraId="75202E41" w14:textId="56F4FC4B" w:rsidR="00DB573A" w:rsidRPr="00057BF4" w:rsidRDefault="006C47B8" w:rsidP="009333F3">
            <w:pPr>
              <w:cnfStyle w:val="000000000000" w:firstRow="0" w:lastRow="0" w:firstColumn="0" w:lastColumn="0" w:oddVBand="0" w:evenVBand="0" w:oddHBand="0" w:evenHBand="0" w:firstRowFirstColumn="0" w:firstRowLastColumn="0" w:lastRowFirstColumn="0" w:lastRowLastColumn="0"/>
              <w:rPr>
                <w:rFonts w:cs="Arial"/>
                <w:b/>
                <w:szCs w:val="22"/>
                <w:lang w:val="en-US"/>
              </w:rPr>
            </w:pPr>
            <w:r w:rsidRPr="009333F3">
              <w:rPr>
                <w:szCs w:val="22"/>
                <w:lang w:val="en-US"/>
              </w:rPr>
              <w:t>Demonstrate the practice of the skills and</w:t>
            </w:r>
            <w:r w:rsidRPr="00057BF4">
              <w:rPr>
                <w:rFonts w:cs="Arial"/>
                <w:szCs w:val="22"/>
                <w:lang w:val="en-US"/>
              </w:rPr>
              <w:t xml:space="preserve"> knowledge required to complete the assessment for older person with complexity in line with the complexity indicators. </w:t>
            </w:r>
          </w:p>
        </w:tc>
        <w:tc>
          <w:tcPr>
            <w:tcW w:w="0" w:type="auto"/>
          </w:tcPr>
          <w:p w14:paraId="207C901F" w14:textId="4AF759EB" w:rsidR="00AD245B" w:rsidRPr="00057BF4" w:rsidRDefault="001C0BA5" w:rsidP="00057BF4">
            <w:pPr>
              <w:cnfStyle w:val="000000000000" w:firstRow="0" w:lastRow="0" w:firstColumn="0" w:lastColumn="0" w:oddVBand="0" w:evenVBand="0" w:oddHBand="0" w:evenHBand="0" w:firstRowFirstColumn="0" w:firstRowLastColumn="0" w:lastRowFirstColumn="0" w:lastRowLastColumn="0"/>
              <w:rPr>
                <w:szCs w:val="22"/>
                <w:lang w:val="en-US"/>
              </w:rPr>
            </w:pPr>
            <w:r w:rsidRPr="00057BF4">
              <w:rPr>
                <w:szCs w:val="22"/>
                <w:lang w:val="en-US"/>
              </w:rPr>
              <w:t xml:space="preserve">Completed and de-identified documentation for one ACAT/RAS assessment with a client Support Plan. </w:t>
            </w:r>
            <w:r w:rsidR="00246743" w:rsidRPr="00057BF4">
              <w:rPr>
                <w:szCs w:val="22"/>
                <w:lang w:val="en-US"/>
              </w:rPr>
              <w:t xml:space="preserve">Client must meet </w:t>
            </w:r>
            <w:r w:rsidR="00555076" w:rsidRPr="00057BF4">
              <w:rPr>
                <w:szCs w:val="22"/>
                <w:lang w:val="en-US"/>
              </w:rPr>
              <w:t xml:space="preserve">at least one of the </w:t>
            </w:r>
            <w:r w:rsidR="00662B49" w:rsidRPr="00057BF4">
              <w:rPr>
                <w:szCs w:val="22"/>
                <w:lang w:val="en-US"/>
              </w:rPr>
              <w:t xml:space="preserve">groups in the </w:t>
            </w:r>
            <w:r w:rsidR="00951E53" w:rsidRPr="00057BF4">
              <w:rPr>
                <w:szCs w:val="22"/>
                <w:lang w:val="en-US"/>
              </w:rPr>
              <w:t xml:space="preserve">Aged Care Diversity Framework. </w:t>
            </w:r>
          </w:p>
          <w:p w14:paraId="6E9B65A7" w14:textId="0523A700" w:rsidR="0048676B" w:rsidRPr="00057BF4" w:rsidRDefault="00DB573A" w:rsidP="00057BF4">
            <w:pPr>
              <w:cnfStyle w:val="000000000000" w:firstRow="0" w:lastRow="0" w:firstColumn="0" w:lastColumn="0" w:oddVBand="0" w:evenVBand="0" w:oddHBand="0" w:evenHBand="0" w:firstRowFirstColumn="0" w:firstRowLastColumn="0" w:lastRowFirstColumn="0" w:lastRowLastColumn="0"/>
              <w:rPr>
                <w:szCs w:val="22"/>
                <w:lang w:val="en-US"/>
              </w:rPr>
            </w:pPr>
            <w:r w:rsidRPr="00057BF4">
              <w:rPr>
                <w:szCs w:val="22"/>
                <w:lang w:val="en-US"/>
              </w:rPr>
              <w:t xml:space="preserve">Upload the completed documents </w:t>
            </w:r>
            <w:r w:rsidR="00F92920" w:rsidRPr="00057BF4">
              <w:rPr>
                <w:szCs w:val="22"/>
                <w:lang w:val="en-US"/>
              </w:rPr>
              <w:t>to</w:t>
            </w:r>
            <w:r w:rsidRPr="00057BF4">
              <w:rPr>
                <w:szCs w:val="22"/>
                <w:lang w:val="en-US"/>
              </w:rPr>
              <w:t xml:space="preserve"> </w:t>
            </w:r>
            <w:proofErr w:type="spellStart"/>
            <w:r w:rsidRPr="00057BF4">
              <w:rPr>
                <w:szCs w:val="22"/>
                <w:lang w:val="en-US"/>
              </w:rPr>
              <w:t>MAClearning</w:t>
            </w:r>
            <w:proofErr w:type="spellEnd"/>
            <w:r w:rsidRPr="00057BF4">
              <w:rPr>
                <w:szCs w:val="22"/>
                <w:lang w:val="en-US"/>
              </w:rPr>
              <w:t>.</w:t>
            </w:r>
          </w:p>
        </w:tc>
        <w:tc>
          <w:tcPr>
            <w:tcW w:w="1800" w:type="dxa"/>
          </w:tcPr>
          <w:p w14:paraId="5A97A330" w14:textId="01A2627D" w:rsidR="00DB573A" w:rsidRPr="00057BF4" w:rsidRDefault="006C47B8" w:rsidP="00DB573A">
            <w:pPr>
              <w:cnfStyle w:val="000000000000" w:firstRow="0" w:lastRow="0" w:firstColumn="0" w:lastColumn="0" w:oddVBand="0" w:evenVBand="0" w:oddHBand="0" w:evenHBand="0" w:firstRowFirstColumn="0" w:firstRowLastColumn="0" w:lastRowFirstColumn="0" w:lastRowLastColumn="0"/>
              <w:rPr>
                <w:szCs w:val="22"/>
                <w:lang w:val="en-US"/>
              </w:rPr>
            </w:pPr>
            <w:r w:rsidRPr="00057BF4">
              <w:rPr>
                <w:szCs w:val="22"/>
                <w:lang w:val="en-US"/>
              </w:rPr>
              <w:t>R</w:t>
            </w:r>
            <w:r w:rsidR="00DB573A" w:rsidRPr="00057BF4">
              <w:rPr>
                <w:szCs w:val="22"/>
                <w:lang w:val="en-US"/>
              </w:rPr>
              <w:t>eview the completed Support Plan prior to submission. Provide feedback and support where required.</w:t>
            </w:r>
          </w:p>
        </w:tc>
        <w:tc>
          <w:tcPr>
            <w:tcW w:w="1694" w:type="dxa"/>
          </w:tcPr>
          <w:p w14:paraId="065C5B75" w14:textId="30727F72" w:rsidR="00DB573A" w:rsidRPr="00057BF4" w:rsidRDefault="00DB573A" w:rsidP="00DB573A">
            <w:pPr>
              <w:cnfStyle w:val="000000000000" w:firstRow="0" w:lastRow="0" w:firstColumn="0" w:lastColumn="0" w:oddVBand="0" w:evenVBand="0" w:oddHBand="0" w:evenHBand="0" w:firstRowFirstColumn="0" w:firstRowLastColumn="0" w:lastRowFirstColumn="0" w:lastRowLastColumn="0"/>
              <w:rPr>
                <w:szCs w:val="22"/>
                <w:lang w:val="en-US"/>
              </w:rPr>
            </w:pPr>
            <w:r w:rsidRPr="00057BF4">
              <w:rPr>
                <w:szCs w:val="22"/>
                <w:lang w:val="en-US"/>
              </w:rPr>
              <w:t xml:space="preserve">Upload completed client support plan on </w:t>
            </w:r>
            <w:proofErr w:type="spellStart"/>
            <w:r w:rsidRPr="00057BF4">
              <w:rPr>
                <w:szCs w:val="22"/>
                <w:lang w:val="en-US"/>
              </w:rPr>
              <w:t>MAClearning</w:t>
            </w:r>
            <w:proofErr w:type="spellEnd"/>
            <w:r w:rsidR="006C47B8" w:rsidRPr="00057BF4">
              <w:rPr>
                <w:szCs w:val="22"/>
                <w:lang w:val="en-US"/>
              </w:rPr>
              <w:t>.</w:t>
            </w:r>
          </w:p>
        </w:tc>
      </w:tr>
      <w:tr w:rsidR="00486896" w14:paraId="3833333B" w14:textId="77777777" w:rsidTr="007E3C82">
        <w:trPr>
          <w:trHeight w:val="139"/>
        </w:trPr>
        <w:tc>
          <w:tcPr>
            <w:cnfStyle w:val="001000000000" w:firstRow="0" w:lastRow="0" w:firstColumn="1" w:lastColumn="0" w:oddVBand="0" w:evenVBand="0" w:oddHBand="0" w:evenHBand="0" w:firstRowFirstColumn="0" w:firstRowLastColumn="0" w:lastRowFirstColumn="0" w:lastRowLastColumn="0"/>
            <w:tcW w:w="0" w:type="auto"/>
          </w:tcPr>
          <w:p w14:paraId="2D2F913E" w14:textId="7BCBB974" w:rsidR="00486896" w:rsidRPr="00057BF4" w:rsidRDefault="00486896" w:rsidP="00486896">
            <w:pPr>
              <w:rPr>
                <w:szCs w:val="22"/>
                <w:lang w:val="en-US"/>
              </w:rPr>
            </w:pPr>
            <w:r w:rsidRPr="00057BF4">
              <w:rPr>
                <w:szCs w:val="22"/>
                <w:lang w:val="en-US"/>
              </w:rPr>
              <w:t>AA3c</w:t>
            </w:r>
          </w:p>
        </w:tc>
        <w:tc>
          <w:tcPr>
            <w:tcW w:w="0" w:type="auto"/>
          </w:tcPr>
          <w:p w14:paraId="3BF6A366" w14:textId="448A8AAC" w:rsidR="00486896" w:rsidRPr="00E8303D" w:rsidRDefault="00486896" w:rsidP="00E8303D">
            <w:pPr>
              <w:cnfStyle w:val="000000000000" w:firstRow="0" w:lastRow="0" w:firstColumn="0" w:lastColumn="0" w:oddVBand="0" w:evenVBand="0" w:oddHBand="0" w:evenHBand="0" w:firstRowFirstColumn="0" w:firstRowLastColumn="0" w:lastRowFirstColumn="0" w:lastRowLastColumn="0"/>
            </w:pPr>
            <w:r w:rsidRPr="00E8303D">
              <w:t>De-Identify Client Support Plan</w:t>
            </w:r>
          </w:p>
          <w:p w14:paraId="14E3B26C" w14:textId="62F27E15" w:rsidR="00486896" w:rsidRPr="00E8303D" w:rsidRDefault="006C47B8" w:rsidP="00E8303D">
            <w:pPr>
              <w:cnfStyle w:val="000000000000" w:firstRow="0" w:lastRow="0" w:firstColumn="0" w:lastColumn="0" w:oddVBand="0" w:evenVBand="0" w:oddHBand="0" w:evenHBand="0" w:firstRowFirstColumn="0" w:firstRowLastColumn="0" w:lastRowFirstColumn="0" w:lastRowLastColumn="0"/>
            </w:pPr>
            <w:r w:rsidRPr="00E8303D">
              <w:t xml:space="preserve">Demonstrate the practice of the skills and knowledge required to complete the </w:t>
            </w:r>
            <w:r w:rsidRPr="00E8303D">
              <w:lastRenderedPageBreak/>
              <w:t xml:space="preserve">assessment for older person </w:t>
            </w:r>
            <w:r w:rsidR="00AD245B" w:rsidRPr="00E8303D">
              <w:t xml:space="preserve">requiring the use of </w:t>
            </w:r>
            <w:r w:rsidR="008121BD" w:rsidRPr="00E8303D">
              <w:t>a</w:t>
            </w:r>
            <w:r w:rsidR="00AD245B" w:rsidRPr="00E8303D">
              <w:t xml:space="preserve"> Supplementary Assessment Tool.</w:t>
            </w:r>
          </w:p>
        </w:tc>
        <w:tc>
          <w:tcPr>
            <w:tcW w:w="0" w:type="auto"/>
          </w:tcPr>
          <w:p w14:paraId="0AFF0FEE" w14:textId="55B320C6" w:rsidR="003D4C85" w:rsidRPr="00057BF4" w:rsidRDefault="003D4C85" w:rsidP="00196842">
            <w:pPr>
              <w:cnfStyle w:val="000000000000" w:firstRow="0" w:lastRow="0" w:firstColumn="0" w:lastColumn="0" w:oddVBand="0" w:evenVBand="0" w:oddHBand="0" w:evenHBand="0" w:firstRowFirstColumn="0" w:firstRowLastColumn="0" w:lastRowFirstColumn="0" w:lastRowLastColumn="0"/>
              <w:rPr>
                <w:szCs w:val="22"/>
                <w:lang w:val="en-US"/>
              </w:rPr>
            </w:pPr>
            <w:r w:rsidRPr="00057BF4">
              <w:rPr>
                <w:szCs w:val="22"/>
                <w:lang w:val="en-US"/>
              </w:rPr>
              <w:lastRenderedPageBreak/>
              <w:t xml:space="preserve">Completed and de-identified documentation for one ACAT/RAS assessment with a client where an </w:t>
            </w:r>
            <w:r w:rsidRPr="00057BF4">
              <w:rPr>
                <w:szCs w:val="22"/>
                <w:lang w:val="en-US"/>
              </w:rPr>
              <w:lastRenderedPageBreak/>
              <w:t xml:space="preserve">appropriate </w:t>
            </w:r>
            <w:r w:rsidR="008121BD" w:rsidRPr="00057BF4">
              <w:rPr>
                <w:szCs w:val="22"/>
                <w:lang w:val="en-US"/>
              </w:rPr>
              <w:t>S</w:t>
            </w:r>
            <w:r w:rsidRPr="00057BF4">
              <w:rPr>
                <w:szCs w:val="22"/>
                <w:lang w:val="en-US"/>
              </w:rPr>
              <w:t xml:space="preserve">upplementary </w:t>
            </w:r>
            <w:r w:rsidR="008121BD" w:rsidRPr="00057BF4">
              <w:rPr>
                <w:szCs w:val="22"/>
                <w:lang w:val="en-US"/>
              </w:rPr>
              <w:t>Assessment T</w:t>
            </w:r>
            <w:r w:rsidRPr="00057BF4">
              <w:rPr>
                <w:szCs w:val="22"/>
                <w:lang w:val="en-US"/>
              </w:rPr>
              <w:t>ool was used to support the assessment Support Plan.</w:t>
            </w:r>
          </w:p>
          <w:p w14:paraId="4ED96342" w14:textId="4D81BEC3" w:rsidR="00486896" w:rsidRPr="00057BF4" w:rsidRDefault="00486896" w:rsidP="00196842">
            <w:pPr>
              <w:cnfStyle w:val="000000000000" w:firstRow="0" w:lastRow="0" w:firstColumn="0" w:lastColumn="0" w:oddVBand="0" w:evenVBand="0" w:oddHBand="0" w:evenHBand="0" w:firstRowFirstColumn="0" w:firstRowLastColumn="0" w:lastRowFirstColumn="0" w:lastRowLastColumn="0"/>
              <w:rPr>
                <w:szCs w:val="22"/>
                <w:lang w:val="en-US"/>
              </w:rPr>
            </w:pPr>
            <w:r w:rsidRPr="00057BF4">
              <w:rPr>
                <w:szCs w:val="22"/>
                <w:lang w:val="en-US"/>
              </w:rPr>
              <w:t>Upload the completed</w:t>
            </w:r>
            <w:r w:rsidR="00F92920" w:rsidRPr="00057BF4">
              <w:rPr>
                <w:szCs w:val="22"/>
                <w:lang w:val="en-US"/>
              </w:rPr>
              <w:t xml:space="preserve"> documents</w:t>
            </w:r>
            <w:r w:rsidRPr="00057BF4">
              <w:rPr>
                <w:szCs w:val="22"/>
                <w:lang w:val="en-US"/>
              </w:rPr>
              <w:t xml:space="preserve"> </w:t>
            </w:r>
            <w:r w:rsidR="00F92920" w:rsidRPr="00057BF4">
              <w:rPr>
                <w:szCs w:val="22"/>
                <w:lang w:val="en-US"/>
              </w:rPr>
              <w:t>to</w:t>
            </w:r>
            <w:r w:rsidRPr="00057BF4">
              <w:rPr>
                <w:szCs w:val="22"/>
                <w:lang w:val="en-US"/>
              </w:rPr>
              <w:t xml:space="preserve"> </w:t>
            </w:r>
            <w:proofErr w:type="spellStart"/>
            <w:r w:rsidRPr="00057BF4">
              <w:rPr>
                <w:szCs w:val="22"/>
                <w:lang w:val="en-US"/>
              </w:rPr>
              <w:t>MAClearning</w:t>
            </w:r>
            <w:proofErr w:type="spellEnd"/>
            <w:r w:rsidRPr="00057BF4">
              <w:rPr>
                <w:szCs w:val="22"/>
                <w:lang w:val="en-US"/>
              </w:rPr>
              <w:t>.</w:t>
            </w:r>
          </w:p>
          <w:p w14:paraId="7E4083DD" w14:textId="5EF7D26A" w:rsidR="00486896" w:rsidRPr="00057BF4" w:rsidRDefault="008121BD" w:rsidP="00196842">
            <w:pPr>
              <w:cnfStyle w:val="000000000000" w:firstRow="0" w:lastRow="0" w:firstColumn="0" w:lastColumn="0" w:oddVBand="0" w:evenVBand="0" w:oddHBand="0" w:evenHBand="0" w:firstRowFirstColumn="0" w:firstRowLastColumn="0" w:lastRowFirstColumn="0" w:lastRowLastColumn="0"/>
              <w:rPr>
                <w:szCs w:val="22"/>
                <w:lang w:val="en-US"/>
              </w:rPr>
            </w:pPr>
            <w:r w:rsidRPr="00057BF4">
              <w:rPr>
                <w:szCs w:val="22"/>
                <w:lang w:val="en-US"/>
              </w:rPr>
              <w:t>A list of the available Supplementary Assessment Tools is provided within the Learner Guide for this activity.</w:t>
            </w:r>
          </w:p>
        </w:tc>
        <w:tc>
          <w:tcPr>
            <w:tcW w:w="1800" w:type="dxa"/>
          </w:tcPr>
          <w:p w14:paraId="0C0FC30E" w14:textId="4C88FD4C" w:rsidR="00486896" w:rsidRPr="00057BF4" w:rsidRDefault="006C47B8" w:rsidP="00486896">
            <w:pPr>
              <w:cnfStyle w:val="000000000000" w:firstRow="0" w:lastRow="0" w:firstColumn="0" w:lastColumn="0" w:oddVBand="0" w:evenVBand="0" w:oddHBand="0" w:evenHBand="0" w:firstRowFirstColumn="0" w:firstRowLastColumn="0" w:lastRowFirstColumn="0" w:lastRowLastColumn="0"/>
              <w:rPr>
                <w:szCs w:val="22"/>
                <w:lang w:val="en-US"/>
              </w:rPr>
            </w:pPr>
            <w:r w:rsidRPr="00057BF4">
              <w:rPr>
                <w:szCs w:val="22"/>
                <w:lang w:val="en-US"/>
              </w:rPr>
              <w:lastRenderedPageBreak/>
              <w:t>R</w:t>
            </w:r>
            <w:r w:rsidR="00486896" w:rsidRPr="00057BF4">
              <w:rPr>
                <w:szCs w:val="22"/>
                <w:lang w:val="en-US"/>
              </w:rPr>
              <w:t xml:space="preserve">eview the completed Support Plan prior to submission. Provide </w:t>
            </w:r>
            <w:r w:rsidR="00486896" w:rsidRPr="00057BF4">
              <w:rPr>
                <w:szCs w:val="22"/>
                <w:lang w:val="en-US"/>
              </w:rPr>
              <w:lastRenderedPageBreak/>
              <w:t>feedback and support where required.</w:t>
            </w:r>
          </w:p>
        </w:tc>
        <w:tc>
          <w:tcPr>
            <w:tcW w:w="1694" w:type="dxa"/>
          </w:tcPr>
          <w:p w14:paraId="53BA96AC" w14:textId="338FF9C1" w:rsidR="00486896" w:rsidRPr="00057BF4" w:rsidRDefault="00486896" w:rsidP="00486896">
            <w:pPr>
              <w:cnfStyle w:val="000000000000" w:firstRow="0" w:lastRow="0" w:firstColumn="0" w:lastColumn="0" w:oddVBand="0" w:evenVBand="0" w:oddHBand="0" w:evenHBand="0" w:firstRowFirstColumn="0" w:firstRowLastColumn="0" w:lastRowFirstColumn="0" w:lastRowLastColumn="0"/>
              <w:rPr>
                <w:szCs w:val="22"/>
                <w:lang w:val="en-US"/>
              </w:rPr>
            </w:pPr>
            <w:r w:rsidRPr="00057BF4">
              <w:rPr>
                <w:szCs w:val="22"/>
                <w:lang w:val="en-US"/>
              </w:rPr>
              <w:lastRenderedPageBreak/>
              <w:t xml:space="preserve">Upload completed client support plan on </w:t>
            </w:r>
            <w:proofErr w:type="spellStart"/>
            <w:r w:rsidRPr="00057BF4">
              <w:rPr>
                <w:szCs w:val="22"/>
                <w:lang w:val="en-US"/>
              </w:rPr>
              <w:t>MAClearning</w:t>
            </w:r>
            <w:proofErr w:type="spellEnd"/>
            <w:r w:rsidRPr="00057BF4">
              <w:rPr>
                <w:szCs w:val="22"/>
                <w:lang w:val="en-US"/>
              </w:rPr>
              <w:t xml:space="preserve">, </w:t>
            </w:r>
          </w:p>
        </w:tc>
      </w:tr>
      <w:tr w:rsidR="003215E6" w14:paraId="6B055FD0" w14:textId="77777777" w:rsidTr="007E3C82">
        <w:trPr>
          <w:trHeight w:val="57"/>
        </w:trPr>
        <w:tc>
          <w:tcPr>
            <w:cnfStyle w:val="001000000000" w:firstRow="0" w:lastRow="0" w:firstColumn="1" w:lastColumn="0" w:oddVBand="0" w:evenVBand="0" w:oddHBand="0" w:evenHBand="0" w:firstRowFirstColumn="0" w:firstRowLastColumn="0" w:lastRowFirstColumn="0" w:lastRowLastColumn="0"/>
            <w:tcW w:w="0" w:type="auto"/>
          </w:tcPr>
          <w:p w14:paraId="465083C4" w14:textId="7D338EB4" w:rsidR="00486896" w:rsidRPr="00057BF4" w:rsidRDefault="00486896" w:rsidP="00486896">
            <w:pPr>
              <w:rPr>
                <w:szCs w:val="22"/>
                <w:lang w:val="en-US"/>
              </w:rPr>
            </w:pPr>
            <w:r w:rsidRPr="00057BF4">
              <w:rPr>
                <w:szCs w:val="22"/>
                <w:lang w:val="en-US"/>
              </w:rPr>
              <w:t>AA</w:t>
            </w:r>
            <w:r w:rsidR="0003371C" w:rsidRPr="00057BF4">
              <w:rPr>
                <w:szCs w:val="22"/>
                <w:lang w:val="en-US"/>
              </w:rPr>
              <w:t>4</w:t>
            </w:r>
          </w:p>
        </w:tc>
        <w:tc>
          <w:tcPr>
            <w:tcW w:w="0" w:type="auto"/>
          </w:tcPr>
          <w:p w14:paraId="19DBDD28" w14:textId="1EFB6011" w:rsidR="00486896" w:rsidRPr="00D9525A" w:rsidRDefault="00FE3F89" w:rsidP="00D9525A">
            <w:pPr>
              <w:cnfStyle w:val="000000000000" w:firstRow="0" w:lastRow="0" w:firstColumn="0" w:lastColumn="0" w:oddVBand="0" w:evenVBand="0" w:oddHBand="0" w:evenHBand="0" w:firstRowFirstColumn="0" w:firstRowLastColumn="0" w:lastRowFirstColumn="0" w:lastRowLastColumn="0"/>
              <w:rPr>
                <w:rStyle w:val="Strong"/>
              </w:rPr>
            </w:pPr>
            <w:r w:rsidRPr="00D9525A">
              <w:rPr>
                <w:rStyle w:val="Strong"/>
              </w:rPr>
              <w:t>Final</w:t>
            </w:r>
            <w:r w:rsidR="00670515" w:rsidRPr="00D9525A">
              <w:rPr>
                <w:rStyle w:val="Strong"/>
              </w:rPr>
              <w:t xml:space="preserve"> Sign</w:t>
            </w:r>
            <w:r w:rsidRPr="00D9525A">
              <w:rPr>
                <w:rStyle w:val="Strong"/>
              </w:rPr>
              <w:t>-</w:t>
            </w:r>
            <w:r w:rsidR="00670515" w:rsidRPr="00D9525A">
              <w:rPr>
                <w:rStyle w:val="Strong"/>
              </w:rPr>
              <w:t>Off</w:t>
            </w:r>
            <w:r w:rsidRPr="00D9525A">
              <w:rPr>
                <w:rStyle w:val="Strong"/>
              </w:rPr>
              <w:t xml:space="preserve"> Checklist</w:t>
            </w:r>
          </w:p>
          <w:p w14:paraId="22C0110A" w14:textId="009A730B" w:rsidR="00486896" w:rsidRPr="00D9525A" w:rsidRDefault="00486896" w:rsidP="00D9525A">
            <w:pPr>
              <w:cnfStyle w:val="000000000000" w:firstRow="0" w:lastRow="0" w:firstColumn="0" w:lastColumn="0" w:oddVBand="0" w:evenVBand="0" w:oddHBand="0" w:evenHBand="0" w:firstRowFirstColumn="0" w:firstRowLastColumn="0" w:lastRowFirstColumn="0" w:lastRowLastColumn="0"/>
            </w:pPr>
            <w:r w:rsidRPr="00D9525A">
              <w:t xml:space="preserve">The </w:t>
            </w:r>
            <w:r w:rsidR="00FE3F89" w:rsidRPr="00D9525A">
              <w:t xml:space="preserve">final sign-off </w:t>
            </w:r>
            <w:r w:rsidR="004D756C" w:rsidRPr="00D9525A">
              <w:t xml:space="preserve">Checklist </w:t>
            </w:r>
            <w:r w:rsidR="00410D85" w:rsidRPr="00D9525A">
              <w:t>is completed by the manager</w:t>
            </w:r>
            <w:r w:rsidR="006C47B8" w:rsidRPr="00D9525A">
              <w:t>/supervisor/senior clinician</w:t>
            </w:r>
            <w:r w:rsidR="00410D85" w:rsidRPr="00D9525A">
              <w:t xml:space="preserve"> to c</w:t>
            </w:r>
            <w:r w:rsidRPr="00D9525A">
              <w:t xml:space="preserve">onfirm that </w:t>
            </w:r>
            <w:r w:rsidR="00410D85" w:rsidRPr="00D9525A">
              <w:t>the learner has</w:t>
            </w:r>
            <w:r w:rsidRPr="00D9525A">
              <w:t xml:space="preserve"> demonstrated the required skills and knowledge </w:t>
            </w:r>
            <w:r w:rsidR="00410D85" w:rsidRPr="00D9525A">
              <w:t>to fulfill their role.</w:t>
            </w:r>
          </w:p>
        </w:tc>
        <w:tc>
          <w:tcPr>
            <w:tcW w:w="0" w:type="auto"/>
          </w:tcPr>
          <w:p w14:paraId="3D5A6761" w14:textId="500D5650" w:rsidR="00486896" w:rsidRPr="00057BF4" w:rsidRDefault="00486896" w:rsidP="00486896">
            <w:pPr>
              <w:cnfStyle w:val="000000000000" w:firstRow="0" w:lastRow="0" w:firstColumn="0" w:lastColumn="0" w:oddVBand="0" w:evenVBand="0" w:oddHBand="0" w:evenHBand="0" w:firstRowFirstColumn="0" w:firstRowLastColumn="0" w:lastRowFirstColumn="0" w:lastRowLastColumn="0"/>
              <w:rPr>
                <w:szCs w:val="22"/>
                <w:lang w:val="en-US"/>
              </w:rPr>
            </w:pPr>
            <w:r w:rsidRPr="00057BF4">
              <w:rPr>
                <w:szCs w:val="22"/>
                <w:lang w:val="en-US"/>
              </w:rPr>
              <w:t xml:space="preserve">Inform your workplace </w:t>
            </w:r>
            <w:r w:rsidR="00EF5BC2" w:rsidRPr="00057BF4">
              <w:rPr>
                <w:szCs w:val="22"/>
                <w:lang w:val="en-US"/>
              </w:rPr>
              <w:t xml:space="preserve">supervisor or </w:t>
            </w:r>
            <w:r w:rsidRPr="00057BF4">
              <w:rPr>
                <w:szCs w:val="22"/>
                <w:lang w:val="en-US"/>
              </w:rPr>
              <w:t xml:space="preserve">trainer that you are ready to complete workplace </w:t>
            </w:r>
            <w:r w:rsidR="004D756C" w:rsidRPr="00057BF4">
              <w:rPr>
                <w:szCs w:val="22"/>
                <w:lang w:val="en-US"/>
              </w:rPr>
              <w:t>checklist</w:t>
            </w:r>
            <w:r w:rsidRPr="00057BF4">
              <w:rPr>
                <w:szCs w:val="22"/>
                <w:lang w:val="en-US"/>
              </w:rPr>
              <w:t xml:space="preserve">. Once completed and signed-off by </w:t>
            </w:r>
            <w:r w:rsidR="00B478CC" w:rsidRPr="00057BF4">
              <w:rPr>
                <w:szCs w:val="22"/>
                <w:lang w:val="en-US"/>
              </w:rPr>
              <w:t>a senior w</w:t>
            </w:r>
            <w:r w:rsidRPr="00057BF4">
              <w:rPr>
                <w:szCs w:val="22"/>
                <w:lang w:val="en-US"/>
              </w:rPr>
              <w:t xml:space="preserve">orkplace </w:t>
            </w:r>
            <w:r w:rsidR="00B478CC" w:rsidRPr="00057BF4">
              <w:rPr>
                <w:szCs w:val="22"/>
                <w:lang w:val="en-US"/>
              </w:rPr>
              <w:t>manager/supervisor</w:t>
            </w:r>
            <w:r w:rsidRPr="00057BF4">
              <w:rPr>
                <w:szCs w:val="22"/>
                <w:lang w:val="en-US"/>
              </w:rPr>
              <w:t xml:space="preserve">, upload into </w:t>
            </w:r>
            <w:proofErr w:type="spellStart"/>
            <w:r w:rsidR="00F92920" w:rsidRPr="00057BF4">
              <w:rPr>
                <w:szCs w:val="22"/>
                <w:lang w:val="en-US"/>
              </w:rPr>
              <w:t>M</w:t>
            </w:r>
            <w:r w:rsidRPr="00057BF4">
              <w:rPr>
                <w:szCs w:val="22"/>
                <w:lang w:val="en-US"/>
              </w:rPr>
              <w:t>AClearning</w:t>
            </w:r>
            <w:proofErr w:type="spellEnd"/>
            <w:r w:rsidR="00EF5BC2" w:rsidRPr="00057BF4">
              <w:rPr>
                <w:szCs w:val="22"/>
                <w:lang w:val="en-US"/>
              </w:rPr>
              <w:t>.</w:t>
            </w:r>
          </w:p>
        </w:tc>
        <w:tc>
          <w:tcPr>
            <w:tcW w:w="1800" w:type="dxa"/>
          </w:tcPr>
          <w:p w14:paraId="503CB74C" w14:textId="569C7B02" w:rsidR="00486896" w:rsidRPr="00057BF4" w:rsidRDefault="006C47B8" w:rsidP="00486896">
            <w:pPr>
              <w:cnfStyle w:val="000000000000" w:firstRow="0" w:lastRow="0" w:firstColumn="0" w:lastColumn="0" w:oddVBand="0" w:evenVBand="0" w:oddHBand="0" w:evenHBand="0" w:firstRowFirstColumn="0" w:firstRowLastColumn="0" w:lastRowFirstColumn="0" w:lastRowLastColumn="0"/>
              <w:rPr>
                <w:szCs w:val="22"/>
                <w:lang w:val="en-US"/>
              </w:rPr>
            </w:pPr>
            <w:r w:rsidRPr="00057BF4">
              <w:rPr>
                <w:szCs w:val="22"/>
                <w:lang w:val="en-US"/>
              </w:rPr>
              <w:t>Complete the</w:t>
            </w:r>
            <w:r w:rsidR="00B25ABB" w:rsidRPr="00057BF4">
              <w:rPr>
                <w:szCs w:val="22"/>
                <w:lang w:val="en-US"/>
              </w:rPr>
              <w:t xml:space="preserve"> checklist with </w:t>
            </w:r>
            <w:r w:rsidR="00486896" w:rsidRPr="00057BF4">
              <w:rPr>
                <w:szCs w:val="22"/>
                <w:lang w:val="en-US"/>
              </w:rPr>
              <w:t>the learner</w:t>
            </w:r>
            <w:r w:rsidRPr="00057BF4">
              <w:rPr>
                <w:szCs w:val="22"/>
                <w:lang w:val="en-US"/>
              </w:rPr>
              <w:t>. Please note: the final sign off needs to be completed by a different person to the observed appraisal checklist (above)</w:t>
            </w:r>
            <w:r w:rsidR="00CF075F">
              <w:rPr>
                <w:szCs w:val="22"/>
                <w:lang w:val="en-US"/>
              </w:rPr>
              <w:t xml:space="preserve">. This person </w:t>
            </w:r>
            <w:r w:rsidR="008F7538">
              <w:rPr>
                <w:szCs w:val="22"/>
                <w:lang w:val="en-US"/>
              </w:rPr>
              <w:t>should</w:t>
            </w:r>
            <w:r w:rsidR="00CF075F">
              <w:rPr>
                <w:szCs w:val="22"/>
                <w:lang w:val="en-US"/>
              </w:rPr>
              <w:t xml:space="preserve"> be a senior clinician. </w:t>
            </w:r>
          </w:p>
        </w:tc>
        <w:tc>
          <w:tcPr>
            <w:tcW w:w="1694" w:type="dxa"/>
          </w:tcPr>
          <w:p w14:paraId="4450CE41" w14:textId="63FF4AF1" w:rsidR="00486896" w:rsidRPr="00057BF4" w:rsidRDefault="00486896" w:rsidP="00486896">
            <w:pPr>
              <w:cnfStyle w:val="000000000000" w:firstRow="0" w:lastRow="0" w:firstColumn="0" w:lastColumn="0" w:oddVBand="0" w:evenVBand="0" w:oddHBand="0" w:evenHBand="0" w:firstRowFirstColumn="0" w:firstRowLastColumn="0" w:lastRowFirstColumn="0" w:lastRowLastColumn="0"/>
              <w:rPr>
                <w:szCs w:val="22"/>
                <w:lang w:val="en-US"/>
              </w:rPr>
            </w:pPr>
            <w:r w:rsidRPr="00057BF4">
              <w:rPr>
                <w:szCs w:val="22"/>
                <w:lang w:val="en-US"/>
              </w:rPr>
              <w:t xml:space="preserve">Upload completed form into </w:t>
            </w:r>
            <w:proofErr w:type="spellStart"/>
            <w:r w:rsidRPr="00057BF4">
              <w:rPr>
                <w:szCs w:val="22"/>
                <w:lang w:val="en-US"/>
              </w:rPr>
              <w:t>MAClearning</w:t>
            </w:r>
            <w:proofErr w:type="spellEnd"/>
            <w:r w:rsidRPr="00057BF4">
              <w:rPr>
                <w:szCs w:val="22"/>
                <w:lang w:val="en-US"/>
              </w:rPr>
              <w:t xml:space="preserve">, signed and dated by </w:t>
            </w:r>
            <w:r w:rsidR="006C47B8" w:rsidRPr="00057BF4">
              <w:rPr>
                <w:szCs w:val="22"/>
                <w:lang w:val="en-US"/>
              </w:rPr>
              <w:t>w</w:t>
            </w:r>
            <w:r w:rsidRPr="00057BF4">
              <w:rPr>
                <w:szCs w:val="22"/>
                <w:lang w:val="en-US"/>
              </w:rPr>
              <w:t xml:space="preserve">orkplace </w:t>
            </w:r>
            <w:r w:rsidR="006C47B8" w:rsidRPr="00057BF4">
              <w:rPr>
                <w:szCs w:val="22"/>
                <w:lang w:val="en-US"/>
              </w:rPr>
              <w:t>s</w:t>
            </w:r>
            <w:r w:rsidRPr="00057BF4">
              <w:rPr>
                <w:szCs w:val="22"/>
                <w:lang w:val="en-US"/>
              </w:rPr>
              <w:t>upervisor</w:t>
            </w:r>
            <w:r w:rsidR="006C47B8" w:rsidRPr="00057BF4">
              <w:rPr>
                <w:szCs w:val="22"/>
                <w:lang w:val="en-US"/>
              </w:rPr>
              <w:t>/</w:t>
            </w:r>
            <w:r w:rsidR="00593680" w:rsidRPr="00057BF4">
              <w:rPr>
                <w:szCs w:val="22"/>
                <w:lang w:val="en-US"/>
              </w:rPr>
              <w:t>manager or</w:t>
            </w:r>
            <w:r w:rsidRPr="00057BF4">
              <w:rPr>
                <w:szCs w:val="22"/>
                <w:lang w:val="en-US"/>
              </w:rPr>
              <w:t xml:space="preserve"> </w:t>
            </w:r>
            <w:r w:rsidR="006C47B8" w:rsidRPr="00057BF4">
              <w:rPr>
                <w:szCs w:val="22"/>
                <w:lang w:val="en-US"/>
              </w:rPr>
              <w:t>senior clinician</w:t>
            </w:r>
          </w:p>
        </w:tc>
      </w:tr>
    </w:tbl>
    <w:p w14:paraId="74C3447D" w14:textId="23C5B24E" w:rsidR="00F5179A" w:rsidRPr="0001114B" w:rsidRDefault="00270D1D" w:rsidP="00270D1D">
      <w:pPr>
        <w:pStyle w:val="Caption"/>
      </w:pPr>
      <w:bookmarkStart w:id="185" w:name="_Ref128475104"/>
      <w:bookmarkStart w:id="186" w:name="_Toc156398406"/>
      <w:bookmarkEnd w:id="184"/>
      <w:r>
        <w:lastRenderedPageBreak/>
        <w:t xml:space="preserve">Table </w:t>
      </w:r>
      <w:fldSimple w:instr=" SEQ Table \* ARABIC ">
        <w:r w:rsidR="00C270D8">
          <w:rPr>
            <w:noProof/>
          </w:rPr>
          <w:t>10</w:t>
        </w:r>
      </w:fldSimple>
      <w:r w:rsidR="0075031E" w:rsidRPr="0001114B">
        <w:t xml:space="preserve"> </w:t>
      </w:r>
      <w:bookmarkEnd w:id="185"/>
      <w:r w:rsidR="00F5179A" w:rsidRPr="0001114B">
        <w:t>ACSO Appraisal Tools</w:t>
      </w:r>
      <w:bookmarkEnd w:id="186"/>
    </w:p>
    <w:tbl>
      <w:tblPr>
        <w:tblStyle w:val="TableGrid"/>
        <w:tblW w:w="0" w:type="auto"/>
        <w:tblLook w:val="04A0" w:firstRow="1" w:lastRow="0" w:firstColumn="1" w:lastColumn="0" w:noHBand="0" w:noVBand="1"/>
      </w:tblPr>
      <w:tblGrid>
        <w:gridCol w:w="657"/>
        <w:gridCol w:w="2269"/>
        <w:gridCol w:w="1733"/>
        <w:gridCol w:w="2521"/>
        <w:gridCol w:w="1880"/>
      </w:tblGrid>
      <w:tr w:rsidR="00031957" w14:paraId="627021C4" w14:textId="77777777" w:rsidTr="00270D1D">
        <w:trPr>
          <w:cnfStyle w:val="100000000000" w:firstRow="1" w:lastRow="0" w:firstColumn="0" w:lastColumn="0" w:oddVBand="0" w:evenVBand="0" w:oddHBand="0" w:evenHBand="0" w:firstRowFirstColumn="0" w:firstRowLastColumn="0" w:lastRowFirstColumn="0" w:lastRowLastColumn="0"/>
          <w:trHeight w:val="55"/>
          <w:tblHeader/>
        </w:trPr>
        <w:tc>
          <w:tcPr>
            <w:cnfStyle w:val="001000000000" w:firstRow="0" w:lastRow="0" w:firstColumn="1" w:lastColumn="0" w:oddVBand="0" w:evenVBand="0" w:oddHBand="0" w:evenHBand="0" w:firstRowFirstColumn="0" w:firstRowLastColumn="0" w:lastRowFirstColumn="0" w:lastRowLastColumn="0"/>
            <w:tcW w:w="0" w:type="auto"/>
          </w:tcPr>
          <w:p w14:paraId="1373B16D" w14:textId="77777777" w:rsidR="0003371C" w:rsidRPr="00BA017D" w:rsidRDefault="0003371C" w:rsidP="00BA017D">
            <w:r w:rsidRPr="00BA017D">
              <w:t>AA</w:t>
            </w:r>
          </w:p>
        </w:tc>
        <w:tc>
          <w:tcPr>
            <w:tcW w:w="0" w:type="auto"/>
          </w:tcPr>
          <w:p w14:paraId="586A680E" w14:textId="77777777" w:rsidR="0003371C" w:rsidRPr="00BA017D" w:rsidRDefault="0003371C" w:rsidP="00BA017D">
            <w:pPr>
              <w:cnfStyle w:val="100000000000" w:firstRow="1" w:lastRow="0" w:firstColumn="0" w:lastColumn="0" w:oddVBand="0" w:evenVBand="0" w:oddHBand="0" w:evenHBand="0" w:firstRowFirstColumn="0" w:firstRowLastColumn="0" w:lastRowFirstColumn="0" w:lastRowLastColumn="0"/>
            </w:pPr>
            <w:r w:rsidRPr="00BA017D">
              <w:t>Appraisal Activities</w:t>
            </w:r>
          </w:p>
        </w:tc>
        <w:tc>
          <w:tcPr>
            <w:tcW w:w="0" w:type="auto"/>
          </w:tcPr>
          <w:p w14:paraId="0526C98A" w14:textId="77777777" w:rsidR="0003371C" w:rsidRPr="00BA017D" w:rsidRDefault="0003371C" w:rsidP="00BA017D">
            <w:pPr>
              <w:cnfStyle w:val="100000000000" w:firstRow="1" w:lastRow="0" w:firstColumn="0" w:lastColumn="0" w:oddVBand="0" w:evenVBand="0" w:oddHBand="0" w:evenHBand="0" w:firstRowFirstColumn="0" w:firstRowLastColumn="0" w:lastRowFirstColumn="0" w:lastRowLastColumn="0"/>
            </w:pPr>
            <w:r w:rsidRPr="00BA017D">
              <w:t>Learner Requirement</w:t>
            </w:r>
          </w:p>
        </w:tc>
        <w:tc>
          <w:tcPr>
            <w:tcW w:w="0" w:type="auto"/>
          </w:tcPr>
          <w:p w14:paraId="3C0E6E8D" w14:textId="77777777" w:rsidR="0003371C" w:rsidRPr="00BA017D" w:rsidRDefault="0003371C" w:rsidP="00BA017D">
            <w:pPr>
              <w:cnfStyle w:val="100000000000" w:firstRow="1" w:lastRow="0" w:firstColumn="0" w:lastColumn="0" w:oddVBand="0" w:evenVBand="0" w:oddHBand="0" w:evenHBand="0" w:firstRowFirstColumn="0" w:firstRowLastColumn="0" w:lastRowFirstColumn="0" w:lastRowLastColumn="0"/>
            </w:pPr>
            <w:r w:rsidRPr="00BA017D">
              <w:t>Workplace Manager/Supervisor Requirement</w:t>
            </w:r>
          </w:p>
        </w:tc>
        <w:tc>
          <w:tcPr>
            <w:tcW w:w="0" w:type="auto"/>
          </w:tcPr>
          <w:p w14:paraId="10B3F2A3" w14:textId="77777777" w:rsidR="0003371C" w:rsidRPr="00BA017D" w:rsidRDefault="0003371C" w:rsidP="00BA017D">
            <w:pPr>
              <w:cnfStyle w:val="100000000000" w:firstRow="1" w:lastRow="0" w:firstColumn="0" w:lastColumn="0" w:oddVBand="0" w:evenVBand="0" w:oddHBand="0" w:evenHBand="0" w:firstRowFirstColumn="0" w:firstRowLastColumn="0" w:lastRowFirstColumn="0" w:lastRowLastColumn="0"/>
            </w:pPr>
            <w:r w:rsidRPr="00BA017D">
              <w:t>Submission Requirements</w:t>
            </w:r>
          </w:p>
        </w:tc>
      </w:tr>
      <w:tr w:rsidR="0003371C" w14:paraId="4F576D1F" w14:textId="77777777" w:rsidTr="00270D1D">
        <w:trPr>
          <w:trHeight w:val="65"/>
        </w:trPr>
        <w:tc>
          <w:tcPr>
            <w:cnfStyle w:val="001000000000" w:firstRow="0" w:lastRow="0" w:firstColumn="1" w:lastColumn="0" w:oddVBand="0" w:evenVBand="0" w:oddHBand="0" w:evenHBand="0" w:firstRowFirstColumn="0" w:firstRowLastColumn="0" w:lastRowFirstColumn="0" w:lastRowLastColumn="0"/>
            <w:tcW w:w="0" w:type="auto"/>
          </w:tcPr>
          <w:p w14:paraId="02CC5225" w14:textId="77777777" w:rsidR="0003371C" w:rsidRPr="00BA017D" w:rsidRDefault="0003371C" w:rsidP="00BA017D">
            <w:r w:rsidRPr="00BA017D">
              <w:t>AA1</w:t>
            </w:r>
          </w:p>
        </w:tc>
        <w:tc>
          <w:tcPr>
            <w:tcW w:w="0" w:type="auto"/>
          </w:tcPr>
          <w:p w14:paraId="7378052B" w14:textId="77777777" w:rsidR="0003371C" w:rsidRPr="00BA017D" w:rsidRDefault="0003371C" w:rsidP="0048676B">
            <w:pPr>
              <w:keepLines/>
              <w:cnfStyle w:val="000000000000" w:firstRow="0" w:lastRow="0" w:firstColumn="0" w:lastColumn="0" w:oddVBand="0" w:evenVBand="0" w:oddHBand="0" w:evenHBand="0" w:firstRowFirstColumn="0" w:firstRowLastColumn="0" w:lastRowFirstColumn="0" w:lastRowLastColumn="0"/>
              <w:rPr>
                <w:rStyle w:val="Strong"/>
              </w:rPr>
            </w:pPr>
            <w:r w:rsidRPr="00BA017D">
              <w:rPr>
                <w:rStyle w:val="Strong"/>
              </w:rPr>
              <w:t>On</w:t>
            </w:r>
            <w:r w:rsidRPr="00BA017D">
              <w:rPr>
                <w:rStyle w:val="Strong"/>
              </w:rPr>
              <w:noBreakHyphen/>
              <w:t>line quizzes for Mandatory Goals</w:t>
            </w:r>
          </w:p>
          <w:p w14:paraId="523D74EE" w14:textId="247A6739" w:rsidR="0003371C" w:rsidRPr="00B7090C" w:rsidRDefault="0003371C" w:rsidP="00B7090C">
            <w:pPr>
              <w:cnfStyle w:val="000000000000" w:firstRow="0" w:lastRow="0" w:firstColumn="0" w:lastColumn="0" w:oddVBand="0" w:evenVBand="0" w:oddHBand="0" w:evenHBand="0" w:firstRowFirstColumn="0" w:firstRowLastColumn="0" w:lastRowFirstColumn="0" w:lastRowLastColumn="0"/>
            </w:pPr>
            <w:r w:rsidRPr="00B7090C">
              <w:t>Through the quizzes, the learner will demonstrate a comprehensive understanding of the relevant learning Goals undertaken.</w:t>
            </w:r>
          </w:p>
        </w:tc>
        <w:tc>
          <w:tcPr>
            <w:tcW w:w="0" w:type="auto"/>
          </w:tcPr>
          <w:p w14:paraId="1ABBAE39" w14:textId="3F7967D5" w:rsidR="0003371C" w:rsidRPr="00B7090C" w:rsidRDefault="0003371C" w:rsidP="00B7090C">
            <w:pPr>
              <w:cnfStyle w:val="000000000000" w:firstRow="0" w:lastRow="0" w:firstColumn="0" w:lastColumn="0" w:oddVBand="0" w:evenVBand="0" w:oddHBand="0" w:evenHBand="0" w:firstRowFirstColumn="0" w:firstRowLastColumn="0" w:lastRowFirstColumn="0" w:lastRowLastColumn="0"/>
            </w:pPr>
            <w:r w:rsidRPr="00B7090C">
              <w:t>Learner must complete the on</w:t>
            </w:r>
            <w:r w:rsidRPr="00B7090C">
              <w:noBreakHyphen/>
              <w:t>line goal</w:t>
            </w:r>
            <w:r w:rsidR="00134F92">
              <w:t>s</w:t>
            </w:r>
            <w:r w:rsidRPr="00B7090C">
              <w:t xml:space="preserve"> in </w:t>
            </w:r>
            <w:proofErr w:type="spellStart"/>
            <w:r w:rsidRPr="00B7090C">
              <w:t>MAClearning</w:t>
            </w:r>
            <w:proofErr w:type="spellEnd"/>
            <w:r w:rsidRPr="00B7090C">
              <w:t xml:space="preserve"> and then complete the quiz questions.</w:t>
            </w:r>
          </w:p>
        </w:tc>
        <w:tc>
          <w:tcPr>
            <w:tcW w:w="0" w:type="auto"/>
          </w:tcPr>
          <w:p w14:paraId="2D17796E" w14:textId="598EF8EA" w:rsidR="0003371C" w:rsidRPr="00B7090C" w:rsidRDefault="00016D67" w:rsidP="00B7090C">
            <w:pPr>
              <w:cnfStyle w:val="000000000000" w:firstRow="0" w:lastRow="0" w:firstColumn="0" w:lastColumn="0" w:oddVBand="0" w:evenVBand="0" w:oddHBand="0" w:evenHBand="0" w:firstRowFirstColumn="0" w:firstRowLastColumn="0" w:lastRowFirstColumn="0" w:lastRowLastColumn="0"/>
            </w:pPr>
            <w:r w:rsidRPr="00B7090C">
              <w:t>Not Applicable</w:t>
            </w:r>
          </w:p>
        </w:tc>
        <w:tc>
          <w:tcPr>
            <w:tcW w:w="0" w:type="auto"/>
          </w:tcPr>
          <w:p w14:paraId="789A37B1" w14:textId="17B763AD" w:rsidR="0003371C" w:rsidRPr="00B7090C" w:rsidRDefault="006256AF" w:rsidP="00B7090C">
            <w:pPr>
              <w:cnfStyle w:val="000000000000" w:firstRow="0" w:lastRow="0" w:firstColumn="0" w:lastColumn="0" w:oddVBand="0" w:evenVBand="0" w:oddHBand="0" w:evenHBand="0" w:firstRowFirstColumn="0" w:firstRowLastColumn="0" w:lastRowFirstColumn="0" w:lastRowLastColumn="0"/>
            </w:pPr>
            <w:r>
              <w:t>Learner</w:t>
            </w:r>
            <w:r w:rsidR="0003371C" w:rsidRPr="00B7090C">
              <w:t xml:space="preserve"> must complete all on</w:t>
            </w:r>
            <w:r w:rsidR="0003371C" w:rsidRPr="00B7090C">
              <w:noBreakHyphen/>
              <w:t xml:space="preserve">line quizzes on </w:t>
            </w:r>
            <w:proofErr w:type="spellStart"/>
            <w:r w:rsidR="0003371C" w:rsidRPr="00B7090C">
              <w:t>MAClearning</w:t>
            </w:r>
            <w:proofErr w:type="spellEnd"/>
            <w:r w:rsidR="0003371C" w:rsidRPr="00B7090C">
              <w:t>, and score 95% on quizzes to complete the Goal</w:t>
            </w:r>
          </w:p>
        </w:tc>
      </w:tr>
      <w:tr w:rsidR="002D414E" w14:paraId="04275C0D" w14:textId="77777777" w:rsidTr="00270D1D">
        <w:trPr>
          <w:trHeight w:val="65"/>
        </w:trPr>
        <w:tc>
          <w:tcPr>
            <w:cnfStyle w:val="001000000000" w:firstRow="0" w:lastRow="0" w:firstColumn="1" w:lastColumn="0" w:oddVBand="0" w:evenVBand="0" w:oddHBand="0" w:evenHBand="0" w:firstRowFirstColumn="0" w:firstRowLastColumn="0" w:lastRowFirstColumn="0" w:lastRowLastColumn="0"/>
            <w:tcW w:w="0" w:type="auto"/>
          </w:tcPr>
          <w:p w14:paraId="58E934CD" w14:textId="2FA76A17" w:rsidR="002D414E" w:rsidRPr="00BA017D" w:rsidRDefault="0048676B" w:rsidP="00BA017D">
            <w:r w:rsidRPr="00BA017D">
              <w:t>AA2</w:t>
            </w:r>
          </w:p>
        </w:tc>
        <w:tc>
          <w:tcPr>
            <w:tcW w:w="0" w:type="auto"/>
          </w:tcPr>
          <w:p w14:paraId="52FB3B12" w14:textId="77777777" w:rsidR="003D7BA3" w:rsidRPr="00A0295D" w:rsidRDefault="003D7BA3" w:rsidP="00A0295D">
            <w:pPr>
              <w:cnfStyle w:val="000000000000" w:firstRow="0" w:lastRow="0" w:firstColumn="0" w:lastColumn="0" w:oddVBand="0" w:evenVBand="0" w:oddHBand="0" w:evenHBand="0" w:firstRowFirstColumn="0" w:firstRowLastColumn="0" w:lastRowFirstColumn="0" w:lastRowLastColumn="0"/>
              <w:rPr>
                <w:rStyle w:val="Strong"/>
              </w:rPr>
            </w:pPr>
            <w:r w:rsidRPr="00A0295D">
              <w:rPr>
                <w:rStyle w:val="Strong"/>
              </w:rPr>
              <w:t xml:space="preserve">Final Appraisal Sign-Off  </w:t>
            </w:r>
          </w:p>
          <w:p w14:paraId="059B8899" w14:textId="46EDB2AA" w:rsidR="00A52663" w:rsidRPr="00A52663" w:rsidRDefault="006160E6" w:rsidP="00B7090C">
            <w:pPr>
              <w:cnfStyle w:val="000000000000" w:firstRow="0" w:lastRow="0" w:firstColumn="0" w:lastColumn="0" w:oddVBand="0" w:evenVBand="0" w:oddHBand="0" w:evenHBand="0" w:firstRowFirstColumn="0" w:firstRowLastColumn="0" w:lastRowFirstColumn="0" w:lastRowLastColumn="0"/>
            </w:pPr>
            <w:r>
              <w:t>Appro</w:t>
            </w:r>
            <w:r w:rsidR="009F21BA">
              <w:t xml:space="preserve">ves the learner </w:t>
            </w:r>
            <w:r w:rsidR="005F2A29">
              <w:t>to perform</w:t>
            </w:r>
            <w:r w:rsidR="00365570">
              <w:t xml:space="preserve"> </w:t>
            </w:r>
            <w:r w:rsidR="005F2A29">
              <w:t xml:space="preserve">the role of </w:t>
            </w:r>
            <w:r w:rsidR="00EF20E5">
              <w:t xml:space="preserve">Aged Care </w:t>
            </w:r>
            <w:r w:rsidR="00365570">
              <w:t>Specialist</w:t>
            </w:r>
            <w:r w:rsidR="00CC1C76">
              <w:t xml:space="preserve"> </w:t>
            </w:r>
            <w:r w:rsidR="00EB5540">
              <w:t>Officer</w:t>
            </w:r>
            <w:r w:rsidR="00F84AEC">
              <w:t xml:space="preserve"> through</w:t>
            </w:r>
            <w:r w:rsidR="00057959">
              <w:t xml:space="preserve"> consisten</w:t>
            </w:r>
            <w:r w:rsidR="00F84AEC">
              <w:t>t</w:t>
            </w:r>
            <w:r w:rsidR="00057959">
              <w:t xml:space="preserve"> demonst</w:t>
            </w:r>
            <w:r w:rsidR="00F84AEC">
              <w:t>ration of</w:t>
            </w:r>
            <w:r w:rsidR="00057959">
              <w:t xml:space="preserve"> </w:t>
            </w:r>
            <w:r w:rsidR="0071532F">
              <w:t xml:space="preserve">the required depth of </w:t>
            </w:r>
            <w:r w:rsidR="00145519">
              <w:t>capabilities</w:t>
            </w:r>
            <w:r w:rsidR="003D33A1">
              <w:t xml:space="preserve">, skills and knowledge </w:t>
            </w:r>
            <w:r w:rsidR="0064329A">
              <w:t>to perform</w:t>
            </w:r>
            <w:r w:rsidR="00295C0B">
              <w:t xml:space="preserve"> the role and</w:t>
            </w:r>
            <w:r w:rsidR="003D33A1">
              <w:t xml:space="preserve"> </w:t>
            </w:r>
            <w:r w:rsidR="00A36E88">
              <w:t xml:space="preserve">meet workplace standards </w:t>
            </w:r>
            <w:r w:rsidR="00145519">
              <w:t>and the requirements of the My Aged Care Training Strategy 2023.</w:t>
            </w:r>
          </w:p>
        </w:tc>
        <w:tc>
          <w:tcPr>
            <w:tcW w:w="0" w:type="auto"/>
          </w:tcPr>
          <w:p w14:paraId="207E10BF" w14:textId="3E6A1943" w:rsidR="00BF5138" w:rsidRPr="004C3254" w:rsidRDefault="00BF5138" w:rsidP="00E24211">
            <w:pPr>
              <w:cnfStyle w:val="000000000000" w:firstRow="0" w:lastRow="0" w:firstColumn="0" w:lastColumn="0" w:oddVBand="0" w:evenVBand="0" w:oddHBand="0" w:evenHBand="0" w:firstRowFirstColumn="0" w:firstRowLastColumn="0" w:lastRowFirstColumn="0" w:lastRowLastColumn="0"/>
              <w:rPr>
                <w:rFonts w:cs="Arial"/>
                <w:szCs w:val="22"/>
              </w:rPr>
            </w:pPr>
            <w:r w:rsidRPr="00E24211">
              <w:t xml:space="preserve">Completed and passed all mandatory online learning and end-of-Goal </w:t>
            </w:r>
            <w:r w:rsidR="009E472B" w:rsidRPr="00E24211">
              <w:t>quizzes.</w:t>
            </w:r>
          </w:p>
          <w:p w14:paraId="3EEF1261" w14:textId="77777777" w:rsidR="002D414E" w:rsidRPr="00E24211" w:rsidRDefault="00BF5138" w:rsidP="00E24211">
            <w:pPr>
              <w:cnfStyle w:val="000000000000" w:firstRow="0" w:lastRow="0" w:firstColumn="0" w:lastColumn="0" w:oddVBand="0" w:evenVBand="0" w:oddHBand="0" w:evenHBand="0" w:firstRowFirstColumn="0" w:firstRowLastColumn="0" w:lastRowFirstColumn="0" w:lastRowLastColumn="0"/>
            </w:pPr>
            <w:r w:rsidRPr="00E24211">
              <w:t>AND</w:t>
            </w:r>
          </w:p>
          <w:p w14:paraId="3AD40D2E" w14:textId="2B0BFDD1" w:rsidR="00BF5138" w:rsidRPr="00035114" w:rsidRDefault="005E26E8" w:rsidP="00E24211">
            <w:pPr>
              <w:cnfStyle w:val="000000000000" w:firstRow="0" w:lastRow="0" w:firstColumn="0" w:lastColumn="0" w:oddVBand="0" w:evenVBand="0" w:oddHBand="0" w:evenHBand="0" w:firstRowFirstColumn="0" w:firstRowLastColumn="0" w:lastRowFirstColumn="0" w:lastRowLastColumn="0"/>
              <w:rPr>
                <w:szCs w:val="22"/>
              </w:rPr>
            </w:pPr>
            <w:r w:rsidRPr="00035114">
              <w:rPr>
                <w:rFonts w:cs="Arial"/>
                <w:szCs w:val="22"/>
              </w:rPr>
              <w:t xml:space="preserve">Completed </w:t>
            </w:r>
            <w:r w:rsidR="004D284C" w:rsidRPr="00035114">
              <w:rPr>
                <w:rFonts w:cs="Arial"/>
                <w:szCs w:val="22"/>
              </w:rPr>
              <w:t>five MAC Quality Assurance checks</w:t>
            </w:r>
            <w:r w:rsidR="00A26CB2" w:rsidRPr="00035114">
              <w:rPr>
                <w:rFonts w:cs="Arial"/>
                <w:szCs w:val="22"/>
              </w:rPr>
              <w:t>.</w:t>
            </w:r>
            <w:r w:rsidR="004D284C" w:rsidRPr="00035114">
              <w:rPr>
                <w:szCs w:val="22"/>
              </w:rPr>
              <w:t xml:space="preserve"> </w:t>
            </w:r>
          </w:p>
        </w:tc>
        <w:tc>
          <w:tcPr>
            <w:tcW w:w="0" w:type="auto"/>
          </w:tcPr>
          <w:p w14:paraId="309413C2" w14:textId="77777777" w:rsidR="005D0EDC" w:rsidRPr="004C3254" w:rsidRDefault="00F74E6B" w:rsidP="00E24211">
            <w:pPr>
              <w:cnfStyle w:val="000000000000" w:firstRow="0" w:lastRow="0" w:firstColumn="0" w:lastColumn="0" w:oddVBand="0" w:evenVBand="0" w:oddHBand="0" w:evenHBand="0" w:firstRowFirstColumn="0" w:firstRowLastColumn="0" w:lastRowFirstColumn="0" w:lastRowLastColumn="0"/>
            </w:pPr>
            <w:r w:rsidRPr="004C3254">
              <w:t xml:space="preserve">Quality Checker </w:t>
            </w:r>
            <w:r w:rsidR="00811264" w:rsidRPr="004C3254">
              <w:t xml:space="preserve">confirms the learner has completed </w:t>
            </w:r>
            <w:r w:rsidR="00A903DE" w:rsidRPr="004C3254">
              <w:t xml:space="preserve">and passed </w:t>
            </w:r>
            <w:r w:rsidR="005D0EDC" w:rsidRPr="004C3254">
              <w:t>A</w:t>
            </w:r>
            <w:r w:rsidR="006A09DB" w:rsidRPr="004C3254">
              <w:t xml:space="preserve">ppraisal Activity </w:t>
            </w:r>
            <w:r w:rsidR="005D0EDC" w:rsidRPr="004C3254">
              <w:t xml:space="preserve">1. </w:t>
            </w:r>
          </w:p>
          <w:p w14:paraId="1C3EFB19" w14:textId="77777777" w:rsidR="00A52043" w:rsidRPr="004C3254" w:rsidRDefault="00A77953" w:rsidP="00E24211">
            <w:pPr>
              <w:cnfStyle w:val="000000000000" w:firstRow="0" w:lastRow="0" w:firstColumn="0" w:lastColumn="0" w:oddVBand="0" w:evenVBand="0" w:oddHBand="0" w:evenHBand="0" w:firstRowFirstColumn="0" w:firstRowLastColumn="0" w:lastRowFirstColumn="0" w:lastRowLastColumn="0"/>
            </w:pPr>
            <w:r w:rsidRPr="004C3254">
              <w:t xml:space="preserve">AND </w:t>
            </w:r>
          </w:p>
          <w:p w14:paraId="059C7842" w14:textId="38CDBA63" w:rsidR="00424AF2" w:rsidRPr="004C3254" w:rsidRDefault="00A52043" w:rsidP="00E24211">
            <w:pPr>
              <w:cnfStyle w:val="000000000000" w:firstRow="0" w:lastRow="0" w:firstColumn="0" w:lastColumn="0" w:oddVBand="0" w:evenVBand="0" w:oddHBand="0" w:evenHBand="0" w:firstRowFirstColumn="0" w:firstRowLastColumn="0" w:lastRowFirstColumn="0" w:lastRowLastColumn="0"/>
            </w:pPr>
            <w:r w:rsidRPr="004C3254">
              <w:t>A</w:t>
            </w:r>
            <w:r w:rsidR="00A77953" w:rsidRPr="004C3254">
              <w:t xml:space="preserve">ssesses the learner </w:t>
            </w:r>
            <w:r w:rsidR="003C480C" w:rsidRPr="004C3254">
              <w:t xml:space="preserve">demonstrates their capability </w:t>
            </w:r>
            <w:r w:rsidR="009C2964" w:rsidRPr="004C3254">
              <w:t xml:space="preserve">following completion of </w:t>
            </w:r>
            <w:r w:rsidR="009D1893" w:rsidRPr="004C3254">
              <w:t xml:space="preserve">five </w:t>
            </w:r>
            <w:r w:rsidR="005E7159" w:rsidRPr="004C3254">
              <w:t xml:space="preserve">MAC </w:t>
            </w:r>
            <w:r w:rsidR="00424AF2" w:rsidRPr="004C3254">
              <w:t>Quality</w:t>
            </w:r>
            <w:r w:rsidR="005E7159" w:rsidRPr="004C3254">
              <w:t xml:space="preserve"> Assurance checks</w:t>
            </w:r>
            <w:r w:rsidR="00424AF2" w:rsidRPr="004C3254">
              <w:t>.</w:t>
            </w:r>
          </w:p>
          <w:p w14:paraId="2AD271AE" w14:textId="77777777" w:rsidR="00424AF2" w:rsidRPr="004C3254" w:rsidRDefault="00424AF2" w:rsidP="00E24211">
            <w:pPr>
              <w:cnfStyle w:val="000000000000" w:firstRow="0" w:lastRow="0" w:firstColumn="0" w:lastColumn="0" w:oddVBand="0" w:evenVBand="0" w:oddHBand="0" w:evenHBand="0" w:firstRowFirstColumn="0" w:firstRowLastColumn="0" w:lastRowFirstColumn="0" w:lastRowLastColumn="0"/>
            </w:pPr>
            <w:r w:rsidRPr="004C3254">
              <w:t>AND</w:t>
            </w:r>
          </w:p>
          <w:p w14:paraId="740A6F01" w14:textId="3346C21C" w:rsidR="002D414E" w:rsidRDefault="00D63F07" w:rsidP="00E24211">
            <w:pPr>
              <w:cnfStyle w:val="000000000000" w:firstRow="0" w:lastRow="0" w:firstColumn="0" w:lastColumn="0" w:oddVBand="0" w:evenVBand="0" w:oddHBand="0" w:evenHBand="0" w:firstRowFirstColumn="0" w:firstRowLastColumn="0" w:lastRowFirstColumn="0" w:lastRowLastColumn="0"/>
              <w:rPr>
                <w:sz w:val="20"/>
                <w:szCs w:val="20"/>
                <w:lang w:val="en-US"/>
              </w:rPr>
            </w:pPr>
            <w:r w:rsidRPr="004C3254">
              <w:t>Recommends</w:t>
            </w:r>
            <w:r w:rsidR="007F31A7" w:rsidRPr="004C3254">
              <w:t xml:space="preserve"> the learner</w:t>
            </w:r>
            <w:r w:rsidR="0008657D" w:rsidRPr="004C3254">
              <w:t xml:space="preserve"> is approved </w:t>
            </w:r>
            <w:r w:rsidR="00DC0DAB" w:rsidRPr="004C3254">
              <w:t>t</w:t>
            </w:r>
            <w:r w:rsidR="009C0499" w:rsidRPr="004C3254">
              <w:t>o</w:t>
            </w:r>
            <w:r w:rsidR="007F31A7" w:rsidRPr="004C3254">
              <w:t xml:space="preserve"> perform the role</w:t>
            </w:r>
            <w:r w:rsidR="003C480C" w:rsidRPr="004C3254">
              <w:t xml:space="preserve"> of ACSO</w:t>
            </w:r>
            <w:r w:rsidR="007F31A7" w:rsidRPr="004C3254">
              <w:t>.</w:t>
            </w:r>
          </w:p>
        </w:tc>
        <w:tc>
          <w:tcPr>
            <w:tcW w:w="0" w:type="auto"/>
          </w:tcPr>
          <w:p w14:paraId="4F517CA3" w14:textId="79EAE768" w:rsidR="002D414E" w:rsidRPr="00390837" w:rsidRDefault="008045E7" w:rsidP="0048676B">
            <w:pPr>
              <w:keepLines/>
              <w:cnfStyle w:val="000000000000" w:firstRow="0" w:lastRow="0" w:firstColumn="0" w:lastColumn="0" w:oddVBand="0" w:evenVBand="0" w:oddHBand="0" w:evenHBand="0" w:firstRowFirstColumn="0" w:firstRowLastColumn="0" w:lastRowFirstColumn="0" w:lastRowLastColumn="0"/>
              <w:rPr>
                <w:sz w:val="20"/>
                <w:szCs w:val="20"/>
                <w:lang w:val="en-US"/>
              </w:rPr>
            </w:pPr>
            <w:r>
              <w:t xml:space="preserve">Quality </w:t>
            </w:r>
            <w:r w:rsidR="00F74E6B">
              <w:t xml:space="preserve">Checker </w:t>
            </w:r>
            <w:r w:rsidR="00686B4E" w:rsidRPr="004C3254">
              <w:t xml:space="preserve">uploads completed </w:t>
            </w:r>
            <w:r w:rsidR="00EF4C22">
              <w:t xml:space="preserve">Final Appraisal Sign-Off to </w:t>
            </w:r>
            <w:proofErr w:type="spellStart"/>
            <w:r w:rsidR="00686B4E" w:rsidRPr="004C3254">
              <w:t>MAClearning</w:t>
            </w:r>
            <w:proofErr w:type="spellEnd"/>
            <w:r w:rsidR="00686B4E" w:rsidRPr="004C3254">
              <w:t>.</w:t>
            </w:r>
          </w:p>
        </w:tc>
      </w:tr>
    </w:tbl>
    <w:p w14:paraId="067A2281" w14:textId="0B5C09F5" w:rsidR="000813BD" w:rsidRPr="0001114B" w:rsidRDefault="00270D1D" w:rsidP="00270D1D">
      <w:pPr>
        <w:pStyle w:val="Caption"/>
      </w:pPr>
      <w:bookmarkStart w:id="187" w:name="_Toc156398407"/>
      <w:r>
        <w:t xml:space="preserve">Table </w:t>
      </w:r>
      <w:fldSimple w:instr=" SEQ Table \* ARABIC ">
        <w:r w:rsidR="00C270D8">
          <w:rPr>
            <w:noProof/>
          </w:rPr>
          <w:t>11</w:t>
        </w:r>
      </w:fldSimple>
      <w:r w:rsidR="000813BD" w:rsidRPr="0001114B">
        <w:t xml:space="preserve"> C</w:t>
      </w:r>
      <w:r w:rsidR="00DF41BA" w:rsidRPr="0001114B">
        <w:t>SS</w:t>
      </w:r>
      <w:r w:rsidR="002A0EE7" w:rsidRPr="0001114B">
        <w:t xml:space="preserve"> </w:t>
      </w:r>
      <w:r w:rsidR="000813BD" w:rsidRPr="0001114B">
        <w:t>Appraisal Tools</w:t>
      </w:r>
      <w:bookmarkEnd w:id="187"/>
    </w:p>
    <w:tbl>
      <w:tblPr>
        <w:tblStyle w:val="TableGrid"/>
        <w:tblW w:w="0" w:type="auto"/>
        <w:tblLook w:val="04A0" w:firstRow="1" w:lastRow="0" w:firstColumn="1" w:lastColumn="0" w:noHBand="0" w:noVBand="1"/>
      </w:tblPr>
      <w:tblGrid>
        <w:gridCol w:w="657"/>
        <w:gridCol w:w="1997"/>
        <w:gridCol w:w="1816"/>
        <w:gridCol w:w="2729"/>
        <w:gridCol w:w="1861"/>
      </w:tblGrid>
      <w:tr w:rsidR="000813BD" w:rsidRPr="000813BD" w14:paraId="4E92EEF1" w14:textId="77777777" w:rsidTr="00270D1D">
        <w:trPr>
          <w:cnfStyle w:val="100000000000" w:firstRow="1" w:lastRow="0" w:firstColumn="0" w:lastColumn="0" w:oddVBand="0" w:evenVBand="0" w:oddHBand="0" w:evenHBand="0" w:firstRowFirstColumn="0" w:firstRowLastColumn="0" w:lastRowFirstColumn="0" w:lastRowLastColumn="0"/>
          <w:trHeight w:val="55"/>
          <w:tblHeader/>
        </w:trPr>
        <w:tc>
          <w:tcPr>
            <w:cnfStyle w:val="001000000000" w:firstRow="0" w:lastRow="0" w:firstColumn="1" w:lastColumn="0" w:oddVBand="0" w:evenVBand="0" w:oddHBand="0" w:evenHBand="0" w:firstRowFirstColumn="0" w:firstRowLastColumn="0" w:lastRowFirstColumn="0" w:lastRowLastColumn="0"/>
            <w:tcW w:w="0" w:type="auto"/>
          </w:tcPr>
          <w:p w14:paraId="168A693C" w14:textId="77777777" w:rsidR="000813BD" w:rsidRPr="000813BD" w:rsidRDefault="000813BD" w:rsidP="00490FDA">
            <w:pPr>
              <w:keepNext/>
            </w:pPr>
            <w:r w:rsidRPr="000813BD">
              <w:t>AA</w:t>
            </w:r>
          </w:p>
        </w:tc>
        <w:tc>
          <w:tcPr>
            <w:tcW w:w="0" w:type="auto"/>
          </w:tcPr>
          <w:p w14:paraId="56F3E961" w14:textId="77777777" w:rsidR="000813BD" w:rsidRPr="000813BD" w:rsidRDefault="000813BD" w:rsidP="00490FDA">
            <w:pPr>
              <w:keepNext/>
              <w:cnfStyle w:val="100000000000" w:firstRow="1" w:lastRow="0" w:firstColumn="0" w:lastColumn="0" w:oddVBand="0" w:evenVBand="0" w:oddHBand="0" w:evenHBand="0" w:firstRowFirstColumn="0" w:firstRowLastColumn="0" w:lastRowFirstColumn="0" w:lastRowLastColumn="0"/>
            </w:pPr>
            <w:r w:rsidRPr="000813BD">
              <w:t>Appraisal Activities</w:t>
            </w:r>
          </w:p>
        </w:tc>
        <w:tc>
          <w:tcPr>
            <w:tcW w:w="0" w:type="auto"/>
          </w:tcPr>
          <w:p w14:paraId="664D0C1F" w14:textId="77777777" w:rsidR="000813BD" w:rsidRPr="000813BD" w:rsidRDefault="000813BD" w:rsidP="00490FDA">
            <w:pPr>
              <w:keepNext/>
              <w:cnfStyle w:val="100000000000" w:firstRow="1" w:lastRow="0" w:firstColumn="0" w:lastColumn="0" w:oddVBand="0" w:evenVBand="0" w:oddHBand="0" w:evenHBand="0" w:firstRowFirstColumn="0" w:firstRowLastColumn="0" w:lastRowFirstColumn="0" w:lastRowLastColumn="0"/>
            </w:pPr>
            <w:r w:rsidRPr="000813BD">
              <w:t>Learner Requirement</w:t>
            </w:r>
          </w:p>
        </w:tc>
        <w:tc>
          <w:tcPr>
            <w:tcW w:w="0" w:type="auto"/>
          </w:tcPr>
          <w:p w14:paraId="34D6F1F4" w14:textId="77777777" w:rsidR="000813BD" w:rsidRPr="000813BD" w:rsidRDefault="000813BD" w:rsidP="00490FDA">
            <w:pPr>
              <w:keepNext/>
              <w:cnfStyle w:val="100000000000" w:firstRow="1" w:lastRow="0" w:firstColumn="0" w:lastColumn="0" w:oddVBand="0" w:evenVBand="0" w:oddHBand="0" w:evenHBand="0" w:firstRowFirstColumn="0" w:firstRowLastColumn="0" w:lastRowFirstColumn="0" w:lastRowLastColumn="0"/>
            </w:pPr>
            <w:r w:rsidRPr="000813BD">
              <w:t>Workplace Manager/Supervisor Requirement</w:t>
            </w:r>
          </w:p>
        </w:tc>
        <w:tc>
          <w:tcPr>
            <w:tcW w:w="0" w:type="auto"/>
          </w:tcPr>
          <w:p w14:paraId="350CFEAC" w14:textId="77777777" w:rsidR="000813BD" w:rsidRPr="000813BD" w:rsidRDefault="000813BD" w:rsidP="00490FDA">
            <w:pPr>
              <w:keepNext/>
              <w:cnfStyle w:val="100000000000" w:firstRow="1" w:lastRow="0" w:firstColumn="0" w:lastColumn="0" w:oddVBand="0" w:evenVBand="0" w:oddHBand="0" w:evenHBand="0" w:firstRowFirstColumn="0" w:firstRowLastColumn="0" w:lastRowFirstColumn="0" w:lastRowLastColumn="0"/>
            </w:pPr>
            <w:r w:rsidRPr="000813BD">
              <w:t>Submission Requirements</w:t>
            </w:r>
          </w:p>
        </w:tc>
      </w:tr>
      <w:tr w:rsidR="000813BD" w:rsidRPr="000813BD" w14:paraId="50E7AD93" w14:textId="77777777" w:rsidTr="00270D1D">
        <w:trPr>
          <w:trHeight w:val="65"/>
        </w:trPr>
        <w:tc>
          <w:tcPr>
            <w:cnfStyle w:val="001000000000" w:firstRow="0" w:lastRow="0" w:firstColumn="1" w:lastColumn="0" w:oddVBand="0" w:evenVBand="0" w:oddHBand="0" w:evenHBand="0" w:firstRowFirstColumn="0" w:firstRowLastColumn="0" w:lastRowFirstColumn="0" w:lastRowLastColumn="0"/>
            <w:tcW w:w="0" w:type="auto"/>
          </w:tcPr>
          <w:p w14:paraId="75E560F3" w14:textId="77777777" w:rsidR="000813BD" w:rsidRPr="00A0295D" w:rsidRDefault="000813BD" w:rsidP="00A0295D">
            <w:r w:rsidRPr="00A0295D">
              <w:t>AA1</w:t>
            </w:r>
          </w:p>
        </w:tc>
        <w:tc>
          <w:tcPr>
            <w:tcW w:w="0" w:type="auto"/>
          </w:tcPr>
          <w:p w14:paraId="7BC53C77" w14:textId="77777777" w:rsidR="000813BD" w:rsidRPr="00A0295D" w:rsidRDefault="000813BD" w:rsidP="00A0295D">
            <w:pPr>
              <w:cnfStyle w:val="000000000000" w:firstRow="0" w:lastRow="0" w:firstColumn="0" w:lastColumn="0" w:oddVBand="0" w:evenVBand="0" w:oddHBand="0" w:evenHBand="0" w:firstRowFirstColumn="0" w:firstRowLastColumn="0" w:lastRowFirstColumn="0" w:lastRowLastColumn="0"/>
              <w:rPr>
                <w:rStyle w:val="Strong"/>
              </w:rPr>
            </w:pPr>
            <w:r w:rsidRPr="00A0295D">
              <w:rPr>
                <w:rStyle w:val="Strong"/>
              </w:rPr>
              <w:t>On</w:t>
            </w:r>
            <w:r w:rsidRPr="00A0295D">
              <w:rPr>
                <w:rStyle w:val="Strong"/>
              </w:rPr>
              <w:noBreakHyphen/>
              <w:t>line quizzes for Mandatory Goals</w:t>
            </w:r>
          </w:p>
          <w:p w14:paraId="58AD9A8A" w14:textId="77777777" w:rsidR="000813BD" w:rsidRPr="000813BD" w:rsidRDefault="000813BD" w:rsidP="000813BD">
            <w:pPr>
              <w:cnfStyle w:val="000000000000" w:firstRow="0" w:lastRow="0" w:firstColumn="0" w:lastColumn="0" w:oddVBand="0" w:evenVBand="0" w:oddHBand="0" w:evenHBand="0" w:firstRowFirstColumn="0" w:firstRowLastColumn="0" w:lastRowFirstColumn="0" w:lastRowLastColumn="0"/>
            </w:pPr>
            <w:r w:rsidRPr="000813BD">
              <w:t xml:space="preserve">Through the quizzes, the learner will demonstrate a </w:t>
            </w:r>
            <w:r w:rsidRPr="000813BD">
              <w:lastRenderedPageBreak/>
              <w:t>comprehensive understanding of the relevant learning Goals undertaken.</w:t>
            </w:r>
          </w:p>
        </w:tc>
        <w:tc>
          <w:tcPr>
            <w:tcW w:w="0" w:type="auto"/>
          </w:tcPr>
          <w:p w14:paraId="170E7CF9" w14:textId="64361AF1" w:rsidR="000813BD" w:rsidRPr="000813BD" w:rsidRDefault="000813BD" w:rsidP="000813BD">
            <w:pPr>
              <w:cnfStyle w:val="000000000000" w:firstRow="0" w:lastRow="0" w:firstColumn="0" w:lastColumn="0" w:oddVBand="0" w:evenVBand="0" w:oddHBand="0" w:evenHBand="0" w:firstRowFirstColumn="0" w:firstRowLastColumn="0" w:lastRowFirstColumn="0" w:lastRowLastColumn="0"/>
            </w:pPr>
            <w:r w:rsidRPr="000813BD">
              <w:lastRenderedPageBreak/>
              <w:t>Learner must complete the on</w:t>
            </w:r>
            <w:r w:rsidRPr="000813BD">
              <w:noBreakHyphen/>
              <w:t>line goal</w:t>
            </w:r>
            <w:r w:rsidR="00134F92">
              <w:t>s</w:t>
            </w:r>
            <w:r w:rsidRPr="000813BD">
              <w:t xml:space="preserve"> in </w:t>
            </w:r>
            <w:proofErr w:type="spellStart"/>
            <w:r w:rsidRPr="000813BD">
              <w:t>MAClearning</w:t>
            </w:r>
            <w:proofErr w:type="spellEnd"/>
            <w:r w:rsidRPr="000813BD">
              <w:t xml:space="preserve"> and then complete the quiz questions.</w:t>
            </w:r>
          </w:p>
        </w:tc>
        <w:tc>
          <w:tcPr>
            <w:tcW w:w="0" w:type="auto"/>
          </w:tcPr>
          <w:p w14:paraId="21DD11F5" w14:textId="77777777" w:rsidR="000813BD" w:rsidRPr="000813BD" w:rsidRDefault="000813BD" w:rsidP="000813BD">
            <w:pPr>
              <w:cnfStyle w:val="000000000000" w:firstRow="0" w:lastRow="0" w:firstColumn="0" w:lastColumn="0" w:oddVBand="0" w:evenVBand="0" w:oddHBand="0" w:evenHBand="0" w:firstRowFirstColumn="0" w:firstRowLastColumn="0" w:lastRowFirstColumn="0" w:lastRowLastColumn="0"/>
            </w:pPr>
            <w:r w:rsidRPr="000813BD">
              <w:t>Not Applicable</w:t>
            </w:r>
          </w:p>
        </w:tc>
        <w:tc>
          <w:tcPr>
            <w:tcW w:w="0" w:type="auto"/>
          </w:tcPr>
          <w:p w14:paraId="3906B201" w14:textId="279B066C" w:rsidR="000813BD" w:rsidRPr="000813BD" w:rsidRDefault="004721C4" w:rsidP="000813BD">
            <w:pPr>
              <w:cnfStyle w:val="000000000000" w:firstRow="0" w:lastRow="0" w:firstColumn="0" w:lastColumn="0" w:oddVBand="0" w:evenVBand="0" w:oddHBand="0" w:evenHBand="0" w:firstRowFirstColumn="0" w:firstRowLastColumn="0" w:lastRowFirstColumn="0" w:lastRowLastColumn="0"/>
            </w:pPr>
            <w:r>
              <w:t xml:space="preserve">Learner </w:t>
            </w:r>
            <w:r w:rsidR="000813BD" w:rsidRPr="000813BD">
              <w:t xml:space="preserve">must complete all </w:t>
            </w:r>
            <w:r w:rsidR="00937717">
              <w:t xml:space="preserve">goals and </w:t>
            </w:r>
            <w:r w:rsidR="000813BD" w:rsidRPr="000813BD">
              <w:t>on</w:t>
            </w:r>
            <w:r w:rsidR="000813BD" w:rsidRPr="000813BD">
              <w:noBreakHyphen/>
              <w:t xml:space="preserve">line quizzes on </w:t>
            </w:r>
            <w:proofErr w:type="spellStart"/>
            <w:r w:rsidR="000813BD" w:rsidRPr="000813BD">
              <w:t>MAClearning</w:t>
            </w:r>
            <w:proofErr w:type="spellEnd"/>
            <w:r w:rsidR="000813BD" w:rsidRPr="000813BD">
              <w:t xml:space="preserve">, and score 95% on quizzes to </w:t>
            </w:r>
            <w:r w:rsidR="000813BD" w:rsidRPr="000813BD">
              <w:lastRenderedPageBreak/>
              <w:t>complete the Goal</w:t>
            </w:r>
          </w:p>
        </w:tc>
      </w:tr>
      <w:tr w:rsidR="000813BD" w:rsidRPr="000813BD" w14:paraId="1A389537" w14:textId="77777777" w:rsidTr="00270D1D">
        <w:trPr>
          <w:trHeight w:val="65"/>
        </w:trPr>
        <w:tc>
          <w:tcPr>
            <w:cnfStyle w:val="001000000000" w:firstRow="0" w:lastRow="0" w:firstColumn="1" w:lastColumn="0" w:oddVBand="0" w:evenVBand="0" w:oddHBand="0" w:evenHBand="0" w:firstRowFirstColumn="0" w:firstRowLastColumn="0" w:lastRowFirstColumn="0" w:lastRowLastColumn="0"/>
            <w:tcW w:w="0" w:type="auto"/>
          </w:tcPr>
          <w:p w14:paraId="62FAB8BE" w14:textId="77777777" w:rsidR="000813BD" w:rsidRPr="00A0295D" w:rsidRDefault="000813BD" w:rsidP="00A0295D">
            <w:bookmarkStart w:id="188" w:name="_Hlk156306422"/>
            <w:r w:rsidRPr="00A0295D">
              <w:lastRenderedPageBreak/>
              <w:t>AA2</w:t>
            </w:r>
          </w:p>
        </w:tc>
        <w:tc>
          <w:tcPr>
            <w:tcW w:w="0" w:type="auto"/>
          </w:tcPr>
          <w:p w14:paraId="0FAE4025" w14:textId="77777777" w:rsidR="001C0BD6" w:rsidRDefault="00F4408F" w:rsidP="000813BD">
            <w:pPr>
              <w:cnfStyle w:val="000000000000" w:firstRow="0" w:lastRow="0" w:firstColumn="0" w:lastColumn="0" w:oddVBand="0" w:evenVBand="0" w:oddHBand="0" w:evenHBand="0" w:firstRowFirstColumn="0" w:firstRowLastColumn="0" w:lastRowFirstColumn="0" w:lastRowLastColumn="0"/>
            </w:pPr>
            <w:r w:rsidRPr="00035114">
              <w:rPr>
                <w:rStyle w:val="Strong"/>
              </w:rPr>
              <w:t xml:space="preserve">Workplace </w:t>
            </w:r>
            <w:r w:rsidR="004B6B3D" w:rsidRPr="00035114">
              <w:rPr>
                <w:rStyle w:val="Strong"/>
              </w:rPr>
              <w:t>Observation and Capability Report</w:t>
            </w:r>
            <w:r w:rsidR="00A46C86">
              <w:t>.</w:t>
            </w:r>
          </w:p>
          <w:p w14:paraId="34F247BE" w14:textId="5838D0AB" w:rsidR="000813BD" w:rsidRPr="000813BD" w:rsidRDefault="00434A74" w:rsidP="000813BD">
            <w:pPr>
              <w:cnfStyle w:val="000000000000" w:firstRow="0" w:lastRow="0" w:firstColumn="0" w:lastColumn="0" w:oddVBand="0" w:evenVBand="0" w:oddHBand="0" w:evenHBand="0" w:firstRowFirstColumn="0" w:firstRowLastColumn="0" w:lastRowFirstColumn="0" w:lastRowLastColumn="0"/>
            </w:pPr>
            <w:r>
              <w:t xml:space="preserve">Provides evidence the learner </w:t>
            </w:r>
            <w:r w:rsidR="00B1322E">
              <w:t xml:space="preserve">has the capability to </w:t>
            </w:r>
            <w:r w:rsidR="00465469">
              <w:t>commence</w:t>
            </w:r>
            <w:r w:rsidR="00B1322E">
              <w:t xml:space="preserve"> the CSS role </w:t>
            </w:r>
            <w:r w:rsidR="00465469">
              <w:t xml:space="preserve">and perform </w:t>
            </w:r>
            <w:r w:rsidR="00532811">
              <w:t xml:space="preserve">in the delivery of high quality </w:t>
            </w:r>
            <w:r w:rsidR="00BB000F">
              <w:t xml:space="preserve">aged care information and </w:t>
            </w:r>
            <w:r w:rsidR="004C1312">
              <w:t>screening assessments of older people</w:t>
            </w:r>
            <w:r w:rsidR="003925F7">
              <w:t>.</w:t>
            </w:r>
          </w:p>
        </w:tc>
        <w:tc>
          <w:tcPr>
            <w:tcW w:w="0" w:type="auto"/>
          </w:tcPr>
          <w:p w14:paraId="4DB70AC1" w14:textId="080730D7" w:rsidR="000813BD" w:rsidRPr="000813BD" w:rsidRDefault="006B3447" w:rsidP="000813BD">
            <w:pPr>
              <w:cnfStyle w:val="000000000000" w:firstRow="0" w:lastRow="0" w:firstColumn="0" w:lastColumn="0" w:oddVBand="0" w:evenVBand="0" w:oddHBand="0" w:evenHBand="0" w:firstRowFirstColumn="0" w:firstRowLastColumn="0" w:lastRowFirstColumn="0" w:lastRowLastColumn="0"/>
            </w:pPr>
            <w:r w:rsidRPr="006B3447">
              <w:rPr>
                <w:lang w:val="en-US"/>
              </w:rPr>
              <w:t>Learner must respond to calls with supervision</w:t>
            </w:r>
            <w:r w:rsidR="00275B75">
              <w:rPr>
                <w:lang w:val="en-US"/>
              </w:rPr>
              <w:t xml:space="preserve"> and provide recordings of calls</w:t>
            </w:r>
            <w:r w:rsidR="00EC11FC">
              <w:rPr>
                <w:lang w:val="en-US"/>
              </w:rPr>
              <w:t>.</w:t>
            </w:r>
            <w:r w:rsidR="00193371">
              <w:rPr>
                <w:lang w:val="en-US"/>
              </w:rPr>
              <w:t xml:space="preserve"> Seek feedback from workplace trainer, team leader, or quality associate as needed.</w:t>
            </w:r>
          </w:p>
        </w:tc>
        <w:tc>
          <w:tcPr>
            <w:tcW w:w="0" w:type="auto"/>
          </w:tcPr>
          <w:p w14:paraId="022479F0" w14:textId="2793DF02" w:rsidR="00BE6A77" w:rsidRPr="000813BD" w:rsidRDefault="00E24325" w:rsidP="006D1AC6">
            <w:pPr>
              <w:cnfStyle w:val="000000000000" w:firstRow="0" w:lastRow="0" w:firstColumn="0" w:lastColumn="0" w:oddVBand="0" w:evenVBand="0" w:oddHBand="0" w:evenHBand="0" w:firstRowFirstColumn="0" w:firstRowLastColumn="0" w:lastRowFirstColumn="0" w:lastRowLastColumn="0"/>
              <w:rPr>
                <w:lang w:val="en-US"/>
              </w:rPr>
            </w:pPr>
            <w:r w:rsidRPr="00E24325">
              <w:t xml:space="preserve">Team leader </w:t>
            </w:r>
            <w:r w:rsidR="00C30081">
              <w:t xml:space="preserve">or quality associate </w:t>
            </w:r>
            <w:r w:rsidRPr="00E24325">
              <w:t xml:space="preserve">will </w:t>
            </w:r>
            <w:r w:rsidR="001C44D9">
              <w:t>complete workplace observation by listening</w:t>
            </w:r>
            <w:r w:rsidR="00DE4600">
              <w:t xml:space="preserve"> to </w:t>
            </w:r>
            <w:r w:rsidR="008C39A8">
              <w:t xml:space="preserve">provided call recordings and </w:t>
            </w:r>
            <w:r w:rsidR="00500A4D">
              <w:t>assess the</w:t>
            </w:r>
            <w:r w:rsidR="00C2491E">
              <w:t xml:space="preserve"> learner’s</w:t>
            </w:r>
            <w:r w:rsidR="00500A4D">
              <w:t xml:space="preserve"> capability against </w:t>
            </w:r>
            <w:r w:rsidR="00E2786A">
              <w:t xml:space="preserve">the </w:t>
            </w:r>
            <w:r w:rsidR="00785861">
              <w:t xml:space="preserve">appraisal </w:t>
            </w:r>
            <w:r w:rsidR="00E2786A">
              <w:t>criteria</w:t>
            </w:r>
            <w:r w:rsidR="00B270CB">
              <w:t>,</w:t>
            </w:r>
            <w:r w:rsidR="006D1AC6" w:rsidRPr="006D1AC6">
              <w:t xml:space="preserve"> </w:t>
            </w:r>
            <w:r w:rsidR="006D1AC6" w:rsidRPr="000813BD">
              <w:t>to confirm the learner has demonstrated the capabilities to perform the role</w:t>
            </w:r>
            <w:r w:rsidR="006D1AC6">
              <w:t>.</w:t>
            </w:r>
          </w:p>
        </w:tc>
        <w:tc>
          <w:tcPr>
            <w:tcW w:w="0" w:type="auto"/>
          </w:tcPr>
          <w:p w14:paraId="3FA57384" w14:textId="682E0067" w:rsidR="001249E7" w:rsidRPr="001249E7" w:rsidRDefault="001249E7" w:rsidP="001249E7">
            <w:pPr>
              <w:cnfStyle w:val="000000000000" w:firstRow="0" w:lastRow="0" w:firstColumn="0" w:lastColumn="0" w:oddVBand="0" w:evenVBand="0" w:oddHBand="0" w:evenHBand="0" w:firstRowFirstColumn="0" w:firstRowLastColumn="0" w:lastRowFirstColumn="0" w:lastRowLastColumn="0"/>
            </w:pPr>
            <w:r w:rsidRPr="001249E7">
              <w:t xml:space="preserve">Upload </w:t>
            </w:r>
            <w:r w:rsidRPr="001249E7">
              <w:rPr>
                <w:i/>
                <w:iCs/>
              </w:rPr>
              <w:t>Workplace observation and capability report</w:t>
            </w:r>
            <w:r w:rsidRPr="00E24325">
              <w:rPr>
                <w:i/>
                <w:iCs/>
              </w:rPr>
              <w:t xml:space="preserve"> </w:t>
            </w:r>
            <w:r w:rsidRPr="001249E7">
              <w:t xml:space="preserve">document to </w:t>
            </w:r>
            <w:proofErr w:type="spellStart"/>
            <w:r w:rsidRPr="001249E7">
              <w:t>MAClearning</w:t>
            </w:r>
            <w:proofErr w:type="spellEnd"/>
            <w:r w:rsidRPr="001249E7">
              <w:t>.</w:t>
            </w:r>
          </w:p>
          <w:p w14:paraId="4C66AE46" w14:textId="6CCFA20F" w:rsidR="000813BD" w:rsidRPr="000813BD" w:rsidRDefault="000813BD" w:rsidP="000813BD">
            <w:pPr>
              <w:cnfStyle w:val="000000000000" w:firstRow="0" w:lastRow="0" w:firstColumn="0" w:lastColumn="0" w:oddVBand="0" w:evenVBand="0" w:oddHBand="0" w:evenHBand="0" w:firstRowFirstColumn="0" w:firstRowLastColumn="0" w:lastRowFirstColumn="0" w:lastRowLastColumn="0"/>
              <w:rPr>
                <w:lang w:val="en-US"/>
              </w:rPr>
            </w:pPr>
          </w:p>
        </w:tc>
      </w:tr>
      <w:bookmarkEnd w:id="188"/>
      <w:tr w:rsidR="001851DF" w:rsidRPr="000813BD" w14:paraId="4B038C16" w14:textId="77777777" w:rsidTr="00270D1D">
        <w:trPr>
          <w:trHeight w:val="65"/>
        </w:trPr>
        <w:tc>
          <w:tcPr>
            <w:cnfStyle w:val="001000000000" w:firstRow="0" w:lastRow="0" w:firstColumn="1" w:lastColumn="0" w:oddVBand="0" w:evenVBand="0" w:oddHBand="0" w:evenHBand="0" w:firstRowFirstColumn="0" w:firstRowLastColumn="0" w:lastRowFirstColumn="0" w:lastRowLastColumn="0"/>
            <w:tcW w:w="0" w:type="auto"/>
          </w:tcPr>
          <w:p w14:paraId="27275C79" w14:textId="2581F3E1" w:rsidR="001851DF" w:rsidRPr="00A0295D" w:rsidRDefault="001851DF" w:rsidP="00A0295D">
            <w:r w:rsidRPr="00A0295D">
              <w:t>AA3</w:t>
            </w:r>
          </w:p>
        </w:tc>
        <w:tc>
          <w:tcPr>
            <w:tcW w:w="0" w:type="auto"/>
          </w:tcPr>
          <w:p w14:paraId="126E8E16" w14:textId="77777777" w:rsidR="00C96746" w:rsidRPr="00E24211" w:rsidRDefault="008F7A95" w:rsidP="008F7A95">
            <w:pPr>
              <w:cnfStyle w:val="000000000000" w:firstRow="0" w:lastRow="0" w:firstColumn="0" w:lastColumn="0" w:oddVBand="0" w:evenVBand="0" w:oddHBand="0" w:evenHBand="0" w:firstRowFirstColumn="0" w:firstRowLastColumn="0" w:lastRowFirstColumn="0" w:lastRowLastColumn="0"/>
              <w:rPr>
                <w:rStyle w:val="Strong"/>
              </w:rPr>
            </w:pPr>
            <w:r w:rsidRPr="00035114">
              <w:rPr>
                <w:rStyle w:val="Strong"/>
              </w:rPr>
              <w:t>F</w:t>
            </w:r>
            <w:r w:rsidR="00C96746">
              <w:rPr>
                <w:rStyle w:val="Strong"/>
              </w:rPr>
              <w:t>inal</w:t>
            </w:r>
            <w:r w:rsidRPr="00035114">
              <w:rPr>
                <w:rStyle w:val="Strong"/>
              </w:rPr>
              <w:t xml:space="preserve"> A</w:t>
            </w:r>
            <w:r w:rsidR="00C96746">
              <w:rPr>
                <w:rStyle w:val="Strong"/>
              </w:rPr>
              <w:t>ppraisal</w:t>
            </w:r>
            <w:r w:rsidRPr="00035114">
              <w:rPr>
                <w:rStyle w:val="Strong"/>
              </w:rPr>
              <w:t xml:space="preserve"> S</w:t>
            </w:r>
            <w:r w:rsidR="00C96746">
              <w:rPr>
                <w:rStyle w:val="Strong"/>
              </w:rPr>
              <w:t>ign-Off</w:t>
            </w:r>
            <w:r w:rsidRPr="00035114">
              <w:rPr>
                <w:rStyle w:val="Strong"/>
              </w:rPr>
              <w:t xml:space="preserve"> </w:t>
            </w:r>
            <w:r w:rsidR="00C96746" w:rsidRPr="00E24211">
              <w:rPr>
                <w:rStyle w:val="Strong"/>
              </w:rPr>
              <w:t xml:space="preserve"> </w:t>
            </w:r>
          </w:p>
          <w:p w14:paraId="7A2C6C35" w14:textId="64CEE188" w:rsidR="001851DF" w:rsidRPr="000813BD" w:rsidRDefault="009C158C" w:rsidP="008F7A95">
            <w:pPr>
              <w:cnfStyle w:val="000000000000" w:firstRow="0" w:lastRow="0" w:firstColumn="0" w:lastColumn="0" w:oddVBand="0" w:evenVBand="0" w:oddHBand="0" w:evenHBand="0" w:firstRowFirstColumn="0" w:firstRowLastColumn="0" w:lastRowFirstColumn="0" w:lastRowLastColumn="0"/>
            </w:pPr>
            <w:r>
              <w:t>Confirm</w:t>
            </w:r>
            <w:r w:rsidR="00813990">
              <w:t xml:space="preserve">s the learner </w:t>
            </w:r>
            <w:r w:rsidR="0051264D">
              <w:t xml:space="preserve">displays the required level of </w:t>
            </w:r>
            <w:r w:rsidR="009F3780">
              <w:t xml:space="preserve">knowledge and </w:t>
            </w:r>
            <w:r w:rsidR="00A44DD6">
              <w:t>capabilities</w:t>
            </w:r>
            <w:r w:rsidR="009F3780">
              <w:t xml:space="preserve"> </w:t>
            </w:r>
            <w:r w:rsidR="0062384A">
              <w:t xml:space="preserve">to deliver high quality </w:t>
            </w:r>
            <w:r w:rsidR="00891463">
              <w:t>aged care information and screening assessments</w:t>
            </w:r>
            <w:r w:rsidR="00A44DD6">
              <w:t>.</w:t>
            </w:r>
          </w:p>
        </w:tc>
        <w:tc>
          <w:tcPr>
            <w:tcW w:w="0" w:type="auto"/>
          </w:tcPr>
          <w:p w14:paraId="5DBB48C8" w14:textId="77777777" w:rsidR="001851DF" w:rsidRDefault="008F6CD9" w:rsidP="00FB5C26">
            <w:pPr>
              <w:cnfStyle w:val="000000000000" w:firstRow="0" w:lastRow="0" w:firstColumn="0" w:lastColumn="0" w:oddVBand="0" w:evenVBand="0" w:oddHBand="0" w:evenHBand="0" w:firstRowFirstColumn="0" w:firstRowLastColumn="0" w:lastRowFirstColumn="0" w:lastRowLastColumn="0"/>
            </w:pPr>
            <w:r>
              <w:t xml:space="preserve">Learner will </w:t>
            </w:r>
            <w:r w:rsidR="00ED0287">
              <w:t xml:space="preserve">check </w:t>
            </w:r>
            <w:r w:rsidR="009A0396">
              <w:t>completion of</w:t>
            </w:r>
            <w:r w:rsidR="00ED0287">
              <w:t xml:space="preserve"> </w:t>
            </w:r>
            <w:proofErr w:type="spellStart"/>
            <w:r w:rsidR="00ED0287">
              <w:t>MAClearning</w:t>
            </w:r>
            <w:proofErr w:type="spellEnd"/>
            <w:r w:rsidR="00ED0287">
              <w:t xml:space="preserve"> goals and quizzes </w:t>
            </w:r>
            <w:r w:rsidR="001E2DD4">
              <w:t>and appraisal activities</w:t>
            </w:r>
            <w:r w:rsidR="00B047EF">
              <w:t>.</w:t>
            </w:r>
          </w:p>
          <w:p w14:paraId="37551FBA" w14:textId="08600131" w:rsidR="0095093C" w:rsidRDefault="0095093C" w:rsidP="00FB5C26">
            <w:pPr>
              <w:cnfStyle w:val="000000000000" w:firstRow="0" w:lastRow="0" w:firstColumn="0" w:lastColumn="0" w:oddVBand="0" w:evenVBand="0" w:oddHBand="0" w:evenHBand="0" w:firstRowFirstColumn="0" w:firstRowLastColumn="0" w:lastRowFirstColumn="0" w:lastRowLastColumn="0"/>
            </w:pPr>
            <w:r>
              <w:t>AND</w:t>
            </w:r>
          </w:p>
          <w:p w14:paraId="15402DFC" w14:textId="74AFD34C" w:rsidR="007F686E" w:rsidRPr="000813BD" w:rsidRDefault="007F686E" w:rsidP="00FB5C26">
            <w:pPr>
              <w:cnfStyle w:val="000000000000" w:firstRow="0" w:lastRow="0" w:firstColumn="0" w:lastColumn="0" w:oddVBand="0" w:evenVBand="0" w:oddHBand="0" w:evenHBand="0" w:firstRowFirstColumn="0" w:firstRowLastColumn="0" w:lastRowFirstColumn="0" w:lastRowLastColumn="0"/>
            </w:pPr>
            <w:r>
              <w:t xml:space="preserve">Request team leader </w:t>
            </w:r>
            <w:r w:rsidR="000B3ED9">
              <w:t xml:space="preserve">completion of the </w:t>
            </w:r>
            <w:r w:rsidR="00C3762F" w:rsidRPr="00035114">
              <w:rPr>
                <w:i/>
                <w:iCs/>
              </w:rPr>
              <w:t>Final Appr</w:t>
            </w:r>
            <w:r w:rsidR="003D60A4" w:rsidRPr="00035114">
              <w:rPr>
                <w:i/>
                <w:iCs/>
              </w:rPr>
              <w:t xml:space="preserve">aisal </w:t>
            </w:r>
            <w:r w:rsidR="00E50446" w:rsidRPr="00035114">
              <w:rPr>
                <w:i/>
                <w:iCs/>
              </w:rPr>
              <w:t>Sign-Off document</w:t>
            </w:r>
            <w:r w:rsidR="00E50446">
              <w:t>.</w:t>
            </w:r>
          </w:p>
        </w:tc>
        <w:tc>
          <w:tcPr>
            <w:tcW w:w="0" w:type="auto"/>
          </w:tcPr>
          <w:p w14:paraId="5A30D26B" w14:textId="11D20D5D" w:rsidR="004C5858" w:rsidRPr="000813BD" w:rsidRDefault="001765CA" w:rsidP="00FB5C26">
            <w:pPr>
              <w:cnfStyle w:val="000000000000" w:firstRow="0" w:lastRow="0" w:firstColumn="0" w:lastColumn="0" w:oddVBand="0" w:evenVBand="0" w:oddHBand="0" w:evenHBand="0" w:firstRowFirstColumn="0" w:firstRowLastColumn="0" w:lastRowFirstColumn="0" w:lastRowLastColumn="0"/>
              <w:rPr>
                <w:lang w:val="en-US"/>
              </w:rPr>
            </w:pPr>
            <w:r w:rsidRPr="001765CA">
              <w:t>T</w:t>
            </w:r>
            <w:r w:rsidRPr="000813BD">
              <w:t xml:space="preserve">he </w:t>
            </w:r>
            <w:r w:rsidRPr="001765CA">
              <w:t xml:space="preserve">team leader </w:t>
            </w:r>
            <w:r w:rsidRPr="000813BD">
              <w:t xml:space="preserve">completes the appraisal </w:t>
            </w:r>
            <w:r w:rsidRPr="001765CA">
              <w:t xml:space="preserve">activity </w:t>
            </w:r>
            <w:r w:rsidRPr="000813BD">
              <w:t xml:space="preserve">checklist based on the </w:t>
            </w:r>
            <w:r w:rsidRPr="001765CA">
              <w:t>learner’s q</w:t>
            </w:r>
            <w:r w:rsidRPr="000813BD">
              <w:t xml:space="preserve">uality </w:t>
            </w:r>
            <w:r w:rsidRPr="001765CA">
              <w:t>s</w:t>
            </w:r>
            <w:r w:rsidRPr="000813BD">
              <w:t>core</w:t>
            </w:r>
            <w:r w:rsidRPr="001765CA">
              <w:t xml:space="preserve"> </w:t>
            </w:r>
            <w:r w:rsidRPr="000813BD">
              <w:t>card</w:t>
            </w:r>
            <w:r w:rsidRPr="001765CA">
              <w:t>s, workplace observation and assessment</w:t>
            </w:r>
            <w:r w:rsidRPr="000813BD">
              <w:t xml:space="preserve"> </w:t>
            </w:r>
            <w:r w:rsidR="00B14C50">
              <w:t>o</w:t>
            </w:r>
            <w:r w:rsidR="00A44DD6">
              <w:t xml:space="preserve">f capabilities against the indicators </w:t>
            </w:r>
            <w:r w:rsidRPr="000813BD">
              <w:t>to confirm the learner has demonstrated the capabilities to perform the role.</w:t>
            </w:r>
          </w:p>
        </w:tc>
        <w:tc>
          <w:tcPr>
            <w:tcW w:w="0" w:type="auto"/>
          </w:tcPr>
          <w:p w14:paraId="1E0543B7" w14:textId="4C9BB029" w:rsidR="001851DF" w:rsidRPr="007E3C82" w:rsidRDefault="001249E7" w:rsidP="00FB5C26">
            <w:pPr>
              <w:cnfStyle w:val="000000000000" w:firstRow="0" w:lastRow="0" w:firstColumn="0" w:lastColumn="0" w:oddVBand="0" w:evenVBand="0" w:oddHBand="0" w:evenHBand="0" w:firstRowFirstColumn="0" w:firstRowLastColumn="0" w:lastRowFirstColumn="0" w:lastRowLastColumn="0"/>
            </w:pPr>
            <w:r>
              <w:t xml:space="preserve">Upload </w:t>
            </w:r>
            <w:r w:rsidRPr="001249E7">
              <w:rPr>
                <w:i/>
                <w:iCs/>
              </w:rPr>
              <w:t>Final Appraisal Sign-Off</w:t>
            </w:r>
            <w:r w:rsidRPr="001249E7">
              <w:t xml:space="preserve"> document and to </w:t>
            </w:r>
            <w:proofErr w:type="spellStart"/>
            <w:r w:rsidRPr="001249E7">
              <w:t>MAClearning</w:t>
            </w:r>
            <w:proofErr w:type="spellEnd"/>
            <w:r w:rsidRPr="001249E7">
              <w:t>.</w:t>
            </w:r>
          </w:p>
        </w:tc>
      </w:tr>
    </w:tbl>
    <w:p w14:paraId="1ADE23FB" w14:textId="56D98340" w:rsidR="00CF4189" w:rsidRPr="00871FAE" w:rsidRDefault="009019C9" w:rsidP="00871FAE">
      <w:r w:rsidRPr="00871FAE">
        <w:t xml:space="preserve">Core to transferring </w:t>
      </w:r>
      <w:r w:rsidR="00E242DE" w:rsidRPr="00871FAE">
        <w:t xml:space="preserve">the </w:t>
      </w:r>
      <w:r w:rsidRPr="00871FAE">
        <w:t xml:space="preserve">knowledge and skills </w:t>
      </w:r>
      <w:r w:rsidR="00E242DE" w:rsidRPr="00871FAE">
        <w:t>of the learners into</w:t>
      </w:r>
      <w:r w:rsidRPr="00871FAE">
        <w:t xml:space="preserve"> their workplace is the completion of </w:t>
      </w:r>
      <w:r w:rsidR="00046483" w:rsidRPr="00871FAE">
        <w:t>on</w:t>
      </w:r>
      <w:r w:rsidR="00927D7D" w:rsidRPr="00871FAE">
        <w:t>-</w:t>
      </w:r>
      <w:r w:rsidR="00046483" w:rsidRPr="00871FAE">
        <w:t>the</w:t>
      </w:r>
      <w:r w:rsidR="00927D7D" w:rsidRPr="00871FAE">
        <w:t>-</w:t>
      </w:r>
      <w:r w:rsidR="00046483" w:rsidRPr="00871FAE">
        <w:t xml:space="preserve">job appraisal activities. </w:t>
      </w:r>
      <w:r w:rsidRPr="00871FAE">
        <w:t xml:space="preserve">The completion of these tasks </w:t>
      </w:r>
      <w:r w:rsidR="0044651F" w:rsidRPr="00871FAE">
        <w:t>will be</w:t>
      </w:r>
      <w:r w:rsidRPr="00871FAE">
        <w:t xml:space="preserve"> verified by the </w:t>
      </w:r>
      <w:r w:rsidR="00C00D64" w:rsidRPr="00871FAE">
        <w:t>learner’s</w:t>
      </w:r>
      <w:r w:rsidRPr="00871FAE">
        <w:t xml:space="preserve"> workplace supervisor and other managers within the </w:t>
      </w:r>
      <w:r w:rsidR="001B4DDC" w:rsidRPr="00871FAE">
        <w:t>learner’s</w:t>
      </w:r>
      <w:r w:rsidRPr="00871FAE">
        <w:t xml:space="preserve"> workplace. </w:t>
      </w:r>
    </w:p>
    <w:p w14:paraId="7A2543EA" w14:textId="7874F850" w:rsidR="00CF5E66" w:rsidRPr="0001114B" w:rsidRDefault="00BA205E" w:rsidP="0001114B">
      <w:pPr>
        <w:pStyle w:val="Heading2"/>
      </w:pPr>
      <w:bookmarkStart w:id="189" w:name="_Toc128485168"/>
      <w:bookmarkStart w:id="190" w:name="_Toc156400523"/>
      <w:r w:rsidRPr="0001114B">
        <w:lastRenderedPageBreak/>
        <w:t xml:space="preserve">Description of </w:t>
      </w:r>
      <w:r w:rsidR="00776FC6" w:rsidRPr="0001114B">
        <w:t>v</w:t>
      </w:r>
      <w:r w:rsidRPr="0001114B">
        <w:t xml:space="preserve">alidation </w:t>
      </w:r>
      <w:r w:rsidR="00776FC6" w:rsidRPr="0001114B">
        <w:t>s</w:t>
      </w:r>
      <w:r w:rsidR="00A15A07" w:rsidRPr="0001114B">
        <w:t>ources</w:t>
      </w:r>
      <w:bookmarkEnd w:id="189"/>
      <w:bookmarkEnd w:id="190"/>
    </w:p>
    <w:p w14:paraId="26773BB6" w14:textId="316F047F" w:rsidR="00BA205E" w:rsidRPr="00871FAE" w:rsidRDefault="008C5E49" w:rsidP="00871FAE">
      <w:r w:rsidRPr="00871FAE">
        <w:t xml:space="preserve">Appraisal </w:t>
      </w:r>
      <w:r w:rsidR="00DB498E" w:rsidRPr="00871FAE">
        <w:t xml:space="preserve">strategies and tools will </w:t>
      </w:r>
      <w:r w:rsidR="00975571" w:rsidRPr="00871FAE">
        <w:t xml:space="preserve">continually be validated </w:t>
      </w:r>
      <w:r w:rsidR="00D813B8" w:rsidRPr="00871FAE">
        <w:t xml:space="preserve">to ensure </w:t>
      </w:r>
      <w:r w:rsidR="00616C3A" w:rsidRPr="00871FAE">
        <w:t>they are</w:t>
      </w:r>
      <w:r w:rsidR="00A4226C" w:rsidRPr="00871FAE">
        <w:t xml:space="preserve"> achieving the desired outcomes in measuring learner skill, </w:t>
      </w:r>
      <w:r w:rsidR="00EF1236" w:rsidRPr="00871FAE">
        <w:t>knowledge,</w:t>
      </w:r>
      <w:r w:rsidR="00A4226C" w:rsidRPr="00871FAE">
        <w:t xml:space="preserve"> and capability. </w:t>
      </w:r>
      <w:r w:rsidR="00776FC6" w:rsidRPr="00871FAE">
        <w:t xml:space="preserve">The </w:t>
      </w:r>
      <w:r w:rsidR="00823F31" w:rsidRPr="00871FAE">
        <w:t>following</w:t>
      </w:r>
      <w:r w:rsidR="00776FC6" w:rsidRPr="00871FAE">
        <w:t xml:space="preserve"> sources will be utilised </w:t>
      </w:r>
      <w:r w:rsidR="00823F31" w:rsidRPr="00871FAE">
        <w:t>to validate</w:t>
      </w:r>
      <w:r w:rsidR="00C54CE0" w:rsidRPr="00871FAE">
        <w:t xml:space="preserve"> </w:t>
      </w:r>
      <w:r w:rsidR="00DB0C27" w:rsidRPr="00871FAE">
        <w:t>appraisal</w:t>
      </w:r>
      <w:r w:rsidR="00C54CE0" w:rsidRPr="00871FAE">
        <w:t xml:space="preserve"> strategies, </w:t>
      </w:r>
      <w:r w:rsidR="000E0CA5" w:rsidRPr="00871FAE">
        <w:t>tools,</w:t>
      </w:r>
      <w:r w:rsidR="00C54CE0" w:rsidRPr="00871FAE">
        <w:t xml:space="preserve"> and judgements</w:t>
      </w:r>
      <w:r w:rsidR="00823F31" w:rsidRPr="00871FAE">
        <w:t>:</w:t>
      </w:r>
    </w:p>
    <w:p w14:paraId="58C56EB4" w14:textId="4EAE138C" w:rsidR="00640DAC" w:rsidRDefault="00A4226C" w:rsidP="00BA017D">
      <w:pPr>
        <w:pStyle w:val="ListBullet"/>
      </w:pPr>
      <w:r>
        <w:t xml:space="preserve">Feedback obtained through </w:t>
      </w:r>
      <w:proofErr w:type="spellStart"/>
      <w:r w:rsidR="002573E4">
        <w:t>MAClearning</w:t>
      </w:r>
      <w:proofErr w:type="spellEnd"/>
      <w:r>
        <w:t xml:space="preserve"> by the </w:t>
      </w:r>
      <w:r w:rsidR="0033096C">
        <w:t>learners</w:t>
      </w:r>
      <w:r w:rsidR="00823F31">
        <w:t>;</w:t>
      </w:r>
    </w:p>
    <w:p w14:paraId="4C476AD8" w14:textId="1CAE5B48" w:rsidR="009F3799" w:rsidRDefault="00763294" w:rsidP="00BA017D">
      <w:pPr>
        <w:pStyle w:val="ListBullet"/>
      </w:pPr>
      <w:r>
        <w:t xml:space="preserve">Feedback from relevant branches within the </w:t>
      </w:r>
      <w:r w:rsidR="00A4226C">
        <w:t>Department</w:t>
      </w:r>
      <w:r w:rsidR="00597E2F">
        <w:t>;</w:t>
      </w:r>
    </w:p>
    <w:p w14:paraId="58036AD0" w14:textId="76EBC4C9" w:rsidR="00CB72E9" w:rsidRDefault="0033096C" w:rsidP="00BA017D">
      <w:pPr>
        <w:pStyle w:val="ListBullet"/>
      </w:pPr>
      <w:r>
        <w:t>Lead Educator Network</w:t>
      </w:r>
      <w:r w:rsidR="00823F31">
        <w:t>;</w:t>
      </w:r>
    </w:p>
    <w:p w14:paraId="284EC989" w14:textId="5EA80553" w:rsidR="00135AB3" w:rsidRDefault="00823F31" w:rsidP="00BA017D">
      <w:pPr>
        <w:pStyle w:val="ListBullet"/>
      </w:pPr>
      <w:r>
        <w:t>L</w:t>
      </w:r>
      <w:r w:rsidR="00135AB3">
        <w:t>earner</w:t>
      </w:r>
      <w:r w:rsidR="008969D4">
        <w:t xml:space="preserve"> and workplace supervisor</w:t>
      </w:r>
      <w:r w:rsidR="00640DAC">
        <w:t xml:space="preserve"> satisfaction survey</w:t>
      </w:r>
      <w:r w:rsidR="00135AB3">
        <w:t>s</w:t>
      </w:r>
      <w:r>
        <w:t>;</w:t>
      </w:r>
      <w:r w:rsidR="0033096C">
        <w:t xml:space="preserve"> and</w:t>
      </w:r>
    </w:p>
    <w:p w14:paraId="262D34ED" w14:textId="1B8CA513" w:rsidR="00E02953" w:rsidRDefault="00823F31" w:rsidP="00BA017D">
      <w:pPr>
        <w:pStyle w:val="ListBullet"/>
      </w:pPr>
      <w:r>
        <w:t>M</w:t>
      </w:r>
      <w:r w:rsidR="008969D4">
        <w:t>oderation meetings</w:t>
      </w:r>
      <w:r w:rsidR="002D461F">
        <w:t xml:space="preserve"> </w:t>
      </w:r>
      <w:r w:rsidR="008433DB">
        <w:t>e.g.,</w:t>
      </w:r>
      <w:r w:rsidR="002D461F">
        <w:t xml:space="preserve"> via the MACTRG</w:t>
      </w:r>
      <w:r w:rsidR="00A06F1B">
        <w:t>.</w:t>
      </w:r>
    </w:p>
    <w:p w14:paraId="1BBB0007" w14:textId="690E15E1" w:rsidR="008F4EAD" w:rsidRPr="0001114B" w:rsidRDefault="008F4EAD" w:rsidP="0001114B">
      <w:pPr>
        <w:pStyle w:val="Heading2"/>
      </w:pPr>
      <w:bookmarkStart w:id="191" w:name="_Toc127862638"/>
      <w:bookmarkStart w:id="192" w:name="_Toc127862639"/>
      <w:bookmarkStart w:id="193" w:name="_Toc128485169"/>
      <w:bookmarkStart w:id="194" w:name="_Toc156400524"/>
      <w:bookmarkEnd w:id="191"/>
      <w:bookmarkEnd w:id="192"/>
      <w:r w:rsidRPr="0001114B">
        <w:t xml:space="preserve">Rubrics and </w:t>
      </w:r>
      <w:r w:rsidR="007F3CBC" w:rsidRPr="0001114B">
        <w:t>appraisal</w:t>
      </w:r>
      <w:r w:rsidRPr="0001114B">
        <w:t xml:space="preserve"> measures</w:t>
      </w:r>
      <w:bookmarkEnd w:id="193"/>
      <w:bookmarkEnd w:id="194"/>
      <w:r w:rsidRPr="0001114B">
        <w:t> </w:t>
      </w:r>
    </w:p>
    <w:p w14:paraId="4B488BE8" w14:textId="28DAB75D" w:rsidR="00AB2B46" w:rsidRPr="00871FAE" w:rsidRDefault="00AB2B46" w:rsidP="00871FAE">
      <w:r w:rsidRPr="00871FAE">
        <w:t xml:space="preserve">Each appraisal </w:t>
      </w:r>
      <w:r w:rsidR="00EA4B70" w:rsidRPr="00871FAE">
        <w:t>activity</w:t>
      </w:r>
      <w:r w:rsidRPr="00871FAE">
        <w:t xml:space="preserve"> will have a marking sheet or rubric or ‘staff solution’</w:t>
      </w:r>
      <w:r w:rsidR="005D012F" w:rsidRPr="00871FAE">
        <w:t xml:space="preserve"> which determines the required standard and quality</w:t>
      </w:r>
      <w:r w:rsidRPr="00871FAE">
        <w:t xml:space="preserve">. Appraisers will use these rubrics as they consider each appraisal activity submitted by the learner. The rubrics </w:t>
      </w:r>
      <w:r w:rsidR="0024234C" w:rsidRPr="00871FAE">
        <w:t xml:space="preserve">for all </w:t>
      </w:r>
      <w:r w:rsidR="00351444" w:rsidRPr="00871FAE">
        <w:t xml:space="preserve">appraisal activities have been </w:t>
      </w:r>
      <w:r w:rsidRPr="00871FAE">
        <w:t xml:space="preserve">developed </w:t>
      </w:r>
      <w:r w:rsidR="00921D7C" w:rsidRPr="00871FAE">
        <w:t xml:space="preserve">with </w:t>
      </w:r>
      <w:r w:rsidR="00442C3C" w:rsidRPr="00871FAE">
        <w:t xml:space="preserve">consultation with </w:t>
      </w:r>
      <w:r w:rsidR="00921D7C" w:rsidRPr="00871FAE">
        <w:t xml:space="preserve">subject matter experts </w:t>
      </w:r>
      <w:r w:rsidR="00442C3C" w:rsidRPr="00871FAE">
        <w:t xml:space="preserve">and </w:t>
      </w:r>
      <w:r w:rsidR="00351444" w:rsidRPr="00871FAE">
        <w:t xml:space="preserve">map to </w:t>
      </w:r>
      <w:r w:rsidR="00442C3C" w:rsidRPr="00871FAE">
        <w:t xml:space="preserve">existing quality standard documents </w:t>
      </w:r>
      <w:r w:rsidR="00921D7C" w:rsidRPr="00871FAE">
        <w:t>to ensure</w:t>
      </w:r>
      <w:r w:rsidR="000C2596" w:rsidRPr="00871FAE">
        <w:t xml:space="preserve"> workforce will gain and apply work-ready knowledge and skills (capabilities) needed for their roles. </w:t>
      </w:r>
      <w:r w:rsidR="00442C3C" w:rsidRPr="00871FAE">
        <w:t xml:space="preserve"> </w:t>
      </w:r>
    </w:p>
    <w:p w14:paraId="22D77B04" w14:textId="672AE281" w:rsidR="001900B4" w:rsidRPr="00871FAE" w:rsidRDefault="001900B4" w:rsidP="00871FAE">
      <w:r w:rsidRPr="00871FAE">
        <w:t>The marking sheet</w:t>
      </w:r>
      <w:r w:rsidR="00976758" w:rsidRPr="00871FAE">
        <w:t xml:space="preserve"> and rubric templates will be stored on the Department’s </w:t>
      </w:r>
      <w:r w:rsidR="008B577F" w:rsidRPr="00871FAE">
        <w:t xml:space="preserve">records management system </w:t>
      </w:r>
      <w:r w:rsidR="00976758" w:rsidRPr="00871FAE">
        <w:t>site</w:t>
      </w:r>
      <w:r w:rsidR="00CE48D8" w:rsidRPr="00871FAE">
        <w:t xml:space="preserve"> and completed </w:t>
      </w:r>
      <w:r w:rsidR="007809E9" w:rsidRPr="00871FAE">
        <w:t xml:space="preserve">templates will be stored, along with the learner assessors submitted evidence, in </w:t>
      </w:r>
      <w:proofErr w:type="spellStart"/>
      <w:r w:rsidR="007809E9" w:rsidRPr="00871FAE">
        <w:t>MAClearning</w:t>
      </w:r>
      <w:proofErr w:type="spellEnd"/>
      <w:r w:rsidR="007809E9" w:rsidRPr="00871FAE">
        <w:t>.</w:t>
      </w:r>
    </w:p>
    <w:p w14:paraId="5E1E136D" w14:textId="73339ED9" w:rsidR="007809E9" w:rsidRPr="0001114B" w:rsidRDefault="00CF58C5" w:rsidP="0001114B">
      <w:pPr>
        <w:pStyle w:val="Heading2"/>
      </w:pPr>
      <w:bookmarkStart w:id="195" w:name="_Toc128485170"/>
      <w:bookmarkStart w:id="196" w:name="_Toc156400525"/>
      <w:r w:rsidRPr="0001114B">
        <w:t>Moderation</w:t>
      </w:r>
      <w:r w:rsidR="00862EE9" w:rsidRPr="0001114B">
        <w:t xml:space="preserve"> and Quality Assurance</w:t>
      </w:r>
      <w:bookmarkEnd w:id="195"/>
      <w:bookmarkEnd w:id="196"/>
      <w:r w:rsidR="00862EE9" w:rsidRPr="0001114B">
        <w:t xml:space="preserve"> </w:t>
      </w:r>
    </w:p>
    <w:p w14:paraId="637B91E8" w14:textId="25EAAFE7" w:rsidR="00CF58C5" w:rsidRPr="00E8303D" w:rsidRDefault="00CF58C5" w:rsidP="00E8303D">
      <w:r w:rsidRPr="00E8303D">
        <w:t xml:space="preserve">Moderation sessions will be held at least annually, among the </w:t>
      </w:r>
      <w:r w:rsidR="00967FEB" w:rsidRPr="00E8303D">
        <w:t>learner appraisers</w:t>
      </w:r>
      <w:r w:rsidR="0072048C" w:rsidRPr="00E8303D">
        <w:t xml:space="preserve"> </w:t>
      </w:r>
      <w:r w:rsidR="00901D8B" w:rsidRPr="00E8303D">
        <w:t>facilitated by the</w:t>
      </w:r>
      <w:r w:rsidR="0072048C" w:rsidRPr="00E8303D">
        <w:t xml:space="preserve"> Training Provider</w:t>
      </w:r>
      <w:r w:rsidR="0078642C" w:rsidRPr="00E8303D">
        <w:t xml:space="preserve">. These moderation sessions allow for </w:t>
      </w:r>
      <w:r w:rsidR="00967FEB" w:rsidRPr="00E8303D">
        <w:t>appraisal</w:t>
      </w:r>
      <w:r w:rsidR="0078642C" w:rsidRPr="00E8303D">
        <w:t xml:space="preserve"> decisions to be</w:t>
      </w:r>
      <w:r w:rsidR="00100386" w:rsidRPr="00E8303D">
        <w:t xml:space="preserve"> collaboratively</w:t>
      </w:r>
      <w:r w:rsidR="0078642C" w:rsidRPr="00E8303D">
        <w:t xml:space="preserve"> shared and contrasted </w:t>
      </w:r>
      <w:r w:rsidR="00BA4347" w:rsidRPr="00E8303D">
        <w:t xml:space="preserve">to ensure consistency of those </w:t>
      </w:r>
      <w:r w:rsidR="00967FEB" w:rsidRPr="00E8303D">
        <w:t>appraisal</w:t>
      </w:r>
      <w:r w:rsidR="00BA4347" w:rsidRPr="00E8303D">
        <w:t xml:space="preserve"> decisions. Samples of various </w:t>
      </w:r>
      <w:r w:rsidR="00967FEB" w:rsidRPr="00E8303D">
        <w:t xml:space="preserve">appraisal </w:t>
      </w:r>
      <w:r w:rsidR="00BA4347" w:rsidRPr="00E8303D">
        <w:t xml:space="preserve">tools, their rubrics and examples of learner </w:t>
      </w:r>
      <w:r w:rsidR="00967FEB" w:rsidRPr="00E8303D">
        <w:t>appraiser</w:t>
      </w:r>
      <w:r w:rsidR="00BA4347" w:rsidRPr="00E8303D">
        <w:t xml:space="preserve"> </w:t>
      </w:r>
      <w:r w:rsidR="008571CF" w:rsidRPr="00E8303D">
        <w:t xml:space="preserve">responses and assignments </w:t>
      </w:r>
      <w:r w:rsidR="00A34A74" w:rsidRPr="00E8303D">
        <w:t>will be</w:t>
      </w:r>
      <w:r w:rsidR="008571CF" w:rsidRPr="00E8303D">
        <w:t xml:space="preserve"> used in these moderation meetings.</w:t>
      </w:r>
      <w:r w:rsidR="00967FEB" w:rsidRPr="00E8303D">
        <w:t xml:space="preserve"> </w:t>
      </w:r>
      <w:r w:rsidR="00741C10" w:rsidRPr="00E8303D">
        <w:t xml:space="preserve">Outcomes and feedback from these sessions will also support the Department </w:t>
      </w:r>
      <w:r w:rsidR="004C17C5" w:rsidRPr="00E8303D">
        <w:t>with continuous</w:t>
      </w:r>
      <w:r w:rsidR="00901D8B" w:rsidRPr="00E8303D">
        <w:t>ly</w:t>
      </w:r>
      <w:r w:rsidR="004C17C5" w:rsidRPr="00E8303D">
        <w:t xml:space="preserve"> improv</w:t>
      </w:r>
      <w:r w:rsidR="00D83E96" w:rsidRPr="00E8303D">
        <w:t xml:space="preserve">ing the learning program </w:t>
      </w:r>
      <w:r w:rsidR="00C73322" w:rsidRPr="00E8303D">
        <w:t xml:space="preserve">with appraisers providing </w:t>
      </w:r>
      <w:r w:rsidR="00BA7BDB" w:rsidRPr="00E8303D">
        <w:t xml:space="preserve">insights on learners around the </w:t>
      </w:r>
      <w:r w:rsidR="00165F47" w:rsidRPr="00E8303D">
        <w:t xml:space="preserve">appraisal tools </w:t>
      </w:r>
      <w:r w:rsidR="00BA7BDB" w:rsidRPr="00E8303D">
        <w:t>and capabilities.</w:t>
      </w:r>
      <w:r w:rsidR="00165F47" w:rsidRPr="00E8303D">
        <w:t xml:space="preserve"> </w:t>
      </w:r>
    </w:p>
    <w:p w14:paraId="370E27D6" w14:textId="77777777" w:rsidR="0083338D" w:rsidRPr="00871FAE" w:rsidRDefault="0083338D" w:rsidP="00871FAE">
      <w:r w:rsidRPr="00871FAE">
        <w:t xml:space="preserve">To support continuous improvement and provide quality assurance, the Department, through the Training Partner, will undertake periodic audits of assessments in My Aged Care and provide feedback to My Aged Care organisations. </w:t>
      </w:r>
    </w:p>
    <w:p w14:paraId="3228A93C" w14:textId="415A66DF" w:rsidR="00C0677A" w:rsidRPr="0001114B" w:rsidRDefault="314937DC" w:rsidP="0001114B">
      <w:pPr>
        <w:pStyle w:val="Heading2"/>
      </w:pPr>
      <w:bookmarkStart w:id="197" w:name="_Toc128149727"/>
      <w:bookmarkStart w:id="198" w:name="_Toc128485171"/>
      <w:bookmarkStart w:id="199" w:name="_Toc156400526"/>
      <w:bookmarkEnd w:id="197"/>
      <w:r w:rsidRPr="0001114B">
        <w:t xml:space="preserve">Recognition of </w:t>
      </w:r>
      <w:r w:rsidR="3A361DC4" w:rsidRPr="0001114B">
        <w:t>c</w:t>
      </w:r>
      <w:r w:rsidRPr="0001114B">
        <w:t xml:space="preserve">urrent </w:t>
      </w:r>
      <w:r w:rsidR="3A361DC4" w:rsidRPr="0001114B">
        <w:t>c</w:t>
      </w:r>
      <w:r w:rsidRPr="0001114B">
        <w:t>apabilities</w:t>
      </w:r>
      <w:bookmarkEnd w:id="198"/>
      <w:bookmarkEnd w:id="199"/>
    </w:p>
    <w:p w14:paraId="35414816" w14:textId="0F82372C" w:rsidR="004A6017" w:rsidRPr="00871FAE" w:rsidRDefault="00057E6B" w:rsidP="00871FAE">
      <w:r w:rsidRPr="00871FAE">
        <w:t>Recognition</w:t>
      </w:r>
      <w:r w:rsidR="00EB291C" w:rsidRPr="00871FAE">
        <w:t xml:space="preserve"> of </w:t>
      </w:r>
      <w:r w:rsidRPr="00871FAE">
        <w:t xml:space="preserve">current learner capabilities is not currently available for learners. As </w:t>
      </w:r>
      <w:r w:rsidR="001477EF" w:rsidRPr="00871FAE">
        <w:t xml:space="preserve">feedback is provided </w:t>
      </w:r>
      <w:r w:rsidR="00F05685" w:rsidRPr="00871FAE">
        <w:t xml:space="preserve">and captured </w:t>
      </w:r>
      <w:r w:rsidR="001477EF" w:rsidRPr="00871FAE">
        <w:t>from stakeholders</w:t>
      </w:r>
      <w:r w:rsidR="00F05685" w:rsidRPr="00871FAE">
        <w:t>, the Department wi</w:t>
      </w:r>
      <w:r w:rsidR="0038030C" w:rsidRPr="00871FAE">
        <w:t>ll develop a process which will be rolled out and th</w:t>
      </w:r>
      <w:r w:rsidR="00A06F1B" w:rsidRPr="00871FAE">
        <w:t>is</w:t>
      </w:r>
      <w:r w:rsidR="0038030C" w:rsidRPr="00871FAE">
        <w:t xml:space="preserve"> </w:t>
      </w:r>
      <w:r w:rsidR="00A06F1B" w:rsidRPr="00871FAE">
        <w:t>F</w:t>
      </w:r>
      <w:r w:rsidR="0038030C" w:rsidRPr="00871FAE">
        <w:t>ramework updated</w:t>
      </w:r>
      <w:r w:rsidR="00967FEB" w:rsidRPr="00871FAE">
        <w:t xml:space="preserve"> where required</w:t>
      </w:r>
      <w:r w:rsidR="0038030C" w:rsidRPr="00871FAE">
        <w:t xml:space="preserve">. </w:t>
      </w:r>
    </w:p>
    <w:p w14:paraId="169CBF00" w14:textId="73404FD0" w:rsidR="003F5F6A" w:rsidRPr="0001114B" w:rsidRDefault="6078F3C2" w:rsidP="0001114B">
      <w:pPr>
        <w:pStyle w:val="Heading2"/>
      </w:pPr>
      <w:bookmarkStart w:id="200" w:name="_Toc128485172"/>
      <w:bookmarkStart w:id="201" w:name="_Toc156400527"/>
      <w:r w:rsidRPr="0001114B">
        <w:t>Learning completion</w:t>
      </w:r>
      <w:bookmarkEnd w:id="200"/>
      <w:bookmarkEnd w:id="201"/>
    </w:p>
    <w:p w14:paraId="4CA814E3" w14:textId="6C8D6579" w:rsidR="003F5F6A" w:rsidRPr="00871FAE" w:rsidRDefault="00CD3F03" w:rsidP="00871FAE">
      <w:r w:rsidRPr="00871FAE">
        <w:t xml:space="preserve">As learners work through their </w:t>
      </w:r>
      <w:r w:rsidR="00B72883" w:rsidRPr="00871FAE">
        <w:t>training pathways</w:t>
      </w:r>
      <w:r w:rsidR="00212977" w:rsidRPr="00871FAE">
        <w:t xml:space="preserve"> and</w:t>
      </w:r>
      <w:r w:rsidR="00B72883" w:rsidRPr="00871FAE">
        <w:t xml:space="preserve"> complet</w:t>
      </w:r>
      <w:r w:rsidR="00A06F1B" w:rsidRPr="00871FAE">
        <w:t>e</w:t>
      </w:r>
      <w:r w:rsidR="00B72883" w:rsidRPr="00871FAE">
        <w:t xml:space="preserve"> assessment activities</w:t>
      </w:r>
      <w:r w:rsidR="005C057B" w:rsidRPr="00871FAE">
        <w:t>,</w:t>
      </w:r>
      <w:r w:rsidR="005F15D8" w:rsidRPr="00871FAE">
        <w:t xml:space="preserve"> their progress of element completions and results for their </w:t>
      </w:r>
      <w:r w:rsidR="00A215F4" w:rsidRPr="00871FAE">
        <w:t xml:space="preserve">appraisal </w:t>
      </w:r>
      <w:r w:rsidR="001C1A38" w:rsidRPr="00871FAE">
        <w:t>activities</w:t>
      </w:r>
      <w:r w:rsidR="005F15D8" w:rsidRPr="00871FAE">
        <w:t xml:space="preserve"> </w:t>
      </w:r>
      <w:r w:rsidR="00A06F1B" w:rsidRPr="00871FAE">
        <w:t>will be</w:t>
      </w:r>
      <w:r w:rsidR="005F15D8" w:rsidRPr="00871FAE">
        <w:t xml:space="preserve"> recorded </w:t>
      </w:r>
      <w:r w:rsidR="005C057B" w:rsidRPr="00871FAE">
        <w:t>on the</w:t>
      </w:r>
      <w:r w:rsidR="005F15D8" w:rsidRPr="00871FAE">
        <w:t xml:space="preserve"> </w:t>
      </w:r>
      <w:proofErr w:type="spellStart"/>
      <w:r w:rsidR="005F15D8" w:rsidRPr="00871FAE">
        <w:t>MAClearning</w:t>
      </w:r>
      <w:proofErr w:type="spellEnd"/>
      <w:r w:rsidR="005C057B" w:rsidRPr="00871FAE">
        <w:t xml:space="preserve"> platform</w:t>
      </w:r>
      <w:r w:rsidR="005F15D8" w:rsidRPr="00871FAE">
        <w:t>.</w:t>
      </w:r>
    </w:p>
    <w:p w14:paraId="3F7CA737" w14:textId="42AA45BC" w:rsidR="00150118" w:rsidRPr="00871FAE" w:rsidRDefault="005C057B" w:rsidP="00871FAE">
      <w:r w:rsidRPr="00871FAE">
        <w:lastRenderedPageBreak/>
        <w:t xml:space="preserve">The </w:t>
      </w:r>
      <w:proofErr w:type="spellStart"/>
      <w:r w:rsidR="00933DB7" w:rsidRPr="00871FAE">
        <w:t>MAClearning</w:t>
      </w:r>
      <w:proofErr w:type="spellEnd"/>
      <w:r w:rsidR="00933DB7" w:rsidRPr="00871FAE">
        <w:t xml:space="preserve"> </w:t>
      </w:r>
      <w:r w:rsidRPr="00871FAE">
        <w:t xml:space="preserve">platform </w:t>
      </w:r>
      <w:r w:rsidR="00933DB7" w:rsidRPr="00871FAE">
        <w:t>recognises and informs learners</w:t>
      </w:r>
      <w:r w:rsidR="00A32FD8" w:rsidRPr="00871FAE">
        <w:t xml:space="preserve"> as they successfully complete</w:t>
      </w:r>
      <w:r w:rsidR="00F21651" w:rsidRPr="00871FAE">
        <w:t xml:space="preserve"> an element and a goal.</w:t>
      </w:r>
    </w:p>
    <w:p w14:paraId="39182E58" w14:textId="2A175314" w:rsidR="0093335F" w:rsidRPr="00871FAE" w:rsidRDefault="0093335F" w:rsidP="00871FAE">
      <w:r w:rsidRPr="00871FAE">
        <w:t xml:space="preserve">Learners are able to access </w:t>
      </w:r>
      <w:r w:rsidR="005C057B" w:rsidRPr="00871FAE">
        <w:t xml:space="preserve">the </w:t>
      </w:r>
      <w:proofErr w:type="spellStart"/>
      <w:r w:rsidRPr="00871FAE">
        <w:t>MAClearning</w:t>
      </w:r>
      <w:proofErr w:type="spellEnd"/>
      <w:r w:rsidRPr="00871FAE">
        <w:t xml:space="preserve"> </w:t>
      </w:r>
      <w:r w:rsidR="005C057B" w:rsidRPr="00871FAE">
        <w:t xml:space="preserve">platform </w:t>
      </w:r>
      <w:r w:rsidRPr="00871FAE">
        <w:t xml:space="preserve">at any </w:t>
      </w:r>
      <w:r w:rsidR="009D6850" w:rsidRPr="00871FAE">
        <w:t>time</w:t>
      </w:r>
      <w:r w:rsidRPr="00871FAE">
        <w:t xml:space="preserve"> to </w:t>
      </w:r>
      <w:r w:rsidR="009D6850" w:rsidRPr="00871FAE">
        <w:t xml:space="preserve">view </w:t>
      </w:r>
      <w:r w:rsidR="00DE40B6" w:rsidRPr="00871FAE">
        <w:t>information about their progress and the results</w:t>
      </w:r>
      <w:r w:rsidR="009D6850" w:rsidRPr="00871FAE">
        <w:t xml:space="preserve"> of </w:t>
      </w:r>
      <w:r w:rsidR="00DE40B6" w:rsidRPr="00871FAE">
        <w:t xml:space="preserve">their </w:t>
      </w:r>
      <w:r w:rsidR="00BF087E" w:rsidRPr="00871FAE">
        <w:t>appraisal</w:t>
      </w:r>
      <w:r w:rsidR="00DE40B6" w:rsidRPr="00871FAE">
        <w:t xml:space="preserve"> activities.</w:t>
      </w:r>
    </w:p>
    <w:p w14:paraId="729C9326" w14:textId="56547E2D" w:rsidR="00BF36ED" w:rsidRPr="00871FAE" w:rsidRDefault="00BF36ED" w:rsidP="00871FAE">
      <w:r w:rsidRPr="00871FAE">
        <w:t>There are two key stages of completion:</w:t>
      </w:r>
    </w:p>
    <w:p w14:paraId="7E42127C" w14:textId="7BB9A6BE" w:rsidR="00BF36ED" w:rsidRDefault="00D77722" w:rsidP="00BA017D">
      <w:pPr>
        <w:pStyle w:val="ListBullet"/>
      </w:pPr>
      <w:r w:rsidRPr="00A43B8E">
        <w:t>Trained</w:t>
      </w:r>
      <w:r>
        <w:t xml:space="preserve"> </w:t>
      </w:r>
      <w:r w:rsidR="00A43B8E">
        <w:t>–</w:t>
      </w:r>
      <w:r>
        <w:t xml:space="preserve"> </w:t>
      </w:r>
      <w:r w:rsidR="00861879">
        <w:t>On</w:t>
      </w:r>
      <w:r w:rsidR="00A43B8E">
        <w:t xml:space="preserve"> </w:t>
      </w:r>
      <w:r w:rsidR="00861879">
        <w:t xml:space="preserve">successful </w:t>
      </w:r>
      <w:r w:rsidR="00A06F1B">
        <w:t>submission</w:t>
      </w:r>
      <w:r w:rsidR="00861879">
        <w:t xml:space="preserve"> of the </w:t>
      </w:r>
      <w:proofErr w:type="spellStart"/>
      <w:r w:rsidR="00861879">
        <w:t>MAClearning</w:t>
      </w:r>
      <w:proofErr w:type="spellEnd"/>
      <w:r w:rsidR="00861879">
        <w:t xml:space="preserve"> </w:t>
      </w:r>
      <w:r w:rsidR="00DE1FD3">
        <w:t>learning elements</w:t>
      </w:r>
      <w:r w:rsidR="009C4CE8">
        <w:t xml:space="preserve"> and </w:t>
      </w:r>
      <w:r w:rsidR="00C47319">
        <w:t>appraisal</w:t>
      </w:r>
      <w:r w:rsidR="009F016A">
        <w:t xml:space="preserve"> activities</w:t>
      </w:r>
      <w:r w:rsidR="00A215F4">
        <w:t xml:space="preserve"> within their learning pathway</w:t>
      </w:r>
      <w:r w:rsidR="009F016A">
        <w:t>.</w:t>
      </w:r>
    </w:p>
    <w:p w14:paraId="3D6D7234" w14:textId="3427ECAE" w:rsidR="00576343" w:rsidRDefault="00D77722" w:rsidP="00BA017D">
      <w:pPr>
        <w:pStyle w:val="ListBullet"/>
      </w:pPr>
      <w:r w:rsidRPr="00A43B8E">
        <w:t>Capable</w:t>
      </w:r>
      <w:r w:rsidR="00CD18FA" w:rsidRPr="00A43B8E">
        <w:t xml:space="preserve"> / Practitioner</w:t>
      </w:r>
      <w:r>
        <w:t xml:space="preserve"> - </w:t>
      </w:r>
      <w:r w:rsidR="00DD7ACB">
        <w:t xml:space="preserve">completion </w:t>
      </w:r>
      <w:r w:rsidR="00A06F1B">
        <w:t xml:space="preserve">of </w:t>
      </w:r>
      <w:r w:rsidR="005F191C">
        <w:t xml:space="preserve">appraisal </w:t>
      </w:r>
      <w:r w:rsidR="00E94538">
        <w:t xml:space="preserve">activities </w:t>
      </w:r>
      <w:r w:rsidR="00B563B2">
        <w:t xml:space="preserve">to the required standard </w:t>
      </w:r>
      <w:r w:rsidR="006026DC">
        <w:t xml:space="preserve">with </w:t>
      </w:r>
      <w:r w:rsidR="00451BD6">
        <w:t>workplace evidence</w:t>
      </w:r>
      <w:r w:rsidR="00DD7ACB">
        <w:t xml:space="preserve"> and </w:t>
      </w:r>
      <w:r w:rsidR="0028558F">
        <w:t xml:space="preserve">verification by </w:t>
      </w:r>
      <w:r w:rsidR="00172150">
        <w:t>the learner</w:t>
      </w:r>
      <w:r w:rsidR="005C0A9F">
        <w:t>’</w:t>
      </w:r>
      <w:r w:rsidR="00451BD6">
        <w:t>s</w:t>
      </w:r>
      <w:r w:rsidR="00172150">
        <w:t xml:space="preserve"> </w:t>
      </w:r>
      <w:r w:rsidR="00451BD6">
        <w:t xml:space="preserve">workplace </w:t>
      </w:r>
      <w:r w:rsidR="00B735A7">
        <w:t>manager or supervisor</w:t>
      </w:r>
      <w:r w:rsidR="005C0A9F">
        <w:t xml:space="preserve"> </w:t>
      </w:r>
      <w:r w:rsidR="007B6AFB">
        <w:t xml:space="preserve">uploaded into </w:t>
      </w:r>
      <w:proofErr w:type="spellStart"/>
      <w:r w:rsidR="007B6AFB">
        <w:t>MAClearning</w:t>
      </w:r>
      <w:proofErr w:type="spellEnd"/>
      <w:r w:rsidR="002C4FEB">
        <w:t xml:space="preserve"> and validated by the Training Provider.</w:t>
      </w:r>
      <w:r w:rsidR="00E94538">
        <w:t xml:space="preserve"> </w:t>
      </w:r>
      <w:r w:rsidR="00E10C70">
        <w:t xml:space="preserve">All submitted workplace evidence </w:t>
      </w:r>
      <w:r w:rsidR="008D4CB7">
        <w:t>will be required to be signed off by the learner</w:t>
      </w:r>
      <w:r w:rsidR="002C4FEB">
        <w:t>’</w:t>
      </w:r>
      <w:r w:rsidR="008D4CB7">
        <w:t xml:space="preserve">s workplace </w:t>
      </w:r>
      <w:r w:rsidR="009D20DE">
        <w:t xml:space="preserve">and will then be reviewed by the Training Provider </w:t>
      </w:r>
      <w:r w:rsidR="000529D7">
        <w:t xml:space="preserve">to ensure all </w:t>
      </w:r>
      <w:r w:rsidR="00172150">
        <w:t xml:space="preserve">completed </w:t>
      </w:r>
      <w:proofErr w:type="spellStart"/>
      <w:r w:rsidR="000E4438">
        <w:t>MAClearning</w:t>
      </w:r>
      <w:proofErr w:type="spellEnd"/>
      <w:r w:rsidR="000E4438">
        <w:t xml:space="preserve"> </w:t>
      </w:r>
      <w:r w:rsidR="000529D7">
        <w:t>meets minimum standard</w:t>
      </w:r>
      <w:r w:rsidR="001C1A38">
        <w:t>s</w:t>
      </w:r>
      <w:r w:rsidR="00172150">
        <w:t>.</w:t>
      </w:r>
    </w:p>
    <w:p w14:paraId="748DBC23" w14:textId="0069AEE6" w:rsidR="00A80C5C" w:rsidRPr="00871FAE" w:rsidRDefault="0012421C" w:rsidP="00871FAE">
      <w:r w:rsidRPr="00871FAE">
        <w:t>On</w:t>
      </w:r>
      <w:r w:rsidR="00FF77A0" w:rsidRPr="00871FAE">
        <w:t xml:space="preserve">ce the </w:t>
      </w:r>
      <w:r w:rsidR="00A06F1B" w:rsidRPr="00871FAE">
        <w:t xml:space="preserve">supervisor/trainer </w:t>
      </w:r>
      <w:r w:rsidR="00FF77A0" w:rsidRPr="00871FAE">
        <w:t>has</w:t>
      </w:r>
      <w:r w:rsidRPr="00871FAE">
        <w:t xml:space="preserve"> </w:t>
      </w:r>
      <w:r w:rsidR="00F02348" w:rsidRPr="00871FAE">
        <w:t>complet</w:t>
      </w:r>
      <w:r w:rsidR="00FF77A0" w:rsidRPr="00871FAE">
        <w:t xml:space="preserve">ed the final sign off </w:t>
      </w:r>
      <w:r w:rsidR="0090153F" w:rsidRPr="00871FAE">
        <w:t>checklist</w:t>
      </w:r>
      <w:r w:rsidR="00FF77A0" w:rsidRPr="00871FAE">
        <w:t xml:space="preserve"> </w:t>
      </w:r>
      <w:r w:rsidR="00A06F1B" w:rsidRPr="00871FAE">
        <w:t xml:space="preserve">thereby providing </w:t>
      </w:r>
      <w:r w:rsidR="00FF77A0" w:rsidRPr="00871FAE">
        <w:t>endorsement from the Organisation</w:t>
      </w:r>
      <w:r w:rsidR="00690B75" w:rsidRPr="00871FAE">
        <w:t xml:space="preserve"> that the</w:t>
      </w:r>
      <w:r w:rsidR="00A06F1B" w:rsidRPr="00871FAE">
        <w:t xml:space="preserve"> learner is f</w:t>
      </w:r>
      <w:r w:rsidR="00690B75" w:rsidRPr="00871FAE">
        <w:t>ully capable and able to do their work independently</w:t>
      </w:r>
      <w:r w:rsidR="0090153F" w:rsidRPr="00871FAE">
        <w:t xml:space="preserve">, the learner will submit in </w:t>
      </w:r>
      <w:proofErr w:type="spellStart"/>
      <w:r w:rsidR="0090153F" w:rsidRPr="00871FAE">
        <w:t>MAClearning</w:t>
      </w:r>
      <w:proofErr w:type="spellEnd"/>
      <w:r w:rsidR="0059416D" w:rsidRPr="00871FAE">
        <w:t xml:space="preserve">. </w:t>
      </w:r>
      <w:r w:rsidR="00F02348" w:rsidRPr="00871FAE">
        <w:t xml:space="preserve">The Training Partner </w:t>
      </w:r>
      <w:r w:rsidR="0059416D" w:rsidRPr="00871FAE">
        <w:t>w</w:t>
      </w:r>
      <w:r w:rsidR="00824121" w:rsidRPr="00871FAE">
        <w:t>i</w:t>
      </w:r>
      <w:r w:rsidR="0059416D" w:rsidRPr="00871FAE">
        <w:t xml:space="preserve">ll then confirm all learning and appraisal </w:t>
      </w:r>
      <w:r w:rsidR="00593C82" w:rsidRPr="00871FAE">
        <w:t>activities</w:t>
      </w:r>
      <w:r w:rsidR="0059416D" w:rsidRPr="00871FAE">
        <w:t xml:space="preserve"> have been completed and </w:t>
      </w:r>
      <w:r w:rsidR="00593C82" w:rsidRPr="00871FAE">
        <w:t>update</w:t>
      </w:r>
      <w:r w:rsidR="00F02348" w:rsidRPr="00871FAE">
        <w:t xml:space="preserve"> </w:t>
      </w:r>
      <w:proofErr w:type="spellStart"/>
      <w:r w:rsidR="00F02348" w:rsidRPr="00871FAE">
        <w:t>MAClearning</w:t>
      </w:r>
      <w:proofErr w:type="spellEnd"/>
      <w:r w:rsidR="002573E4" w:rsidRPr="00871FAE">
        <w:t>,</w:t>
      </w:r>
      <w:r w:rsidR="00593C82" w:rsidRPr="00871FAE">
        <w:t xml:space="preserve"> </w:t>
      </w:r>
      <w:r w:rsidR="00A06F1B" w:rsidRPr="00871FAE">
        <w:t xml:space="preserve">which </w:t>
      </w:r>
      <w:r w:rsidR="00F316D2" w:rsidRPr="00871FAE">
        <w:t xml:space="preserve">will </w:t>
      </w:r>
      <w:r w:rsidR="00593C82" w:rsidRPr="00871FAE">
        <w:t xml:space="preserve">then </w:t>
      </w:r>
      <w:r w:rsidR="00F316D2" w:rsidRPr="00871FAE">
        <w:t xml:space="preserve">issue </w:t>
      </w:r>
      <w:r w:rsidR="00F13AEC" w:rsidRPr="00871FAE">
        <w:t>an aged care sector recognised certificate of completion</w:t>
      </w:r>
      <w:r w:rsidR="00593C82" w:rsidRPr="00871FAE">
        <w:t xml:space="preserve"> to the leaner.</w:t>
      </w:r>
    </w:p>
    <w:p w14:paraId="13F167F2" w14:textId="62F16372" w:rsidR="00EA1CBF" w:rsidRDefault="00FF77A0" w:rsidP="00871FAE">
      <w:r w:rsidRPr="00871FAE">
        <w:t xml:space="preserve">The Department is responsible for ensuring national consistency of learning and supporting the workforce using </w:t>
      </w:r>
      <w:proofErr w:type="spellStart"/>
      <w:r w:rsidRPr="00871FAE">
        <w:t>MAClearning</w:t>
      </w:r>
      <w:proofErr w:type="spellEnd"/>
      <w:r w:rsidRPr="00871FAE">
        <w:t xml:space="preserve">. </w:t>
      </w:r>
      <w:r w:rsidR="00593C82" w:rsidRPr="00871FAE">
        <w:t>The</w:t>
      </w:r>
      <w:r w:rsidRPr="00871FAE">
        <w:t xml:space="preserve"> sector recognised certificate will allow mobility across the workforce. </w:t>
      </w:r>
    </w:p>
    <w:p w14:paraId="533E059A" w14:textId="728218E4" w:rsidR="003B7E1A" w:rsidRPr="0001114B" w:rsidRDefault="00044BC9" w:rsidP="0001114B">
      <w:pPr>
        <w:pStyle w:val="Heading1"/>
      </w:pPr>
      <w:bookmarkStart w:id="202" w:name="_Toc127862644"/>
      <w:bookmarkStart w:id="203" w:name="_Toc127862647"/>
      <w:bookmarkStart w:id="204" w:name="_Toc128485173"/>
      <w:bookmarkStart w:id="205" w:name="_Toc156400528"/>
      <w:bookmarkEnd w:id="202"/>
      <w:bookmarkEnd w:id="203"/>
      <w:r w:rsidRPr="0001114B">
        <w:t>Evaluation</w:t>
      </w:r>
      <w:r w:rsidR="007864FE" w:rsidRPr="0001114B">
        <w:t xml:space="preserve"> </w:t>
      </w:r>
      <w:r w:rsidR="00F81FD9" w:rsidRPr="0001114B">
        <w:t>m</w:t>
      </w:r>
      <w:r w:rsidRPr="0001114B">
        <w:t>ethodologies</w:t>
      </w:r>
      <w:r w:rsidR="00221192" w:rsidRPr="0001114B">
        <w:t xml:space="preserve"> </w:t>
      </w:r>
      <w:r w:rsidR="00E95A44" w:rsidRPr="0001114B">
        <w:t>–</w:t>
      </w:r>
      <w:r w:rsidR="00221192" w:rsidRPr="0001114B">
        <w:t xml:space="preserve"> </w:t>
      </w:r>
      <w:r w:rsidR="00F81FD9" w:rsidRPr="0001114B">
        <w:t>e</w:t>
      </w:r>
      <w:r w:rsidR="00E95A44" w:rsidRPr="0001114B">
        <w:t xml:space="preserve">nsuring </w:t>
      </w:r>
      <w:r w:rsidR="003F5F6A" w:rsidRPr="0001114B">
        <w:t xml:space="preserve">the quality of </w:t>
      </w:r>
      <w:r w:rsidR="004A3669" w:rsidRPr="0001114B">
        <w:t>the Framework</w:t>
      </w:r>
      <w:bookmarkEnd w:id="204"/>
      <w:bookmarkEnd w:id="205"/>
    </w:p>
    <w:p w14:paraId="2C6B1670" w14:textId="549E5EFA" w:rsidR="00E05474" w:rsidRPr="00871FAE" w:rsidRDefault="003B7E1A" w:rsidP="00871FAE">
      <w:r w:rsidRPr="00871FAE">
        <w:t xml:space="preserve">Evaluation refers to the </w:t>
      </w:r>
      <w:r w:rsidR="00D85412" w:rsidRPr="00871FAE">
        <w:t xml:space="preserve">systematic checking of the </w:t>
      </w:r>
      <w:r w:rsidR="00526033" w:rsidRPr="00871FAE">
        <w:t xml:space="preserve">procedures and processes across </w:t>
      </w:r>
      <w:r w:rsidR="00D31B06" w:rsidRPr="00871FAE">
        <w:t xml:space="preserve">this </w:t>
      </w:r>
      <w:r w:rsidR="00526033" w:rsidRPr="00871FAE">
        <w:t>Framework to ensure</w:t>
      </w:r>
      <w:r w:rsidR="00AD6A62" w:rsidRPr="00871FAE">
        <w:t xml:space="preserve"> the system is working as it should. </w:t>
      </w:r>
      <w:r w:rsidR="004B2FF0" w:rsidRPr="00871FAE">
        <w:t>Evaluations are used to</w:t>
      </w:r>
      <w:r w:rsidR="001C201A" w:rsidRPr="00871FAE">
        <w:t xml:space="preserve"> continually improve all aspects of the </w:t>
      </w:r>
      <w:r w:rsidR="00D31B06" w:rsidRPr="00871FAE">
        <w:t>Framework</w:t>
      </w:r>
      <w:r w:rsidR="001C201A" w:rsidRPr="00871FAE">
        <w:t xml:space="preserve">: from </w:t>
      </w:r>
      <w:r w:rsidR="00742DAE" w:rsidRPr="00871FAE">
        <w:t xml:space="preserve">evaluating </w:t>
      </w:r>
      <w:r w:rsidR="00464194" w:rsidRPr="00871FAE">
        <w:t xml:space="preserve">learning content, </w:t>
      </w:r>
      <w:r w:rsidR="009A4302" w:rsidRPr="00871FAE">
        <w:t xml:space="preserve">to </w:t>
      </w:r>
      <w:r w:rsidR="00F62369" w:rsidRPr="00871FAE">
        <w:t>appraisal</w:t>
      </w:r>
      <w:r w:rsidR="009A4302" w:rsidRPr="00871FAE">
        <w:t xml:space="preserve"> strategies</w:t>
      </w:r>
      <w:r w:rsidR="0060334D" w:rsidRPr="00871FAE">
        <w:t xml:space="preserve">, </w:t>
      </w:r>
      <w:r w:rsidR="000E0CA5" w:rsidRPr="00871FAE">
        <w:t>tools,</w:t>
      </w:r>
      <w:r w:rsidR="0060334D" w:rsidRPr="00871FAE">
        <w:t xml:space="preserve"> and practices</w:t>
      </w:r>
      <w:r w:rsidR="00975DC0" w:rsidRPr="00871FAE">
        <w:t>, to ensuring</w:t>
      </w:r>
      <w:r w:rsidR="00A86E34" w:rsidRPr="00871FAE">
        <w:t xml:space="preserve"> data integrity, governance and other quality measures are established and working</w:t>
      </w:r>
      <w:r w:rsidR="0060334D" w:rsidRPr="00871FAE">
        <w:t xml:space="preserve">. </w:t>
      </w:r>
      <w:r w:rsidR="00E05474" w:rsidRPr="00871FAE">
        <w:t xml:space="preserve">Sources of evaluation information </w:t>
      </w:r>
      <w:r w:rsidR="00F62369" w:rsidRPr="00871FAE">
        <w:t xml:space="preserve">will </w:t>
      </w:r>
      <w:r w:rsidR="00E05474" w:rsidRPr="00871FAE">
        <w:t>include:</w:t>
      </w:r>
    </w:p>
    <w:p w14:paraId="2E14F7CB" w14:textId="25161053" w:rsidR="003B7E1A" w:rsidRDefault="00ED0953" w:rsidP="00BA017D">
      <w:pPr>
        <w:pStyle w:val="ListBullet"/>
      </w:pPr>
      <w:r>
        <w:t>L</w:t>
      </w:r>
      <w:r w:rsidR="002C0780">
        <w:t>earner</w:t>
      </w:r>
      <w:r w:rsidR="00B001E2">
        <w:t>s</w:t>
      </w:r>
      <w:r>
        <w:t>;</w:t>
      </w:r>
    </w:p>
    <w:p w14:paraId="1DC7733D" w14:textId="50049A6D" w:rsidR="002C0780" w:rsidRDefault="00F62369" w:rsidP="00BA017D">
      <w:pPr>
        <w:pStyle w:val="ListBullet"/>
      </w:pPr>
      <w:r>
        <w:t>Workplace trainers</w:t>
      </w:r>
      <w:r w:rsidR="00AD4632">
        <w:t xml:space="preserve"> and </w:t>
      </w:r>
      <w:r>
        <w:t>education officers</w:t>
      </w:r>
      <w:r w:rsidR="00ED0953">
        <w:t>;</w:t>
      </w:r>
    </w:p>
    <w:p w14:paraId="723B2474" w14:textId="37E6277B" w:rsidR="00B001E2" w:rsidRDefault="00ED0953" w:rsidP="00BA017D">
      <w:pPr>
        <w:pStyle w:val="ListBullet"/>
      </w:pPr>
      <w:r>
        <w:t xml:space="preserve">Learning </w:t>
      </w:r>
      <w:r w:rsidR="00AD4632">
        <w:t>appraisers</w:t>
      </w:r>
      <w:r>
        <w:t>;</w:t>
      </w:r>
    </w:p>
    <w:p w14:paraId="5822CA69" w14:textId="4780F6C9" w:rsidR="00167B44" w:rsidRDefault="00EA1FF8" w:rsidP="00BA017D">
      <w:pPr>
        <w:pStyle w:val="ListBullet"/>
      </w:pPr>
      <w:r>
        <w:t>MACTRG and educator networks</w:t>
      </w:r>
      <w:r w:rsidR="00ED0953">
        <w:t>;</w:t>
      </w:r>
      <w:r w:rsidR="000D421F">
        <w:t xml:space="preserve"> </w:t>
      </w:r>
      <w:r w:rsidR="00ED0953">
        <w:t>and</w:t>
      </w:r>
    </w:p>
    <w:p w14:paraId="1AC93737" w14:textId="3D9311F1" w:rsidR="00D25FE0" w:rsidRDefault="002573E4" w:rsidP="00BA017D">
      <w:pPr>
        <w:pStyle w:val="ListBullet"/>
      </w:pPr>
      <w:r>
        <w:t>Q</w:t>
      </w:r>
      <w:r w:rsidR="00E20244">
        <w:t>uality and performance indicator data</w:t>
      </w:r>
      <w:r w:rsidR="00ED0953">
        <w:t>.</w:t>
      </w:r>
    </w:p>
    <w:p w14:paraId="47914EAC" w14:textId="1567F63E" w:rsidR="00207617" w:rsidRPr="00871FAE" w:rsidRDefault="00B70A18" w:rsidP="00E24211">
      <w:r w:rsidRPr="00871FAE">
        <w:t xml:space="preserve">A range of feedback mechanisms </w:t>
      </w:r>
      <w:r w:rsidR="00C8705F" w:rsidRPr="00871FAE">
        <w:t xml:space="preserve">will be introduced </w:t>
      </w:r>
      <w:r w:rsidR="00227643" w:rsidRPr="00871FAE">
        <w:t>through this</w:t>
      </w:r>
      <w:r w:rsidRPr="00871FAE">
        <w:t xml:space="preserve"> </w:t>
      </w:r>
      <w:r w:rsidR="008875C0" w:rsidRPr="00871FAE">
        <w:t>Framework</w:t>
      </w:r>
      <w:r w:rsidR="0012597C" w:rsidRPr="00871FAE">
        <w:t xml:space="preserve">. </w:t>
      </w:r>
      <w:r w:rsidR="00C34248" w:rsidRPr="00871FAE">
        <w:t xml:space="preserve"> </w:t>
      </w:r>
      <w:r w:rsidR="0012597C" w:rsidRPr="00871FAE">
        <w:t xml:space="preserve">All learners, </w:t>
      </w:r>
      <w:r w:rsidR="00C8705F" w:rsidRPr="00871FAE">
        <w:t>workplace organisations</w:t>
      </w:r>
      <w:r w:rsidR="00F42859" w:rsidRPr="00871FAE">
        <w:t>,</w:t>
      </w:r>
      <w:r w:rsidR="00362BA7" w:rsidRPr="00871FAE">
        <w:t xml:space="preserve"> </w:t>
      </w:r>
      <w:r w:rsidR="00165515" w:rsidRPr="00871FAE">
        <w:t>appraisers</w:t>
      </w:r>
      <w:r w:rsidR="00362BA7" w:rsidRPr="00871FAE">
        <w:t xml:space="preserve"> and other </w:t>
      </w:r>
      <w:r w:rsidR="006F08E8" w:rsidRPr="00871FAE">
        <w:t xml:space="preserve">key stakeholders are encouraged to </w:t>
      </w:r>
      <w:r w:rsidR="00660DDB" w:rsidRPr="00871FAE">
        <w:t xml:space="preserve">provide feedback at any time. </w:t>
      </w:r>
      <w:r w:rsidR="00121B31" w:rsidRPr="00871FAE">
        <w:t>Formal</w:t>
      </w:r>
      <w:r w:rsidR="00EA5176" w:rsidRPr="00871FAE">
        <w:t xml:space="preserve"> evaluation feedback</w:t>
      </w:r>
      <w:r w:rsidR="00F12FFA" w:rsidRPr="00871FAE">
        <w:t xml:space="preserve"> will be sought via a range of </w:t>
      </w:r>
      <w:r w:rsidR="006425E2" w:rsidRPr="00871FAE">
        <w:t>methodologies</w:t>
      </w:r>
      <w:r w:rsidR="00F12FFA" w:rsidRPr="00871FAE">
        <w:t>:</w:t>
      </w:r>
    </w:p>
    <w:p w14:paraId="1C63851C" w14:textId="0E2024BD" w:rsidR="00094087" w:rsidRDefault="69FEE7FF" w:rsidP="00BA017D">
      <w:pPr>
        <w:pStyle w:val="ListBullet"/>
      </w:pPr>
      <w:r>
        <w:t>L</w:t>
      </w:r>
      <w:r w:rsidR="7E3C35C7">
        <w:t>earning</w:t>
      </w:r>
      <w:r w:rsidR="4C101CA2">
        <w:t xml:space="preserve"> </w:t>
      </w:r>
      <w:r w:rsidR="0C7CF302">
        <w:t xml:space="preserve">element </w:t>
      </w:r>
      <w:r w:rsidR="53689B74">
        <w:t>feedback</w:t>
      </w:r>
      <w:r w:rsidR="24722D8A">
        <w:t>;</w:t>
      </w:r>
    </w:p>
    <w:p w14:paraId="3C924B9E" w14:textId="022E1977" w:rsidR="000C2DCB" w:rsidRDefault="3124BF50" w:rsidP="00BA017D">
      <w:pPr>
        <w:pStyle w:val="ListBullet"/>
      </w:pPr>
      <w:r>
        <w:t>P</w:t>
      </w:r>
      <w:r w:rsidR="0852D532">
        <w:t>ost-</w:t>
      </w:r>
      <w:r w:rsidR="0C7CF302">
        <w:t xml:space="preserve">appraisal </w:t>
      </w:r>
      <w:r w:rsidR="0852D532">
        <w:t>feedback</w:t>
      </w:r>
      <w:r w:rsidR="24722D8A">
        <w:t>;</w:t>
      </w:r>
    </w:p>
    <w:p w14:paraId="57A0B64D" w14:textId="3D93A38D" w:rsidR="00825F86" w:rsidRDefault="577F5155" w:rsidP="00BA017D">
      <w:pPr>
        <w:pStyle w:val="ListBullet"/>
      </w:pPr>
      <w:r>
        <w:t>Feedback from the MACTRG</w:t>
      </w:r>
      <w:r w:rsidR="24722D8A">
        <w:t>;</w:t>
      </w:r>
    </w:p>
    <w:p w14:paraId="10FC8BCE" w14:textId="63F63057" w:rsidR="00825F86" w:rsidRDefault="577F5155" w:rsidP="00BA017D">
      <w:pPr>
        <w:pStyle w:val="ListBullet"/>
      </w:pPr>
      <w:r>
        <w:lastRenderedPageBreak/>
        <w:t xml:space="preserve">Feedback </w:t>
      </w:r>
      <w:r w:rsidR="24722D8A">
        <w:t xml:space="preserve">internally </w:t>
      </w:r>
      <w:r>
        <w:t xml:space="preserve">from </w:t>
      </w:r>
      <w:r w:rsidR="0C7CF302">
        <w:t>Department of Health and Aged Care</w:t>
      </w:r>
      <w:r w:rsidR="24722D8A">
        <w:t>;</w:t>
      </w:r>
      <w:r w:rsidR="0C7CF302">
        <w:t xml:space="preserve"> </w:t>
      </w:r>
    </w:p>
    <w:p w14:paraId="7613B388" w14:textId="00EC34D1" w:rsidR="00823B82" w:rsidRDefault="05FEBCF8" w:rsidP="00BA017D">
      <w:pPr>
        <w:pStyle w:val="ListBullet"/>
      </w:pPr>
      <w:r>
        <w:t>Lead Educator Network moderation meetings</w:t>
      </w:r>
      <w:r w:rsidR="24722D8A">
        <w:t xml:space="preserve">; and </w:t>
      </w:r>
    </w:p>
    <w:p w14:paraId="26E0AF2B" w14:textId="00B2D626" w:rsidR="000D421F" w:rsidRDefault="3124BF50" w:rsidP="00BA017D">
      <w:pPr>
        <w:pStyle w:val="ListBullet"/>
      </w:pPr>
      <w:r>
        <w:t>I</w:t>
      </w:r>
      <w:r w:rsidR="23213187">
        <w:t>nternal reviews</w:t>
      </w:r>
      <w:r w:rsidR="24722D8A">
        <w:t>.</w:t>
      </w:r>
    </w:p>
    <w:p w14:paraId="16EF336F" w14:textId="7C74CE25" w:rsidR="00550026" w:rsidRPr="00871FAE" w:rsidRDefault="00D934E9" w:rsidP="00871FAE">
      <w:r w:rsidRPr="00871FAE">
        <w:t xml:space="preserve">Each methodology will have a specific </w:t>
      </w:r>
      <w:r w:rsidR="00D73FAD" w:rsidRPr="00871FAE">
        <w:t xml:space="preserve">mechanism </w:t>
      </w:r>
      <w:r w:rsidR="006C33A1" w:rsidRPr="00871FAE">
        <w:t xml:space="preserve">and template </w:t>
      </w:r>
      <w:r w:rsidR="00D73FAD" w:rsidRPr="00871FAE">
        <w:t xml:space="preserve">for obtaining </w:t>
      </w:r>
      <w:r w:rsidR="00EF5B59" w:rsidRPr="00871FAE">
        <w:t xml:space="preserve">that particular feedback. </w:t>
      </w:r>
      <w:r w:rsidR="000774C7" w:rsidRPr="00871FAE">
        <w:t xml:space="preserve">The </w:t>
      </w:r>
      <w:r w:rsidR="005C1417" w:rsidRPr="00871FAE">
        <w:t xml:space="preserve">templates to be used for each of these evaluation methodologies are stored </w:t>
      </w:r>
      <w:r w:rsidR="003F5811" w:rsidRPr="00871FAE">
        <w:t xml:space="preserve">within the </w:t>
      </w:r>
      <w:r w:rsidR="000A38C0" w:rsidRPr="00871FAE">
        <w:t>Departments record management system</w:t>
      </w:r>
      <w:r w:rsidR="003F5811" w:rsidRPr="00871FAE">
        <w:t>.</w:t>
      </w:r>
    </w:p>
    <w:p w14:paraId="42791976" w14:textId="0215DC5F" w:rsidR="002C4447" w:rsidRPr="0001114B" w:rsidRDefault="00805A95" w:rsidP="0001114B">
      <w:pPr>
        <w:pStyle w:val="Heading2"/>
      </w:pPr>
      <w:bookmarkStart w:id="206" w:name="_Toc128485174"/>
      <w:bookmarkStart w:id="207" w:name="_Toc156400529"/>
      <w:r w:rsidRPr="0001114B">
        <w:t xml:space="preserve">Evaluation </w:t>
      </w:r>
      <w:r w:rsidR="00ED6D4F" w:rsidRPr="0001114B">
        <w:t xml:space="preserve">methodology </w:t>
      </w:r>
      <w:r w:rsidR="00F81FD9" w:rsidRPr="0001114B">
        <w:t>r</w:t>
      </w:r>
      <w:r w:rsidRPr="0001114B">
        <w:t>eviews</w:t>
      </w:r>
      <w:bookmarkEnd w:id="206"/>
      <w:bookmarkEnd w:id="207"/>
    </w:p>
    <w:p w14:paraId="2C24DD2C" w14:textId="1292B32B" w:rsidR="006C6987" w:rsidRPr="00871FAE" w:rsidRDefault="004002E0" w:rsidP="00871FAE">
      <w:r w:rsidRPr="00871FAE">
        <w:t xml:space="preserve">The </w:t>
      </w:r>
      <w:r w:rsidR="006C6987" w:rsidRPr="00871FAE">
        <w:t xml:space="preserve">evaluation </w:t>
      </w:r>
      <w:r w:rsidR="00ED6D4F" w:rsidRPr="00871FAE">
        <w:t>methodolog</w:t>
      </w:r>
      <w:r w:rsidRPr="00871FAE">
        <w:t xml:space="preserve">ies will be </w:t>
      </w:r>
      <w:r w:rsidR="006C6987" w:rsidRPr="00871FAE">
        <w:t>review</w:t>
      </w:r>
      <w:r w:rsidRPr="00871FAE">
        <w:t xml:space="preserve">ed </w:t>
      </w:r>
      <w:r w:rsidR="005943A9" w:rsidRPr="00871FAE">
        <w:t>annually,</w:t>
      </w:r>
      <w:r w:rsidR="006C6987" w:rsidRPr="00871FAE">
        <w:t xml:space="preserve"> and reports</w:t>
      </w:r>
      <w:r w:rsidR="00B054A7" w:rsidRPr="00871FAE">
        <w:t xml:space="preserve"> </w:t>
      </w:r>
      <w:r w:rsidR="00452B9C" w:rsidRPr="00871FAE">
        <w:t xml:space="preserve">(frequency TBA) </w:t>
      </w:r>
      <w:r w:rsidR="00802D69" w:rsidRPr="00871FAE">
        <w:t xml:space="preserve">will </w:t>
      </w:r>
      <w:r w:rsidR="00AE0427" w:rsidRPr="00871FAE">
        <w:t>provide ongoing feedback as to the health of the system and allow for decisions to be made as to any improvements to processes or changes required to content.</w:t>
      </w:r>
      <w:r w:rsidR="00282B82" w:rsidRPr="00871FAE">
        <w:t xml:space="preserve"> </w:t>
      </w:r>
      <w:r w:rsidR="00F609EB" w:rsidRPr="00871FAE">
        <w:t xml:space="preserve">Based on the evaluation feedback, </w:t>
      </w:r>
      <w:r w:rsidR="000D421F" w:rsidRPr="00871FAE">
        <w:t>a continuous improvement plan will be developed.</w:t>
      </w:r>
    </w:p>
    <w:p w14:paraId="7D9D35A9" w14:textId="4874CECE" w:rsidR="001C1C14" w:rsidRPr="0001114B" w:rsidRDefault="00616459" w:rsidP="0001114B">
      <w:pPr>
        <w:pStyle w:val="Heading2"/>
      </w:pPr>
      <w:bookmarkStart w:id="208" w:name="_Toc128485175"/>
      <w:bookmarkStart w:id="209" w:name="_Toc156400530"/>
      <w:r w:rsidRPr="0001114B">
        <w:t>Evaluating trainin</w:t>
      </w:r>
      <w:r w:rsidR="00F6598B" w:rsidRPr="0001114B">
        <w:t xml:space="preserve">g, </w:t>
      </w:r>
      <w:r w:rsidRPr="0001114B">
        <w:t xml:space="preserve">learner </w:t>
      </w:r>
      <w:r w:rsidR="00F6598B" w:rsidRPr="0001114B">
        <w:t xml:space="preserve">and </w:t>
      </w:r>
      <w:r w:rsidR="001F6BC5" w:rsidRPr="0001114B">
        <w:t>appraisal</w:t>
      </w:r>
      <w:r w:rsidR="009213E5" w:rsidRPr="0001114B">
        <w:t xml:space="preserve"> </w:t>
      </w:r>
      <w:r w:rsidRPr="0001114B">
        <w:t>outco</w:t>
      </w:r>
      <w:r w:rsidR="00F81FD9" w:rsidRPr="0001114B">
        <w:t>mes</w:t>
      </w:r>
      <w:bookmarkEnd w:id="208"/>
      <w:bookmarkEnd w:id="209"/>
    </w:p>
    <w:p w14:paraId="25A83089" w14:textId="49883E77" w:rsidR="008A3622" w:rsidRDefault="0008465C" w:rsidP="00871FAE">
      <w:r w:rsidRPr="00871FAE">
        <w:t xml:space="preserve">An important component of the </w:t>
      </w:r>
      <w:r w:rsidR="001A62BB" w:rsidRPr="00871FAE">
        <w:t xml:space="preserve">Framework </w:t>
      </w:r>
      <w:r w:rsidRPr="00871FAE">
        <w:t xml:space="preserve">is </w:t>
      </w:r>
      <w:r w:rsidR="004F4DA5" w:rsidRPr="00871FAE">
        <w:t xml:space="preserve">its ability to systematically and specifically evaluate the learning and assessment </w:t>
      </w:r>
      <w:r w:rsidR="00D526F4" w:rsidRPr="00871FAE">
        <w:t>processes in ensuring</w:t>
      </w:r>
      <w:r w:rsidR="00DF467A" w:rsidRPr="00871FAE">
        <w:t xml:space="preserve"> correct </w:t>
      </w:r>
      <w:r w:rsidR="00CA572A" w:rsidRPr="00871FAE">
        <w:t xml:space="preserve">alignment of these to </w:t>
      </w:r>
      <w:r w:rsidR="009E12A1" w:rsidRPr="00871FAE">
        <w:t>the learning outcomes</w:t>
      </w:r>
      <w:r w:rsidR="00432CE4" w:rsidRPr="00871FAE">
        <w:t xml:space="preserve"> arising from the capabilities. </w:t>
      </w:r>
      <w:r w:rsidR="00AE540D" w:rsidRPr="00871FAE">
        <w:t xml:space="preserve">A model the Department has chosen to </w:t>
      </w:r>
      <w:r w:rsidR="00B85B9B" w:rsidRPr="00871FAE">
        <w:t xml:space="preserve">adopt to do this is </w:t>
      </w:r>
      <w:r w:rsidR="008D4712" w:rsidRPr="00871FAE">
        <w:t xml:space="preserve">the Kirkpatrick model for </w:t>
      </w:r>
      <w:r w:rsidR="007A5687" w:rsidRPr="00871FAE">
        <w:t>training evaluations.</w:t>
      </w:r>
    </w:p>
    <w:p w14:paraId="3BBADA71" w14:textId="76F10921" w:rsidR="00F5179A" w:rsidRPr="0001114B" w:rsidRDefault="00C270D8" w:rsidP="00C270D8">
      <w:pPr>
        <w:pStyle w:val="Caption"/>
      </w:pPr>
      <w:bookmarkStart w:id="210" w:name="_Toc156398408"/>
      <w:r>
        <w:t xml:space="preserve">Table </w:t>
      </w:r>
      <w:fldSimple w:instr=" SEQ Table \* ARABIC ">
        <w:r>
          <w:rPr>
            <w:noProof/>
          </w:rPr>
          <w:t>12</w:t>
        </w:r>
      </w:fldSimple>
      <w:r w:rsidR="0075031E" w:rsidRPr="0001114B">
        <w:t xml:space="preserve"> </w:t>
      </w:r>
      <w:r w:rsidR="00F5179A" w:rsidRPr="0001114B">
        <w:t>Kirkpatrick Model for Training Evaluations</w:t>
      </w:r>
      <w:bookmarkEnd w:id="210"/>
    </w:p>
    <w:tbl>
      <w:tblPr>
        <w:tblStyle w:val="PlainTable1"/>
        <w:tblW w:w="0" w:type="auto"/>
        <w:tblLook w:val="0420" w:firstRow="1" w:lastRow="0" w:firstColumn="0" w:lastColumn="0" w:noHBand="0" w:noVBand="1"/>
      </w:tblPr>
      <w:tblGrid>
        <w:gridCol w:w="1633"/>
        <w:gridCol w:w="7427"/>
      </w:tblGrid>
      <w:tr w:rsidR="008628BA" w:rsidRPr="00822CFE" w14:paraId="04733C69" w14:textId="77777777" w:rsidTr="00C270D8">
        <w:trPr>
          <w:cnfStyle w:val="100000000000" w:firstRow="1" w:lastRow="0" w:firstColumn="0" w:lastColumn="0" w:oddVBand="0" w:evenVBand="0" w:oddHBand="0" w:evenHBand="0" w:firstRowFirstColumn="0" w:firstRowLastColumn="0" w:lastRowFirstColumn="0" w:lastRowLastColumn="0"/>
          <w:trHeight w:val="288"/>
          <w:tblHeader/>
        </w:trPr>
        <w:tc>
          <w:tcPr>
            <w:tcW w:w="0" w:type="auto"/>
          </w:tcPr>
          <w:p w14:paraId="047733B8" w14:textId="4C86C368" w:rsidR="008628BA" w:rsidRPr="00BA017D" w:rsidRDefault="008628BA" w:rsidP="00BA017D">
            <w:r w:rsidRPr="00BA017D">
              <w:t>Level</w:t>
            </w:r>
          </w:p>
        </w:tc>
        <w:tc>
          <w:tcPr>
            <w:tcW w:w="0" w:type="auto"/>
          </w:tcPr>
          <w:p w14:paraId="6C07DB41" w14:textId="53ED2A90" w:rsidR="008628BA" w:rsidRPr="00BA017D" w:rsidRDefault="008628BA" w:rsidP="00BA017D">
            <w:r w:rsidRPr="00BA017D">
              <w:t>Description</w:t>
            </w:r>
          </w:p>
        </w:tc>
      </w:tr>
      <w:tr w:rsidR="008A3622" w:rsidRPr="00822CFE" w14:paraId="50003963" w14:textId="77777777" w:rsidTr="00C270D8">
        <w:trPr>
          <w:cnfStyle w:val="000000100000" w:firstRow="0" w:lastRow="0" w:firstColumn="0" w:lastColumn="0" w:oddVBand="0" w:evenVBand="0" w:oddHBand="1" w:evenHBand="0" w:firstRowFirstColumn="0" w:firstRowLastColumn="0" w:lastRowFirstColumn="0" w:lastRowLastColumn="0"/>
          <w:trHeight w:val="288"/>
        </w:trPr>
        <w:tc>
          <w:tcPr>
            <w:tcW w:w="0" w:type="auto"/>
            <w:hideMark/>
          </w:tcPr>
          <w:p w14:paraId="4D4F4886" w14:textId="265BBED2" w:rsidR="002B27DD" w:rsidRPr="00BA017D" w:rsidRDefault="00382A18" w:rsidP="00BA017D">
            <w:r w:rsidRPr="00BA017D">
              <w:t>Level 1</w:t>
            </w:r>
            <w:r w:rsidR="00BA017D" w:rsidRPr="00BA017D">
              <w:t xml:space="preserve"> </w:t>
            </w:r>
            <w:r w:rsidRPr="00BA017D">
              <w:t>Reaction</w:t>
            </w:r>
          </w:p>
        </w:tc>
        <w:tc>
          <w:tcPr>
            <w:tcW w:w="0" w:type="auto"/>
            <w:hideMark/>
          </w:tcPr>
          <w:p w14:paraId="759E2BB8" w14:textId="629E691E" w:rsidR="002B27DD" w:rsidRPr="00BA017D" w:rsidRDefault="00382A18" w:rsidP="00BA017D">
            <w:r w:rsidRPr="00BA017D">
              <w:t xml:space="preserve">To what degree learners react favourably to the learning or appraisal activities </w:t>
            </w:r>
          </w:p>
        </w:tc>
      </w:tr>
      <w:tr w:rsidR="008A3622" w:rsidRPr="00822CFE" w14:paraId="78FEC0DB" w14:textId="77777777" w:rsidTr="00C270D8">
        <w:trPr>
          <w:trHeight w:val="288"/>
        </w:trPr>
        <w:tc>
          <w:tcPr>
            <w:tcW w:w="0" w:type="auto"/>
            <w:hideMark/>
          </w:tcPr>
          <w:p w14:paraId="14DA1D74" w14:textId="2458F8B4" w:rsidR="002B27DD" w:rsidRPr="00BA017D" w:rsidRDefault="00382A18" w:rsidP="00BA017D">
            <w:r w:rsidRPr="00BA017D">
              <w:t>Level 2</w:t>
            </w:r>
            <w:r w:rsidR="00BA017D" w:rsidRPr="00BA017D">
              <w:t xml:space="preserve"> </w:t>
            </w:r>
            <w:r w:rsidRPr="00BA017D">
              <w:t>Learning</w:t>
            </w:r>
          </w:p>
        </w:tc>
        <w:tc>
          <w:tcPr>
            <w:tcW w:w="0" w:type="auto"/>
            <w:hideMark/>
          </w:tcPr>
          <w:p w14:paraId="0EA8B39A" w14:textId="40AB837B" w:rsidR="002B27DD" w:rsidRPr="00BA017D" w:rsidRDefault="00382A18" w:rsidP="00BA017D">
            <w:r w:rsidRPr="00BA017D">
              <w:t xml:space="preserve">To what degree participants acquire the intended knowledge, </w:t>
            </w:r>
            <w:r w:rsidR="000E0CA5" w:rsidRPr="00BA017D">
              <w:t>skills,</w:t>
            </w:r>
            <w:r w:rsidRPr="00BA017D">
              <w:t xml:space="preserve"> and attitudes, based on their participation in the learning </w:t>
            </w:r>
          </w:p>
        </w:tc>
      </w:tr>
      <w:tr w:rsidR="008A3622" w:rsidRPr="00822CFE" w14:paraId="4F766CF9" w14:textId="77777777" w:rsidTr="00C270D8">
        <w:trPr>
          <w:cnfStyle w:val="000000100000" w:firstRow="0" w:lastRow="0" w:firstColumn="0" w:lastColumn="0" w:oddVBand="0" w:evenVBand="0" w:oddHBand="1" w:evenHBand="0" w:firstRowFirstColumn="0" w:firstRowLastColumn="0" w:lastRowFirstColumn="0" w:lastRowLastColumn="0"/>
          <w:trHeight w:val="346"/>
        </w:trPr>
        <w:tc>
          <w:tcPr>
            <w:tcW w:w="0" w:type="auto"/>
            <w:hideMark/>
          </w:tcPr>
          <w:p w14:paraId="1B157D8A" w14:textId="210BDC8B" w:rsidR="002B27DD" w:rsidRPr="00BA017D" w:rsidRDefault="00382A18" w:rsidP="00BA017D">
            <w:r w:rsidRPr="00BA017D">
              <w:t>Level 3</w:t>
            </w:r>
            <w:r w:rsidR="00BA017D" w:rsidRPr="00BA017D">
              <w:t xml:space="preserve"> </w:t>
            </w:r>
            <w:r w:rsidRPr="00BA017D">
              <w:t>Behaviour</w:t>
            </w:r>
          </w:p>
        </w:tc>
        <w:tc>
          <w:tcPr>
            <w:tcW w:w="0" w:type="auto"/>
            <w:hideMark/>
          </w:tcPr>
          <w:p w14:paraId="227DCEE2" w14:textId="0402A811" w:rsidR="002B27DD" w:rsidRPr="00BA017D" w:rsidRDefault="00382A18" w:rsidP="00BA017D">
            <w:r w:rsidRPr="00BA017D">
              <w:t>To what degree do learners apply the capabilities they acquire when they do their job.</w:t>
            </w:r>
          </w:p>
        </w:tc>
      </w:tr>
      <w:tr w:rsidR="008A3622" w:rsidRPr="00822CFE" w14:paraId="1D67FD19" w14:textId="77777777" w:rsidTr="00C270D8">
        <w:trPr>
          <w:trHeight w:val="35"/>
        </w:trPr>
        <w:tc>
          <w:tcPr>
            <w:tcW w:w="0" w:type="auto"/>
            <w:hideMark/>
          </w:tcPr>
          <w:p w14:paraId="537DEC34" w14:textId="47EC6BB7" w:rsidR="002B27DD" w:rsidRPr="00BA017D" w:rsidRDefault="00382A18" w:rsidP="00BA017D">
            <w:r w:rsidRPr="00BA017D">
              <w:t>Level 4</w:t>
            </w:r>
            <w:r w:rsidR="00BA017D" w:rsidRPr="00BA017D">
              <w:t xml:space="preserve"> </w:t>
            </w:r>
            <w:r w:rsidRPr="00BA017D">
              <w:t>Results</w:t>
            </w:r>
          </w:p>
        </w:tc>
        <w:tc>
          <w:tcPr>
            <w:tcW w:w="0" w:type="auto"/>
            <w:hideMark/>
          </w:tcPr>
          <w:p w14:paraId="20DB7018" w14:textId="03A45AA2" w:rsidR="002B27DD" w:rsidRPr="00BA017D" w:rsidRDefault="00382A18" w:rsidP="00BA017D">
            <w:r w:rsidRPr="00BA017D">
              <w:t xml:space="preserve">To what degree targeted outcomes occur, as a result of the learning </w:t>
            </w:r>
          </w:p>
        </w:tc>
      </w:tr>
    </w:tbl>
    <w:p w14:paraId="2C11C575" w14:textId="1F8E1404" w:rsidR="007A5687" w:rsidRPr="00871FAE" w:rsidRDefault="000B7996" w:rsidP="00871FAE">
      <w:r w:rsidRPr="00871FAE">
        <w:t xml:space="preserve">Level 1 evaluations </w:t>
      </w:r>
      <w:r w:rsidR="001772AC" w:rsidRPr="00871FAE">
        <w:t xml:space="preserve">consist of </w:t>
      </w:r>
      <w:r w:rsidR="00F3124F" w:rsidRPr="00871FAE">
        <w:t>short surveys</w:t>
      </w:r>
      <w:r w:rsidR="001B4239" w:rsidRPr="00871FAE">
        <w:t xml:space="preserve"> </w:t>
      </w:r>
      <w:r w:rsidR="00755F09" w:rsidRPr="00871FAE">
        <w:t>that ensure learners have completed key tasks and to gauge their reaction to the content or the assessment process</w:t>
      </w:r>
      <w:r w:rsidR="009A777B" w:rsidRPr="00871FAE">
        <w:t xml:space="preserve">. </w:t>
      </w:r>
      <w:r w:rsidR="00B73388" w:rsidRPr="00871FAE">
        <w:t xml:space="preserve">Immediate </w:t>
      </w:r>
      <w:r w:rsidR="005E7CAC" w:rsidRPr="00871FAE">
        <w:t>l</w:t>
      </w:r>
      <w:r w:rsidR="008E3423" w:rsidRPr="00871FAE">
        <w:t xml:space="preserve">earner feedback is </w:t>
      </w:r>
      <w:r w:rsidR="00E87A90" w:rsidRPr="00871FAE">
        <w:t xml:space="preserve">critical in ensuring </w:t>
      </w:r>
      <w:r w:rsidR="00697AE8" w:rsidRPr="00871FAE">
        <w:t>ongoing improvements can be made.</w:t>
      </w:r>
    </w:p>
    <w:p w14:paraId="0DEFC248" w14:textId="7D14027A" w:rsidR="00697AE8" w:rsidRPr="00871FAE" w:rsidRDefault="00697AE8" w:rsidP="00871FAE">
      <w:r w:rsidRPr="00871FAE">
        <w:t xml:space="preserve">Level 2 evaluations </w:t>
      </w:r>
      <w:r w:rsidR="001345B8" w:rsidRPr="00871FAE">
        <w:t>ascertain the extent to which a learner can recall information</w:t>
      </w:r>
      <w:r w:rsidR="00ED0F5C" w:rsidRPr="00871FAE">
        <w:t xml:space="preserve"> or have learnt a new skill. </w:t>
      </w:r>
      <w:r w:rsidR="006265BD" w:rsidRPr="00871FAE">
        <w:t xml:space="preserve">Evaluations at this level </w:t>
      </w:r>
      <w:r w:rsidR="005E7CAC" w:rsidRPr="00871FAE">
        <w:t>or unit.</w:t>
      </w:r>
    </w:p>
    <w:p w14:paraId="415B40E1" w14:textId="56AD0532" w:rsidR="00FB009B" w:rsidRPr="00871FAE" w:rsidRDefault="00FB009B" w:rsidP="00871FAE">
      <w:r w:rsidRPr="00871FAE">
        <w:t xml:space="preserve">Level 3 evaluations determine the extent to which the learners have transferred </w:t>
      </w:r>
      <w:r w:rsidR="006E27F5" w:rsidRPr="00871FAE">
        <w:t xml:space="preserve">and applied </w:t>
      </w:r>
      <w:r w:rsidRPr="00871FAE">
        <w:t>thei</w:t>
      </w:r>
      <w:r w:rsidR="006E27F5" w:rsidRPr="00871FAE">
        <w:t xml:space="preserve">r </w:t>
      </w:r>
      <w:r w:rsidRPr="00871FAE">
        <w:t xml:space="preserve">knowledge and skills </w:t>
      </w:r>
      <w:r w:rsidR="006E27F5" w:rsidRPr="00871FAE">
        <w:t>back at work. Follow up surveys and</w:t>
      </w:r>
      <w:r w:rsidR="00F6262D" w:rsidRPr="00871FAE">
        <w:t xml:space="preserve"> feedback from the learners and their workplace supervisors</w:t>
      </w:r>
      <w:r w:rsidR="00A104D3" w:rsidRPr="00871FAE">
        <w:t xml:space="preserve"> are typically used for these.</w:t>
      </w:r>
      <w:r w:rsidR="00D56F7E" w:rsidRPr="00871FAE">
        <w:t xml:space="preserve"> Level 3 evaluations are typically conducted a number of months after </w:t>
      </w:r>
      <w:r w:rsidR="00315132" w:rsidRPr="00871FAE">
        <w:t>initial learning and assessments take place.</w:t>
      </w:r>
    </w:p>
    <w:p w14:paraId="0517A96D" w14:textId="4F9FB923" w:rsidR="00432CE4" w:rsidRPr="00871FAE" w:rsidRDefault="00A104D3" w:rsidP="00871FAE">
      <w:r w:rsidRPr="00871FAE">
        <w:t xml:space="preserve">Level 4 </w:t>
      </w:r>
      <w:r w:rsidR="0007120C" w:rsidRPr="00871FAE">
        <w:t>evaluations</w:t>
      </w:r>
      <w:r w:rsidR="00B73388" w:rsidRPr="00871FAE">
        <w:t xml:space="preserve"> </w:t>
      </w:r>
      <w:r w:rsidR="00021846" w:rsidRPr="00871FAE">
        <w:t xml:space="preserve">focus on whether organisation outcomes have been </w:t>
      </w:r>
      <w:r w:rsidR="001927EC" w:rsidRPr="00871FAE">
        <w:t>attained</w:t>
      </w:r>
      <w:r w:rsidR="00E772A4" w:rsidRPr="00871FAE">
        <w:t xml:space="preserve"> and the degree to which new behaviours and capabilities are now embedded in the workforce. </w:t>
      </w:r>
      <w:r w:rsidR="0095742C" w:rsidRPr="00871FAE">
        <w:t>More difficult to measure, Level 4 evaluations</w:t>
      </w:r>
      <w:r w:rsidR="002B48FD" w:rsidRPr="00871FAE">
        <w:t xml:space="preserve"> require feedback from </w:t>
      </w:r>
      <w:r w:rsidR="006C2838" w:rsidRPr="00871FAE">
        <w:t>senior stakeholders</w:t>
      </w:r>
      <w:r w:rsidR="003E556D" w:rsidRPr="00871FAE">
        <w:t>.</w:t>
      </w:r>
    </w:p>
    <w:p w14:paraId="3372B0E0" w14:textId="6A8CCE64" w:rsidR="002B27DD" w:rsidRPr="00871FAE" w:rsidRDefault="00783C4F" w:rsidP="00871FAE">
      <w:r w:rsidRPr="00871FAE">
        <w:lastRenderedPageBreak/>
        <w:t xml:space="preserve">The </w:t>
      </w:r>
      <w:r w:rsidR="009207DE" w:rsidRPr="00871FAE">
        <w:t>Framework</w:t>
      </w:r>
      <w:r w:rsidRPr="00871FAE">
        <w:t xml:space="preserve"> </w:t>
      </w:r>
      <w:r w:rsidR="00A92EB8" w:rsidRPr="00871FAE">
        <w:t>includes</w:t>
      </w:r>
      <w:r w:rsidRPr="00871FAE">
        <w:t xml:space="preserve"> a series of </w:t>
      </w:r>
      <w:r w:rsidR="00537A4F" w:rsidRPr="00871FAE">
        <w:t>appraisal</w:t>
      </w:r>
      <w:r w:rsidRPr="00871FAE">
        <w:t xml:space="preserve"> and evaluation tools that cover the gamut of Kirkpatrick’s 4 levels</w:t>
      </w:r>
      <w:r w:rsidR="000D79AE" w:rsidRPr="00871FAE">
        <w:t xml:space="preserve">. </w:t>
      </w:r>
    </w:p>
    <w:p w14:paraId="52B5E9F5" w14:textId="6E3D669C" w:rsidR="00262A2E" w:rsidRPr="00871FAE" w:rsidRDefault="00AE1038" w:rsidP="00871FAE">
      <w:r w:rsidRPr="00871FAE">
        <w:fldChar w:fldCharType="begin"/>
      </w:r>
      <w:r w:rsidRPr="00871FAE">
        <w:instrText xml:space="preserve"> REF _Ref128475152 \h </w:instrText>
      </w:r>
      <w:r w:rsidR="00E60AEB" w:rsidRPr="00871FAE">
        <w:instrText xml:space="preserve"> \* MERGEFORMAT </w:instrText>
      </w:r>
      <w:r w:rsidRPr="00871FAE">
        <w:fldChar w:fldCharType="separate"/>
      </w:r>
      <w:r w:rsidRPr="00871FAE">
        <w:t>Table 9</w:t>
      </w:r>
      <w:r w:rsidRPr="00871FAE">
        <w:fldChar w:fldCharType="end"/>
      </w:r>
      <w:r w:rsidR="00043221" w:rsidRPr="00871FAE">
        <w:t xml:space="preserve"> below </w:t>
      </w:r>
      <w:r w:rsidR="00366F60" w:rsidRPr="00871FAE">
        <w:t>summarises</w:t>
      </w:r>
      <w:r w:rsidR="00043221" w:rsidRPr="00871FAE">
        <w:t xml:space="preserve"> the evaluation methods and tools </w:t>
      </w:r>
      <w:r w:rsidR="00A17536" w:rsidRPr="00871FAE">
        <w:t>which will be used</w:t>
      </w:r>
      <w:r w:rsidR="00ED55F4" w:rsidRPr="00871FAE">
        <w:t xml:space="preserve"> to measure outcomes of the Framework.</w:t>
      </w:r>
    </w:p>
    <w:p w14:paraId="3C28C8A5" w14:textId="4F10BDFA" w:rsidR="00F5179A" w:rsidRPr="0001114B" w:rsidRDefault="00C270D8" w:rsidP="00C270D8">
      <w:pPr>
        <w:pStyle w:val="Caption"/>
      </w:pPr>
      <w:bookmarkStart w:id="211" w:name="_Ref128475152"/>
      <w:bookmarkStart w:id="212" w:name="_Toc156398409"/>
      <w:r>
        <w:t xml:space="preserve">Table </w:t>
      </w:r>
      <w:fldSimple w:instr=" SEQ Table \* ARABIC ">
        <w:r>
          <w:rPr>
            <w:noProof/>
          </w:rPr>
          <w:t>13</w:t>
        </w:r>
      </w:fldSimple>
      <w:r w:rsidR="0075031E" w:rsidRPr="0001114B">
        <w:t xml:space="preserve"> </w:t>
      </w:r>
      <w:bookmarkEnd w:id="211"/>
      <w:r w:rsidR="00F5179A" w:rsidRPr="0001114B">
        <w:t>Evaluation Methods and Tools</w:t>
      </w:r>
      <w:bookmarkEnd w:id="212"/>
    </w:p>
    <w:tbl>
      <w:tblPr>
        <w:tblStyle w:val="TableGrid"/>
        <w:tblW w:w="0" w:type="auto"/>
        <w:tblLook w:val="04A0" w:firstRow="1" w:lastRow="0" w:firstColumn="1" w:lastColumn="0" w:noHBand="0" w:noVBand="1"/>
      </w:tblPr>
      <w:tblGrid>
        <w:gridCol w:w="1535"/>
        <w:gridCol w:w="3862"/>
        <w:gridCol w:w="3663"/>
      </w:tblGrid>
      <w:tr w:rsidR="00A310D7" w14:paraId="5F44F88A" w14:textId="77777777" w:rsidTr="005A6B4E">
        <w:trPr>
          <w:cnfStyle w:val="100000000000" w:firstRow="1" w:lastRow="0" w:firstColumn="0" w:lastColumn="0" w:oddVBand="0" w:evenVBand="0" w:oddHBand="0" w:evenHBand="0" w:firstRowFirstColumn="0" w:firstRowLastColumn="0" w:lastRowFirstColumn="0" w:lastRowLastColumn="0"/>
          <w:trHeight w:val="443"/>
          <w:tblHeader/>
        </w:trPr>
        <w:tc>
          <w:tcPr>
            <w:cnfStyle w:val="001000000000" w:firstRow="0" w:lastRow="0" w:firstColumn="1" w:lastColumn="0" w:oddVBand="0" w:evenVBand="0" w:oddHBand="0" w:evenHBand="0" w:firstRowFirstColumn="0" w:firstRowLastColumn="0" w:lastRowFirstColumn="0" w:lastRowLastColumn="0"/>
            <w:tcW w:w="0" w:type="auto"/>
          </w:tcPr>
          <w:p w14:paraId="339587B4" w14:textId="43455DB6" w:rsidR="00A310D7" w:rsidRPr="00E24211" w:rsidRDefault="00A310D7" w:rsidP="00E24211">
            <w:r w:rsidRPr="00E24211">
              <w:t>Evaluation Level</w:t>
            </w:r>
          </w:p>
        </w:tc>
        <w:tc>
          <w:tcPr>
            <w:tcW w:w="0" w:type="auto"/>
          </w:tcPr>
          <w:p w14:paraId="0A83E354" w14:textId="51769636" w:rsidR="00A310D7" w:rsidRPr="0001114B" w:rsidRDefault="00A310D7" w:rsidP="0001114B">
            <w:pPr>
              <w:cnfStyle w:val="100000000000" w:firstRow="1" w:lastRow="0" w:firstColumn="0" w:lastColumn="0" w:oddVBand="0" w:evenVBand="0" w:oddHBand="0" w:evenHBand="0" w:firstRowFirstColumn="0" w:firstRowLastColumn="0" w:lastRowFirstColumn="0" w:lastRowLastColumn="0"/>
            </w:pPr>
            <w:r w:rsidRPr="0001114B">
              <w:t>Methods / Tools</w:t>
            </w:r>
          </w:p>
        </w:tc>
        <w:tc>
          <w:tcPr>
            <w:tcW w:w="0" w:type="auto"/>
          </w:tcPr>
          <w:p w14:paraId="00B4C651" w14:textId="58BAD185" w:rsidR="00A310D7" w:rsidRPr="0001114B" w:rsidRDefault="00A310D7" w:rsidP="0001114B">
            <w:pPr>
              <w:cnfStyle w:val="100000000000" w:firstRow="1" w:lastRow="0" w:firstColumn="0" w:lastColumn="0" w:oddVBand="0" w:evenVBand="0" w:oddHBand="0" w:evenHBand="0" w:firstRowFirstColumn="0" w:firstRowLastColumn="0" w:lastRowFirstColumn="0" w:lastRowLastColumn="0"/>
            </w:pPr>
            <w:r w:rsidRPr="0001114B">
              <w:t>Timing</w:t>
            </w:r>
          </w:p>
        </w:tc>
      </w:tr>
      <w:tr w:rsidR="00A310D7" w14:paraId="464F78CE" w14:textId="77777777" w:rsidTr="005A6B4E">
        <w:tc>
          <w:tcPr>
            <w:cnfStyle w:val="001000000000" w:firstRow="0" w:lastRow="0" w:firstColumn="1" w:lastColumn="0" w:oddVBand="0" w:evenVBand="0" w:oddHBand="0" w:evenHBand="0" w:firstRowFirstColumn="0" w:firstRowLastColumn="0" w:lastRowFirstColumn="0" w:lastRowLastColumn="0"/>
            <w:tcW w:w="0" w:type="auto"/>
          </w:tcPr>
          <w:p w14:paraId="73FFBA75" w14:textId="251A4443" w:rsidR="00A310D7" w:rsidRPr="00BA017D" w:rsidRDefault="00A310D7" w:rsidP="00BA017D">
            <w:r w:rsidRPr="00BA017D">
              <w:t>Reaction</w:t>
            </w:r>
          </w:p>
        </w:tc>
        <w:tc>
          <w:tcPr>
            <w:tcW w:w="0" w:type="auto"/>
          </w:tcPr>
          <w:p w14:paraId="139DFECC" w14:textId="2131E06F" w:rsidR="00A310D7" w:rsidRPr="00BA017D" w:rsidRDefault="00D8454C" w:rsidP="00BA017D">
            <w:pPr>
              <w:cnfStyle w:val="000000000000" w:firstRow="0" w:lastRow="0" w:firstColumn="0" w:lastColumn="0" w:oddVBand="0" w:evenVBand="0" w:oddHBand="0" w:evenHBand="0" w:firstRowFirstColumn="0" w:firstRowLastColumn="0" w:lastRowFirstColumn="0" w:lastRowLastColumn="0"/>
            </w:pPr>
            <w:r w:rsidRPr="00BA017D">
              <w:t xml:space="preserve">Feedback </w:t>
            </w:r>
            <w:r w:rsidR="00644CEE" w:rsidRPr="00BA017D">
              <w:t>from learners</w:t>
            </w:r>
            <w:r w:rsidR="002E5709" w:rsidRPr="00BA017D">
              <w:t xml:space="preserve"> – short survey</w:t>
            </w:r>
            <w:r w:rsidR="00635BF5" w:rsidRPr="00BA017D">
              <w:t xml:space="preserve">s within </w:t>
            </w:r>
            <w:proofErr w:type="spellStart"/>
            <w:r w:rsidR="00635BF5" w:rsidRPr="00BA017D">
              <w:t>MAClearning</w:t>
            </w:r>
            <w:proofErr w:type="spellEnd"/>
          </w:p>
          <w:p w14:paraId="34A10773" w14:textId="26C9520E" w:rsidR="002E5709" w:rsidRPr="00BA017D" w:rsidRDefault="002E5709" w:rsidP="00BA017D">
            <w:pPr>
              <w:cnfStyle w:val="000000000000" w:firstRow="0" w:lastRow="0" w:firstColumn="0" w:lastColumn="0" w:oddVBand="0" w:evenVBand="0" w:oddHBand="0" w:evenHBand="0" w:firstRowFirstColumn="0" w:firstRowLastColumn="0" w:lastRowFirstColumn="0" w:lastRowLastColumn="0"/>
            </w:pPr>
            <w:r w:rsidRPr="00BA017D">
              <w:t xml:space="preserve">Feedback from </w:t>
            </w:r>
            <w:r w:rsidR="00E80E5D" w:rsidRPr="00BA017D">
              <w:t xml:space="preserve">Workplace Managers and Supervisors </w:t>
            </w:r>
            <w:r w:rsidR="00396028" w:rsidRPr="00BA017D">
              <w:t>– short survey</w:t>
            </w:r>
            <w:r w:rsidR="00D10B3D" w:rsidRPr="00BA017D">
              <w:t xml:space="preserve"> in </w:t>
            </w:r>
            <w:proofErr w:type="spellStart"/>
            <w:r w:rsidR="00D10B3D" w:rsidRPr="00BA017D">
              <w:t>MAClearning</w:t>
            </w:r>
            <w:proofErr w:type="spellEnd"/>
          </w:p>
        </w:tc>
        <w:tc>
          <w:tcPr>
            <w:tcW w:w="0" w:type="auto"/>
          </w:tcPr>
          <w:p w14:paraId="20A7A4D1" w14:textId="2555B46F" w:rsidR="00A310D7" w:rsidRPr="00BA017D" w:rsidRDefault="00644CEE" w:rsidP="00BA017D">
            <w:pPr>
              <w:cnfStyle w:val="000000000000" w:firstRow="0" w:lastRow="0" w:firstColumn="0" w:lastColumn="0" w:oddVBand="0" w:evenVBand="0" w:oddHBand="0" w:evenHBand="0" w:firstRowFirstColumn="0" w:firstRowLastColumn="0" w:lastRowFirstColumn="0" w:lastRowLastColumn="0"/>
            </w:pPr>
            <w:r w:rsidRPr="00BA017D">
              <w:t xml:space="preserve">At end of each learning </w:t>
            </w:r>
            <w:r w:rsidR="00FC3C91" w:rsidRPr="00BA017D">
              <w:t xml:space="preserve">Goal </w:t>
            </w:r>
            <w:r w:rsidRPr="00BA017D">
              <w:t xml:space="preserve">and each </w:t>
            </w:r>
            <w:r w:rsidR="00FC3C91" w:rsidRPr="00BA017D">
              <w:t xml:space="preserve">appraisal </w:t>
            </w:r>
            <w:r w:rsidRPr="00BA017D">
              <w:t>event</w:t>
            </w:r>
          </w:p>
        </w:tc>
      </w:tr>
      <w:tr w:rsidR="00A310D7" w14:paraId="38F559F4" w14:textId="77777777" w:rsidTr="005A6B4E">
        <w:tc>
          <w:tcPr>
            <w:cnfStyle w:val="001000000000" w:firstRow="0" w:lastRow="0" w:firstColumn="1" w:lastColumn="0" w:oddVBand="0" w:evenVBand="0" w:oddHBand="0" w:evenHBand="0" w:firstRowFirstColumn="0" w:firstRowLastColumn="0" w:lastRowFirstColumn="0" w:lastRowLastColumn="0"/>
            <w:tcW w:w="0" w:type="auto"/>
          </w:tcPr>
          <w:p w14:paraId="71DA5A0A" w14:textId="00F374C4" w:rsidR="00A310D7" w:rsidRPr="00BA017D" w:rsidRDefault="00A310D7" w:rsidP="00BA017D">
            <w:r w:rsidRPr="00BA017D">
              <w:t>Learning</w:t>
            </w:r>
          </w:p>
        </w:tc>
        <w:tc>
          <w:tcPr>
            <w:tcW w:w="0" w:type="auto"/>
          </w:tcPr>
          <w:p w14:paraId="70C6DB4F" w14:textId="77777777" w:rsidR="00A310D7" w:rsidRPr="00BA017D" w:rsidRDefault="002947DE" w:rsidP="00BA017D">
            <w:pPr>
              <w:cnfStyle w:val="000000000000" w:firstRow="0" w:lastRow="0" w:firstColumn="0" w:lastColumn="0" w:oddVBand="0" w:evenVBand="0" w:oddHBand="0" w:evenHBand="0" w:firstRowFirstColumn="0" w:firstRowLastColumn="0" w:lastRowFirstColumn="0" w:lastRowLastColumn="0"/>
            </w:pPr>
            <w:r w:rsidRPr="00BA017D">
              <w:t>Pre-testing</w:t>
            </w:r>
          </w:p>
          <w:p w14:paraId="60BD1E5A" w14:textId="26524F6B" w:rsidR="00682BED" w:rsidRPr="00BA017D" w:rsidRDefault="002947DE" w:rsidP="00BA017D">
            <w:pPr>
              <w:cnfStyle w:val="000000000000" w:firstRow="0" w:lastRow="0" w:firstColumn="0" w:lastColumn="0" w:oddVBand="0" w:evenVBand="0" w:oddHBand="0" w:evenHBand="0" w:firstRowFirstColumn="0" w:firstRowLastColumn="0" w:lastRowFirstColumn="0" w:lastRowLastColumn="0"/>
            </w:pPr>
            <w:r w:rsidRPr="00BA017D">
              <w:t>Post-test</w:t>
            </w:r>
          </w:p>
        </w:tc>
        <w:tc>
          <w:tcPr>
            <w:tcW w:w="0" w:type="auto"/>
          </w:tcPr>
          <w:p w14:paraId="5242521D" w14:textId="58DFFE4C" w:rsidR="00A310D7" w:rsidRPr="00BA017D" w:rsidRDefault="009E741D" w:rsidP="00BA017D">
            <w:pPr>
              <w:cnfStyle w:val="000000000000" w:firstRow="0" w:lastRow="0" w:firstColumn="0" w:lastColumn="0" w:oddVBand="0" w:evenVBand="0" w:oddHBand="0" w:evenHBand="0" w:firstRowFirstColumn="0" w:firstRowLastColumn="0" w:lastRowFirstColumn="0" w:lastRowLastColumn="0"/>
            </w:pPr>
            <w:r w:rsidRPr="00BA017D">
              <w:t xml:space="preserve">At the end of </w:t>
            </w:r>
            <w:r w:rsidR="00FC3C91" w:rsidRPr="00BA017D">
              <w:t xml:space="preserve">learning </w:t>
            </w:r>
          </w:p>
        </w:tc>
      </w:tr>
      <w:tr w:rsidR="00A310D7" w14:paraId="312FF580" w14:textId="77777777" w:rsidTr="005A6B4E">
        <w:tc>
          <w:tcPr>
            <w:cnfStyle w:val="001000000000" w:firstRow="0" w:lastRow="0" w:firstColumn="1" w:lastColumn="0" w:oddVBand="0" w:evenVBand="0" w:oddHBand="0" w:evenHBand="0" w:firstRowFirstColumn="0" w:firstRowLastColumn="0" w:lastRowFirstColumn="0" w:lastRowLastColumn="0"/>
            <w:tcW w:w="0" w:type="auto"/>
          </w:tcPr>
          <w:p w14:paraId="3788ACAC" w14:textId="6EAC6FC5" w:rsidR="00A310D7" w:rsidRPr="00BA017D" w:rsidRDefault="00A310D7" w:rsidP="00BA017D">
            <w:r w:rsidRPr="00BA017D">
              <w:t>Behaviour</w:t>
            </w:r>
          </w:p>
        </w:tc>
        <w:tc>
          <w:tcPr>
            <w:tcW w:w="0" w:type="auto"/>
          </w:tcPr>
          <w:p w14:paraId="1E1EF2A6" w14:textId="2879D89F" w:rsidR="00A310D7" w:rsidRPr="00BA017D" w:rsidRDefault="00523D51" w:rsidP="00BA017D">
            <w:pPr>
              <w:cnfStyle w:val="000000000000" w:firstRow="0" w:lastRow="0" w:firstColumn="0" w:lastColumn="0" w:oddVBand="0" w:evenVBand="0" w:oddHBand="0" w:evenHBand="0" w:firstRowFirstColumn="0" w:firstRowLastColumn="0" w:lastRowFirstColumn="0" w:lastRowLastColumn="0"/>
            </w:pPr>
            <w:r w:rsidRPr="00BA017D">
              <w:t>Appraisers’</w:t>
            </w:r>
            <w:r w:rsidR="00DB674E" w:rsidRPr="00BA017D">
              <w:t xml:space="preserve"> </w:t>
            </w:r>
            <w:r w:rsidR="003F39F3" w:rsidRPr="00BA017D">
              <w:t xml:space="preserve">observations of </w:t>
            </w:r>
            <w:r w:rsidR="007676AE" w:rsidRPr="00BA017D">
              <w:t xml:space="preserve">and feedback to </w:t>
            </w:r>
            <w:r w:rsidR="003F39F3" w:rsidRPr="00BA017D">
              <w:t>learners</w:t>
            </w:r>
          </w:p>
          <w:p w14:paraId="6AC76B00" w14:textId="77777777" w:rsidR="007676AE" w:rsidRPr="00BA017D" w:rsidRDefault="007676AE" w:rsidP="00BA017D">
            <w:pPr>
              <w:cnfStyle w:val="000000000000" w:firstRow="0" w:lastRow="0" w:firstColumn="0" w:lastColumn="0" w:oddVBand="0" w:evenVBand="0" w:oddHBand="0" w:evenHBand="0" w:firstRowFirstColumn="0" w:firstRowLastColumn="0" w:lastRowFirstColumn="0" w:lastRowLastColumn="0"/>
            </w:pPr>
            <w:r w:rsidRPr="00BA017D">
              <w:t>Workplace supervisor observations</w:t>
            </w:r>
          </w:p>
          <w:p w14:paraId="115523D2" w14:textId="5B81C963" w:rsidR="007676AE" w:rsidRPr="00BA017D" w:rsidRDefault="007676AE" w:rsidP="00BA017D">
            <w:pPr>
              <w:cnfStyle w:val="000000000000" w:firstRow="0" w:lastRow="0" w:firstColumn="0" w:lastColumn="0" w:oddVBand="0" w:evenVBand="0" w:oddHBand="0" w:evenHBand="0" w:firstRowFirstColumn="0" w:firstRowLastColumn="0" w:lastRowFirstColumn="0" w:lastRowLastColumn="0"/>
            </w:pPr>
            <w:r w:rsidRPr="00BA017D">
              <w:t>Interviews, s</w:t>
            </w:r>
            <w:r w:rsidR="00914FA0" w:rsidRPr="00BA017D">
              <w:t>tickability s</w:t>
            </w:r>
            <w:r w:rsidRPr="00BA017D">
              <w:t>urveys</w:t>
            </w:r>
          </w:p>
        </w:tc>
        <w:tc>
          <w:tcPr>
            <w:tcW w:w="0" w:type="auto"/>
          </w:tcPr>
          <w:p w14:paraId="0A4BE0E5" w14:textId="7DD1EB73" w:rsidR="00A310D7" w:rsidRPr="00BA017D" w:rsidRDefault="00AF3E8D" w:rsidP="00BA017D">
            <w:pPr>
              <w:cnfStyle w:val="000000000000" w:firstRow="0" w:lastRow="0" w:firstColumn="0" w:lastColumn="0" w:oddVBand="0" w:evenVBand="0" w:oddHBand="0" w:evenHBand="0" w:firstRowFirstColumn="0" w:firstRowLastColumn="0" w:lastRowFirstColumn="0" w:lastRowLastColumn="0"/>
            </w:pPr>
            <w:r w:rsidRPr="00BA017D">
              <w:t>12</w:t>
            </w:r>
            <w:r w:rsidR="00444BEE" w:rsidRPr="00BA017D">
              <w:t xml:space="preserve"> months after initial </w:t>
            </w:r>
            <w:r w:rsidR="009E646C" w:rsidRPr="00BA017D">
              <w:t>learning</w:t>
            </w:r>
            <w:r w:rsidR="00444BEE" w:rsidRPr="00BA017D">
              <w:t xml:space="preserve"> is completed</w:t>
            </w:r>
            <w:r w:rsidR="009D1978" w:rsidRPr="00BA017D">
              <w:t>. Time is dependent on learning pathway.</w:t>
            </w:r>
          </w:p>
        </w:tc>
      </w:tr>
      <w:tr w:rsidR="00A310D7" w14:paraId="0E9C6069" w14:textId="77777777" w:rsidTr="005A6B4E">
        <w:tc>
          <w:tcPr>
            <w:cnfStyle w:val="001000000000" w:firstRow="0" w:lastRow="0" w:firstColumn="1" w:lastColumn="0" w:oddVBand="0" w:evenVBand="0" w:oddHBand="0" w:evenHBand="0" w:firstRowFirstColumn="0" w:firstRowLastColumn="0" w:lastRowFirstColumn="0" w:lastRowLastColumn="0"/>
            <w:tcW w:w="0" w:type="auto"/>
          </w:tcPr>
          <w:p w14:paraId="17E9F45D" w14:textId="46C0BEA3" w:rsidR="00A310D7" w:rsidRPr="00BA017D" w:rsidRDefault="00A310D7" w:rsidP="00BA017D">
            <w:r w:rsidRPr="00BA017D">
              <w:t>Results</w:t>
            </w:r>
          </w:p>
        </w:tc>
        <w:tc>
          <w:tcPr>
            <w:tcW w:w="0" w:type="auto"/>
          </w:tcPr>
          <w:p w14:paraId="7053F9A5" w14:textId="77777777" w:rsidR="00A310D7" w:rsidRPr="00BA017D" w:rsidRDefault="00247F04" w:rsidP="00BA017D">
            <w:pPr>
              <w:cnfStyle w:val="000000000000" w:firstRow="0" w:lastRow="0" w:firstColumn="0" w:lastColumn="0" w:oddVBand="0" w:evenVBand="0" w:oddHBand="0" w:evenHBand="0" w:firstRowFirstColumn="0" w:firstRowLastColumn="0" w:lastRowFirstColumn="0" w:lastRowLastColumn="0"/>
            </w:pPr>
            <w:r w:rsidRPr="00BA017D">
              <w:t>Workplace supervisor surveys and feedback</w:t>
            </w:r>
          </w:p>
          <w:p w14:paraId="0550447E" w14:textId="521088BA" w:rsidR="00247F04" w:rsidRPr="00BA017D" w:rsidRDefault="00247F04" w:rsidP="00BA017D">
            <w:pPr>
              <w:cnfStyle w:val="000000000000" w:firstRow="0" w:lastRow="0" w:firstColumn="0" w:lastColumn="0" w:oddVBand="0" w:evenVBand="0" w:oddHBand="0" w:evenHBand="0" w:firstRowFirstColumn="0" w:firstRowLastColumn="0" w:lastRowFirstColumn="0" w:lastRowLastColumn="0"/>
            </w:pPr>
            <w:r w:rsidRPr="00BA017D">
              <w:t>Senior organisational stakeholder interviews</w:t>
            </w:r>
            <w:r w:rsidR="0091045B" w:rsidRPr="00BA017D">
              <w:t xml:space="preserve"> / surveys</w:t>
            </w:r>
          </w:p>
        </w:tc>
        <w:tc>
          <w:tcPr>
            <w:tcW w:w="0" w:type="auto"/>
          </w:tcPr>
          <w:p w14:paraId="73604BCB" w14:textId="337E2B26" w:rsidR="00A310D7" w:rsidRPr="00BA017D" w:rsidRDefault="00444BEE" w:rsidP="00BA017D">
            <w:pPr>
              <w:cnfStyle w:val="000000000000" w:firstRow="0" w:lastRow="0" w:firstColumn="0" w:lastColumn="0" w:oddVBand="0" w:evenVBand="0" w:oddHBand="0" w:evenHBand="0" w:firstRowFirstColumn="0" w:firstRowLastColumn="0" w:lastRowFirstColumn="0" w:lastRowLastColumn="0"/>
            </w:pPr>
            <w:r w:rsidRPr="00BA017D">
              <w:t xml:space="preserve">12 </w:t>
            </w:r>
            <w:r w:rsidR="00AF3E8D" w:rsidRPr="00BA017D">
              <w:t xml:space="preserve">– 24 </w:t>
            </w:r>
            <w:r w:rsidRPr="00BA017D">
              <w:t xml:space="preserve">months </w:t>
            </w:r>
            <w:r w:rsidR="002E70CA" w:rsidRPr="00BA017D">
              <w:t xml:space="preserve">after initial </w:t>
            </w:r>
            <w:r w:rsidR="00246A96" w:rsidRPr="00BA017D">
              <w:t xml:space="preserve">learning </w:t>
            </w:r>
            <w:r w:rsidR="002E70CA" w:rsidRPr="00BA017D">
              <w:t>is completed</w:t>
            </w:r>
          </w:p>
        </w:tc>
      </w:tr>
    </w:tbl>
    <w:p w14:paraId="00F14AC2" w14:textId="77777777" w:rsidR="009E646C" w:rsidRPr="0001114B" w:rsidRDefault="009E646C" w:rsidP="0001114B"/>
    <w:tbl>
      <w:tblPr>
        <w:tblStyle w:val="TableGrid"/>
        <w:tblW w:w="0" w:type="auto"/>
        <w:tblLook w:val="04A0" w:firstRow="1" w:lastRow="0" w:firstColumn="1" w:lastColumn="0" w:noHBand="0" w:noVBand="1"/>
      </w:tblPr>
      <w:tblGrid>
        <w:gridCol w:w="3081"/>
        <w:gridCol w:w="3818"/>
        <w:gridCol w:w="2161"/>
      </w:tblGrid>
      <w:tr w:rsidR="00121CD4" w14:paraId="5F7AD645" w14:textId="77777777" w:rsidTr="005A6B4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E6E6E6" w:themeFill="background2"/>
          </w:tcPr>
          <w:p w14:paraId="30E6FFEE" w14:textId="0B5ACC0D" w:rsidR="00121CD4" w:rsidRPr="00E24211" w:rsidRDefault="00121CD4" w:rsidP="00E24211">
            <w:r w:rsidRPr="00E24211">
              <w:t>Methods / Tools</w:t>
            </w:r>
          </w:p>
        </w:tc>
        <w:tc>
          <w:tcPr>
            <w:tcW w:w="0" w:type="auto"/>
            <w:shd w:val="clear" w:color="auto" w:fill="E6E6E6" w:themeFill="background2"/>
          </w:tcPr>
          <w:p w14:paraId="28F52966" w14:textId="4A271B47" w:rsidR="00121CD4" w:rsidRPr="0001114B" w:rsidRDefault="0011335B" w:rsidP="0001114B">
            <w:pPr>
              <w:cnfStyle w:val="100000000000" w:firstRow="1" w:lastRow="0" w:firstColumn="0" w:lastColumn="0" w:oddVBand="0" w:evenVBand="0" w:oddHBand="0" w:evenHBand="0" w:firstRowFirstColumn="0" w:firstRowLastColumn="0" w:lastRowFirstColumn="0" w:lastRowLastColumn="0"/>
            </w:pPr>
            <w:r w:rsidRPr="0001114B">
              <w:t>Purpose</w:t>
            </w:r>
          </w:p>
        </w:tc>
        <w:tc>
          <w:tcPr>
            <w:tcW w:w="0" w:type="auto"/>
            <w:shd w:val="clear" w:color="auto" w:fill="E6E6E6" w:themeFill="background2"/>
          </w:tcPr>
          <w:p w14:paraId="60420306" w14:textId="77777777" w:rsidR="00121CD4" w:rsidRPr="0001114B" w:rsidRDefault="00121CD4" w:rsidP="0001114B">
            <w:pPr>
              <w:cnfStyle w:val="100000000000" w:firstRow="1" w:lastRow="0" w:firstColumn="0" w:lastColumn="0" w:oddVBand="0" w:evenVBand="0" w:oddHBand="0" w:evenHBand="0" w:firstRowFirstColumn="0" w:firstRowLastColumn="0" w:lastRowFirstColumn="0" w:lastRowLastColumn="0"/>
            </w:pPr>
            <w:r w:rsidRPr="0001114B">
              <w:t>Timing</w:t>
            </w:r>
          </w:p>
        </w:tc>
      </w:tr>
      <w:tr w:rsidR="006A22AD" w14:paraId="0E6413A6" w14:textId="77777777" w:rsidTr="005A6B4E">
        <w:tc>
          <w:tcPr>
            <w:cnfStyle w:val="001000000000" w:firstRow="0" w:lastRow="0" w:firstColumn="1" w:lastColumn="0" w:oddVBand="0" w:evenVBand="0" w:oddHBand="0" w:evenHBand="0" w:firstRowFirstColumn="0" w:firstRowLastColumn="0" w:lastRowFirstColumn="0" w:lastRowLastColumn="0"/>
            <w:tcW w:w="0" w:type="auto"/>
          </w:tcPr>
          <w:p w14:paraId="067AEDC9" w14:textId="14F1D9EF" w:rsidR="006A22AD" w:rsidRPr="00BA017D" w:rsidRDefault="006A22AD" w:rsidP="00BA017D">
            <w:r w:rsidRPr="00BA017D">
              <w:t>Surveys</w:t>
            </w:r>
          </w:p>
        </w:tc>
        <w:tc>
          <w:tcPr>
            <w:tcW w:w="0" w:type="auto"/>
          </w:tcPr>
          <w:p w14:paraId="7FB334AB" w14:textId="630EAED1" w:rsidR="006A22AD" w:rsidRPr="00BA017D" w:rsidRDefault="006A22AD" w:rsidP="00BA017D">
            <w:pPr>
              <w:cnfStyle w:val="000000000000" w:firstRow="0" w:lastRow="0" w:firstColumn="0" w:lastColumn="0" w:oddVBand="0" w:evenVBand="0" w:oddHBand="0" w:evenHBand="0" w:firstRowFirstColumn="0" w:firstRowLastColumn="0" w:lastRowFirstColumn="0" w:lastRowLastColumn="0"/>
            </w:pPr>
            <w:r w:rsidRPr="00BA017D">
              <w:t xml:space="preserve">Feedback </w:t>
            </w:r>
            <w:r w:rsidR="0011335B" w:rsidRPr="00BA017D">
              <w:t xml:space="preserve">will be requested from </w:t>
            </w:r>
            <w:r w:rsidRPr="00BA017D">
              <w:t xml:space="preserve">learners </w:t>
            </w:r>
            <w:r w:rsidR="008C7AE7" w:rsidRPr="00BA017D">
              <w:t>to gau</w:t>
            </w:r>
            <w:r w:rsidR="00681926" w:rsidRPr="00BA017D">
              <w:t>ge learners experience with learning content and appraisal tools</w:t>
            </w:r>
          </w:p>
        </w:tc>
        <w:tc>
          <w:tcPr>
            <w:tcW w:w="0" w:type="auto"/>
          </w:tcPr>
          <w:p w14:paraId="18F87318" w14:textId="77777777" w:rsidR="006A22AD" w:rsidRPr="00BA017D" w:rsidRDefault="006A22AD" w:rsidP="00BA017D">
            <w:pPr>
              <w:cnfStyle w:val="000000000000" w:firstRow="0" w:lastRow="0" w:firstColumn="0" w:lastColumn="0" w:oddVBand="0" w:evenVBand="0" w:oddHBand="0" w:evenHBand="0" w:firstRowFirstColumn="0" w:firstRowLastColumn="0" w:lastRowFirstColumn="0" w:lastRowLastColumn="0"/>
            </w:pPr>
            <w:r w:rsidRPr="00BA017D">
              <w:t>At end of each learning Goal and each appraisal event</w:t>
            </w:r>
          </w:p>
        </w:tc>
      </w:tr>
      <w:tr w:rsidR="006A22AD" w14:paraId="1E7C03BC" w14:textId="77777777" w:rsidTr="005A6B4E">
        <w:tc>
          <w:tcPr>
            <w:cnfStyle w:val="001000000000" w:firstRow="0" w:lastRow="0" w:firstColumn="1" w:lastColumn="0" w:oddVBand="0" w:evenVBand="0" w:oddHBand="0" w:evenHBand="0" w:firstRowFirstColumn="0" w:firstRowLastColumn="0" w:lastRowFirstColumn="0" w:lastRowLastColumn="0"/>
            <w:tcW w:w="0" w:type="auto"/>
          </w:tcPr>
          <w:p w14:paraId="30527610" w14:textId="4B126CCB" w:rsidR="006A22AD" w:rsidRPr="00BA017D" w:rsidRDefault="00E078C7" w:rsidP="00BA017D">
            <w:r w:rsidRPr="00BA017D">
              <w:t xml:space="preserve">Facilitated </w:t>
            </w:r>
            <w:r w:rsidR="0038583C" w:rsidRPr="00BA017D">
              <w:t>Feedback Sessions with MACTRG and Lead Educator Network</w:t>
            </w:r>
          </w:p>
        </w:tc>
        <w:tc>
          <w:tcPr>
            <w:tcW w:w="0" w:type="auto"/>
          </w:tcPr>
          <w:p w14:paraId="0B208CCC" w14:textId="275D120A" w:rsidR="006A22AD" w:rsidRPr="00BA017D" w:rsidRDefault="00D2690F" w:rsidP="00BA017D">
            <w:pPr>
              <w:cnfStyle w:val="000000000000" w:firstRow="0" w:lastRow="0" w:firstColumn="0" w:lastColumn="0" w:oddVBand="0" w:evenVBand="0" w:oddHBand="0" w:evenHBand="0" w:firstRowFirstColumn="0" w:firstRowLastColumn="0" w:lastRowFirstColumn="0" w:lastRowLastColumn="0"/>
            </w:pPr>
            <w:r w:rsidRPr="00BA017D">
              <w:t>Sessions will be held to obtain</w:t>
            </w:r>
            <w:r w:rsidR="003C4462" w:rsidRPr="00BA017D">
              <w:t xml:space="preserve"> feedback on the Learning Strategy 2023 and Q</w:t>
            </w:r>
            <w:r w:rsidR="00AF3E8D" w:rsidRPr="00BA017D">
              <w:t>LF</w:t>
            </w:r>
            <w:r w:rsidR="003C4462" w:rsidRPr="00BA017D">
              <w:t xml:space="preserve"> </w:t>
            </w:r>
          </w:p>
        </w:tc>
        <w:tc>
          <w:tcPr>
            <w:tcW w:w="0" w:type="auto"/>
          </w:tcPr>
          <w:p w14:paraId="7AC624BB" w14:textId="72B13A28" w:rsidR="006A22AD" w:rsidRPr="00BA017D" w:rsidRDefault="00F664D5" w:rsidP="00BA017D">
            <w:pPr>
              <w:cnfStyle w:val="000000000000" w:firstRow="0" w:lastRow="0" w:firstColumn="0" w:lastColumn="0" w:oddVBand="0" w:evenVBand="0" w:oddHBand="0" w:evenHBand="0" w:firstRowFirstColumn="0" w:firstRowLastColumn="0" w:lastRowFirstColumn="0" w:lastRowLastColumn="0"/>
            </w:pPr>
            <w:r w:rsidRPr="00BA017D">
              <w:t xml:space="preserve">Every </w:t>
            </w:r>
            <w:r w:rsidR="00D12BE9" w:rsidRPr="00BA017D">
              <w:t>3-6 months</w:t>
            </w:r>
          </w:p>
        </w:tc>
      </w:tr>
      <w:tr w:rsidR="006A22AD" w14:paraId="3220977B" w14:textId="77777777" w:rsidTr="005A6B4E">
        <w:tc>
          <w:tcPr>
            <w:cnfStyle w:val="001000000000" w:firstRow="0" w:lastRow="0" w:firstColumn="1" w:lastColumn="0" w:oddVBand="0" w:evenVBand="0" w:oddHBand="0" w:evenHBand="0" w:firstRowFirstColumn="0" w:firstRowLastColumn="0" w:lastRowFirstColumn="0" w:lastRowLastColumn="0"/>
            <w:tcW w:w="0" w:type="auto"/>
          </w:tcPr>
          <w:p w14:paraId="16A8090F" w14:textId="5B4EFEDF" w:rsidR="006A22AD" w:rsidRPr="00BA017D" w:rsidRDefault="00AF3E8D" w:rsidP="00BA017D">
            <w:r w:rsidRPr="00BA017D">
              <w:t>Organisation feedback</w:t>
            </w:r>
          </w:p>
        </w:tc>
        <w:tc>
          <w:tcPr>
            <w:tcW w:w="0" w:type="auto"/>
          </w:tcPr>
          <w:p w14:paraId="522E2EF1" w14:textId="776F7896" w:rsidR="006A22AD" w:rsidRPr="00BA017D" w:rsidRDefault="00AF3E8D" w:rsidP="00BA017D">
            <w:pPr>
              <w:cnfStyle w:val="000000000000" w:firstRow="0" w:lastRow="0" w:firstColumn="0" w:lastColumn="0" w:oddVBand="0" w:evenVBand="0" w:oddHBand="0" w:evenHBand="0" w:firstRowFirstColumn="0" w:firstRowLastColumn="0" w:lastRowFirstColumn="0" w:lastRowLastColumn="0"/>
            </w:pPr>
            <w:r w:rsidRPr="00BA017D">
              <w:t xml:space="preserve">Feedback from organisations to determine if the training is meeting their needs </w:t>
            </w:r>
          </w:p>
        </w:tc>
        <w:tc>
          <w:tcPr>
            <w:tcW w:w="0" w:type="auto"/>
          </w:tcPr>
          <w:p w14:paraId="50CBB661" w14:textId="2975E797" w:rsidR="006A22AD" w:rsidRPr="00BA017D" w:rsidRDefault="00AF3E8D" w:rsidP="00BA017D">
            <w:pPr>
              <w:cnfStyle w:val="000000000000" w:firstRow="0" w:lastRow="0" w:firstColumn="0" w:lastColumn="0" w:oddVBand="0" w:evenVBand="0" w:oddHBand="0" w:evenHBand="0" w:firstRowFirstColumn="0" w:firstRowLastColumn="0" w:lastRowFirstColumn="0" w:lastRowLastColumn="0"/>
            </w:pPr>
            <w:r w:rsidRPr="00BA017D">
              <w:t xml:space="preserve">24 months </w:t>
            </w:r>
          </w:p>
        </w:tc>
      </w:tr>
    </w:tbl>
    <w:p w14:paraId="0E824F8F" w14:textId="2F8A17AC" w:rsidR="00C270D8" w:rsidRDefault="001B7380" w:rsidP="00871FAE">
      <w:r w:rsidRPr="00871FAE">
        <w:lastRenderedPageBreak/>
        <w:t xml:space="preserve">Templates for each of these </w:t>
      </w:r>
      <w:r w:rsidR="002D0542" w:rsidRPr="00871FAE">
        <w:t xml:space="preserve">methods will be </w:t>
      </w:r>
      <w:r w:rsidR="00073418" w:rsidRPr="00871FAE">
        <w:t xml:space="preserve">stored in </w:t>
      </w:r>
      <w:r w:rsidR="00F20353" w:rsidRPr="00871FAE">
        <w:t xml:space="preserve">the Department’s </w:t>
      </w:r>
      <w:r w:rsidR="00AF3E8D" w:rsidRPr="00871FAE">
        <w:t>record management system</w:t>
      </w:r>
      <w:r w:rsidR="003A406B" w:rsidRPr="00871FAE">
        <w:t>, as will the Register.</w:t>
      </w:r>
    </w:p>
    <w:p w14:paraId="3085A7ED" w14:textId="27F7D5AC" w:rsidR="00044BC9" w:rsidRPr="0001114B" w:rsidRDefault="0126812A" w:rsidP="0001114B">
      <w:pPr>
        <w:pStyle w:val="Heading1"/>
      </w:pPr>
      <w:bookmarkStart w:id="213" w:name="_Toc127862652"/>
      <w:bookmarkStart w:id="214" w:name="_Toc128149733"/>
      <w:bookmarkStart w:id="215" w:name="_Toc127862655"/>
      <w:bookmarkStart w:id="216" w:name="_Toc128485176"/>
      <w:bookmarkStart w:id="217" w:name="_Toc156400531"/>
      <w:bookmarkEnd w:id="213"/>
      <w:bookmarkEnd w:id="214"/>
      <w:bookmarkEnd w:id="215"/>
      <w:r w:rsidRPr="0001114B">
        <w:t xml:space="preserve">Feedback and </w:t>
      </w:r>
      <w:r w:rsidR="727E286C" w:rsidRPr="0001114B">
        <w:t>c</w:t>
      </w:r>
      <w:r w:rsidRPr="0001114B">
        <w:t xml:space="preserve">ontinuous </w:t>
      </w:r>
      <w:r w:rsidR="727E286C" w:rsidRPr="0001114B">
        <w:t>i</w:t>
      </w:r>
      <w:r w:rsidRPr="0001114B">
        <w:t>mprovement</w:t>
      </w:r>
      <w:bookmarkEnd w:id="216"/>
      <w:bookmarkEnd w:id="217"/>
    </w:p>
    <w:p w14:paraId="593427AE" w14:textId="46E7D772" w:rsidR="000F522E" w:rsidRPr="00871FAE" w:rsidRDefault="000F522E" w:rsidP="00871FAE">
      <w:r w:rsidRPr="00871FAE">
        <w:t xml:space="preserve">The Department </w:t>
      </w:r>
      <w:r w:rsidR="000D421F" w:rsidRPr="00871FAE">
        <w:t>will develop a</w:t>
      </w:r>
      <w:r w:rsidR="00AF3E8D" w:rsidRPr="00871FAE">
        <w:t>n</w:t>
      </w:r>
      <w:r w:rsidRPr="00871FAE">
        <w:t xml:space="preserve"> evaluation process and feedback loop post-delivery and post-</w:t>
      </w:r>
      <w:r w:rsidR="00FF7EE8" w:rsidRPr="00871FAE">
        <w:t xml:space="preserve">appraisal </w:t>
      </w:r>
      <w:r w:rsidR="00AF3E8D" w:rsidRPr="00871FAE">
        <w:t>once the learner is</w:t>
      </w:r>
      <w:r w:rsidRPr="00871FAE">
        <w:t xml:space="preserve"> on</w:t>
      </w:r>
      <w:r w:rsidR="00820FA4" w:rsidRPr="00871FAE">
        <w:t xml:space="preserve"> </w:t>
      </w:r>
      <w:r w:rsidRPr="00871FAE">
        <w:t xml:space="preserve">the job to determine the efficacy of its </w:t>
      </w:r>
      <w:r w:rsidR="000D421F" w:rsidRPr="00871FAE">
        <w:t>l</w:t>
      </w:r>
      <w:r w:rsidRPr="00871FAE">
        <w:t xml:space="preserve">earning with the Workforce. </w:t>
      </w:r>
    </w:p>
    <w:p w14:paraId="7E64BC75" w14:textId="73D37D45" w:rsidR="006E53BA" w:rsidRPr="0001114B" w:rsidRDefault="006E53BA" w:rsidP="0001114B">
      <w:pPr>
        <w:pStyle w:val="Heading2"/>
      </w:pPr>
      <w:bookmarkStart w:id="218" w:name="_Toc128485177"/>
      <w:bookmarkStart w:id="219" w:name="_Toc156400532"/>
      <w:r w:rsidRPr="0001114B">
        <w:t>Continuous improvement register</w:t>
      </w:r>
      <w:bookmarkEnd w:id="218"/>
      <w:bookmarkEnd w:id="219"/>
    </w:p>
    <w:p w14:paraId="652AB759" w14:textId="79AA56DC" w:rsidR="007A2CB6" w:rsidRPr="00871FAE" w:rsidRDefault="006E53BA" w:rsidP="00871FAE">
      <w:r w:rsidRPr="00871FAE">
        <w:t>A register will be established to capture, record and track improvement requests, decisions, actions and changes to any collaterals or procedures. The process includes a review of the feedback received, evaluate corrective actions to resolve any issues and prevent reoccurrence, implement appropriate actions, record results of actions undertaken and review these actions to ensure effectiveness after implementation</w:t>
      </w:r>
      <w:r w:rsidR="007A2CB6" w:rsidRPr="00871FAE">
        <w:t xml:space="preserve">. </w:t>
      </w:r>
    </w:p>
    <w:p w14:paraId="6C096DF6" w14:textId="579E043C" w:rsidR="008A65E1" w:rsidRPr="0001114B" w:rsidRDefault="008A65E1" w:rsidP="0001114B">
      <w:pPr>
        <w:pStyle w:val="Heading2"/>
      </w:pPr>
      <w:bookmarkStart w:id="220" w:name="_Toc127862658"/>
      <w:bookmarkStart w:id="221" w:name="_Toc128149736"/>
      <w:bookmarkStart w:id="222" w:name="_Toc128485178"/>
      <w:bookmarkStart w:id="223" w:name="_Toc156400533"/>
      <w:bookmarkEnd w:id="220"/>
      <w:bookmarkEnd w:id="221"/>
      <w:r w:rsidRPr="0001114B">
        <w:t>Risk Management</w:t>
      </w:r>
      <w:bookmarkEnd w:id="222"/>
      <w:bookmarkEnd w:id="223"/>
    </w:p>
    <w:p w14:paraId="17739895" w14:textId="4C9FE449" w:rsidR="00F10158" w:rsidRPr="00871FAE" w:rsidRDefault="00F10158" w:rsidP="00871FAE">
      <w:r w:rsidRPr="00871FAE">
        <w:t xml:space="preserve">Risk management processes within the </w:t>
      </w:r>
      <w:r w:rsidR="001401AF" w:rsidRPr="00871FAE">
        <w:t>Framework</w:t>
      </w:r>
      <w:r w:rsidRPr="00871FAE">
        <w:t xml:space="preserve"> support the Department by promoting the continuous improvement process and quality service provision through:</w:t>
      </w:r>
    </w:p>
    <w:p w14:paraId="48B140A7" w14:textId="77777777" w:rsidR="00F10158" w:rsidRPr="000D278D" w:rsidRDefault="69FC6E57" w:rsidP="00BA017D">
      <w:pPr>
        <w:pStyle w:val="ListBullet"/>
      </w:pPr>
      <w:r>
        <w:t>Managing identified risks;</w:t>
      </w:r>
    </w:p>
    <w:p w14:paraId="530A2D2B" w14:textId="7555837A" w:rsidR="00F10158" w:rsidRPr="000D278D" w:rsidRDefault="69FC6E57" w:rsidP="00BA017D">
      <w:pPr>
        <w:pStyle w:val="ListBullet"/>
      </w:pPr>
      <w:r>
        <w:t xml:space="preserve">Assessing, </w:t>
      </w:r>
      <w:r w:rsidR="63BFB24C">
        <w:t>evaluating,</w:t>
      </w:r>
      <w:r>
        <w:t xml:space="preserve"> and advocating safe work practices;</w:t>
      </w:r>
    </w:p>
    <w:p w14:paraId="4873B70B" w14:textId="14F3B19A" w:rsidR="00F10158" w:rsidRPr="000D278D" w:rsidRDefault="69FC6E57" w:rsidP="00BA017D">
      <w:pPr>
        <w:pStyle w:val="ListBullet"/>
      </w:pPr>
      <w:r>
        <w:t xml:space="preserve">Educating personnel and </w:t>
      </w:r>
      <w:r w:rsidR="54230803">
        <w:t>the workforce</w:t>
      </w:r>
      <w:r>
        <w:t>; and</w:t>
      </w:r>
    </w:p>
    <w:p w14:paraId="1A41F478" w14:textId="77777777" w:rsidR="00F10158" w:rsidRDefault="69FC6E57" w:rsidP="00BA017D">
      <w:pPr>
        <w:pStyle w:val="ListBullet"/>
      </w:pPr>
      <w:r>
        <w:t>Recommending improvements.</w:t>
      </w:r>
    </w:p>
    <w:p w14:paraId="3BB7B08A" w14:textId="5677FCDB" w:rsidR="009D602B" w:rsidRPr="00871FAE" w:rsidRDefault="009D602B" w:rsidP="00871FAE">
      <w:r w:rsidRPr="00871FAE">
        <w:t xml:space="preserve">In this </w:t>
      </w:r>
      <w:r w:rsidR="002F3B4E" w:rsidRPr="00871FAE">
        <w:t>training and learning context</w:t>
      </w:r>
      <w:r w:rsidR="001401AF" w:rsidRPr="00871FAE">
        <w:t>, Framework</w:t>
      </w:r>
      <w:r w:rsidRPr="00871FAE">
        <w:t xml:space="preserve"> </w:t>
      </w:r>
      <w:r w:rsidR="004A6E10" w:rsidRPr="00871FAE">
        <w:t>risk management</w:t>
      </w:r>
      <w:r w:rsidR="00FE697D" w:rsidRPr="00871FAE">
        <w:t xml:space="preserve"> matters are governed by the Department’s own overarching </w:t>
      </w:r>
      <w:r w:rsidR="001401AF" w:rsidRPr="00871FAE">
        <w:t>r</w:t>
      </w:r>
      <w:r w:rsidR="00FE697D" w:rsidRPr="00871FAE">
        <w:t xml:space="preserve">isk </w:t>
      </w:r>
      <w:r w:rsidR="001401AF" w:rsidRPr="00871FAE">
        <w:t>m</w:t>
      </w:r>
      <w:r w:rsidR="00FE697D" w:rsidRPr="00871FAE">
        <w:t>anagement policies and procedures.</w:t>
      </w:r>
    </w:p>
    <w:p w14:paraId="6F4C6067" w14:textId="23143AEE" w:rsidR="00F10158" w:rsidRPr="00871FAE" w:rsidRDefault="00F10158" w:rsidP="00871FAE">
      <w:r w:rsidRPr="00871FAE">
        <w:t xml:space="preserve">In assessing and classifying risks, high risk areas </w:t>
      </w:r>
      <w:r w:rsidR="000D421F" w:rsidRPr="00871FAE">
        <w:t xml:space="preserve">will be identified </w:t>
      </w:r>
      <w:r w:rsidR="00962B47" w:rsidRPr="00871FAE">
        <w:t xml:space="preserve">and </w:t>
      </w:r>
      <w:r w:rsidR="000D421F" w:rsidRPr="00871FAE">
        <w:t xml:space="preserve">will </w:t>
      </w:r>
      <w:r w:rsidR="00962B47" w:rsidRPr="00871FAE">
        <w:t>require regular</w:t>
      </w:r>
      <w:r w:rsidR="00BD1A94" w:rsidRPr="00871FAE">
        <w:t xml:space="preserve"> quarterly </w:t>
      </w:r>
      <w:r w:rsidRPr="00871FAE">
        <w:t>review point</w:t>
      </w:r>
      <w:r w:rsidR="00962B47" w:rsidRPr="00871FAE">
        <w:t>s</w:t>
      </w:r>
      <w:r w:rsidRPr="00871FAE">
        <w:t xml:space="preserve"> to ensure adequate strategies are in place </w:t>
      </w:r>
      <w:r w:rsidR="00382A18" w:rsidRPr="00871FAE">
        <w:t>to ensure</w:t>
      </w:r>
      <w:r w:rsidRPr="00871FAE">
        <w:t xml:space="preserve"> effective performance</w:t>
      </w:r>
      <w:r w:rsidR="00046C1F" w:rsidRPr="00871FAE">
        <w:t xml:space="preserve"> of the system and the people working within it</w:t>
      </w:r>
      <w:r w:rsidRPr="00871FAE">
        <w:t xml:space="preserve"> </w:t>
      </w:r>
      <w:r w:rsidR="00046C1F" w:rsidRPr="00871FAE">
        <w:t xml:space="preserve">are </w:t>
      </w:r>
      <w:r w:rsidRPr="00871FAE">
        <w:t>maintained.</w:t>
      </w:r>
    </w:p>
    <w:p w14:paraId="4C7B69B0" w14:textId="70E16D4E" w:rsidR="007A2CB6" w:rsidRDefault="00997C1B" w:rsidP="00CF14A6">
      <w:r w:rsidRPr="00871FAE">
        <w:t xml:space="preserve">As part of the Department’s </w:t>
      </w:r>
      <w:r w:rsidR="00F10158" w:rsidRPr="00871FAE">
        <w:t>Risk Management Plan all identified risks</w:t>
      </w:r>
      <w:r w:rsidR="00E65976" w:rsidRPr="00871FAE">
        <w:t xml:space="preserve"> will be documented</w:t>
      </w:r>
      <w:r w:rsidR="00F10158" w:rsidRPr="00871FAE">
        <w:t xml:space="preserve">, risk ratings </w:t>
      </w:r>
      <w:r w:rsidR="00BD1A94" w:rsidRPr="00871FAE">
        <w:t xml:space="preserve">assigned </w:t>
      </w:r>
      <w:r w:rsidR="00F10158" w:rsidRPr="00871FAE">
        <w:t xml:space="preserve">and mitigation strategies </w:t>
      </w:r>
      <w:r w:rsidR="00BD1A94" w:rsidRPr="00871FAE">
        <w:t xml:space="preserve">developed, </w:t>
      </w:r>
      <w:r w:rsidR="00F10158" w:rsidRPr="00871FAE">
        <w:t xml:space="preserve">with planning reviewed on a </w:t>
      </w:r>
      <w:r w:rsidR="00BD1A94" w:rsidRPr="00871FAE">
        <w:t>quarterly</w:t>
      </w:r>
      <w:r w:rsidR="00F10158" w:rsidRPr="00871FAE">
        <w:t xml:space="preserve"> basis as a part </w:t>
      </w:r>
      <w:r w:rsidR="00E65976" w:rsidRPr="00871FAE">
        <w:t xml:space="preserve">of </w:t>
      </w:r>
      <w:r w:rsidR="001401AF" w:rsidRPr="00871FAE">
        <w:t>Framework</w:t>
      </w:r>
      <w:r w:rsidR="00E65976" w:rsidRPr="00871FAE">
        <w:t xml:space="preserve"> </w:t>
      </w:r>
      <w:r w:rsidR="00F10158" w:rsidRPr="00871FAE">
        <w:t>processes.</w:t>
      </w:r>
      <w:bookmarkStart w:id="224" w:name="_Toc127862661"/>
      <w:bookmarkEnd w:id="224"/>
      <w:r w:rsidR="007A2CB6">
        <w:br w:type="page"/>
      </w:r>
    </w:p>
    <w:p w14:paraId="47B09E8A" w14:textId="71C0D56B" w:rsidR="008A65E1" w:rsidRPr="0001114B" w:rsidRDefault="008A65E1" w:rsidP="00C270D8">
      <w:pPr>
        <w:pStyle w:val="Heading1nonumbering"/>
      </w:pPr>
      <w:bookmarkStart w:id="225" w:name="_Toc127862664"/>
      <w:bookmarkStart w:id="226" w:name="_Toc128485179"/>
      <w:bookmarkStart w:id="227" w:name="_Toc156400534"/>
      <w:bookmarkEnd w:id="225"/>
      <w:r w:rsidRPr="0001114B">
        <w:lastRenderedPageBreak/>
        <w:t>Glossary</w:t>
      </w:r>
      <w:bookmarkEnd w:id="226"/>
      <w:bookmarkEnd w:id="227"/>
    </w:p>
    <w:tbl>
      <w:tblPr>
        <w:tblStyle w:val="PlainTable1"/>
        <w:tblpPr w:leftFromText="180" w:rightFromText="180" w:vertAnchor="page" w:horzAnchor="margin" w:tblpY="3144"/>
        <w:tblW w:w="0" w:type="auto"/>
        <w:tblLook w:val="04A0" w:firstRow="1" w:lastRow="0" w:firstColumn="1" w:lastColumn="0" w:noHBand="0" w:noVBand="1"/>
      </w:tblPr>
      <w:tblGrid>
        <w:gridCol w:w="3119"/>
        <w:gridCol w:w="5912"/>
      </w:tblGrid>
      <w:tr w:rsidR="008A65E1" w:rsidRPr="00917F61" w14:paraId="03B952DC" w14:textId="77777777" w:rsidTr="00C270D8">
        <w:trPr>
          <w:cnfStyle w:val="100000000000" w:firstRow="1" w:lastRow="0" w:firstColumn="0" w:lastColumn="0" w:oddVBand="0" w:evenVBand="0" w:oddHBand="0" w:evenHBand="0" w:firstRowFirstColumn="0" w:firstRowLastColumn="0" w:lastRowFirstColumn="0" w:lastRowLastColumn="0"/>
          <w:trHeight w:val="358"/>
          <w:tblHeader/>
        </w:trPr>
        <w:tc>
          <w:tcPr>
            <w:cnfStyle w:val="001000000000" w:firstRow="0" w:lastRow="0" w:firstColumn="1" w:lastColumn="0" w:oddVBand="0" w:evenVBand="0" w:oddHBand="0" w:evenHBand="0" w:firstRowFirstColumn="0" w:firstRowLastColumn="0" w:lastRowFirstColumn="0" w:lastRowLastColumn="0"/>
            <w:tcW w:w="3119" w:type="dxa"/>
          </w:tcPr>
          <w:p w14:paraId="5DBEE14F" w14:textId="77777777" w:rsidR="008A65E1" w:rsidRPr="00871FAE" w:rsidRDefault="008A65E1" w:rsidP="00871FAE">
            <w:bookmarkStart w:id="228" w:name="OLE_LINK1"/>
            <w:r w:rsidRPr="00871FAE">
              <w:t>Term</w:t>
            </w:r>
          </w:p>
        </w:tc>
        <w:tc>
          <w:tcPr>
            <w:tcW w:w="5912" w:type="dxa"/>
          </w:tcPr>
          <w:p w14:paraId="7ED670FB" w14:textId="77777777" w:rsidR="008A65E1" w:rsidRPr="00871FAE" w:rsidRDefault="008A65E1" w:rsidP="00871FAE">
            <w:pPr>
              <w:cnfStyle w:val="100000000000" w:firstRow="1" w:lastRow="0" w:firstColumn="0" w:lastColumn="0" w:oddVBand="0" w:evenVBand="0" w:oddHBand="0" w:evenHBand="0" w:firstRowFirstColumn="0" w:firstRowLastColumn="0" w:lastRowFirstColumn="0" w:lastRowLastColumn="0"/>
            </w:pPr>
            <w:r w:rsidRPr="00871FAE">
              <w:t>Definition</w:t>
            </w:r>
          </w:p>
        </w:tc>
      </w:tr>
      <w:tr w:rsidR="008A65E1" w:rsidRPr="00917F61" w14:paraId="583F11A6" w14:textId="77777777" w:rsidTr="00751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22BD359C" w14:textId="2621F097" w:rsidR="008A65E1" w:rsidRPr="00191800" w:rsidRDefault="008A65E1" w:rsidP="007518A5">
            <w:pPr>
              <w:pStyle w:val="Tabletextleft"/>
              <w:framePr w:hSpace="0" w:wrap="auto" w:vAnchor="margin" w:hAnchor="text" w:yAlign="inline"/>
            </w:pPr>
            <w:r w:rsidRPr="00191800">
              <w:t>Blended Learning</w:t>
            </w:r>
            <w:r w:rsidR="00EB538A">
              <w:t xml:space="preserve"> </w:t>
            </w:r>
          </w:p>
        </w:tc>
        <w:tc>
          <w:tcPr>
            <w:tcW w:w="5912" w:type="dxa"/>
          </w:tcPr>
          <w:p w14:paraId="4FBE7298" w14:textId="6D9507DC" w:rsidR="008A65E1" w:rsidRDefault="00DD6B2B" w:rsidP="007D48A2">
            <w:pPr>
              <w:cnfStyle w:val="000000100000" w:firstRow="0" w:lastRow="0" w:firstColumn="0" w:lastColumn="0" w:oddVBand="0" w:evenVBand="0" w:oddHBand="1" w:evenHBand="0" w:firstRowFirstColumn="0" w:firstRowLastColumn="0" w:lastRowFirstColumn="0" w:lastRowLastColumn="0"/>
            </w:pPr>
            <w:r>
              <w:t xml:space="preserve">A </w:t>
            </w:r>
            <w:r w:rsidR="0041369D">
              <w:t>learning</w:t>
            </w:r>
            <w:r w:rsidR="008A65E1">
              <w:t xml:space="preserve"> </w:t>
            </w:r>
            <w:r w:rsidR="00DF3839">
              <w:t>model</w:t>
            </w:r>
            <w:r w:rsidR="008A65E1">
              <w:t xml:space="preserve"> </w:t>
            </w:r>
            <w:r w:rsidR="0041369D">
              <w:t xml:space="preserve">which </w:t>
            </w:r>
            <w:r w:rsidR="008A65E1">
              <w:t>us</w:t>
            </w:r>
            <w:r w:rsidR="00312D3B">
              <w:t>es a combination</w:t>
            </w:r>
            <w:r w:rsidR="008A65E1">
              <w:t xml:space="preserve"> </w:t>
            </w:r>
            <w:r w:rsidR="005E14ED">
              <w:t>various</w:t>
            </w:r>
            <w:r w:rsidR="0041369D">
              <w:t xml:space="preserve"> learning and appraisal</w:t>
            </w:r>
            <w:r w:rsidR="005E14ED">
              <w:t xml:space="preserve"> methods</w:t>
            </w:r>
            <w:r w:rsidR="00312D3B">
              <w:t xml:space="preserve"> </w:t>
            </w:r>
            <w:r w:rsidR="00382A18">
              <w:t xml:space="preserve">(online, face to face training and on the job learning) </w:t>
            </w:r>
            <w:r w:rsidR="00312D3B">
              <w:t xml:space="preserve">to </w:t>
            </w:r>
            <w:r w:rsidR="002076C6">
              <w:t xml:space="preserve">deliver </w:t>
            </w:r>
            <w:r w:rsidR="000519C3">
              <w:t>required learning and train</w:t>
            </w:r>
            <w:r w:rsidR="00BF7201">
              <w:t>i</w:t>
            </w:r>
            <w:r w:rsidR="000519C3">
              <w:t>ng</w:t>
            </w:r>
            <w:r w:rsidR="0041369D">
              <w:t>.</w:t>
            </w:r>
          </w:p>
        </w:tc>
      </w:tr>
      <w:tr w:rsidR="008A65E1" w:rsidRPr="00917F61" w14:paraId="43A4BCBD" w14:textId="77777777" w:rsidTr="00BA017D">
        <w:tc>
          <w:tcPr>
            <w:cnfStyle w:val="001000000000" w:firstRow="0" w:lastRow="0" w:firstColumn="1" w:lastColumn="0" w:oddVBand="0" w:evenVBand="0" w:oddHBand="0" w:evenHBand="0" w:firstRowFirstColumn="0" w:firstRowLastColumn="0" w:lastRowFirstColumn="0" w:lastRowLastColumn="0"/>
            <w:tcW w:w="3119" w:type="dxa"/>
          </w:tcPr>
          <w:p w14:paraId="069504BF" w14:textId="77777777" w:rsidR="008A65E1" w:rsidRPr="00191800" w:rsidRDefault="008A65E1" w:rsidP="007518A5">
            <w:pPr>
              <w:pStyle w:val="Tabletextleft"/>
              <w:framePr w:hSpace="0" w:wrap="auto" w:vAnchor="margin" w:hAnchor="text" w:yAlign="inline"/>
            </w:pPr>
            <w:r w:rsidRPr="00191800">
              <w:t>Capabilities</w:t>
            </w:r>
          </w:p>
        </w:tc>
        <w:tc>
          <w:tcPr>
            <w:tcW w:w="5912" w:type="dxa"/>
          </w:tcPr>
          <w:p w14:paraId="1DE3B508" w14:textId="20A0DD74" w:rsidR="008A65E1" w:rsidRPr="00BA017D" w:rsidRDefault="008A65E1" w:rsidP="00BA017D">
            <w:pPr>
              <w:cnfStyle w:val="000000000000" w:firstRow="0" w:lastRow="0" w:firstColumn="0" w:lastColumn="0" w:oddVBand="0" w:evenVBand="0" w:oddHBand="0" w:evenHBand="0" w:firstRowFirstColumn="0" w:firstRowLastColumn="0" w:lastRowFirstColumn="0" w:lastRowLastColumn="0"/>
            </w:pPr>
            <w:r w:rsidRPr="00BA017D">
              <w:t xml:space="preserve">Capability is defined as ‘the unique combination of </w:t>
            </w:r>
            <w:r w:rsidR="00182F71" w:rsidRPr="00BA017D">
              <w:t xml:space="preserve">respectful </w:t>
            </w:r>
            <w:r w:rsidRPr="00BA017D">
              <w:t xml:space="preserve">behaviours, attitudes and values, qualifications, experience and professional knowledge (know-how) and networks (know-who) of an individual to achieve </w:t>
            </w:r>
            <w:r w:rsidR="00182F71" w:rsidRPr="00BA017D">
              <w:t>the</w:t>
            </w:r>
            <w:r w:rsidRPr="00BA017D">
              <w:t xml:space="preserve"> goals of My Aged Care’.</w:t>
            </w:r>
          </w:p>
        </w:tc>
      </w:tr>
      <w:tr w:rsidR="008A65E1" w:rsidRPr="00917F61" w14:paraId="04E45A4E" w14:textId="77777777" w:rsidTr="00BA01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21E9676B" w14:textId="77777777" w:rsidR="008A65E1" w:rsidRPr="00191800" w:rsidRDefault="008A65E1" w:rsidP="007518A5">
            <w:pPr>
              <w:pStyle w:val="Tabletextleft"/>
              <w:framePr w:hSpace="0" w:wrap="auto" w:vAnchor="margin" w:hAnchor="text" w:yAlign="inline"/>
            </w:pPr>
            <w:r w:rsidRPr="00191800">
              <w:t>Evaluation Tools</w:t>
            </w:r>
          </w:p>
        </w:tc>
        <w:tc>
          <w:tcPr>
            <w:tcW w:w="5912" w:type="dxa"/>
          </w:tcPr>
          <w:p w14:paraId="123135A9" w14:textId="19778BBE" w:rsidR="008A65E1" w:rsidRDefault="008A65E1" w:rsidP="007D48A2">
            <w:pPr>
              <w:cnfStyle w:val="000000100000" w:firstRow="0" w:lastRow="0" w:firstColumn="0" w:lastColumn="0" w:oddVBand="0" w:evenVBand="0" w:oddHBand="1" w:evenHBand="0" w:firstRowFirstColumn="0" w:firstRowLastColumn="0" w:lastRowFirstColumn="0" w:lastRowLastColumn="0"/>
            </w:pPr>
            <w:r>
              <w:t xml:space="preserve">Tools which assess the learning process, content and </w:t>
            </w:r>
            <w:r w:rsidR="002A31C1">
              <w:t>the Learning Quality Framework</w:t>
            </w:r>
            <w:r>
              <w:t>, Feedback received from these tools will support the Department in continually improving the Learning program</w:t>
            </w:r>
          </w:p>
        </w:tc>
      </w:tr>
      <w:tr w:rsidR="008A65E1" w:rsidRPr="00917F61" w14:paraId="22EAECD7" w14:textId="77777777" w:rsidTr="00BA017D">
        <w:tc>
          <w:tcPr>
            <w:cnfStyle w:val="001000000000" w:firstRow="0" w:lastRow="0" w:firstColumn="1" w:lastColumn="0" w:oddVBand="0" w:evenVBand="0" w:oddHBand="0" w:evenHBand="0" w:firstRowFirstColumn="0" w:firstRowLastColumn="0" w:lastRowFirstColumn="0" w:lastRowLastColumn="0"/>
            <w:tcW w:w="3119" w:type="dxa"/>
          </w:tcPr>
          <w:p w14:paraId="476927DF" w14:textId="77777777" w:rsidR="008A65E1" w:rsidRPr="00191800" w:rsidRDefault="008A65E1" w:rsidP="007518A5">
            <w:pPr>
              <w:pStyle w:val="Tabletextleft"/>
              <w:framePr w:hSpace="0" w:wrap="auto" w:vAnchor="margin" w:hAnchor="text" w:yAlign="inline"/>
            </w:pPr>
            <w:r w:rsidRPr="00191800">
              <w:t>Learner</w:t>
            </w:r>
          </w:p>
        </w:tc>
        <w:tc>
          <w:tcPr>
            <w:tcW w:w="5912" w:type="dxa"/>
          </w:tcPr>
          <w:p w14:paraId="282B5F12" w14:textId="32922EF5" w:rsidR="008A65E1" w:rsidRPr="00917F61" w:rsidRDefault="002A31C1" w:rsidP="007D48A2">
            <w:pPr>
              <w:cnfStyle w:val="000000000000" w:firstRow="0" w:lastRow="0" w:firstColumn="0" w:lastColumn="0" w:oddVBand="0" w:evenVBand="0" w:oddHBand="0" w:evenHBand="0" w:firstRowFirstColumn="0" w:firstRowLastColumn="0" w:lastRowFirstColumn="0" w:lastRowLastColumn="0"/>
            </w:pPr>
            <w:r>
              <w:t xml:space="preserve">Individuals who </w:t>
            </w:r>
            <w:r w:rsidR="00B94037">
              <w:t xml:space="preserve">are undertaking the learning outlined with the </w:t>
            </w:r>
            <w:r w:rsidR="009D01A8">
              <w:t>Learning</w:t>
            </w:r>
            <w:r w:rsidR="00B94037">
              <w:t xml:space="preserve"> Strategy</w:t>
            </w:r>
            <w:r w:rsidR="008F1805">
              <w:t xml:space="preserve"> 2023</w:t>
            </w:r>
            <w:r w:rsidR="00B94037">
              <w:t>.</w:t>
            </w:r>
            <w:r>
              <w:t xml:space="preserve"> </w:t>
            </w:r>
          </w:p>
        </w:tc>
      </w:tr>
      <w:tr w:rsidR="008A65E1" w:rsidRPr="00917F61" w14:paraId="714EE304" w14:textId="77777777" w:rsidTr="00BA01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298CA988" w14:textId="563D493F" w:rsidR="008A65E1" w:rsidRPr="00191800" w:rsidRDefault="008A65E1" w:rsidP="007518A5">
            <w:pPr>
              <w:pStyle w:val="Tabletextleft"/>
              <w:framePr w:hSpace="0" w:wrap="auto" w:vAnchor="margin" w:hAnchor="text" w:yAlign="inline"/>
            </w:pPr>
            <w:r w:rsidRPr="00191800">
              <w:t>Appraisals</w:t>
            </w:r>
            <w:r w:rsidR="00A93722">
              <w:t>, Appraisal Activities, Appraisal Tools</w:t>
            </w:r>
          </w:p>
        </w:tc>
        <w:tc>
          <w:tcPr>
            <w:tcW w:w="5912" w:type="dxa"/>
          </w:tcPr>
          <w:p w14:paraId="14508D71" w14:textId="5F283490" w:rsidR="008A65E1" w:rsidRPr="00241287" w:rsidRDefault="008A65E1" w:rsidP="007D48A2">
            <w:pPr>
              <w:cnfStyle w:val="000000100000" w:firstRow="0" w:lastRow="0" w:firstColumn="0" w:lastColumn="0" w:oddVBand="0" w:evenVBand="0" w:oddHBand="1" w:evenHBand="0" w:firstRowFirstColumn="0" w:firstRowLastColumn="0" w:lastRowFirstColumn="0" w:lastRowLastColumn="0"/>
            </w:pPr>
            <w:r>
              <w:t xml:space="preserve">Learners are </w:t>
            </w:r>
            <w:r w:rsidR="00F75161">
              <w:t>appraised</w:t>
            </w:r>
            <w:r>
              <w:t xml:space="preserve"> on their understanding of the learning element content and their practical readiness to perform the required work</w:t>
            </w:r>
            <w:r w:rsidR="00F75161">
              <w:t xml:space="preserve"> and determine if they have achieved </w:t>
            </w:r>
            <w:r w:rsidR="007F2BA6">
              <w:t>a specific capability.</w:t>
            </w:r>
          </w:p>
        </w:tc>
      </w:tr>
      <w:tr w:rsidR="008A65E1" w:rsidRPr="00917F61" w14:paraId="2BCCAD77" w14:textId="77777777" w:rsidTr="00BA017D">
        <w:tc>
          <w:tcPr>
            <w:cnfStyle w:val="001000000000" w:firstRow="0" w:lastRow="0" w:firstColumn="1" w:lastColumn="0" w:oddVBand="0" w:evenVBand="0" w:oddHBand="0" w:evenHBand="0" w:firstRowFirstColumn="0" w:firstRowLastColumn="0" w:lastRowFirstColumn="0" w:lastRowLastColumn="0"/>
            <w:tcW w:w="3119" w:type="dxa"/>
          </w:tcPr>
          <w:p w14:paraId="7A680EC7" w14:textId="77777777" w:rsidR="008A65E1" w:rsidRPr="00191800" w:rsidRDefault="008A65E1" w:rsidP="007518A5">
            <w:pPr>
              <w:pStyle w:val="Tabletextleft"/>
              <w:framePr w:hSpace="0" w:wrap="auto" w:vAnchor="margin" w:hAnchor="text" w:yAlign="inline"/>
            </w:pPr>
            <w:r w:rsidRPr="00191800">
              <w:t>Learning Appraisers</w:t>
            </w:r>
          </w:p>
        </w:tc>
        <w:tc>
          <w:tcPr>
            <w:tcW w:w="5912" w:type="dxa"/>
          </w:tcPr>
          <w:p w14:paraId="050BF217" w14:textId="77777777" w:rsidR="008A65E1" w:rsidRDefault="008A65E1" w:rsidP="007D48A2">
            <w:pPr>
              <w:cnfStyle w:val="000000000000" w:firstRow="0" w:lastRow="0" w:firstColumn="0" w:lastColumn="0" w:oddVBand="0" w:evenVBand="0" w:oddHBand="0" w:evenHBand="0" w:firstRowFirstColumn="0" w:firstRowLastColumn="0" w:lastRowFirstColumn="0" w:lastRowLastColumn="0"/>
            </w:pPr>
            <w:r>
              <w:t xml:space="preserve">Training Partner appraisers who appraise learners and provide learning outcomes. </w:t>
            </w:r>
          </w:p>
          <w:p w14:paraId="36531155" w14:textId="77777777" w:rsidR="008A65E1" w:rsidRPr="00B80DF5" w:rsidRDefault="008A65E1" w:rsidP="007518A5">
            <w:pPr>
              <w:pStyle w:val="Tabletextright0"/>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highlight w:val="yellow"/>
              </w:rPr>
            </w:pPr>
          </w:p>
        </w:tc>
      </w:tr>
      <w:tr w:rsidR="008A65E1" w:rsidRPr="00917F61" w14:paraId="555CB757" w14:textId="77777777" w:rsidTr="00BA01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27A54354" w14:textId="2810DEE3" w:rsidR="008A65E1" w:rsidRPr="00191800" w:rsidRDefault="008A65E1" w:rsidP="007518A5">
            <w:pPr>
              <w:pStyle w:val="Tabletextleft"/>
              <w:framePr w:hSpace="0" w:wrap="auto" w:vAnchor="margin" w:hAnchor="text" w:yAlign="inline"/>
            </w:pPr>
            <w:proofErr w:type="spellStart"/>
            <w:r w:rsidRPr="00191800">
              <w:t>MAC</w:t>
            </w:r>
            <w:r w:rsidR="00E20A7C">
              <w:t>l</w:t>
            </w:r>
            <w:r w:rsidRPr="00191800">
              <w:t>earning</w:t>
            </w:r>
            <w:proofErr w:type="spellEnd"/>
            <w:r w:rsidRPr="00191800">
              <w:t xml:space="preserve"> Elements</w:t>
            </w:r>
          </w:p>
        </w:tc>
        <w:tc>
          <w:tcPr>
            <w:tcW w:w="5912" w:type="dxa"/>
          </w:tcPr>
          <w:p w14:paraId="0A14A724" w14:textId="2396221E" w:rsidR="008A65E1" w:rsidRDefault="008A65E1" w:rsidP="007D48A2">
            <w:pPr>
              <w:cnfStyle w:val="000000100000" w:firstRow="0" w:lastRow="0" w:firstColumn="0" w:lastColumn="0" w:oddVBand="0" w:evenVBand="0" w:oddHBand="1" w:evenHBand="0" w:firstRowFirstColumn="0" w:firstRowLastColumn="0" w:lastRowFirstColumn="0" w:lastRowLastColumn="0"/>
            </w:pPr>
            <w:r w:rsidRPr="008021FB">
              <w:t>A training activity which a Learner needs to complete to achieve a Goal</w:t>
            </w:r>
            <w:r>
              <w:t xml:space="preserve"> within </w:t>
            </w:r>
            <w:proofErr w:type="spellStart"/>
            <w:r>
              <w:t>MAC</w:t>
            </w:r>
            <w:r w:rsidR="00E20A7C">
              <w:t>l</w:t>
            </w:r>
            <w:r>
              <w:t>earning</w:t>
            </w:r>
            <w:proofErr w:type="spellEnd"/>
          </w:p>
        </w:tc>
      </w:tr>
      <w:tr w:rsidR="008A65E1" w:rsidRPr="00917F61" w14:paraId="3636EC53" w14:textId="77777777" w:rsidTr="00BA017D">
        <w:tc>
          <w:tcPr>
            <w:cnfStyle w:val="001000000000" w:firstRow="0" w:lastRow="0" w:firstColumn="1" w:lastColumn="0" w:oddVBand="0" w:evenVBand="0" w:oddHBand="0" w:evenHBand="0" w:firstRowFirstColumn="0" w:firstRowLastColumn="0" w:lastRowFirstColumn="0" w:lastRowLastColumn="0"/>
            <w:tcW w:w="3119" w:type="dxa"/>
          </w:tcPr>
          <w:p w14:paraId="60F26556" w14:textId="79B64756" w:rsidR="008A65E1" w:rsidRPr="00191800" w:rsidRDefault="008A65E1" w:rsidP="007518A5">
            <w:pPr>
              <w:pStyle w:val="Tabletextleft"/>
              <w:framePr w:hSpace="0" w:wrap="auto" w:vAnchor="margin" w:hAnchor="text" w:yAlign="inline"/>
            </w:pPr>
            <w:proofErr w:type="spellStart"/>
            <w:r w:rsidRPr="00191800">
              <w:t>MAC</w:t>
            </w:r>
            <w:r w:rsidR="00E20A7C">
              <w:t>l</w:t>
            </w:r>
            <w:r w:rsidRPr="00191800">
              <w:t>earning</w:t>
            </w:r>
            <w:proofErr w:type="spellEnd"/>
            <w:r w:rsidRPr="00191800">
              <w:t xml:space="preserve"> Goal</w:t>
            </w:r>
          </w:p>
        </w:tc>
        <w:tc>
          <w:tcPr>
            <w:tcW w:w="5912" w:type="dxa"/>
          </w:tcPr>
          <w:p w14:paraId="4E268130" w14:textId="04001D8A" w:rsidR="008A65E1" w:rsidRDefault="008A65E1" w:rsidP="007D48A2">
            <w:pPr>
              <w:cnfStyle w:val="000000000000" w:firstRow="0" w:lastRow="0" w:firstColumn="0" w:lastColumn="0" w:oddVBand="0" w:evenVBand="0" w:oddHBand="0" w:evenHBand="0" w:firstRowFirstColumn="0" w:firstRowLastColumn="0" w:lastRowFirstColumn="0" w:lastRowLastColumn="0"/>
            </w:pPr>
            <w:r w:rsidRPr="00917F61">
              <w:t>Goals are made up of elements which a user is required to complete to achieve compliance/completion for the defined goal. A Goal may consist of one or more Elements</w:t>
            </w:r>
          </w:p>
        </w:tc>
      </w:tr>
      <w:tr w:rsidR="008A65E1" w:rsidRPr="00917F61" w14:paraId="34ECCF76" w14:textId="77777777" w:rsidTr="00BA01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414F67A" w14:textId="77777777" w:rsidR="008A65E1" w:rsidRPr="00191800" w:rsidRDefault="008A65E1" w:rsidP="007518A5">
            <w:pPr>
              <w:pStyle w:val="Tabletextleft"/>
              <w:framePr w:hSpace="0" w:wrap="auto" w:vAnchor="margin" w:hAnchor="text" w:yAlign="inline"/>
            </w:pPr>
            <w:proofErr w:type="spellStart"/>
            <w:r w:rsidRPr="00191800">
              <w:t>MAClearning</w:t>
            </w:r>
            <w:proofErr w:type="spellEnd"/>
            <w:r w:rsidRPr="00191800">
              <w:t xml:space="preserve"> Platform</w:t>
            </w:r>
          </w:p>
        </w:tc>
        <w:tc>
          <w:tcPr>
            <w:tcW w:w="5912" w:type="dxa"/>
          </w:tcPr>
          <w:p w14:paraId="43552803" w14:textId="051FBAA2" w:rsidR="008A65E1" w:rsidRDefault="008A65E1" w:rsidP="00382A18">
            <w:pPr>
              <w:cnfStyle w:val="000000100000" w:firstRow="0" w:lastRow="0" w:firstColumn="0" w:lastColumn="0" w:oddVBand="0" w:evenVBand="0" w:oddHBand="1" w:evenHBand="0" w:firstRowFirstColumn="0" w:firstRowLastColumn="0" w:lastRowFirstColumn="0" w:lastRowLastColumn="0"/>
            </w:pPr>
            <w:r>
              <w:t xml:space="preserve">The </w:t>
            </w:r>
            <w:proofErr w:type="spellStart"/>
            <w:r>
              <w:t>MAClearning</w:t>
            </w:r>
            <w:proofErr w:type="spellEnd"/>
            <w:r>
              <w:t xml:space="preserve"> platform is the Department’s single source of truth and repository for on</w:t>
            </w:r>
            <w:r w:rsidR="00E31F55">
              <w:noBreakHyphen/>
            </w:r>
            <w:r>
              <w:t>line learning content, learning pathways, learner data such as completions, assessment results and certifications</w:t>
            </w:r>
          </w:p>
        </w:tc>
      </w:tr>
      <w:bookmarkEnd w:id="228"/>
    </w:tbl>
    <w:p w14:paraId="0D6FA03C" w14:textId="46084E4C" w:rsidR="008A65E1" w:rsidRPr="0001114B" w:rsidRDefault="008A65E1" w:rsidP="0001114B">
      <w:pPr>
        <w:pStyle w:val="Heading1"/>
        <w:sectPr w:rsidR="008A65E1" w:rsidRPr="0001114B" w:rsidSect="001263B2">
          <w:pgSz w:w="11906" w:h="16838"/>
          <w:pgMar w:top="1701" w:right="1418" w:bottom="1134" w:left="1418" w:header="709" w:footer="709" w:gutter="0"/>
          <w:cols w:space="708"/>
          <w:docGrid w:linePitch="360"/>
        </w:sectPr>
      </w:pPr>
    </w:p>
    <w:p w14:paraId="585BBD3A" w14:textId="7E7DC07C" w:rsidR="000559C1" w:rsidRDefault="000559C1" w:rsidP="000559C1">
      <w:pPr>
        <w:pStyle w:val="URL"/>
      </w:pPr>
      <w:r>
        <w:lastRenderedPageBreak/>
        <w:t>Health.gov.au</w:t>
      </w:r>
    </w:p>
    <w:p w14:paraId="035EB570" w14:textId="1EB4B6A3" w:rsidR="00205A93" w:rsidRPr="007518A5" w:rsidRDefault="000559C1" w:rsidP="007518A5">
      <w:pPr>
        <w:jc w:val="center"/>
      </w:pPr>
      <w:r w:rsidRPr="00D9525A">
        <w:t xml:space="preserve">All information in this publication is correct as of </w:t>
      </w:r>
      <w:r w:rsidR="0054078B">
        <w:t>February</w:t>
      </w:r>
      <w:r w:rsidR="00817736">
        <w:t xml:space="preserve"> 2024</w:t>
      </w:r>
    </w:p>
    <w:sectPr w:rsidR="00205A93" w:rsidRPr="007518A5" w:rsidSect="00205A93">
      <w:headerReference w:type="default" r:id="rId28"/>
      <w:footerReference w:type="default" r:id="rId29"/>
      <w:type w:val="oddPage"/>
      <w:pgSz w:w="11906" w:h="16838"/>
      <w:pgMar w:top="1701"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86627" w14:textId="77777777" w:rsidR="003632FA" w:rsidRDefault="003632FA" w:rsidP="006B56BB">
      <w:r>
        <w:separator/>
      </w:r>
    </w:p>
    <w:p w14:paraId="73D3DAD4" w14:textId="77777777" w:rsidR="003632FA" w:rsidRDefault="003632FA"/>
  </w:endnote>
  <w:endnote w:type="continuationSeparator" w:id="0">
    <w:p w14:paraId="1DCDDD4E" w14:textId="77777777" w:rsidR="003632FA" w:rsidRDefault="003632FA" w:rsidP="006B56BB">
      <w:r>
        <w:continuationSeparator/>
      </w:r>
    </w:p>
    <w:p w14:paraId="7DAFB43A" w14:textId="77777777" w:rsidR="003632FA" w:rsidRDefault="003632FA"/>
  </w:endnote>
  <w:endnote w:type="continuationNotice" w:id="1">
    <w:p w14:paraId="5BC3BF6F" w14:textId="77777777" w:rsidR="003632FA" w:rsidRDefault="003632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Nova">
    <w:charset w:val="00"/>
    <w:family w:val="swiss"/>
    <w:pitch w:val="variable"/>
    <w:sig w:usb0="0000028F"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D2D07" w14:textId="77777777" w:rsidR="00236073" w:rsidRDefault="00236073" w:rsidP="00841111">
    <w:pPr>
      <w:pStyle w:val="Footer"/>
    </w:pPr>
    <w:r>
      <w:fldChar w:fldCharType="begin"/>
    </w:r>
    <w:r>
      <w:instrText xml:space="preserve"> PAGE   \* MERGEFORMAT </w:instrText>
    </w:r>
    <w:r>
      <w:fldChar w:fldCharType="separate"/>
    </w:r>
    <w:r w:rsidR="00E560A5">
      <w:rPr>
        <w:noProof/>
      </w:rPr>
      <w:t>4</w:t>
    </w:r>
    <w:r>
      <w:rPr>
        <w:noProof/>
      </w:rPr>
      <w:fldChar w:fldCharType="end"/>
    </w:r>
    <w:r w:rsidRPr="000D56E4">
      <w:tab/>
      <w:t>Insert document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8259295"/>
      <w:docPartObj>
        <w:docPartGallery w:val="Page Numbers (Bottom of Page)"/>
        <w:docPartUnique/>
      </w:docPartObj>
    </w:sdtPr>
    <w:sdtEndPr>
      <w:rPr>
        <w:noProof/>
      </w:rPr>
    </w:sdtEndPr>
    <w:sdtContent>
      <w:p w14:paraId="4F99452E" w14:textId="769C0D2C" w:rsidR="00236073" w:rsidRDefault="00887A62" w:rsidP="0001114B">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3C664" w14:textId="77777777" w:rsidR="00236073" w:rsidRDefault="00236073" w:rsidP="000D56E4">
    <w:pPr>
      <w:pStyle w:val="Footer"/>
    </w:pPr>
    <w:r>
      <w:t>Insert document title</w:t>
    </w:r>
    <w:r w:rsidR="00CF14A6">
      <w:tab/>
    </w:r>
    <w:r w:rsidR="00CF14A6">
      <w:fldChar w:fldCharType="begin"/>
    </w:r>
    <w:r w:rsidR="00CF14A6">
      <w:instrText xml:space="preserve"> PAGE   \* MERGEFORMAT </w:instrText>
    </w:r>
    <w:r w:rsidR="00CF14A6">
      <w:fldChar w:fldCharType="separate"/>
    </w:r>
    <w:r w:rsidR="00CF14A6">
      <w:rPr>
        <w:noProof/>
      </w:rPr>
      <w:t>1</w:t>
    </w:r>
    <w:r w:rsidR="00CF14A6">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C5755" w14:textId="77777777" w:rsidR="00205A93" w:rsidRDefault="00205A93" w:rsidP="000D56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B267E" w14:textId="77777777" w:rsidR="003632FA" w:rsidRDefault="003632FA" w:rsidP="006B56BB">
      <w:r>
        <w:separator/>
      </w:r>
    </w:p>
    <w:p w14:paraId="6110A722" w14:textId="77777777" w:rsidR="003632FA" w:rsidRDefault="003632FA"/>
  </w:footnote>
  <w:footnote w:type="continuationSeparator" w:id="0">
    <w:p w14:paraId="36EB7B11" w14:textId="77777777" w:rsidR="003632FA" w:rsidRDefault="003632FA" w:rsidP="006B56BB">
      <w:r>
        <w:continuationSeparator/>
      </w:r>
    </w:p>
    <w:p w14:paraId="02DD0390" w14:textId="77777777" w:rsidR="003632FA" w:rsidRDefault="003632FA"/>
  </w:footnote>
  <w:footnote w:type="continuationNotice" w:id="1">
    <w:p w14:paraId="31D3A07E" w14:textId="77777777" w:rsidR="003632FA" w:rsidRDefault="003632F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F7F5D" w14:textId="77777777" w:rsidR="008E0C77" w:rsidRDefault="00CA79CF" w:rsidP="008E0C77">
    <w:pPr>
      <w:spacing w:after="180"/>
    </w:pPr>
    <w:r>
      <w:rPr>
        <w:noProof/>
        <w:lang w:eastAsia="en-AU"/>
      </w:rPr>
      <w:drawing>
        <wp:anchor distT="0" distB="0" distL="114300" distR="114300" simplePos="0" relativeHeight="251658240" behindDoc="1" locked="0" layoutInCell="1" allowOverlap="1" wp14:anchorId="5841E2A9" wp14:editId="72A158B0">
          <wp:simplePos x="0" y="0"/>
          <wp:positionH relativeFrom="page">
            <wp:align>center</wp:align>
          </wp:positionH>
          <wp:positionV relativeFrom="page">
            <wp:align>center</wp:align>
          </wp:positionV>
          <wp:extent cx="7560000" cy="1069200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00630" w14:textId="7E632715" w:rsidR="00CA79CF" w:rsidRDefault="00675BCE" w:rsidP="00205A93">
    <w:pPr>
      <w:tabs>
        <w:tab w:val="center" w:pos="4535"/>
      </w:tabs>
    </w:pPr>
    <w:r>
      <w:rPr>
        <w:noProof/>
      </w:rPr>
      <w:drawing>
        <wp:inline distT="0" distB="0" distL="0" distR="0" wp14:anchorId="3CDF47EA" wp14:editId="42088724">
          <wp:extent cx="3567430" cy="508000"/>
          <wp:effectExtent l="0" t="0" r="0" b="6350"/>
          <wp:docPr id="3" name="Pictur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67430" cy="508000"/>
                  </a:xfrm>
                  <a:prstGeom prst="rect">
                    <a:avLst/>
                  </a:prstGeom>
                </pic:spPr>
              </pic:pic>
            </a:graphicData>
          </a:graphic>
        </wp:inline>
      </w:drawing>
    </w:r>
    <w:r w:rsidR="004740C3">
      <w:rPr>
        <w:noProof/>
        <w:lang w:eastAsia="en-AU"/>
      </w:rPr>
      <w:softHyphen/>
    </w:r>
    <w:r w:rsidR="004740C3">
      <w:rPr>
        <w:noProof/>
        <w:lang w:eastAsia="en-AU"/>
      </w:rPr>
      <w:softHyphen/>
    </w:r>
    <w:r w:rsidR="00205A93">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1494E" w14:textId="0649024D" w:rsidR="000D56E4" w:rsidRDefault="000D56E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B6ECA" w14:textId="74E4B639" w:rsidR="000D56E4" w:rsidRDefault="000D56E4" w:rsidP="008E0C77">
    <w:pPr>
      <w:spacing w:after="18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BD719" w14:textId="77777777" w:rsidR="000D56E4" w:rsidRDefault="000D56E4"/>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AAB06" w14:textId="77777777" w:rsidR="00205A93" w:rsidRDefault="00205A93" w:rsidP="008E0C77">
    <w:pPr>
      <w:spacing w:after="180"/>
    </w:pPr>
    <w:r>
      <w:rPr>
        <w:noProof/>
        <w:lang w:eastAsia="en-AU"/>
      </w:rPr>
      <w:drawing>
        <wp:anchor distT="0" distB="0" distL="114300" distR="114300" simplePos="0" relativeHeight="251658241" behindDoc="1" locked="0" layoutInCell="1" allowOverlap="1" wp14:anchorId="19E65EE4" wp14:editId="35D3098D">
          <wp:simplePos x="0" y="0"/>
          <wp:positionH relativeFrom="page">
            <wp:posOffset>0</wp:posOffset>
          </wp:positionH>
          <wp:positionV relativeFrom="page">
            <wp:posOffset>3458210</wp:posOffset>
          </wp:positionV>
          <wp:extent cx="7559040" cy="7232650"/>
          <wp:effectExtent l="0" t="0" r="3810" b="635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t="32351"/>
                  <a:stretch/>
                </pic:blipFill>
                <pic:spPr bwMode="auto">
                  <a:xfrm>
                    <a:off x="0" y="0"/>
                    <a:ext cx="7559040" cy="723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4EADDBE"/>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D6AAC2F4"/>
    <w:lvl w:ilvl="0">
      <w:start w:val="1"/>
      <w:numFmt w:val="bullet"/>
      <w:pStyle w:val="ListBullet"/>
      <w:lvlText w:val=""/>
      <w:lvlJc w:val="left"/>
      <w:pPr>
        <w:tabs>
          <w:tab w:val="num" w:pos="-1800"/>
        </w:tabs>
        <w:ind w:left="-1800" w:hanging="360"/>
      </w:pPr>
      <w:rPr>
        <w:rFonts w:ascii="Symbol" w:hAnsi="Symbol" w:hint="default"/>
      </w:rPr>
    </w:lvl>
  </w:abstractNum>
  <w:abstractNum w:abstractNumId="2" w15:restartNumberingAfterBreak="0">
    <w:nsid w:val="03311526"/>
    <w:multiLevelType w:val="multilevel"/>
    <w:tmpl w:val="D8D877C2"/>
    <w:lvl w:ilvl="0">
      <w:start w:val="1"/>
      <w:numFmt w:val="decimal"/>
      <w:pStyle w:val="Tablelistnumb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A97C4C"/>
    <w:multiLevelType w:val="multilevel"/>
    <w:tmpl w:val="BBBA76F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8DD47FF"/>
    <w:multiLevelType w:val="multilevel"/>
    <w:tmpl w:val="894A7C92"/>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0465909"/>
    <w:multiLevelType w:val="multilevel"/>
    <w:tmpl w:val="3E9EA7B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20632CE3"/>
    <w:multiLevelType w:val="multilevel"/>
    <w:tmpl w:val="7278BF56"/>
    <w:lvl w:ilvl="0">
      <w:start w:val="1"/>
      <w:numFmt w:val="decimal"/>
      <w:lvlText w:val="%1."/>
      <w:lvlJc w:val="left"/>
      <w:pPr>
        <w:ind w:left="360" w:hanging="360"/>
      </w:pPr>
    </w:lvl>
    <w:lvl w:ilvl="1">
      <w:start w:val="1"/>
      <w:numFmt w:val="decimal"/>
      <w:pStyle w:val="ListNumber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2C048EC"/>
    <w:multiLevelType w:val="multilevel"/>
    <w:tmpl w:val="D8802E8E"/>
    <w:lvl w:ilvl="0">
      <w:start w:val="1"/>
      <w:numFmt w:val="decimal"/>
      <w:lvlText w:val="%1."/>
      <w:lvlJc w:val="left"/>
      <w:pPr>
        <w:ind w:left="360" w:hanging="360"/>
      </w:pPr>
    </w:lvl>
    <w:lvl w:ilvl="1">
      <w:start w:val="1"/>
      <w:numFmt w:val="decimal"/>
      <w:pStyle w:val="Tablelistnumber2"/>
      <w:lvlText w:val="%1.%2."/>
      <w:lvlJc w:val="left"/>
      <w:pPr>
        <w:ind w:left="792" w:hanging="432"/>
      </w:pPr>
    </w:lvl>
    <w:lvl w:ilvl="2">
      <w:start w:val="1"/>
      <w:numFmt w:val="decimal"/>
      <w:pStyle w:val="Tablelistnumb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2DD4200"/>
    <w:multiLevelType w:val="multilevel"/>
    <w:tmpl w:val="8BCEC7B4"/>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69D2111"/>
    <w:multiLevelType w:val="hybridMultilevel"/>
    <w:tmpl w:val="110C5D30"/>
    <w:lvl w:ilvl="0" w:tplc="D91CB84C">
      <w:start w:val="1"/>
      <w:numFmt w:val="decimal"/>
      <w:lvlText w:val="SCHEDULE %1 "/>
      <w:lvlJc w:val="left"/>
      <w:pPr>
        <w:tabs>
          <w:tab w:val="num" w:pos="1800"/>
        </w:tabs>
        <w:ind w:left="0" w:firstLine="0"/>
      </w:pPr>
    </w:lvl>
    <w:lvl w:ilvl="1" w:tplc="B0843716">
      <w:start w:val="1"/>
      <w:numFmt w:val="decimal"/>
      <w:lvlText w:val="%2."/>
      <w:lvlJc w:val="left"/>
      <w:pPr>
        <w:tabs>
          <w:tab w:val="num" w:pos="720"/>
        </w:tabs>
        <w:ind w:left="720" w:hanging="720"/>
      </w:pPr>
    </w:lvl>
    <w:lvl w:ilvl="2" w:tplc="D8A82D84">
      <w:start w:val="1"/>
      <w:numFmt w:val="decimal"/>
      <w:pStyle w:val="ScheduleL3"/>
      <w:lvlText w:val="4.1"/>
      <w:lvlJc w:val="left"/>
      <w:pPr>
        <w:tabs>
          <w:tab w:val="num" w:pos="720"/>
        </w:tabs>
        <w:ind w:left="720" w:hanging="720"/>
      </w:pPr>
    </w:lvl>
    <w:lvl w:ilvl="3" w:tplc="717AED10">
      <w:start w:val="1"/>
      <w:numFmt w:val="lowerLetter"/>
      <w:pStyle w:val="ScheduleL4"/>
      <w:lvlText w:val="(%4)"/>
      <w:lvlJc w:val="left"/>
      <w:pPr>
        <w:tabs>
          <w:tab w:val="num" w:pos="1430"/>
        </w:tabs>
        <w:ind w:left="1430" w:hanging="720"/>
      </w:pPr>
      <w:rPr>
        <w:b w:val="0"/>
        <w:i w:val="0"/>
      </w:rPr>
    </w:lvl>
    <w:lvl w:ilvl="4" w:tplc="0950B95A">
      <w:start w:val="1"/>
      <w:numFmt w:val="lowerRoman"/>
      <w:pStyle w:val="ScheduleL5"/>
      <w:lvlText w:val="(%5)"/>
      <w:lvlJc w:val="left"/>
      <w:pPr>
        <w:tabs>
          <w:tab w:val="num" w:pos="1570"/>
        </w:tabs>
        <w:ind w:left="1570" w:hanging="720"/>
      </w:pPr>
    </w:lvl>
    <w:lvl w:ilvl="5" w:tplc="322883DA">
      <w:start w:val="1"/>
      <w:numFmt w:val="upperLetter"/>
      <w:pStyle w:val="ScheduleL6"/>
      <w:lvlText w:val="(%6)"/>
      <w:lvlJc w:val="left"/>
      <w:pPr>
        <w:tabs>
          <w:tab w:val="num" w:pos="2880"/>
        </w:tabs>
        <w:ind w:left="2880" w:hanging="720"/>
      </w:pPr>
      <w:rPr>
        <w:rFonts w:ascii="Arial" w:hAnsi="Arial" w:cs="Times New Roman" w:hint="default"/>
      </w:rPr>
    </w:lvl>
    <w:lvl w:ilvl="6" w:tplc="A8681812">
      <w:start w:val="1"/>
      <w:numFmt w:val="decimal"/>
      <w:suff w:val="nothing"/>
      <w:lvlText w:val=""/>
      <w:lvlJc w:val="left"/>
      <w:pPr>
        <w:ind w:left="0" w:firstLine="0"/>
      </w:pPr>
    </w:lvl>
    <w:lvl w:ilvl="7" w:tplc="EF40F54C">
      <w:start w:val="1"/>
      <w:numFmt w:val="decimal"/>
      <w:suff w:val="nothing"/>
      <w:lvlText w:val="%8"/>
      <w:lvlJc w:val="left"/>
      <w:pPr>
        <w:ind w:left="0" w:firstLine="0"/>
      </w:pPr>
    </w:lvl>
    <w:lvl w:ilvl="8" w:tplc="F0046E90">
      <w:start w:val="1"/>
      <w:numFmt w:val="decimal"/>
      <w:suff w:val="nothing"/>
      <w:lvlText w:val="%9"/>
      <w:lvlJc w:val="left"/>
      <w:pPr>
        <w:ind w:left="0" w:firstLine="0"/>
      </w:pPr>
    </w:lvl>
  </w:abstractNum>
  <w:abstractNum w:abstractNumId="10" w15:restartNumberingAfterBreak="0">
    <w:nsid w:val="26D86855"/>
    <w:multiLevelType w:val="multilevel"/>
    <w:tmpl w:val="65C6F07C"/>
    <w:lvl w:ilvl="0">
      <w:start w:val="8"/>
      <w:numFmt w:val="decimal"/>
      <w:lvlText w:val="%1"/>
      <w:lvlJc w:val="left"/>
      <w:pPr>
        <w:ind w:left="360" w:hanging="360"/>
      </w:pPr>
      <w:rPr>
        <w:rFonts w:eastAsia="Times New Roman" w:cstheme="minorHAnsi" w:hint="default"/>
        <w:color w:val="97A926" w:themeColor="accent6"/>
        <w:sz w:val="20"/>
      </w:rPr>
    </w:lvl>
    <w:lvl w:ilvl="1">
      <w:start w:val="1"/>
      <w:numFmt w:val="decimal"/>
      <w:lvlText w:val="%1.%2"/>
      <w:lvlJc w:val="left"/>
      <w:pPr>
        <w:ind w:left="360" w:hanging="360"/>
      </w:pPr>
      <w:rPr>
        <w:rFonts w:eastAsia="Times New Roman" w:cstheme="minorHAnsi" w:hint="default"/>
        <w:color w:val="auto"/>
        <w:sz w:val="20"/>
      </w:rPr>
    </w:lvl>
    <w:lvl w:ilvl="2">
      <w:start w:val="1"/>
      <w:numFmt w:val="decimal"/>
      <w:lvlText w:val="%1.%2.%3"/>
      <w:lvlJc w:val="left"/>
      <w:pPr>
        <w:ind w:left="720" w:hanging="720"/>
      </w:pPr>
      <w:rPr>
        <w:rFonts w:eastAsia="Times New Roman" w:cstheme="minorHAnsi" w:hint="default"/>
        <w:color w:val="97A926" w:themeColor="accent6"/>
        <w:sz w:val="20"/>
      </w:rPr>
    </w:lvl>
    <w:lvl w:ilvl="3">
      <w:start w:val="1"/>
      <w:numFmt w:val="decimal"/>
      <w:lvlText w:val="%1.%2.%3.%4"/>
      <w:lvlJc w:val="left"/>
      <w:pPr>
        <w:ind w:left="720" w:hanging="720"/>
      </w:pPr>
      <w:rPr>
        <w:rFonts w:eastAsia="Times New Roman" w:cstheme="minorHAnsi" w:hint="default"/>
        <w:color w:val="97A926" w:themeColor="accent6"/>
        <w:sz w:val="20"/>
      </w:rPr>
    </w:lvl>
    <w:lvl w:ilvl="4">
      <w:start w:val="1"/>
      <w:numFmt w:val="decimal"/>
      <w:lvlText w:val="%1.%2.%3.%4.%5"/>
      <w:lvlJc w:val="left"/>
      <w:pPr>
        <w:ind w:left="1080" w:hanging="1080"/>
      </w:pPr>
      <w:rPr>
        <w:rFonts w:eastAsia="Times New Roman" w:cstheme="minorHAnsi" w:hint="default"/>
        <w:color w:val="97A926" w:themeColor="accent6"/>
        <w:sz w:val="20"/>
      </w:rPr>
    </w:lvl>
    <w:lvl w:ilvl="5">
      <w:start w:val="1"/>
      <w:numFmt w:val="decimal"/>
      <w:lvlText w:val="%1.%2.%3.%4.%5.%6"/>
      <w:lvlJc w:val="left"/>
      <w:pPr>
        <w:ind w:left="1080" w:hanging="1080"/>
      </w:pPr>
      <w:rPr>
        <w:rFonts w:eastAsia="Times New Roman" w:cstheme="minorHAnsi" w:hint="default"/>
        <w:color w:val="97A926" w:themeColor="accent6"/>
        <w:sz w:val="20"/>
      </w:rPr>
    </w:lvl>
    <w:lvl w:ilvl="6">
      <w:start w:val="1"/>
      <w:numFmt w:val="decimal"/>
      <w:lvlText w:val="%1.%2.%3.%4.%5.%6.%7"/>
      <w:lvlJc w:val="left"/>
      <w:pPr>
        <w:ind w:left="1440" w:hanging="1440"/>
      </w:pPr>
      <w:rPr>
        <w:rFonts w:eastAsia="Times New Roman" w:cstheme="minorHAnsi" w:hint="default"/>
        <w:color w:val="97A926" w:themeColor="accent6"/>
        <w:sz w:val="20"/>
      </w:rPr>
    </w:lvl>
    <w:lvl w:ilvl="7">
      <w:start w:val="1"/>
      <w:numFmt w:val="decimal"/>
      <w:lvlText w:val="%1.%2.%3.%4.%5.%6.%7.%8"/>
      <w:lvlJc w:val="left"/>
      <w:pPr>
        <w:ind w:left="1440" w:hanging="1440"/>
      </w:pPr>
      <w:rPr>
        <w:rFonts w:eastAsia="Times New Roman" w:cstheme="minorHAnsi" w:hint="default"/>
        <w:color w:val="97A926" w:themeColor="accent6"/>
        <w:sz w:val="20"/>
      </w:rPr>
    </w:lvl>
    <w:lvl w:ilvl="8">
      <w:start w:val="1"/>
      <w:numFmt w:val="decimal"/>
      <w:lvlText w:val="%1.%2.%3.%4.%5.%6.%7.%8.%9"/>
      <w:lvlJc w:val="left"/>
      <w:pPr>
        <w:ind w:left="1440" w:hanging="1440"/>
      </w:pPr>
      <w:rPr>
        <w:rFonts w:eastAsia="Times New Roman" w:cstheme="minorHAnsi" w:hint="default"/>
        <w:color w:val="97A926" w:themeColor="accent6"/>
        <w:sz w:val="20"/>
      </w:rPr>
    </w:lvl>
  </w:abstractNum>
  <w:abstractNum w:abstractNumId="11" w15:restartNumberingAfterBreak="0">
    <w:nsid w:val="294458B2"/>
    <w:multiLevelType w:val="multilevel"/>
    <w:tmpl w:val="C8526E8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DAF1245"/>
    <w:multiLevelType w:val="hybridMultilevel"/>
    <w:tmpl w:val="202A6FCA"/>
    <w:lvl w:ilvl="0" w:tplc="040A2AF8">
      <w:start w:val="1"/>
      <w:numFmt w:val="bullet"/>
      <w:pStyle w:val="Bulletedlist"/>
      <w:lvlText w:val=""/>
      <w:lvlJc w:val="left"/>
      <w:pPr>
        <w:ind w:left="360"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3" w15:restartNumberingAfterBreak="0">
    <w:nsid w:val="40F833F4"/>
    <w:multiLevelType w:val="multilevel"/>
    <w:tmpl w:val="875EAD4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53330AC9"/>
    <w:multiLevelType w:val="multilevel"/>
    <w:tmpl w:val="F780B43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61582EA9"/>
    <w:multiLevelType w:val="multilevel"/>
    <w:tmpl w:val="D7268770"/>
    <w:lvl w:ilvl="0">
      <w:start w:val="1"/>
      <w:numFmt w:val="decimal"/>
      <w:pStyle w:val="Listnumbered"/>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upp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CF8287E"/>
    <w:multiLevelType w:val="hybridMultilevel"/>
    <w:tmpl w:val="6C1A9098"/>
    <w:lvl w:ilvl="0" w:tplc="BF1ABEA2">
      <w:start w:val="1"/>
      <w:numFmt w:val="bullet"/>
      <w:pStyle w:val="Table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5F879FB"/>
    <w:multiLevelType w:val="hybridMultilevel"/>
    <w:tmpl w:val="43B29494"/>
    <w:lvl w:ilvl="0" w:tplc="0C090001">
      <w:start w:val="1"/>
      <w:numFmt w:val="bullet"/>
      <w:lvlText w:val=""/>
      <w:lvlJc w:val="left"/>
      <w:pPr>
        <w:ind w:left="720" w:hanging="360"/>
      </w:pPr>
      <w:rPr>
        <w:rFonts w:ascii="Symbol" w:hAnsi="Symbol" w:hint="default"/>
      </w:rPr>
    </w:lvl>
    <w:lvl w:ilvl="1" w:tplc="794000B0">
      <w:start w:val="1"/>
      <w:numFmt w:val="bullet"/>
      <w:pStyle w:val="hollow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CB87124"/>
    <w:multiLevelType w:val="hybridMultilevel"/>
    <w:tmpl w:val="A90EEF96"/>
    <w:lvl w:ilvl="0" w:tplc="1E589142">
      <w:start w:val="1"/>
      <w:numFmt w:val="bullet"/>
      <w:pStyle w:val="tablelistbullet2"/>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D0B6875"/>
    <w:multiLevelType w:val="multilevel"/>
    <w:tmpl w:val="2370C2B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start w:val="1"/>
      <w:numFmt w:val="bullet"/>
      <w:pStyle w:val="ListBullet2"/>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1" w15:restartNumberingAfterBreak="0">
    <w:nsid w:val="7E9208C0"/>
    <w:multiLevelType w:val="multilevel"/>
    <w:tmpl w:val="6B90EA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4.%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7F385CF8"/>
    <w:multiLevelType w:val="multilevel"/>
    <w:tmpl w:val="03567792"/>
    <w:lvl w:ilvl="0">
      <w:start w:val="6"/>
      <w:numFmt w:val="decimal"/>
      <w:lvlText w:val="%1"/>
      <w:lvlJc w:val="left"/>
      <w:pPr>
        <w:ind w:left="360" w:hanging="360"/>
      </w:pPr>
      <w:rPr>
        <w:rFonts w:hint="default"/>
        <w:color w:val="7030A0"/>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7030A0"/>
      </w:rPr>
    </w:lvl>
    <w:lvl w:ilvl="3">
      <w:start w:val="1"/>
      <w:numFmt w:val="decimal"/>
      <w:lvlText w:val="%1.%2.%3.%4"/>
      <w:lvlJc w:val="left"/>
      <w:pPr>
        <w:ind w:left="720" w:hanging="720"/>
      </w:pPr>
      <w:rPr>
        <w:rFonts w:hint="default"/>
        <w:color w:val="7030A0"/>
      </w:rPr>
    </w:lvl>
    <w:lvl w:ilvl="4">
      <w:start w:val="1"/>
      <w:numFmt w:val="decimal"/>
      <w:lvlText w:val="%1.%2.%3.%4.%5"/>
      <w:lvlJc w:val="left"/>
      <w:pPr>
        <w:ind w:left="720" w:hanging="720"/>
      </w:pPr>
      <w:rPr>
        <w:rFonts w:hint="default"/>
        <w:color w:val="7030A0"/>
      </w:rPr>
    </w:lvl>
    <w:lvl w:ilvl="5">
      <w:start w:val="1"/>
      <w:numFmt w:val="decimal"/>
      <w:lvlText w:val="%1.%2.%3.%4.%5.%6"/>
      <w:lvlJc w:val="left"/>
      <w:pPr>
        <w:ind w:left="1080" w:hanging="1080"/>
      </w:pPr>
      <w:rPr>
        <w:rFonts w:hint="default"/>
        <w:color w:val="7030A0"/>
      </w:rPr>
    </w:lvl>
    <w:lvl w:ilvl="6">
      <w:start w:val="1"/>
      <w:numFmt w:val="decimal"/>
      <w:lvlText w:val="%1.%2.%3.%4.%5.%6.%7"/>
      <w:lvlJc w:val="left"/>
      <w:pPr>
        <w:ind w:left="1080" w:hanging="1080"/>
      </w:pPr>
      <w:rPr>
        <w:rFonts w:hint="default"/>
        <w:color w:val="7030A0"/>
      </w:rPr>
    </w:lvl>
    <w:lvl w:ilvl="7">
      <w:start w:val="1"/>
      <w:numFmt w:val="decimal"/>
      <w:lvlText w:val="%1.%2.%3.%4.%5.%6.%7.%8"/>
      <w:lvlJc w:val="left"/>
      <w:pPr>
        <w:ind w:left="1440" w:hanging="1440"/>
      </w:pPr>
      <w:rPr>
        <w:rFonts w:hint="default"/>
        <w:color w:val="7030A0"/>
      </w:rPr>
    </w:lvl>
    <w:lvl w:ilvl="8">
      <w:start w:val="1"/>
      <w:numFmt w:val="decimal"/>
      <w:lvlText w:val="%1.%2.%3.%4.%5.%6.%7.%8.%9"/>
      <w:lvlJc w:val="left"/>
      <w:pPr>
        <w:ind w:left="1440" w:hanging="1440"/>
      </w:pPr>
      <w:rPr>
        <w:rFonts w:hint="default"/>
        <w:color w:val="7030A0"/>
      </w:rPr>
    </w:lvl>
  </w:abstractNum>
  <w:num w:numId="1" w16cid:durableId="726799269">
    <w:abstractNumId w:val="20"/>
  </w:num>
  <w:num w:numId="2" w16cid:durableId="185364326">
    <w:abstractNumId w:val="16"/>
  </w:num>
  <w:num w:numId="3" w16cid:durableId="167722122">
    <w:abstractNumId w:val="2"/>
  </w:num>
  <w:num w:numId="4" w16cid:durableId="72811060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10152673">
    <w:abstractNumId w:val="12"/>
  </w:num>
  <w:num w:numId="6" w16cid:durableId="970288317">
    <w:abstractNumId w:val="15"/>
  </w:num>
  <w:num w:numId="7" w16cid:durableId="1914313401">
    <w:abstractNumId w:val="1"/>
  </w:num>
  <w:num w:numId="8" w16cid:durableId="1175459672">
    <w:abstractNumId w:val="21"/>
  </w:num>
  <w:num w:numId="9" w16cid:durableId="587932068">
    <w:abstractNumId w:val="13"/>
  </w:num>
  <w:num w:numId="10" w16cid:durableId="442312862">
    <w:abstractNumId w:val="14"/>
  </w:num>
  <w:num w:numId="11" w16cid:durableId="555775963">
    <w:abstractNumId w:val="11"/>
  </w:num>
  <w:num w:numId="12" w16cid:durableId="548996203">
    <w:abstractNumId w:val="22"/>
  </w:num>
  <w:num w:numId="13" w16cid:durableId="1057515875">
    <w:abstractNumId w:val="19"/>
  </w:num>
  <w:num w:numId="14" w16cid:durableId="2086343056">
    <w:abstractNumId w:val="10"/>
  </w:num>
  <w:num w:numId="15" w16cid:durableId="1797942914">
    <w:abstractNumId w:val="4"/>
  </w:num>
  <w:num w:numId="16" w16cid:durableId="1382365732">
    <w:abstractNumId w:val="8"/>
  </w:num>
  <w:num w:numId="17" w16cid:durableId="667828909">
    <w:abstractNumId w:val="17"/>
  </w:num>
  <w:num w:numId="18" w16cid:durableId="1515069220">
    <w:abstractNumId w:val="18"/>
  </w:num>
  <w:num w:numId="19" w16cid:durableId="133641161">
    <w:abstractNumId w:val="6"/>
  </w:num>
  <w:num w:numId="20" w16cid:durableId="588975148">
    <w:abstractNumId w:val="0"/>
  </w:num>
  <w:num w:numId="21" w16cid:durableId="914169911">
    <w:abstractNumId w:val="5"/>
  </w:num>
  <w:num w:numId="22" w16cid:durableId="1183395616">
    <w:abstractNumId w:val="7"/>
  </w:num>
  <w:num w:numId="23" w16cid:durableId="793445222">
    <w:abstractNumId w:val="3"/>
  </w:num>
  <w:num w:numId="24" w16cid:durableId="1601448408">
    <w:abstractNumId w:val="2"/>
  </w:num>
  <w:num w:numId="25" w16cid:durableId="216629143">
    <w:abstractNumId w:val="2"/>
  </w:num>
  <w:num w:numId="26" w16cid:durableId="655884713">
    <w:abstractNumId w:val="2"/>
  </w:num>
  <w:num w:numId="27" w16cid:durableId="1539582579">
    <w:abstractNumId w:val="2"/>
  </w:num>
  <w:num w:numId="28" w16cid:durableId="1104111457">
    <w:abstractNumId w:val="2"/>
  </w:num>
  <w:num w:numId="29" w16cid:durableId="1660160314">
    <w:abstractNumId w:val="2"/>
  </w:num>
  <w:num w:numId="30" w16cid:durableId="2073000272">
    <w:abstractNumId w:val="2"/>
  </w:num>
  <w:num w:numId="31" w16cid:durableId="1244533193">
    <w:abstractNumId w:val="2"/>
  </w:num>
  <w:num w:numId="32" w16cid:durableId="1126317580">
    <w:abstractNumId w:val="2"/>
  </w:num>
  <w:num w:numId="33" w16cid:durableId="122623856">
    <w:abstractNumId w:val="2"/>
  </w:num>
  <w:num w:numId="34" w16cid:durableId="1835023709">
    <w:abstractNumId w:val="2"/>
  </w:num>
  <w:num w:numId="35" w16cid:durableId="324666582">
    <w:abstractNumId w:val="2"/>
  </w:num>
  <w:num w:numId="36" w16cid:durableId="1694573204">
    <w:abstractNumId w:val="2"/>
  </w:num>
  <w:num w:numId="37" w16cid:durableId="1845509183">
    <w:abstractNumId w:val="2"/>
  </w:num>
  <w:num w:numId="38" w16cid:durableId="890700474">
    <w:abstractNumId w:val="2"/>
  </w:num>
  <w:num w:numId="39" w16cid:durableId="797188723">
    <w:abstractNumId w:val="2"/>
  </w:num>
  <w:num w:numId="40" w16cid:durableId="724765751">
    <w:abstractNumId w:val="2"/>
  </w:num>
  <w:num w:numId="41" w16cid:durableId="1957759967">
    <w:abstractNumId w:val="2"/>
  </w:num>
  <w:num w:numId="42" w16cid:durableId="252321733">
    <w:abstractNumId w:val="2"/>
  </w:num>
  <w:num w:numId="43" w16cid:durableId="1495685393">
    <w:abstractNumId w:val="2"/>
  </w:num>
  <w:num w:numId="44" w16cid:durableId="1388139986">
    <w:abstractNumId w:val="2"/>
  </w:num>
  <w:num w:numId="45" w16cid:durableId="1693994361">
    <w:abstractNumId w:val="2"/>
  </w:num>
  <w:num w:numId="46" w16cid:durableId="212694377">
    <w:abstractNumId w:val="2"/>
  </w:num>
  <w:num w:numId="47" w16cid:durableId="1246844318">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34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6DD"/>
    <w:rsid w:val="00000559"/>
    <w:rsid w:val="0000086B"/>
    <w:rsid w:val="00000CB2"/>
    <w:rsid w:val="00000F9B"/>
    <w:rsid w:val="00001040"/>
    <w:rsid w:val="000013BC"/>
    <w:rsid w:val="0000140A"/>
    <w:rsid w:val="00001612"/>
    <w:rsid w:val="000019C5"/>
    <w:rsid w:val="00001ACD"/>
    <w:rsid w:val="00001AF4"/>
    <w:rsid w:val="00001CCB"/>
    <w:rsid w:val="00001E1C"/>
    <w:rsid w:val="00001E38"/>
    <w:rsid w:val="00002561"/>
    <w:rsid w:val="00002CB9"/>
    <w:rsid w:val="00002D7F"/>
    <w:rsid w:val="00003001"/>
    <w:rsid w:val="000030B3"/>
    <w:rsid w:val="0000333D"/>
    <w:rsid w:val="000034BA"/>
    <w:rsid w:val="0000351E"/>
    <w:rsid w:val="00003743"/>
    <w:rsid w:val="000037A3"/>
    <w:rsid w:val="000037C8"/>
    <w:rsid w:val="00003AE1"/>
    <w:rsid w:val="00003CB3"/>
    <w:rsid w:val="00003D60"/>
    <w:rsid w:val="00004090"/>
    <w:rsid w:val="000047B4"/>
    <w:rsid w:val="00004851"/>
    <w:rsid w:val="000049DA"/>
    <w:rsid w:val="00005712"/>
    <w:rsid w:val="00005B8C"/>
    <w:rsid w:val="00006322"/>
    <w:rsid w:val="000069A7"/>
    <w:rsid w:val="00006B8A"/>
    <w:rsid w:val="00007FD8"/>
    <w:rsid w:val="00010633"/>
    <w:rsid w:val="00010BB3"/>
    <w:rsid w:val="00010C0F"/>
    <w:rsid w:val="00010F9F"/>
    <w:rsid w:val="00010FE7"/>
    <w:rsid w:val="0001114B"/>
    <w:rsid w:val="000117F8"/>
    <w:rsid w:val="00011F19"/>
    <w:rsid w:val="00012576"/>
    <w:rsid w:val="00012998"/>
    <w:rsid w:val="000129D1"/>
    <w:rsid w:val="00012E76"/>
    <w:rsid w:val="00013E6A"/>
    <w:rsid w:val="00014BBC"/>
    <w:rsid w:val="000150F6"/>
    <w:rsid w:val="00015499"/>
    <w:rsid w:val="0001551C"/>
    <w:rsid w:val="000164B6"/>
    <w:rsid w:val="00016D67"/>
    <w:rsid w:val="00016F75"/>
    <w:rsid w:val="0001726B"/>
    <w:rsid w:val="00017861"/>
    <w:rsid w:val="00017F06"/>
    <w:rsid w:val="00020334"/>
    <w:rsid w:val="000203D3"/>
    <w:rsid w:val="00020804"/>
    <w:rsid w:val="00021092"/>
    <w:rsid w:val="000211CD"/>
    <w:rsid w:val="000216C2"/>
    <w:rsid w:val="00021846"/>
    <w:rsid w:val="00021C33"/>
    <w:rsid w:val="000221C6"/>
    <w:rsid w:val="0002249D"/>
    <w:rsid w:val="000224DA"/>
    <w:rsid w:val="000232BC"/>
    <w:rsid w:val="000233F3"/>
    <w:rsid w:val="00023E21"/>
    <w:rsid w:val="00023EC5"/>
    <w:rsid w:val="00024339"/>
    <w:rsid w:val="00024744"/>
    <w:rsid w:val="00025408"/>
    <w:rsid w:val="00025AFA"/>
    <w:rsid w:val="00025B5C"/>
    <w:rsid w:val="0002604C"/>
    <w:rsid w:val="00026139"/>
    <w:rsid w:val="000264E5"/>
    <w:rsid w:val="00026648"/>
    <w:rsid w:val="000269A0"/>
    <w:rsid w:val="00026BDE"/>
    <w:rsid w:val="00026D69"/>
    <w:rsid w:val="00027071"/>
    <w:rsid w:val="0002721A"/>
    <w:rsid w:val="00027601"/>
    <w:rsid w:val="000277E5"/>
    <w:rsid w:val="0002781A"/>
    <w:rsid w:val="00027AB1"/>
    <w:rsid w:val="00027B0B"/>
    <w:rsid w:val="00027B9E"/>
    <w:rsid w:val="00027C53"/>
    <w:rsid w:val="00027CC9"/>
    <w:rsid w:val="0003009F"/>
    <w:rsid w:val="0003080F"/>
    <w:rsid w:val="00030ACE"/>
    <w:rsid w:val="00030BD9"/>
    <w:rsid w:val="00030EFF"/>
    <w:rsid w:val="0003114C"/>
    <w:rsid w:val="000313C2"/>
    <w:rsid w:val="00031957"/>
    <w:rsid w:val="00031A8C"/>
    <w:rsid w:val="0003212C"/>
    <w:rsid w:val="000322E9"/>
    <w:rsid w:val="0003237C"/>
    <w:rsid w:val="000324F1"/>
    <w:rsid w:val="0003293C"/>
    <w:rsid w:val="00032D1E"/>
    <w:rsid w:val="00032DD1"/>
    <w:rsid w:val="00032EE7"/>
    <w:rsid w:val="000331B3"/>
    <w:rsid w:val="00033212"/>
    <w:rsid w:val="00033310"/>
    <w:rsid w:val="00033321"/>
    <w:rsid w:val="0003335E"/>
    <w:rsid w:val="0003371C"/>
    <w:rsid w:val="000338BF"/>
    <w:rsid w:val="000338E5"/>
    <w:rsid w:val="00033BD7"/>
    <w:rsid w:val="00033ECC"/>
    <w:rsid w:val="00033F08"/>
    <w:rsid w:val="0003422F"/>
    <w:rsid w:val="000348E4"/>
    <w:rsid w:val="00035035"/>
    <w:rsid w:val="00035114"/>
    <w:rsid w:val="0003578D"/>
    <w:rsid w:val="00035938"/>
    <w:rsid w:val="000368E4"/>
    <w:rsid w:val="00036C4D"/>
    <w:rsid w:val="00036F42"/>
    <w:rsid w:val="000373A8"/>
    <w:rsid w:val="0003744B"/>
    <w:rsid w:val="000377C9"/>
    <w:rsid w:val="000377DB"/>
    <w:rsid w:val="00037C0B"/>
    <w:rsid w:val="00040156"/>
    <w:rsid w:val="00040621"/>
    <w:rsid w:val="00040F86"/>
    <w:rsid w:val="0004102C"/>
    <w:rsid w:val="00041295"/>
    <w:rsid w:val="000413C0"/>
    <w:rsid w:val="00041B6C"/>
    <w:rsid w:val="00043221"/>
    <w:rsid w:val="00043755"/>
    <w:rsid w:val="00043B1C"/>
    <w:rsid w:val="00043CD9"/>
    <w:rsid w:val="00043D3A"/>
    <w:rsid w:val="0004400F"/>
    <w:rsid w:val="00044214"/>
    <w:rsid w:val="0004471F"/>
    <w:rsid w:val="00044770"/>
    <w:rsid w:val="00044BC9"/>
    <w:rsid w:val="00044F88"/>
    <w:rsid w:val="000454BD"/>
    <w:rsid w:val="00045A4D"/>
    <w:rsid w:val="00045B82"/>
    <w:rsid w:val="000462C2"/>
    <w:rsid w:val="00046483"/>
    <w:rsid w:val="000464C6"/>
    <w:rsid w:val="0004654F"/>
    <w:rsid w:val="00046BF1"/>
    <w:rsid w:val="00046C1F"/>
    <w:rsid w:val="00046FF0"/>
    <w:rsid w:val="00047077"/>
    <w:rsid w:val="00047271"/>
    <w:rsid w:val="000474AF"/>
    <w:rsid w:val="000476BE"/>
    <w:rsid w:val="00047A16"/>
    <w:rsid w:val="000500EF"/>
    <w:rsid w:val="00050176"/>
    <w:rsid w:val="00050D55"/>
    <w:rsid w:val="00051876"/>
    <w:rsid w:val="000518C6"/>
    <w:rsid w:val="0005190C"/>
    <w:rsid w:val="000519C3"/>
    <w:rsid w:val="00052383"/>
    <w:rsid w:val="000525D4"/>
    <w:rsid w:val="00052984"/>
    <w:rsid w:val="000529D7"/>
    <w:rsid w:val="0005318C"/>
    <w:rsid w:val="0005329C"/>
    <w:rsid w:val="000532A9"/>
    <w:rsid w:val="00053425"/>
    <w:rsid w:val="00053782"/>
    <w:rsid w:val="00053F47"/>
    <w:rsid w:val="000540AF"/>
    <w:rsid w:val="0005472B"/>
    <w:rsid w:val="00054A37"/>
    <w:rsid w:val="00055028"/>
    <w:rsid w:val="0005505D"/>
    <w:rsid w:val="00055164"/>
    <w:rsid w:val="000553B0"/>
    <w:rsid w:val="000553D1"/>
    <w:rsid w:val="000558A0"/>
    <w:rsid w:val="000559C1"/>
    <w:rsid w:val="00055B4F"/>
    <w:rsid w:val="00056146"/>
    <w:rsid w:val="00056585"/>
    <w:rsid w:val="00056818"/>
    <w:rsid w:val="0005687A"/>
    <w:rsid w:val="00057106"/>
    <w:rsid w:val="00057267"/>
    <w:rsid w:val="0005765B"/>
    <w:rsid w:val="00057959"/>
    <w:rsid w:val="00057BB3"/>
    <w:rsid w:val="00057BF4"/>
    <w:rsid w:val="00057E6B"/>
    <w:rsid w:val="00057EFE"/>
    <w:rsid w:val="00060749"/>
    <w:rsid w:val="00060B74"/>
    <w:rsid w:val="00060C1D"/>
    <w:rsid w:val="0006145F"/>
    <w:rsid w:val="00061C79"/>
    <w:rsid w:val="00062005"/>
    <w:rsid w:val="000622B0"/>
    <w:rsid w:val="00062B65"/>
    <w:rsid w:val="00062F77"/>
    <w:rsid w:val="00063AD8"/>
    <w:rsid w:val="00063B3A"/>
    <w:rsid w:val="00063C9E"/>
    <w:rsid w:val="00063DF0"/>
    <w:rsid w:val="00064293"/>
    <w:rsid w:val="000644E3"/>
    <w:rsid w:val="00064C27"/>
    <w:rsid w:val="00065670"/>
    <w:rsid w:val="000658BC"/>
    <w:rsid w:val="0006595A"/>
    <w:rsid w:val="00065A20"/>
    <w:rsid w:val="00065B8F"/>
    <w:rsid w:val="00066301"/>
    <w:rsid w:val="00066C6B"/>
    <w:rsid w:val="00066E04"/>
    <w:rsid w:val="00067456"/>
    <w:rsid w:val="00067782"/>
    <w:rsid w:val="000677A0"/>
    <w:rsid w:val="00067DE3"/>
    <w:rsid w:val="0007015F"/>
    <w:rsid w:val="0007033C"/>
    <w:rsid w:val="000705E5"/>
    <w:rsid w:val="00070B03"/>
    <w:rsid w:val="00070C58"/>
    <w:rsid w:val="00070D35"/>
    <w:rsid w:val="0007120C"/>
    <w:rsid w:val="0007135E"/>
    <w:rsid w:val="0007139E"/>
    <w:rsid w:val="00071506"/>
    <w:rsid w:val="0007154F"/>
    <w:rsid w:val="00071614"/>
    <w:rsid w:val="00071EA7"/>
    <w:rsid w:val="000722A2"/>
    <w:rsid w:val="00072A74"/>
    <w:rsid w:val="00072C6B"/>
    <w:rsid w:val="00073418"/>
    <w:rsid w:val="00073A93"/>
    <w:rsid w:val="00073D32"/>
    <w:rsid w:val="000744FF"/>
    <w:rsid w:val="000746C0"/>
    <w:rsid w:val="00074875"/>
    <w:rsid w:val="00074A93"/>
    <w:rsid w:val="00074E86"/>
    <w:rsid w:val="000754B5"/>
    <w:rsid w:val="000758FA"/>
    <w:rsid w:val="00076283"/>
    <w:rsid w:val="000763E7"/>
    <w:rsid w:val="000768DF"/>
    <w:rsid w:val="00076C08"/>
    <w:rsid w:val="000774C7"/>
    <w:rsid w:val="00077A1B"/>
    <w:rsid w:val="00077AA2"/>
    <w:rsid w:val="00077C26"/>
    <w:rsid w:val="00077F15"/>
    <w:rsid w:val="00077FB2"/>
    <w:rsid w:val="0008013A"/>
    <w:rsid w:val="0008047F"/>
    <w:rsid w:val="0008130B"/>
    <w:rsid w:val="000813BD"/>
    <w:rsid w:val="000817DB"/>
    <w:rsid w:val="00081A75"/>
    <w:rsid w:val="00081A78"/>
    <w:rsid w:val="00081AB1"/>
    <w:rsid w:val="00081D08"/>
    <w:rsid w:val="00082589"/>
    <w:rsid w:val="000829A8"/>
    <w:rsid w:val="00082B4E"/>
    <w:rsid w:val="00082DE2"/>
    <w:rsid w:val="00082F3B"/>
    <w:rsid w:val="0008321B"/>
    <w:rsid w:val="0008321C"/>
    <w:rsid w:val="00083344"/>
    <w:rsid w:val="000833AD"/>
    <w:rsid w:val="00083980"/>
    <w:rsid w:val="0008465C"/>
    <w:rsid w:val="0008485F"/>
    <w:rsid w:val="00085776"/>
    <w:rsid w:val="0008584B"/>
    <w:rsid w:val="00085D98"/>
    <w:rsid w:val="00086116"/>
    <w:rsid w:val="0008636B"/>
    <w:rsid w:val="00086461"/>
    <w:rsid w:val="00086539"/>
    <w:rsid w:val="0008657D"/>
    <w:rsid w:val="000865C5"/>
    <w:rsid w:val="00086913"/>
    <w:rsid w:val="00086D38"/>
    <w:rsid w:val="00086E81"/>
    <w:rsid w:val="00087161"/>
    <w:rsid w:val="0008772F"/>
    <w:rsid w:val="00087A82"/>
    <w:rsid w:val="00087CF1"/>
    <w:rsid w:val="00087DDE"/>
    <w:rsid w:val="00087DEA"/>
    <w:rsid w:val="00090316"/>
    <w:rsid w:val="00090BCD"/>
    <w:rsid w:val="0009174D"/>
    <w:rsid w:val="00091B61"/>
    <w:rsid w:val="000920CC"/>
    <w:rsid w:val="000921D1"/>
    <w:rsid w:val="000923B6"/>
    <w:rsid w:val="00092795"/>
    <w:rsid w:val="00092A62"/>
    <w:rsid w:val="00092B9A"/>
    <w:rsid w:val="00092BAD"/>
    <w:rsid w:val="00092EBC"/>
    <w:rsid w:val="00092FED"/>
    <w:rsid w:val="00093981"/>
    <w:rsid w:val="00093CD9"/>
    <w:rsid w:val="00094087"/>
    <w:rsid w:val="000940EB"/>
    <w:rsid w:val="00094124"/>
    <w:rsid w:val="0009431A"/>
    <w:rsid w:val="00094467"/>
    <w:rsid w:val="00094A42"/>
    <w:rsid w:val="00094A8E"/>
    <w:rsid w:val="0009544C"/>
    <w:rsid w:val="00095886"/>
    <w:rsid w:val="00095B3F"/>
    <w:rsid w:val="000961EF"/>
    <w:rsid w:val="000967F1"/>
    <w:rsid w:val="00096C79"/>
    <w:rsid w:val="00096DBA"/>
    <w:rsid w:val="0009704D"/>
    <w:rsid w:val="00097140"/>
    <w:rsid w:val="0009755B"/>
    <w:rsid w:val="00097617"/>
    <w:rsid w:val="00097853"/>
    <w:rsid w:val="000A01FA"/>
    <w:rsid w:val="000A0500"/>
    <w:rsid w:val="000A0832"/>
    <w:rsid w:val="000A0B1F"/>
    <w:rsid w:val="000A0B3D"/>
    <w:rsid w:val="000A0B59"/>
    <w:rsid w:val="000A1720"/>
    <w:rsid w:val="000A181E"/>
    <w:rsid w:val="000A29C5"/>
    <w:rsid w:val="000A2A9E"/>
    <w:rsid w:val="000A2E04"/>
    <w:rsid w:val="000A38C0"/>
    <w:rsid w:val="000A3CE7"/>
    <w:rsid w:val="000A467C"/>
    <w:rsid w:val="000A4705"/>
    <w:rsid w:val="000A4844"/>
    <w:rsid w:val="000A490B"/>
    <w:rsid w:val="000A4EB9"/>
    <w:rsid w:val="000A66DD"/>
    <w:rsid w:val="000A66F1"/>
    <w:rsid w:val="000A6ACE"/>
    <w:rsid w:val="000A6E4D"/>
    <w:rsid w:val="000A73EA"/>
    <w:rsid w:val="000A7650"/>
    <w:rsid w:val="000A76DD"/>
    <w:rsid w:val="000A7CEA"/>
    <w:rsid w:val="000A7CFE"/>
    <w:rsid w:val="000B03E5"/>
    <w:rsid w:val="000B067A"/>
    <w:rsid w:val="000B078D"/>
    <w:rsid w:val="000B08B8"/>
    <w:rsid w:val="000B0FE5"/>
    <w:rsid w:val="000B1019"/>
    <w:rsid w:val="000B11E4"/>
    <w:rsid w:val="000B1501"/>
    <w:rsid w:val="000B1540"/>
    <w:rsid w:val="000B1DAB"/>
    <w:rsid w:val="000B24BC"/>
    <w:rsid w:val="000B2692"/>
    <w:rsid w:val="000B2F65"/>
    <w:rsid w:val="000B33FD"/>
    <w:rsid w:val="000B35C2"/>
    <w:rsid w:val="000B37D0"/>
    <w:rsid w:val="000B3819"/>
    <w:rsid w:val="000B388D"/>
    <w:rsid w:val="000B3E53"/>
    <w:rsid w:val="000B3ED9"/>
    <w:rsid w:val="000B47FC"/>
    <w:rsid w:val="000B4ABA"/>
    <w:rsid w:val="000B510D"/>
    <w:rsid w:val="000B52F8"/>
    <w:rsid w:val="000B5606"/>
    <w:rsid w:val="000B5AA2"/>
    <w:rsid w:val="000B5F2A"/>
    <w:rsid w:val="000B6713"/>
    <w:rsid w:val="000B6751"/>
    <w:rsid w:val="000B6C9D"/>
    <w:rsid w:val="000B6FE7"/>
    <w:rsid w:val="000B70DC"/>
    <w:rsid w:val="000B72BA"/>
    <w:rsid w:val="000B7768"/>
    <w:rsid w:val="000B7996"/>
    <w:rsid w:val="000B7D83"/>
    <w:rsid w:val="000C045E"/>
    <w:rsid w:val="000C0EE7"/>
    <w:rsid w:val="000C144D"/>
    <w:rsid w:val="000C18A3"/>
    <w:rsid w:val="000C21C0"/>
    <w:rsid w:val="000C2596"/>
    <w:rsid w:val="000C261D"/>
    <w:rsid w:val="000C2964"/>
    <w:rsid w:val="000C2DCB"/>
    <w:rsid w:val="000C31BD"/>
    <w:rsid w:val="000C3795"/>
    <w:rsid w:val="000C37A7"/>
    <w:rsid w:val="000C3824"/>
    <w:rsid w:val="000C43C6"/>
    <w:rsid w:val="000C44CA"/>
    <w:rsid w:val="000C477F"/>
    <w:rsid w:val="000C48AD"/>
    <w:rsid w:val="000C4979"/>
    <w:rsid w:val="000C4B16"/>
    <w:rsid w:val="000C4BEC"/>
    <w:rsid w:val="000C50C3"/>
    <w:rsid w:val="000C5195"/>
    <w:rsid w:val="000C5A21"/>
    <w:rsid w:val="000C5DBB"/>
    <w:rsid w:val="000C65F0"/>
    <w:rsid w:val="000C683A"/>
    <w:rsid w:val="000C6F4E"/>
    <w:rsid w:val="000C726E"/>
    <w:rsid w:val="000C748C"/>
    <w:rsid w:val="000C77C8"/>
    <w:rsid w:val="000C79CE"/>
    <w:rsid w:val="000C7DEE"/>
    <w:rsid w:val="000D045C"/>
    <w:rsid w:val="000D0E01"/>
    <w:rsid w:val="000D1017"/>
    <w:rsid w:val="000D13AB"/>
    <w:rsid w:val="000D14C1"/>
    <w:rsid w:val="000D16CE"/>
    <w:rsid w:val="000D1A83"/>
    <w:rsid w:val="000D1C7D"/>
    <w:rsid w:val="000D1D04"/>
    <w:rsid w:val="000D1F46"/>
    <w:rsid w:val="000D21F6"/>
    <w:rsid w:val="000D22D5"/>
    <w:rsid w:val="000D22D7"/>
    <w:rsid w:val="000D2AD6"/>
    <w:rsid w:val="000D2DDA"/>
    <w:rsid w:val="000D2FBB"/>
    <w:rsid w:val="000D309C"/>
    <w:rsid w:val="000D3497"/>
    <w:rsid w:val="000D421F"/>
    <w:rsid w:val="000D42C3"/>
    <w:rsid w:val="000D441B"/>
    <w:rsid w:val="000D4500"/>
    <w:rsid w:val="000D4C15"/>
    <w:rsid w:val="000D5467"/>
    <w:rsid w:val="000D56E4"/>
    <w:rsid w:val="000D584E"/>
    <w:rsid w:val="000D5E4D"/>
    <w:rsid w:val="000D6FF0"/>
    <w:rsid w:val="000D764B"/>
    <w:rsid w:val="000D788C"/>
    <w:rsid w:val="000D79AE"/>
    <w:rsid w:val="000D7AEA"/>
    <w:rsid w:val="000E0065"/>
    <w:rsid w:val="000E01A9"/>
    <w:rsid w:val="000E05E4"/>
    <w:rsid w:val="000E0AB8"/>
    <w:rsid w:val="000E0CA5"/>
    <w:rsid w:val="000E0D88"/>
    <w:rsid w:val="000E1B0A"/>
    <w:rsid w:val="000E2357"/>
    <w:rsid w:val="000E239C"/>
    <w:rsid w:val="000E23E8"/>
    <w:rsid w:val="000E2447"/>
    <w:rsid w:val="000E24D2"/>
    <w:rsid w:val="000E252A"/>
    <w:rsid w:val="000E2765"/>
    <w:rsid w:val="000E284F"/>
    <w:rsid w:val="000E2A47"/>
    <w:rsid w:val="000E2C46"/>
    <w:rsid w:val="000E2C66"/>
    <w:rsid w:val="000E2E8A"/>
    <w:rsid w:val="000E2F5F"/>
    <w:rsid w:val="000E2FC4"/>
    <w:rsid w:val="000E30B6"/>
    <w:rsid w:val="000E3289"/>
    <w:rsid w:val="000E3370"/>
    <w:rsid w:val="000E3433"/>
    <w:rsid w:val="000E412B"/>
    <w:rsid w:val="000E4266"/>
    <w:rsid w:val="000E4376"/>
    <w:rsid w:val="000E4436"/>
    <w:rsid w:val="000E4438"/>
    <w:rsid w:val="000E4AD8"/>
    <w:rsid w:val="000E57C1"/>
    <w:rsid w:val="000E5B9F"/>
    <w:rsid w:val="000E5E9F"/>
    <w:rsid w:val="000E5FEC"/>
    <w:rsid w:val="000E602F"/>
    <w:rsid w:val="000E6036"/>
    <w:rsid w:val="000E6127"/>
    <w:rsid w:val="000E63CB"/>
    <w:rsid w:val="000E64D8"/>
    <w:rsid w:val="000E67D9"/>
    <w:rsid w:val="000E6862"/>
    <w:rsid w:val="000E6AB8"/>
    <w:rsid w:val="000E6B0C"/>
    <w:rsid w:val="000E6BB1"/>
    <w:rsid w:val="000E6E7D"/>
    <w:rsid w:val="000E743D"/>
    <w:rsid w:val="000E7BE9"/>
    <w:rsid w:val="000E7C4E"/>
    <w:rsid w:val="000E7EC3"/>
    <w:rsid w:val="000F008D"/>
    <w:rsid w:val="000F0AB4"/>
    <w:rsid w:val="000F0BCE"/>
    <w:rsid w:val="000F123C"/>
    <w:rsid w:val="000F135E"/>
    <w:rsid w:val="000F1A57"/>
    <w:rsid w:val="000F2318"/>
    <w:rsid w:val="000F28AC"/>
    <w:rsid w:val="000F291F"/>
    <w:rsid w:val="000F2D68"/>
    <w:rsid w:val="000F2FED"/>
    <w:rsid w:val="000F33B4"/>
    <w:rsid w:val="000F34BF"/>
    <w:rsid w:val="000F34F1"/>
    <w:rsid w:val="000F3728"/>
    <w:rsid w:val="000F3742"/>
    <w:rsid w:val="000F38F7"/>
    <w:rsid w:val="000F3DB8"/>
    <w:rsid w:val="000F4143"/>
    <w:rsid w:val="000F465C"/>
    <w:rsid w:val="000F47E4"/>
    <w:rsid w:val="000F4B36"/>
    <w:rsid w:val="000F522E"/>
    <w:rsid w:val="000F541C"/>
    <w:rsid w:val="000F5475"/>
    <w:rsid w:val="000F5668"/>
    <w:rsid w:val="000F59A6"/>
    <w:rsid w:val="000F5BBF"/>
    <w:rsid w:val="000F5CAD"/>
    <w:rsid w:val="000F5D78"/>
    <w:rsid w:val="000F5F02"/>
    <w:rsid w:val="000F5FDE"/>
    <w:rsid w:val="000F672B"/>
    <w:rsid w:val="000F6A59"/>
    <w:rsid w:val="000F6E06"/>
    <w:rsid w:val="000F6EF3"/>
    <w:rsid w:val="000F7169"/>
    <w:rsid w:val="000F73B1"/>
    <w:rsid w:val="000F7D54"/>
    <w:rsid w:val="000F7D92"/>
    <w:rsid w:val="000F7FBC"/>
    <w:rsid w:val="00100069"/>
    <w:rsid w:val="00100386"/>
    <w:rsid w:val="00100F6D"/>
    <w:rsid w:val="00101107"/>
    <w:rsid w:val="00101210"/>
    <w:rsid w:val="00102787"/>
    <w:rsid w:val="00102920"/>
    <w:rsid w:val="00102E64"/>
    <w:rsid w:val="00103088"/>
    <w:rsid w:val="00103203"/>
    <w:rsid w:val="0010320C"/>
    <w:rsid w:val="00103A4D"/>
    <w:rsid w:val="00103BA7"/>
    <w:rsid w:val="00103C56"/>
    <w:rsid w:val="00103E3A"/>
    <w:rsid w:val="00104BC1"/>
    <w:rsid w:val="00105390"/>
    <w:rsid w:val="00105511"/>
    <w:rsid w:val="001057D1"/>
    <w:rsid w:val="00105BED"/>
    <w:rsid w:val="00105E53"/>
    <w:rsid w:val="0010616D"/>
    <w:rsid w:val="0010626D"/>
    <w:rsid w:val="001064B6"/>
    <w:rsid w:val="001069DE"/>
    <w:rsid w:val="00106AC4"/>
    <w:rsid w:val="00106AC8"/>
    <w:rsid w:val="00107AF6"/>
    <w:rsid w:val="00107B38"/>
    <w:rsid w:val="00107E6D"/>
    <w:rsid w:val="0011019B"/>
    <w:rsid w:val="00110478"/>
    <w:rsid w:val="00110EF5"/>
    <w:rsid w:val="00111742"/>
    <w:rsid w:val="0011181D"/>
    <w:rsid w:val="001119B4"/>
    <w:rsid w:val="00112775"/>
    <w:rsid w:val="00112AA8"/>
    <w:rsid w:val="00112F1E"/>
    <w:rsid w:val="00113248"/>
    <w:rsid w:val="00113338"/>
    <w:rsid w:val="0011335B"/>
    <w:rsid w:val="001137A5"/>
    <w:rsid w:val="00113A83"/>
    <w:rsid w:val="00113B34"/>
    <w:rsid w:val="00113E0B"/>
    <w:rsid w:val="0011476C"/>
    <w:rsid w:val="00114B0C"/>
    <w:rsid w:val="00114B42"/>
    <w:rsid w:val="00114D7D"/>
    <w:rsid w:val="0011527B"/>
    <w:rsid w:val="00115431"/>
    <w:rsid w:val="00115913"/>
    <w:rsid w:val="00115DF1"/>
    <w:rsid w:val="00115F49"/>
    <w:rsid w:val="00116998"/>
    <w:rsid w:val="00116EAF"/>
    <w:rsid w:val="0011711B"/>
    <w:rsid w:val="00117444"/>
    <w:rsid w:val="001177C3"/>
    <w:rsid w:val="0011793B"/>
    <w:rsid w:val="00117AF8"/>
    <w:rsid w:val="00117F8A"/>
    <w:rsid w:val="00120206"/>
    <w:rsid w:val="0012058E"/>
    <w:rsid w:val="00120795"/>
    <w:rsid w:val="0012184A"/>
    <w:rsid w:val="00121B31"/>
    <w:rsid w:val="00121B8F"/>
    <w:rsid w:val="00121B9B"/>
    <w:rsid w:val="00121CA9"/>
    <w:rsid w:val="00121CD4"/>
    <w:rsid w:val="00122116"/>
    <w:rsid w:val="00122275"/>
    <w:rsid w:val="00122371"/>
    <w:rsid w:val="001225EA"/>
    <w:rsid w:val="001226B3"/>
    <w:rsid w:val="001228B6"/>
    <w:rsid w:val="00122944"/>
    <w:rsid w:val="00122ADC"/>
    <w:rsid w:val="00122B71"/>
    <w:rsid w:val="00122E03"/>
    <w:rsid w:val="00122F55"/>
    <w:rsid w:val="00123B07"/>
    <w:rsid w:val="0012421C"/>
    <w:rsid w:val="0012433B"/>
    <w:rsid w:val="001245D4"/>
    <w:rsid w:val="001245FA"/>
    <w:rsid w:val="00124751"/>
    <w:rsid w:val="001249E7"/>
    <w:rsid w:val="00124E45"/>
    <w:rsid w:val="0012597C"/>
    <w:rsid w:val="0012604A"/>
    <w:rsid w:val="001263B2"/>
    <w:rsid w:val="001271A7"/>
    <w:rsid w:val="00127583"/>
    <w:rsid w:val="00127B1A"/>
    <w:rsid w:val="00127FE7"/>
    <w:rsid w:val="0013011E"/>
    <w:rsid w:val="001302AB"/>
    <w:rsid w:val="001302C0"/>
    <w:rsid w:val="001303E4"/>
    <w:rsid w:val="0013055D"/>
    <w:rsid w:val="00130F59"/>
    <w:rsid w:val="00131038"/>
    <w:rsid w:val="0013151C"/>
    <w:rsid w:val="00131EA8"/>
    <w:rsid w:val="001325A1"/>
    <w:rsid w:val="00132B07"/>
    <w:rsid w:val="00132E54"/>
    <w:rsid w:val="00132F4D"/>
    <w:rsid w:val="0013333A"/>
    <w:rsid w:val="0013340A"/>
    <w:rsid w:val="0013346C"/>
    <w:rsid w:val="001334BB"/>
    <w:rsid w:val="00133CEB"/>
    <w:rsid w:val="00133E9A"/>
    <w:rsid w:val="00133EC0"/>
    <w:rsid w:val="001341FD"/>
    <w:rsid w:val="001345B8"/>
    <w:rsid w:val="00134828"/>
    <w:rsid w:val="00134F92"/>
    <w:rsid w:val="0013502A"/>
    <w:rsid w:val="00135109"/>
    <w:rsid w:val="001351D2"/>
    <w:rsid w:val="0013541A"/>
    <w:rsid w:val="00135AB3"/>
    <w:rsid w:val="00135D50"/>
    <w:rsid w:val="00135E99"/>
    <w:rsid w:val="0013631A"/>
    <w:rsid w:val="001364E3"/>
    <w:rsid w:val="001365CA"/>
    <w:rsid w:val="001368B7"/>
    <w:rsid w:val="001369F0"/>
    <w:rsid w:val="00136A9E"/>
    <w:rsid w:val="00136C3E"/>
    <w:rsid w:val="00136C8F"/>
    <w:rsid w:val="00137536"/>
    <w:rsid w:val="0014005A"/>
    <w:rsid w:val="001401AF"/>
    <w:rsid w:val="00140203"/>
    <w:rsid w:val="001406A1"/>
    <w:rsid w:val="0014095D"/>
    <w:rsid w:val="00140B34"/>
    <w:rsid w:val="00140D52"/>
    <w:rsid w:val="0014147B"/>
    <w:rsid w:val="00141CE5"/>
    <w:rsid w:val="00142298"/>
    <w:rsid w:val="001427D8"/>
    <w:rsid w:val="00142C48"/>
    <w:rsid w:val="0014302A"/>
    <w:rsid w:val="00143E71"/>
    <w:rsid w:val="00143EC2"/>
    <w:rsid w:val="00143F1A"/>
    <w:rsid w:val="00143FDF"/>
    <w:rsid w:val="001447B3"/>
    <w:rsid w:val="00144908"/>
    <w:rsid w:val="00144981"/>
    <w:rsid w:val="001451E7"/>
    <w:rsid w:val="001452D6"/>
    <w:rsid w:val="00145519"/>
    <w:rsid w:val="00145B85"/>
    <w:rsid w:val="00145CAD"/>
    <w:rsid w:val="00146054"/>
    <w:rsid w:val="00146725"/>
    <w:rsid w:val="0014673A"/>
    <w:rsid w:val="0014695E"/>
    <w:rsid w:val="00147772"/>
    <w:rsid w:val="001477EF"/>
    <w:rsid w:val="001479E6"/>
    <w:rsid w:val="00147D22"/>
    <w:rsid w:val="00147DCB"/>
    <w:rsid w:val="001500DB"/>
    <w:rsid w:val="00150118"/>
    <w:rsid w:val="001507A3"/>
    <w:rsid w:val="001508D0"/>
    <w:rsid w:val="00151071"/>
    <w:rsid w:val="00151394"/>
    <w:rsid w:val="0015142D"/>
    <w:rsid w:val="001516D9"/>
    <w:rsid w:val="001517F7"/>
    <w:rsid w:val="00151B3F"/>
    <w:rsid w:val="00151CEA"/>
    <w:rsid w:val="00151ED1"/>
    <w:rsid w:val="001524F4"/>
    <w:rsid w:val="001536EC"/>
    <w:rsid w:val="00153BB9"/>
    <w:rsid w:val="00153E2F"/>
    <w:rsid w:val="00154293"/>
    <w:rsid w:val="0015447B"/>
    <w:rsid w:val="0015480A"/>
    <w:rsid w:val="0015481A"/>
    <w:rsid w:val="00154F11"/>
    <w:rsid w:val="00154F73"/>
    <w:rsid w:val="00155591"/>
    <w:rsid w:val="00155AEC"/>
    <w:rsid w:val="00156930"/>
    <w:rsid w:val="00156B9B"/>
    <w:rsid w:val="00156C15"/>
    <w:rsid w:val="00156D52"/>
    <w:rsid w:val="00156D8E"/>
    <w:rsid w:val="00156F34"/>
    <w:rsid w:val="00157025"/>
    <w:rsid w:val="00157186"/>
    <w:rsid w:val="001571C7"/>
    <w:rsid w:val="0015732B"/>
    <w:rsid w:val="00157DE7"/>
    <w:rsid w:val="00160527"/>
    <w:rsid w:val="00160652"/>
    <w:rsid w:val="001606EB"/>
    <w:rsid w:val="001608ED"/>
    <w:rsid w:val="00160DB9"/>
    <w:rsid w:val="00160FD3"/>
    <w:rsid w:val="00161094"/>
    <w:rsid w:val="0016171B"/>
    <w:rsid w:val="00161C51"/>
    <w:rsid w:val="0016282B"/>
    <w:rsid w:val="00162854"/>
    <w:rsid w:val="00162890"/>
    <w:rsid w:val="00162DFD"/>
    <w:rsid w:val="00162E1C"/>
    <w:rsid w:val="0016325F"/>
    <w:rsid w:val="0016335B"/>
    <w:rsid w:val="001633A2"/>
    <w:rsid w:val="001634FB"/>
    <w:rsid w:val="00163777"/>
    <w:rsid w:val="00163B4B"/>
    <w:rsid w:val="00163B75"/>
    <w:rsid w:val="001640B9"/>
    <w:rsid w:val="00164212"/>
    <w:rsid w:val="001642C8"/>
    <w:rsid w:val="001643A0"/>
    <w:rsid w:val="00164703"/>
    <w:rsid w:val="0016519C"/>
    <w:rsid w:val="001652EF"/>
    <w:rsid w:val="00165515"/>
    <w:rsid w:val="001658CD"/>
    <w:rsid w:val="00165BAA"/>
    <w:rsid w:val="00165F47"/>
    <w:rsid w:val="0016657C"/>
    <w:rsid w:val="00166978"/>
    <w:rsid w:val="00166C34"/>
    <w:rsid w:val="001678FF"/>
    <w:rsid w:val="00167975"/>
    <w:rsid w:val="00167B44"/>
    <w:rsid w:val="00167D40"/>
    <w:rsid w:val="00170212"/>
    <w:rsid w:val="00170284"/>
    <w:rsid w:val="0017102D"/>
    <w:rsid w:val="00171BDE"/>
    <w:rsid w:val="00171E97"/>
    <w:rsid w:val="00172150"/>
    <w:rsid w:val="00172221"/>
    <w:rsid w:val="001724CF"/>
    <w:rsid w:val="00172625"/>
    <w:rsid w:val="001726CE"/>
    <w:rsid w:val="00172A55"/>
    <w:rsid w:val="00172C95"/>
    <w:rsid w:val="00172EDA"/>
    <w:rsid w:val="00174180"/>
    <w:rsid w:val="001741CD"/>
    <w:rsid w:val="00174947"/>
    <w:rsid w:val="00174D1D"/>
    <w:rsid w:val="00175398"/>
    <w:rsid w:val="001758CD"/>
    <w:rsid w:val="00175A24"/>
    <w:rsid w:val="00175AD3"/>
    <w:rsid w:val="001765CA"/>
    <w:rsid w:val="00176657"/>
    <w:rsid w:val="0017665C"/>
    <w:rsid w:val="00176770"/>
    <w:rsid w:val="001767B7"/>
    <w:rsid w:val="001772AC"/>
    <w:rsid w:val="00177AD2"/>
    <w:rsid w:val="00177E63"/>
    <w:rsid w:val="00180228"/>
    <w:rsid w:val="00180271"/>
    <w:rsid w:val="0018078F"/>
    <w:rsid w:val="00180793"/>
    <w:rsid w:val="001815A8"/>
    <w:rsid w:val="001819E2"/>
    <w:rsid w:val="00181A12"/>
    <w:rsid w:val="00182835"/>
    <w:rsid w:val="00182C19"/>
    <w:rsid w:val="00182CAE"/>
    <w:rsid w:val="00182E52"/>
    <w:rsid w:val="00182F3C"/>
    <w:rsid w:val="00182F71"/>
    <w:rsid w:val="00183B56"/>
    <w:rsid w:val="00183DB8"/>
    <w:rsid w:val="00183FF2"/>
    <w:rsid w:val="001840FA"/>
    <w:rsid w:val="001841C4"/>
    <w:rsid w:val="00184568"/>
    <w:rsid w:val="001847CE"/>
    <w:rsid w:val="00184D60"/>
    <w:rsid w:val="001851DF"/>
    <w:rsid w:val="00185B6E"/>
    <w:rsid w:val="00185D04"/>
    <w:rsid w:val="00185F97"/>
    <w:rsid w:val="00186299"/>
    <w:rsid w:val="00186573"/>
    <w:rsid w:val="00186AF0"/>
    <w:rsid w:val="00187401"/>
    <w:rsid w:val="001874CC"/>
    <w:rsid w:val="0018774E"/>
    <w:rsid w:val="0018779A"/>
    <w:rsid w:val="001878AB"/>
    <w:rsid w:val="00187959"/>
    <w:rsid w:val="00187A1A"/>
    <w:rsid w:val="00190079"/>
    <w:rsid w:val="001900B4"/>
    <w:rsid w:val="00190799"/>
    <w:rsid w:val="00190EF1"/>
    <w:rsid w:val="001911F6"/>
    <w:rsid w:val="00191800"/>
    <w:rsid w:val="00191A5B"/>
    <w:rsid w:val="00191AA6"/>
    <w:rsid w:val="00191AFF"/>
    <w:rsid w:val="00191BAE"/>
    <w:rsid w:val="001927EC"/>
    <w:rsid w:val="001929C8"/>
    <w:rsid w:val="00192C30"/>
    <w:rsid w:val="00192ECB"/>
    <w:rsid w:val="00193076"/>
    <w:rsid w:val="001931AB"/>
    <w:rsid w:val="00193371"/>
    <w:rsid w:val="0019337D"/>
    <w:rsid w:val="00193DDB"/>
    <w:rsid w:val="001942FE"/>
    <w:rsid w:val="0019438F"/>
    <w:rsid w:val="001944E9"/>
    <w:rsid w:val="0019490D"/>
    <w:rsid w:val="00194B17"/>
    <w:rsid w:val="001950F3"/>
    <w:rsid w:val="0019622E"/>
    <w:rsid w:val="00196491"/>
    <w:rsid w:val="001966A7"/>
    <w:rsid w:val="00196842"/>
    <w:rsid w:val="00196845"/>
    <w:rsid w:val="00196AEF"/>
    <w:rsid w:val="00196B0E"/>
    <w:rsid w:val="00196C1C"/>
    <w:rsid w:val="00196D07"/>
    <w:rsid w:val="00196EC6"/>
    <w:rsid w:val="00196F92"/>
    <w:rsid w:val="001971DC"/>
    <w:rsid w:val="00197402"/>
    <w:rsid w:val="00197429"/>
    <w:rsid w:val="00197792"/>
    <w:rsid w:val="001978DD"/>
    <w:rsid w:val="00197929"/>
    <w:rsid w:val="00197F14"/>
    <w:rsid w:val="001A00E1"/>
    <w:rsid w:val="001A02CC"/>
    <w:rsid w:val="001A0A9B"/>
    <w:rsid w:val="001A0B0D"/>
    <w:rsid w:val="001A0B90"/>
    <w:rsid w:val="001A0CB3"/>
    <w:rsid w:val="001A0D37"/>
    <w:rsid w:val="001A152B"/>
    <w:rsid w:val="001A2109"/>
    <w:rsid w:val="001A2511"/>
    <w:rsid w:val="001A25EF"/>
    <w:rsid w:val="001A2AD1"/>
    <w:rsid w:val="001A2DE7"/>
    <w:rsid w:val="001A30AA"/>
    <w:rsid w:val="001A3273"/>
    <w:rsid w:val="001A3991"/>
    <w:rsid w:val="001A4627"/>
    <w:rsid w:val="001A4979"/>
    <w:rsid w:val="001A4BA7"/>
    <w:rsid w:val="001A4D2F"/>
    <w:rsid w:val="001A4EC2"/>
    <w:rsid w:val="001A51A0"/>
    <w:rsid w:val="001A5871"/>
    <w:rsid w:val="001A58CE"/>
    <w:rsid w:val="001A5918"/>
    <w:rsid w:val="001A5BE0"/>
    <w:rsid w:val="001A62BB"/>
    <w:rsid w:val="001A658D"/>
    <w:rsid w:val="001A699A"/>
    <w:rsid w:val="001A6C44"/>
    <w:rsid w:val="001A6DCE"/>
    <w:rsid w:val="001A6F98"/>
    <w:rsid w:val="001A7052"/>
    <w:rsid w:val="001A71BC"/>
    <w:rsid w:val="001A727D"/>
    <w:rsid w:val="001A778D"/>
    <w:rsid w:val="001B00AA"/>
    <w:rsid w:val="001B059F"/>
    <w:rsid w:val="001B09B2"/>
    <w:rsid w:val="001B0C9A"/>
    <w:rsid w:val="001B15D3"/>
    <w:rsid w:val="001B1695"/>
    <w:rsid w:val="001B1834"/>
    <w:rsid w:val="001B185D"/>
    <w:rsid w:val="001B1B8F"/>
    <w:rsid w:val="001B1D41"/>
    <w:rsid w:val="001B268A"/>
    <w:rsid w:val="001B29FB"/>
    <w:rsid w:val="001B2E40"/>
    <w:rsid w:val="001B2E67"/>
    <w:rsid w:val="001B3443"/>
    <w:rsid w:val="001B4239"/>
    <w:rsid w:val="001B4789"/>
    <w:rsid w:val="001B4DDC"/>
    <w:rsid w:val="001B4E80"/>
    <w:rsid w:val="001B5506"/>
    <w:rsid w:val="001B5AE6"/>
    <w:rsid w:val="001B5BA4"/>
    <w:rsid w:val="001B5BB7"/>
    <w:rsid w:val="001B6258"/>
    <w:rsid w:val="001B62BE"/>
    <w:rsid w:val="001B6606"/>
    <w:rsid w:val="001B672A"/>
    <w:rsid w:val="001B6934"/>
    <w:rsid w:val="001B6AB6"/>
    <w:rsid w:val="001B6B34"/>
    <w:rsid w:val="001B7380"/>
    <w:rsid w:val="001B7E23"/>
    <w:rsid w:val="001B7F2C"/>
    <w:rsid w:val="001C0326"/>
    <w:rsid w:val="001C0508"/>
    <w:rsid w:val="001C0BA5"/>
    <w:rsid w:val="001C0BD6"/>
    <w:rsid w:val="001C1253"/>
    <w:rsid w:val="001C12CC"/>
    <w:rsid w:val="001C18CA"/>
    <w:rsid w:val="001C192F"/>
    <w:rsid w:val="001C1A38"/>
    <w:rsid w:val="001C1AEC"/>
    <w:rsid w:val="001C1C14"/>
    <w:rsid w:val="001C201A"/>
    <w:rsid w:val="001C25CC"/>
    <w:rsid w:val="001C268D"/>
    <w:rsid w:val="001C27D6"/>
    <w:rsid w:val="001C2ADF"/>
    <w:rsid w:val="001C2CC2"/>
    <w:rsid w:val="001C34CE"/>
    <w:rsid w:val="001C3C42"/>
    <w:rsid w:val="001C4232"/>
    <w:rsid w:val="001C43C3"/>
    <w:rsid w:val="001C44D9"/>
    <w:rsid w:val="001C45B0"/>
    <w:rsid w:val="001C4954"/>
    <w:rsid w:val="001C4DA8"/>
    <w:rsid w:val="001C5110"/>
    <w:rsid w:val="001C51D8"/>
    <w:rsid w:val="001C56F2"/>
    <w:rsid w:val="001C5815"/>
    <w:rsid w:val="001C59CD"/>
    <w:rsid w:val="001C5C84"/>
    <w:rsid w:val="001C5D1F"/>
    <w:rsid w:val="001C5E9B"/>
    <w:rsid w:val="001C5F13"/>
    <w:rsid w:val="001C64BA"/>
    <w:rsid w:val="001C64C4"/>
    <w:rsid w:val="001C6642"/>
    <w:rsid w:val="001C68EE"/>
    <w:rsid w:val="001C760D"/>
    <w:rsid w:val="001C7CDE"/>
    <w:rsid w:val="001D0286"/>
    <w:rsid w:val="001D036D"/>
    <w:rsid w:val="001D03F7"/>
    <w:rsid w:val="001D046B"/>
    <w:rsid w:val="001D053F"/>
    <w:rsid w:val="001D1090"/>
    <w:rsid w:val="001D1425"/>
    <w:rsid w:val="001D1587"/>
    <w:rsid w:val="001D1C52"/>
    <w:rsid w:val="001D2210"/>
    <w:rsid w:val="001D226C"/>
    <w:rsid w:val="001D2939"/>
    <w:rsid w:val="001D2C23"/>
    <w:rsid w:val="001D35FF"/>
    <w:rsid w:val="001D38F7"/>
    <w:rsid w:val="001D3B1D"/>
    <w:rsid w:val="001D3D68"/>
    <w:rsid w:val="001D41D9"/>
    <w:rsid w:val="001D4470"/>
    <w:rsid w:val="001D44CF"/>
    <w:rsid w:val="001D4BBF"/>
    <w:rsid w:val="001D4CAD"/>
    <w:rsid w:val="001D502D"/>
    <w:rsid w:val="001D576A"/>
    <w:rsid w:val="001D59CE"/>
    <w:rsid w:val="001D5B96"/>
    <w:rsid w:val="001D6178"/>
    <w:rsid w:val="001D64DC"/>
    <w:rsid w:val="001D6526"/>
    <w:rsid w:val="001D6A72"/>
    <w:rsid w:val="001D6CF4"/>
    <w:rsid w:val="001D7869"/>
    <w:rsid w:val="001D7ACC"/>
    <w:rsid w:val="001E0530"/>
    <w:rsid w:val="001E09DD"/>
    <w:rsid w:val="001E12ED"/>
    <w:rsid w:val="001E1772"/>
    <w:rsid w:val="001E1815"/>
    <w:rsid w:val="001E1C29"/>
    <w:rsid w:val="001E1C3A"/>
    <w:rsid w:val="001E1DBE"/>
    <w:rsid w:val="001E228B"/>
    <w:rsid w:val="001E238E"/>
    <w:rsid w:val="001E2412"/>
    <w:rsid w:val="001E26D1"/>
    <w:rsid w:val="001E27F7"/>
    <w:rsid w:val="001E2DD4"/>
    <w:rsid w:val="001E2F73"/>
    <w:rsid w:val="001E30BA"/>
    <w:rsid w:val="001E3101"/>
    <w:rsid w:val="001E3AD4"/>
    <w:rsid w:val="001E4583"/>
    <w:rsid w:val="001E488B"/>
    <w:rsid w:val="001E4B1D"/>
    <w:rsid w:val="001E500C"/>
    <w:rsid w:val="001E5121"/>
    <w:rsid w:val="001E5361"/>
    <w:rsid w:val="001E5A19"/>
    <w:rsid w:val="001E5B44"/>
    <w:rsid w:val="001E661D"/>
    <w:rsid w:val="001E6CC7"/>
    <w:rsid w:val="001E7302"/>
    <w:rsid w:val="001E73F2"/>
    <w:rsid w:val="001E7B76"/>
    <w:rsid w:val="001E7DBD"/>
    <w:rsid w:val="001F0BB0"/>
    <w:rsid w:val="001F14CA"/>
    <w:rsid w:val="001F163B"/>
    <w:rsid w:val="001F1774"/>
    <w:rsid w:val="001F17D3"/>
    <w:rsid w:val="001F1F2F"/>
    <w:rsid w:val="001F2C94"/>
    <w:rsid w:val="001F2F78"/>
    <w:rsid w:val="001F3781"/>
    <w:rsid w:val="001F4163"/>
    <w:rsid w:val="001F4188"/>
    <w:rsid w:val="001F4606"/>
    <w:rsid w:val="001F4636"/>
    <w:rsid w:val="001F466B"/>
    <w:rsid w:val="001F4D92"/>
    <w:rsid w:val="001F5026"/>
    <w:rsid w:val="001F56D5"/>
    <w:rsid w:val="001F5A17"/>
    <w:rsid w:val="001F5F29"/>
    <w:rsid w:val="001F6182"/>
    <w:rsid w:val="001F645C"/>
    <w:rsid w:val="001F649C"/>
    <w:rsid w:val="001F6628"/>
    <w:rsid w:val="001F67CA"/>
    <w:rsid w:val="001F6BC5"/>
    <w:rsid w:val="001F6ECA"/>
    <w:rsid w:val="001F6FDD"/>
    <w:rsid w:val="001F7131"/>
    <w:rsid w:val="001F752C"/>
    <w:rsid w:val="001F7666"/>
    <w:rsid w:val="001F76C4"/>
    <w:rsid w:val="001F7C08"/>
    <w:rsid w:val="001F7D94"/>
    <w:rsid w:val="0020023A"/>
    <w:rsid w:val="002003D0"/>
    <w:rsid w:val="00200496"/>
    <w:rsid w:val="00200B46"/>
    <w:rsid w:val="00200FE9"/>
    <w:rsid w:val="00201041"/>
    <w:rsid w:val="00201576"/>
    <w:rsid w:val="00201793"/>
    <w:rsid w:val="0020184C"/>
    <w:rsid w:val="002019C9"/>
    <w:rsid w:val="00202219"/>
    <w:rsid w:val="002026CD"/>
    <w:rsid w:val="00202726"/>
    <w:rsid w:val="00202B28"/>
    <w:rsid w:val="00202B97"/>
    <w:rsid w:val="00202F95"/>
    <w:rsid w:val="00202FCB"/>
    <w:rsid w:val="00203049"/>
    <w:rsid w:val="0020316F"/>
    <w:rsid w:val="002033FC"/>
    <w:rsid w:val="00203814"/>
    <w:rsid w:val="00203A33"/>
    <w:rsid w:val="00204452"/>
    <w:rsid w:val="002044BB"/>
    <w:rsid w:val="00204CB0"/>
    <w:rsid w:val="00204DF5"/>
    <w:rsid w:val="0020516D"/>
    <w:rsid w:val="002057DD"/>
    <w:rsid w:val="0020585C"/>
    <w:rsid w:val="002059F7"/>
    <w:rsid w:val="00205A93"/>
    <w:rsid w:val="00205BF5"/>
    <w:rsid w:val="002066B5"/>
    <w:rsid w:val="002069CB"/>
    <w:rsid w:val="00207617"/>
    <w:rsid w:val="002076C6"/>
    <w:rsid w:val="002077D8"/>
    <w:rsid w:val="002078F9"/>
    <w:rsid w:val="00207A36"/>
    <w:rsid w:val="00207A50"/>
    <w:rsid w:val="0020831D"/>
    <w:rsid w:val="0021014F"/>
    <w:rsid w:val="0021030F"/>
    <w:rsid w:val="00210334"/>
    <w:rsid w:val="002103C4"/>
    <w:rsid w:val="00210AA0"/>
    <w:rsid w:val="00210B09"/>
    <w:rsid w:val="00210C9E"/>
    <w:rsid w:val="002112A5"/>
    <w:rsid w:val="00211438"/>
    <w:rsid w:val="00211840"/>
    <w:rsid w:val="00211C9F"/>
    <w:rsid w:val="00212977"/>
    <w:rsid w:val="00212CFE"/>
    <w:rsid w:val="00212D10"/>
    <w:rsid w:val="0021345B"/>
    <w:rsid w:val="0021347B"/>
    <w:rsid w:val="00214300"/>
    <w:rsid w:val="00215154"/>
    <w:rsid w:val="002159C1"/>
    <w:rsid w:val="002160BF"/>
    <w:rsid w:val="00216101"/>
    <w:rsid w:val="002164C5"/>
    <w:rsid w:val="0021765B"/>
    <w:rsid w:val="00217784"/>
    <w:rsid w:val="00220436"/>
    <w:rsid w:val="00220539"/>
    <w:rsid w:val="00220710"/>
    <w:rsid w:val="00220E5F"/>
    <w:rsid w:val="0022102F"/>
    <w:rsid w:val="00221192"/>
    <w:rsid w:val="002212B5"/>
    <w:rsid w:val="00221AD9"/>
    <w:rsid w:val="00221CB8"/>
    <w:rsid w:val="00221E07"/>
    <w:rsid w:val="00222222"/>
    <w:rsid w:val="00222772"/>
    <w:rsid w:val="00222A1A"/>
    <w:rsid w:val="00222B16"/>
    <w:rsid w:val="00222B94"/>
    <w:rsid w:val="00222D1F"/>
    <w:rsid w:val="00222F53"/>
    <w:rsid w:val="002234AA"/>
    <w:rsid w:val="00223EE9"/>
    <w:rsid w:val="00224A6D"/>
    <w:rsid w:val="00224C2F"/>
    <w:rsid w:val="002254A5"/>
    <w:rsid w:val="002254C2"/>
    <w:rsid w:val="00225B5D"/>
    <w:rsid w:val="00225E50"/>
    <w:rsid w:val="00226135"/>
    <w:rsid w:val="00226257"/>
    <w:rsid w:val="0022638B"/>
    <w:rsid w:val="0022653C"/>
    <w:rsid w:val="00226668"/>
    <w:rsid w:val="00226888"/>
    <w:rsid w:val="002268DD"/>
    <w:rsid w:val="00226E29"/>
    <w:rsid w:val="00226F5A"/>
    <w:rsid w:val="002275F7"/>
    <w:rsid w:val="00227643"/>
    <w:rsid w:val="002277D6"/>
    <w:rsid w:val="00227AA1"/>
    <w:rsid w:val="00227D98"/>
    <w:rsid w:val="0023070D"/>
    <w:rsid w:val="00230929"/>
    <w:rsid w:val="00230B69"/>
    <w:rsid w:val="00231041"/>
    <w:rsid w:val="002312BB"/>
    <w:rsid w:val="002316DD"/>
    <w:rsid w:val="002316E8"/>
    <w:rsid w:val="00231C10"/>
    <w:rsid w:val="00232554"/>
    <w:rsid w:val="00232735"/>
    <w:rsid w:val="00232B80"/>
    <w:rsid w:val="0023360E"/>
    <w:rsid w:val="00233809"/>
    <w:rsid w:val="00233B87"/>
    <w:rsid w:val="00233E2F"/>
    <w:rsid w:val="0023449D"/>
    <w:rsid w:val="00235643"/>
    <w:rsid w:val="00235690"/>
    <w:rsid w:val="002357D9"/>
    <w:rsid w:val="00235857"/>
    <w:rsid w:val="00235901"/>
    <w:rsid w:val="002359CE"/>
    <w:rsid w:val="00236073"/>
    <w:rsid w:val="002361EE"/>
    <w:rsid w:val="002363FF"/>
    <w:rsid w:val="00236C03"/>
    <w:rsid w:val="00236D8A"/>
    <w:rsid w:val="00237729"/>
    <w:rsid w:val="002377F0"/>
    <w:rsid w:val="00240046"/>
    <w:rsid w:val="00240199"/>
    <w:rsid w:val="0024044A"/>
    <w:rsid w:val="00240A28"/>
    <w:rsid w:val="0024108C"/>
    <w:rsid w:val="002414D4"/>
    <w:rsid w:val="0024166F"/>
    <w:rsid w:val="00241A2C"/>
    <w:rsid w:val="00241A94"/>
    <w:rsid w:val="0024234C"/>
    <w:rsid w:val="0024281B"/>
    <w:rsid w:val="00243172"/>
    <w:rsid w:val="0024349D"/>
    <w:rsid w:val="00245963"/>
    <w:rsid w:val="00246555"/>
    <w:rsid w:val="0024665B"/>
    <w:rsid w:val="00246743"/>
    <w:rsid w:val="00246A96"/>
    <w:rsid w:val="00246D03"/>
    <w:rsid w:val="00246D18"/>
    <w:rsid w:val="00247160"/>
    <w:rsid w:val="002474A1"/>
    <w:rsid w:val="0024765C"/>
    <w:rsid w:val="00247865"/>
    <w:rsid w:val="0024788D"/>
    <w:rsid w:val="0024797F"/>
    <w:rsid w:val="00247F04"/>
    <w:rsid w:val="0025063A"/>
    <w:rsid w:val="0025119E"/>
    <w:rsid w:val="00251269"/>
    <w:rsid w:val="00251786"/>
    <w:rsid w:val="00251B29"/>
    <w:rsid w:val="00251C33"/>
    <w:rsid w:val="00252286"/>
    <w:rsid w:val="002525FC"/>
    <w:rsid w:val="00252793"/>
    <w:rsid w:val="00252AA9"/>
    <w:rsid w:val="0025305A"/>
    <w:rsid w:val="00253078"/>
    <w:rsid w:val="002535C0"/>
    <w:rsid w:val="00253939"/>
    <w:rsid w:val="00253C47"/>
    <w:rsid w:val="00253E0A"/>
    <w:rsid w:val="00253FCE"/>
    <w:rsid w:val="002545A3"/>
    <w:rsid w:val="00254B43"/>
    <w:rsid w:val="0025534F"/>
    <w:rsid w:val="00255440"/>
    <w:rsid w:val="00255605"/>
    <w:rsid w:val="00255A12"/>
    <w:rsid w:val="00255B7C"/>
    <w:rsid w:val="00255D0A"/>
    <w:rsid w:val="00255D24"/>
    <w:rsid w:val="00255FFA"/>
    <w:rsid w:val="00256266"/>
    <w:rsid w:val="0025715B"/>
    <w:rsid w:val="00257254"/>
    <w:rsid w:val="002573E4"/>
    <w:rsid w:val="00257786"/>
    <w:rsid w:val="002579FE"/>
    <w:rsid w:val="00257C0F"/>
    <w:rsid w:val="00257C9C"/>
    <w:rsid w:val="00260591"/>
    <w:rsid w:val="00260BAA"/>
    <w:rsid w:val="00260BE7"/>
    <w:rsid w:val="00260F2B"/>
    <w:rsid w:val="00261DDF"/>
    <w:rsid w:val="00262393"/>
    <w:rsid w:val="002624F1"/>
    <w:rsid w:val="002628E1"/>
    <w:rsid w:val="00262A2E"/>
    <w:rsid w:val="00262A80"/>
    <w:rsid w:val="00262B78"/>
    <w:rsid w:val="0026311C"/>
    <w:rsid w:val="0026361E"/>
    <w:rsid w:val="0026395B"/>
    <w:rsid w:val="00263D95"/>
    <w:rsid w:val="002641B3"/>
    <w:rsid w:val="002641D9"/>
    <w:rsid w:val="00265086"/>
    <w:rsid w:val="002657B6"/>
    <w:rsid w:val="00265F69"/>
    <w:rsid w:val="0026641C"/>
    <w:rsid w:val="0026668C"/>
    <w:rsid w:val="002668D4"/>
    <w:rsid w:val="00266AC1"/>
    <w:rsid w:val="00267049"/>
    <w:rsid w:val="002670F9"/>
    <w:rsid w:val="0026768E"/>
    <w:rsid w:val="00267AED"/>
    <w:rsid w:val="00267D63"/>
    <w:rsid w:val="002702D4"/>
    <w:rsid w:val="002708BF"/>
    <w:rsid w:val="00270C20"/>
    <w:rsid w:val="00270D1D"/>
    <w:rsid w:val="0027178C"/>
    <w:rsid w:val="002719FA"/>
    <w:rsid w:val="00271D3D"/>
    <w:rsid w:val="00271F6E"/>
    <w:rsid w:val="00272269"/>
    <w:rsid w:val="00272492"/>
    <w:rsid w:val="00272668"/>
    <w:rsid w:val="002727D2"/>
    <w:rsid w:val="00273281"/>
    <w:rsid w:val="0027330B"/>
    <w:rsid w:val="00273A6B"/>
    <w:rsid w:val="00273E4A"/>
    <w:rsid w:val="00273F32"/>
    <w:rsid w:val="00274D64"/>
    <w:rsid w:val="00274ECB"/>
    <w:rsid w:val="00274ED1"/>
    <w:rsid w:val="00275069"/>
    <w:rsid w:val="0027524B"/>
    <w:rsid w:val="0027551C"/>
    <w:rsid w:val="0027587A"/>
    <w:rsid w:val="00275B75"/>
    <w:rsid w:val="002768C2"/>
    <w:rsid w:val="0027694D"/>
    <w:rsid w:val="00276DD8"/>
    <w:rsid w:val="00276F5B"/>
    <w:rsid w:val="0027719F"/>
    <w:rsid w:val="002771FF"/>
    <w:rsid w:val="0027731E"/>
    <w:rsid w:val="00277692"/>
    <w:rsid w:val="00277761"/>
    <w:rsid w:val="00277B73"/>
    <w:rsid w:val="002803AD"/>
    <w:rsid w:val="0028060E"/>
    <w:rsid w:val="00280AEA"/>
    <w:rsid w:val="00280B2C"/>
    <w:rsid w:val="00280F85"/>
    <w:rsid w:val="002810CE"/>
    <w:rsid w:val="00281822"/>
    <w:rsid w:val="00282008"/>
    <w:rsid w:val="00282052"/>
    <w:rsid w:val="002821AE"/>
    <w:rsid w:val="002824E3"/>
    <w:rsid w:val="00282B82"/>
    <w:rsid w:val="00282C18"/>
    <w:rsid w:val="00283375"/>
    <w:rsid w:val="0028399C"/>
    <w:rsid w:val="00283FD6"/>
    <w:rsid w:val="00284447"/>
    <w:rsid w:val="00284CEF"/>
    <w:rsid w:val="0028519E"/>
    <w:rsid w:val="0028558F"/>
    <w:rsid w:val="002856A5"/>
    <w:rsid w:val="0028596B"/>
    <w:rsid w:val="00285DA1"/>
    <w:rsid w:val="00285E55"/>
    <w:rsid w:val="00285F39"/>
    <w:rsid w:val="002868B6"/>
    <w:rsid w:val="00286B9F"/>
    <w:rsid w:val="00287150"/>
    <w:rsid w:val="002872E4"/>
    <w:rsid w:val="002872ED"/>
    <w:rsid w:val="00287391"/>
    <w:rsid w:val="0028775C"/>
    <w:rsid w:val="00287D9A"/>
    <w:rsid w:val="002900B3"/>
    <w:rsid w:val="002905C2"/>
    <w:rsid w:val="00290BDD"/>
    <w:rsid w:val="00290DAA"/>
    <w:rsid w:val="00290EF6"/>
    <w:rsid w:val="00290FFA"/>
    <w:rsid w:val="00291850"/>
    <w:rsid w:val="00291F05"/>
    <w:rsid w:val="00292967"/>
    <w:rsid w:val="00292E51"/>
    <w:rsid w:val="00293D6A"/>
    <w:rsid w:val="00293FAF"/>
    <w:rsid w:val="002943B5"/>
    <w:rsid w:val="002947AA"/>
    <w:rsid w:val="002947DE"/>
    <w:rsid w:val="00294B1A"/>
    <w:rsid w:val="00295261"/>
    <w:rsid w:val="0029564A"/>
    <w:rsid w:val="00295AF2"/>
    <w:rsid w:val="00295C0B"/>
    <w:rsid w:val="00295C91"/>
    <w:rsid w:val="00296346"/>
    <w:rsid w:val="00296709"/>
    <w:rsid w:val="00296837"/>
    <w:rsid w:val="00296C2C"/>
    <w:rsid w:val="00297151"/>
    <w:rsid w:val="00297153"/>
    <w:rsid w:val="00297180"/>
    <w:rsid w:val="0029729E"/>
    <w:rsid w:val="00297626"/>
    <w:rsid w:val="00297F5A"/>
    <w:rsid w:val="002A0B5D"/>
    <w:rsid w:val="002A0E07"/>
    <w:rsid w:val="002A0EE7"/>
    <w:rsid w:val="002A157D"/>
    <w:rsid w:val="002A2232"/>
    <w:rsid w:val="002A22CC"/>
    <w:rsid w:val="002A26BA"/>
    <w:rsid w:val="002A2D1D"/>
    <w:rsid w:val="002A31C1"/>
    <w:rsid w:val="002A31D8"/>
    <w:rsid w:val="002A3210"/>
    <w:rsid w:val="002A3612"/>
    <w:rsid w:val="002A3A7D"/>
    <w:rsid w:val="002A3AB1"/>
    <w:rsid w:val="002A41B3"/>
    <w:rsid w:val="002A4333"/>
    <w:rsid w:val="002A4638"/>
    <w:rsid w:val="002A46F8"/>
    <w:rsid w:val="002A4878"/>
    <w:rsid w:val="002A4BAC"/>
    <w:rsid w:val="002A4C67"/>
    <w:rsid w:val="002A4D21"/>
    <w:rsid w:val="002A587F"/>
    <w:rsid w:val="002A5CA3"/>
    <w:rsid w:val="002A670F"/>
    <w:rsid w:val="002A67DC"/>
    <w:rsid w:val="002A68F9"/>
    <w:rsid w:val="002A69AC"/>
    <w:rsid w:val="002A6BEA"/>
    <w:rsid w:val="002A6E8C"/>
    <w:rsid w:val="002A7177"/>
    <w:rsid w:val="002A744F"/>
    <w:rsid w:val="002A7629"/>
    <w:rsid w:val="002A763D"/>
    <w:rsid w:val="002A7E33"/>
    <w:rsid w:val="002A7F91"/>
    <w:rsid w:val="002B0DFE"/>
    <w:rsid w:val="002B0FEC"/>
    <w:rsid w:val="002B181B"/>
    <w:rsid w:val="002B1BCE"/>
    <w:rsid w:val="002B1BF7"/>
    <w:rsid w:val="002B1E53"/>
    <w:rsid w:val="002B1F7C"/>
    <w:rsid w:val="002B20E6"/>
    <w:rsid w:val="002B224C"/>
    <w:rsid w:val="002B26E4"/>
    <w:rsid w:val="002B2767"/>
    <w:rsid w:val="002B2787"/>
    <w:rsid w:val="002B27DD"/>
    <w:rsid w:val="002B3099"/>
    <w:rsid w:val="002B310C"/>
    <w:rsid w:val="002B31A4"/>
    <w:rsid w:val="002B3D7A"/>
    <w:rsid w:val="002B3ED0"/>
    <w:rsid w:val="002B42A3"/>
    <w:rsid w:val="002B42AA"/>
    <w:rsid w:val="002B43E5"/>
    <w:rsid w:val="002B48F3"/>
    <w:rsid w:val="002B48FD"/>
    <w:rsid w:val="002B4ABB"/>
    <w:rsid w:val="002B4BE6"/>
    <w:rsid w:val="002B5828"/>
    <w:rsid w:val="002B5B49"/>
    <w:rsid w:val="002B63DB"/>
    <w:rsid w:val="002B65D7"/>
    <w:rsid w:val="002B6DA8"/>
    <w:rsid w:val="002B79EC"/>
    <w:rsid w:val="002C0064"/>
    <w:rsid w:val="002C04F3"/>
    <w:rsid w:val="002C0780"/>
    <w:rsid w:val="002C0844"/>
    <w:rsid w:val="002C0B50"/>
    <w:rsid w:val="002C0CDD"/>
    <w:rsid w:val="002C1B62"/>
    <w:rsid w:val="002C2195"/>
    <w:rsid w:val="002C25C0"/>
    <w:rsid w:val="002C2960"/>
    <w:rsid w:val="002C2AB0"/>
    <w:rsid w:val="002C2B49"/>
    <w:rsid w:val="002C3363"/>
    <w:rsid w:val="002C39F9"/>
    <w:rsid w:val="002C3A13"/>
    <w:rsid w:val="002C3CA4"/>
    <w:rsid w:val="002C3E0D"/>
    <w:rsid w:val="002C42BB"/>
    <w:rsid w:val="002C4447"/>
    <w:rsid w:val="002C4587"/>
    <w:rsid w:val="002C4B31"/>
    <w:rsid w:val="002C4D10"/>
    <w:rsid w:val="002C4FEB"/>
    <w:rsid w:val="002C5557"/>
    <w:rsid w:val="002C55F5"/>
    <w:rsid w:val="002C58D0"/>
    <w:rsid w:val="002C5AD1"/>
    <w:rsid w:val="002C5FC4"/>
    <w:rsid w:val="002C636C"/>
    <w:rsid w:val="002C66CB"/>
    <w:rsid w:val="002C671D"/>
    <w:rsid w:val="002C677E"/>
    <w:rsid w:val="002C68E8"/>
    <w:rsid w:val="002C6B9A"/>
    <w:rsid w:val="002C6C77"/>
    <w:rsid w:val="002C70C6"/>
    <w:rsid w:val="002C74CD"/>
    <w:rsid w:val="002C7F30"/>
    <w:rsid w:val="002D0064"/>
    <w:rsid w:val="002D021C"/>
    <w:rsid w:val="002D0542"/>
    <w:rsid w:val="002D15B6"/>
    <w:rsid w:val="002D17AA"/>
    <w:rsid w:val="002D1E72"/>
    <w:rsid w:val="002D25DF"/>
    <w:rsid w:val="002D3031"/>
    <w:rsid w:val="002D30CA"/>
    <w:rsid w:val="002D3500"/>
    <w:rsid w:val="002D35C1"/>
    <w:rsid w:val="002D37F5"/>
    <w:rsid w:val="002D414E"/>
    <w:rsid w:val="002D461F"/>
    <w:rsid w:val="002D46FC"/>
    <w:rsid w:val="002D4F63"/>
    <w:rsid w:val="002D51AC"/>
    <w:rsid w:val="002D5770"/>
    <w:rsid w:val="002D5E01"/>
    <w:rsid w:val="002D602F"/>
    <w:rsid w:val="002D65B6"/>
    <w:rsid w:val="002D6E48"/>
    <w:rsid w:val="002D6E75"/>
    <w:rsid w:val="002D6F37"/>
    <w:rsid w:val="002D7269"/>
    <w:rsid w:val="002D74EE"/>
    <w:rsid w:val="002D778F"/>
    <w:rsid w:val="002D7A73"/>
    <w:rsid w:val="002D7E98"/>
    <w:rsid w:val="002D7E9B"/>
    <w:rsid w:val="002E01D7"/>
    <w:rsid w:val="002E0275"/>
    <w:rsid w:val="002E0633"/>
    <w:rsid w:val="002E06C3"/>
    <w:rsid w:val="002E0788"/>
    <w:rsid w:val="002E09C3"/>
    <w:rsid w:val="002E0A0D"/>
    <w:rsid w:val="002E0D73"/>
    <w:rsid w:val="002E102C"/>
    <w:rsid w:val="002E177D"/>
    <w:rsid w:val="002E1A1D"/>
    <w:rsid w:val="002E1C4C"/>
    <w:rsid w:val="002E1DBA"/>
    <w:rsid w:val="002E1E10"/>
    <w:rsid w:val="002E2061"/>
    <w:rsid w:val="002E2190"/>
    <w:rsid w:val="002E24C1"/>
    <w:rsid w:val="002E2563"/>
    <w:rsid w:val="002E28F6"/>
    <w:rsid w:val="002E2E1E"/>
    <w:rsid w:val="002E3229"/>
    <w:rsid w:val="002E36FA"/>
    <w:rsid w:val="002E3C51"/>
    <w:rsid w:val="002E405F"/>
    <w:rsid w:val="002E4081"/>
    <w:rsid w:val="002E47F7"/>
    <w:rsid w:val="002E496E"/>
    <w:rsid w:val="002E4DBC"/>
    <w:rsid w:val="002E4E8D"/>
    <w:rsid w:val="002E5055"/>
    <w:rsid w:val="002E52C5"/>
    <w:rsid w:val="002E5709"/>
    <w:rsid w:val="002E59B1"/>
    <w:rsid w:val="002E5B78"/>
    <w:rsid w:val="002E5D6E"/>
    <w:rsid w:val="002E6FDD"/>
    <w:rsid w:val="002E70C8"/>
    <w:rsid w:val="002E70CA"/>
    <w:rsid w:val="002E73E9"/>
    <w:rsid w:val="002E78FF"/>
    <w:rsid w:val="002E7BCB"/>
    <w:rsid w:val="002F0744"/>
    <w:rsid w:val="002F07C2"/>
    <w:rsid w:val="002F0927"/>
    <w:rsid w:val="002F0955"/>
    <w:rsid w:val="002F0BDC"/>
    <w:rsid w:val="002F15B2"/>
    <w:rsid w:val="002F1905"/>
    <w:rsid w:val="002F1918"/>
    <w:rsid w:val="002F1E60"/>
    <w:rsid w:val="002F1E87"/>
    <w:rsid w:val="002F2820"/>
    <w:rsid w:val="002F3012"/>
    <w:rsid w:val="002F328F"/>
    <w:rsid w:val="002F3513"/>
    <w:rsid w:val="002F381B"/>
    <w:rsid w:val="002F39FD"/>
    <w:rsid w:val="002F3AE3"/>
    <w:rsid w:val="002F3B4E"/>
    <w:rsid w:val="002F3B69"/>
    <w:rsid w:val="002F4905"/>
    <w:rsid w:val="002F53B1"/>
    <w:rsid w:val="002F592B"/>
    <w:rsid w:val="002F5941"/>
    <w:rsid w:val="002F5A74"/>
    <w:rsid w:val="002F6978"/>
    <w:rsid w:val="002F6BBF"/>
    <w:rsid w:val="002F6EF8"/>
    <w:rsid w:val="002F757C"/>
    <w:rsid w:val="002F78D3"/>
    <w:rsid w:val="002F7EFE"/>
    <w:rsid w:val="002F7F06"/>
    <w:rsid w:val="003003CA"/>
    <w:rsid w:val="003003EA"/>
    <w:rsid w:val="003006BB"/>
    <w:rsid w:val="003007D0"/>
    <w:rsid w:val="00300BD7"/>
    <w:rsid w:val="00301582"/>
    <w:rsid w:val="00301FA6"/>
    <w:rsid w:val="0030263D"/>
    <w:rsid w:val="0030279E"/>
    <w:rsid w:val="003028A5"/>
    <w:rsid w:val="0030334C"/>
    <w:rsid w:val="00303374"/>
    <w:rsid w:val="00303B59"/>
    <w:rsid w:val="00303D03"/>
    <w:rsid w:val="00303D58"/>
    <w:rsid w:val="00304329"/>
    <w:rsid w:val="00304514"/>
    <w:rsid w:val="0030464B"/>
    <w:rsid w:val="00304D79"/>
    <w:rsid w:val="00305E44"/>
    <w:rsid w:val="00305FA1"/>
    <w:rsid w:val="0030622A"/>
    <w:rsid w:val="00306622"/>
    <w:rsid w:val="0030707D"/>
    <w:rsid w:val="00307102"/>
    <w:rsid w:val="0030727F"/>
    <w:rsid w:val="0030786C"/>
    <w:rsid w:val="00310140"/>
    <w:rsid w:val="0031016D"/>
    <w:rsid w:val="00310229"/>
    <w:rsid w:val="003105F6"/>
    <w:rsid w:val="003112CB"/>
    <w:rsid w:val="003116B2"/>
    <w:rsid w:val="00311867"/>
    <w:rsid w:val="00312041"/>
    <w:rsid w:val="00312857"/>
    <w:rsid w:val="003129B6"/>
    <w:rsid w:val="00312B23"/>
    <w:rsid w:val="00312D3B"/>
    <w:rsid w:val="00312E21"/>
    <w:rsid w:val="00313737"/>
    <w:rsid w:val="00313BDB"/>
    <w:rsid w:val="00313C04"/>
    <w:rsid w:val="00314167"/>
    <w:rsid w:val="00314662"/>
    <w:rsid w:val="0031481D"/>
    <w:rsid w:val="003148C9"/>
    <w:rsid w:val="003148F5"/>
    <w:rsid w:val="00314AA2"/>
    <w:rsid w:val="00315132"/>
    <w:rsid w:val="003151BC"/>
    <w:rsid w:val="00315A3F"/>
    <w:rsid w:val="00315B9D"/>
    <w:rsid w:val="00315D9E"/>
    <w:rsid w:val="003166A2"/>
    <w:rsid w:val="00316B89"/>
    <w:rsid w:val="00316C98"/>
    <w:rsid w:val="00317421"/>
    <w:rsid w:val="0031799A"/>
    <w:rsid w:val="00317A4D"/>
    <w:rsid w:val="00317BC2"/>
    <w:rsid w:val="00317DEC"/>
    <w:rsid w:val="003200C8"/>
    <w:rsid w:val="003201B8"/>
    <w:rsid w:val="003202DD"/>
    <w:rsid w:val="0032103F"/>
    <w:rsid w:val="003213E1"/>
    <w:rsid w:val="003215E6"/>
    <w:rsid w:val="00321715"/>
    <w:rsid w:val="003218DA"/>
    <w:rsid w:val="00322B66"/>
    <w:rsid w:val="00322D68"/>
    <w:rsid w:val="003233DE"/>
    <w:rsid w:val="00323781"/>
    <w:rsid w:val="00323A82"/>
    <w:rsid w:val="00323BDE"/>
    <w:rsid w:val="003240BF"/>
    <w:rsid w:val="0032453D"/>
    <w:rsid w:val="0032466B"/>
    <w:rsid w:val="00324F6A"/>
    <w:rsid w:val="003252ED"/>
    <w:rsid w:val="00325F7A"/>
    <w:rsid w:val="00325F94"/>
    <w:rsid w:val="00325FF0"/>
    <w:rsid w:val="00326044"/>
    <w:rsid w:val="00326A5C"/>
    <w:rsid w:val="00326AF8"/>
    <w:rsid w:val="00326C28"/>
    <w:rsid w:val="00326CAD"/>
    <w:rsid w:val="00326D35"/>
    <w:rsid w:val="0032733E"/>
    <w:rsid w:val="00327635"/>
    <w:rsid w:val="00327B44"/>
    <w:rsid w:val="00330178"/>
    <w:rsid w:val="0033085E"/>
    <w:rsid w:val="0033096C"/>
    <w:rsid w:val="00330AE8"/>
    <w:rsid w:val="00330BCF"/>
    <w:rsid w:val="00331088"/>
    <w:rsid w:val="0033243C"/>
    <w:rsid w:val="00332E5C"/>
    <w:rsid w:val="003330DE"/>
    <w:rsid w:val="003330EB"/>
    <w:rsid w:val="003331DF"/>
    <w:rsid w:val="00333641"/>
    <w:rsid w:val="0033417B"/>
    <w:rsid w:val="003343F4"/>
    <w:rsid w:val="003344AD"/>
    <w:rsid w:val="00334508"/>
    <w:rsid w:val="0033458E"/>
    <w:rsid w:val="00334EB3"/>
    <w:rsid w:val="003351F0"/>
    <w:rsid w:val="003353C7"/>
    <w:rsid w:val="00335986"/>
    <w:rsid w:val="003359E9"/>
    <w:rsid w:val="00335BCA"/>
    <w:rsid w:val="00336605"/>
    <w:rsid w:val="00336903"/>
    <w:rsid w:val="00336E94"/>
    <w:rsid w:val="0033708D"/>
    <w:rsid w:val="00337B6F"/>
    <w:rsid w:val="00337E15"/>
    <w:rsid w:val="003403C8"/>
    <w:rsid w:val="00340C4A"/>
    <w:rsid w:val="00340C7B"/>
    <w:rsid w:val="003415C6"/>
    <w:rsid w:val="003415FD"/>
    <w:rsid w:val="00341B9E"/>
    <w:rsid w:val="00341EA0"/>
    <w:rsid w:val="00342480"/>
    <w:rsid w:val="003429F0"/>
    <w:rsid w:val="00342A27"/>
    <w:rsid w:val="00342B29"/>
    <w:rsid w:val="00342BBC"/>
    <w:rsid w:val="00342D3B"/>
    <w:rsid w:val="00342F13"/>
    <w:rsid w:val="0034323A"/>
    <w:rsid w:val="00343802"/>
    <w:rsid w:val="00343926"/>
    <w:rsid w:val="003439CE"/>
    <w:rsid w:val="00343F84"/>
    <w:rsid w:val="003443D9"/>
    <w:rsid w:val="003448A9"/>
    <w:rsid w:val="003448D0"/>
    <w:rsid w:val="00344DAE"/>
    <w:rsid w:val="003452DF"/>
    <w:rsid w:val="003455F0"/>
    <w:rsid w:val="00345878"/>
    <w:rsid w:val="00345FAD"/>
    <w:rsid w:val="003460E8"/>
    <w:rsid w:val="00346313"/>
    <w:rsid w:val="003463E3"/>
    <w:rsid w:val="00346ECF"/>
    <w:rsid w:val="00347866"/>
    <w:rsid w:val="00347E85"/>
    <w:rsid w:val="0034FEDF"/>
    <w:rsid w:val="0035097A"/>
    <w:rsid w:val="00350B2C"/>
    <w:rsid w:val="00350F1C"/>
    <w:rsid w:val="003510D2"/>
    <w:rsid w:val="0035136E"/>
    <w:rsid w:val="00351444"/>
    <w:rsid w:val="00351916"/>
    <w:rsid w:val="00351F81"/>
    <w:rsid w:val="003520EE"/>
    <w:rsid w:val="00352632"/>
    <w:rsid w:val="00352D50"/>
    <w:rsid w:val="00352E60"/>
    <w:rsid w:val="00353652"/>
    <w:rsid w:val="00353E80"/>
    <w:rsid w:val="0035403D"/>
    <w:rsid w:val="003540A4"/>
    <w:rsid w:val="00354978"/>
    <w:rsid w:val="003549FE"/>
    <w:rsid w:val="00354C12"/>
    <w:rsid w:val="00356CD4"/>
    <w:rsid w:val="00356DA9"/>
    <w:rsid w:val="003572B0"/>
    <w:rsid w:val="00357B8A"/>
    <w:rsid w:val="00357CDE"/>
    <w:rsid w:val="00357EAC"/>
    <w:rsid w:val="00360B9D"/>
    <w:rsid w:val="00360C82"/>
    <w:rsid w:val="00360E33"/>
    <w:rsid w:val="00360E4E"/>
    <w:rsid w:val="00360FEA"/>
    <w:rsid w:val="003616D4"/>
    <w:rsid w:val="00361C56"/>
    <w:rsid w:val="00361D1E"/>
    <w:rsid w:val="003621CF"/>
    <w:rsid w:val="003621F6"/>
    <w:rsid w:val="003627DF"/>
    <w:rsid w:val="0036288A"/>
    <w:rsid w:val="003628B1"/>
    <w:rsid w:val="00362B1A"/>
    <w:rsid w:val="00362BA7"/>
    <w:rsid w:val="00362F05"/>
    <w:rsid w:val="003632FA"/>
    <w:rsid w:val="00363348"/>
    <w:rsid w:val="003635B3"/>
    <w:rsid w:val="00363A29"/>
    <w:rsid w:val="00363DB7"/>
    <w:rsid w:val="00364181"/>
    <w:rsid w:val="003648CE"/>
    <w:rsid w:val="00364955"/>
    <w:rsid w:val="003654D5"/>
    <w:rsid w:val="0036554F"/>
    <w:rsid w:val="00365570"/>
    <w:rsid w:val="003658F6"/>
    <w:rsid w:val="00365ABE"/>
    <w:rsid w:val="00365ACE"/>
    <w:rsid w:val="00365D6D"/>
    <w:rsid w:val="00365F1D"/>
    <w:rsid w:val="0036610F"/>
    <w:rsid w:val="00366438"/>
    <w:rsid w:val="00366A13"/>
    <w:rsid w:val="00366B8A"/>
    <w:rsid w:val="00366C35"/>
    <w:rsid w:val="00366E1C"/>
    <w:rsid w:val="00366F60"/>
    <w:rsid w:val="003676BC"/>
    <w:rsid w:val="0037031B"/>
    <w:rsid w:val="003703AA"/>
    <w:rsid w:val="0037066F"/>
    <w:rsid w:val="0037093B"/>
    <w:rsid w:val="00370AAA"/>
    <w:rsid w:val="00370B16"/>
    <w:rsid w:val="00370E64"/>
    <w:rsid w:val="00370F2B"/>
    <w:rsid w:val="00371158"/>
    <w:rsid w:val="0037135A"/>
    <w:rsid w:val="0037147A"/>
    <w:rsid w:val="00371520"/>
    <w:rsid w:val="003719A1"/>
    <w:rsid w:val="00371A6F"/>
    <w:rsid w:val="00371AE2"/>
    <w:rsid w:val="00371C2C"/>
    <w:rsid w:val="00371C46"/>
    <w:rsid w:val="003721D4"/>
    <w:rsid w:val="003721EC"/>
    <w:rsid w:val="00372EB5"/>
    <w:rsid w:val="0037300A"/>
    <w:rsid w:val="003730A8"/>
    <w:rsid w:val="003739DA"/>
    <w:rsid w:val="003740EF"/>
    <w:rsid w:val="0037432F"/>
    <w:rsid w:val="00374593"/>
    <w:rsid w:val="00374639"/>
    <w:rsid w:val="00374799"/>
    <w:rsid w:val="0037497C"/>
    <w:rsid w:val="00374B6F"/>
    <w:rsid w:val="00374F9B"/>
    <w:rsid w:val="00375C85"/>
    <w:rsid w:val="00375CF7"/>
    <w:rsid w:val="00375F52"/>
    <w:rsid w:val="00375F77"/>
    <w:rsid w:val="00376318"/>
    <w:rsid w:val="00376326"/>
    <w:rsid w:val="0037636C"/>
    <w:rsid w:val="003768D8"/>
    <w:rsid w:val="00377861"/>
    <w:rsid w:val="003779A6"/>
    <w:rsid w:val="00377A78"/>
    <w:rsid w:val="00377B98"/>
    <w:rsid w:val="00377BFD"/>
    <w:rsid w:val="00380249"/>
    <w:rsid w:val="0038030C"/>
    <w:rsid w:val="003804BB"/>
    <w:rsid w:val="003806ED"/>
    <w:rsid w:val="003806FD"/>
    <w:rsid w:val="00380918"/>
    <w:rsid w:val="00380B2C"/>
    <w:rsid w:val="00380C92"/>
    <w:rsid w:val="003817D5"/>
    <w:rsid w:val="00381BBE"/>
    <w:rsid w:val="00381CFC"/>
    <w:rsid w:val="00382380"/>
    <w:rsid w:val="00382554"/>
    <w:rsid w:val="003825F8"/>
    <w:rsid w:val="00382903"/>
    <w:rsid w:val="00382A18"/>
    <w:rsid w:val="00382A43"/>
    <w:rsid w:val="003830DC"/>
    <w:rsid w:val="00383204"/>
    <w:rsid w:val="0038324D"/>
    <w:rsid w:val="003833EB"/>
    <w:rsid w:val="0038353E"/>
    <w:rsid w:val="00383837"/>
    <w:rsid w:val="00384341"/>
    <w:rsid w:val="00384396"/>
    <w:rsid w:val="003845D0"/>
    <w:rsid w:val="00384686"/>
    <w:rsid w:val="003846FF"/>
    <w:rsid w:val="003847CF"/>
    <w:rsid w:val="00384A70"/>
    <w:rsid w:val="00384A73"/>
    <w:rsid w:val="00384EDF"/>
    <w:rsid w:val="00385113"/>
    <w:rsid w:val="00385741"/>
    <w:rsid w:val="0038583C"/>
    <w:rsid w:val="00385AD4"/>
    <w:rsid w:val="00385D96"/>
    <w:rsid w:val="00385E71"/>
    <w:rsid w:val="00387053"/>
    <w:rsid w:val="00387346"/>
    <w:rsid w:val="00387924"/>
    <w:rsid w:val="003905BC"/>
    <w:rsid w:val="00390B09"/>
    <w:rsid w:val="00391619"/>
    <w:rsid w:val="00391E3F"/>
    <w:rsid w:val="00392013"/>
    <w:rsid w:val="003921F8"/>
    <w:rsid w:val="003925F7"/>
    <w:rsid w:val="003928AC"/>
    <w:rsid w:val="00392CC8"/>
    <w:rsid w:val="00392FE0"/>
    <w:rsid w:val="003930E1"/>
    <w:rsid w:val="003930EC"/>
    <w:rsid w:val="003933CD"/>
    <w:rsid w:val="00393473"/>
    <w:rsid w:val="00393705"/>
    <w:rsid w:val="0039384D"/>
    <w:rsid w:val="00393897"/>
    <w:rsid w:val="00393C90"/>
    <w:rsid w:val="003940CB"/>
    <w:rsid w:val="00394427"/>
    <w:rsid w:val="00394BF5"/>
    <w:rsid w:val="00394D9B"/>
    <w:rsid w:val="00395107"/>
    <w:rsid w:val="003953A0"/>
    <w:rsid w:val="00395B39"/>
    <w:rsid w:val="00395C23"/>
    <w:rsid w:val="00395CA9"/>
    <w:rsid w:val="00396028"/>
    <w:rsid w:val="003966F9"/>
    <w:rsid w:val="003968A0"/>
    <w:rsid w:val="00396963"/>
    <w:rsid w:val="003969A4"/>
    <w:rsid w:val="00396C98"/>
    <w:rsid w:val="00396CD7"/>
    <w:rsid w:val="00397742"/>
    <w:rsid w:val="00397868"/>
    <w:rsid w:val="003A06F8"/>
    <w:rsid w:val="003A0918"/>
    <w:rsid w:val="003A1326"/>
    <w:rsid w:val="003A1521"/>
    <w:rsid w:val="003A157C"/>
    <w:rsid w:val="003A172A"/>
    <w:rsid w:val="003A1F25"/>
    <w:rsid w:val="003A22E8"/>
    <w:rsid w:val="003A2385"/>
    <w:rsid w:val="003A2E4F"/>
    <w:rsid w:val="003A3006"/>
    <w:rsid w:val="003A3014"/>
    <w:rsid w:val="003A30E1"/>
    <w:rsid w:val="003A32BF"/>
    <w:rsid w:val="003A3A7D"/>
    <w:rsid w:val="003A3C08"/>
    <w:rsid w:val="003A3DF2"/>
    <w:rsid w:val="003A406B"/>
    <w:rsid w:val="003A4137"/>
    <w:rsid w:val="003A4438"/>
    <w:rsid w:val="003A5013"/>
    <w:rsid w:val="003A5078"/>
    <w:rsid w:val="003A5A63"/>
    <w:rsid w:val="003A5F73"/>
    <w:rsid w:val="003A62DD"/>
    <w:rsid w:val="003A6416"/>
    <w:rsid w:val="003A6BDB"/>
    <w:rsid w:val="003A6C67"/>
    <w:rsid w:val="003A7342"/>
    <w:rsid w:val="003A775A"/>
    <w:rsid w:val="003A7C0A"/>
    <w:rsid w:val="003A7CDF"/>
    <w:rsid w:val="003A7CED"/>
    <w:rsid w:val="003A7E3E"/>
    <w:rsid w:val="003B0575"/>
    <w:rsid w:val="003B06C9"/>
    <w:rsid w:val="003B0970"/>
    <w:rsid w:val="003B0ADE"/>
    <w:rsid w:val="003B0C3C"/>
    <w:rsid w:val="003B0DAB"/>
    <w:rsid w:val="003B1A7C"/>
    <w:rsid w:val="003B1AC2"/>
    <w:rsid w:val="003B1DA0"/>
    <w:rsid w:val="003B1DD8"/>
    <w:rsid w:val="003B213A"/>
    <w:rsid w:val="003B27C7"/>
    <w:rsid w:val="003B2952"/>
    <w:rsid w:val="003B2A17"/>
    <w:rsid w:val="003B2A98"/>
    <w:rsid w:val="003B2E73"/>
    <w:rsid w:val="003B39BD"/>
    <w:rsid w:val="003B3FB1"/>
    <w:rsid w:val="003B43AD"/>
    <w:rsid w:val="003B44DD"/>
    <w:rsid w:val="003B47A2"/>
    <w:rsid w:val="003B4A29"/>
    <w:rsid w:val="003B5502"/>
    <w:rsid w:val="003B5519"/>
    <w:rsid w:val="003B59F4"/>
    <w:rsid w:val="003B5BCA"/>
    <w:rsid w:val="003B6076"/>
    <w:rsid w:val="003B6FF6"/>
    <w:rsid w:val="003B70D5"/>
    <w:rsid w:val="003B778F"/>
    <w:rsid w:val="003B7BE7"/>
    <w:rsid w:val="003B7D8D"/>
    <w:rsid w:val="003B7E1A"/>
    <w:rsid w:val="003C006D"/>
    <w:rsid w:val="003C00EF"/>
    <w:rsid w:val="003C01F2"/>
    <w:rsid w:val="003C0569"/>
    <w:rsid w:val="003C09D6"/>
    <w:rsid w:val="003C0E3F"/>
    <w:rsid w:val="003C0F28"/>
    <w:rsid w:val="003C0FEC"/>
    <w:rsid w:val="003C15B8"/>
    <w:rsid w:val="003C20E3"/>
    <w:rsid w:val="003C2713"/>
    <w:rsid w:val="003C2AC8"/>
    <w:rsid w:val="003C3163"/>
    <w:rsid w:val="003C39A0"/>
    <w:rsid w:val="003C41BB"/>
    <w:rsid w:val="003C43E0"/>
    <w:rsid w:val="003C4462"/>
    <w:rsid w:val="003C480C"/>
    <w:rsid w:val="003C4D1D"/>
    <w:rsid w:val="003C4E2F"/>
    <w:rsid w:val="003C50F7"/>
    <w:rsid w:val="003C62A3"/>
    <w:rsid w:val="003C67DC"/>
    <w:rsid w:val="003C68AE"/>
    <w:rsid w:val="003C6FAD"/>
    <w:rsid w:val="003C7125"/>
    <w:rsid w:val="003C715C"/>
    <w:rsid w:val="003C7501"/>
    <w:rsid w:val="003C751E"/>
    <w:rsid w:val="003C76E9"/>
    <w:rsid w:val="003C776F"/>
    <w:rsid w:val="003C786E"/>
    <w:rsid w:val="003D0BF6"/>
    <w:rsid w:val="003D12C3"/>
    <w:rsid w:val="003D134D"/>
    <w:rsid w:val="003D1583"/>
    <w:rsid w:val="003D17F9"/>
    <w:rsid w:val="003D1BDE"/>
    <w:rsid w:val="003D1D25"/>
    <w:rsid w:val="003D1F52"/>
    <w:rsid w:val="003D2084"/>
    <w:rsid w:val="003D2159"/>
    <w:rsid w:val="003D22D2"/>
    <w:rsid w:val="003D2974"/>
    <w:rsid w:val="003D2B4A"/>
    <w:rsid w:val="003D2D88"/>
    <w:rsid w:val="003D2E65"/>
    <w:rsid w:val="003D2F22"/>
    <w:rsid w:val="003D2F59"/>
    <w:rsid w:val="003D33A1"/>
    <w:rsid w:val="003D340D"/>
    <w:rsid w:val="003D3AD8"/>
    <w:rsid w:val="003D3E28"/>
    <w:rsid w:val="003D404A"/>
    <w:rsid w:val="003D41A1"/>
    <w:rsid w:val="003D41C6"/>
    <w:rsid w:val="003D41EA"/>
    <w:rsid w:val="003D4332"/>
    <w:rsid w:val="003D450B"/>
    <w:rsid w:val="003D47C6"/>
    <w:rsid w:val="003D4850"/>
    <w:rsid w:val="003D4C85"/>
    <w:rsid w:val="003D52CD"/>
    <w:rsid w:val="003D535A"/>
    <w:rsid w:val="003D565B"/>
    <w:rsid w:val="003D5F55"/>
    <w:rsid w:val="003D60A4"/>
    <w:rsid w:val="003D6104"/>
    <w:rsid w:val="003D68B6"/>
    <w:rsid w:val="003D6D96"/>
    <w:rsid w:val="003D7224"/>
    <w:rsid w:val="003D7237"/>
    <w:rsid w:val="003D7903"/>
    <w:rsid w:val="003D7BA3"/>
    <w:rsid w:val="003E0240"/>
    <w:rsid w:val="003E0CB6"/>
    <w:rsid w:val="003E1042"/>
    <w:rsid w:val="003E10B8"/>
    <w:rsid w:val="003E1125"/>
    <w:rsid w:val="003E1187"/>
    <w:rsid w:val="003E141A"/>
    <w:rsid w:val="003E14F0"/>
    <w:rsid w:val="003E197E"/>
    <w:rsid w:val="003E1DC6"/>
    <w:rsid w:val="003E2475"/>
    <w:rsid w:val="003E26DC"/>
    <w:rsid w:val="003E3118"/>
    <w:rsid w:val="003E3836"/>
    <w:rsid w:val="003E3FC7"/>
    <w:rsid w:val="003E4060"/>
    <w:rsid w:val="003E49A5"/>
    <w:rsid w:val="003E49D0"/>
    <w:rsid w:val="003E5265"/>
    <w:rsid w:val="003E556D"/>
    <w:rsid w:val="003E60FD"/>
    <w:rsid w:val="003E6274"/>
    <w:rsid w:val="003E6663"/>
    <w:rsid w:val="003E6817"/>
    <w:rsid w:val="003E6975"/>
    <w:rsid w:val="003E7BE8"/>
    <w:rsid w:val="003E7C69"/>
    <w:rsid w:val="003F0270"/>
    <w:rsid w:val="003F0955"/>
    <w:rsid w:val="003F09F1"/>
    <w:rsid w:val="003F0CB6"/>
    <w:rsid w:val="003F0DB5"/>
    <w:rsid w:val="003F14EC"/>
    <w:rsid w:val="003F16AF"/>
    <w:rsid w:val="003F178E"/>
    <w:rsid w:val="003F188F"/>
    <w:rsid w:val="003F190C"/>
    <w:rsid w:val="003F1F0D"/>
    <w:rsid w:val="003F1F1C"/>
    <w:rsid w:val="003F23C9"/>
    <w:rsid w:val="003F36A2"/>
    <w:rsid w:val="003F39F3"/>
    <w:rsid w:val="003F42A4"/>
    <w:rsid w:val="003F4657"/>
    <w:rsid w:val="003F4CC1"/>
    <w:rsid w:val="003F4F6E"/>
    <w:rsid w:val="003F532C"/>
    <w:rsid w:val="003F5811"/>
    <w:rsid w:val="003F5B8F"/>
    <w:rsid w:val="003F5F6A"/>
    <w:rsid w:val="003F620C"/>
    <w:rsid w:val="003F62E6"/>
    <w:rsid w:val="003F660C"/>
    <w:rsid w:val="003F6F18"/>
    <w:rsid w:val="003F6FE1"/>
    <w:rsid w:val="003F7112"/>
    <w:rsid w:val="003F71D3"/>
    <w:rsid w:val="003F7985"/>
    <w:rsid w:val="003F7B33"/>
    <w:rsid w:val="003F7B37"/>
    <w:rsid w:val="003F7BA3"/>
    <w:rsid w:val="004002E0"/>
    <w:rsid w:val="004002F8"/>
    <w:rsid w:val="00400387"/>
    <w:rsid w:val="004005E7"/>
    <w:rsid w:val="00400A29"/>
    <w:rsid w:val="00400BA0"/>
    <w:rsid w:val="00400BC2"/>
    <w:rsid w:val="00400F00"/>
    <w:rsid w:val="004014CF"/>
    <w:rsid w:val="00401682"/>
    <w:rsid w:val="004019B4"/>
    <w:rsid w:val="00401E4A"/>
    <w:rsid w:val="00401F2D"/>
    <w:rsid w:val="0040226E"/>
    <w:rsid w:val="004022B4"/>
    <w:rsid w:val="0040256C"/>
    <w:rsid w:val="00402989"/>
    <w:rsid w:val="00402A84"/>
    <w:rsid w:val="004030BC"/>
    <w:rsid w:val="004031EA"/>
    <w:rsid w:val="004033B4"/>
    <w:rsid w:val="00403693"/>
    <w:rsid w:val="00403742"/>
    <w:rsid w:val="004038E5"/>
    <w:rsid w:val="004041C2"/>
    <w:rsid w:val="0040430E"/>
    <w:rsid w:val="00404431"/>
    <w:rsid w:val="00404F8B"/>
    <w:rsid w:val="00405256"/>
    <w:rsid w:val="00405389"/>
    <w:rsid w:val="004054E1"/>
    <w:rsid w:val="00406A00"/>
    <w:rsid w:val="00406C41"/>
    <w:rsid w:val="00406CF9"/>
    <w:rsid w:val="00406E66"/>
    <w:rsid w:val="004071EA"/>
    <w:rsid w:val="004073B2"/>
    <w:rsid w:val="00407409"/>
    <w:rsid w:val="004078B4"/>
    <w:rsid w:val="0040797A"/>
    <w:rsid w:val="00407F01"/>
    <w:rsid w:val="00410016"/>
    <w:rsid w:val="00410031"/>
    <w:rsid w:val="0041055C"/>
    <w:rsid w:val="00410D51"/>
    <w:rsid w:val="00410D85"/>
    <w:rsid w:val="00410FEA"/>
    <w:rsid w:val="004115A2"/>
    <w:rsid w:val="00411710"/>
    <w:rsid w:val="0041197D"/>
    <w:rsid w:val="00411BDA"/>
    <w:rsid w:val="0041227F"/>
    <w:rsid w:val="0041228B"/>
    <w:rsid w:val="004122F6"/>
    <w:rsid w:val="00412569"/>
    <w:rsid w:val="004125DB"/>
    <w:rsid w:val="0041275B"/>
    <w:rsid w:val="004129D1"/>
    <w:rsid w:val="00412A2D"/>
    <w:rsid w:val="00412BA5"/>
    <w:rsid w:val="004132CC"/>
    <w:rsid w:val="00413549"/>
    <w:rsid w:val="0041369D"/>
    <w:rsid w:val="004136E0"/>
    <w:rsid w:val="00413F59"/>
    <w:rsid w:val="004144A9"/>
    <w:rsid w:val="00414A62"/>
    <w:rsid w:val="00414AA6"/>
    <w:rsid w:val="00414ABF"/>
    <w:rsid w:val="00414AE9"/>
    <w:rsid w:val="004150A5"/>
    <w:rsid w:val="004159EF"/>
    <w:rsid w:val="00415A9B"/>
    <w:rsid w:val="00415C81"/>
    <w:rsid w:val="00416382"/>
    <w:rsid w:val="00416424"/>
    <w:rsid w:val="00416731"/>
    <w:rsid w:val="00416B23"/>
    <w:rsid w:val="00416DFB"/>
    <w:rsid w:val="00417D31"/>
    <w:rsid w:val="00417FFB"/>
    <w:rsid w:val="004200C2"/>
    <w:rsid w:val="0042045F"/>
    <w:rsid w:val="00420871"/>
    <w:rsid w:val="004208F8"/>
    <w:rsid w:val="004211BB"/>
    <w:rsid w:val="004213BF"/>
    <w:rsid w:val="00421715"/>
    <w:rsid w:val="0042177B"/>
    <w:rsid w:val="00421C7E"/>
    <w:rsid w:val="00421C85"/>
    <w:rsid w:val="00421E03"/>
    <w:rsid w:val="00422145"/>
    <w:rsid w:val="0042222F"/>
    <w:rsid w:val="0042236F"/>
    <w:rsid w:val="00422A2D"/>
    <w:rsid w:val="004236C4"/>
    <w:rsid w:val="00423C2D"/>
    <w:rsid w:val="0042426F"/>
    <w:rsid w:val="00424704"/>
    <w:rsid w:val="00424AF2"/>
    <w:rsid w:val="004250F7"/>
    <w:rsid w:val="004252F8"/>
    <w:rsid w:val="00425387"/>
    <w:rsid w:val="004254B3"/>
    <w:rsid w:val="004256CA"/>
    <w:rsid w:val="0042580C"/>
    <w:rsid w:val="00425971"/>
    <w:rsid w:val="00425A92"/>
    <w:rsid w:val="00425AE3"/>
    <w:rsid w:val="00425E5A"/>
    <w:rsid w:val="00425F65"/>
    <w:rsid w:val="004265BC"/>
    <w:rsid w:val="004265BF"/>
    <w:rsid w:val="00426C21"/>
    <w:rsid w:val="004270FD"/>
    <w:rsid w:val="004276D0"/>
    <w:rsid w:val="0043016A"/>
    <w:rsid w:val="004301A0"/>
    <w:rsid w:val="004306F7"/>
    <w:rsid w:val="004307B0"/>
    <w:rsid w:val="0043099F"/>
    <w:rsid w:val="004315BE"/>
    <w:rsid w:val="00432378"/>
    <w:rsid w:val="00432CE4"/>
    <w:rsid w:val="0043330E"/>
    <w:rsid w:val="00433497"/>
    <w:rsid w:val="004339A2"/>
    <w:rsid w:val="00433B1B"/>
    <w:rsid w:val="00433C8F"/>
    <w:rsid w:val="00433FCF"/>
    <w:rsid w:val="00434034"/>
    <w:rsid w:val="004346A6"/>
    <w:rsid w:val="0043472C"/>
    <w:rsid w:val="00434963"/>
    <w:rsid w:val="00434A74"/>
    <w:rsid w:val="00434C41"/>
    <w:rsid w:val="0043522E"/>
    <w:rsid w:val="0043543C"/>
    <w:rsid w:val="004355E1"/>
    <w:rsid w:val="004359B5"/>
    <w:rsid w:val="00435A94"/>
    <w:rsid w:val="00435EA0"/>
    <w:rsid w:val="00436066"/>
    <w:rsid w:val="00436FCF"/>
    <w:rsid w:val="004373DC"/>
    <w:rsid w:val="00437556"/>
    <w:rsid w:val="0043778C"/>
    <w:rsid w:val="004377D6"/>
    <w:rsid w:val="004379BC"/>
    <w:rsid w:val="00437A30"/>
    <w:rsid w:val="00437ADF"/>
    <w:rsid w:val="00437D75"/>
    <w:rsid w:val="00437D78"/>
    <w:rsid w:val="004402D2"/>
    <w:rsid w:val="00440829"/>
    <w:rsid w:val="00440D65"/>
    <w:rsid w:val="00440EB9"/>
    <w:rsid w:val="00441449"/>
    <w:rsid w:val="004414B0"/>
    <w:rsid w:val="0044211A"/>
    <w:rsid w:val="0044256A"/>
    <w:rsid w:val="004427F7"/>
    <w:rsid w:val="00442C10"/>
    <w:rsid w:val="00442C3C"/>
    <w:rsid w:val="004431A2"/>
    <w:rsid w:val="004432E4"/>
    <w:rsid w:val="00443528"/>
    <w:rsid w:val="004435E6"/>
    <w:rsid w:val="0044381B"/>
    <w:rsid w:val="00443B5F"/>
    <w:rsid w:val="00443EA9"/>
    <w:rsid w:val="004445F9"/>
    <w:rsid w:val="00444727"/>
    <w:rsid w:val="00444BEE"/>
    <w:rsid w:val="00445371"/>
    <w:rsid w:val="00445497"/>
    <w:rsid w:val="0044555C"/>
    <w:rsid w:val="00445767"/>
    <w:rsid w:val="00445796"/>
    <w:rsid w:val="004459D3"/>
    <w:rsid w:val="0044651F"/>
    <w:rsid w:val="00446670"/>
    <w:rsid w:val="00446C6B"/>
    <w:rsid w:val="00446CAE"/>
    <w:rsid w:val="00447425"/>
    <w:rsid w:val="00447E31"/>
    <w:rsid w:val="00450C90"/>
    <w:rsid w:val="00450F75"/>
    <w:rsid w:val="004512F9"/>
    <w:rsid w:val="004516E0"/>
    <w:rsid w:val="00451706"/>
    <w:rsid w:val="00451756"/>
    <w:rsid w:val="00451BD6"/>
    <w:rsid w:val="004520E3"/>
    <w:rsid w:val="0045216C"/>
    <w:rsid w:val="00452369"/>
    <w:rsid w:val="004526BB"/>
    <w:rsid w:val="00452A37"/>
    <w:rsid w:val="00452B9C"/>
    <w:rsid w:val="004531AE"/>
    <w:rsid w:val="00453923"/>
    <w:rsid w:val="00453A89"/>
    <w:rsid w:val="00454513"/>
    <w:rsid w:val="00454B9B"/>
    <w:rsid w:val="004551C0"/>
    <w:rsid w:val="004551CF"/>
    <w:rsid w:val="00455394"/>
    <w:rsid w:val="004560F4"/>
    <w:rsid w:val="0045630E"/>
    <w:rsid w:val="004564D0"/>
    <w:rsid w:val="004565BB"/>
    <w:rsid w:val="004567CF"/>
    <w:rsid w:val="00456CB0"/>
    <w:rsid w:val="00457281"/>
    <w:rsid w:val="004572AD"/>
    <w:rsid w:val="0045747E"/>
    <w:rsid w:val="00457827"/>
    <w:rsid w:val="00457858"/>
    <w:rsid w:val="00457C3B"/>
    <w:rsid w:val="004604A5"/>
    <w:rsid w:val="0046087E"/>
    <w:rsid w:val="00460B0B"/>
    <w:rsid w:val="00461023"/>
    <w:rsid w:val="00461970"/>
    <w:rsid w:val="00461AC4"/>
    <w:rsid w:val="00462043"/>
    <w:rsid w:val="0046256C"/>
    <w:rsid w:val="00462920"/>
    <w:rsid w:val="00462AFC"/>
    <w:rsid w:val="00462DE9"/>
    <w:rsid w:val="00462F59"/>
    <w:rsid w:val="00462FAC"/>
    <w:rsid w:val="00463415"/>
    <w:rsid w:val="004638D6"/>
    <w:rsid w:val="00463A45"/>
    <w:rsid w:val="00463B12"/>
    <w:rsid w:val="00463E5A"/>
    <w:rsid w:val="00463E8F"/>
    <w:rsid w:val="00464194"/>
    <w:rsid w:val="00464631"/>
    <w:rsid w:val="00464769"/>
    <w:rsid w:val="00464B79"/>
    <w:rsid w:val="00464C59"/>
    <w:rsid w:val="00464EDC"/>
    <w:rsid w:val="00465281"/>
    <w:rsid w:val="00465469"/>
    <w:rsid w:val="00465ADF"/>
    <w:rsid w:val="00465D12"/>
    <w:rsid w:val="00465EA0"/>
    <w:rsid w:val="00466087"/>
    <w:rsid w:val="00466A2E"/>
    <w:rsid w:val="00466BDA"/>
    <w:rsid w:val="0046703C"/>
    <w:rsid w:val="0046722A"/>
    <w:rsid w:val="0046750C"/>
    <w:rsid w:val="00467597"/>
    <w:rsid w:val="004675C8"/>
    <w:rsid w:val="0046769A"/>
    <w:rsid w:val="00467B26"/>
    <w:rsid w:val="00467BBF"/>
    <w:rsid w:val="00467E8C"/>
    <w:rsid w:val="0047060D"/>
    <w:rsid w:val="00470B5A"/>
    <w:rsid w:val="00470C20"/>
    <w:rsid w:val="0047173F"/>
    <w:rsid w:val="0047193C"/>
    <w:rsid w:val="004721C4"/>
    <w:rsid w:val="004725EF"/>
    <w:rsid w:val="004730C3"/>
    <w:rsid w:val="00473274"/>
    <w:rsid w:val="00473685"/>
    <w:rsid w:val="00473A56"/>
    <w:rsid w:val="00473FB9"/>
    <w:rsid w:val="004740C3"/>
    <w:rsid w:val="004743E1"/>
    <w:rsid w:val="00475332"/>
    <w:rsid w:val="00475AC7"/>
    <w:rsid w:val="00475CAB"/>
    <w:rsid w:val="004769E8"/>
    <w:rsid w:val="00476A18"/>
    <w:rsid w:val="00476AAA"/>
    <w:rsid w:val="00476D92"/>
    <w:rsid w:val="00476E84"/>
    <w:rsid w:val="0047722C"/>
    <w:rsid w:val="00477428"/>
    <w:rsid w:val="0047749F"/>
    <w:rsid w:val="00477811"/>
    <w:rsid w:val="00477CA1"/>
    <w:rsid w:val="00477E16"/>
    <w:rsid w:val="0048046F"/>
    <w:rsid w:val="00480569"/>
    <w:rsid w:val="00480B06"/>
    <w:rsid w:val="00480B34"/>
    <w:rsid w:val="00480CBA"/>
    <w:rsid w:val="00480D4B"/>
    <w:rsid w:val="004811F5"/>
    <w:rsid w:val="00481216"/>
    <w:rsid w:val="004813FE"/>
    <w:rsid w:val="004815FD"/>
    <w:rsid w:val="00481D1C"/>
    <w:rsid w:val="004823C7"/>
    <w:rsid w:val="00482CD0"/>
    <w:rsid w:val="00482E42"/>
    <w:rsid w:val="00482FDE"/>
    <w:rsid w:val="004831FA"/>
    <w:rsid w:val="004834BD"/>
    <w:rsid w:val="00483A44"/>
    <w:rsid w:val="00483C2E"/>
    <w:rsid w:val="00483CD2"/>
    <w:rsid w:val="004847DA"/>
    <w:rsid w:val="00484A06"/>
    <w:rsid w:val="00484C54"/>
    <w:rsid w:val="00484DCE"/>
    <w:rsid w:val="0048504D"/>
    <w:rsid w:val="004852FB"/>
    <w:rsid w:val="00485822"/>
    <w:rsid w:val="00485BB6"/>
    <w:rsid w:val="00485C1F"/>
    <w:rsid w:val="00486189"/>
    <w:rsid w:val="00486386"/>
    <w:rsid w:val="004865C4"/>
    <w:rsid w:val="0048676B"/>
    <w:rsid w:val="004867E2"/>
    <w:rsid w:val="0048681A"/>
    <w:rsid w:val="00486896"/>
    <w:rsid w:val="00486E30"/>
    <w:rsid w:val="004870DD"/>
    <w:rsid w:val="00487175"/>
    <w:rsid w:val="0049061F"/>
    <w:rsid w:val="0049080A"/>
    <w:rsid w:val="00490FDA"/>
    <w:rsid w:val="00491000"/>
    <w:rsid w:val="0049193A"/>
    <w:rsid w:val="00491BE4"/>
    <w:rsid w:val="00492042"/>
    <w:rsid w:val="004921AB"/>
    <w:rsid w:val="004924A3"/>
    <w:rsid w:val="00492671"/>
    <w:rsid w:val="00492880"/>
    <w:rsid w:val="0049297E"/>
    <w:rsid w:val="004929A9"/>
    <w:rsid w:val="004929C1"/>
    <w:rsid w:val="00492E04"/>
    <w:rsid w:val="0049332D"/>
    <w:rsid w:val="00493424"/>
    <w:rsid w:val="004936A6"/>
    <w:rsid w:val="004936CB"/>
    <w:rsid w:val="004940FA"/>
    <w:rsid w:val="00494E20"/>
    <w:rsid w:val="0049609D"/>
    <w:rsid w:val="00496136"/>
    <w:rsid w:val="00496587"/>
    <w:rsid w:val="00496784"/>
    <w:rsid w:val="004968AD"/>
    <w:rsid w:val="00496B1C"/>
    <w:rsid w:val="00496FB7"/>
    <w:rsid w:val="00497165"/>
    <w:rsid w:val="00497600"/>
    <w:rsid w:val="0049797A"/>
    <w:rsid w:val="00497AAD"/>
    <w:rsid w:val="00497F0C"/>
    <w:rsid w:val="004A007C"/>
    <w:rsid w:val="004A025F"/>
    <w:rsid w:val="004A02CD"/>
    <w:rsid w:val="004A0AC7"/>
    <w:rsid w:val="004A0F88"/>
    <w:rsid w:val="004A0FE9"/>
    <w:rsid w:val="004A1458"/>
    <w:rsid w:val="004A145F"/>
    <w:rsid w:val="004A1C11"/>
    <w:rsid w:val="004A1C60"/>
    <w:rsid w:val="004A1CCD"/>
    <w:rsid w:val="004A1CE6"/>
    <w:rsid w:val="004A1D5A"/>
    <w:rsid w:val="004A1E25"/>
    <w:rsid w:val="004A2620"/>
    <w:rsid w:val="004A28C8"/>
    <w:rsid w:val="004A347E"/>
    <w:rsid w:val="004A34F3"/>
    <w:rsid w:val="004A3547"/>
    <w:rsid w:val="004A3669"/>
    <w:rsid w:val="004A392E"/>
    <w:rsid w:val="004A3AC1"/>
    <w:rsid w:val="004A3E86"/>
    <w:rsid w:val="004A3F7A"/>
    <w:rsid w:val="004A424A"/>
    <w:rsid w:val="004A4322"/>
    <w:rsid w:val="004A46D6"/>
    <w:rsid w:val="004A477C"/>
    <w:rsid w:val="004A4C75"/>
    <w:rsid w:val="004A4DFD"/>
    <w:rsid w:val="004A54CE"/>
    <w:rsid w:val="004A550F"/>
    <w:rsid w:val="004A5D1C"/>
    <w:rsid w:val="004A5F12"/>
    <w:rsid w:val="004A6017"/>
    <w:rsid w:val="004A676E"/>
    <w:rsid w:val="004A6BEC"/>
    <w:rsid w:val="004A6E10"/>
    <w:rsid w:val="004A76D9"/>
    <w:rsid w:val="004A79BA"/>
    <w:rsid w:val="004A7C1D"/>
    <w:rsid w:val="004B0795"/>
    <w:rsid w:val="004B10B9"/>
    <w:rsid w:val="004B113E"/>
    <w:rsid w:val="004B1A1D"/>
    <w:rsid w:val="004B1A52"/>
    <w:rsid w:val="004B1C9A"/>
    <w:rsid w:val="004B1CCF"/>
    <w:rsid w:val="004B1FF4"/>
    <w:rsid w:val="004B234F"/>
    <w:rsid w:val="004B2550"/>
    <w:rsid w:val="004B2FF0"/>
    <w:rsid w:val="004B3566"/>
    <w:rsid w:val="004B3894"/>
    <w:rsid w:val="004B3B63"/>
    <w:rsid w:val="004B3FCB"/>
    <w:rsid w:val="004B4136"/>
    <w:rsid w:val="004B4D48"/>
    <w:rsid w:val="004B52D5"/>
    <w:rsid w:val="004B52F8"/>
    <w:rsid w:val="004B5D26"/>
    <w:rsid w:val="004B5F0F"/>
    <w:rsid w:val="004B65B7"/>
    <w:rsid w:val="004B67F9"/>
    <w:rsid w:val="004B6B3D"/>
    <w:rsid w:val="004B74C8"/>
    <w:rsid w:val="004C03C3"/>
    <w:rsid w:val="004C06D9"/>
    <w:rsid w:val="004C07F8"/>
    <w:rsid w:val="004C0846"/>
    <w:rsid w:val="004C0EFE"/>
    <w:rsid w:val="004C0F05"/>
    <w:rsid w:val="004C119D"/>
    <w:rsid w:val="004C1312"/>
    <w:rsid w:val="004C17C5"/>
    <w:rsid w:val="004C1C4F"/>
    <w:rsid w:val="004C2CFC"/>
    <w:rsid w:val="004C2FEC"/>
    <w:rsid w:val="004C303C"/>
    <w:rsid w:val="004C3254"/>
    <w:rsid w:val="004C3F07"/>
    <w:rsid w:val="004C40B1"/>
    <w:rsid w:val="004C4B62"/>
    <w:rsid w:val="004C508B"/>
    <w:rsid w:val="004C5858"/>
    <w:rsid w:val="004C5D77"/>
    <w:rsid w:val="004C6472"/>
    <w:rsid w:val="004C66C0"/>
    <w:rsid w:val="004C6737"/>
    <w:rsid w:val="004C6A3E"/>
    <w:rsid w:val="004C6BCF"/>
    <w:rsid w:val="004C6EBB"/>
    <w:rsid w:val="004C74D6"/>
    <w:rsid w:val="004C7971"/>
    <w:rsid w:val="004C7ABF"/>
    <w:rsid w:val="004C7E15"/>
    <w:rsid w:val="004D007D"/>
    <w:rsid w:val="004D03B2"/>
    <w:rsid w:val="004D04A0"/>
    <w:rsid w:val="004D0805"/>
    <w:rsid w:val="004D1B86"/>
    <w:rsid w:val="004D1E1E"/>
    <w:rsid w:val="004D1EA8"/>
    <w:rsid w:val="004D25B7"/>
    <w:rsid w:val="004D284C"/>
    <w:rsid w:val="004D2DE9"/>
    <w:rsid w:val="004D3146"/>
    <w:rsid w:val="004D384B"/>
    <w:rsid w:val="004D396D"/>
    <w:rsid w:val="004D4628"/>
    <w:rsid w:val="004D4AD0"/>
    <w:rsid w:val="004D4C1D"/>
    <w:rsid w:val="004D4F49"/>
    <w:rsid w:val="004D58BF"/>
    <w:rsid w:val="004D5FDF"/>
    <w:rsid w:val="004D60F3"/>
    <w:rsid w:val="004D628A"/>
    <w:rsid w:val="004D632E"/>
    <w:rsid w:val="004D6586"/>
    <w:rsid w:val="004D6643"/>
    <w:rsid w:val="004D671B"/>
    <w:rsid w:val="004D691B"/>
    <w:rsid w:val="004D6B9A"/>
    <w:rsid w:val="004D6BCD"/>
    <w:rsid w:val="004D720B"/>
    <w:rsid w:val="004D756C"/>
    <w:rsid w:val="004D7987"/>
    <w:rsid w:val="004E0600"/>
    <w:rsid w:val="004E078C"/>
    <w:rsid w:val="004E0C03"/>
    <w:rsid w:val="004E155F"/>
    <w:rsid w:val="004E2079"/>
    <w:rsid w:val="004E22FA"/>
    <w:rsid w:val="004E274E"/>
    <w:rsid w:val="004E2837"/>
    <w:rsid w:val="004E29D3"/>
    <w:rsid w:val="004E3392"/>
    <w:rsid w:val="004E3618"/>
    <w:rsid w:val="004E3B48"/>
    <w:rsid w:val="004E3B4C"/>
    <w:rsid w:val="004E4202"/>
    <w:rsid w:val="004E4203"/>
    <w:rsid w:val="004E4335"/>
    <w:rsid w:val="004E453F"/>
    <w:rsid w:val="004E48FC"/>
    <w:rsid w:val="004E4928"/>
    <w:rsid w:val="004E4BBB"/>
    <w:rsid w:val="004E4C7F"/>
    <w:rsid w:val="004E4F46"/>
    <w:rsid w:val="004E52DE"/>
    <w:rsid w:val="004E53C4"/>
    <w:rsid w:val="004E5796"/>
    <w:rsid w:val="004E59A9"/>
    <w:rsid w:val="004E5ACF"/>
    <w:rsid w:val="004E5C23"/>
    <w:rsid w:val="004E5E01"/>
    <w:rsid w:val="004E61FF"/>
    <w:rsid w:val="004E65AA"/>
    <w:rsid w:val="004E703E"/>
    <w:rsid w:val="004F0521"/>
    <w:rsid w:val="004F05F1"/>
    <w:rsid w:val="004F13EE"/>
    <w:rsid w:val="004F159A"/>
    <w:rsid w:val="004F166B"/>
    <w:rsid w:val="004F1EA9"/>
    <w:rsid w:val="004F1F33"/>
    <w:rsid w:val="004F2022"/>
    <w:rsid w:val="004F2F52"/>
    <w:rsid w:val="004F2F9A"/>
    <w:rsid w:val="004F3665"/>
    <w:rsid w:val="004F3765"/>
    <w:rsid w:val="004F378F"/>
    <w:rsid w:val="004F3817"/>
    <w:rsid w:val="004F3A2C"/>
    <w:rsid w:val="004F3FDF"/>
    <w:rsid w:val="004F4748"/>
    <w:rsid w:val="004F49C9"/>
    <w:rsid w:val="004F4B9C"/>
    <w:rsid w:val="004F4DA3"/>
    <w:rsid w:val="004F4DA5"/>
    <w:rsid w:val="004F4E83"/>
    <w:rsid w:val="004F5CE9"/>
    <w:rsid w:val="004F5E94"/>
    <w:rsid w:val="004F6192"/>
    <w:rsid w:val="004F6B93"/>
    <w:rsid w:val="004F6CAE"/>
    <w:rsid w:val="004F7333"/>
    <w:rsid w:val="004F7760"/>
    <w:rsid w:val="004F7918"/>
    <w:rsid w:val="004F7C05"/>
    <w:rsid w:val="004F7F2E"/>
    <w:rsid w:val="00500A4D"/>
    <w:rsid w:val="00500B74"/>
    <w:rsid w:val="00500B89"/>
    <w:rsid w:val="0050120E"/>
    <w:rsid w:val="005012CE"/>
    <w:rsid w:val="005013DC"/>
    <w:rsid w:val="0050148B"/>
    <w:rsid w:val="00501AD1"/>
    <w:rsid w:val="00501C94"/>
    <w:rsid w:val="00501FB6"/>
    <w:rsid w:val="00501FDC"/>
    <w:rsid w:val="005022C2"/>
    <w:rsid w:val="0050331C"/>
    <w:rsid w:val="0050377E"/>
    <w:rsid w:val="00503AA1"/>
    <w:rsid w:val="005049DD"/>
    <w:rsid w:val="005054AE"/>
    <w:rsid w:val="00505918"/>
    <w:rsid w:val="0050597B"/>
    <w:rsid w:val="00505A34"/>
    <w:rsid w:val="00505C5D"/>
    <w:rsid w:val="00506432"/>
    <w:rsid w:val="005065C4"/>
    <w:rsid w:val="005066D5"/>
    <w:rsid w:val="00506868"/>
    <w:rsid w:val="00506970"/>
    <w:rsid w:val="0050720C"/>
    <w:rsid w:val="005072C4"/>
    <w:rsid w:val="005073B6"/>
    <w:rsid w:val="00507436"/>
    <w:rsid w:val="00507E97"/>
    <w:rsid w:val="005101E4"/>
    <w:rsid w:val="0051035D"/>
    <w:rsid w:val="005103BD"/>
    <w:rsid w:val="00510512"/>
    <w:rsid w:val="0051058F"/>
    <w:rsid w:val="00510907"/>
    <w:rsid w:val="00510968"/>
    <w:rsid w:val="005109C3"/>
    <w:rsid w:val="005110BC"/>
    <w:rsid w:val="005116F8"/>
    <w:rsid w:val="00511775"/>
    <w:rsid w:val="0051196F"/>
    <w:rsid w:val="0051203D"/>
    <w:rsid w:val="005120F4"/>
    <w:rsid w:val="00512136"/>
    <w:rsid w:val="0051242B"/>
    <w:rsid w:val="0051264D"/>
    <w:rsid w:val="00512B94"/>
    <w:rsid w:val="005131F1"/>
    <w:rsid w:val="00513F39"/>
    <w:rsid w:val="005141CB"/>
    <w:rsid w:val="00514291"/>
    <w:rsid w:val="00514E5B"/>
    <w:rsid w:val="00514F8E"/>
    <w:rsid w:val="0051527F"/>
    <w:rsid w:val="005156CB"/>
    <w:rsid w:val="00515AAD"/>
    <w:rsid w:val="00515B76"/>
    <w:rsid w:val="00515C6B"/>
    <w:rsid w:val="00516BDA"/>
    <w:rsid w:val="00516F08"/>
    <w:rsid w:val="005172E4"/>
    <w:rsid w:val="00517AE5"/>
    <w:rsid w:val="00517BED"/>
    <w:rsid w:val="00517C63"/>
    <w:rsid w:val="00517C64"/>
    <w:rsid w:val="00517CE0"/>
    <w:rsid w:val="00520078"/>
    <w:rsid w:val="0052051D"/>
    <w:rsid w:val="00520D93"/>
    <w:rsid w:val="00521279"/>
    <w:rsid w:val="00521593"/>
    <w:rsid w:val="00521732"/>
    <w:rsid w:val="00521A86"/>
    <w:rsid w:val="00521AEF"/>
    <w:rsid w:val="00521EC8"/>
    <w:rsid w:val="00521FB0"/>
    <w:rsid w:val="00523378"/>
    <w:rsid w:val="00523986"/>
    <w:rsid w:val="00523C8A"/>
    <w:rsid w:val="00523D51"/>
    <w:rsid w:val="00524AA2"/>
    <w:rsid w:val="00524C70"/>
    <w:rsid w:val="00524DFD"/>
    <w:rsid w:val="005255D8"/>
    <w:rsid w:val="005257D1"/>
    <w:rsid w:val="00525E73"/>
    <w:rsid w:val="00525F1C"/>
    <w:rsid w:val="00526033"/>
    <w:rsid w:val="00526635"/>
    <w:rsid w:val="00526A3D"/>
    <w:rsid w:val="0052741B"/>
    <w:rsid w:val="00527786"/>
    <w:rsid w:val="005277FC"/>
    <w:rsid w:val="0052782A"/>
    <w:rsid w:val="00527BB8"/>
    <w:rsid w:val="00527C3C"/>
    <w:rsid w:val="00530079"/>
    <w:rsid w:val="005304AC"/>
    <w:rsid w:val="005306D0"/>
    <w:rsid w:val="00530FAE"/>
    <w:rsid w:val="00531467"/>
    <w:rsid w:val="005317C3"/>
    <w:rsid w:val="005317DD"/>
    <w:rsid w:val="00531A8F"/>
    <w:rsid w:val="00531D13"/>
    <w:rsid w:val="00532243"/>
    <w:rsid w:val="005325B4"/>
    <w:rsid w:val="00532811"/>
    <w:rsid w:val="00532E11"/>
    <w:rsid w:val="0053354B"/>
    <w:rsid w:val="005340C8"/>
    <w:rsid w:val="00534105"/>
    <w:rsid w:val="00534339"/>
    <w:rsid w:val="00534BD0"/>
    <w:rsid w:val="00535054"/>
    <w:rsid w:val="005353D8"/>
    <w:rsid w:val="0053578B"/>
    <w:rsid w:val="0053592E"/>
    <w:rsid w:val="00535F12"/>
    <w:rsid w:val="005364D7"/>
    <w:rsid w:val="00536610"/>
    <w:rsid w:val="00536C19"/>
    <w:rsid w:val="00536E22"/>
    <w:rsid w:val="00537858"/>
    <w:rsid w:val="00537927"/>
    <w:rsid w:val="00537A4F"/>
    <w:rsid w:val="00537C04"/>
    <w:rsid w:val="00537E5D"/>
    <w:rsid w:val="0054067D"/>
    <w:rsid w:val="00540747"/>
    <w:rsid w:val="0054078B"/>
    <w:rsid w:val="005415EF"/>
    <w:rsid w:val="00541EB8"/>
    <w:rsid w:val="00541FFF"/>
    <w:rsid w:val="005420A0"/>
    <w:rsid w:val="005422D1"/>
    <w:rsid w:val="00542350"/>
    <w:rsid w:val="005427DE"/>
    <w:rsid w:val="00542EB0"/>
    <w:rsid w:val="00542EDD"/>
    <w:rsid w:val="00542F4B"/>
    <w:rsid w:val="00543097"/>
    <w:rsid w:val="005435EA"/>
    <w:rsid w:val="00543C9E"/>
    <w:rsid w:val="00543ECA"/>
    <w:rsid w:val="0054411D"/>
    <w:rsid w:val="005443A2"/>
    <w:rsid w:val="0054491E"/>
    <w:rsid w:val="00544929"/>
    <w:rsid w:val="00544B7E"/>
    <w:rsid w:val="00544C31"/>
    <w:rsid w:val="00544CAD"/>
    <w:rsid w:val="00544E0E"/>
    <w:rsid w:val="00544F39"/>
    <w:rsid w:val="00545180"/>
    <w:rsid w:val="00545186"/>
    <w:rsid w:val="00545756"/>
    <w:rsid w:val="00545DA8"/>
    <w:rsid w:val="00545EE6"/>
    <w:rsid w:val="00546189"/>
    <w:rsid w:val="0054712E"/>
    <w:rsid w:val="005476C0"/>
    <w:rsid w:val="00547AF5"/>
    <w:rsid w:val="00550026"/>
    <w:rsid w:val="005500B0"/>
    <w:rsid w:val="00550502"/>
    <w:rsid w:val="005509DC"/>
    <w:rsid w:val="00550B50"/>
    <w:rsid w:val="00550D53"/>
    <w:rsid w:val="00551681"/>
    <w:rsid w:val="005517F9"/>
    <w:rsid w:val="00551867"/>
    <w:rsid w:val="00551A10"/>
    <w:rsid w:val="00551A83"/>
    <w:rsid w:val="005520B2"/>
    <w:rsid w:val="0055213E"/>
    <w:rsid w:val="005521A8"/>
    <w:rsid w:val="00552760"/>
    <w:rsid w:val="00552958"/>
    <w:rsid w:val="00552A8E"/>
    <w:rsid w:val="00552C5E"/>
    <w:rsid w:val="00552D8A"/>
    <w:rsid w:val="0055434D"/>
    <w:rsid w:val="00554599"/>
    <w:rsid w:val="00554C7F"/>
    <w:rsid w:val="00555076"/>
    <w:rsid w:val="005550E7"/>
    <w:rsid w:val="00555999"/>
    <w:rsid w:val="005559D2"/>
    <w:rsid w:val="00556034"/>
    <w:rsid w:val="005564FB"/>
    <w:rsid w:val="00556899"/>
    <w:rsid w:val="00556FC0"/>
    <w:rsid w:val="005572C7"/>
    <w:rsid w:val="005579E8"/>
    <w:rsid w:val="00557BED"/>
    <w:rsid w:val="00557D5A"/>
    <w:rsid w:val="00557E3C"/>
    <w:rsid w:val="00560366"/>
    <w:rsid w:val="005603E6"/>
    <w:rsid w:val="0056050A"/>
    <w:rsid w:val="005606F3"/>
    <w:rsid w:val="0056078A"/>
    <w:rsid w:val="00560C93"/>
    <w:rsid w:val="00560E54"/>
    <w:rsid w:val="00561956"/>
    <w:rsid w:val="005622B1"/>
    <w:rsid w:val="0056270D"/>
    <w:rsid w:val="005630D3"/>
    <w:rsid w:val="0056335C"/>
    <w:rsid w:val="00563F79"/>
    <w:rsid w:val="0056429D"/>
    <w:rsid w:val="0056436F"/>
    <w:rsid w:val="0056486D"/>
    <w:rsid w:val="00564B83"/>
    <w:rsid w:val="00564EFB"/>
    <w:rsid w:val="005650ED"/>
    <w:rsid w:val="005656C4"/>
    <w:rsid w:val="0056587D"/>
    <w:rsid w:val="00565A5E"/>
    <w:rsid w:val="00566284"/>
    <w:rsid w:val="00566315"/>
    <w:rsid w:val="00566683"/>
    <w:rsid w:val="005671FD"/>
    <w:rsid w:val="00567D8A"/>
    <w:rsid w:val="00570328"/>
    <w:rsid w:val="00570549"/>
    <w:rsid w:val="005705FF"/>
    <w:rsid w:val="005709B3"/>
    <w:rsid w:val="00570CB5"/>
    <w:rsid w:val="00571075"/>
    <w:rsid w:val="005716BF"/>
    <w:rsid w:val="0057173E"/>
    <w:rsid w:val="0057210A"/>
    <w:rsid w:val="005725B7"/>
    <w:rsid w:val="005728EF"/>
    <w:rsid w:val="00572A12"/>
    <w:rsid w:val="00572B6D"/>
    <w:rsid w:val="005730A3"/>
    <w:rsid w:val="005733B0"/>
    <w:rsid w:val="0057353F"/>
    <w:rsid w:val="00573CF5"/>
    <w:rsid w:val="005748A8"/>
    <w:rsid w:val="00574A50"/>
    <w:rsid w:val="00574BA0"/>
    <w:rsid w:val="00574CBA"/>
    <w:rsid w:val="00574CDF"/>
    <w:rsid w:val="00574F8B"/>
    <w:rsid w:val="0057520A"/>
    <w:rsid w:val="005753A4"/>
    <w:rsid w:val="005755B1"/>
    <w:rsid w:val="00575754"/>
    <w:rsid w:val="00576343"/>
    <w:rsid w:val="00576526"/>
    <w:rsid w:val="00576673"/>
    <w:rsid w:val="005771CB"/>
    <w:rsid w:val="0057738D"/>
    <w:rsid w:val="00577A1A"/>
    <w:rsid w:val="00577EC4"/>
    <w:rsid w:val="0058050B"/>
    <w:rsid w:val="0058071F"/>
    <w:rsid w:val="00580C14"/>
    <w:rsid w:val="00580EF5"/>
    <w:rsid w:val="00581317"/>
    <w:rsid w:val="0058131D"/>
    <w:rsid w:val="0058226B"/>
    <w:rsid w:val="00582871"/>
    <w:rsid w:val="00583010"/>
    <w:rsid w:val="0058323F"/>
    <w:rsid w:val="00583695"/>
    <w:rsid w:val="005849DF"/>
    <w:rsid w:val="005850DA"/>
    <w:rsid w:val="0058519F"/>
    <w:rsid w:val="0058530F"/>
    <w:rsid w:val="0058548C"/>
    <w:rsid w:val="0058561B"/>
    <w:rsid w:val="00585781"/>
    <w:rsid w:val="00585C0B"/>
    <w:rsid w:val="00585F3D"/>
    <w:rsid w:val="005862C4"/>
    <w:rsid w:val="00586F27"/>
    <w:rsid w:val="00586F61"/>
    <w:rsid w:val="005870C4"/>
    <w:rsid w:val="00587135"/>
    <w:rsid w:val="005875BE"/>
    <w:rsid w:val="0058773C"/>
    <w:rsid w:val="00587999"/>
    <w:rsid w:val="00587CE9"/>
    <w:rsid w:val="00587D4D"/>
    <w:rsid w:val="00590341"/>
    <w:rsid w:val="005909FB"/>
    <w:rsid w:val="00590FAA"/>
    <w:rsid w:val="00591396"/>
    <w:rsid w:val="00591448"/>
    <w:rsid w:val="005915B8"/>
    <w:rsid w:val="00591E20"/>
    <w:rsid w:val="00592694"/>
    <w:rsid w:val="00592A64"/>
    <w:rsid w:val="00592FB5"/>
    <w:rsid w:val="00593418"/>
    <w:rsid w:val="00593680"/>
    <w:rsid w:val="005937A7"/>
    <w:rsid w:val="0059390F"/>
    <w:rsid w:val="00593B88"/>
    <w:rsid w:val="00593C82"/>
    <w:rsid w:val="005940E5"/>
    <w:rsid w:val="0059416D"/>
    <w:rsid w:val="005943A9"/>
    <w:rsid w:val="00594973"/>
    <w:rsid w:val="00594A7C"/>
    <w:rsid w:val="0059525F"/>
    <w:rsid w:val="00595408"/>
    <w:rsid w:val="00595437"/>
    <w:rsid w:val="00595771"/>
    <w:rsid w:val="00595913"/>
    <w:rsid w:val="005959A5"/>
    <w:rsid w:val="00595BC5"/>
    <w:rsid w:val="00595E84"/>
    <w:rsid w:val="00596554"/>
    <w:rsid w:val="005965B4"/>
    <w:rsid w:val="00596969"/>
    <w:rsid w:val="00596E31"/>
    <w:rsid w:val="00596EC2"/>
    <w:rsid w:val="0059701E"/>
    <w:rsid w:val="0059752A"/>
    <w:rsid w:val="005979F0"/>
    <w:rsid w:val="00597C93"/>
    <w:rsid w:val="00597E2F"/>
    <w:rsid w:val="00597EDF"/>
    <w:rsid w:val="005A03F7"/>
    <w:rsid w:val="005A0B9C"/>
    <w:rsid w:val="005A0C43"/>
    <w:rsid w:val="005A0C59"/>
    <w:rsid w:val="005A0CE6"/>
    <w:rsid w:val="005A133B"/>
    <w:rsid w:val="005A1BF7"/>
    <w:rsid w:val="005A1C71"/>
    <w:rsid w:val="005A1C93"/>
    <w:rsid w:val="005A203E"/>
    <w:rsid w:val="005A204A"/>
    <w:rsid w:val="005A2A39"/>
    <w:rsid w:val="005A2AE5"/>
    <w:rsid w:val="005A2C1B"/>
    <w:rsid w:val="005A2F21"/>
    <w:rsid w:val="005A36AC"/>
    <w:rsid w:val="005A3934"/>
    <w:rsid w:val="005A3982"/>
    <w:rsid w:val="005A3D19"/>
    <w:rsid w:val="005A3D1B"/>
    <w:rsid w:val="005A3E69"/>
    <w:rsid w:val="005A40B4"/>
    <w:rsid w:val="005A429E"/>
    <w:rsid w:val="005A4535"/>
    <w:rsid w:val="005A460F"/>
    <w:rsid w:val="005A47B7"/>
    <w:rsid w:val="005A486A"/>
    <w:rsid w:val="005A48EB"/>
    <w:rsid w:val="005A4A30"/>
    <w:rsid w:val="005A4F0D"/>
    <w:rsid w:val="005A541B"/>
    <w:rsid w:val="005A58A8"/>
    <w:rsid w:val="005A60FC"/>
    <w:rsid w:val="005A6B4E"/>
    <w:rsid w:val="005A6B72"/>
    <w:rsid w:val="005A6CFB"/>
    <w:rsid w:val="005A7406"/>
    <w:rsid w:val="005A7B10"/>
    <w:rsid w:val="005A7E77"/>
    <w:rsid w:val="005B059A"/>
    <w:rsid w:val="005B064F"/>
    <w:rsid w:val="005B06AA"/>
    <w:rsid w:val="005B0781"/>
    <w:rsid w:val="005B088B"/>
    <w:rsid w:val="005B08C0"/>
    <w:rsid w:val="005B08CE"/>
    <w:rsid w:val="005B0BF5"/>
    <w:rsid w:val="005B0FF7"/>
    <w:rsid w:val="005B13D4"/>
    <w:rsid w:val="005B1784"/>
    <w:rsid w:val="005B1D6A"/>
    <w:rsid w:val="005B1DFF"/>
    <w:rsid w:val="005B21BF"/>
    <w:rsid w:val="005B260A"/>
    <w:rsid w:val="005B2824"/>
    <w:rsid w:val="005B2CFF"/>
    <w:rsid w:val="005B2F92"/>
    <w:rsid w:val="005B32DE"/>
    <w:rsid w:val="005B338E"/>
    <w:rsid w:val="005B3B78"/>
    <w:rsid w:val="005B3E3E"/>
    <w:rsid w:val="005B4596"/>
    <w:rsid w:val="005B485D"/>
    <w:rsid w:val="005B4AD3"/>
    <w:rsid w:val="005B500C"/>
    <w:rsid w:val="005B58CC"/>
    <w:rsid w:val="005B5BCC"/>
    <w:rsid w:val="005B5EEE"/>
    <w:rsid w:val="005B60C9"/>
    <w:rsid w:val="005B65D4"/>
    <w:rsid w:val="005B6E55"/>
    <w:rsid w:val="005B739F"/>
    <w:rsid w:val="005B73E9"/>
    <w:rsid w:val="005B744E"/>
    <w:rsid w:val="005B75AF"/>
    <w:rsid w:val="005B7E35"/>
    <w:rsid w:val="005C057B"/>
    <w:rsid w:val="005C06FD"/>
    <w:rsid w:val="005C076D"/>
    <w:rsid w:val="005C086B"/>
    <w:rsid w:val="005C08C9"/>
    <w:rsid w:val="005C0A9F"/>
    <w:rsid w:val="005C0F91"/>
    <w:rsid w:val="005C1248"/>
    <w:rsid w:val="005C13CF"/>
    <w:rsid w:val="005C1417"/>
    <w:rsid w:val="005C19B7"/>
    <w:rsid w:val="005C1A73"/>
    <w:rsid w:val="005C21BD"/>
    <w:rsid w:val="005C22CB"/>
    <w:rsid w:val="005C2678"/>
    <w:rsid w:val="005C2D9C"/>
    <w:rsid w:val="005C3466"/>
    <w:rsid w:val="005C3495"/>
    <w:rsid w:val="005C3DF3"/>
    <w:rsid w:val="005C4485"/>
    <w:rsid w:val="005C461E"/>
    <w:rsid w:val="005C473E"/>
    <w:rsid w:val="005C48A6"/>
    <w:rsid w:val="005C4C4B"/>
    <w:rsid w:val="005C4C62"/>
    <w:rsid w:val="005C4C65"/>
    <w:rsid w:val="005C5197"/>
    <w:rsid w:val="005C53E2"/>
    <w:rsid w:val="005C5521"/>
    <w:rsid w:val="005C566C"/>
    <w:rsid w:val="005C5AEB"/>
    <w:rsid w:val="005C5F18"/>
    <w:rsid w:val="005C6008"/>
    <w:rsid w:val="005C6164"/>
    <w:rsid w:val="005C644B"/>
    <w:rsid w:val="005C6451"/>
    <w:rsid w:val="005C649D"/>
    <w:rsid w:val="005C6A1D"/>
    <w:rsid w:val="005C6B32"/>
    <w:rsid w:val="005C732F"/>
    <w:rsid w:val="005C76F8"/>
    <w:rsid w:val="005C7B35"/>
    <w:rsid w:val="005C7B50"/>
    <w:rsid w:val="005C7B9D"/>
    <w:rsid w:val="005D012F"/>
    <w:rsid w:val="005D0275"/>
    <w:rsid w:val="005D0938"/>
    <w:rsid w:val="005D0985"/>
    <w:rsid w:val="005D0CF4"/>
    <w:rsid w:val="005D0EDC"/>
    <w:rsid w:val="005D108E"/>
    <w:rsid w:val="005D1192"/>
    <w:rsid w:val="005D1265"/>
    <w:rsid w:val="005D1E63"/>
    <w:rsid w:val="005D25B3"/>
    <w:rsid w:val="005D25B7"/>
    <w:rsid w:val="005D286C"/>
    <w:rsid w:val="005D2922"/>
    <w:rsid w:val="005D2F66"/>
    <w:rsid w:val="005D3323"/>
    <w:rsid w:val="005D3470"/>
    <w:rsid w:val="005D381E"/>
    <w:rsid w:val="005D3CBD"/>
    <w:rsid w:val="005D40CF"/>
    <w:rsid w:val="005D42A1"/>
    <w:rsid w:val="005D486D"/>
    <w:rsid w:val="005D4F70"/>
    <w:rsid w:val="005D5360"/>
    <w:rsid w:val="005D55CC"/>
    <w:rsid w:val="005D5736"/>
    <w:rsid w:val="005D62FD"/>
    <w:rsid w:val="005D65DD"/>
    <w:rsid w:val="005D6A2C"/>
    <w:rsid w:val="005D6A7D"/>
    <w:rsid w:val="005D6ECF"/>
    <w:rsid w:val="005D6F24"/>
    <w:rsid w:val="005D73FD"/>
    <w:rsid w:val="005D77F6"/>
    <w:rsid w:val="005D797F"/>
    <w:rsid w:val="005D7B1A"/>
    <w:rsid w:val="005D7E6E"/>
    <w:rsid w:val="005E04D3"/>
    <w:rsid w:val="005E0526"/>
    <w:rsid w:val="005E061E"/>
    <w:rsid w:val="005E09FB"/>
    <w:rsid w:val="005E0A3F"/>
    <w:rsid w:val="005E11E8"/>
    <w:rsid w:val="005E14ED"/>
    <w:rsid w:val="005E1608"/>
    <w:rsid w:val="005E181E"/>
    <w:rsid w:val="005E1ACA"/>
    <w:rsid w:val="005E1ECD"/>
    <w:rsid w:val="005E26E8"/>
    <w:rsid w:val="005E28A8"/>
    <w:rsid w:val="005E3636"/>
    <w:rsid w:val="005E3B00"/>
    <w:rsid w:val="005E3DAD"/>
    <w:rsid w:val="005E438F"/>
    <w:rsid w:val="005E4DF2"/>
    <w:rsid w:val="005E4EA8"/>
    <w:rsid w:val="005E50F7"/>
    <w:rsid w:val="005E56D9"/>
    <w:rsid w:val="005E59C6"/>
    <w:rsid w:val="005E64A9"/>
    <w:rsid w:val="005E64F1"/>
    <w:rsid w:val="005E6883"/>
    <w:rsid w:val="005E6AE7"/>
    <w:rsid w:val="005E6C5D"/>
    <w:rsid w:val="005E7159"/>
    <w:rsid w:val="005E72F9"/>
    <w:rsid w:val="005E7391"/>
    <w:rsid w:val="005E7419"/>
    <w:rsid w:val="005E7526"/>
    <w:rsid w:val="005E772F"/>
    <w:rsid w:val="005E7850"/>
    <w:rsid w:val="005E796A"/>
    <w:rsid w:val="005E7AFF"/>
    <w:rsid w:val="005E7CAC"/>
    <w:rsid w:val="005E7D00"/>
    <w:rsid w:val="005F09EE"/>
    <w:rsid w:val="005F11F4"/>
    <w:rsid w:val="005F15D8"/>
    <w:rsid w:val="005F15F6"/>
    <w:rsid w:val="005F1614"/>
    <w:rsid w:val="005F191C"/>
    <w:rsid w:val="005F1C74"/>
    <w:rsid w:val="005F246B"/>
    <w:rsid w:val="005F287F"/>
    <w:rsid w:val="005F2A29"/>
    <w:rsid w:val="005F300C"/>
    <w:rsid w:val="005F3B96"/>
    <w:rsid w:val="005F3CA3"/>
    <w:rsid w:val="005F4135"/>
    <w:rsid w:val="005F4CC6"/>
    <w:rsid w:val="005F4ECA"/>
    <w:rsid w:val="005F5070"/>
    <w:rsid w:val="005F5322"/>
    <w:rsid w:val="005F55F6"/>
    <w:rsid w:val="005F56CA"/>
    <w:rsid w:val="005F5887"/>
    <w:rsid w:val="005F59E9"/>
    <w:rsid w:val="005F61CD"/>
    <w:rsid w:val="005F6219"/>
    <w:rsid w:val="005F6417"/>
    <w:rsid w:val="005F6AE4"/>
    <w:rsid w:val="005F7885"/>
    <w:rsid w:val="005F78A3"/>
    <w:rsid w:val="005F7C27"/>
    <w:rsid w:val="005F7C33"/>
    <w:rsid w:val="005F7C57"/>
    <w:rsid w:val="005F7DC0"/>
    <w:rsid w:val="005F7E17"/>
    <w:rsid w:val="006002C5"/>
    <w:rsid w:val="006002D2"/>
    <w:rsid w:val="0060159C"/>
    <w:rsid w:val="0060160D"/>
    <w:rsid w:val="006017EE"/>
    <w:rsid w:val="00601BC8"/>
    <w:rsid w:val="006022FF"/>
    <w:rsid w:val="006026DC"/>
    <w:rsid w:val="00602CE0"/>
    <w:rsid w:val="0060334D"/>
    <w:rsid w:val="00603656"/>
    <w:rsid w:val="0060369A"/>
    <w:rsid w:val="006037BC"/>
    <w:rsid w:val="006041BE"/>
    <w:rsid w:val="006043C7"/>
    <w:rsid w:val="00604C8D"/>
    <w:rsid w:val="00604CD0"/>
    <w:rsid w:val="00604F47"/>
    <w:rsid w:val="00605139"/>
    <w:rsid w:val="006053DD"/>
    <w:rsid w:val="006056E0"/>
    <w:rsid w:val="0060586A"/>
    <w:rsid w:val="0060588F"/>
    <w:rsid w:val="0060596F"/>
    <w:rsid w:val="00605A7A"/>
    <w:rsid w:val="00605EC9"/>
    <w:rsid w:val="0060646A"/>
    <w:rsid w:val="00606674"/>
    <w:rsid w:val="006068FB"/>
    <w:rsid w:val="00606E5C"/>
    <w:rsid w:val="00607336"/>
    <w:rsid w:val="0061012F"/>
    <w:rsid w:val="006104A8"/>
    <w:rsid w:val="0061064F"/>
    <w:rsid w:val="00610EB4"/>
    <w:rsid w:val="00611020"/>
    <w:rsid w:val="00611090"/>
    <w:rsid w:val="0061110A"/>
    <w:rsid w:val="0061119F"/>
    <w:rsid w:val="006111CC"/>
    <w:rsid w:val="00612129"/>
    <w:rsid w:val="0061346D"/>
    <w:rsid w:val="0061359B"/>
    <w:rsid w:val="00613824"/>
    <w:rsid w:val="00613C42"/>
    <w:rsid w:val="00614569"/>
    <w:rsid w:val="00614DB1"/>
    <w:rsid w:val="0061513C"/>
    <w:rsid w:val="00615400"/>
    <w:rsid w:val="00615810"/>
    <w:rsid w:val="00615ABB"/>
    <w:rsid w:val="00615B9A"/>
    <w:rsid w:val="00615DCC"/>
    <w:rsid w:val="00615F0B"/>
    <w:rsid w:val="006160E6"/>
    <w:rsid w:val="006160E9"/>
    <w:rsid w:val="00616459"/>
    <w:rsid w:val="00616A26"/>
    <w:rsid w:val="00616C1D"/>
    <w:rsid w:val="00616C3A"/>
    <w:rsid w:val="00616C57"/>
    <w:rsid w:val="00616CCD"/>
    <w:rsid w:val="00616EA9"/>
    <w:rsid w:val="006174AD"/>
    <w:rsid w:val="00617797"/>
    <w:rsid w:val="00617CDA"/>
    <w:rsid w:val="0062003A"/>
    <w:rsid w:val="00620421"/>
    <w:rsid w:val="0062045A"/>
    <w:rsid w:val="00620E01"/>
    <w:rsid w:val="00621106"/>
    <w:rsid w:val="00621868"/>
    <w:rsid w:val="00621C4C"/>
    <w:rsid w:val="00621D43"/>
    <w:rsid w:val="006224CB"/>
    <w:rsid w:val="006225F2"/>
    <w:rsid w:val="00622B3F"/>
    <w:rsid w:val="00622E2D"/>
    <w:rsid w:val="00623157"/>
    <w:rsid w:val="0062360F"/>
    <w:rsid w:val="0062384A"/>
    <w:rsid w:val="006239D1"/>
    <w:rsid w:val="00623E1F"/>
    <w:rsid w:val="006241E1"/>
    <w:rsid w:val="0062453D"/>
    <w:rsid w:val="00624617"/>
    <w:rsid w:val="0062476D"/>
    <w:rsid w:val="00624A21"/>
    <w:rsid w:val="00624B52"/>
    <w:rsid w:val="00625316"/>
    <w:rsid w:val="0062545E"/>
    <w:rsid w:val="006256AF"/>
    <w:rsid w:val="006260B5"/>
    <w:rsid w:val="00626108"/>
    <w:rsid w:val="006265BD"/>
    <w:rsid w:val="00626840"/>
    <w:rsid w:val="00626E1C"/>
    <w:rsid w:val="0062703B"/>
    <w:rsid w:val="00627146"/>
    <w:rsid w:val="00627320"/>
    <w:rsid w:val="006274DE"/>
    <w:rsid w:val="00627739"/>
    <w:rsid w:val="00627A44"/>
    <w:rsid w:val="00627B0C"/>
    <w:rsid w:val="00627B71"/>
    <w:rsid w:val="00627BED"/>
    <w:rsid w:val="00627DE6"/>
    <w:rsid w:val="00630311"/>
    <w:rsid w:val="00630358"/>
    <w:rsid w:val="0063098B"/>
    <w:rsid w:val="00630CAA"/>
    <w:rsid w:val="00630D78"/>
    <w:rsid w:val="00630DA7"/>
    <w:rsid w:val="00630F43"/>
    <w:rsid w:val="00631214"/>
    <w:rsid w:val="00631246"/>
    <w:rsid w:val="0063137F"/>
    <w:rsid w:val="0063194C"/>
    <w:rsid w:val="00631BF6"/>
    <w:rsid w:val="00631DF4"/>
    <w:rsid w:val="00632120"/>
    <w:rsid w:val="0063232E"/>
    <w:rsid w:val="00632355"/>
    <w:rsid w:val="00632D5A"/>
    <w:rsid w:val="006332A8"/>
    <w:rsid w:val="006337A8"/>
    <w:rsid w:val="00633DC0"/>
    <w:rsid w:val="00634175"/>
    <w:rsid w:val="0063423F"/>
    <w:rsid w:val="006342D4"/>
    <w:rsid w:val="006348AF"/>
    <w:rsid w:val="00634977"/>
    <w:rsid w:val="00634C29"/>
    <w:rsid w:val="00634FE6"/>
    <w:rsid w:val="0063535A"/>
    <w:rsid w:val="00635BF5"/>
    <w:rsid w:val="00635C1F"/>
    <w:rsid w:val="00635D27"/>
    <w:rsid w:val="00636195"/>
    <w:rsid w:val="006363FC"/>
    <w:rsid w:val="00636669"/>
    <w:rsid w:val="00636685"/>
    <w:rsid w:val="00636BD8"/>
    <w:rsid w:val="00637262"/>
    <w:rsid w:val="0063729D"/>
    <w:rsid w:val="0063744F"/>
    <w:rsid w:val="006374C4"/>
    <w:rsid w:val="00637738"/>
    <w:rsid w:val="006377CA"/>
    <w:rsid w:val="00637BB8"/>
    <w:rsid w:val="00637DCB"/>
    <w:rsid w:val="00640034"/>
    <w:rsid w:val="0064029A"/>
    <w:rsid w:val="00640373"/>
    <w:rsid w:val="0064050E"/>
    <w:rsid w:val="006408AC"/>
    <w:rsid w:val="0064090B"/>
    <w:rsid w:val="00640DAC"/>
    <w:rsid w:val="00640E20"/>
    <w:rsid w:val="0064110C"/>
    <w:rsid w:val="006418B4"/>
    <w:rsid w:val="006419B8"/>
    <w:rsid w:val="006425E2"/>
    <w:rsid w:val="006429D2"/>
    <w:rsid w:val="00642ACA"/>
    <w:rsid w:val="00642C78"/>
    <w:rsid w:val="00642D3D"/>
    <w:rsid w:val="0064307C"/>
    <w:rsid w:val="0064329A"/>
    <w:rsid w:val="00643861"/>
    <w:rsid w:val="006439D3"/>
    <w:rsid w:val="00643BC7"/>
    <w:rsid w:val="006440CE"/>
    <w:rsid w:val="006442C0"/>
    <w:rsid w:val="00644853"/>
    <w:rsid w:val="00644A12"/>
    <w:rsid w:val="00644BDB"/>
    <w:rsid w:val="00644CEE"/>
    <w:rsid w:val="00645022"/>
    <w:rsid w:val="0064523C"/>
    <w:rsid w:val="0064534C"/>
    <w:rsid w:val="00645728"/>
    <w:rsid w:val="006458C2"/>
    <w:rsid w:val="00645B76"/>
    <w:rsid w:val="00646229"/>
    <w:rsid w:val="006469CD"/>
    <w:rsid w:val="00646EDF"/>
    <w:rsid w:val="00646FC2"/>
    <w:rsid w:val="00647109"/>
    <w:rsid w:val="00647140"/>
    <w:rsid w:val="00647497"/>
    <w:rsid w:val="00647CDE"/>
    <w:rsid w:val="0065035E"/>
    <w:rsid w:val="006503F4"/>
    <w:rsid w:val="00650F06"/>
    <w:rsid w:val="00650F90"/>
    <w:rsid w:val="00651105"/>
    <w:rsid w:val="006511B6"/>
    <w:rsid w:val="00651549"/>
    <w:rsid w:val="00651902"/>
    <w:rsid w:val="00651B5F"/>
    <w:rsid w:val="00651F63"/>
    <w:rsid w:val="00652742"/>
    <w:rsid w:val="00652BBB"/>
    <w:rsid w:val="00652E37"/>
    <w:rsid w:val="00653079"/>
    <w:rsid w:val="00653569"/>
    <w:rsid w:val="00653845"/>
    <w:rsid w:val="00653EB4"/>
    <w:rsid w:val="00653FDA"/>
    <w:rsid w:val="006543B6"/>
    <w:rsid w:val="00655084"/>
    <w:rsid w:val="00655B6D"/>
    <w:rsid w:val="00655CF0"/>
    <w:rsid w:val="00655E9A"/>
    <w:rsid w:val="00656187"/>
    <w:rsid w:val="0065618E"/>
    <w:rsid w:val="0065653D"/>
    <w:rsid w:val="006568DD"/>
    <w:rsid w:val="00656A14"/>
    <w:rsid w:val="00656F2E"/>
    <w:rsid w:val="00656FD9"/>
    <w:rsid w:val="0065756B"/>
    <w:rsid w:val="00657B4C"/>
    <w:rsid w:val="00657E13"/>
    <w:rsid w:val="00657FF8"/>
    <w:rsid w:val="006600FF"/>
    <w:rsid w:val="006601AC"/>
    <w:rsid w:val="00660432"/>
    <w:rsid w:val="00660DDB"/>
    <w:rsid w:val="00660E04"/>
    <w:rsid w:val="0066173A"/>
    <w:rsid w:val="006618DF"/>
    <w:rsid w:val="00661935"/>
    <w:rsid w:val="00661C5D"/>
    <w:rsid w:val="00661C92"/>
    <w:rsid w:val="006624AB"/>
    <w:rsid w:val="006625B1"/>
    <w:rsid w:val="006625B2"/>
    <w:rsid w:val="0066266C"/>
    <w:rsid w:val="00662851"/>
    <w:rsid w:val="00662B49"/>
    <w:rsid w:val="0066305C"/>
    <w:rsid w:val="0066336C"/>
    <w:rsid w:val="006633FF"/>
    <w:rsid w:val="00663423"/>
    <w:rsid w:val="0066431C"/>
    <w:rsid w:val="00664627"/>
    <w:rsid w:val="006647EC"/>
    <w:rsid w:val="00664DA9"/>
    <w:rsid w:val="0066538D"/>
    <w:rsid w:val="0066556D"/>
    <w:rsid w:val="0066711A"/>
    <w:rsid w:val="006676A4"/>
    <w:rsid w:val="006679C4"/>
    <w:rsid w:val="00667A7B"/>
    <w:rsid w:val="00670162"/>
    <w:rsid w:val="00670515"/>
    <w:rsid w:val="0067065A"/>
    <w:rsid w:val="00670D94"/>
    <w:rsid w:val="00670D99"/>
    <w:rsid w:val="00670E2B"/>
    <w:rsid w:val="00671B38"/>
    <w:rsid w:val="006720ED"/>
    <w:rsid w:val="006724FF"/>
    <w:rsid w:val="006728C7"/>
    <w:rsid w:val="00672EE4"/>
    <w:rsid w:val="0067308C"/>
    <w:rsid w:val="006730CD"/>
    <w:rsid w:val="006734BB"/>
    <w:rsid w:val="006735FF"/>
    <w:rsid w:val="0067372C"/>
    <w:rsid w:val="00673876"/>
    <w:rsid w:val="0067473A"/>
    <w:rsid w:val="00674788"/>
    <w:rsid w:val="0067521D"/>
    <w:rsid w:val="00675358"/>
    <w:rsid w:val="00675BCE"/>
    <w:rsid w:val="00676D13"/>
    <w:rsid w:val="0067719F"/>
    <w:rsid w:val="0067790C"/>
    <w:rsid w:val="0067799B"/>
    <w:rsid w:val="00677C26"/>
    <w:rsid w:val="0068085B"/>
    <w:rsid w:val="00680A95"/>
    <w:rsid w:val="00680EBA"/>
    <w:rsid w:val="00681926"/>
    <w:rsid w:val="00681A14"/>
    <w:rsid w:val="00681A34"/>
    <w:rsid w:val="006821E7"/>
    <w:rsid w:val="006821EB"/>
    <w:rsid w:val="00682BED"/>
    <w:rsid w:val="00683519"/>
    <w:rsid w:val="00683950"/>
    <w:rsid w:val="00683D66"/>
    <w:rsid w:val="00684B75"/>
    <w:rsid w:val="00684F16"/>
    <w:rsid w:val="00685202"/>
    <w:rsid w:val="0068576B"/>
    <w:rsid w:val="00685846"/>
    <w:rsid w:val="0068594A"/>
    <w:rsid w:val="00685DD0"/>
    <w:rsid w:val="00685FC2"/>
    <w:rsid w:val="006865A0"/>
    <w:rsid w:val="00686657"/>
    <w:rsid w:val="00686A48"/>
    <w:rsid w:val="00686B4E"/>
    <w:rsid w:val="006870CD"/>
    <w:rsid w:val="00687515"/>
    <w:rsid w:val="0068776A"/>
    <w:rsid w:val="0069074F"/>
    <w:rsid w:val="00690766"/>
    <w:rsid w:val="006907B4"/>
    <w:rsid w:val="00690893"/>
    <w:rsid w:val="00690B75"/>
    <w:rsid w:val="00690BD9"/>
    <w:rsid w:val="00690C6F"/>
    <w:rsid w:val="006913BD"/>
    <w:rsid w:val="00691D1B"/>
    <w:rsid w:val="00692038"/>
    <w:rsid w:val="00692221"/>
    <w:rsid w:val="00692312"/>
    <w:rsid w:val="00692D9B"/>
    <w:rsid w:val="00692DF4"/>
    <w:rsid w:val="006931CB"/>
    <w:rsid w:val="006935EF"/>
    <w:rsid w:val="0069379A"/>
    <w:rsid w:val="00693CFD"/>
    <w:rsid w:val="00693FCB"/>
    <w:rsid w:val="0069460E"/>
    <w:rsid w:val="00694648"/>
    <w:rsid w:val="006946B2"/>
    <w:rsid w:val="00694886"/>
    <w:rsid w:val="00694C66"/>
    <w:rsid w:val="006953C5"/>
    <w:rsid w:val="00695956"/>
    <w:rsid w:val="006959E8"/>
    <w:rsid w:val="00695B74"/>
    <w:rsid w:val="00695DBB"/>
    <w:rsid w:val="006960E3"/>
    <w:rsid w:val="00696AB4"/>
    <w:rsid w:val="00696D9F"/>
    <w:rsid w:val="00697087"/>
    <w:rsid w:val="00697AE8"/>
    <w:rsid w:val="00697E35"/>
    <w:rsid w:val="006A0024"/>
    <w:rsid w:val="006A0448"/>
    <w:rsid w:val="006A09DB"/>
    <w:rsid w:val="006A0BE9"/>
    <w:rsid w:val="006A0CB4"/>
    <w:rsid w:val="006A0E9D"/>
    <w:rsid w:val="006A0F91"/>
    <w:rsid w:val="006A12CC"/>
    <w:rsid w:val="006A12F5"/>
    <w:rsid w:val="006A22AD"/>
    <w:rsid w:val="006A25C9"/>
    <w:rsid w:val="006A28B1"/>
    <w:rsid w:val="006A2F36"/>
    <w:rsid w:val="006A3205"/>
    <w:rsid w:val="006A33DF"/>
    <w:rsid w:val="006A3443"/>
    <w:rsid w:val="006A357B"/>
    <w:rsid w:val="006A3610"/>
    <w:rsid w:val="006A38A3"/>
    <w:rsid w:val="006A3B89"/>
    <w:rsid w:val="006A3F65"/>
    <w:rsid w:val="006A45D7"/>
    <w:rsid w:val="006A4751"/>
    <w:rsid w:val="006A5033"/>
    <w:rsid w:val="006A53B3"/>
    <w:rsid w:val="006A5656"/>
    <w:rsid w:val="006A594F"/>
    <w:rsid w:val="006A5C53"/>
    <w:rsid w:val="006A6333"/>
    <w:rsid w:val="006A6DAA"/>
    <w:rsid w:val="006A7159"/>
    <w:rsid w:val="006A75FE"/>
    <w:rsid w:val="006A7E76"/>
    <w:rsid w:val="006B04B3"/>
    <w:rsid w:val="006B0689"/>
    <w:rsid w:val="006B0889"/>
    <w:rsid w:val="006B0893"/>
    <w:rsid w:val="006B108C"/>
    <w:rsid w:val="006B1238"/>
    <w:rsid w:val="006B17AD"/>
    <w:rsid w:val="006B18A9"/>
    <w:rsid w:val="006B1E0A"/>
    <w:rsid w:val="006B1E19"/>
    <w:rsid w:val="006B1E91"/>
    <w:rsid w:val="006B2102"/>
    <w:rsid w:val="006B2286"/>
    <w:rsid w:val="006B2B1A"/>
    <w:rsid w:val="006B2C0F"/>
    <w:rsid w:val="006B2C50"/>
    <w:rsid w:val="006B2DD0"/>
    <w:rsid w:val="006B3447"/>
    <w:rsid w:val="006B35A6"/>
    <w:rsid w:val="006B377D"/>
    <w:rsid w:val="006B37F1"/>
    <w:rsid w:val="006B3A36"/>
    <w:rsid w:val="006B44C1"/>
    <w:rsid w:val="006B4C91"/>
    <w:rsid w:val="006B4D56"/>
    <w:rsid w:val="006B5021"/>
    <w:rsid w:val="006B51B4"/>
    <w:rsid w:val="006B525A"/>
    <w:rsid w:val="006B56BB"/>
    <w:rsid w:val="006B5837"/>
    <w:rsid w:val="006B5CAA"/>
    <w:rsid w:val="006B5E87"/>
    <w:rsid w:val="006B61A0"/>
    <w:rsid w:val="006B64F1"/>
    <w:rsid w:val="006B6981"/>
    <w:rsid w:val="006B69DD"/>
    <w:rsid w:val="006B6FF4"/>
    <w:rsid w:val="006B7154"/>
    <w:rsid w:val="006B7280"/>
    <w:rsid w:val="006B733C"/>
    <w:rsid w:val="006BCCF5"/>
    <w:rsid w:val="006C0717"/>
    <w:rsid w:val="006C07B6"/>
    <w:rsid w:val="006C0AB3"/>
    <w:rsid w:val="006C0C90"/>
    <w:rsid w:val="006C10C0"/>
    <w:rsid w:val="006C1191"/>
    <w:rsid w:val="006C19A2"/>
    <w:rsid w:val="006C19CB"/>
    <w:rsid w:val="006C230D"/>
    <w:rsid w:val="006C2838"/>
    <w:rsid w:val="006C2CA9"/>
    <w:rsid w:val="006C3235"/>
    <w:rsid w:val="006C33A1"/>
    <w:rsid w:val="006C3784"/>
    <w:rsid w:val="006C3974"/>
    <w:rsid w:val="006C3EB8"/>
    <w:rsid w:val="006C44B8"/>
    <w:rsid w:val="006C47B8"/>
    <w:rsid w:val="006C47E0"/>
    <w:rsid w:val="006C4861"/>
    <w:rsid w:val="006C4D96"/>
    <w:rsid w:val="006C5027"/>
    <w:rsid w:val="006C520D"/>
    <w:rsid w:val="006C56F4"/>
    <w:rsid w:val="006C58DC"/>
    <w:rsid w:val="006C590B"/>
    <w:rsid w:val="006C659F"/>
    <w:rsid w:val="006C6987"/>
    <w:rsid w:val="006C6ACB"/>
    <w:rsid w:val="006C77A8"/>
    <w:rsid w:val="006C7D7A"/>
    <w:rsid w:val="006D02A1"/>
    <w:rsid w:val="006D0431"/>
    <w:rsid w:val="006D1416"/>
    <w:rsid w:val="006D1686"/>
    <w:rsid w:val="006D171E"/>
    <w:rsid w:val="006D1869"/>
    <w:rsid w:val="006D1AC6"/>
    <w:rsid w:val="006D2031"/>
    <w:rsid w:val="006D2041"/>
    <w:rsid w:val="006D2232"/>
    <w:rsid w:val="006D2547"/>
    <w:rsid w:val="006D2A0C"/>
    <w:rsid w:val="006D2B7F"/>
    <w:rsid w:val="006D35DF"/>
    <w:rsid w:val="006D36AD"/>
    <w:rsid w:val="006D4098"/>
    <w:rsid w:val="006D42A2"/>
    <w:rsid w:val="006D43B3"/>
    <w:rsid w:val="006D447B"/>
    <w:rsid w:val="006D4BE2"/>
    <w:rsid w:val="006D4EB8"/>
    <w:rsid w:val="006D4EF2"/>
    <w:rsid w:val="006D512B"/>
    <w:rsid w:val="006D5710"/>
    <w:rsid w:val="006D58C4"/>
    <w:rsid w:val="006D5C82"/>
    <w:rsid w:val="006D5CD6"/>
    <w:rsid w:val="006D60E6"/>
    <w:rsid w:val="006D6483"/>
    <w:rsid w:val="006D64AF"/>
    <w:rsid w:val="006D652C"/>
    <w:rsid w:val="006D65DF"/>
    <w:rsid w:val="006D696B"/>
    <w:rsid w:val="006D6D93"/>
    <w:rsid w:val="006D710D"/>
    <w:rsid w:val="006D741A"/>
    <w:rsid w:val="006D7681"/>
    <w:rsid w:val="006D7B2E"/>
    <w:rsid w:val="006D7B31"/>
    <w:rsid w:val="006D7B70"/>
    <w:rsid w:val="006E02EA"/>
    <w:rsid w:val="006E0483"/>
    <w:rsid w:val="006E0968"/>
    <w:rsid w:val="006E0AC3"/>
    <w:rsid w:val="006E0B61"/>
    <w:rsid w:val="006E0D9A"/>
    <w:rsid w:val="006E153D"/>
    <w:rsid w:val="006E1BF4"/>
    <w:rsid w:val="006E200A"/>
    <w:rsid w:val="006E206A"/>
    <w:rsid w:val="006E24A8"/>
    <w:rsid w:val="006E278F"/>
    <w:rsid w:val="006E27F5"/>
    <w:rsid w:val="006E28D9"/>
    <w:rsid w:val="006E2A3C"/>
    <w:rsid w:val="006E2AF6"/>
    <w:rsid w:val="006E2B17"/>
    <w:rsid w:val="006E2E93"/>
    <w:rsid w:val="006E311B"/>
    <w:rsid w:val="006E3820"/>
    <w:rsid w:val="006E4D4D"/>
    <w:rsid w:val="006E5138"/>
    <w:rsid w:val="006E53BA"/>
    <w:rsid w:val="006E5813"/>
    <w:rsid w:val="006E5DCC"/>
    <w:rsid w:val="006E5E9A"/>
    <w:rsid w:val="006E6140"/>
    <w:rsid w:val="006E615A"/>
    <w:rsid w:val="006E694B"/>
    <w:rsid w:val="006E69F0"/>
    <w:rsid w:val="006E6CE2"/>
    <w:rsid w:val="006E6D82"/>
    <w:rsid w:val="006E77AD"/>
    <w:rsid w:val="006E7E2A"/>
    <w:rsid w:val="006F08E8"/>
    <w:rsid w:val="006F0A61"/>
    <w:rsid w:val="006F1173"/>
    <w:rsid w:val="006F148E"/>
    <w:rsid w:val="006F1D5E"/>
    <w:rsid w:val="006F22E5"/>
    <w:rsid w:val="006F24FD"/>
    <w:rsid w:val="006F27CF"/>
    <w:rsid w:val="006F28EC"/>
    <w:rsid w:val="006F3035"/>
    <w:rsid w:val="006F328A"/>
    <w:rsid w:val="006F37CA"/>
    <w:rsid w:val="006F3C1C"/>
    <w:rsid w:val="006F3FA6"/>
    <w:rsid w:val="006F4404"/>
    <w:rsid w:val="006F4446"/>
    <w:rsid w:val="006F49C3"/>
    <w:rsid w:val="006F4BE7"/>
    <w:rsid w:val="006F4CAF"/>
    <w:rsid w:val="006F4CF1"/>
    <w:rsid w:val="006F4EBA"/>
    <w:rsid w:val="006F50DE"/>
    <w:rsid w:val="006F5AB4"/>
    <w:rsid w:val="006F5BF1"/>
    <w:rsid w:val="006F5C89"/>
    <w:rsid w:val="006F5D90"/>
    <w:rsid w:val="006F6061"/>
    <w:rsid w:val="006F6611"/>
    <w:rsid w:val="006F6B94"/>
    <w:rsid w:val="006F752B"/>
    <w:rsid w:val="007002A0"/>
    <w:rsid w:val="00700316"/>
    <w:rsid w:val="0070098B"/>
    <w:rsid w:val="00700B6B"/>
    <w:rsid w:val="00700E65"/>
    <w:rsid w:val="00701275"/>
    <w:rsid w:val="007016C6"/>
    <w:rsid w:val="00701826"/>
    <w:rsid w:val="00701CA8"/>
    <w:rsid w:val="0070275A"/>
    <w:rsid w:val="00702C71"/>
    <w:rsid w:val="00702CC4"/>
    <w:rsid w:val="00702D4B"/>
    <w:rsid w:val="00703216"/>
    <w:rsid w:val="00703561"/>
    <w:rsid w:val="00703604"/>
    <w:rsid w:val="007039C7"/>
    <w:rsid w:val="0070408D"/>
    <w:rsid w:val="007042D9"/>
    <w:rsid w:val="0070463C"/>
    <w:rsid w:val="00704FF6"/>
    <w:rsid w:val="007050A8"/>
    <w:rsid w:val="007059FA"/>
    <w:rsid w:val="00706A22"/>
    <w:rsid w:val="00706E42"/>
    <w:rsid w:val="00706F67"/>
    <w:rsid w:val="00707890"/>
    <w:rsid w:val="007078A6"/>
    <w:rsid w:val="00707C71"/>
    <w:rsid w:val="00707F37"/>
    <w:rsid w:val="00707F56"/>
    <w:rsid w:val="00711100"/>
    <w:rsid w:val="007113DF"/>
    <w:rsid w:val="00711CAF"/>
    <w:rsid w:val="00711EDE"/>
    <w:rsid w:val="00712002"/>
    <w:rsid w:val="00712154"/>
    <w:rsid w:val="0071216C"/>
    <w:rsid w:val="007121E7"/>
    <w:rsid w:val="007128B9"/>
    <w:rsid w:val="0071327F"/>
    <w:rsid w:val="007132ED"/>
    <w:rsid w:val="00713425"/>
    <w:rsid w:val="00713558"/>
    <w:rsid w:val="00713903"/>
    <w:rsid w:val="007139EC"/>
    <w:rsid w:val="00713C12"/>
    <w:rsid w:val="007145C0"/>
    <w:rsid w:val="00714822"/>
    <w:rsid w:val="0071485E"/>
    <w:rsid w:val="00714CAD"/>
    <w:rsid w:val="00714D65"/>
    <w:rsid w:val="00714FDB"/>
    <w:rsid w:val="0071532F"/>
    <w:rsid w:val="00715492"/>
    <w:rsid w:val="00715758"/>
    <w:rsid w:val="00715917"/>
    <w:rsid w:val="00716251"/>
    <w:rsid w:val="007165FA"/>
    <w:rsid w:val="00716BA9"/>
    <w:rsid w:val="00716C49"/>
    <w:rsid w:val="00716F50"/>
    <w:rsid w:val="007175DE"/>
    <w:rsid w:val="007177C6"/>
    <w:rsid w:val="00717CEA"/>
    <w:rsid w:val="00717F60"/>
    <w:rsid w:val="00720155"/>
    <w:rsid w:val="0072048C"/>
    <w:rsid w:val="0072060E"/>
    <w:rsid w:val="0072066B"/>
    <w:rsid w:val="007206BF"/>
    <w:rsid w:val="0072073A"/>
    <w:rsid w:val="00720D08"/>
    <w:rsid w:val="00720EF7"/>
    <w:rsid w:val="00720F4D"/>
    <w:rsid w:val="00720F99"/>
    <w:rsid w:val="00721065"/>
    <w:rsid w:val="00721732"/>
    <w:rsid w:val="00721D06"/>
    <w:rsid w:val="0072236A"/>
    <w:rsid w:val="0072258A"/>
    <w:rsid w:val="00722599"/>
    <w:rsid w:val="007229E5"/>
    <w:rsid w:val="0072351A"/>
    <w:rsid w:val="00723688"/>
    <w:rsid w:val="00723DA4"/>
    <w:rsid w:val="00723E85"/>
    <w:rsid w:val="00723FB0"/>
    <w:rsid w:val="0072404D"/>
    <w:rsid w:val="00724311"/>
    <w:rsid w:val="00724B35"/>
    <w:rsid w:val="00724EC0"/>
    <w:rsid w:val="00725537"/>
    <w:rsid w:val="00725BD5"/>
    <w:rsid w:val="00725BEA"/>
    <w:rsid w:val="007260C1"/>
    <w:rsid w:val="00726324"/>
    <w:rsid w:val="007263B9"/>
    <w:rsid w:val="0072667B"/>
    <w:rsid w:val="007268C8"/>
    <w:rsid w:val="00726FB8"/>
    <w:rsid w:val="0072706B"/>
    <w:rsid w:val="007273DD"/>
    <w:rsid w:val="0072794D"/>
    <w:rsid w:val="00727B5C"/>
    <w:rsid w:val="00727F5D"/>
    <w:rsid w:val="00730B6A"/>
    <w:rsid w:val="00730DA1"/>
    <w:rsid w:val="0073137E"/>
    <w:rsid w:val="00731778"/>
    <w:rsid w:val="007317E7"/>
    <w:rsid w:val="0073195E"/>
    <w:rsid w:val="00731A24"/>
    <w:rsid w:val="00732348"/>
    <w:rsid w:val="007323D4"/>
    <w:rsid w:val="007325E4"/>
    <w:rsid w:val="0073262F"/>
    <w:rsid w:val="00732865"/>
    <w:rsid w:val="007329F8"/>
    <w:rsid w:val="00732C63"/>
    <w:rsid w:val="00732F1B"/>
    <w:rsid w:val="007334F8"/>
    <w:rsid w:val="00733958"/>
    <w:rsid w:val="007339CD"/>
    <w:rsid w:val="007342A3"/>
    <w:rsid w:val="00734633"/>
    <w:rsid w:val="007349AE"/>
    <w:rsid w:val="00734D3E"/>
    <w:rsid w:val="00734DBD"/>
    <w:rsid w:val="00734ED7"/>
    <w:rsid w:val="007353E5"/>
    <w:rsid w:val="007359D8"/>
    <w:rsid w:val="007362D2"/>
    <w:rsid w:val="007362D4"/>
    <w:rsid w:val="0073676A"/>
    <w:rsid w:val="00736BAB"/>
    <w:rsid w:val="007370E9"/>
    <w:rsid w:val="0073763B"/>
    <w:rsid w:val="00737B29"/>
    <w:rsid w:val="00737C6F"/>
    <w:rsid w:val="00740136"/>
    <w:rsid w:val="00740378"/>
    <w:rsid w:val="00740451"/>
    <w:rsid w:val="00740FE5"/>
    <w:rsid w:val="007415C9"/>
    <w:rsid w:val="00741A90"/>
    <w:rsid w:val="00741C10"/>
    <w:rsid w:val="00741C1E"/>
    <w:rsid w:val="00741D11"/>
    <w:rsid w:val="00741D56"/>
    <w:rsid w:val="00741D95"/>
    <w:rsid w:val="0074205E"/>
    <w:rsid w:val="00742076"/>
    <w:rsid w:val="00742412"/>
    <w:rsid w:val="00742D50"/>
    <w:rsid w:val="00742DAE"/>
    <w:rsid w:val="0074364E"/>
    <w:rsid w:val="00743FD6"/>
    <w:rsid w:val="00744AE9"/>
    <w:rsid w:val="007453F3"/>
    <w:rsid w:val="00745B8C"/>
    <w:rsid w:val="00745E55"/>
    <w:rsid w:val="00745FB2"/>
    <w:rsid w:val="00746E1A"/>
    <w:rsid w:val="00746E96"/>
    <w:rsid w:val="00747260"/>
    <w:rsid w:val="00747CBE"/>
    <w:rsid w:val="00747E0B"/>
    <w:rsid w:val="00747F1F"/>
    <w:rsid w:val="0075031E"/>
    <w:rsid w:val="0075041D"/>
    <w:rsid w:val="0075054B"/>
    <w:rsid w:val="0075077D"/>
    <w:rsid w:val="00750891"/>
    <w:rsid w:val="00751170"/>
    <w:rsid w:val="007518A5"/>
    <w:rsid w:val="00751A00"/>
    <w:rsid w:val="00751A23"/>
    <w:rsid w:val="00751A4C"/>
    <w:rsid w:val="00751FEE"/>
    <w:rsid w:val="007523A6"/>
    <w:rsid w:val="007523EE"/>
    <w:rsid w:val="007523F5"/>
    <w:rsid w:val="00752C0A"/>
    <w:rsid w:val="00752E49"/>
    <w:rsid w:val="00752E8F"/>
    <w:rsid w:val="0075305E"/>
    <w:rsid w:val="007533B3"/>
    <w:rsid w:val="00753581"/>
    <w:rsid w:val="00753A2A"/>
    <w:rsid w:val="007540B6"/>
    <w:rsid w:val="0075425A"/>
    <w:rsid w:val="0075426C"/>
    <w:rsid w:val="007547B4"/>
    <w:rsid w:val="00754C1C"/>
    <w:rsid w:val="00754F19"/>
    <w:rsid w:val="00754FF1"/>
    <w:rsid w:val="007552A1"/>
    <w:rsid w:val="007559DA"/>
    <w:rsid w:val="00755C6B"/>
    <w:rsid w:val="00755F09"/>
    <w:rsid w:val="007563EE"/>
    <w:rsid w:val="00756DA6"/>
    <w:rsid w:val="00756ED1"/>
    <w:rsid w:val="007574D7"/>
    <w:rsid w:val="0075767D"/>
    <w:rsid w:val="00757BF5"/>
    <w:rsid w:val="00757CB6"/>
    <w:rsid w:val="00757E51"/>
    <w:rsid w:val="00757FBA"/>
    <w:rsid w:val="007606E4"/>
    <w:rsid w:val="0076078F"/>
    <w:rsid w:val="00760B1B"/>
    <w:rsid w:val="00760E00"/>
    <w:rsid w:val="00760F09"/>
    <w:rsid w:val="007613F0"/>
    <w:rsid w:val="0076181E"/>
    <w:rsid w:val="00761FE0"/>
    <w:rsid w:val="00762272"/>
    <w:rsid w:val="007628EF"/>
    <w:rsid w:val="00763294"/>
    <w:rsid w:val="0076345A"/>
    <w:rsid w:val="007636C6"/>
    <w:rsid w:val="007637BB"/>
    <w:rsid w:val="0076387B"/>
    <w:rsid w:val="007641C2"/>
    <w:rsid w:val="007643DC"/>
    <w:rsid w:val="00764904"/>
    <w:rsid w:val="00764ADD"/>
    <w:rsid w:val="00764CE6"/>
    <w:rsid w:val="00764D4A"/>
    <w:rsid w:val="00765C18"/>
    <w:rsid w:val="00765D18"/>
    <w:rsid w:val="00765FC8"/>
    <w:rsid w:val="0076621B"/>
    <w:rsid w:val="0076672A"/>
    <w:rsid w:val="00766960"/>
    <w:rsid w:val="00766E5E"/>
    <w:rsid w:val="00766FDC"/>
    <w:rsid w:val="0076725A"/>
    <w:rsid w:val="0076742C"/>
    <w:rsid w:val="007676AE"/>
    <w:rsid w:val="007677A4"/>
    <w:rsid w:val="007677D8"/>
    <w:rsid w:val="00767C07"/>
    <w:rsid w:val="00770002"/>
    <w:rsid w:val="00770656"/>
    <w:rsid w:val="00770678"/>
    <w:rsid w:val="0077073C"/>
    <w:rsid w:val="00770759"/>
    <w:rsid w:val="00770B27"/>
    <w:rsid w:val="00770E01"/>
    <w:rsid w:val="00771298"/>
    <w:rsid w:val="0077150E"/>
    <w:rsid w:val="007717A6"/>
    <w:rsid w:val="00771B09"/>
    <w:rsid w:val="00771E48"/>
    <w:rsid w:val="00772178"/>
    <w:rsid w:val="007726FE"/>
    <w:rsid w:val="00772B3B"/>
    <w:rsid w:val="0077352B"/>
    <w:rsid w:val="00773715"/>
    <w:rsid w:val="0077428B"/>
    <w:rsid w:val="00774324"/>
    <w:rsid w:val="00774434"/>
    <w:rsid w:val="00774516"/>
    <w:rsid w:val="00774547"/>
    <w:rsid w:val="00774F5C"/>
    <w:rsid w:val="0077500B"/>
    <w:rsid w:val="007752D1"/>
    <w:rsid w:val="007755F9"/>
    <w:rsid w:val="00775E45"/>
    <w:rsid w:val="007761CC"/>
    <w:rsid w:val="0077665C"/>
    <w:rsid w:val="0077686D"/>
    <w:rsid w:val="007768DC"/>
    <w:rsid w:val="00776E74"/>
    <w:rsid w:val="00776FC6"/>
    <w:rsid w:val="0077767B"/>
    <w:rsid w:val="0077780D"/>
    <w:rsid w:val="00777CD6"/>
    <w:rsid w:val="00777EC6"/>
    <w:rsid w:val="007800AD"/>
    <w:rsid w:val="007803DD"/>
    <w:rsid w:val="0078092C"/>
    <w:rsid w:val="007809E9"/>
    <w:rsid w:val="00781157"/>
    <w:rsid w:val="007811BB"/>
    <w:rsid w:val="007815B2"/>
    <w:rsid w:val="00781CE3"/>
    <w:rsid w:val="00781E5D"/>
    <w:rsid w:val="00781FAD"/>
    <w:rsid w:val="0078224D"/>
    <w:rsid w:val="007829F1"/>
    <w:rsid w:val="00782C71"/>
    <w:rsid w:val="00782F16"/>
    <w:rsid w:val="0078306E"/>
    <w:rsid w:val="007833ED"/>
    <w:rsid w:val="00783411"/>
    <w:rsid w:val="00783BAA"/>
    <w:rsid w:val="00783C4F"/>
    <w:rsid w:val="00783EEE"/>
    <w:rsid w:val="00784FD4"/>
    <w:rsid w:val="00785169"/>
    <w:rsid w:val="007851F0"/>
    <w:rsid w:val="00785300"/>
    <w:rsid w:val="007855FD"/>
    <w:rsid w:val="00785861"/>
    <w:rsid w:val="007858B4"/>
    <w:rsid w:val="00785A79"/>
    <w:rsid w:val="0078602E"/>
    <w:rsid w:val="0078642C"/>
    <w:rsid w:val="007864E5"/>
    <w:rsid w:val="007864FE"/>
    <w:rsid w:val="00786A15"/>
    <w:rsid w:val="00786BC0"/>
    <w:rsid w:val="007877F9"/>
    <w:rsid w:val="00787ADB"/>
    <w:rsid w:val="0079067A"/>
    <w:rsid w:val="007906B7"/>
    <w:rsid w:val="007906F9"/>
    <w:rsid w:val="0079089F"/>
    <w:rsid w:val="00790C88"/>
    <w:rsid w:val="00790D3A"/>
    <w:rsid w:val="00790E95"/>
    <w:rsid w:val="0079109E"/>
    <w:rsid w:val="00791A18"/>
    <w:rsid w:val="00791D21"/>
    <w:rsid w:val="00791FF7"/>
    <w:rsid w:val="00792490"/>
    <w:rsid w:val="00792F4F"/>
    <w:rsid w:val="007933C5"/>
    <w:rsid w:val="0079409B"/>
    <w:rsid w:val="00794305"/>
    <w:rsid w:val="00794476"/>
    <w:rsid w:val="00794D5E"/>
    <w:rsid w:val="00794E43"/>
    <w:rsid w:val="00794EE0"/>
    <w:rsid w:val="0079502B"/>
    <w:rsid w:val="00795388"/>
    <w:rsid w:val="00795499"/>
    <w:rsid w:val="007954AB"/>
    <w:rsid w:val="00795A75"/>
    <w:rsid w:val="0079643F"/>
    <w:rsid w:val="0079663A"/>
    <w:rsid w:val="007969BF"/>
    <w:rsid w:val="007969D1"/>
    <w:rsid w:val="00796AC0"/>
    <w:rsid w:val="00796EF1"/>
    <w:rsid w:val="00797577"/>
    <w:rsid w:val="00797950"/>
    <w:rsid w:val="00797AC6"/>
    <w:rsid w:val="00797C54"/>
    <w:rsid w:val="00797ED2"/>
    <w:rsid w:val="00797F51"/>
    <w:rsid w:val="007A05FE"/>
    <w:rsid w:val="007A1046"/>
    <w:rsid w:val="007A1435"/>
    <w:rsid w:val="007A14C5"/>
    <w:rsid w:val="007A15E4"/>
    <w:rsid w:val="007A16B0"/>
    <w:rsid w:val="007A18D0"/>
    <w:rsid w:val="007A2016"/>
    <w:rsid w:val="007A2AD0"/>
    <w:rsid w:val="007A2CB6"/>
    <w:rsid w:val="007A2E27"/>
    <w:rsid w:val="007A2E58"/>
    <w:rsid w:val="007A3663"/>
    <w:rsid w:val="007A3731"/>
    <w:rsid w:val="007A37ED"/>
    <w:rsid w:val="007A3E38"/>
    <w:rsid w:val="007A4437"/>
    <w:rsid w:val="007A4537"/>
    <w:rsid w:val="007A479D"/>
    <w:rsid w:val="007A47A0"/>
    <w:rsid w:val="007A49FA"/>
    <w:rsid w:val="007A4A10"/>
    <w:rsid w:val="007A4CBB"/>
    <w:rsid w:val="007A4F00"/>
    <w:rsid w:val="007A53E2"/>
    <w:rsid w:val="007A5640"/>
    <w:rsid w:val="007A5687"/>
    <w:rsid w:val="007A597B"/>
    <w:rsid w:val="007A599F"/>
    <w:rsid w:val="007A5A21"/>
    <w:rsid w:val="007A6328"/>
    <w:rsid w:val="007A6F09"/>
    <w:rsid w:val="007A7031"/>
    <w:rsid w:val="007A7043"/>
    <w:rsid w:val="007A7B57"/>
    <w:rsid w:val="007A7C24"/>
    <w:rsid w:val="007A7CCD"/>
    <w:rsid w:val="007A7E1D"/>
    <w:rsid w:val="007B0043"/>
    <w:rsid w:val="007B0578"/>
    <w:rsid w:val="007B095A"/>
    <w:rsid w:val="007B0DE9"/>
    <w:rsid w:val="007B0ED5"/>
    <w:rsid w:val="007B1684"/>
    <w:rsid w:val="007B1760"/>
    <w:rsid w:val="007B1A11"/>
    <w:rsid w:val="007B1BB5"/>
    <w:rsid w:val="007B1D70"/>
    <w:rsid w:val="007B1D88"/>
    <w:rsid w:val="007B2021"/>
    <w:rsid w:val="007B2DFF"/>
    <w:rsid w:val="007B33F3"/>
    <w:rsid w:val="007B3448"/>
    <w:rsid w:val="007B3513"/>
    <w:rsid w:val="007B3A24"/>
    <w:rsid w:val="007B3C59"/>
    <w:rsid w:val="007B438C"/>
    <w:rsid w:val="007B4EF2"/>
    <w:rsid w:val="007B569D"/>
    <w:rsid w:val="007B5729"/>
    <w:rsid w:val="007B57EB"/>
    <w:rsid w:val="007B5C6E"/>
    <w:rsid w:val="007B62D7"/>
    <w:rsid w:val="007B6AFB"/>
    <w:rsid w:val="007B7122"/>
    <w:rsid w:val="007B72BF"/>
    <w:rsid w:val="007B737C"/>
    <w:rsid w:val="007B73A4"/>
    <w:rsid w:val="007B7632"/>
    <w:rsid w:val="007B7811"/>
    <w:rsid w:val="007B7A7A"/>
    <w:rsid w:val="007B7CD1"/>
    <w:rsid w:val="007B7D8C"/>
    <w:rsid w:val="007B7E31"/>
    <w:rsid w:val="007B7F2D"/>
    <w:rsid w:val="007C08E0"/>
    <w:rsid w:val="007C09ED"/>
    <w:rsid w:val="007C0A7D"/>
    <w:rsid w:val="007C0B24"/>
    <w:rsid w:val="007C0C80"/>
    <w:rsid w:val="007C1691"/>
    <w:rsid w:val="007C174E"/>
    <w:rsid w:val="007C1802"/>
    <w:rsid w:val="007C2207"/>
    <w:rsid w:val="007C2454"/>
    <w:rsid w:val="007C24A2"/>
    <w:rsid w:val="007C2BEF"/>
    <w:rsid w:val="007C3A23"/>
    <w:rsid w:val="007C3B44"/>
    <w:rsid w:val="007C3BB1"/>
    <w:rsid w:val="007C3BF4"/>
    <w:rsid w:val="007C404F"/>
    <w:rsid w:val="007C4867"/>
    <w:rsid w:val="007C4BC4"/>
    <w:rsid w:val="007C56CB"/>
    <w:rsid w:val="007C589F"/>
    <w:rsid w:val="007C63B3"/>
    <w:rsid w:val="007C672B"/>
    <w:rsid w:val="007C6D9C"/>
    <w:rsid w:val="007C6DD9"/>
    <w:rsid w:val="007C74C6"/>
    <w:rsid w:val="007C77BF"/>
    <w:rsid w:val="007C78C3"/>
    <w:rsid w:val="007C798B"/>
    <w:rsid w:val="007C7DDB"/>
    <w:rsid w:val="007D06E4"/>
    <w:rsid w:val="007D07CF"/>
    <w:rsid w:val="007D091B"/>
    <w:rsid w:val="007D0AC4"/>
    <w:rsid w:val="007D101D"/>
    <w:rsid w:val="007D12B0"/>
    <w:rsid w:val="007D2110"/>
    <w:rsid w:val="007D2CC7"/>
    <w:rsid w:val="007D2CE3"/>
    <w:rsid w:val="007D349B"/>
    <w:rsid w:val="007D35A1"/>
    <w:rsid w:val="007D36F1"/>
    <w:rsid w:val="007D37DD"/>
    <w:rsid w:val="007D398F"/>
    <w:rsid w:val="007D3A81"/>
    <w:rsid w:val="007D3B58"/>
    <w:rsid w:val="007D3C55"/>
    <w:rsid w:val="007D3E9D"/>
    <w:rsid w:val="007D42B6"/>
    <w:rsid w:val="007D48A2"/>
    <w:rsid w:val="007D4E95"/>
    <w:rsid w:val="007D565C"/>
    <w:rsid w:val="007D673D"/>
    <w:rsid w:val="007D6B71"/>
    <w:rsid w:val="007D6C98"/>
    <w:rsid w:val="007D6E80"/>
    <w:rsid w:val="007D6EDB"/>
    <w:rsid w:val="007D6FE3"/>
    <w:rsid w:val="007D7046"/>
    <w:rsid w:val="007D71EF"/>
    <w:rsid w:val="007E0AC3"/>
    <w:rsid w:val="007E0BEB"/>
    <w:rsid w:val="007E0CC8"/>
    <w:rsid w:val="007E0E6B"/>
    <w:rsid w:val="007E0ED4"/>
    <w:rsid w:val="007E12D9"/>
    <w:rsid w:val="007E14EA"/>
    <w:rsid w:val="007E15E2"/>
    <w:rsid w:val="007E183C"/>
    <w:rsid w:val="007E18FB"/>
    <w:rsid w:val="007E1FF7"/>
    <w:rsid w:val="007E222B"/>
    <w:rsid w:val="007E23A5"/>
    <w:rsid w:val="007E2494"/>
    <w:rsid w:val="007E27E3"/>
    <w:rsid w:val="007E2817"/>
    <w:rsid w:val="007E2A0B"/>
    <w:rsid w:val="007E2D80"/>
    <w:rsid w:val="007E2F7D"/>
    <w:rsid w:val="007E33A9"/>
    <w:rsid w:val="007E3420"/>
    <w:rsid w:val="007E3C82"/>
    <w:rsid w:val="007E3E34"/>
    <w:rsid w:val="007E3F49"/>
    <w:rsid w:val="007E41CC"/>
    <w:rsid w:val="007E4ADB"/>
    <w:rsid w:val="007E4E82"/>
    <w:rsid w:val="007E4F1D"/>
    <w:rsid w:val="007E5156"/>
    <w:rsid w:val="007E527B"/>
    <w:rsid w:val="007E5AA9"/>
    <w:rsid w:val="007E5B77"/>
    <w:rsid w:val="007E5CFD"/>
    <w:rsid w:val="007E62F8"/>
    <w:rsid w:val="007E657A"/>
    <w:rsid w:val="007E683C"/>
    <w:rsid w:val="007E7974"/>
    <w:rsid w:val="007F00C8"/>
    <w:rsid w:val="007F0458"/>
    <w:rsid w:val="007F0FD9"/>
    <w:rsid w:val="007F1014"/>
    <w:rsid w:val="007F15B1"/>
    <w:rsid w:val="007F1B1D"/>
    <w:rsid w:val="007F1F41"/>
    <w:rsid w:val="007F2220"/>
    <w:rsid w:val="007F22C8"/>
    <w:rsid w:val="007F26A0"/>
    <w:rsid w:val="007F2777"/>
    <w:rsid w:val="007F2BA6"/>
    <w:rsid w:val="007F31A7"/>
    <w:rsid w:val="007F3479"/>
    <w:rsid w:val="007F379E"/>
    <w:rsid w:val="007F393C"/>
    <w:rsid w:val="007F3A07"/>
    <w:rsid w:val="007F3B47"/>
    <w:rsid w:val="007F3B49"/>
    <w:rsid w:val="007F3CBC"/>
    <w:rsid w:val="007F4A0D"/>
    <w:rsid w:val="007F4B3E"/>
    <w:rsid w:val="007F4BB1"/>
    <w:rsid w:val="007F550E"/>
    <w:rsid w:val="007F5644"/>
    <w:rsid w:val="007F567A"/>
    <w:rsid w:val="007F588A"/>
    <w:rsid w:val="007F62DF"/>
    <w:rsid w:val="007F686E"/>
    <w:rsid w:val="007F6C24"/>
    <w:rsid w:val="007F7359"/>
    <w:rsid w:val="007F7674"/>
    <w:rsid w:val="007F7746"/>
    <w:rsid w:val="007F7A4C"/>
    <w:rsid w:val="007F7B0D"/>
    <w:rsid w:val="007F9E1D"/>
    <w:rsid w:val="008001CA"/>
    <w:rsid w:val="008002DB"/>
    <w:rsid w:val="008002FA"/>
    <w:rsid w:val="00800304"/>
    <w:rsid w:val="0080041B"/>
    <w:rsid w:val="008006B3"/>
    <w:rsid w:val="00800E89"/>
    <w:rsid w:val="008010A0"/>
    <w:rsid w:val="008010DF"/>
    <w:rsid w:val="008013E0"/>
    <w:rsid w:val="0080143D"/>
    <w:rsid w:val="008027F4"/>
    <w:rsid w:val="00802C14"/>
    <w:rsid w:val="00802D69"/>
    <w:rsid w:val="008030B1"/>
    <w:rsid w:val="008036BC"/>
    <w:rsid w:val="00803BC2"/>
    <w:rsid w:val="00803BE5"/>
    <w:rsid w:val="00803D30"/>
    <w:rsid w:val="00803DF6"/>
    <w:rsid w:val="008044C4"/>
    <w:rsid w:val="008045E7"/>
    <w:rsid w:val="00804899"/>
    <w:rsid w:val="0080497C"/>
    <w:rsid w:val="00804BBB"/>
    <w:rsid w:val="0080522F"/>
    <w:rsid w:val="0080523D"/>
    <w:rsid w:val="0080524A"/>
    <w:rsid w:val="00805A95"/>
    <w:rsid w:val="00805BC8"/>
    <w:rsid w:val="00806CAB"/>
    <w:rsid w:val="00806DE3"/>
    <w:rsid w:val="00807790"/>
    <w:rsid w:val="00807816"/>
    <w:rsid w:val="0080793D"/>
    <w:rsid w:val="008102F1"/>
    <w:rsid w:val="00810911"/>
    <w:rsid w:val="00810DBC"/>
    <w:rsid w:val="00811217"/>
    <w:rsid w:val="00811264"/>
    <w:rsid w:val="00811B23"/>
    <w:rsid w:val="00812060"/>
    <w:rsid w:val="00812149"/>
    <w:rsid w:val="008121BD"/>
    <w:rsid w:val="00812281"/>
    <w:rsid w:val="008127AF"/>
    <w:rsid w:val="008127CE"/>
    <w:rsid w:val="00812B46"/>
    <w:rsid w:val="00812E8C"/>
    <w:rsid w:val="0081312D"/>
    <w:rsid w:val="008138E1"/>
    <w:rsid w:val="00813980"/>
    <w:rsid w:val="00813990"/>
    <w:rsid w:val="00813E62"/>
    <w:rsid w:val="008144F2"/>
    <w:rsid w:val="00814865"/>
    <w:rsid w:val="0081489D"/>
    <w:rsid w:val="00814BCE"/>
    <w:rsid w:val="00814ECD"/>
    <w:rsid w:val="0081536F"/>
    <w:rsid w:val="00815700"/>
    <w:rsid w:val="00815AFB"/>
    <w:rsid w:val="00816599"/>
    <w:rsid w:val="0081684E"/>
    <w:rsid w:val="00816C00"/>
    <w:rsid w:val="00816E62"/>
    <w:rsid w:val="00816E74"/>
    <w:rsid w:val="00817736"/>
    <w:rsid w:val="008179D0"/>
    <w:rsid w:val="00817B70"/>
    <w:rsid w:val="00817BC6"/>
    <w:rsid w:val="008203F0"/>
    <w:rsid w:val="00820412"/>
    <w:rsid w:val="0082066F"/>
    <w:rsid w:val="008209C0"/>
    <w:rsid w:val="00820FA4"/>
    <w:rsid w:val="00821A32"/>
    <w:rsid w:val="00821DDB"/>
    <w:rsid w:val="0082241C"/>
    <w:rsid w:val="00822646"/>
    <w:rsid w:val="008226CF"/>
    <w:rsid w:val="00822995"/>
    <w:rsid w:val="00823030"/>
    <w:rsid w:val="0082387B"/>
    <w:rsid w:val="00823B6A"/>
    <w:rsid w:val="00823B82"/>
    <w:rsid w:val="00823F31"/>
    <w:rsid w:val="0082402D"/>
    <w:rsid w:val="00824121"/>
    <w:rsid w:val="008250BB"/>
    <w:rsid w:val="008254B7"/>
    <w:rsid w:val="008255F1"/>
    <w:rsid w:val="008255FD"/>
    <w:rsid w:val="00825A8A"/>
    <w:rsid w:val="00825F86"/>
    <w:rsid w:val="008264EB"/>
    <w:rsid w:val="0082695D"/>
    <w:rsid w:val="00826B8F"/>
    <w:rsid w:val="00826E00"/>
    <w:rsid w:val="00827015"/>
    <w:rsid w:val="008272E2"/>
    <w:rsid w:val="0082775A"/>
    <w:rsid w:val="00827B14"/>
    <w:rsid w:val="00830035"/>
    <w:rsid w:val="00830128"/>
    <w:rsid w:val="00830181"/>
    <w:rsid w:val="00830238"/>
    <w:rsid w:val="00830273"/>
    <w:rsid w:val="0083125B"/>
    <w:rsid w:val="00831362"/>
    <w:rsid w:val="00831E8A"/>
    <w:rsid w:val="00832341"/>
    <w:rsid w:val="00832F46"/>
    <w:rsid w:val="00833006"/>
    <w:rsid w:val="00833194"/>
    <w:rsid w:val="00833217"/>
    <w:rsid w:val="0083324A"/>
    <w:rsid w:val="0083338D"/>
    <w:rsid w:val="0083390B"/>
    <w:rsid w:val="00833C4D"/>
    <w:rsid w:val="00833D25"/>
    <w:rsid w:val="00833D30"/>
    <w:rsid w:val="00833EAA"/>
    <w:rsid w:val="00834149"/>
    <w:rsid w:val="00834E63"/>
    <w:rsid w:val="00835C76"/>
    <w:rsid w:val="00835E53"/>
    <w:rsid w:val="008364A3"/>
    <w:rsid w:val="00836DDC"/>
    <w:rsid w:val="008373DA"/>
    <w:rsid w:val="00837C4A"/>
    <w:rsid w:val="0084003E"/>
    <w:rsid w:val="0084006F"/>
    <w:rsid w:val="00840874"/>
    <w:rsid w:val="00840BFF"/>
    <w:rsid w:val="00841111"/>
    <w:rsid w:val="00841324"/>
    <w:rsid w:val="00841388"/>
    <w:rsid w:val="0084158C"/>
    <w:rsid w:val="00841C1E"/>
    <w:rsid w:val="00841E0E"/>
    <w:rsid w:val="00842283"/>
    <w:rsid w:val="008422FC"/>
    <w:rsid w:val="00842559"/>
    <w:rsid w:val="008427C2"/>
    <w:rsid w:val="0084286F"/>
    <w:rsid w:val="00842952"/>
    <w:rsid w:val="00842B3B"/>
    <w:rsid w:val="00843049"/>
    <w:rsid w:val="008430FA"/>
    <w:rsid w:val="008433DB"/>
    <w:rsid w:val="00843990"/>
    <w:rsid w:val="008445FA"/>
    <w:rsid w:val="008449D5"/>
    <w:rsid w:val="00844F44"/>
    <w:rsid w:val="0084515C"/>
    <w:rsid w:val="0084550A"/>
    <w:rsid w:val="00845BF7"/>
    <w:rsid w:val="00846704"/>
    <w:rsid w:val="00846A36"/>
    <w:rsid w:val="00846F65"/>
    <w:rsid w:val="00847220"/>
    <w:rsid w:val="008476C5"/>
    <w:rsid w:val="008476CE"/>
    <w:rsid w:val="00847BDE"/>
    <w:rsid w:val="00847C10"/>
    <w:rsid w:val="00847C76"/>
    <w:rsid w:val="00850026"/>
    <w:rsid w:val="0085014F"/>
    <w:rsid w:val="00850404"/>
    <w:rsid w:val="0085053B"/>
    <w:rsid w:val="00850585"/>
    <w:rsid w:val="00850659"/>
    <w:rsid w:val="00851AF5"/>
    <w:rsid w:val="0085209B"/>
    <w:rsid w:val="00852C69"/>
    <w:rsid w:val="0085314F"/>
    <w:rsid w:val="008531D8"/>
    <w:rsid w:val="008532BC"/>
    <w:rsid w:val="008538DB"/>
    <w:rsid w:val="008538FB"/>
    <w:rsid w:val="00853CF7"/>
    <w:rsid w:val="008540A6"/>
    <w:rsid w:val="00854442"/>
    <w:rsid w:val="0085490F"/>
    <w:rsid w:val="00854932"/>
    <w:rsid w:val="00854B9D"/>
    <w:rsid w:val="00854CD2"/>
    <w:rsid w:val="008550E8"/>
    <w:rsid w:val="00855390"/>
    <w:rsid w:val="0085559B"/>
    <w:rsid w:val="00856572"/>
    <w:rsid w:val="00856B66"/>
    <w:rsid w:val="00856F58"/>
    <w:rsid w:val="008571CF"/>
    <w:rsid w:val="008574E8"/>
    <w:rsid w:val="00857A27"/>
    <w:rsid w:val="00857E00"/>
    <w:rsid w:val="008602A9"/>
    <w:rsid w:val="00860421"/>
    <w:rsid w:val="0086065A"/>
    <w:rsid w:val="00860A42"/>
    <w:rsid w:val="008616D6"/>
    <w:rsid w:val="00861879"/>
    <w:rsid w:val="008618E4"/>
    <w:rsid w:val="0086192E"/>
    <w:rsid w:val="00861A5F"/>
    <w:rsid w:val="00861C9F"/>
    <w:rsid w:val="008620B2"/>
    <w:rsid w:val="0086214D"/>
    <w:rsid w:val="008622BF"/>
    <w:rsid w:val="008626BC"/>
    <w:rsid w:val="008628BA"/>
    <w:rsid w:val="00862EE9"/>
    <w:rsid w:val="00862F66"/>
    <w:rsid w:val="0086311B"/>
    <w:rsid w:val="008632F4"/>
    <w:rsid w:val="00863571"/>
    <w:rsid w:val="008636D0"/>
    <w:rsid w:val="00863EF7"/>
    <w:rsid w:val="00863F1B"/>
    <w:rsid w:val="008644AD"/>
    <w:rsid w:val="008644B4"/>
    <w:rsid w:val="00864A57"/>
    <w:rsid w:val="00864BBA"/>
    <w:rsid w:val="00865035"/>
    <w:rsid w:val="00865187"/>
    <w:rsid w:val="0086566B"/>
    <w:rsid w:val="00865735"/>
    <w:rsid w:val="00865893"/>
    <w:rsid w:val="008658C1"/>
    <w:rsid w:val="008658FC"/>
    <w:rsid w:val="00865DDB"/>
    <w:rsid w:val="0086670B"/>
    <w:rsid w:val="008668FF"/>
    <w:rsid w:val="0086704F"/>
    <w:rsid w:val="0086709F"/>
    <w:rsid w:val="00867538"/>
    <w:rsid w:val="008677FD"/>
    <w:rsid w:val="00867C58"/>
    <w:rsid w:val="00867EA6"/>
    <w:rsid w:val="00870853"/>
    <w:rsid w:val="008708DE"/>
    <w:rsid w:val="008710AA"/>
    <w:rsid w:val="008712EA"/>
    <w:rsid w:val="008717BB"/>
    <w:rsid w:val="00871FAE"/>
    <w:rsid w:val="0087222E"/>
    <w:rsid w:val="008724A6"/>
    <w:rsid w:val="008729EB"/>
    <w:rsid w:val="00872ACD"/>
    <w:rsid w:val="00872D9D"/>
    <w:rsid w:val="00872E11"/>
    <w:rsid w:val="008733B4"/>
    <w:rsid w:val="00873508"/>
    <w:rsid w:val="00873D90"/>
    <w:rsid w:val="00873DB9"/>
    <w:rsid w:val="00873FC8"/>
    <w:rsid w:val="00874291"/>
    <w:rsid w:val="00874C00"/>
    <w:rsid w:val="00874D4F"/>
    <w:rsid w:val="00874F2A"/>
    <w:rsid w:val="00874FBB"/>
    <w:rsid w:val="00875434"/>
    <w:rsid w:val="00875F99"/>
    <w:rsid w:val="0087626F"/>
    <w:rsid w:val="00876BF6"/>
    <w:rsid w:val="00877B8F"/>
    <w:rsid w:val="00877F5A"/>
    <w:rsid w:val="00880399"/>
    <w:rsid w:val="008808A9"/>
    <w:rsid w:val="00881548"/>
    <w:rsid w:val="00881684"/>
    <w:rsid w:val="008816F5"/>
    <w:rsid w:val="0088188F"/>
    <w:rsid w:val="00881AA1"/>
    <w:rsid w:val="00881CFB"/>
    <w:rsid w:val="00882029"/>
    <w:rsid w:val="008822A3"/>
    <w:rsid w:val="008826E8"/>
    <w:rsid w:val="00882DB5"/>
    <w:rsid w:val="00882FA9"/>
    <w:rsid w:val="00883C11"/>
    <w:rsid w:val="00883EBD"/>
    <w:rsid w:val="00884C63"/>
    <w:rsid w:val="00884F79"/>
    <w:rsid w:val="008858AA"/>
    <w:rsid w:val="00885908"/>
    <w:rsid w:val="00885C54"/>
    <w:rsid w:val="00885E98"/>
    <w:rsid w:val="00885FED"/>
    <w:rsid w:val="00886470"/>
    <w:rsid w:val="008864B7"/>
    <w:rsid w:val="008868B5"/>
    <w:rsid w:val="00886AF5"/>
    <w:rsid w:val="00886BEF"/>
    <w:rsid w:val="00886C35"/>
    <w:rsid w:val="00887463"/>
    <w:rsid w:val="00887478"/>
    <w:rsid w:val="008875C0"/>
    <w:rsid w:val="008879F9"/>
    <w:rsid w:val="00887A5E"/>
    <w:rsid w:val="00887A62"/>
    <w:rsid w:val="00887C07"/>
    <w:rsid w:val="00890835"/>
    <w:rsid w:val="0089086E"/>
    <w:rsid w:val="00890A00"/>
    <w:rsid w:val="00890C70"/>
    <w:rsid w:val="00890CB5"/>
    <w:rsid w:val="00890D16"/>
    <w:rsid w:val="00890DD6"/>
    <w:rsid w:val="008910CD"/>
    <w:rsid w:val="008910D4"/>
    <w:rsid w:val="00891463"/>
    <w:rsid w:val="00891832"/>
    <w:rsid w:val="00891C8C"/>
    <w:rsid w:val="008920B4"/>
    <w:rsid w:val="008931CB"/>
    <w:rsid w:val="008935B9"/>
    <w:rsid w:val="0089369B"/>
    <w:rsid w:val="00893AE4"/>
    <w:rsid w:val="00893C71"/>
    <w:rsid w:val="00893FAE"/>
    <w:rsid w:val="00894026"/>
    <w:rsid w:val="0089410C"/>
    <w:rsid w:val="00894119"/>
    <w:rsid w:val="00894203"/>
    <w:rsid w:val="008943AA"/>
    <w:rsid w:val="00894C06"/>
    <w:rsid w:val="00894E4E"/>
    <w:rsid w:val="00895DDD"/>
    <w:rsid w:val="00895E43"/>
    <w:rsid w:val="008960F1"/>
    <w:rsid w:val="0089677E"/>
    <w:rsid w:val="008969D4"/>
    <w:rsid w:val="00896E8C"/>
    <w:rsid w:val="00896F2A"/>
    <w:rsid w:val="00897446"/>
    <w:rsid w:val="008974AC"/>
    <w:rsid w:val="00897670"/>
    <w:rsid w:val="00897A76"/>
    <w:rsid w:val="00897ABD"/>
    <w:rsid w:val="0089B315"/>
    <w:rsid w:val="008A028A"/>
    <w:rsid w:val="008A0489"/>
    <w:rsid w:val="008A0622"/>
    <w:rsid w:val="008A0678"/>
    <w:rsid w:val="008A0685"/>
    <w:rsid w:val="008A0B9C"/>
    <w:rsid w:val="008A0BD7"/>
    <w:rsid w:val="008A0CA8"/>
    <w:rsid w:val="008A0D0D"/>
    <w:rsid w:val="008A1471"/>
    <w:rsid w:val="008A149B"/>
    <w:rsid w:val="008A22E9"/>
    <w:rsid w:val="008A23C0"/>
    <w:rsid w:val="008A2C55"/>
    <w:rsid w:val="008A2CF6"/>
    <w:rsid w:val="008A2EFA"/>
    <w:rsid w:val="008A3328"/>
    <w:rsid w:val="008A3396"/>
    <w:rsid w:val="008A3622"/>
    <w:rsid w:val="008A44F6"/>
    <w:rsid w:val="008A4536"/>
    <w:rsid w:val="008A5AD7"/>
    <w:rsid w:val="008A61CA"/>
    <w:rsid w:val="008A641C"/>
    <w:rsid w:val="008A658B"/>
    <w:rsid w:val="008A65E1"/>
    <w:rsid w:val="008A664E"/>
    <w:rsid w:val="008A6ADF"/>
    <w:rsid w:val="008A6FA3"/>
    <w:rsid w:val="008A7438"/>
    <w:rsid w:val="008A7970"/>
    <w:rsid w:val="008A7AE4"/>
    <w:rsid w:val="008A7C58"/>
    <w:rsid w:val="008A7CA0"/>
    <w:rsid w:val="008A7F2C"/>
    <w:rsid w:val="008B0476"/>
    <w:rsid w:val="008B062B"/>
    <w:rsid w:val="008B0D86"/>
    <w:rsid w:val="008B0E69"/>
    <w:rsid w:val="008B0E9F"/>
    <w:rsid w:val="008B1334"/>
    <w:rsid w:val="008B16EA"/>
    <w:rsid w:val="008B1BAA"/>
    <w:rsid w:val="008B1C5D"/>
    <w:rsid w:val="008B2934"/>
    <w:rsid w:val="008B2B47"/>
    <w:rsid w:val="008B2BDD"/>
    <w:rsid w:val="008B336E"/>
    <w:rsid w:val="008B45CA"/>
    <w:rsid w:val="008B4ADC"/>
    <w:rsid w:val="008B4FE0"/>
    <w:rsid w:val="008B52CE"/>
    <w:rsid w:val="008B5433"/>
    <w:rsid w:val="008B552B"/>
    <w:rsid w:val="008B5626"/>
    <w:rsid w:val="008B5757"/>
    <w:rsid w:val="008B577F"/>
    <w:rsid w:val="008B5A90"/>
    <w:rsid w:val="008B7218"/>
    <w:rsid w:val="008B7642"/>
    <w:rsid w:val="008B784F"/>
    <w:rsid w:val="008B7ACD"/>
    <w:rsid w:val="008B7DAC"/>
    <w:rsid w:val="008B7FFD"/>
    <w:rsid w:val="008BF310"/>
    <w:rsid w:val="008C01DF"/>
    <w:rsid w:val="008C0278"/>
    <w:rsid w:val="008C0716"/>
    <w:rsid w:val="008C0CF5"/>
    <w:rsid w:val="008C12C1"/>
    <w:rsid w:val="008C1493"/>
    <w:rsid w:val="008C1D23"/>
    <w:rsid w:val="008C24E9"/>
    <w:rsid w:val="008C27A3"/>
    <w:rsid w:val="008C28AC"/>
    <w:rsid w:val="008C2916"/>
    <w:rsid w:val="008C2ADD"/>
    <w:rsid w:val="008C2C7B"/>
    <w:rsid w:val="008C3656"/>
    <w:rsid w:val="008C373A"/>
    <w:rsid w:val="008C3772"/>
    <w:rsid w:val="008C39A8"/>
    <w:rsid w:val="008C3EA3"/>
    <w:rsid w:val="008C438E"/>
    <w:rsid w:val="008C44A9"/>
    <w:rsid w:val="008C4785"/>
    <w:rsid w:val="008C4A76"/>
    <w:rsid w:val="008C4F89"/>
    <w:rsid w:val="008C51A9"/>
    <w:rsid w:val="008C583F"/>
    <w:rsid w:val="008C5C39"/>
    <w:rsid w:val="008C5E49"/>
    <w:rsid w:val="008C5E7B"/>
    <w:rsid w:val="008C5F6E"/>
    <w:rsid w:val="008C6D32"/>
    <w:rsid w:val="008C6EEF"/>
    <w:rsid w:val="008C6F77"/>
    <w:rsid w:val="008C73CD"/>
    <w:rsid w:val="008C7AE7"/>
    <w:rsid w:val="008D01B5"/>
    <w:rsid w:val="008D0375"/>
    <w:rsid w:val="008D0533"/>
    <w:rsid w:val="008D0684"/>
    <w:rsid w:val="008D097C"/>
    <w:rsid w:val="008D1399"/>
    <w:rsid w:val="008D14A5"/>
    <w:rsid w:val="008D16F9"/>
    <w:rsid w:val="008D1A0C"/>
    <w:rsid w:val="008D1B0A"/>
    <w:rsid w:val="008D1F90"/>
    <w:rsid w:val="008D2282"/>
    <w:rsid w:val="008D2591"/>
    <w:rsid w:val="008D272C"/>
    <w:rsid w:val="008D2B3A"/>
    <w:rsid w:val="008D38CB"/>
    <w:rsid w:val="008D3976"/>
    <w:rsid w:val="008D42CB"/>
    <w:rsid w:val="008D46DC"/>
    <w:rsid w:val="008D4712"/>
    <w:rsid w:val="008D48C9"/>
    <w:rsid w:val="008D4CB7"/>
    <w:rsid w:val="008D528C"/>
    <w:rsid w:val="008D5381"/>
    <w:rsid w:val="008D53C6"/>
    <w:rsid w:val="008D57AF"/>
    <w:rsid w:val="008D58FC"/>
    <w:rsid w:val="008D5B79"/>
    <w:rsid w:val="008D5D57"/>
    <w:rsid w:val="008D6381"/>
    <w:rsid w:val="008D678E"/>
    <w:rsid w:val="008D67C8"/>
    <w:rsid w:val="008D6BC2"/>
    <w:rsid w:val="008D70CF"/>
    <w:rsid w:val="008D753F"/>
    <w:rsid w:val="008D78DE"/>
    <w:rsid w:val="008D7A3A"/>
    <w:rsid w:val="008D7C2B"/>
    <w:rsid w:val="008E002D"/>
    <w:rsid w:val="008E003F"/>
    <w:rsid w:val="008E0130"/>
    <w:rsid w:val="008E0244"/>
    <w:rsid w:val="008E09FE"/>
    <w:rsid w:val="008E0ACB"/>
    <w:rsid w:val="008E0C77"/>
    <w:rsid w:val="008E140A"/>
    <w:rsid w:val="008E25E6"/>
    <w:rsid w:val="008E261E"/>
    <w:rsid w:val="008E2691"/>
    <w:rsid w:val="008E272A"/>
    <w:rsid w:val="008E2997"/>
    <w:rsid w:val="008E2FE3"/>
    <w:rsid w:val="008E31C8"/>
    <w:rsid w:val="008E3423"/>
    <w:rsid w:val="008E3A2F"/>
    <w:rsid w:val="008E3CF9"/>
    <w:rsid w:val="008E3DC4"/>
    <w:rsid w:val="008E44D1"/>
    <w:rsid w:val="008E4A87"/>
    <w:rsid w:val="008E4B9B"/>
    <w:rsid w:val="008E5032"/>
    <w:rsid w:val="008E52E4"/>
    <w:rsid w:val="008E5D0E"/>
    <w:rsid w:val="008E6034"/>
    <w:rsid w:val="008E60C2"/>
    <w:rsid w:val="008E625F"/>
    <w:rsid w:val="008E6440"/>
    <w:rsid w:val="008E64F7"/>
    <w:rsid w:val="008E67F0"/>
    <w:rsid w:val="008E6982"/>
    <w:rsid w:val="008E6E8E"/>
    <w:rsid w:val="008E703B"/>
    <w:rsid w:val="008E7939"/>
    <w:rsid w:val="008F04FF"/>
    <w:rsid w:val="008F06A5"/>
    <w:rsid w:val="008F080E"/>
    <w:rsid w:val="008F0BAB"/>
    <w:rsid w:val="008F10B0"/>
    <w:rsid w:val="008F1805"/>
    <w:rsid w:val="008F1ACF"/>
    <w:rsid w:val="008F1B6D"/>
    <w:rsid w:val="008F1BD0"/>
    <w:rsid w:val="008F1C02"/>
    <w:rsid w:val="008F1F51"/>
    <w:rsid w:val="008F1FA3"/>
    <w:rsid w:val="008F23EA"/>
    <w:rsid w:val="008F264D"/>
    <w:rsid w:val="008F2C35"/>
    <w:rsid w:val="008F2EE9"/>
    <w:rsid w:val="008F3310"/>
    <w:rsid w:val="008F3B2B"/>
    <w:rsid w:val="008F3B5C"/>
    <w:rsid w:val="008F3F53"/>
    <w:rsid w:val="008F4167"/>
    <w:rsid w:val="008F4EAD"/>
    <w:rsid w:val="008F5092"/>
    <w:rsid w:val="008F51AA"/>
    <w:rsid w:val="008F536B"/>
    <w:rsid w:val="008F562B"/>
    <w:rsid w:val="008F56C4"/>
    <w:rsid w:val="008F5A29"/>
    <w:rsid w:val="008F5DBB"/>
    <w:rsid w:val="008F5DE8"/>
    <w:rsid w:val="008F626F"/>
    <w:rsid w:val="008F6706"/>
    <w:rsid w:val="008F6864"/>
    <w:rsid w:val="008F6986"/>
    <w:rsid w:val="008F6CD9"/>
    <w:rsid w:val="008F6EBE"/>
    <w:rsid w:val="008F7538"/>
    <w:rsid w:val="008F7A95"/>
    <w:rsid w:val="00900235"/>
    <w:rsid w:val="009006D2"/>
    <w:rsid w:val="009007EF"/>
    <w:rsid w:val="00900D6B"/>
    <w:rsid w:val="00901250"/>
    <w:rsid w:val="0090153F"/>
    <w:rsid w:val="009017A3"/>
    <w:rsid w:val="009019C9"/>
    <w:rsid w:val="00901BB0"/>
    <w:rsid w:val="00901D61"/>
    <w:rsid w:val="00901D70"/>
    <w:rsid w:val="00901D8B"/>
    <w:rsid w:val="00901F60"/>
    <w:rsid w:val="0090201D"/>
    <w:rsid w:val="0090250F"/>
    <w:rsid w:val="009025C4"/>
    <w:rsid w:val="00902613"/>
    <w:rsid w:val="009028A0"/>
    <w:rsid w:val="00902D26"/>
    <w:rsid w:val="00902EB9"/>
    <w:rsid w:val="00902F2A"/>
    <w:rsid w:val="009030EB"/>
    <w:rsid w:val="009036C8"/>
    <w:rsid w:val="009037AF"/>
    <w:rsid w:val="0090486C"/>
    <w:rsid w:val="009048A5"/>
    <w:rsid w:val="00904AD4"/>
    <w:rsid w:val="00904E9A"/>
    <w:rsid w:val="00904F72"/>
    <w:rsid w:val="009054FC"/>
    <w:rsid w:val="00905FD2"/>
    <w:rsid w:val="009060AF"/>
    <w:rsid w:val="009067C5"/>
    <w:rsid w:val="00906A3A"/>
    <w:rsid w:val="009074E1"/>
    <w:rsid w:val="00907635"/>
    <w:rsid w:val="00907944"/>
    <w:rsid w:val="00910238"/>
    <w:rsid w:val="0091045B"/>
    <w:rsid w:val="009105E0"/>
    <w:rsid w:val="00910CAA"/>
    <w:rsid w:val="009112F7"/>
    <w:rsid w:val="00911A58"/>
    <w:rsid w:val="00911EF0"/>
    <w:rsid w:val="00911FA3"/>
    <w:rsid w:val="00912226"/>
    <w:rsid w:val="00912247"/>
    <w:rsid w:val="009122AF"/>
    <w:rsid w:val="009122B0"/>
    <w:rsid w:val="009127BC"/>
    <w:rsid w:val="00912876"/>
    <w:rsid w:val="00912C28"/>
    <w:rsid w:val="00912D54"/>
    <w:rsid w:val="0091389F"/>
    <w:rsid w:val="00913BCE"/>
    <w:rsid w:val="0091416B"/>
    <w:rsid w:val="0091429E"/>
    <w:rsid w:val="00914931"/>
    <w:rsid w:val="00914FA0"/>
    <w:rsid w:val="009157E4"/>
    <w:rsid w:val="00915B15"/>
    <w:rsid w:val="00915E1F"/>
    <w:rsid w:val="00915FF8"/>
    <w:rsid w:val="00916A47"/>
    <w:rsid w:val="00916E29"/>
    <w:rsid w:val="009176FF"/>
    <w:rsid w:val="00917931"/>
    <w:rsid w:val="009179D5"/>
    <w:rsid w:val="009179E7"/>
    <w:rsid w:val="00917CC8"/>
    <w:rsid w:val="00917D94"/>
    <w:rsid w:val="00920195"/>
    <w:rsid w:val="0092019C"/>
    <w:rsid w:val="009202B2"/>
    <w:rsid w:val="00920365"/>
    <w:rsid w:val="00920434"/>
    <w:rsid w:val="0092061B"/>
    <w:rsid w:val="009207DE"/>
    <w:rsid w:val="009208F7"/>
    <w:rsid w:val="00920915"/>
    <w:rsid w:val="00920FD6"/>
    <w:rsid w:val="009213E5"/>
    <w:rsid w:val="00921412"/>
    <w:rsid w:val="009214FD"/>
    <w:rsid w:val="00921A1D"/>
    <w:rsid w:val="00921AD8"/>
    <w:rsid w:val="00921BD5"/>
    <w:rsid w:val="00921CC4"/>
    <w:rsid w:val="00921CDE"/>
    <w:rsid w:val="00921D37"/>
    <w:rsid w:val="00921D7C"/>
    <w:rsid w:val="00922517"/>
    <w:rsid w:val="009225E2"/>
    <w:rsid w:val="00922722"/>
    <w:rsid w:val="00922885"/>
    <w:rsid w:val="00922ABE"/>
    <w:rsid w:val="00922BC7"/>
    <w:rsid w:val="00922DCB"/>
    <w:rsid w:val="0092307B"/>
    <w:rsid w:val="00923ACE"/>
    <w:rsid w:val="00923E26"/>
    <w:rsid w:val="00923F06"/>
    <w:rsid w:val="00924101"/>
    <w:rsid w:val="009241C0"/>
    <w:rsid w:val="009243A4"/>
    <w:rsid w:val="00924508"/>
    <w:rsid w:val="009246C6"/>
    <w:rsid w:val="0092471A"/>
    <w:rsid w:val="00924A75"/>
    <w:rsid w:val="00924A78"/>
    <w:rsid w:val="00924FE9"/>
    <w:rsid w:val="00925431"/>
    <w:rsid w:val="00925602"/>
    <w:rsid w:val="00925938"/>
    <w:rsid w:val="00925DB6"/>
    <w:rsid w:val="00925E0F"/>
    <w:rsid w:val="009260EE"/>
    <w:rsid w:val="009261E6"/>
    <w:rsid w:val="009268A4"/>
    <w:rsid w:val="009268E1"/>
    <w:rsid w:val="00926E41"/>
    <w:rsid w:val="00926E49"/>
    <w:rsid w:val="00926E9A"/>
    <w:rsid w:val="00927378"/>
    <w:rsid w:val="009274D0"/>
    <w:rsid w:val="009278C7"/>
    <w:rsid w:val="00927A09"/>
    <w:rsid w:val="00927D7D"/>
    <w:rsid w:val="00930066"/>
    <w:rsid w:val="00930414"/>
    <w:rsid w:val="009305C0"/>
    <w:rsid w:val="009308C7"/>
    <w:rsid w:val="00930971"/>
    <w:rsid w:val="009312ED"/>
    <w:rsid w:val="009317A2"/>
    <w:rsid w:val="00931B20"/>
    <w:rsid w:val="00931B26"/>
    <w:rsid w:val="00931BCD"/>
    <w:rsid w:val="00931DF5"/>
    <w:rsid w:val="0093233C"/>
    <w:rsid w:val="0093240C"/>
    <w:rsid w:val="00932CCB"/>
    <w:rsid w:val="00932E46"/>
    <w:rsid w:val="00933031"/>
    <w:rsid w:val="009331A6"/>
    <w:rsid w:val="0093333F"/>
    <w:rsid w:val="0093335F"/>
    <w:rsid w:val="009333F3"/>
    <w:rsid w:val="00933791"/>
    <w:rsid w:val="00933CBE"/>
    <w:rsid w:val="00933DB7"/>
    <w:rsid w:val="00933EA3"/>
    <w:rsid w:val="00933F0E"/>
    <w:rsid w:val="009340BB"/>
    <w:rsid w:val="009341AD"/>
    <w:rsid w:val="0093442E"/>
    <w:rsid w:val="009348D8"/>
    <w:rsid w:val="0093490C"/>
    <w:rsid w:val="00934AF0"/>
    <w:rsid w:val="00934BA2"/>
    <w:rsid w:val="00934F3F"/>
    <w:rsid w:val="00935415"/>
    <w:rsid w:val="0093547A"/>
    <w:rsid w:val="00935CFC"/>
    <w:rsid w:val="009370CB"/>
    <w:rsid w:val="00937717"/>
    <w:rsid w:val="00937B8D"/>
    <w:rsid w:val="00937FC1"/>
    <w:rsid w:val="0094085F"/>
    <w:rsid w:val="00940F5D"/>
    <w:rsid w:val="0094171D"/>
    <w:rsid w:val="00941815"/>
    <w:rsid w:val="00941D97"/>
    <w:rsid w:val="009429A9"/>
    <w:rsid w:val="00942A9B"/>
    <w:rsid w:val="0094304A"/>
    <w:rsid w:val="009430C2"/>
    <w:rsid w:val="009432A8"/>
    <w:rsid w:val="0094344B"/>
    <w:rsid w:val="0094386F"/>
    <w:rsid w:val="00943989"/>
    <w:rsid w:val="00943BF0"/>
    <w:rsid w:val="00944720"/>
    <w:rsid w:val="00944778"/>
    <w:rsid w:val="0094481A"/>
    <w:rsid w:val="00944890"/>
    <w:rsid w:val="00944954"/>
    <w:rsid w:val="009450E8"/>
    <w:rsid w:val="009455C6"/>
    <w:rsid w:val="0094591F"/>
    <w:rsid w:val="00945A4D"/>
    <w:rsid w:val="00945CCA"/>
    <w:rsid w:val="00945DA2"/>
    <w:rsid w:val="00945DDD"/>
    <w:rsid w:val="00945E7F"/>
    <w:rsid w:val="00945F32"/>
    <w:rsid w:val="0094600F"/>
    <w:rsid w:val="009468FA"/>
    <w:rsid w:val="009469C2"/>
    <w:rsid w:val="00946EEF"/>
    <w:rsid w:val="009472A3"/>
    <w:rsid w:val="00947482"/>
    <w:rsid w:val="009474FD"/>
    <w:rsid w:val="009477B6"/>
    <w:rsid w:val="00947E8D"/>
    <w:rsid w:val="00950276"/>
    <w:rsid w:val="00950289"/>
    <w:rsid w:val="009504F3"/>
    <w:rsid w:val="0095093C"/>
    <w:rsid w:val="00950972"/>
    <w:rsid w:val="00950C01"/>
    <w:rsid w:val="00950E5F"/>
    <w:rsid w:val="00951045"/>
    <w:rsid w:val="0095124E"/>
    <w:rsid w:val="0095140E"/>
    <w:rsid w:val="00951689"/>
    <w:rsid w:val="00951706"/>
    <w:rsid w:val="00951D7F"/>
    <w:rsid w:val="00951E53"/>
    <w:rsid w:val="00952C90"/>
    <w:rsid w:val="009530CF"/>
    <w:rsid w:val="0095327A"/>
    <w:rsid w:val="00953648"/>
    <w:rsid w:val="00953E43"/>
    <w:rsid w:val="00953F08"/>
    <w:rsid w:val="00953F2B"/>
    <w:rsid w:val="009547F5"/>
    <w:rsid w:val="00954ADA"/>
    <w:rsid w:val="00954CC1"/>
    <w:rsid w:val="00954D1A"/>
    <w:rsid w:val="00954F5C"/>
    <w:rsid w:val="00955226"/>
    <w:rsid w:val="009557C1"/>
    <w:rsid w:val="009557C8"/>
    <w:rsid w:val="009559E7"/>
    <w:rsid w:val="009559FF"/>
    <w:rsid w:val="00955B2B"/>
    <w:rsid w:val="00955D7B"/>
    <w:rsid w:val="0095648E"/>
    <w:rsid w:val="0095729B"/>
    <w:rsid w:val="00957370"/>
    <w:rsid w:val="0095742C"/>
    <w:rsid w:val="00960483"/>
    <w:rsid w:val="009604C6"/>
    <w:rsid w:val="0096062E"/>
    <w:rsid w:val="0096091D"/>
    <w:rsid w:val="00960984"/>
    <w:rsid w:val="009609D7"/>
    <w:rsid w:val="00960D6E"/>
    <w:rsid w:val="00960E60"/>
    <w:rsid w:val="009612FD"/>
    <w:rsid w:val="00961524"/>
    <w:rsid w:val="009615CF"/>
    <w:rsid w:val="00961637"/>
    <w:rsid w:val="009616F8"/>
    <w:rsid w:val="009619CD"/>
    <w:rsid w:val="00961EBF"/>
    <w:rsid w:val="00961FE8"/>
    <w:rsid w:val="00962B47"/>
    <w:rsid w:val="00962D70"/>
    <w:rsid w:val="00962FA2"/>
    <w:rsid w:val="009638F9"/>
    <w:rsid w:val="00964132"/>
    <w:rsid w:val="00964577"/>
    <w:rsid w:val="00964B68"/>
    <w:rsid w:val="00964E56"/>
    <w:rsid w:val="0096568B"/>
    <w:rsid w:val="009657DB"/>
    <w:rsid w:val="00966136"/>
    <w:rsid w:val="0096679D"/>
    <w:rsid w:val="00966A60"/>
    <w:rsid w:val="00966B67"/>
    <w:rsid w:val="00966B6E"/>
    <w:rsid w:val="009670CE"/>
    <w:rsid w:val="009670DD"/>
    <w:rsid w:val="00967FE8"/>
    <w:rsid w:val="00967FEB"/>
    <w:rsid w:val="009702F5"/>
    <w:rsid w:val="0097033B"/>
    <w:rsid w:val="00970D0F"/>
    <w:rsid w:val="00970DA6"/>
    <w:rsid w:val="0097122F"/>
    <w:rsid w:val="00971CD5"/>
    <w:rsid w:val="0097260D"/>
    <w:rsid w:val="00972BC1"/>
    <w:rsid w:val="00973042"/>
    <w:rsid w:val="0097317A"/>
    <w:rsid w:val="00973182"/>
    <w:rsid w:val="009731FD"/>
    <w:rsid w:val="0097361D"/>
    <w:rsid w:val="0097399A"/>
    <w:rsid w:val="00974141"/>
    <w:rsid w:val="0097451D"/>
    <w:rsid w:val="009747B7"/>
    <w:rsid w:val="00974B59"/>
    <w:rsid w:val="00974D46"/>
    <w:rsid w:val="00975054"/>
    <w:rsid w:val="009753EC"/>
    <w:rsid w:val="00975571"/>
    <w:rsid w:val="009757A9"/>
    <w:rsid w:val="00975DC0"/>
    <w:rsid w:val="00976219"/>
    <w:rsid w:val="0097627E"/>
    <w:rsid w:val="009764EF"/>
    <w:rsid w:val="00976758"/>
    <w:rsid w:val="009768E1"/>
    <w:rsid w:val="00976AF2"/>
    <w:rsid w:val="00977FDD"/>
    <w:rsid w:val="00980157"/>
    <w:rsid w:val="009804F9"/>
    <w:rsid w:val="00980F20"/>
    <w:rsid w:val="00981258"/>
    <w:rsid w:val="00981351"/>
    <w:rsid w:val="00981CB9"/>
    <w:rsid w:val="00981E53"/>
    <w:rsid w:val="0098228A"/>
    <w:rsid w:val="0098243E"/>
    <w:rsid w:val="00982B1B"/>
    <w:rsid w:val="00982B9B"/>
    <w:rsid w:val="0098340B"/>
    <w:rsid w:val="00983437"/>
    <w:rsid w:val="009834C5"/>
    <w:rsid w:val="00983DC3"/>
    <w:rsid w:val="00983ED3"/>
    <w:rsid w:val="0098409A"/>
    <w:rsid w:val="009840B2"/>
    <w:rsid w:val="00984258"/>
    <w:rsid w:val="009848FE"/>
    <w:rsid w:val="00984936"/>
    <w:rsid w:val="00984B2A"/>
    <w:rsid w:val="0098558D"/>
    <w:rsid w:val="0098569B"/>
    <w:rsid w:val="009864C9"/>
    <w:rsid w:val="00986830"/>
    <w:rsid w:val="00986A58"/>
    <w:rsid w:val="00986A80"/>
    <w:rsid w:val="00986AA2"/>
    <w:rsid w:val="00986D28"/>
    <w:rsid w:val="00986D50"/>
    <w:rsid w:val="00987210"/>
    <w:rsid w:val="00987970"/>
    <w:rsid w:val="00991380"/>
    <w:rsid w:val="009914AB"/>
    <w:rsid w:val="009917E7"/>
    <w:rsid w:val="00991D78"/>
    <w:rsid w:val="00991FD2"/>
    <w:rsid w:val="009924C3"/>
    <w:rsid w:val="00992544"/>
    <w:rsid w:val="00992748"/>
    <w:rsid w:val="009927B3"/>
    <w:rsid w:val="00993102"/>
    <w:rsid w:val="0099315E"/>
    <w:rsid w:val="0099402D"/>
    <w:rsid w:val="00994747"/>
    <w:rsid w:val="00995169"/>
    <w:rsid w:val="0099627F"/>
    <w:rsid w:val="00996ACD"/>
    <w:rsid w:val="00996F21"/>
    <w:rsid w:val="009976CC"/>
    <w:rsid w:val="00997701"/>
    <w:rsid w:val="00997886"/>
    <w:rsid w:val="00997C10"/>
    <w:rsid w:val="00997C1B"/>
    <w:rsid w:val="009A002E"/>
    <w:rsid w:val="009A01B5"/>
    <w:rsid w:val="009A0396"/>
    <w:rsid w:val="009A1805"/>
    <w:rsid w:val="009A1C7C"/>
    <w:rsid w:val="009A1D57"/>
    <w:rsid w:val="009A1D60"/>
    <w:rsid w:val="009A1E16"/>
    <w:rsid w:val="009A1E67"/>
    <w:rsid w:val="009A1EA7"/>
    <w:rsid w:val="009A1EDD"/>
    <w:rsid w:val="009A21FD"/>
    <w:rsid w:val="009A25B8"/>
    <w:rsid w:val="009A27E7"/>
    <w:rsid w:val="009A2ACF"/>
    <w:rsid w:val="009A2BFF"/>
    <w:rsid w:val="009A2C62"/>
    <w:rsid w:val="009A2D20"/>
    <w:rsid w:val="009A37DA"/>
    <w:rsid w:val="009A4302"/>
    <w:rsid w:val="009A4403"/>
    <w:rsid w:val="009A5AC4"/>
    <w:rsid w:val="009A5BB6"/>
    <w:rsid w:val="009A5D99"/>
    <w:rsid w:val="009A5DE2"/>
    <w:rsid w:val="009A6A39"/>
    <w:rsid w:val="009A6EE4"/>
    <w:rsid w:val="009A7460"/>
    <w:rsid w:val="009A777A"/>
    <w:rsid w:val="009A777B"/>
    <w:rsid w:val="009A7B5A"/>
    <w:rsid w:val="009A7B85"/>
    <w:rsid w:val="009A7E60"/>
    <w:rsid w:val="009B03AA"/>
    <w:rsid w:val="009B09F8"/>
    <w:rsid w:val="009B0C9C"/>
    <w:rsid w:val="009B0FDE"/>
    <w:rsid w:val="009B13BE"/>
    <w:rsid w:val="009B1852"/>
    <w:rsid w:val="009B18E6"/>
    <w:rsid w:val="009B1F21"/>
    <w:rsid w:val="009B252F"/>
    <w:rsid w:val="009B2BEF"/>
    <w:rsid w:val="009B2D32"/>
    <w:rsid w:val="009B2F8F"/>
    <w:rsid w:val="009B3447"/>
    <w:rsid w:val="009B34A6"/>
    <w:rsid w:val="009B3BFA"/>
    <w:rsid w:val="009B3CC9"/>
    <w:rsid w:val="009B44BE"/>
    <w:rsid w:val="009B46CD"/>
    <w:rsid w:val="009B4A21"/>
    <w:rsid w:val="009B4DB3"/>
    <w:rsid w:val="009B4FF3"/>
    <w:rsid w:val="009B5272"/>
    <w:rsid w:val="009B53B3"/>
    <w:rsid w:val="009B65A8"/>
    <w:rsid w:val="009B6A3A"/>
    <w:rsid w:val="009B6A7F"/>
    <w:rsid w:val="009B6B21"/>
    <w:rsid w:val="009B6F59"/>
    <w:rsid w:val="009B749F"/>
    <w:rsid w:val="009B7665"/>
    <w:rsid w:val="009B77DC"/>
    <w:rsid w:val="009B78FD"/>
    <w:rsid w:val="009B79F8"/>
    <w:rsid w:val="009C011B"/>
    <w:rsid w:val="009C0499"/>
    <w:rsid w:val="009C068C"/>
    <w:rsid w:val="009C09A2"/>
    <w:rsid w:val="009C0AA8"/>
    <w:rsid w:val="009C158C"/>
    <w:rsid w:val="009C16B0"/>
    <w:rsid w:val="009C16D7"/>
    <w:rsid w:val="009C1ACB"/>
    <w:rsid w:val="009C1C93"/>
    <w:rsid w:val="009C1D46"/>
    <w:rsid w:val="009C27DA"/>
    <w:rsid w:val="009C2964"/>
    <w:rsid w:val="009C328F"/>
    <w:rsid w:val="009C3556"/>
    <w:rsid w:val="009C35A7"/>
    <w:rsid w:val="009C3B83"/>
    <w:rsid w:val="009C3BA6"/>
    <w:rsid w:val="009C3BAB"/>
    <w:rsid w:val="009C3EDC"/>
    <w:rsid w:val="009C4A39"/>
    <w:rsid w:val="009C4CE8"/>
    <w:rsid w:val="009C4EE2"/>
    <w:rsid w:val="009C500A"/>
    <w:rsid w:val="009C5068"/>
    <w:rsid w:val="009C52E9"/>
    <w:rsid w:val="009C5690"/>
    <w:rsid w:val="009C61C3"/>
    <w:rsid w:val="009C695C"/>
    <w:rsid w:val="009C6C3F"/>
    <w:rsid w:val="009C6D7B"/>
    <w:rsid w:val="009C6F10"/>
    <w:rsid w:val="009C7B21"/>
    <w:rsid w:val="009C7CA8"/>
    <w:rsid w:val="009C7F02"/>
    <w:rsid w:val="009D00DB"/>
    <w:rsid w:val="009D01A8"/>
    <w:rsid w:val="009D077E"/>
    <w:rsid w:val="009D0FE2"/>
    <w:rsid w:val="009D101F"/>
    <w:rsid w:val="009D148F"/>
    <w:rsid w:val="009D1893"/>
    <w:rsid w:val="009D1978"/>
    <w:rsid w:val="009D1B9C"/>
    <w:rsid w:val="009D1E31"/>
    <w:rsid w:val="009D1FB5"/>
    <w:rsid w:val="009D2072"/>
    <w:rsid w:val="009D20DE"/>
    <w:rsid w:val="009D2278"/>
    <w:rsid w:val="009D2570"/>
    <w:rsid w:val="009D29E6"/>
    <w:rsid w:val="009D2B18"/>
    <w:rsid w:val="009D2CCA"/>
    <w:rsid w:val="009D2E23"/>
    <w:rsid w:val="009D308C"/>
    <w:rsid w:val="009D3D70"/>
    <w:rsid w:val="009D4611"/>
    <w:rsid w:val="009D46B7"/>
    <w:rsid w:val="009D4A62"/>
    <w:rsid w:val="009D4AAB"/>
    <w:rsid w:val="009D4DF7"/>
    <w:rsid w:val="009D50E5"/>
    <w:rsid w:val="009D5BFF"/>
    <w:rsid w:val="009D5C2A"/>
    <w:rsid w:val="009D5F44"/>
    <w:rsid w:val="009D602B"/>
    <w:rsid w:val="009D64B6"/>
    <w:rsid w:val="009D6611"/>
    <w:rsid w:val="009D66C6"/>
    <w:rsid w:val="009D6850"/>
    <w:rsid w:val="009D698E"/>
    <w:rsid w:val="009D7140"/>
    <w:rsid w:val="009D7223"/>
    <w:rsid w:val="009D79DC"/>
    <w:rsid w:val="009E01A1"/>
    <w:rsid w:val="009E01D4"/>
    <w:rsid w:val="009E0307"/>
    <w:rsid w:val="009E12A1"/>
    <w:rsid w:val="009E142C"/>
    <w:rsid w:val="009E192F"/>
    <w:rsid w:val="009E1960"/>
    <w:rsid w:val="009E1BE2"/>
    <w:rsid w:val="009E1CFC"/>
    <w:rsid w:val="009E1FB6"/>
    <w:rsid w:val="009E20B1"/>
    <w:rsid w:val="009E225E"/>
    <w:rsid w:val="009E2AC2"/>
    <w:rsid w:val="009E2DC7"/>
    <w:rsid w:val="009E3429"/>
    <w:rsid w:val="009E3BED"/>
    <w:rsid w:val="009E4293"/>
    <w:rsid w:val="009E42ED"/>
    <w:rsid w:val="009E459C"/>
    <w:rsid w:val="009E472B"/>
    <w:rsid w:val="009E4E80"/>
    <w:rsid w:val="009E510C"/>
    <w:rsid w:val="009E5511"/>
    <w:rsid w:val="009E5773"/>
    <w:rsid w:val="009E584F"/>
    <w:rsid w:val="009E5901"/>
    <w:rsid w:val="009E5FD9"/>
    <w:rsid w:val="009E638B"/>
    <w:rsid w:val="009E642C"/>
    <w:rsid w:val="009E646C"/>
    <w:rsid w:val="009E6F7E"/>
    <w:rsid w:val="009E741D"/>
    <w:rsid w:val="009E762A"/>
    <w:rsid w:val="009E7A57"/>
    <w:rsid w:val="009F016A"/>
    <w:rsid w:val="009F0ABB"/>
    <w:rsid w:val="009F0B55"/>
    <w:rsid w:val="009F0DB1"/>
    <w:rsid w:val="009F0E27"/>
    <w:rsid w:val="009F13BA"/>
    <w:rsid w:val="009F172E"/>
    <w:rsid w:val="009F1776"/>
    <w:rsid w:val="009F21BA"/>
    <w:rsid w:val="009F263E"/>
    <w:rsid w:val="009F29F0"/>
    <w:rsid w:val="009F2A42"/>
    <w:rsid w:val="009F3780"/>
    <w:rsid w:val="009F3799"/>
    <w:rsid w:val="009F396E"/>
    <w:rsid w:val="009F3ACC"/>
    <w:rsid w:val="009F3B9B"/>
    <w:rsid w:val="009F3E9C"/>
    <w:rsid w:val="009F4113"/>
    <w:rsid w:val="009F49D0"/>
    <w:rsid w:val="009F49FE"/>
    <w:rsid w:val="009F4DB4"/>
    <w:rsid w:val="009F4E5F"/>
    <w:rsid w:val="009F4F6A"/>
    <w:rsid w:val="009F5298"/>
    <w:rsid w:val="009F53A1"/>
    <w:rsid w:val="009F6232"/>
    <w:rsid w:val="009F6256"/>
    <w:rsid w:val="009F662B"/>
    <w:rsid w:val="009F683C"/>
    <w:rsid w:val="009F6A05"/>
    <w:rsid w:val="009F6D2D"/>
    <w:rsid w:val="009F6FE0"/>
    <w:rsid w:val="009F7239"/>
    <w:rsid w:val="009F72A2"/>
    <w:rsid w:val="009F76E2"/>
    <w:rsid w:val="009F7909"/>
    <w:rsid w:val="009F7C82"/>
    <w:rsid w:val="009F7E9D"/>
    <w:rsid w:val="009F7FC2"/>
    <w:rsid w:val="00A0015F"/>
    <w:rsid w:val="00A00B3C"/>
    <w:rsid w:val="00A00C43"/>
    <w:rsid w:val="00A00EE8"/>
    <w:rsid w:val="00A01265"/>
    <w:rsid w:val="00A01620"/>
    <w:rsid w:val="00A01856"/>
    <w:rsid w:val="00A01A8E"/>
    <w:rsid w:val="00A026D8"/>
    <w:rsid w:val="00A0285F"/>
    <w:rsid w:val="00A0295D"/>
    <w:rsid w:val="00A02AFB"/>
    <w:rsid w:val="00A02F27"/>
    <w:rsid w:val="00A02FBA"/>
    <w:rsid w:val="00A030E7"/>
    <w:rsid w:val="00A036CE"/>
    <w:rsid w:val="00A03AC2"/>
    <w:rsid w:val="00A04084"/>
    <w:rsid w:val="00A04354"/>
    <w:rsid w:val="00A059D0"/>
    <w:rsid w:val="00A05A30"/>
    <w:rsid w:val="00A0638C"/>
    <w:rsid w:val="00A06F1B"/>
    <w:rsid w:val="00A07373"/>
    <w:rsid w:val="00A0745D"/>
    <w:rsid w:val="00A07840"/>
    <w:rsid w:val="00A10343"/>
    <w:rsid w:val="00A104D3"/>
    <w:rsid w:val="00A106C4"/>
    <w:rsid w:val="00A107EF"/>
    <w:rsid w:val="00A11497"/>
    <w:rsid w:val="00A120C6"/>
    <w:rsid w:val="00A1325F"/>
    <w:rsid w:val="00A1332D"/>
    <w:rsid w:val="00A1343D"/>
    <w:rsid w:val="00A13935"/>
    <w:rsid w:val="00A13CED"/>
    <w:rsid w:val="00A14031"/>
    <w:rsid w:val="00A1408F"/>
    <w:rsid w:val="00A14CC4"/>
    <w:rsid w:val="00A14DFF"/>
    <w:rsid w:val="00A15074"/>
    <w:rsid w:val="00A1524A"/>
    <w:rsid w:val="00A15263"/>
    <w:rsid w:val="00A15473"/>
    <w:rsid w:val="00A15A07"/>
    <w:rsid w:val="00A15C9E"/>
    <w:rsid w:val="00A16501"/>
    <w:rsid w:val="00A16698"/>
    <w:rsid w:val="00A16A10"/>
    <w:rsid w:val="00A16E36"/>
    <w:rsid w:val="00A17082"/>
    <w:rsid w:val="00A173E5"/>
    <w:rsid w:val="00A1746C"/>
    <w:rsid w:val="00A17536"/>
    <w:rsid w:val="00A17635"/>
    <w:rsid w:val="00A17764"/>
    <w:rsid w:val="00A1778E"/>
    <w:rsid w:val="00A17DD0"/>
    <w:rsid w:val="00A20047"/>
    <w:rsid w:val="00A2076D"/>
    <w:rsid w:val="00A209CF"/>
    <w:rsid w:val="00A20B3C"/>
    <w:rsid w:val="00A20ECB"/>
    <w:rsid w:val="00A21156"/>
    <w:rsid w:val="00A2155E"/>
    <w:rsid w:val="00A215F4"/>
    <w:rsid w:val="00A21ED3"/>
    <w:rsid w:val="00A223F6"/>
    <w:rsid w:val="00A225E7"/>
    <w:rsid w:val="00A22C14"/>
    <w:rsid w:val="00A22DBB"/>
    <w:rsid w:val="00A22EC7"/>
    <w:rsid w:val="00A237D7"/>
    <w:rsid w:val="00A2436D"/>
    <w:rsid w:val="00A24414"/>
    <w:rsid w:val="00A246D0"/>
    <w:rsid w:val="00A24786"/>
    <w:rsid w:val="00A24933"/>
    <w:rsid w:val="00A24961"/>
    <w:rsid w:val="00A24B10"/>
    <w:rsid w:val="00A24EF6"/>
    <w:rsid w:val="00A255B3"/>
    <w:rsid w:val="00A25674"/>
    <w:rsid w:val="00A25B7B"/>
    <w:rsid w:val="00A26B15"/>
    <w:rsid w:val="00A26CB2"/>
    <w:rsid w:val="00A26DBF"/>
    <w:rsid w:val="00A27172"/>
    <w:rsid w:val="00A27282"/>
    <w:rsid w:val="00A27B6E"/>
    <w:rsid w:val="00A30193"/>
    <w:rsid w:val="00A30E9B"/>
    <w:rsid w:val="00A31005"/>
    <w:rsid w:val="00A310D7"/>
    <w:rsid w:val="00A31663"/>
    <w:rsid w:val="00A317AF"/>
    <w:rsid w:val="00A317FC"/>
    <w:rsid w:val="00A31888"/>
    <w:rsid w:val="00A32368"/>
    <w:rsid w:val="00A3249C"/>
    <w:rsid w:val="00A32805"/>
    <w:rsid w:val="00A32B53"/>
    <w:rsid w:val="00A32BB0"/>
    <w:rsid w:val="00A32FD8"/>
    <w:rsid w:val="00A33276"/>
    <w:rsid w:val="00A333F0"/>
    <w:rsid w:val="00A33DD8"/>
    <w:rsid w:val="00A3415E"/>
    <w:rsid w:val="00A346E5"/>
    <w:rsid w:val="00A34A0F"/>
    <w:rsid w:val="00A34A74"/>
    <w:rsid w:val="00A34E88"/>
    <w:rsid w:val="00A350E8"/>
    <w:rsid w:val="00A35204"/>
    <w:rsid w:val="00A35505"/>
    <w:rsid w:val="00A35C4B"/>
    <w:rsid w:val="00A36475"/>
    <w:rsid w:val="00A36701"/>
    <w:rsid w:val="00A36DC0"/>
    <w:rsid w:val="00A36E88"/>
    <w:rsid w:val="00A37082"/>
    <w:rsid w:val="00A401D7"/>
    <w:rsid w:val="00A40517"/>
    <w:rsid w:val="00A40859"/>
    <w:rsid w:val="00A40B11"/>
    <w:rsid w:val="00A40F3A"/>
    <w:rsid w:val="00A411C1"/>
    <w:rsid w:val="00A414D1"/>
    <w:rsid w:val="00A415F8"/>
    <w:rsid w:val="00A4217F"/>
    <w:rsid w:val="00A421F9"/>
    <w:rsid w:val="00A4226C"/>
    <w:rsid w:val="00A4234B"/>
    <w:rsid w:val="00A424C4"/>
    <w:rsid w:val="00A42A10"/>
    <w:rsid w:val="00A42CA6"/>
    <w:rsid w:val="00A42F1F"/>
    <w:rsid w:val="00A43270"/>
    <w:rsid w:val="00A43587"/>
    <w:rsid w:val="00A43856"/>
    <w:rsid w:val="00A43B8E"/>
    <w:rsid w:val="00A4407F"/>
    <w:rsid w:val="00A44616"/>
    <w:rsid w:val="00A44887"/>
    <w:rsid w:val="00A44C76"/>
    <w:rsid w:val="00A44CBA"/>
    <w:rsid w:val="00A44DD6"/>
    <w:rsid w:val="00A44EF6"/>
    <w:rsid w:val="00A44F76"/>
    <w:rsid w:val="00A4512D"/>
    <w:rsid w:val="00A45FF2"/>
    <w:rsid w:val="00A462BD"/>
    <w:rsid w:val="00A464AE"/>
    <w:rsid w:val="00A46771"/>
    <w:rsid w:val="00A468D3"/>
    <w:rsid w:val="00A46C86"/>
    <w:rsid w:val="00A46D6F"/>
    <w:rsid w:val="00A4759E"/>
    <w:rsid w:val="00A477D4"/>
    <w:rsid w:val="00A47CCB"/>
    <w:rsid w:val="00A50244"/>
    <w:rsid w:val="00A5069C"/>
    <w:rsid w:val="00A50A61"/>
    <w:rsid w:val="00A50B6B"/>
    <w:rsid w:val="00A50BA4"/>
    <w:rsid w:val="00A514F2"/>
    <w:rsid w:val="00A5155C"/>
    <w:rsid w:val="00A52043"/>
    <w:rsid w:val="00A520DC"/>
    <w:rsid w:val="00A5222D"/>
    <w:rsid w:val="00A5225B"/>
    <w:rsid w:val="00A52663"/>
    <w:rsid w:val="00A52871"/>
    <w:rsid w:val="00A52F00"/>
    <w:rsid w:val="00A5377B"/>
    <w:rsid w:val="00A537B6"/>
    <w:rsid w:val="00A53CAC"/>
    <w:rsid w:val="00A54033"/>
    <w:rsid w:val="00A540FB"/>
    <w:rsid w:val="00A541C0"/>
    <w:rsid w:val="00A542F9"/>
    <w:rsid w:val="00A54733"/>
    <w:rsid w:val="00A549D7"/>
    <w:rsid w:val="00A54B20"/>
    <w:rsid w:val="00A54EA5"/>
    <w:rsid w:val="00A54F9F"/>
    <w:rsid w:val="00A5544F"/>
    <w:rsid w:val="00A554CA"/>
    <w:rsid w:val="00A556AD"/>
    <w:rsid w:val="00A55831"/>
    <w:rsid w:val="00A55842"/>
    <w:rsid w:val="00A56239"/>
    <w:rsid w:val="00A56F17"/>
    <w:rsid w:val="00A56F6C"/>
    <w:rsid w:val="00A56FDE"/>
    <w:rsid w:val="00A577F7"/>
    <w:rsid w:val="00A579A5"/>
    <w:rsid w:val="00A57DC2"/>
    <w:rsid w:val="00A60384"/>
    <w:rsid w:val="00A605F2"/>
    <w:rsid w:val="00A60820"/>
    <w:rsid w:val="00A60DDB"/>
    <w:rsid w:val="00A6193B"/>
    <w:rsid w:val="00A61D6F"/>
    <w:rsid w:val="00A62034"/>
    <w:rsid w:val="00A627D7"/>
    <w:rsid w:val="00A628F5"/>
    <w:rsid w:val="00A6291B"/>
    <w:rsid w:val="00A62F52"/>
    <w:rsid w:val="00A63245"/>
    <w:rsid w:val="00A6371C"/>
    <w:rsid w:val="00A639CF"/>
    <w:rsid w:val="00A648C6"/>
    <w:rsid w:val="00A64B4E"/>
    <w:rsid w:val="00A64CAE"/>
    <w:rsid w:val="00A64F5D"/>
    <w:rsid w:val="00A65167"/>
    <w:rsid w:val="00A652CA"/>
    <w:rsid w:val="00A6564F"/>
    <w:rsid w:val="00A656C7"/>
    <w:rsid w:val="00A658F9"/>
    <w:rsid w:val="00A66720"/>
    <w:rsid w:val="00A66B09"/>
    <w:rsid w:val="00A67392"/>
    <w:rsid w:val="00A67575"/>
    <w:rsid w:val="00A676E8"/>
    <w:rsid w:val="00A67EC1"/>
    <w:rsid w:val="00A67F50"/>
    <w:rsid w:val="00A703DA"/>
    <w:rsid w:val="00A705AF"/>
    <w:rsid w:val="00A706B6"/>
    <w:rsid w:val="00A708A1"/>
    <w:rsid w:val="00A70A90"/>
    <w:rsid w:val="00A70AC9"/>
    <w:rsid w:val="00A70E7C"/>
    <w:rsid w:val="00A7101E"/>
    <w:rsid w:val="00A711EA"/>
    <w:rsid w:val="00A7122C"/>
    <w:rsid w:val="00A714D2"/>
    <w:rsid w:val="00A719CA"/>
    <w:rsid w:val="00A71DDC"/>
    <w:rsid w:val="00A72454"/>
    <w:rsid w:val="00A72821"/>
    <w:rsid w:val="00A730AA"/>
    <w:rsid w:val="00A736C3"/>
    <w:rsid w:val="00A739FE"/>
    <w:rsid w:val="00A73ACF"/>
    <w:rsid w:val="00A73E2F"/>
    <w:rsid w:val="00A73EC1"/>
    <w:rsid w:val="00A73F6B"/>
    <w:rsid w:val="00A74970"/>
    <w:rsid w:val="00A74992"/>
    <w:rsid w:val="00A74CE0"/>
    <w:rsid w:val="00A75209"/>
    <w:rsid w:val="00A75374"/>
    <w:rsid w:val="00A7540B"/>
    <w:rsid w:val="00A758A4"/>
    <w:rsid w:val="00A75A14"/>
    <w:rsid w:val="00A75C01"/>
    <w:rsid w:val="00A75F6A"/>
    <w:rsid w:val="00A763C2"/>
    <w:rsid w:val="00A766DA"/>
    <w:rsid w:val="00A7683F"/>
    <w:rsid w:val="00A77054"/>
    <w:rsid w:val="00A7733E"/>
    <w:rsid w:val="00A77558"/>
    <w:rsid w:val="00A77696"/>
    <w:rsid w:val="00A77953"/>
    <w:rsid w:val="00A77F5B"/>
    <w:rsid w:val="00A80271"/>
    <w:rsid w:val="00A80557"/>
    <w:rsid w:val="00A8056A"/>
    <w:rsid w:val="00A80C5C"/>
    <w:rsid w:val="00A81213"/>
    <w:rsid w:val="00A81532"/>
    <w:rsid w:val="00A818FE"/>
    <w:rsid w:val="00A81B2B"/>
    <w:rsid w:val="00A81D33"/>
    <w:rsid w:val="00A81F94"/>
    <w:rsid w:val="00A82304"/>
    <w:rsid w:val="00A82533"/>
    <w:rsid w:val="00A8269B"/>
    <w:rsid w:val="00A8285A"/>
    <w:rsid w:val="00A82907"/>
    <w:rsid w:val="00A82B05"/>
    <w:rsid w:val="00A83042"/>
    <w:rsid w:val="00A83809"/>
    <w:rsid w:val="00A83A23"/>
    <w:rsid w:val="00A8410A"/>
    <w:rsid w:val="00A845A3"/>
    <w:rsid w:val="00A845D9"/>
    <w:rsid w:val="00A846C4"/>
    <w:rsid w:val="00A84C0B"/>
    <w:rsid w:val="00A84D97"/>
    <w:rsid w:val="00A8521D"/>
    <w:rsid w:val="00A855BF"/>
    <w:rsid w:val="00A857E3"/>
    <w:rsid w:val="00A859D0"/>
    <w:rsid w:val="00A862B2"/>
    <w:rsid w:val="00A86423"/>
    <w:rsid w:val="00A864A3"/>
    <w:rsid w:val="00A8656D"/>
    <w:rsid w:val="00A86E34"/>
    <w:rsid w:val="00A8709F"/>
    <w:rsid w:val="00A87153"/>
    <w:rsid w:val="00A87580"/>
    <w:rsid w:val="00A87A60"/>
    <w:rsid w:val="00A87D74"/>
    <w:rsid w:val="00A87FBA"/>
    <w:rsid w:val="00A90138"/>
    <w:rsid w:val="00A903DE"/>
    <w:rsid w:val="00A9046D"/>
    <w:rsid w:val="00A9073C"/>
    <w:rsid w:val="00A90E11"/>
    <w:rsid w:val="00A911BB"/>
    <w:rsid w:val="00A91817"/>
    <w:rsid w:val="00A91953"/>
    <w:rsid w:val="00A920BD"/>
    <w:rsid w:val="00A92107"/>
    <w:rsid w:val="00A9210D"/>
    <w:rsid w:val="00A92242"/>
    <w:rsid w:val="00A9249E"/>
    <w:rsid w:val="00A92CDB"/>
    <w:rsid w:val="00A92DC1"/>
    <w:rsid w:val="00A92E6B"/>
    <w:rsid w:val="00A92EB8"/>
    <w:rsid w:val="00A92F0F"/>
    <w:rsid w:val="00A92F9B"/>
    <w:rsid w:val="00A930AE"/>
    <w:rsid w:val="00A93248"/>
    <w:rsid w:val="00A932CF"/>
    <w:rsid w:val="00A93722"/>
    <w:rsid w:val="00A93BD3"/>
    <w:rsid w:val="00A93CBF"/>
    <w:rsid w:val="00A940A8"/>
    <w:rsid w:val="00A94417"/>
    <w:rsid w:val="00A94587"/>
    <w:rsid w:val="00A94881"/>
    <w:rsid w:val="00A949AA"/>
    <w:rsid w:val="00A95069"/>
    <w:rsid w:val="00A95743"/>
    <w:rsid w:val="00A95B95"/>
    <w:rsid w:val="00A95B9C"/>
    <w:rsid w:val="00A960E2"/>
    <w:rsid w:val="00A9626F"/>
    <w:rsid w:val="00A96504"/>
    <w:rsid w:val="00A96AD0"/>
    <w:rsid w:val="00A96EBC"/>
    <w:rsid w:val="00A97576"/>
    <w:rsid w:val="00A97888"/>
    <w:rsid w:val="00A97AEC"/>
    <w:rsid w:val="00A97E01"/>
    <w:rsid w:val="00AA00B3"/>
    <w:rsid w:val="00AA0A25"/>
    <w:rsid w:val="00AA0C27"/>
    <w:rsid w:val="00AA0E23"/>
    <w:rsid w:val="00AA0F18"/>
    <w:rsid w:val="00AA11BB"/>
    <w:rsid w:val="00AA19A2"/>
    <w:rsid w:val="00AA1A95"/>
    <w:rsid w:val="00AA260F"/>
    <w:rsid w:val="00AA2641"/>
    <w:rsid w:val="00AA26AF"/>
    <w:rsid w:val="00AA2820"/>
    <w:rsid w:val="00AA3033"/>
    <w:rsid w:val="00AA38A6"/>
    <w:rsid w:val="00AA42BF"/>
    <w:rsid w:val="00AA4D8A"/>
    <w:rsid w:val="00AA5B24"/>
    <w:rsid w:val="00AA64FF"/>
    <w:rsid w:val="00AA65B7"/>
    <w:rsid w:val="00AA7536"/>
    <w:rsid w:val="00AA7769"/>
    <w:rsid w:val="00AA7851"/>
    <w:rsid w:val="00AA7B56"/>
    <w:rsid w:val="00AA7C9F"/>
    <w:rsid w:val="00AB0184"/>
    <w:rsid w:val="00AB0E3E"/>
    <w:rsid w:val="00AB1451"/>
    <w:rsid w:val="00AB1577"/>
    <w:rsid w:val="00AB1A73"/>
    <w:rsid w:val="00AB1EE7"/>
    <w:rsid w:val="00AB2224"/>
    <w:rsid w:val="00AB2B46"/>
    <w:rsid w:val="00AB2B4F"/>
    <w:rsid w:val="00AB2F8B"/>
    <w:rsid w:val="00AB3052"/>
    <w:rsid w:val="00AB3277"/>
    <w:rsid w:val="00AB33AF"/>
    <w:rsid w:val="00AB3E7F"/>
    <w:rsid w:val="00AB41C3"/>
    <w:rsid w:val="00AB4510"/>
    <w:rsid w:val="00AB48C8"/>
    <w:rsid w:val="00AB4B37"/>
    <w:rsid w:val="00AB4F02"/>
    <w:rsid w:val="00AB4FF8"/>
    <w:rsid w:val="00AB5762"/>
    <w:rsid w:val="00AB583E"/>
    <w:rsid w:val="00AB610E"/>
    <w:rsid w:val="00AB61F2"/>
    <w:rsid w:val="00AB64FB"/>
    <w:rsid w:val="00AB66C7"/>
    <w:rsid w:val="00AB6734"/>
    <w:rsid w:val="00AB6D7C"/>
    <w:rsid w:val="00AB75CD"/>
    <w:rsid w:val="00AC05FC"/>
    <w:rsid w:val="00AC0C70"/>
    <w:rsid w:val="00AC1267"/>
    <w:rsid w:val="00AC1D9C"/>
    <w:rsid w:val="00AC205A"/>
    <w:rsid w:val="00AC20C2"/>
    <w:rsid w:val="00AC25AD"/>
    <w:rsid w:val="00AC2679"/>
    <w:rsid w:val="00AC27EC"/>
    <w:rsid w:val="00AC2AED"/>
    <w:rsid w:val="00AC2D4A"/>
    <w:rsid w:val="00AC2E32"/>
    <w:rsid w:val="00AC41F2"/>
    <w:rsid w:val="00AC425D"/>
    <w:rsid w:val="00AC43C7"/>
    <w:rsid w:val="00AC45DD"/>
    <w:rsid w:val="00AC45F5"/>
    <w:rsid w:val="00AC4767"/>
    <w:rsid w:val="00AC49E1"/>
    <w:rsid w:val="00AC4AF9"/>
    <w:rsid w:val="00AC4BE4"/>
    <w:rsid w:val="00AC4BFA"/>
    <w:rsid w:val="00AC4CB9"/>
    <w:rsid w:val="00AC547B"/>
    <w:rsid w:val="00AC5C9D"/>
    <w:rsid w:val="00AC5EA4"/>
    <w:rsid w:val="00AC651F"/>
    <w:rsid w:val="00AC6845"/>
    <w:rsid w:val="00AC688D"/>
    <w:rsid w:val="00AC693F"/>
    <w:rsid w:val="00AC6BF9"/>
    <w:rsid w:val="00AC6FEB"/>
    <w:rsid w:val="00AC7028"/>
    <w:rsid w:val="00AD0179"/>
    <w:rsid w:val="00AD02BD"/>
    <w:rsid w:val="00AD047E"/>
    <w:rsid w:val="00AD053C"/>
    <w:rsid w:val="00AD05E6"/>
    <w:rsid w:val="00AD0610"/>
    <w:rsid w:val="00AD0D3F"/>
    <w:rsid w:val="00AD1937"/>
    <w:rsid w:val="00AD1FBD"/>
    <w:rsid w:val="00AD1FEC"/>
    <w:rsid w:val="00AD229E"/>
    <w:rsid w:val="00AD245B"/>
    <w:rsid w:val="00AD2600"/>
    <w:rsid w:val="00AD278B"/>
    <w:rsid w:val="00AD3546"/>
    <w:rsid w:val="00AD3F24"/>
    <w:rsid w:val="00AD43A2"/>
    <w:rsid w:val="00AD4632"/>
    <w:rsid w:val="00AD4852"/>
    <w:rsid w:val="00AD4ADE"/>
    <w:rsid w:val="00AD4C5F"/>
    <w:rsid w:val="00AD563F"/>
    <w:rsid w:val="00AD5B90"/>
    <w:rsid w:val="00AD5D77"/>
    <w:rsid w:val="00AD5FA9"/>
    <w:rsid w:val="00AD633C"/>
    <w:rsid w:val="00AD64D1"/>
    <w:rsid w:val="00AD68B3"/>
    <w:rsid w:val="00AD68F7"/>
    <w:rsid w:val="00AD6992"/>
    <w:rsid w:val="00AD6A62"/>
    <w:rsid w:val="00AD71F9"/>
    <w:rsid w:val="00AD729F"/>
    <w:rsid w:val="00AD73D6"/>
    <w:rsid w:val="00AD74F5"/>
    <w:rsid w:val="00AD7681"/>
    <w:rsid w:val="00AD7E85"/>
    <w:rsid w:val="00AE014E"/>
    <w:rsid w:val="00AE0241"/>
    <w:rsid w:val="00AE03E0"/>
    <w:rsid w:val="00AE0427"/>
    <w:rsid w:val="00AE068B"/>
    <w:rsid w:val="00AE0781"/>
    <w:rsid w:val="00AE0A48"/>
    <w:rsid w:val="00AE0A96"/>
    <w:rsid w:val="00AE0B1C"/>
    <w:rsid w:val="00AE0C7F"/>
    <w:rsid w:val="00AE1038"/>
    <w:rsid w:val="00AE14A5"/>
    <w:rsid w:val="00AE1749"/>
    <w:rsid w:val="00AE198C"/>
    <w:rsid w:val="00AE1A1E"/>
    <w:rsid w:val="00AE1D7D"/>
    <w:rsid w:val="00AE2956"/>
    <w:rsid w:val="00AE2A8B"/>
    <w:rsid w:val="00AE2F1C"/>
    <w:rsid w:val="00AE2FFB"/>
    <w:rsid w:val="00AE30C8"/>
    <w:rsid w:val="00AE37B1"/>
    <w:rsid w:val="00AE3AE8"/>
    <w:rsid w:val="00AE3B7A"/>
    <w:rsid w:val="00AE3ECE"/>
    <w:rsid w:val="00AE3F64"/>
    <w:rsid w:val="00AE44F9"/>
    <w:rsid w:val="00AE47B6"/>
    <w:rsid w:val="00AE47E3"/>
    <w:rsid w:val="00AE493E"/>
    <w:rsid w:val="00AE499C"/>
    <w:rsid w:val="00AE49AB"/>
    <w:rsid w:val="00AE4AAF"/>
    <w:rsid w:val="00AE4DC0"/>
    <w:rsid w:val="00AE4F23"/>
    <w:rsid w:val="00AE540D"/>
    <w:rsid w:val="00AE5787"/>
    <w:rsid w:val="00AE5A2F"/>
    <w:rsid w:val="00AE5DB8"/>
    <w:rsid w:val="00AE63B3"/>
    <w:rsid w:val="00AE6470"/>
    <w:rsid w:val="00AE647A"/>
    <w:rsid w:val="00AE677E"/>
    <w:rsid w:val="00AE7069"/>
    <w:rsid w:val="00AE710E"/>
    <w:rsid w:val="00AE7529"/>
    <w:rsid w:val="00AE7D43"/>
    <w:rsid w:val="00AF0970"/>
    <w:rsid w:val="00AF14DA"/>
    <w:rsid w:val="00AF15DA"/>
    <w:rsid w:val="00AF21B9"/>
    <w:rsid w:val="00AF223B"/>
    <w:rsid w:val="00AF269A"/>
    <w:rsid w:val="00AF274C"/>
    <w:rsid w:val="00AF2A53"/>
    <w:rsid w:val="00AF31C4"/>
    <w:rsid w:val="00AF34A3"/>
    <w:rsid w:val="00AF39E1"/>
    <w:rsid w:val="00AF3E8D"/>
    <w:rsid w:val="00AF4127"/>
    <w:rsid w:val="00AF4477"/>
    <w:rsid w:val="00AF4AEF"/>
    <w:rsid w:val="00AF4C11"/>
    <w:rsid w:val="00AF5654"/>
    <w:rsid w:val="00AF5D80"/>
    <w:rsid w:val="00AF5EC1"/>
    <w:rsid w:val="00AF64C8"/>
    <w:rsid w:val="00AF6698"/>
    <w:rsid w:val="00AF6AA0"/>
    <w:rsid w:val="00AF7386"/>
    <w:rsid w:val="00AF786D"/>
    <w:rsid w:val="00AF7934"/>
    <w:rsid w:val="00AF7D27"/>
    <w:rsid w:val="00AF7D6F"/>
    <w:rsid w:val="00B001E2"/>
    <w:rsid w:val="00B003E6"/>
    <w:rsid w:val="00B0065C"/>
    <w:rsid w:val="00B00744"/>
    <w:rsid w:val="00B009B3"/>
    <w:rsid w:val="00B00B81"/>
    <w:rsid w:val="00B01170"/>
    <w:rsid w:val="00B01332"/>
    <w:rsid w:val="00B013A2"/>
    <w:rsid w:val="00B01562"/>
    <w:rsid w:val="00B0172D"/>
    <w:rsid w:val="00B0178A"/>
    <w:rsid w:val="00B01809"/>
    <w:rsid w:val="00B01939"/>
    <w:rsid w:val="00B01C2D"/>
    <w:rsid w:val="00B0216C"/>
    <w:rsid w:val="00B02D1A"/>
    <w:rsid w:val="00B02D46"/>
    <w:rsid w:val="00B03271"/>
    <w:rsid w:val="00B034C8"/>
    <w:rsid w:val="00B03616"/>
    <w:rsid w:val="00B037E9"/>
    <w:rsid w:val="00B04208"/>
    <w:rsid w:val="00B044CB"/>
    <w:rsid w:val="00B04580"/>
    <w:rsid w:val="00B04744"/>
    <w:rsid w:val="00B0474B"/>
    <w:rsid w:val="00B047EF"/>
    <w:rsid w:val="00B04B09"/>
    <w:rsid w:val="00B04D06"/>
    <w:rsid w:val="00B050D0"/>
    <w:rsid w:val="00B054A7"/>
    <w:rsid w:val="00B058CE"/>
    <w:rsid w:val="00B05A41"/>
    <w:rsid w:val="00B05D07"/>
    <w:rsid w:val="00B05E08"/>
    <w:rsid w:val="00B06355"/>
    <w:rsid w:val="00B06686"/>
    <w:rsid w:val="00B06F5A"/>
    <w:rsid w:val="00B07462"/>
    <w:rsid w:val="00B07699"/>
    <w:rsid w:val="00B07B05"/>
    <w:rsid w:val="00B1046E"/>
    <w:rsid w:val="00B106A6"/>
    <w:rsid w:val="00B10C84"/>
    <w:rsid w:val="00B10D06"/>
    <w:rsid w:val="00B10DB6"/>
    <w:rsid w:val="00B112A5"/>
    <w:rsid w:val="00B116D8"/>
    <w:rsid w:val="00B11728"/>
    <w:rsid w:val="00B118E4"/>
    <w:rsid w:val="00B12909"/>
    <w:rsid w:val="00B1322E"/>
    <w:rsid w:val="00B137DD"/>
    <w:rsid w:val="00B13FC9"/>
    <w:rsid w:val="00B1410C"/>
    <w:rsid w:val="00B141D8"/>
    <w:rsid w:val="00B14948"/>
    <w:rsid w:val="00B14C50"/>
    <w:rsid w:val="00B1546F"/>
    <w:rsid w:val="00B159C9"/>
    <w:rsid w:val="00B16207"/>
    <w:rsid w:val="00B16411"/>
    <w:rsid w:val="00B1690B"/>
    <w:rsid w:val="00B16A51"/>
    <w:rsid w:val="00B16B09"/>
    <w:rsid w:val="00B16CE2"/>
    <w:rsid w:val="00B174D4"/>
    <w:rsid w:val="00B174DF"/>
    <w:rsid w:val="00B1769B"/>
    <w:rsid w:val="00B17713"/>
    <w:rsid w:val="00B17C2A"/>
    <w:rsid w:val="00B17F3A"/>
    <w:rsid w:val="00B17F94"/>
    <w:rsid w:val="00B203AC"/>
    <w:rsid w:val="00B203AE"/>
    <w:rsid w:val="00B204FE"/>
    <w:rsid w:val="00B205B9"/>
    <w:rsid w:val="00B2077C"/>
    <w:rsid w:val="00B211CA"/>
    <w:rsid w:val="00B21A8A"/>
    <w:rsid w:val="00B22462"/>
    <w:rsid w:val="00B231A5"/>
    <w:rsid w:val="00B23532"/>
    <w:rsid w:val="00B23AE4"/>
    <w:rsid w:val="00B23BD2"/>
    <w:rsid w:val="00B23E2D"/>
    <w:rsid w:val="00B240C0"/>
    <w:rsid w:val="00B24163"/>
    <w:rsid w:val="00B24261"/>
    <w:rsid w:val="00B24695"/>
    <w:rsid w:val="00B24DEB"/>
    <w:rsid w:val="00B24F30"/>
    <w:rsid w:val="00B25249"/>
    <w:rsid w:val="00B25440"/>
    <w:rsid w:val="00B25563"/>
    <w:rsid w:val="00B25ABB"/>
    <w:rsid w:val="00B2605E"/>
    <w:rsid w:val="00B26213"/>
    <w:rsid w:val="00B26DB8"/>
    <w:rsid w:val="00B26DDB"/>
    <w:rsid w:val="00B270CB"/>
    <w:rsid w:val="00B275E6"/>
    <w:rsid w:val="00B27E89"/>
    <w:rsid w:val="00B27FBC"/>
    <w:rsid w:val="00B3014E"/>
    <w:rsid w:val="00B305B3"/>
    <w:rsid w:val="00B30742"/>
    <w:rsid w:val="00B30840"/>
    <w:rsid w:val="00B30EF6"/>
    <w:rsid w:val="00B31945"/>
    <w:rsid w:val="00B32222"/>
    <w:rsid w:val="00B32799"/>
    <w:rsid w:val="00B32F3E"/>
    <w:rsid w:val="00B33BBD"/>
    <w:rsid w:val="00B3439B"/>
    <w:rsid w:val="00B352D8"/>
    <w:rsid w:val="00B354E9"/>
    <w:rsid w:val="00B36113"/>
    <w:rsid w:val="00B3618D"/>
    <w:rsid w:val="00B36233"/>
    <w:rsid w:val="00B36542"/>
    <w:rsid w:val="00B36CF7"/>
    <w:rsid w:val="00B37622"/>
    <w:rsid w:val="00B37C24"/>
    <w:rsid w:val="00B37C2D"/>
    <w:rsid w:val="00B4014B"/>
    <w:rsid w:val="00B4046C"/>
    <w:rsid w:val="00B410E6"/>
    <w:rsid w:val="00B415CC"/>
    <w:rsid w:val="00B417E3"/>
    <w:rsid w:val="00B417EE"/>
    <w:rsid w:val="00B41943"/>
    <w:rsid w:val="00B41C94"/>
    <w:rsid w:val="00B42238"/>
    <w:rsid w:val="00B4249E"/>
    <w:rsid w:val="00B42559"/>
    <w:rsid w:val="00B425C8"/>
    <w:rsid w:val="00B4281A"/>
    <w:rsid w:val="00B42851"/>
    <w:rsid w:val="00B4297F"/>
    <w:rsid w:val="00B429A8"/>
    <w:rsid w:val="00B43003"/>
    <w:rsid w:val="00B43102"/>
    <w:rsid w:val="00B4388F"/>
    <w:rsid w:val="00B43EC4"/>
    <w:rsid w:val="00B43F7B"/>
    <w:rsid w:val="00B441EB"/>
    <w:rsid w:val="00B4482F"/>
    <w:rsid w:val="00B4494F"/>
    <w:rsid w:val="00B44B36"/>
    <w:rsid w:val="00B4519D"/>
    <w:rsid w:val="00B45AC7"/>
    <w:rsid w:val="00B45CBC"/>
    <w:rsid w:val="00B46462"/>
    <w:rsid w:val="00B46476"/>
    <w:rsid w:val="00B465D2"/>
    <w:rsid w:val="00B46E2F"/>
    <w:rsid w:val="00B46E39"/>
    <w:rsid w:val="00B46EFE"/>
    <w:rsid w:val="00B47792"/>
    <w:rsid w:val="00B478CC"/>
    <w:rsid w:val="00B47A03"/>
    <w:rsid w:val="00B47C1B"/>
    <w:rsid w:val="00B502DA"/>
    <w:rsid w:val="00B505EF"/>
    <w:rsid w:val="00B50E8C"/>
    <w:rsid w:val="00B51442"/>
    <w:rsid w:val="00B514AE"/>
    <w:rsid w:val="00B5180C"/>
    <w:rsid w:val="00B52313"/>
    <w:rsid w:val="00B52C3A"/>
    <w:rsid w:val="00B533E9"/>
    <w:rsid w:val="00B534C0"/>
    <w:rsid w:val="00B53614"/>
    <w:rsid w:val="00B5372F"/>
    <w:rsid w:val="00B53801"/>
    <w:rsid w:val="00B53A4D"/>
    <w:rsid w:val="00B53B4B"/>
    <w:rsid w:val="00B53BF5"/>
    <w:rsid w:val="00B53CE8"/>
    <w:rsid w:val="00B53FEF"/>
    <w:rsid w:val="00B5438D"/>
    <w:rsid w:val="00B5481F"/>
    <w:rsid w:val="00B550AB"/>
    <w:rsid w:val="00B554EC"/>
    <w:rsid w:val="00B5636F"/>
    <w:rsid w:val="00B563B2"/>
    <w:rsid w:val="00B568EE"/>
    <w:rsid w:val="00B56940"/>
    <w:rsid w:val="00B56A12"/>
    <w:rsid w:val="00B56B1D"/>
    <w:rsid w:val="00B5764B"/>
    <w:rsid w:val="00B57925"/>
    <w:rsid w:val="00B57934"/>
    <w:rsid w:val="00B57DE7"/>
    <w:rsid w:val="00B60103"/>
    <w:rsid w:val="00B6033B"/>
    <w:rsid w:val="00B6089B"/>
    <w:rsid w:val="00B61129"/>
    <w:rsid w:val="00B61677"/>
    <w:rsid w:val="00B61A32"/>
    <w:rsid w:val="00B61EEA"/>
    <w:rsid w:val="00B62048"/>
    <w:rsid w:val="00B6254B"/>
    <w:rsid w:val="00B62D33"/>
    <w:rsid w:val="00B62D9C"/>
    <w:rsid w:val="00B62DDA"/>
    <w:rsid w:val="00B632C0"/>
    <w:rsid w:val="00B6335A"/>
    <w:rsid w:val="00B63A26"/>
    <w:rsid w:val="00B63B14"/>
    <w:rsid w:val="00B6464B"/>
    <w:rsid w:val="00B648F9"/>
    <w:rsid w:val="00B64B84"/>
    <w:rsid w:val="00B6542D"/>
    <w:rsid w:val="00B65566"/>
    <w:rsid w:val="00B65945"/>
    <w:rsid w:val="00B6601B"/>
    <w:rsid w:val="00B665B7"/>
    <w:rsid w:val="00B666FC"/>
    <w:rsid w:val="00B6672C"/>
    <w:rsid w:val="00B66D9F"/>
    <w:rsid w:val="00B67AF1"/>
    <w:rsid w:val="00B67E7F"/>
    <w:rsid w:val="00B7043F"/>
    <w:rsid w:val="00B708BB"/>
    <w:rsid w:val="00B7090C"/>
    <w:rsid w:val="00B70A18"/>
    <w:rsid w:val="00B70AE8"/>
    <w:rsid w:val="00B70DF2"/>
    <w:rsid w:val="00B71175"/>
    <w:rsid w:val="00B7126C"/>
    <w:rsid w:val="00B713CB"/>
    <w:rsid w:val="00B71892"/>
    <w:rsid w:val="00B72564"/>
    <w:rsid w:val="00B72883"/>
    <w:rsid w:val="00B72AEB"/>
    <w:rsid w:val="00B73388"/>
    <w:rsid w:val="00B735A7"/>
    <w:rsid w:val="00B73AC1"/>
    <w:rsid w:val="00B745F8"/>
    <w:rsid w:val="00B74845"/>
    <w:rsid w:val="00B74C6C"/>
    <w:rsid w:val="00B7542E"/>
    <w:rsid w:val="00B75917"/>
    <w:rsid w:val="00B759DF"/>
    <w:rsid w:val="00B75A04"/>
    <w:rsid w:val="00B75E7B"/>
    <w:rsid w:val="00B760C3"/>
    <w:rsid w:val="00B76241"/>
    <w:rsid w:val="00B76D80"/>
    <w:rsid w:val="00B7710B"/>
    <w:rsid w:val="00B771A7"/>
    <w:rsid w:val="00B771B0"/>
    <w:rsid w:val="00B77266"/>
    <w:rsid w:val="00B772CE"/>
    <w:rsid w:val="00B77BA4"/>
    <w:rsid w:val="00B77E5A"/>
    <w:rsid w:val="00B77E92"/>
    <w:rsid w:val="00B7FF0B"/>
    <w:rsid w:val="00B800D2"/>
    <w:rsid w:val="00B805F5"/>
    <w:rsid w:val="00B80AAD"/>
    <w:rsid w:val="00B80BFA"/>
    <w:rsid w:val="00B80D20"/>
    <w:rsid w:val="00B80DBD"/>
    <w:rsid w:val="00B80FF9"/>
    <w:rsid w:val="00B8136F"/>
    <w:rsid w:val="00B819AB"/>
    <w:rsid w:val="00B819CA"/>
    <w:rsid w:val="00B81B5D"/>
    <w:rsid w:val="00B81CA4"/>
    <w:rsid w:val="00B81F40"/>
    <w:rsid w:val="00B81FA0"/>
    <w:rsid w:val="00B823FC"/>
    <w:rsid w:val="00B82F63"/>
    <w:rsid w:val="00B8307D"/>
    <w:rsid w:val="00B830BB"/>
    <w:rsid w:val="00B83589"/>
    <w:rsid w:val="00B839B2"/>
    <w:rsid w:val="00B83E8E"/>
    <w:rsid w:val="00B83E99"/>
    <w:rsid w:val="00B84358"/>
    <w:rsid w:val="00B84B3C"/>
    <w:rsid w:val="00B84B62"/>
    <w:rsid w:val="00B84B8A"/>
    <w:rsid w:val="00B853AA"/>
    <w:rsid w:val="00B85502"/>
    <w:rsid w:val="00B8550C"/>
    <w:rsid w:val="00B855FE"/>
    <w:rsid w:val="00B859E0"/>
    <w:rsid w:val="00B85B9B"/>
    <w:rsid w:val="00B85F9D"/>
    <w:rsid w:val="00B862C3"/>
    <w:rsid w:val="00B86892"/>
    <w:rsid w:val="00B86E4F"/>
    <w:rsid w:val="00B87541"/>
    <w:rsid w:val="00B87F8E"/>
    <w:rsid w:val="00B90212"/>
    <w:rsid w:val="00B9021F"/>
    <w:rsid w:val="00B90484"/>
    <w:rsid w:val="00B909A7"/>
    <w:rsid w:val="00B90CF8"/>
    <w:rsid w:val="00B90EC7"/>
    <w:rsid w:val="00B9130F"/>
    <w:rsid w:val="00B91356"/>
    <w:rsid w:val="00B914C4"/>
    <w:rsid w:val="00B91769"/>
    <w:rsid w:val="00B91A60"/>
    <w:rsid w:val="00B91AD9"/>
    <w:rsid w:val="00B92388"/>
    <w:rsid w:val="00B92484"/>
    <w:rsid w:val="00B92B26"/>
    <w:rsid w:val="00B92E59"/>
    <w:rsid w:val="00B94037"/>
    <w:rsid w:val="00B94252"/>
    <w:rsid w:val="00B943B5"/>
    <w:rsid w:val="00B943CF"/>
    <w:rsid w:val="00B94484"/>
    <w:rsid w:val="00B94828"/>
    <w:rsid w:val="00B9516C"/>
    <w:rsid w:val="00B95B29"/>
    <w:rsid w:val="00B95D38"/>
    <w:rsid w:val="00B95F6D"/>
    <w:rsid w:val="00B96557"/>
    <w:rsid w:val="00B965D5"/>
    <w:rsid w:val="00B96A8A"/>
    <w:rsid w:val="00B96BF0"/>
    <w:rsid w:val="00B9715A"/>
    <w:rsid w:val="00B973B2"/>
    <w:rsid w:val="00B97B28"/>
    <w:rsid w:val="00BA017D"/>
    <w:rsid w:val="00BA0913"/>
    <w:rsid w:val="00BA12F5"/>
    <w:rsid w:val="00BA14BE"/>
    <w:rsid w:val="00BA15FC"/>
    <w:rsid w:val="00BA1634"/>
    <w:rsid w:val="00BA205E"/>
    <w:rsid w:val="00BA2732"/>
    <w:rsid w:val="00BA293D"/>
    <w:rsid w:val="00BA2C8A"/>
    <w:rsid w:val="00BA301C"/>
    <w:rsid w:val="00BA307D"/>
    <w:rsid w:val="00BA3263"/>
    <w:rsid w:val="00BA382E"/>
    <w:rsid w:val="00BA3E14"/>
    <w:rsid w:val="00BA3E2C"/>
    <w:rsid w:val="00BA3F45"/>
    <w:rsid w:val="00BA4347"/>
    <w:rsid w:val="00BA4449"/>
    <w:rsid w:val="00BA47A7"/>
    <w:rsid w:val="00BA49BC"/>
    <w:rsid w:val="00BA4A04"/>
    <w:rsid w:val="00BA56B7"/>
    <w:rsid w:val="00BA5859"/>
    <w:rsid w:val="00BA586E"/>
    <w:rsid w:val="00BA5B71"/>
    <w:rsid w:val="00BA5D5B"/>
    <w:rsid w:val="00BA6B61"/>
    <w:rsid w:val="00BA6CE3"/>
    <w:rsid w:val="00BA72C7"/>
    <w:rsid w:val="00BA75DD"/>
    <w:rsid w:val="00BA7669"/>
    <w:rsid w:val="00BA7A1E"/>
    <w:rsid w:val="00BA7B30"/>
    <w:rsid w:val="00BA7BDB"/>
    <w:rsid w:val="00BA7CA9"/>
    <w:rsid w:val="00BB000F"/>
    <w:rsid w:val="00BB08E2"/>
    <w:rsid w:val="00BB0B54"/>
    <w:rsid w:val="00BB0E7D"/>
    <w:rsid w:val="00BB11AD"/>
    <w:rsid w:val="00BB15C9"/>
    <w:rsid w:val="00BB1676"/>
    <w:rsid w:val="00BB186E"/>
    <w:rsid w:val="00BB1A68"/>
    <w:rsid w:val="00BB1C47"/>
    <w:rsid w:val="00BB1E86"/>
    <w:rsid w:val="00BB25AD"/>
    <w:rsid w:val="00BB28E9"/>
    <w:rsid w:val="00BB29AB"/>
    <w:rsid w:val="00BB29F5"/>
    <w:rsid w:val="00BB2F2C"/>
    <w:rsid w:val="00BB2F6C"/>
    <w:rsid w:val="00BB3173"/>
    <w:rsid w:val="00BB3176"/>
    <w:rsid w:val="00BB34B8"/>
    <w:rsid w:val="00BB3875"/>
    <w:rsid w:val="00BB3A55"/>
    <w:rsid w:val="00BB46D7"/>
    <w:rsid w:val="00BB4B70"/>
    <w:rsid w:val="00BB5095"/>
    <w:rsid w:val="00BB534F"/>
    <w:rsid w:val="00BB5860"/>
    <w:rsid w:val="00BB5BDD"/>
    <w:rsid w:val="00BB5C7D"/>
    <w:rsid w:val="00BB6099"/>
    <w:rsid w:val="00BB623C"/>
    <w:rsid w:val="00BB6AAD"/>
    <w:rsid w:val="00BB72BF"/>
    <w:rsid w:val="00BB771F"/>
    <w:rsid w:val="00BB7903"/>
    <w:rsid w:val="00BB7906"/>
    <w:rsid w:val="00BB7D75"/>
    <w:rsid w:val="00BB7DA4"/>
    <w:rsid w:val="00BB7DB4"/>
    <w:rsid w:val="00BB7DCF"/>
    <w:rsid w:val="00BB7EBF"/>
    <w:rsid w:val="00BC0599"/>
    <w:rsid w:val="00BC063A"/>
    <w:rsid w:val="00BC09DF"/>
    <w:rsid w:val="00BC0B02"/>
    <w:rsid w:val="00BC0EA7"/>
    <w:rsid w:val="00BC0F4D"/>
    <w:rsid w:val="00BC133C"/>
    <w:rsid w:val="00BC1414"/>
    <w:rsid w:val="00BC1451"/>
    <w:rsid w:val="00BC18DB"/>
    <w:rsid w:val="00BC1FF8"/>
    <w:rsid w:val="00BC2B8F"/>
    <w:rsid w:val="00BC2BA0"/>
    <w:rsid w:val="00BC2D0C"/>
    <w:rsid w:val="00BC2E3A"/>
    <w:rsid w:val="00BC319E"/>
    <w:rsid w:val="00BC3437"/>
    <w:rsid w:val="00BC3552"/>
    <w:rsid w:val="00BC3761"/>
    <w:rsid w:val="00BC3D3A"/>
    <w:rsid w:val="00BC3FFF"/>
    <w:rsid w:val="00BC4A19"/>
    <w:rsid w:val="00BC4C29"/>
    <w:rsid w:val="00BC4CEE"/>
    <w:rsid w:val="00BC4D69"/>
    <w:rsid w:val="00BC4E6D"/>
    <w:rsid w:val="00BC51ED"/>
    <w:rsid w:val="00BC5677"/>
    <w:rsid w:val="00BC6551"/>
    <w:rsid w:val="00BC6ABD"/>
    <w:rsid w:val="00BC6B93"/>
    <w:rsid w:val="00BC6C7B"/>
    <w:rsid w:val="00BC6FFB"/>
    <w:rsid w:val="00BC71AD"/>
    <w:rsid w:val="00BC7457"/>
    <w:rsid w:val="00BC75CF"/>
    <w:rsid w:val="00BC75E9"/>
    <w:rsid w:val="00BC76D2"/>
    <w:rsid w:val="00BD0130"/>
    <w:rsid w:val="00BD0617"/>
    <w:rsid w:val="00BD0D76"/>
    <w:rsid w:val="00BD117B"/>
    <w:rsid w:val="00BD16CC"/>
    <w:rsid w:val="00BD1A94"/>
    <w:rsid w:val="00BD1BE8"/>
    <w:rsid w:val="00BD2037"/>
    <w:rsid w:val="00BD21B5"/>
    <w:rsid w:val="00BD25A9"/>
    <w:rsid w:val="00BD26FF"/>
    <w:rsid w:val="00BD2A18"/>
    <w:rsid w:val="00BD2D8D"/>
    <w:rsid w:val="00BD2E9B"/>
    <w:rsid w:val="00BD2F7C"/>
    <w:rsid w:val="00BD3421"/>
    <w:rsid w:val="00BD38BD"/>
    <w:rsid w:val="00BD3AE4"/>
    <w:rsid w:val="00BD3B1C"/>
    <w:rsid w:val="00BD3C01"/>
    <w:rsid w:val="00BD40B5"/>
    <w:rsid w:val="00BD42DE"/>
    <w:rsid w:val="00BD4EBF"/>
    <w:rsid w:val="00BD5205"/>
    <w:rsid w:val="00BD5429"/>
    <w:rsid w:val="00BD5680"/>
    <w:rsid w:val="00BD5A26"/>
    <w:rsid w:val="00BD5AFD"/>
    <w:rsid w:val="00BD6116"/>
    <w:rsid w:val="00BD726B"/>
    <w:rsid w:val="00BD7316"/>
    <w:rsid w:val="00BD7673"/>
    <w:rsid w:val="00BD774B"/>
    <w:rsid w:val="00BE00B7"/>
    <w:rsid w:val="00BE0295"/>
    <w:rsid w:val="00BE02C2"/>
    <w:rsid w:val="00BE032D"/>
    <w:rsid w:val="00BE0336"/>
    <w:rsid w:val="00BE042C"/>
    <w:rsid w:val="00BE04BE"/>
    <w:rsid w:val="00BE057D"/>
    <w:rsid w:val="00BE0993"/>
    <w:rsid w:val="00BE0A16"/>
    <w:rsid w:val="00BE0A3E"/>
    <w:rsid w:val="00BE0B01"/>
    <w:rsid w:val="00BE0F3F"/>
    <w:rsid w:val="00BE1063"/>
    <w:rsid w:val="00BE1521"/>
    <w:rsid w:val="00BE16E9"/>
    <w:rsid w:val="00BE177C"/>
    <w:rsid w:val="00BE270B"/>
    <w:rsid w:val="00BE28A6"/>
    <w:rsid w:val="00BE2CF8"/>
    <w:rsid w:val="00BE370C"/>
    <w:rsid w:val="00BE3726"/>
    <w:rsid w:val="00BE3746"/>
    <w:rsid w:val="00BE381B"/>
    <w:rsid w:val="00BE3868"/>
    <w:rsid w:val="00BE3BA9"/>
    <w:rsid w:val="00BE3E6C"/>
    <w:rsid w:val="00BE3F7D"/>
    <w:rsid w:val="00BE42EB"/>
    <w:rsid w:val="00BE4655"/>
    <w:rsid w:val="00BE4800"/>
    <w:rsid w:val="00BE4963"/>
    <w:rsid w:val="00BE50AA"/>
    <w:rsid w:val="00BE5202"/>
    <w:rsid w:val="00BE5847"/>
    <w:rsid w:val="00BE5BF4"/>
    <w:rsid w:val="00BE5E46"/>
    <w:rsid w:val="00BE6118"/>
    <w:rsid w:val="00BE6A77"/>
    <w:rsid w:val="00BE6A90"/>
    <w:rsid w:val="00BE6A9F"/>
    <w:rsid w:val="00BE7009"/>
    <w:rsid w:val="00BE703C"/>
    <w:rsid w:val="00BE7115"/>
    <w:rsid w:val="00BE76B4"/>
    <w:rsid w:val="00BE7BBF"/>
    <w:rsid w:val="00BE7F5B"/>
    <w:rsid w:val="00BF01DB"/>
    <w:rsid w:val="00BF0324"/>
    <w:rsid w:val="00BF0341"/>
    <w:rsid w:val="00BF087E"/>
    <w:rsid w:val="00BF09A2"/>
    <w:rsid w:val="00BF0D87"/>
    <w:rsid w:val="00BF0DB6"/>
    <w:rsid w:val="00BF106F"/>
    <w:rsid w:val="00BF10A1"/>
    <w:rsid w:val="00BF14E6"/>
    <w:rsid w:val="00BF15FB"/>
    <w:rsid w:val="00BF1EBF"/>
    <w:rsid w:val="00BF1F06"/>
    <w:rsid w:val="00BF219A"/>
    <w:rsid w:val="00BF2287"/>
    <w:rsid w:val="00BF24BE"/>
    <w:rsid w:val="00BF28C0"/>
    <w:rsid w:val="00BF2C23"/>
    <w:rsid w:val="00BF2E1A"/>
    <w:rsid w:val="00BF30CF"/>
    <w:rsid w:val="00BF314C"/>
    <w:rsid w:val="00BF36ED"/>
    <w:rsid w:val="00BF3A47"/>
    <w:rsid w:val="00BF3E4E"/>
    <w:rsid w:val="00BF3FE9"/>
    <w:rsid w:val="00BF43C7"/>
    <w:rsid w:val="00BF43F4"/>
    <w:rsid w:val="00BF4690"/>
    <w:rsid w:val="00BF4693"/>
    <w:rsid w:val="00BF46DE"/>
    <w:rsid w:val="00BF49BD"/>
    <w:rsid w:val="00BF4A64"/>
    <w:rsid w:val="00BF5138"/>
    <w:rsid w:val="00BF5700"/>
    <w:rsid w:val="00BF5D11"/>
    <w:rsid w:val="00BF65CA"/>
    <w:rsid w:val="00BF68D6"/>
    <w:rsid w:val="00BF68ED"/>
    <w:rsid w:val="00BF6E21"/>
    <w:rsid w:val="00BF7201"/>
    <w:rsid w:val="00BF7415"/>
    <w:rsid w:val="00BF7B8C"/>
    <w:rsid w:val="00BF7D8C"/>
    <w:rsid w:val="00C00484"/>
    <w:rsid w:val="00C007C3"/>
    <w:rsid w:val="00C00930"/>
    <w:rsid w:val="00C00D64"/>
    <w:rsid w:val="00C01187"/>
    <w:rsid w:val="00C01659"/>
    <w:rsid w:val="00C0176B"/>
    <w:rsid w:val="00C01C6C"/>
    <w:rsid w:val="00C01CB3"/>
    <w:rsid w:val="00C02A06"/>
    <w:rsid w:val="00C031FC"/>
    <w:rsid w:val="00C0324C"/>
    <w:rsid w:val="00C03BDD"/>
    <w:rsid w:val="00C03D99"/>
    <w:rsid w:val="00C041F7"/>
    <w:rsid w:val="00C047D5"/>
    <w:rsid w:val="00C04B6B"/>
    <w:rsid w:val="00C04DCF"/>
    <w:rsid w:val="00C05115"/>
    <w:rsid w:val="00C0599F"/>
    <w:rsid w:val="00C05AA8"/>
    <w:rsid w:val="00C05D5D"/>
    <w:rsid w:val="00C05DFC"/>
    <w:rsid w:val="00C05FD9"/>
    <w:rsid w:val="00C060AD"/>
    <w:rsid w:val="00C0642D"/>
    <w:rsid w:val="00C0670D"/>
    <w:rsid w:val="00C0677A"/>
    <w:rsid w:val="00C06905"/>
    <w:rsid w:val="00C06943"/>
    <w:rsid w:val="00C07239"/>
    <w:rsid w:val="00C075F8"/>
    <w:rsid w:val="00C07D3A"/>
    <w:rsid w:val="00C07D9A"/>
    <w:rsid w:val="00C07F1C"/>
    <w:rsid w:val="00C10139"/>
    <w:rsid w:val="00C101C7"/>
    <w:rsid w:val="00C10A62"/>
    <w:rsid w:val="00C10F79"/>
    <w:rsid w:val="00C1101C"/>
    <w:rsid w:val="00C113BF"/>
    <w:rsid w:val="00C11752"/>
    <w:rsid w:val="00C11CBE"/>
    <w:rsid w:val="00C11D0C"/>
    <w:rsid w:val="00C11DF6"/>
    <w:rsid w:val="00C1200C"/>
    <w:rsid w:val="00C131C1"/>
    <w:rsid w:val="00C13210"/>
    <w:rsid w:val="00C13881"/>
    <w:rsid w:val="00C13EFC"/>
    <w:rsid w:val="00C14226"/>
    <w:rsid w:val="00C1455C"/>
    <w:rsid w:val="00C14E22"/>
    <w:rsid w:val="00C14F60"/>
    <w:rsid w:val="00C151D6"/>
    <w:rsid w:val="00C15266"/>
    <w:rsid w:val="00C152D0"/>
    <w:rsid w:val="00C15598"/>
    <w:rsid w:val="00C156EC"/>
    <w:rsid w:val="00C159D1"/>
    <w:rsid w:val="00C15A36"/>
    <w:rsid w:val="00C167C0"/>
    <w:rsid w:val="00C16953"/>
    <w:rsid w:val="00C16970"/>
    <w:rsid w:val="00C16E4F"/>
    <w:rsid w:val="00C17481"/>
    <w:rsid w:val="00C175A0"/>
    <w:rsid w:val="00C17789"/>
    <w:rsid w:val="00C1796D"/>
    <w:rsid w:val="00C20058"/>
    <w:rsid w:val="00C20421"/>
    <w:rsid w:val="00C2050E"/>
    <w:rsid w:val="00C205F0"/>
    <w:rsid w:val="00C20C65"/>
    <w:rsid w:val="00C215F5"/>
    <w:rsid w:val="00C2176E"/>
    <w:rsid w:val="00C217B9"/>
    <w:rsid w:val="00C21A8A"/>
    <w:rsid w:val="00C21C07"/>
    <w:rsid w:val="00C2206E"/>
    <w:rsid w:val="00C22D57"/>
    <w:rsid w:val="00C22E7F"/>
    <w:rsid w:val="00C22EF1"/>
    <w:rsid w:val="00C22EF3"/>
    <w:rsid w:val="00C22FA5"/>
    <w:rsid w:val="00C22FC6"/>
    <w:rsid w:val="00C23430"/>
    <w:rsid w:val="00C2357C"/>
    <w:rsid w:val="00C236A3"/>
    <w:rsid w:val="00C23C70"/>
    <w:rsid w:val="00C23C7D"/>
    <w:rsid w:val="00C23F81"/>
    <w:rsid w:val="00C2417F"/>
    <w:rsid w:val="00C242F4"/>
    <w:rsid w:val="00C246DD"/>
    <w:rsid w:val="00C2473D"/>
    <w:rsid w:val="00C2491E"/>
    <w:rsid w:val="00C24AD0"/>
    <w:rsid w:val="00C24B0E"/>
    <w:rsid w:val="00C252E4"/>
    <w:rsid w:val="00C255C9"/>
    <w:rsid w:val="00C25930"/>
    <w:rsid w:val="00C25A0C"/>
    <w:rsid w:val="00C25F15"/>
    <w:rsid w:val="00C26029"/>
    <w:rsid w:val="00C264E6"/>
    <w:rsid w:val="00C2658D"/>
    <w:rsid w:val="00C2698A"/>
    <w:rsid w:val="00C26FDE"/>
    <w:rsid w:val="00C2701C"/>
    <w:rsid w:val="00C270D8"/>
    <w:rsid w:val="00C2748B"/>
    <w:rsid w:val="00C276B1"/>
    <w:rsid w:val="00C277A9"/>
    <w:rsid w:val="00C279DA"/>
    <w:rsid w:val="00C27A15"/>
    <w:rsid w:val="00C27AA9"/>
    <w:rsid w:val="00C27D67"/>
    <w:rsid w:val="00C27D93"/>
    <w:rsid w:val="00C27E42"/>
    <w:rsid w:val="00C30081"/>
    <w:rsid w:val="00C30290"/>
    <w:rsid w:val="00C3126A"/>
    <w:rsid w:val="00C313F8"/>
    <w:rsid w:val="00C315A2"/>
    <w:rsid w:val="00C321CC"/>
    <w:rsid w:val="00C322D7"/>
    <w:rsid w:val="00C32516"/>
    <w:rsid w:val="00C3263F"/>
    <w:rsid w:val="00C327A6"/>
    <w:rsid w:val="00C327F1"/>
    <w:rsid w:val="00C32BCC"/>
    <w:rsid w:val="00C32C9D"/>
    <w:rsid w:val="00C33393"/>
    <w:rsid w:val="00C33504"/>
    <w:rsid w:val="00C339D8"/>
    <w:rsid w:val="00C339F8"/>
    <w:rsid w:val="00C33DC3"/>
    <w:rsid w:val="00C34069"/>
    <w:rsid w:val="00C34248"/>
    <w:rsid w:val="00C346AD"/>
    <w:rsid w:val="00C347D2"/>
    <w:rsid w:val="00C347E1"/>
    <w:rsid w:val="00C347F4"/>
    <w:rsid w:val="00C34A62"/>
    <w:rsid w:val="00C34F1B"/>
    <w:rsid w:val="00C35176"/>
    <w:rsid w:val="00C36745"/>
    <w:rsid w:val="00C36B17"/>
    <w:rsid w:val="00C36BB1"/>
    <w:rsid w:val="00C36F75"/>
    <w:rsid w:val="00C37404"/>
    <w:rsid w:val="00C3762F"/>
    <w:rsid w:val="00C37C89"/>
    <w:rsid w:val="00C37CCC"/>
    <w:rsid w:val="00C37ED8"/>
    <w:rsid w:val="00C402CA"/>
    <w:rsid w:val="00C404F2"/>
    <w:rsid w:val="00C40B22"/>
    <w:rsid w:val="00C40CF2"/>
    <w:rsid w:val="00C4117A"/>
    <w:rsid w:val="00C41346"/>
    <w:rsid w:val="00C413E0"/>
    <w:rsid w:val="00C4161E"/>
    <w:rsid w:val="00C41B88"/>
    <w:rsid w:val="00C42619"/>
    <w:rsid w:val="00C42984"/>
    <w:rsid w:val="00C429A4"/>
    <w:rsid w:val="00C42B23"/>
    <w:rsid w:val="00C433F7"/>
    <w:rsid w:val="00C435C0"/>
    <w:rsid w:val="00C43A1A"/>
    <w:rsid w:val="00C43B7B"/>
    <w:rsid w:val="00C43E60"/>
    <w:rsid w:val="00C441F7"/>
    <w:rsid w:val="00C444BD"/>
    <w:rsid w:val="00C44522"/>
    <w:rsid w:val="00C445D3"/>
    <w:rsid w:val="00C45190"/>
    <w:rsid w:val="00C45C24"/>
    <w:rsid w:val="00C45E95"/>
    <w:rsid w:val="00C460FC"/>
    <w:rsid w:val="00C4631F"/>
    <w:rsid w:val="00C4655C"/>
    <w:rsid w:val="00C46A25"/>
    <w:rsid w:val="00C46AF1"/>
    <w:rsid w:val="00C46EEB"/>
    <w:rsid w:val="00C471D7"/>
    <w:rsid w:val="00C4730A"/>
    <w:rsid w:val="00C47319"/>
    <w:rsid w:val="00C473CD"/>
    <w:rsid w:val="00C475AC"/>
    <w:rsid w:val="00C47AE1"/>
    <w:rsid w:val="00C47EDA"/>
    <w:rsid w:val="00C50085"/>
    <w:rsid w:val="00C50401"/>
    <w:rsid w:val="00C50AB4"/>
    <w:rsid w:val="00C50BBE"/>
    <w:rsid w:val="00C50C7C"/>
    <w:rsid w:val="00C50E16"/>
    <w:rsid w:val="00C52085"/>
    <w:rsid w:val="00C52167"/>
    <w:rsid w:val="00C52357"/>
    <w:rsid w:val="00C52568"/>
    <w:rsid w:val="00C52D2E"/>
    <w:rsid w:val="00C53302"/>
    <w:rsid w:val="00C53365"/>
    <w:rsid w:val="00C536C8"/>
    <w:rsid w:val="00C5376D"/>
    <w:rsid w:val="00C53BDB"/>
    <w:rsid w:val="00C53D1A"/>
    <w:rsid w:val="00C53FF8"/>
    <w:rsid w:val="00C5443D"/>
    <w:rsid w:val="00C54CE0"/>
    <w:rsid w:val="00C55028"/>
    <w:rsid w:val="00C55258"/>
    <w:rsid w:val="00C55538"/>
    <w:rsid w:val="00C555CF"/>
    <w:rsid w:val="00C55AB7"/>
    <w:rsid w:val="00C55B2E"/>
    <w:rsid w:val="00C5608D"/>
    <w:rsid w:val="00C562F3"/>
    <w:rsid w:val="00C56419"/>
    <w:rsid w:val="00C56AEB"/>
    <w:rsid w:val="00C56E9D"/>
    <w:rsid w:val="00C56EE4"/>
    <w:rsid w:val="00C57AB0"/>
    <w:rsid w:val="00C57C45"/>
    <w:rsid w:val="00C57D5B"/>
    <w:rsid w:val="00C57D5E"/>
    <w:rsid w:val="00C57F78"/>
    <w:rsid w:val="00C57FCF"/>
    <w:rsid w:val="00C6064F"/>
    <w:rsid w:val="00C60E0D"/>
    <w:rsid w:val="00C61168"/>
    <w:rsid w:val="00C618DB"/>
    <w:rsid w:val="00C61903"/>
    <w:rsid w:val="00C61FC7"/>
    <w:rsid w:val="00C62A37"/>
    <w:rsid w:val="00C62F8E"/>
    <w:rsid w:val="00C63480"/>
    <w:rsid w:val="00C6369F"/>
    <w:rsid w:val="00C63A25"/>
    <w:rsid w:val="00C64142"/>
    <w:rsid w:val="00C643A2"/>
    <w:rsid w:val="00C64904"/>
    <w:rsid w:val="00C64A5E"/>
    <w:rsid w:val="00C64F31"/>
    <w:rsid w:val="00C65295"/>
    <w:rsid w:val="00C65604"/>
    <w:rsid w:val="00C6577B"/>
    <w:rsid w:val="00C659B9"/>
    <w:rsid w:val="00C65D53"/>
    <w:rsid w:val="00C65EB2"/>
    <w:rsid w:val="00C662D7"/>
    <w:rsid w:val="00C665B4"/>
    <w:rsid w:val="00C66B0D"/>
    <w:rsid w:val="00C67EB7"/>
    <w:rsid w:val="00C67EFD"/>
    <w:rsid w:val="00C70631"/>
    <w:rsid w:val="00C70CA6"/>
    <w:rsid w:val="00C711B4"/>
    <w:rsid w:val="00C7151D"/>
    <w:rsid w:val="00C7190E"/>
    <w:rsid w:val="00C7243D"/>
    <w:rsid w:val="00C72590"/>
    <w:rsid w:val="00C72A24"/>
    <w:rsid w:val="00C7310C"/>
    <w:rsid w:val="00C73322"/>
    <w:rsid w:val="00C73680"/>
    <w:rsid w:val="00C73699"/>
    <w:rsid w:val="00C73701"/>
    <w:rsid w:val="00C73AE4"/>
    <w:rsid w:val="00C73B26"/>
    <w:rsid w:val="00C745C8"/>
    <w:rsid w:val="00C74E20"/>
    <w:rsid w:val="00C74F54"/>
    <w:rsid w:val="00C75189"/>
    <w:rsid w:val="00C753A8"/>
    <w:rsid w:val="00C75406"/>
    <w:rsid w:val="00C75851"/>
    <w:rsid w:val="00C75C82"/>
    <w:rsid w:val="00C75CC3"/>
    <w:rsid w:val="00C75E6B"/>
    <w:rsid w:val="00C764E3"/>
    <w:rsid w:val="00C76589"/>
    <w:rsid w:val="00C7672F"/>
    <w:rsid w:val="00C7675A"/>
    <w:rsid w:val="00C76C9F"/>
    <w:rsid w:val="00C77801"/>
    <w:rsid w:val="00C7780B"/>
    <w:rsid w:val="00C779D0"/>
    <w:rsid w:val="00C77A02"/>
    <w:rsid w:val="00C77B59"/>
    <w:rsid w:val="00C80045"/>
    <w:rsid w:val="00C8018E"/>
    <w:rsid w:val="00C80361"/>
    <w:rsid w:val="00C804E5"/>
    <w:rsid w:val="00C8075D"/>
    <w:rsid w:val="00C80A15"/>
    <w:rsid w:val="00C80AA2"/>
    <w:rsid w:val="00C80CC0"/>
    <w:rsid w:val="00C80FB6"/>
    <w:rsid w:val="00C8165F"/>
    <w:rsid w:val="00C81E02"/>
    <w:rsid w:val="00C81EAB"/>
    <w:rsid w:val="00C82719"/>
    <w:rsid w:val="00C828E9"/>
    <w:rsid w:val="00C829AF"/>
    <w:rsid w:val="00C82E56"/>
    <w:rsid w:val="00C82EEB"/>
    <w:rsid w:val="00C83035"/>
    <w:rsid w:val="00C830DE"/>
    <w:rsid w:val="00C83751"/>
    <w:rsid w:val="00C83836"/>
    <w:rsid w:val="00C8415C"/>
    <w:rsid w:val="00C84666"/>
    <w:rsid w:val="00C846C2"/>
    <w:rsid w:val="00C851C3"/>
    <w:rsid w:val="00C85389"/>
    <w:rsid w:val="00C8545A"/>
    <w:rsid w:val="00C857A3"/>
    <w:rsid w:val="00C85942"/>
    <w:rsid w:val="00C85B16"/>
    <w:rsid w:val="00C85EA2"/>
    <w:rsid w:val="00C86219"/>
    <w:rsid w:val="00C8634A"/>
    <w:rsid w:val="00C86351"/>
    <w:rsid w:val="00C86361"/>
    <w:rsid w:val="00C86990"/>
    <w:rsid w:val="00C86E9A"/>
    <w:rsid w:val="00C8705F"/>
    <w:rsid w:val="00C87992"/>
    <w:rsid w:val="00C87CB0"/>
    <w:rsid w:val="00C87D4D"/>
    <w:rsid w:val="00C87E2D"/>
    <w:rsid w:val="00C87F6C"/>
    <w:rsid w:val="00C90066"/>
    <w:rsid w:val="00C90154"/>
    <w:rsid w:val="00C9027C"/>
    <w:rsid w:val="00C90586"/>
    <w:rsid w:val="00C90AAC"/>
    <w:rsid w:val="00C90EBF"/>
    <w:rsid w:val="00C9134B"/>
    <w:rsid w:val="00C913D3"/>
    <w:rsid w:val="00C919C1"/>
    <w:rsid w:val="00C91BCC"/>
    <w:rsid w:val="00C91C71"/>
    <w:rsid w:val="00C91FF4"/>
    <w:rsid w:val="00C9237F"/>
    <w:rsid w:val="00C925A1"/>
    <w:rsid w:val="00C92661"/>
    <w:rsid w:val="00C926AE"/>
    <w:rsid w:val="00C927B7"/>
    <w:rsid w:val="00C929D2"/>
    <w:rsid w:val="00C92C39"/>
    <w:rsid w:val="00C9362D"/>
    <w:rsid w:val="00C944EA"/>
    <w:rsid w:val="00C94972"/>
    <w:rsid w:val="00C94DFD"/>
    <w:rsid w:val="00C959BD"/>
    <w:rsid w:val="00C95CAA"/>
    <w:rsid w:val="00C95EFB"/>
    <w:rsid w:val="00C96746"/>
    <w:rsid w:val="00C968FA"/>
    <w:rsid w:val="00C971DC"/>
    <w:rsid w:val="00C975A5"/>
    <w:rsid w:val="00C976BD"/>
    <w:rsid w:val="00C97ACB"/>
    <w:rsid w:val="00CA01C5"/>
    <w:rsid w:val="00CA0B50"/>
    <w:rsid w:val="00CA0B97"/>
    <w:rsid w:val="00CA0CE0"/>
    <w:rsid w:val="00CA0D10"/>
    <w:rsid w:val="00CA0EB3"/>
    <w:rsid w:val="00CA149B"/>
    <w:rsid w:val="00CA16B7"/>
    <w:rsid w:val="00CA1928"/>
    <w:rsid w:val="00CA20E0"/>
    <w:rsid w:val="00CA220B"/>
    <w:rsid w:val="00CA2357"/>
    <w:rsid w:val="00CA2599"/>
    <w:rsid w:val="00CA27DD"/>
    <w:rsid w:val="00CA2E52"/>
    <w:rsid w:val="00CA2E5E"/>
    <w:rsid w:val="00CA34AE"/>
    <w:rsid w:val="00CA3713"/>
    <w:rsid w:val="00CA3730"/>
    <w:rsid w:val="00CA3A06"/>
    <w:rsid w:val="00CA3B14"/>
    <w:rsid w:val="00CA3C76"/>
    <w:rsid w:val="00CA3D73"/>
    <w:rsid w:val="00CA3EF7"/>
    <w:rsid w:val="00CA3F96"/>
    <w:rsid w:val="00CA405B"/>
    <w:rsid w:val="00CA4137"/>
    <w:rsid w:val="00CA418C"/>
    <w:rsid w:val="00CA429E"/>
    <w:rsid w:val="00CA442A"/>
    <w:rsid w:val="00CA49B6"/>
    <w:rsid w:val="00CA4BE3"/>
    <w:rsid w:val="00CA4D91"/>
    <w:rsid w:val="00CA520B"/>
    <w:rsid w:val="00CA572A"/>
    <w:rsid w:val="00CA5795"/>
    <w:rsid w:val="00CA62AE"/>
    <w:rsid w:val="00CA631B"/>
    <w:rsid w:val="00CA6807"/>
    <w:rsid w:val="00CA6FA0"/>
    <w:rsid w:val="00CA7277"/>
    <w:rsid w:val="00CA746F"/>
    <w:rsid w:val="00CA75A1"/>
    <w:rsid w:val="00CA79CF"/>
    <w:rsid w:val="00CA7E99"/>
    <w:rsid w:val="00CB007B"/>
    <w:rsid w:val="00CB021D"/>
    <w:rsid w:val="00CB0291"/>
    <w:rsid w:val="00CB08D8"/>
    <w:rsid w:val="00CB09FF"/>
    <w:rsid w:val="00CB0A4B"/>
    <w:rsid w:val="00CB0A90"/>
    <w:rsid w:val="00CB0D03"/>
    <w:rsid w:val="00CB0F41"/>
    <w:rsid w:val="00CB12E3"/>
    <w:rsid w:val="00CB1AB9"/>
    <w:rsid w:val="00CB1D3E"/>
    <w:rsid w:val="00CB2386"/>
    <w:rsid w:val="00CB2585"/>
    <w:rsid w:val="00CB2901"/>
    <w:rsid w:val="00CB2AD9"/>
    <w:rsid w:val="00CB2B0C"/>
    <w:rsid w:val="00CB2D07"/>
    <w:rsid w:val="00CB2FEB"/>
    <w:rsid w:val="00CB37E4"/>
    <w:rsid w:val="00CB3898"/>
    <w:rsid w:val="00CB38C8"/>
    <w:rsid w:val="00CB3987"/>
    <w:rsid w:val="00CB3F02"/>
    <w:rsid w:val="00CB403D"/>
    <w:rsid w:val="00CB4603"/>
    <w:rsid w:val="00CB4864"/>
    <w:rsid w:val="00CB49F6"/>
    <w:rsid w:val="00CB4AD8"/>
    <w:rsid w:val="00CB4C96"/>
    <w:rsid w:val="00CB4DBB"/>
    <w:rsid w:val="00CB5B1A"/>
    <w:rsid w:val="00CB5C8E"/>
    <w:rsid w:val="00CB5E0C"/>
    <w:rsid w:val="00CB644D"/>
    <w:rsid w:val="00CB654B"/>
    <w:rsid w:val="00CB6AB1"/>
    <w:rsid w:val="00CB6AFE"/>
    <w:rsid w:val="00CB6D14"/>
    <w:rsid w:val="00CB72E9"/>
    <w:rsid w:val="00CB7302"/>
    <w:rsid w:val="00CB737C"/>
    <w:rsid w:val="00CB76DC"/>
    <w:rsid w:val="00CB795E"/>
    <w:rsid w:val="00CB7AAA"/>
    <w:rsid w:val="00CB7EF9"/>
    <w:rsid w:val="00CC049C"/>
    <w:rsid w:val="00CC05D9"/>
    <w:rsid w:val="00CC06E9"/>
    <w:rsid w:val="00CC0D3E"/>
    <w:rsid w:val="00CC0E39"/>
    <w:rsid w:val="00CC13C7"/>
    <w:rsid w:val="00CC1478"/>
    <w:rsid w:val="00CC1877"/>
    <w:rsid w:val="00CC1C76"/>
    <w:rsid w:val="00CC1E55"/>
    <w:rsid w:val="00CC220B"/>
    <w:rsid w:val="00CC2833"/>
    <w:rsid w:val="00CC31B7"/>
    <w:rsid w:val="00CC322D"/>
    <w:rsid w:val="00CC3B19"/>
    <w:rsid w:val="00CC3CBD"/>
    <w:rsid w:val="00CC3E7F"/>
    <w:rsid w:val="00CC45FE"/>
    <w:rsid w:val="00CC4A14"/>
    <w:rsid w:val="00CC52E8"/>
    <w:rsid w:val="00CC566E"/>
    <w:rsid w:val="00CC5B97"/>
    <w:rsid w:val="00CC5C43"/>
    <w:rsid w:val="00CC5E40"/>
    <w:rsid w:val="00CC61FB"/>
    <w:rsid w:val="00CC6707"/>
    <w:rsid w:val="00CC6929"/>
    <w:rsid w:val="00CC696E"/>
    <w:rsid w:val="00CC6FFD"/>
    <w:rsid w:val="00CC74B7"/>
    <w:rsid w:val="00CC76F1"/>
    <w:rsid w:val="00CD0098"/>
    <w:rsid w:val="00CD00A3"/>
    <w:rsid w:val="00CD02AE"/>
    <w:rsid w:val="00CD16A1"/>
    <w:rsid w:val="00CD18FA"/>
    <w:rsid w:val="00CD193E"/>
    <w:rsid w:val="00CD2258"/>
    <w:rsid w:val="00CD245D"/>
    <w:rsid w:val="00CD2A4F"/>
    <w:rsid w:val="00CD2B9F"/>
    <w:rsid w:val="00CD2D65"/>
    <w:rsid w:val="00CD2DD6"/>
    <w:rsid w:val="00CD2EB1"/>
    <w:rsid w:val="00CD355D"/>
    <w:rsid w:val="00CD3ADC"/>
    <w:rsid w:val="00CD3B32"/>
    <w:rsid w:val="00CD3B90"/>
    <w:rsid w:val="00CD3C27"/>
    <w:rsid w:val="00CD3F03"/>
    <w:rsid w:val="00CD4070"/>
    <w:rsid w:val="00CD43CD"/>
    <w:rsid w:val="00CD5073"/>
    <w:rsid w:val="00CD5110"/>
    <w:rsid w:val="00CD51C1"/>
    <w:rsid w:val="00CD53D5"/>
    <w:rsid w:val="00CD5702"/>
    <w:rsid w:val="00CD57A1"/>
    <w:rsid w:val="00CD61E4"/>
    <w:rsid w:val="00CD6817"/>
    <w:rsid w:val="00CD6E10"/>
    <w:rsid w:val="00CD6F25"/>
    <w:rsid w:val="00CD6F28"/>
    <w:rsid w:val="00CD71D4"/>
    <w:rsid w:val="00CD7354"/>
    <w:rsid w:val="00CD79E3"/>
    <w:rsid w:val="00CD7B8E"/>
    <w:rsid w:val="00CE0269"/>
    <w:rsid w:val="00CE03CA"/>
    <w:rsid w:val="00CE111B"/>
    <w:rsid w:val="00CE1775"/>
    <w:rsid w:val="00CE1A41"/>
    <w:rsid w:val="00CE1E05"/>
    <w:rsid w:val="00CE1E5B"/>
    <w:rsid w:val="00CE22F1"/>
    <w:rsid w:val="00CE265B"/>
    <w:rsid w:val="00CE270E"/>
    <w:rsid w:val="00CE2955"/>
    <w:rsid w:val="00CE2D77"/>
    <w:rsid w:val="00CE35A0"/>
    <w:rsid w:val="00CE3B51"/>
    <w:rsid w:val="00CE40F9"/>
    <w:rsid w:val="00CE4584"/>
    <w:rsid w:val="00CE48D8"/>
    <w:rsid w:val="00CE4EE0"/>
    <w:rsid w:val="00CE50F2"/>
    <w:rsid w:val="00CE534A"/>
    <w:rsid w:val="00CE5B38"/>
    <w:rsid w:val="00CE618A"/>
    <w:rsid w:val="00CE6502"/>
    <w:rsid w:val="00CE659B"/>
    <w:rsid w:val="00CE69F7"/>
    <w:rsid w:val="00CE7477"/>
    <w:rsid w:val="00CE7649"/>
    <w:rsid w:val="00CE7E9B"/>
    <w:rsid w:val="00CF04AA"/>
    <w:rsid w:val="00CF075F"/>
    <w:rsid w:val="00CF0B04"/>
    <w:rsid w:val="00CF0EFC"/>
    <w:rsid w:val="00CF121E"/>
    <w:rsid w:val="00CF14A6"/>
    <w:rsid w:val="00CF1510"/>
    <w:rsid w:val="00CF19AC"/>
    <w:rsid w:val="00CF19E7"/>
    <w:rsid w:val="00CF1EDD"/>
    <w:rsid w:val="00CF2255"/>
    <w:rsid w:val="00CF2839"/>
    <w:rsid w:val="00CF2864"/>
    <w:rsid w:val="00CF2B13"/>
    <w:rsid w:val="00CF2B16"/>
    <w:rsid w:val="00CF3B7D"/>
    <w:rsid w:val="00CF3CCF"/>
    <w:rsid w:val="00CF4189"/>
    <w:rsid w:val="00CF456B"/>
    <w:rsid w:val="00CF459A"/>
    <w:rsid w:val="00CF4F1C"/>
    <w:rsid w:val="00CF5510"/>
    <w:rsid w:val="00CF58C5"/>
    <w:rsid w:val="00CF58F9"/>
    <w:rsid w:val="00CF5E66"/>
    <w:rsid w:val="00CF5E7A"/>
    <w:rsid w:val="00CF64C3"/>
    <w:rsid w:val="00CF67BD"/>
    <w:rsid w:val="00CF6BF9"/>
    <w:rsid w:val="00CF6F17"/>
    <w:rsid w:val="00CF772B"/>
    <w:rsid w:val="00CF780A"/>
    <w:rsid w:val="00CF79E1"/>
    <w:rsid w:val="00CF7D3C"/>
    <w:rsid w:val="00D003D4"/>
    <w:rsid w:val="00D00923"/>
    <w:rsid w:val="00D0093F"/>
    <w:rsid w:val="00D00D1D"/>
    <w:rsid w:val="00D0115C"/>
    <w:rsid w:val="00D0190D"/>
    <w:rsid w:val="00D01940"/>
    <w:rsid w:val="00D01E68"/>
    <w:rsid w:val="00D02A7E"/>
    <w:rsid w:val="00D02DE8"/>
    <w:rsid w:val="00D03303"/>
    <w:rsid w:val="00D03C56"/>
    <w:rsid w:val="00D0419A"/>
    <w:rsid w:val="00D0442F"/>
    <w:rsid w:val="00D0454A"/>
    <w:rsid w:val="00D047A5"/>
    <w:rsid w:val="00D0593D"/>
    <w:rsid w:val="00D05964"/>
    <w:rsid w:val="00D05D1A"/>
    <w:rsid w:val="00D05F02"/>
    <w:rsid w:val="00D06342"/>
    <w:rsid w:val="00D06384"/>
    <w:rsid w:val="00D066A7"/>
    <w:rsid w:val="00D06942"/>
    <w:rsid w:val="00D06D5C"/>
    <w:rsid w:val="00D06F86"/>
    <w:rsid w:val="00D07004"/>
    <w:rsid w:val="00D0759D"/>
    <w:rsid w:val="00D07D97"/>
    <w:rsid w:val="00D109C4"/>
    <w:rsid w:val="00D10B3D"/>
    <w:rsid w:val="00D11343"/>
    <w:rsid w:val="00D11546"/>
    <w:rsid w:val="00D11DE9"/>
    <w:rsid w:val="00D12085"/>
    <w:rsid w:val="00D125D5"/>
    <w:rsid w:val="00D12650"/>
    <w:rsid w:val="00D129E6"/>
    <w:rsid w:val="00D12BE9"/>
    <w:rsid w:val="00D12E82"/>
    <w:rsid w:val="00D12F9B"/>
    <w:rsid w:val="00D13780"/>
    <w:rsid w:val="00D13785"/>
    <w:rsid w:val="00D1379F"/>
    <w:rsid w:val="00D13D58"/>
    <w:rsid w:val="00D147EB"/>
    <w:rsid w:val="00D14D91"/>
    <w:rsid w:val="00D154A8"/>
    <w:rsid w:val="00D15C16"/>
    <w:rsid w:val="00D15FCB"/>
    <w:rsid w:val="00D16001"/>
    <w:rsid w:val="00D16293"/>
    <w:rsid w:val="00D164A8"/>
    <w:rsid w:val="00D16568"/>
    <w:rsid w:val="00D169FC"/>
    <w:rsid w:val="00D16A8F"/>
    <w:rsid w:val="00D17086"/>
    <w:rsid w:val="00D20792"/>
    <w:rsid w:val="00D20B17"/>
    <w:rsid w:val="00D20BA3"/>
    <w:rsid w:val="00D21399"/>
    <w:rsid w:val="00D21464"/>
    <w:rsid w:val="00D214A7"/>
    <w:rsid w:val="00D222FD"/>
    <w:rsid w:val="00D22348"/>
    <w:rsid w:val="00D2242B"/>
    <w:rsid w:val="00D22896"/>
    <w:rsid w:val="00D22A4B"/>
    <w:rsid w:val="00D22B25"/>
    <w:rsid w:val="00D22B89"/>
    <w:rsid w:val="00D22D0B"/>
    <w:rsid w:val="00D23038"/>
    <w:rsid w:val="00D233E9"/>
    <w:rsid w:val="00D238EE"/>
    <w:rsid w:val="00D23B0D"/>
    <w:rsid w:val="00D23C0D"/>
    <w:rsid w:val="00D23ED8"/>
    <w:rsid w:val="00D2432A"/>
    <w:rsid w:val="00D2458F"/>
    <w:rsid w:val="00D24EA2"/>
    <w:rsid w:val="00D24F4E"/>
    <w:rsid w:val="00D25B5B"/>
    <w:rsid w:val="00D25FE0"/>
    <w:rsid w:val="00D26796"/>
    <w:rsid w:val="00D2690F"/>
    <w:rsid w:val="00D26B5D"/>
    <w:rsid w:val="00D26EFB"/>
    <w:rsid w:val="00D274C4"/>
    <w:rsid w:val="00D27853"/>
    <w:rsid w:val="00D278AF"/>
    <w:rsid w:val="00D27B88"/>
    <w:rsid w:val="00D27E6E"/>
    <w:rsid w:val="00D30A4D"/>
    <w:rsid w:val="00D30BE3"/>
    <w:rsid w:val="00D318A5"/>
    <w:rsid w:val="00D318F6"/>
    <w:rsid w:val="00D31B06"/>
    <w:rsid w:val="00D31E27"/>
    <w:rsid w:val="00D31F0C"/>
    <w:rsid w:val="00D321CF"/>
    <w:rsid w:val="00D32220"/>
    <w:rsid w:val="00D327A2"/>
    <w:rsid w:val="00D32813"/>
    <w:rsid w:val="00D32DBE"/>
    <w:rsid w:val="00D32E87"/>
    <w:rsid w:val="00D333C4"/>
    <w:rsid w:val="00D3396C"/>
    <w:rsid w:val="00D33B90"/>
    <w:rsid w:val="00D33BB3"/>
    <w:rsid w:val="00D33D70"/>
    <w:rsid w:val="00D33F6F"/>
    <w:rsid w:val="00D34078"/>
    <w:rsid w:val="00D344AD"/>
    <w:rsid w:val="00D345DC"/>
    <w:rsid w:val="00D34667"/>
    <w:rsid w:val="00D34C7D"/>
    <w:rsid w:val="00D34CE3"/>
    <w:rsid w:val="00D35029"/>
    <w:rsid w:val="00D3547F"/>
    <w:rsid w:val="00D356A8"/>
    <w:rsid w:val="00D35C47"/>
    <w:rsid w:val="00D35E3D"/>
    <w:rsid w:val="00D35F58"/>
    <w:rsid w:val="00D36276"/>
    <w:rsid w:val="00D3663C"/>
    <w:rsid w:val="00D36B8B"/>
    <w:rsid w:val="00D36DA6"/>
    <w:rsid w:val="00D36F26"/>
    <w:rsid w:val="00D372E3"/>
    <w:rsid w:val="00D37572"/>
    <w:rsid w:val="00D37978"/>
    <w:rsid w:val="00D37D62"/>
    <w:rsid w:val="00D40039"/>
    <w:rsid w:val="00D400C1"/>
    <w:rsid w:val="00D401E1"/>
    <w:rsid w:val="00D4035E"/>
    <w:rsid w:val="00D403B0"/>
    <w:rsid w:val="00D408B4"/>
    <w:rsid w:val="00D419D9"/>
    <w:rsid w:val="00D41ADF"/>
    <w:rsid w:val="00D42D54"/>
    <w:rsid w:val="00D42FBD"/>
    <w:rsid w:val="00D43506"/>
    <w:rsid w:val="00D43D67"/>
    <w:rsid w:val="00D445A3"/>
    <w:rsid w:val="00D446FF"/>
    <w:rsid w:val="00D447DF"/>
    <w:rsid w:val="00D44B83"/>
    <w:rsid w:val="00D44E4A"/>
    <w:rsid w:val="00D45121"/>
    <w:rsid w:val="00D4530F"/>
    <w:rsid w:val="00D454F8"/>
    <w:rsid w:val="00D459DF"/>
    <w:rsid w:val="00D45B33"/>
    <w:rsid w:val="00D45D0A"/>
    <w:rsid w:val="00D45D94"/>
    <w:rsid w:val="00D45E5E"/>
    <w:rsid w:val="00D45FD5"/>
    <w:rsid w:val="00D46016"/>
    <w:rsid w:val="00D46525"/>
    <w:rsid w:val="00D4658C"/>
    <w:rsid w:val="00D46F42"/>
    <w:rsid w:val="00D47066"/>
    <w:rsid w:val="00D47888"/>
    <w:rsid w:val="00D478F8"/>
    <w:rsid w:val="00D50305"/>
    <w:rsid w:val="00D506AC"/>
    <w:rsid w:val="00D50D48"/>
    <w:rsid w:val="00D5102E"/>
    <w:rsid w:val="00D51456"/>
    <w:rsid w:val="00D524C8"/>
    <w:rsid w:val="00D525D5"/>
    <w:rsid w:val="00D5260F"/>
    <w:rsid w:val="00D526F4"/>
    <w:rsid w:val="00D529E9"/>
    <w:rsid w:val="00D5360D"/>
    <w:rsid w:val="00D53C85"/>
    <w:rsid w:val="00D543A2"/>
    <w:rsid w:val="00D543C9"/>
    <w:rsid w:val="00D54992"/>
    <w:rsid w:val="00D54BF0"/>
    <w:rsid w:val="00D54BFF"/>
    <w:rsid w:val="00D54DCE"/>
    <w:rsid w:val="00D54ED6"/>
    <w:rsid w:val="00D5595E"/>
    <w:rsid w:val="00D55A0F"/>
    <w:rsid w:val="00D564B1"/>
    <w:rsid w:val="00D566B1"/>
    <w:rsid w:val="00D56AB1"/>
    <w:rsid w:val="00D56B0D"/>
    <w:rsid w:val="00D56F7E"/>
    <w:rsid w:val="00D56FE9"/>
    <w:rsid w:val="00D57207"/>
    <w:rsid w:val="00D5723F"/>
    <w:rsid w:val="00D5728F"/>
    <w:rsid w:val="00D57347"/>
    <w:rsid w:val="00D5736B"/>
    <w:rsid w:val="00D57C4F"/>
    <w:rsid w:val="00D60418"/>
    <w:rsid w:val="00D6073B"/>
    <w:rsid w:val="00D6088E"/>
    <w:rsid w:val="00D60D47"/>
    <w:rsid w:val="00D60E25"/>
    <w:rsid w:val="00D60FD4"/>
    <w:rsid w:val="00D610BF"/>
    <w:rsid w:val="00D610D9"/>
    <w:rsid w:val="00D61709"/>
    <w:rsid w:val="00D61730"/>
    <w:rsid w:val="00D61906"/>
    <w:rsid w:val="00D6222C"/>
    <w:rsid w:val="00D6231F"/>
    <w:rsid w:val="00D623BB"/>
    <w:rsid w:val="00D62A16"/>
    <w:rsid w:val="00D62CC1"/>
    <w:rsid w:val="00D63349"/>
    <w:rsid w:val="00D63F07"/>
    <w:rsid w:val="00D6452E"/>
    <w:rsid w:val="00D6472F"/>
    <w:rsid w:val="00D6494B"/>
    <w:rsid w:val="00D64ECF"/>
    <w:rsid w:val="00D651BF"/>
    <w:rsid w:val="00D653EA"/>
    <w:rsid w:val="00D659E9"/>
    <w:rsid w:val="00D65D97"/>
    <w:rsid w:val="00D65DBA"/>
    <w:rsid w:val="00D660B3"/>
    <w:rsid w:val="00D6611F"/>
    <w:rsid w:val="00D664B5"/>
    <w:rsid w:val="00D664E1"/>
    <w:rsid w:val="00D66A28"/>
    <w:rsid w:val="00D66B2B"/>
    <w:rsid w:val="00D66DCF"/>
    <w:rsid w:val="00D7000D"/>
    <w:rsid w:val="00D70146"/>
    <w:rsid w:val="00D7090F"/>
    <w:rsid w:val="00D70E24"/>
    <w:rsid w:val="00D70E48"/>
    <w:rsid w:val="00D71048"/>
    <w:rsid w:val="00D710E8"/>
    <w:rsid w:val="00D714EB"/>
    <w:rsid w:val="00D71651"/>
    <w:rsid w:val="00D716B3"/>
    <w:rsid w:val="00D71849"/>
    <w:rsid w:val="00D71B54"/>
    <w:rsid w:val="00D71BFD"/>
    <w:rsid w:val="00D725D3"/>
    <w:rsid w:val="00D726DD"/>
    <w:rsid w:val="00D7285B"/>
    <w:rsid w:val="00D72B48"/>
    <w:rsid w:val="00D72B61"/>
    <w:rsid w:val="00D72F6A"/>
    <w:rsid w:val="00D73299"/>
    <w:rsid w:val="00D73572"/>
    <w:rsid w:val="00D73FAD"/>
    <w:rsid w:val="00D74223"/>
    <w:rsid w:val="00D743B4"/>
    <w:rsid w:val="00D7475A"/>
    <w:rsid w:val="00D74A5A"/>
    <w:rsid w:val="00D754DE"/>
    <w:rsid w:val="00D760AC"/>
    <w:rsid w:val="00D76706"/>
    <w:rsid w:val="00D76863"/>
    <w:rsid w:val="00D772B5"/>
    <w:rsid w:val="00D7758F"/>
    <w:rsid w:val="00D77722"/>
    <w:rsid w:val="00D77DC7"/>
    <w:rsid w:val="00D805BE"/>
    <w:rsid w:val="00D80A89"/>
    <w:rsid w:val="00D813B8"/>
    <w:rsid w:val="00D81D66"/>
    <w:rsid w:val="00D81EA5"/>
    <w:rsid w:val="00D828A1"/>
    <w:rsid w:val="00D829DB"/>
    <w:rsid w:val="00D82C7E"/>
    <w:rsid w:val="00D82CF8"/>
    <w:rsid w:val="00D82D37"/>
    <w:rsid w:val="00D83B62"/>
    <w:rsid w:val="00D83E96"/>
    <w:rsid w:val="00D83EEA"/>
    <w:rsid w:val="00D8454C"/>
    <w:rsid w:val="00D84741"/>
    <w:rsid w:val="00D84862"/>
    <w:rsid w:val="00D84945"/>
    <w:rsid w:val="00D84A7F"/>
    <w:rsid w:val="00D84A94"/>
    <w:rsid w:val="00D85412"/>
    <w:rsid w:val="00D856B0"/>
    <w:rsid w:val="00D85734"/>
    <w:rsid w:val="00D85A6D"/>
    <w:rsid w:val="00D85CE5"/>
    <w:rsid w:val="00D8621B"/>
    <w:rsid w:val="00D86361"/>
    <w:rsid w:val="00D86891"/>
    <w:rsid w:val="00D87050"/>
    <w:rsid w:val="00D871C9"/>
    <w:rsid w:val="00D87788"/>
    <w:rsid w:val="00D87F94"/>
    <w:rsid w:val="00D87FD0"/>
    <w:rsid w:val="00D90048"/>
    <w:rsid w:val="00D90129"/>
    <w:rsid w:val="00D9057D"/>
    <w:rsid w:val="00D91E85"/>
    <w:rsid w:val="00D929F9"/>
    <w:rsid w:val="00D92AE8"/>
    <w:rsid w:val="00D930C0"/>
    <w:rsid w:val="00D931F0"/>
    <w:rsid w:val="00D934E9"/>
    <w:rsid w:val="00D934F5"/>
    <w:rsid w:val="00D93570"/>
    <w:rsid w:val="00D938FC"/>
    <w:rsid w:val="00D93A76"/>
    <w:rsid w:val="00D93B32"/>
    <w:rsid w:val="00D93FC0"/>
    <w:rsid w:val="00D9429A"/>
    <w:rsid w:val="00D942E1"/>
    <w:rsid w:val="00D943E5"/>
    <w:rsid w:val="00D948B2"/>
    <w:rsid w:val="00D94A2E"/>
    <w:rsid w:val="00D94BC9"/>
    <w:rsid w:val="00D94BCD"/>
    <w:rsid w:val="00D94E1A"/>
    <w:rsid w:val="00D94F87"/>
    <w:rsid w:val="00D9504E"/>
    <w:rsid w:val="00D9525A"/>
    <w:rsid w:val="00D952F0"/>
    <w:rsid w:val="00D95313"/>
    <w:rsid w:val="00D95BC4"/>
    <w:rsid w:val="00D960F2"/>
    <w:rsid w:val="00D961A1"/>
    <w:rsid w:val="00D96311"/>
    <w:rsid w:val="00D9638A"/>
    <w:rsid w:val="00D96530"/>
    <w:rsid w:val="00D967C3"/>
    <w:rsid w:val="00D967F4"/>
    <w:rsid w:val="00D96CC1"/>
    <w:rsid w:val="00D971DA"/>
    <w:rsid w:val="00D97664"/>
    <w:rsid w:val="00D97BD4"/>
    <w:rsid w:val="00DA006B"/>
    <w:rsid w:val="00DA00C2"/>
    <w:rsid w:val="00DA0145"/>
    <w:rsid w:val="00DA06B9"/>
    <w:rsid w:val="00DA06EA"/>
    <w:rsid w:val="00DA0E94"/>
    <w:rsid w:val="00DA13B5"/>
    <w:rsid w:val="00DA1B27"/>
    <w:rsid w:val="00DA1B36"/>
    <w:rsid w:val="00DA1C72"/>
    <w:rsid w:val="00DA242D"/>
    <w:rsid w:val="00DA270F"/>
    <w:rsid w:val="00DA38CC"/>
    <w:rsid w:val="00DA3C39"/>
    <w:rsid w:val="00DA3D1D"/>
    <w:rsid w:val="00DA3D55"/>
    <w:rsid w:val="00DA409F"/>
    <w:rsid w:val="00DA43A0"/>
    <w:rsid w:val="00DA4498"/>
    <w:rsid w:val="00DA4C35"/>
    <w:rsid w:val="00DA4F51"/>
    <w:rsid w:val="00DA517D"/>
    <w:rsid w:val="00DA57B2"/>
    <w:rsid w:val="00DA58D7"/>
    <w:rsid w:val="00DA5AB6"/>
    <w:rsid w:val="00DA5B02"/>
    <w:rsid w:val="00DA5F1B"/>
    <w:rsid w:val="00DA5FB7"/>
    <w:rsid w:val="00DA685A"/>
    <w:rsid w:val="00DA7472"/>
    <w:rsid w:val="00DA753C"/>
    <w:rsid w:val="00DA7827"/>
    <w:rsid w:val="00DA7965"/>
    <w:rsid w:val="00DA79FC"/>
    <w:rsid w:val="00DB0138"/>
    <w:rsid w:val="00DB0747"/>
    <w:rsid w:val="00DB077A"/>
    <w:rsid w:val="00DB0C27"/>
    <w:rsid w:val="00DB10BE"/>
    <w:rsid w:val="00DB1302"/>
    <w:rsid w:val="00DB1472"/>
    <w:rsid w:val="00DB209D"/>
    <w:rsid w:val="00DB371E"/>
    <w:rsid w:val="00DB39DF"/>
    <w:rsid w:val="00DB3C9F"/>
    <w:rsid w:val="00DB498E"/>
    <w:rsid w:val="00DB544D"/>
    <w:rsid w:val="00DB54C1"/>
    <w:rsid w:val="00DB55CD"/>
    <w:rsid w:val="00DB573A"/>
    <w:rsid w:val="00DB5BC5"/>
    <w:rsid w:val="00DB5D6A"/>
    <w:rsid w:val="00DB5F11"/>
    <w:rsid w:val="00DB6286"/>
    <w:rsid w:val="00DB62E4"/>
    <w:rsid w:val="00DB645F"/>
    <w:rsid w:val="00DB674E"/>
    <w:rsid w:val="00DB76E9"/>
    <w:rsid w:val="00DB7727"/>
    <w:rsid w:val="00DB779B"/>
    <w:rsid w:val="00DB7A5B"/>
    <w:rsid w:val="00DC04A8"/>
    <w:rsid w:val="00DC0564"/>
    <w:rsid w:val="00DC0609"/>
    <w:rsid w:val="00DC0A1C"/>
    <w:rsid w:val="00DC0A67"/>
    <w:rsid w:val="00DC0DAB"/>
    <w:rsid w:val="00DC17C8"/>
    <w:rsid w:val="00DC17D1"/>
    <w:rsid w:val="00DC1C12"/>
    <w:rsid w:val="00DC1D5E"/>
    <w:rsid w:val="00DC1D66"/>
    <w:rsid w:val="00DC1FFC"/>
    <w:rsid w:val="00DC2313"/>
    <w:rsid w:val="00DC23BC"/>
    <w:rsid w:val="00DC2493"/>
    <w:rsid w:val="00DC282A"/>
    <w:rsid w:val="00DC2D71"/>
    <w:rsid w:val="00DC30B9"/>
    <w:rsid w:val="00DC3235"/>
    <w:rsid w:val="00DC3571"/>
    <w:rsid w:val="00DC383A"/>
    <w:rsid w:val="00DC3C29"/>
    <w:rsid w:val="00DC40E5"/>
    <w:rsid w:val="00DC418E"/>
    <w:rsid w:val="00DC496D"/>
    <w:rsid w:val="00DC5220"/>
    <w:rsid w:val="00DC549E"/>
    <w:rsid w:val="00DC58E6"/>
    <w:rsid w:val="00DC5A3B"/>
    <w:rsid w:val="00DC5BC5"/>
    <w:rsid w:val="00DC5CAC"/>
    <w:rsid w:val="00DC5CDD"/>
    <w:rsid w:val="00DC5DF5"/>
    <w:rsid w:val="00DC5DFB"/>
    <w:rsid w:val="00DC6173"/>
    <w:rsid w:val="00DC6E38"/>
    <w:rsid w:val="00DC6EE8"/>
    <w:rsid w:val="00DC713C"/>
    <w:rsid w:val="00DC7364"/>
    <w:rsid w:val="00DC7563"/>
    <w:rsid w:val="00DC757F"/>
    <w:rsid w:val="00DC7745"/>
    <w:rsid w:val="00DC7869"/>
    <w:rsid w:val="00DC7910"/>
    <w:rsid w:val="00DC7911"/>
    <w:rsid w:val="00DC7BF3"/>
    <w:rsid w:val="00DC7F72"/>
    <w:rsid w:val="00DD029E"/>
    <w:rsid w:val="00DD05E3"/>
    <w:rsid w:val="00DD0881"/>
    <w:rsid w:val="00DD0D9F"/>
    <w:rsid w:val="00DD0DDF"/>
    <w:rsid w:val="00DD1016"/>
    <w:rsid w:val="00DD14D3"/>
    <w:rsid w:val="00DD15F6"/>
    <w:rsid w:val="00DD16E3"/>
    <w:rsid w:val="00DD1717"/>
    <w:rsid w:val="00DD1C28"/>
    <w:rsid w:val="00DD1D60"/>
    <w:rsid w:val="00DD2061"/>
    <w:rsid w:val="00DD20E3"/>
    <w:rsid w:val="00DD230F"/>
    <w:rsid w:val="00DD2754"/>
    <w:rsid w:val="00DD2CB0"/>
    <w:rsid w:val="00DD2CB3"/>
    <w:rsid w:val="00DD2E64"/>
    <w:rsid w:val="00DD3621"/>
    <w:rsid w:val="00DD365B"/>
    <w:rsid w:val="00DD39B2"/>
    <w:rsid w:val="00DD3BC2"/>
    <w:rsid w:val="00DD3C1A"/>
    <w:rsid w:val="00DD40F9"/>
    <w:rsid w:val="00DD4159"/>
    <w:rsid w:val="00DD46CC"/>
    <w:rsid w:val="00DD473B"/>
    <w:rsid w:val="00DD4B1D"/>
    <w:rsid w:val="00DD52F5"/>
    <w:rsid w:val="00DD53CC"/>
    <w:rsid w:val="00DD546A"/>
    <w:rsid w:val="00DD5497"/>
    <w:rsid w:val="00DD6B2B"/>
    <w:rsid w:val="00DD6BBB"/>
    <w:rsid w:val="00DD6D17"/>
    <w:rsid w:val="00DD6E81"/>
    <w:rsid w:val="00DD74AD"/>
    <w:rsid w:val="00DD7ACB"/>
    <w:rsid w:val="00DD7CD5"/>
    <w:rsid w:val="00DD7DAB"/>
    <w:rsid w:val="00DD7F85"/>
    <w:rsid w:val="00DE09B7"/>
    <w:rsid w:val="00DE0D02"/>
    <w:rsid w:val="00DE0E39"/>
    <w:rsid w:val="00DE1FD3"/>
    <w:rsid w:val="00DE27FF"/>
    <w:rsid w:val="00DE2D6E"/>
    <w:rsid w:val="00DE2F85"/>
    <w:rsid w:val="00DE30AE"/>
    <w:rsid w:val="00DE3355"/>
    <w:rsid w:val="00DE36FD"/>
    <w:rsid w:val="00DE3767"/>
    <w:rsid w:val="00DE3BF8"/>
    <w:rsid w:val="00DE3ECE"/>
    <w:rsid w:val="00DE3F2E"/>
    <w:rsid w:val="00DE40B6"/>
    <w:rsid w:val="00DE4166"/>
    <w:rsid w:val="00DE43C3"/>
    <w:rsid w:val="00DE4600"/>
    <w:rsid w:val="00DE49B3"/>
    <w:rsid w:val="00DE4CCC"/>
    <w:rsid w:val="00DE5443"/>
    <w:rsid w:val="00DE54C9"/>
    <w:rsid w:val="00DE5E94"/>
    <w:rsid w:val="00DE61AA"/>
    <w:rsid w:val="00DE637F"/>
    <w:rsid w:val="00DE69FB"/>
    <w:rsid w:val="00DE6A6F"/>
    <w:rsid w:val="00DE7349"/>
    <w:rsid w:val="00DE78D3"/>
    <w:rsid w:val="00DF0868"/>
    <w:rsid w:val="00DF0AA2"/>
    <w:rsid w:val="00DF0F76"/>
    <w:rsid w:val="00DF1BAF"/>
    <w:rsid w:val="00DF1C00"/>
    <w:rsid w:val="00DF1E3F"/>
    <w:rsid w:val="00DF1EED"/>
    <w:rsid w:val="00DF1FA5"/>
    <w:rsid w:val="00DF2546"/>
    <w:rsid w:val="00DF269A"/>
    <w:rsid w:val="00DF287E"/>
    <w:rsid w:val="00DF2A9E"/>
    <w:rsid w:val="00DF2CEA"/>
    <w:rsid w:val="00DF3758"/>
    <w:rsid w:val="00DF3839"/>
    <w:rsid w:val="00DF3D41"/>
    <w:rsid w:val="00DF4198"/>
    <w:rsid w:val="00DF41BA"/>
    <w:rsid w:val="00DF4566"/>
    <w:rsid w:val="00DF467A"/>
    <w:rsid w:val="00DF486F"/>
    <w:rsid w:val="00DF4DCC"/>
    <w:rsid w:val="00DF5711"/>
    <w:rsid w:val="00DF5757"/>
    <w:rsid w:val="00DF5A3A"/>
    <w:rsid w:val="00DF5B5B"/>
    <w:rsid w:val="00DF6718"/>
    <w:rsid w:val="00DF6D40"/>
    <w:rsid w:val="00DF74A3"/>
    <w:rsid w:val="00DF7619"/>
    <w:rsid w:val="00DF7721"/>
    <w:rsid w:val="00DF7D0E"/>
    <w:rsid w:val="00DF7D4F"/>
    <w:rsid w:val="00E002C5"/>
    <w:rsid w:val="00E0035D"/>
    <w:rsid w:val="00E005BD"/>
    <w:rsid w:val="00E008F0"/>
    <w:rsid w:val="00E00959"/>
    <w:rsid w:val="00E01070"/>
    <w:rsid w:val="00E017F7"/>
    <w:rsid w:val="00E018C1"/>
    <w:rsid w:val="00E01F88"/>
    <w:rsid w:val="00E024AF"/>
    <w:rsid w:val="00E0275D"/>
    <w:rsid w:val="00E02953"/>
    <w:rsid w:val="00E02D27"/>
    <w:rsid w:val="00E03266"/>
    <w:rsid w:val="00E03267"/>
    <w:rsid w:val="00E036F9"/>
    <w:rsid w:val="00E0398A"/>
    <w:rsid w:val="00E03F42"/>
    <w:rsid w:val="00E04177"/>
    <w:rsid w:val="00E042D8"/>
    <w:rsid w:val="00E04B74"/>
    <w:rsid w:val="00E04E8E"/>
    <w:rsid w:val="00E05474"/>
    <w:rsid w:val="00E058F8"/>
    <w:rsid w:val="00E05D72"/>
    <w:rsid w:val="00E0638E"/>
    <w:rsid w:val="00E067E3"/>
    <w:rsid w:val="00E0695C"/>
    <w:rsid w:val="00E07225"/>
    <w:rsid w:val="00E07842"/>
    <w:rsid w:val="00E078C7"/>
    <w:rsid w:val="00E07CFC"/>
    <w:rsid w:val="00E07E32"/>
    <w:rsid w:val="00E07EE7"/>
    <w:rsid w:val="00E10C70"/>
    <w:rsid w:val="00E10C86"/>
    <w:rsid w:val="00E10DEB"/>
    <w:rsid w:val="00E1103B"/>
    <w:rsid w:val="00E11176"/>
    <w:rsid w:val="00E11217"/>
    <w:rsid w:val="00E117E7"/>
    <w:rsid w:val="00E119FA"/>
    <w:rsid w:val="00E12271"/>
    <w:rsid w:val="00E1234E"/>
    <w:rsid w:val="00E123DA"/>
    <w:rsid w:val="00E12799"/>
    <w:rsid w:val="00E12810"/>
    <w:rsid w:val="00E1284B"/>
    <w:rsid w:val="00E12E38"/>
    <w:rsid w:val="00E1306C"/>
    <w:rsid w:val="00E14257"/>
    <w:rsid w:val="00E145A3"/>
    <w:rsid w:val="00E14672"/>
    <w:rsid w:val="00E14A1A"/>
    <w:rsid w:val="00E14AD2"/>
    <w:rsid w:val="00E158EC"/>
    <w:rsid w:val="00E15907"/>
    <w:rsid w:val="00E15D69"/>
    <w:rsid w:val="00E1625E"/>
    <w:rsid w:val="00E163B2"/>
    <w:rsid w:val="00E163D7"/>
    <w:rsid w:val="00E17052"/>
    <w:rsid w:val="00E1746C"/>
    <w:rsid w:val="00E175FA"/>
    <w:rsid w:val="00E177B6"/>
    <w:rsid w:val="00E17B44"/>
    <w:rsid w:val="00E17C30"/>
    <w:rsid w:val="00E17C76"/>
    <w:rsid w:val="00E17ECD"/>
    <w:rsid w:val="00E20244"/>
    <w:rsid w:val="00E20A7C"/>
    <w:rsid w:val="00E20D4E"/>
    <w:rsid w:val="00E20EB7"/>
    <w:rsid w:val="00E20ED9"/>
    <w:rsid w:val="00E21001"/>
    <w:rsid w:val="00E21605"/>
    <w:rsid w:val="00E2185E"/>
    <w:rsid w:val="00E21886"/>
    <w:rsid w:val="00E21B0E"/>
    <w:rsid w:val="00E21F7E"/>
    <w:rsid w:val="00E2284C"/>
    <w:rsid w:val="00E2311A"/>
    <w:rsid w:val="00E2352F"/>
    <w:rsid w:val="00E23569"/>
    <w:rsid w:val="00E2364A"/>
    <w:rsid w:val="00E236F0"/>
    <w:rsid w:val="00E23805"/>
    <w:rsid w:val="00E23B0E"/>
    <w:rsid w:val="00E23C20"/>
    <w:rsid w:val="00E24211"/>
    <w:rsid w:val="00E24227"/>
    <w:rsid w:val="00E242DE"/>
    <w:rsid w:val="00E24325"/>
    <w:rsid w:val="00E2442E"/>
    <w:rsid w:val="00E24B71"/>
    <w:rsid w:val="00E251B7"/>
    <w:rsid w:val="00E25988"/>
    <w:rsid w:val="00E25A37"/>
    <w:rsid w:val="00E25A97"/>
    <w:rsid w:val="00E26136"/>
    <w:rsid w:val="00E261AA"/>
    <w:rsid w:val="00E26C11"/>
    <w:rsid w:val="00E26F49"/>
    <w:rsid w:val="00E2786A"/>
    <w:rsid w:val="00E27C2C"/>
    <w:rsid w:val="00E27D00"/>
    <w:rsid w:val="00E27F6C"/>
    <w:rsid w:val="00E27FEA"/>
    <w:rsid w:val="00E30456"/>
    <w:rsid w:val="00E3065D"/>
    <w:rsid w:val="00E30819"/>
    <w:rsid w:val="00E30FA7"/>
    <w:rsid w:val="00E31100"/>
    <w:rsid w:val="00E313B0"/>
    <w:rsid w:val="00E31972"/>
    <w:rsid w:val="00E31985"/>
    <w:rsid w:val="00E31A08"/>
    <w:rsid w:val="00E31D35"/>
    <w:rsid w:val="00E31D7D"/>
    <w:rsid w:val="00E31E4C"/>
    <w:rsid w:val="00E31F55"/>
    <w:rsid w:val="00E322A5"/>
    <w:rsid w:val="00E32688"/>
    <w:rsid w:val="00E32B5A"/>
    <w:rsid w:val="00E32D7E"/>
    <w:rsid w:val="00E33408"/>
    <w:rsid w:val="00E33773"/>
    <w:rsid w:val="00E33D69"/>
    <w:rsid w:val="00E34017"/>
    <w:rsid w:val="00E3418E"/>
    <w:rsid w:val="00E34480"/>
    <w:rsid w:val="00E344DC"/>
    <w:rsid w:val="00E349CC"/>
    <w:rsid w:val="00E34D60"/>
    <w:rsid w:val="00E35485"/>
    <w:rsid w:val="00E3578A"/>
    <w:rsid w:val="00E35A33"/>
    <w:rsid w:val="00E35D4E"/>
    <w:rsid w:val="00E35D53"/>
    <w:rsid w:val="00E35E20"/>
    <w:rsid w:val="00E36178"/>
    <w:rsid w:val="00E36933"/>
    <w:rsid w:val="00E36C26"/>
    <w:rsid w:val="00E36CC0"/>
    <w:rsid w:val="00E36DA9"/>
    <w:rsid w:val="00E36F0C"/>
    <w:rsid w:val="00E37A6C"/>
    <w:rsid w:val="00E37D84"/>
    <w:rsid w:val="00E37F67"/>
    <w:rsid w:val="00E37F97"/>
    <w:rsid w:val="00E40246"/>
    <w:rsid w:val="00E4030F"/>
    <w:rsid w:val="00E40335"/>
    <w:rsid w:val="00E4086F"/>
    <w:rsid w:val="00E40B8B"/>
    <w:rsid w:val="00E40D08"/>
    <w:rsid w:val="00E40D5A"/>
    <w:rsid w:val="00E411BA"/>
    <w:rsid w:val="00E41978"/>
    <w:rsid w:val="00E41F6F"/>
    <w:rsid w:val="00E4286C"/>
    <w:rsid w:val="00E42AD2"/>
    <w:rsid w:val="00E435BC"/>
    <w:rsid w:val="00E43B3C"/>
    <w:rsid w:val="00E44038"/>
    <w:rsid w:val="00E44130"/>
    <w:rsid w:val="00E4458B"/>
    <w:rsid w:val="00E44890"/>
    <w:rsid w:val="00E457A1"/>
    <w:rsid w:val="00E45933"/>
    <w:rsid w:val="00E45F1D"/>
    <w:rsid w:val="00E46670"/>
    <w:rsid w:val="00E469E9"/>
    <w:rsid w:val="00E479AF"/>
    <w:rsid w:val="00E50188"/>
    <w:rsid w:val="00E50446"/>
    <w:rsid w:val="00E511F3"/>
    <w:rsid w:val="00E515CB"/>
    <w:rsid w:val="00E5187F"/>
    <w:rsid w:val="00E51901"/>
    <w:rsid w:val="00E51F46"/>
    <w:rsid w:val="00E52260"/>
    <w:rsid w:val="00E5279D"/>
    <w:rsid w:val="00E52AC3"/>
    <w:rsid w:val="00E52C77"/>
    <w:rsid w:val="00E5345C"/>
    <w:rsid w:val="00E53712"/>
    <w:rsid w:val="00E53A26"/>
    <w:rsid w:val="00E53B7B"/>
    <w:rsid w:val="00E54CAA"/>
    <w:rsid w:val="00E54CD8"/>
    <w:rsid w:val="00E552B2"/>
    <w:rsid w:val="00E5548B"/>
    <w:rsid w:val="00E55934"/>
    <w:rsid w:val="00E55E40"/>
    <w:rsid w:val="00E560A5"/>
    <w:rsid w:val="00E563C6"/>
    <w:rsid w:val="00E5682A"/>
    <w:rsid w:val="00E56970"/>
    <w:rsid w:val="00E569F7"/>
    <w:rsid w:val="00E56DF6"/>
    <w:rsid w:val="00E56FE6"/>
    <w:rsid w:val="00E572B9"/>
    <w:rsid w:val="00E57509"/>
    <w:rsid w:val="00E575F0"/>
    <w:rsid w:val="00E5765D"/>
    <w:rsid w:val="00E577C6"/>
    <w:rsid w:val="00E57B58"/>
    <w:rsid w:val="00E6052F"/>
    <w:rsid w:val="00E60676"/>
    <w:rsid w:val="00E6088C"/>
    <w:rsid w:val="00E609D3"/>
    <w:rsid w:val="00E60AEB"/>
    <w:rsid w:val="00E60BEA"/>
    <w:rsid w:val="00E6107F"/>
    <w:rsid w:val="00E615C4"/>
    <w:rsid w:val="00E616F9"/>
    <w:rsid w:val="00E6198D"/>
    <w:rsid w:val="00E61C17"/>
    <w:rsid w:val="00E61C6C"/>
    <w:rsid w:val="00E61CFA"/>
    <w:rsid w:val="00E61F4B"/>
    <w:rsid w:val="00E6233C"/>
    <w:rsid w:val="00E62A33"/>
    <w:rsid w:val="00E62C37"/>
    <w:rsid w:val="00E639B6"/>
    <w:rsid w:val="00E639F9"/>
    <w:rsid w:val="00E63B6E"/>
    <w:rsid w:val="00E6410B"/>
    <w:rsid w:val="00E6434B"/>
    <w:rsid w:val="00E6463D"/>
    <w:rsid w:val="00E64794"/>
    <w:rsid w:val="00E64848"/>
    <w:rsid w:val="00E64A64"/>
    <w:rsid w:val="00E64E22"/>
    <w:rsid w:val="00E64E6F"/>
    <w:rsid w:val="00E64EFC"/>
    <w:rsid w:val="00E6552F"/>
    <w:rsid w:val="00E65976"/>
    <w:rsid w:val="00E662DE"/>
    <w:rsid w:val="00E663BE"/>
    <w:rsid w:val="00E664C9"/>
    <w:rsid w:val="00E66601"/>
    <w:rsid w:val="00E66D34"/>
    <w:rsid w:val="00E66FF3"/>
    <w:rsid w:val="00E67418"/>
    <w:rsid w:val="00E6759B"/>
    <w:rsid w:val="00E676B4"/>
    <w:rsid w:val="00E67BB6"/>
    <w:rsid w:val="00E67D3F"/>
    <w:rsid w:val="00E700C9"/>
    <w:rsid w:val="00E7010D"/>
    <w:rsid w:val="00E705D7"/>
    <w:rsid w:val="00E7098C"/>
    <w:rsid w:val="00E70AAD"/>
    <w:rsid w:val="00E70B9C"/>
    <w:rsid w:val="00E72127"/>
    <w:rsid w:val="00E7258A"/>
    <w:rsid w:val="00E72E9B"/>
    <w:rsid w:val="00E73637"/>
    <w:rsid w:val="00E73ACE"/>
    <w:rsid w:val="00E73DAB"/>
    <w:rsid w:val="00E73E55"/>
    <w:rsid w:val="00E73F68"/>
    <w:rsid w:val="00E740A9"/>
    <w:rsid w:val="00E74284"/>
    <w:rsid w:val="00E74B77"/>
    <w:rsid w:val="00E74E1A"/>
    <w:rsid w:val="00E7566C"/>
    <w:rsid w:val="00E7575D"/>
    <w:rsid w:val="00E75AD5"/>
    <w:rsid w:val="00E75FC4"/>
    <w:rsid w:val="00E76997"/>
    <w:rsid w:val="00E76E47"/>
    <w:rsid w:val="00E76EFE"/>
    <w:rsid w:val="00E7705A"/>
    <w:rsid w:val="00E772A4"/>
    <w:rsid w:val="00E777A0"/>
    <w:rsid w:val="00E77B1D"/>
    <w:rsid w:val="00E77FF2"/>
    <w:rsid w:val="00E80721"/>
    <w:rsid w:val="00E80B91"/>
    <w:rsid w:val="00E80E5D"/>
    <w:rsid w:val="00E8111B"/>
    <w:rsid w:val="00E81230"/>
    <w:rsid w:val="00E81263"/>
    <w:rsid w:val="00E812A5"/>
    <w:rsid w:val="00E817EC"/>
    <w:rsid w:val="00E81A29"/>
    <w:rsid w:val="00E82266"/>
    <w:rsid w:val="00E82703"/>
    <w:rsid w:val="00E82811"/>
    <w:rsid w:val="00E82BCE"/>
    <w:rsid w:val="00E8303D"/>
    <w:rsid w:val="00E8333C"/>
    <w:rsid w:val="00E83606"/>
    <w:rsid w:val="00E83B51"/>
    <w:rsid w:val="00E83C75"/>
    <w:rsid w:val="00E84075"/>
    <w:rsid w:val="00E842CE"/>
    <w:rsid w:val="00E848F3"/>
    <w:rsid w:val="00E849DA"/>
    <w:rsid w:val="00E850A9"/>
    <w:rsid w:val="00E8541A"/>
    <w:rsid w:val="00E85A52"/>
    <w:rsid w:val="00E85D23"/>
    <w:rsid w:val="00E85E12"/>
    <w:rsid w:val="00E85FFB"/>
    <w:rsid w:val="00E8602A"/>
    <w:rsid w:val="00E86122"/>
    <w:rsid w:val="00E86268"/>
    <w:rsid w:val="00E86715"/>
    <w:rsid w:val="00E86BAB"/>
    <w:rsid w:val="00E86E0D"/>
    <w:rsid w:val="00E87368"/>
    <w:rsid w:val="00E874BE"/>
    <w:rsid w:val="00E87636"/>
    <w:rsid w:val="00E8784A"/>
    <w:rsid w:val="00E87A90"/>
    <w:rsid w:val="00E87C29"/>
    <w:rsid w:val="00E87F26"/>
    <w:rsid w:val="00E90296"/>
    <w:rsid w:val="00E9079F"/>
    <w:rsid w:val="00E90B69"/>
    <w:rsid w:val="00E90D2A"/>
    <w:rsid w:val="00E91179"/>
    <w:rsid w:val="00E911F2"/>
    <w:rsid w:val="00E9148E"/>
    <w:rsid w:val="00E91845"/>
    <w:rsid w:val="00E91EE5"/>
    <w:rsid w:val="00E9256B"/>
    <w:rsid w:val="00E9256D"/>
    <w:rsid w:val="00E92ADA"/>
    <w:rsid w:val="00E92ECB"/>
    <w:rsid w:val="00E932EF"/>
    <w:rsid w:val="00E93406"/>
    <w:rsid w:val="00E93F1B"/>
    <w:rsid w:val="00E941F0"/>
    <w:rsid w:val="00E94538"/>
    <w:rsid w:val="00E9462E"/>
    <w:rsid w:val="00E94840"/>
    <w:rsid w:val="00E94885"/>
    <w:rsid w:val="00E9489D"/>
    <w:rsid w:val="00E95192"/>
    <w:rsid w:val="00E95897"/>
    <w:rsid w:val="00E95A44"/>
    <w:rsid w:val="00E960E0"/>
    <w:rsid w:val="00E96297"/>
    <w:rsid w:val="00E96668"/>
    <w:rsid w:val="00E967C1"/>
    <w:rsid w:val="00E96B40"/>
    <w:rsid w:val="00E96DAB"/>
    <w:rsid w:val="00E96E80"/>
    <w:rsid w:val="00E977B5"/>
    <w:rsid w:val="00E97822"/>
    <w:rsid w:val="00E97C88"/>
    <w:rsid w:val="00EA05A4"/>
    <w:rsid w:val="00EA0CDB"/>
    <w:rsid w:val="00EA0E8A"/>
    <w:rsid w:val="00EA153D"/>
    <w:rsid w:val="00EA1959"/>
    <w:rsid w:val="00EA19F4"/>
    <w:rsid w:val="00EA1C20"/>
    <w:rsid w:val="00EA1CBF"/>
    <w:rsid w:val="00EA1D56"/>
    <w:rsid w:val="00EA1FF8"/>
    <w:rsid w:val="00EA20F1"/>
    <w:rsid w:val="00EA22F4"/>
    <w:rsid w:val="00EA284A"/>
    <w:rsid w:val="00EA2B74"/>
    <w:rsid w:val="00EA311E"/>
    <w:rsid w:val="00EA32F6"/>
    <w:rsid w:val="00EA37C8"/>
    <w:rsid w:val="00EA3B25"/>
    <w:rsid w:val="00EA40E4"/>
    <w:rsid w:val="00EA41B3"/>
    <w:rsid w:val="00EA43EE"/>
    <w:rsid w:val="00EA470E"/>
    <w:rsid w:val="00EA47A7"/>
    <w:rsid w:val="00EA4B70"/>
    <w:rsid w:val="00EA4D65"/>
    <w:rsid w:val="00EA5176"/>
    <w:rsid w:val="00EA5732"/>
    <w:rsid w:val="00EA57EB"/>
    <w:rsid w:val="00EA5B85"/>
    <w:rsid w:val="00EA5DD9"/>
    <w:rsid w:val="00EA63D3"/>
    <w:rsid w:val="00EA675D"/>
    <w:rsid w:val="00EA6777"/>
    <w:rsid w:val="00EA68C2"/>
    <w:rsid w:val="00EA6DB5"/>
    <w:rsid w:val="00EA71FD"/>
    <w:rsid w:val="00EA76D8"/>
    <w:rsid w:val="00EA7BD1"/>
    <w:rsid w:val="00EB00D3"/>
    <w:rsid w:val="00EB037F"/>
    <w:rsid w:val="00EB0AD7"/>
    <w:rsid w:val="00EB0EA5"/>
    <w:rsid w:val="00EB1437"/>
    <w:rsid w:val="00EB1826"/>
    <w:rsid w:val="00EB1B2F"/>
    <w:rsid w:val="00EB1C29"/>
    <w:rsid w:val="00EB1D82"/>
    <w:rsid w:val="00EB27F5"/>
    <w:rsid w:val="00EB291C"/>
    <w:rsid w:val="00EB2A44"/>
    <w:rsid w:val="00EB2BDC"/>
    <w:rsid w:val="00EB2F2D"/>
    <w:rsid w:val="00EB3226"/>
    <w:rsid w:val="00EB3785"/>
    <w:rsid w:val="00EB3857"/>
    <w:rsid w:val="00EB40C0"/>
    <w:rsid w:val="00EB4140"/>
    <w:rsid w:val="00EB436C"/>
    <w:rsid w:val="00EB462D"/>
    <w:rsid w:val="00EB497D"/>
    <w:rsid w:val="00EB4F1A"/>
    <w:rsid w:val="00EB509F"/>
    <w:rsid w:val="00EB5295"/>
    <w:rsid w:val="00EB538A"/>
    <w:rsid w:val="00EB5540"/>
    <w:rsid w:val="00EB5C8E"/>
    <w:rsid w:val="00EB5E09"/>
    <w:rsid w:val="00EB6433"/>
    <w:rsid w:val="00EB65DA"/>
    <w:rsid w:val="00EB65FF"/>
    <w:rsid w:val="00EB6A85"/>
    <w:rsid w:val="00EB6E86"/>
    <w:rsid w:val="00EB7044"/>
    <w:rsid w:val="00EB71DD"/>
    <w:rsid w:val="00EB773C"/>
    <w:rsid w:val="00EB7787"/>
    <w:rsid w:val="00EB77F3"/>
    <w:rsid w:val="00EB78E9"/>
    <w:rsid w:val="00EC0217"/>
    <w:rsid w:val="00EC0717"/>
    <w:rsid w:val="00EC086C"/>
    <w:rsid w:val="00EC087E"/>
    <w:rsid w:val="00EC0A99"/>
    <w:rsid w:val="00EC0DB1"/>
    <w:rsid w:val="00EC0DFE"/>
    <w:rsid w:val="00EC0FA7"/>
    <w:rsid w:val="00EC1151"/>
    <w:rsid w:val="00EC11FC"/>
    <w:rsid w:val="00EC1679"/>
    <w:rsid w:val="00EC1AE7"/>
    <w:rsid w:val="00EC213A"/>
    <w:rsid w:val="00EC22BE"/>
    <w:rsid w:val="00EC2CA4"/>
    <w:rsid w:val="00EC2D62"/>
    <w:rsid w:val="00EC2FEA"/>
    <w:rsid w:val="00EC3219"/>
    <w:rsid w:val="00EC3608"/>
    <w:rsid w:val="00EC39D0"/>
    <w:rsid w:val="00EC3F58"/>
    <w:rsid w:val="00EC4642"/>
    <w:rsid w:val="00EC46C3"/>
    <w:rsid w:val="00EC5012"/>
    <w:rsid w:val="00EC5094"/>
    <w:rsid w:val="00EC5BF6"/>
    <w:rsid w:val="00EC63E4"/>
    <w:rsid w:val="00EC6603"/>
    <w:rsid w:val="00EC66F3"/>
    <w:rsid w:val="00EC68AA"/>
    <w:rsid w:val="00EC6A34"/>
    <w:rsid w:val="00EC6F88"/>
    <w:rsid w:val="00EC73FB"/>
    <w:rsid w:val="00EC7744"/>
    <w:rsid w:val="00EC781B"/>
    <w:rsid w:val="00EC7950"/>
    <w:rsid w:val="00EC79B5"/>
    <w:rsid w:val="00EC7D37"/>
    <w:rsid w:val="00ED0287"/>
    <w:rsid w:val="00ED03EE"/>
    <w:rsid w:val="00ED06B8"/>
    <w:rsid w:val="00ED0953"/>
    <w:rsid w:val="00ED0A2F"/>
    <w:rsid w:val="00ED0D58"/>
    <w:rsid w:val="00ED0DAD"/>
    <w:rsid w:val="00ED0F46"/>
    <w:rsid w:val="00ED0F5C"/>
    <w:rsid w:val="00ED120E"/>
    <w:rsid w:val="00ED1425"/>
    <w:rsid w:val="00ED1427"/>
    <w:rsid w:val="00ED1E7D"/>
    <w:rsid w:val="00ED1EC3"/>
    <w:rsid w:val="00ED20A3"/>
    <w:rsid w:val="00ED2373"/>
    <w:rsid w:val="00ED23C9"/>
    <w:rsid w:val="00ED26D6"/>
    <w:rsid w:val="00ED2837"/>
    <w:rsid w:val="00ED2F92"/>
    <w:rsid w:val="00ED3571"/>
    <w:rsid w:val="00ED36E4"/>
    <w:rsid w:val="00ED486C"/>
    <w:rsid w:val="00ED5001"/>
    <w:rsid w:val="00ED5330"/>
    <w:rsid w:val="00ED55E2"/>
    <w:rsid w:val="00ED55F4"/>
    <w:rsid w:val="00ED5A61"/>
    <w:rsid w:val="00ED631E"/>
    <w:rsid w:val="00ED6669"/>
    <w:rsid w:val="00ED6956"/>
    <w:rsid w:val="00ED6BE8"/>
    <w:rsid w:val="00ED6D4F"/>
    <w:rsid w:val="00ED6F84"/>
    <w:rsid w:val="00ED7324"/>
    <w:rsid w:val="00ED784C"/>
    <w:rsid w:val="00ED7C19"/>
    <w:rsid w:val="00EDB361"/>
    <w:rsid w:val="00EE0270"/>
    <w:rsid w:val="00EE03FA"/>
    <w:rsid w:val="00EE04E7"/>
    <w:rsid w:val="00EE118B"/>
    <w:rsid w:val="00EE1231"/>
    <w:rsid w:val="00EE193D"/>
    <w:rsid w:val="00EE1E37"/>
    <w:rsid w:val="00EE232F"/>
    <w:rsid w:val="00EE24E3"/>
    <w:rsid w:val="00EE3B01"/>
    <w:rsid w:val="00EE3BD6"/>
    <w:rsid w:val="00EE3BE3"/>
    <w:rsid w:val="00EE3E8A"/>
    <w:rsid w:val="00EE41EC"/>
    <w:rsid w:val="00EE4458"/>
    <w:rsid w:val="00EE4747"/>
    <w:rsid w:val="00EE4E77"/>
    <w:rsid w:val="00EE502E"/>
    <w:rsid w:val="00EE5481"/>
    <w:rsid w:val="00EE5736"/>
    <w:rsid w:val="00EE5978"/>
    <w:rsid w:val="00EE5DD6"/>
    <w:rsid w:val="00EE630F"/>
    <w:rsid w:val="00EE65CD"/>
    <w:rsid w:val="00EE67E2"/>
    <w:rsid w:val="00EE6BDC"/>
    <w:rsid w:val="00EE6CDE"/>
    <w:rsid w:val="00EE6D9F"/>
    <w:rsid w:val="00EE6E25"/>
    <w:rsid w:val="00EE781F"/>
    <w:rsid w:val="00EE7B55"/>
    <w:rsid w:val="00EE7F75"/>
    <w:rsid w:val="00EF08E0"/>
    <w:rsid w:val="00EF0906"/>
    <w:rsid w:val="00EF0BC8"/>
    <w:rsid w:val="00EF1236"/>
    <w:rsid w:val="00EF1318"/>
    <w:rsid w:val="00EF15ED"/>
    <w:rsid w:val="00EF19B1"/>
    <w:rsid w:val="00EF20E5"/>
    <w:rsid w:val="00EF2210"/>
    <w:rsid w:val="00EF22B2"/>
    <w:rsid w:val="00EF2310"/>
    <w:rsid w:val="00EF2513"/>
    <w:rsid w:val="00EF25CC"/>
    <w:rsid w:val="00EF275C"/>
    <w:rsid w:val="00EF28A7"/>
    <w:rsid w:val="00EF2CDE"/>
    <w:rsid w:val="00EF2D76"/>
    <w:rsid w:val="00EF2E13"/>
    <w:rsid w:val="00EF309A"/>
    <w:rsid w:val="00EF345F"/>
    <w:rsid w:val="00EF3B24"/>
    <w:rsid w:val="00EF3B50"/>
    <w:rsid w:val="00EF3E10"/>
    <w:rsid w:val="00EF3EF2"/>
    <w:rsid w:val="00EF3F7C"/>
    <w:rsid w:val="00EF4C22"/>
    <w:rsid w:val="00EF5A00"/>
    <w:rsid w:val="00EF5B59"/>
    <w:rsid w:val="00EF5BC2"/>
    <w:rsid w:val="00EF5C0B"/>
    <w:rsid w:val="00EF5D98"/>
    <w:rsid w:val="00EF5EAE"/>
    <w:rsid w:val="00EF5EE7"/>
    <w:rsid w:val="00EF6056"/>
    <w:rsid w:val="00EF6212"/>
    <w:rsid w:val="00EF6ECA"/>
    <w:rsid w:val="00EF7201"/>
    <w:rsid w:val="00EF7735"/>
    <w:rsid w:val="00F0004D"/>
    <w:rsid w:val="00F001F1"/>
    <w:rsid w:val="00F00413"/>
    <w:rsid w:val="00F006DB"/>
    <w:rsid w:val="00F00C78"/>
    <w:rsid w:val="00F01052"/>
    <w:rsid w:val="00F01241"/>
    <w:rsid w:val="00F01829"/>
    <w:rsid w:val="00F01C19"/>
    <w:rsid w:val="00F01D2C"/>
    <w:rsid w:val="00F01F5F"/>
    <w:rsid w:val="00F021FD"/>
    <w:rsid w:val="00F02252"/>
    <w:rsid w:val="00F02348"/>
    <w:rsid w:val="00F024E1"/>
    <w:rsid w:val="00F02D10"/>
    <w:rsid w:val="00F02F3B"/>
    <w:rsid w:val="00F03A73"/>
    <w:rsid w:val="00F03D89"/>
    <w:rsid w:val="00F03F5B"/>
    <w:rsid w:val="00F0475C"/>
    <w:rsid w:val="00F04ADE"/>
    <w:rsid w:val="00F04E71"/>
    <w:rsid w:val="00F04F29"/>
    <w:rsid w:val="00F05685"/>
    <w:rsid w:val="00F05C07"/>
    <w:rsid w:val="00F05CC6"/>
    <w:rsid w:val="00F0621E"/>
    <w:rsid w:val="00F06C10"/>
    <w:rsid w:val="00F07387"/>
    <w:rsid w:val="00F07628"/>
    <w:rsid w:val="00F07A72"/>
    <w:rsid w:val="00F07B2A"/>
    <w:rsid w:val="00F07CD1"/>
    <w:rsid w:val="00F07E93"/>
    <w:rsid w:val="00F07EBB"/>
    <w:rsid w:val="00F10158"/>
    <w:rsid w:val="00F1051F"/>
    <w:rsid w:val="00F1096F"/>
    <w:rsid w:val="00F10CEF"/>
    <w:rsid w:val="00F12221"/>
    <w:rsid w:val="00F123AE"/>
    <w:rsid w:val="00F12589"/>
    <w:rsid w:val="00F12595"/>
    <w:rsid w:val="00F12730"/>
    <w:rsid w:val="00F1283C"/>
    <w:rsid w:val="00F12FFA"/>
    <w:rsid w:val="00F134D9"/>
    <w:rsid w:val="00F1361E"/>
    <w:rsid w:val="00F138A3"/>
    <w:rsid w:val="00F13AEC"/>
    <w:rsid w:val="00F1403D"/>
    <w:rsid w:val="00F14162"/>
    <w:rsid w:val="00F142E2"/>
    <w:rsid w:val="00F14440"/>
    <w:rsid w:val="00F1463F"/>
    <w:rsid w:val="00F147B3"/>
    <w:rsid w:val="00F148C2"/>
    <w:rsid w:val="00F1517C"/>
    <w:rsid w:val="00F1518E"/>
    <w:rsid w:val="00F152B5"/>
    <w:rsid w:val="00F15396"/>
    <w:rsid w:val="00F15419"/>
    <w:rsid w:val="00F159FF"/>
    <w:rsid w:val="00F15B42"/>
    <w:rsid w:val="00F15BD9"/>
    <w:rsid w:val="00F15EA6"/>
    <w:rsid w:val="00F16322"/>
    <w:rsid w:val="00F1776D"/>
    <w:rsid w:val="00F177B3"/>
    <w:rsid w:val="00F17925"/>
    <w:rsid w:val="00F20353"/>
    <w:rsid w:val="00F20F25"/>
    <w:rsid w:val="00F2116D"/>
    <w:rsid w:val="00F21302"/>
    <w:rsid w:val="00F21491"/>
    <w:rsid w:val="00F21651"/>
    <w:rsid w:val="00F219A6"/>
    <w:rsid w:val="00F22699"/>
    <w:rsid w:val="00F23826"/>
    <w:rsid w:val="00F2384E"/>
    <w:rsid w:val="00F23E2C"/>
    <w:rsid w:val="00F248DA"/>
    <w:rsid w:val="00F24EAE"/>
    <w:rsid w:val="00F25254"/>
    <w:rsid w:val="00F25333"/>
    <w:rsid w:val="00F25DF7"/>
    <w:rsid w:val="00F26080"/>
    <w:rsid w:val="00F26735"/>
    <w:rsid w:val="00F26DCF"/>
    <w:rsid w:val="00F26E70"/>
    <w:rsid w:val="00F2740D"/>
    <w:rsid w:val="00F277B6"/>
    <w:rsid w:val="00F30255"/>
    <w:rsid w:val="00F3083F"/>
    <w:rsid w:val="00F30A26"/>
    <w:rsid w:val="00F311D1"/>
    <w:rsid w:val="00F3124F"/>
    <w:rsid w:val="00F31345"/>
    <w:rsid w:val="00F316D2"/>
    <w:rsid w:val="00F31987"/>
    <w:rsid w:val="00F31BAD"/>
    <w:rsid w:val="00F321DE"/>
    <w:rsid w:val="00F321F3"/>
    <w:rsid w:val="00F32372"/>
    <w:rsid w:val="00F32A67"/>
    <w:rsid w:val="00F332CF"/>
    <w:rsid w:val="00F33777"/>
    <w:rsid w:val="00F33C8A"/>
    <w:rsid w:val="00F342E2"/>
    <w:rsid w:val="00F34A71"/>
    <w:rsid w:val="00F34B9E"/>
    <w:rsid w:val="00F355EC"/>
    <w:rsid w:val="00F356F8"/>
    <w:rsid w:val="00F3605F"/>
    <w:rsid w:val="00F364D8"/>
    <w:rsid w:val="00F36527"/>
    <w:rsid w:val="00F36539"/>
    <w:rsid w:val="00F36593"/>
    <w:rsid w:val="00F36F4F"/>
    <w:rsid w:val="00F37236"/>
    <w:rsid w:val="00F37274"/>
    <w:rsid w:val="00F37346"/>
    <w:rsid w:val="00F375D2"/>
    <w:rsid w:val="00F37B01"/>
    <w:rsid w:val="00F37CD4"/>
    <w:rsid w:val="00F4013A"/>
    <w:rsid w:val="00F40167"/>
    <w:rsid w:val="00F40484"/>
    <w:rsid w:val="00F40648"/>
    <w:rsid w:val="00F4074E"/>
    <w:rsid w:val="00F40AD4"/>
    <w:rsid w:val="00F40CBA"/>
    <w:rsid w:val="00F41098"/>
    <w:rsid w:val="00F41127"/>
    <w:rsid w:val="00F41400"/>
    <w:rsid w:val="00F417D7"/>
    <w:rsid w:val="00F42755"/>
    <w:rsid w:val="00F42859"/>
    <w:rsid w:val="00F42C5A"/>
    <w:rsid w:val="00F42E50"/>
    <w:rsid w:val="00F42F90"/>
    <w:rsid w:val="00F43362"/>
    <w:rsid w:val="00F437C2"/>
    <w:rsid w:val="00F4408F"/>
    <w:rsid w:val="00F447BB"/>
    <w:rsid w:val="00F44AE9"/>
    <w:rsid w:val="00F45514"/>
    <w:rsid w:val="00F45C4E"/>
    <w:rsid w:val="00F46EC8"/>
    <w:rsid w:val="00F46EDA"/>
    <w:rsid w:val="00F46F0B"/>
    <w:rsid w:val="00F474F4"/>
    <w:rsid w:val="00F47D4F"/>
    <w:rsid w:val="00F47DA2"/>
    <w:rsid w:val="00F50226"/>
    <w:rsid w:val="00F502E0"/>
    <w:rsid w:val="00F503F7"/>
    <w:rsid w:val="00F50DD7"/>
    <w:rsid w:val="00F50DD8"/>
    <w:rsid w:val="00F50E44"/>
    <w:rsid w:val="00F512E2"/>
    <w:rsid w:val="00F5174B"/>
    <w:rsid w:val="00F5179A"/>
    <w:rsid w:val="00F51973"/>
    <w:rsid w:val="00F5197B"/>
    <w:rsid w:val="00F519FC"/>
    <w:rsid w:val="00F51F83"/>
    <w:rsid w:val="00F52009"/>
    <w:rsid w:val="00F5269A"/>
    <w:rsid w:val="00F5276C"/>
    <w:rsid w:val="00F52A61"/>
    <w:rsid w:val="00F52D74"/>
    <w:rsid w:val="00F52DA6"/>
    <w:rsid w:val="00F53048"/>
    <w:rsid w:val="00F53208"/>
    <w:rsid w:val="00F532DD"/>
    <w:rsid w:val="00F5350E"/>
    <w:rsid w:val="00F53B18"/>
    <w:rsid w:val="00F53E12"/>
    <w:rsid w:val="00F53E43"/>
    <w:rsid w:val="00F54260"/>
    <w:rsid w:val="00F5448D"/>
    <w:rsid w:val="00F547D9"/>
    <w:rsid w:val="00F549D6"/>
    <w:rsid w:val="00F553F0"/>
    <w:rsid w:val="00F55825"/>
    <w:rsid w:val="00F55B5E"/>
    <w:rsid w:val="00F55BC5"/>
    <w:rsid w:val="00F55D82"/>
    <w:rsid w:val="00F562FE"/>
    <w:rsid w:val="00F5674E"/>
    <w:rsid w:val="00F571A2"/>
    <w:rsid w:val="00F571AA"/>
    <w:rsid w:val="00F57C55"/>
    <w:rsid w:val="00F6044C"/>
    <w:rsid w:val="00F6096C"/>
    <w:rsid w:val="00F609EB"/>
    <w:rsid w:val="00F6128F"/>
    <w:rsid w:val="00F62262"/>
    <w:rsid w:val="00F6232D"/>
    <w:rsid w:val="00F62369"/>
    <w:rsid w:val="00F6239D"/>
    <w:rsid w:val="00F623D6"/>
    <w:rsid w:val="00F625C7"/>
    <w:rsid w:val="00F6262D"/>
    <w:rsid w:val="00F627B0"/>
    <w:rsid w:val="00F62DEA"/>
    <w:rsid w:val="00F63599"/>
    <w:rsid w:val="00F63801"/>
    <w:rsid w:val="00F63D17"/>
    <w:rsid w:val="00F63EF6"/>
    <w:rsid w:val="00F640A7"/>
    <w:rsid w:val="00F64649"/>
    <w:rsid w:val="00F64803"/>
    <w:rsid w:val="00F648B8"/>
    <w:rsid w:val="00F6528F"/>
    <w:rsid w:val="00F6598B"/>
    <w:rsid w:val="00F65B4D"/>
    <w:rsid w:val="00F65BCA"/>
    <w:rsid w:val="00F65FD4"/>
    <w:rsid w:val="00F66305"/>
    <w:rsid w:val="00F664D5"/>
    <w:rsid w:val="00F67A07"/>
    <w:rsid w:val="00F67B6A"/>
    <w:rsid w:val="00F67D1C"/>
    <w:rsid w:val="00F67DC2"/>
    <w:rsid w:val="00F70114"/>
    <w:rsid w:val="00F709D8"/>
    <w:rsid w:val="00F70A3D"/>
    <w:rsid w:val="00F71362"/>
    <w:rsid w:val="00F715D2"/>
    <w:rsid w:val="00F717C6"/>
    <w:rsid w:val="00F7186E"/>
    <w:rsid w:val="00F71A9C"/>
    <w:rsid w:val="00F71B3B"/>
    <w:rsid w:val="00F7256A"/>
    <w:rsid w:val="00F7274F"/>
    <w:rsid w:val="00F7308B"/>
    <w:rsid w:val="00F733E7"/>
    <w:rsid w:val="00F7361D"/>
    <w:rsid w:val="00F73C53"/>
    <w:rsid w:val="00F73C73"/>
    <w:rsid w:val="00F73D3B"/>
    <w:rsid w:val="00F744BA"/>
    <w:rsid w:val="00F74A14"/>
    <w:rsid w:val="00F74B68"/>
    <w:rsid w:val="00F74E6B"/>
    <w:rsid w:val="00F75161"/>
    <w:rsid w:val="00F758F1"/>
    <w:rsid w:val="00F75ACD"/>
    <w:rsid w:val="00F75C91"/>
    <w:rsid w:val="00F75F28"/>
    <w:rsid w:val="00F75FFE"/>
    <w:rsid w:val="00F761A7"/>
    <w:rsid w:val="00F7629A"/>
    <w:rsid w:val="00F762CD"/>
    <w:rsid w:val="00F763E7"/>
    <w:rsid w:val="00F76672"/>
    <w:rsid w:val="00F76996"/>
    <w:rsid w:val="00F76A14"/>
    <w:rsid w:val="00F76D7A"/>
    <w:rsid w:val="00F76D95"/>
    <w:rsid w:val="00F76FA8"/>
    <w:rsid w:val="00F77423"/>
    <w:rsid w:val="00F77F27"/>
    <w:rsid w:val="00F801E3"/>
    <w:rsid w:val="00F80248"/>
    <w:rsid w:val="00F802E2"/>
    <w:rsid w:val="00F803DA"/>
    <w:rsid w:val="00F80539"/>
    <w:rsid w:val="00F808D0"/>
    <w:rsid w:val="00F80A73"/>
    <w:rsid w:val="00F810F6"/>
    <w:rsid w:val="00F81F85"/>
    <w:rsid w:val="00F81FD9"/>
    <w:rsid w:val="00F82491"/>
    <w:rsid w:val="00F82624"/>
    <w:rsid w:val="00F827DA"/>
    <w:rsid w:val="00F835F1"/>
    <w:rsid w:val="00F8395F"/>
    <w:rsid w:val="00F83F20"/>
    <w:rsid w:val="00F84AEC"/>
    <w:rsid w:val="00F850CA"/>
    <w:rsid w:val="00F8518F"/>
    <w:rsid w:val="00F85DA7"/>
    <w:rsid w:val="00F85FC3"/>
    <w:rsid w:val="00F8606C"/>
    <w:rsid w:val="00F8695C"/>
    <w:rsid w:val="00F86BDF"/>
    <w:rsid w:val="00F86FA5"/>
    <w:rsid w:val="00F8774A"/>
    <w:rsid w:val="00F87998"/>
    <w:rsid w:val="00F879AE"/>
    <w:rsid w:val="00F87E05"/>
    <w:rsid w:val="00F8EF37"/>
    <w:rsid w:val="00F9007D"/>
    <w:rsid w:val="00F9065E"/>
    <w:rsid w:val="00F9088A"/>
    <w:rsid w:val="00F90963"/>
    <w:rsid w:val="00F90EE5"/>
    <w:rsid w:val="00F914C7"/>
    <w:rsid w:val="00F916AA"/>
    <w:rsid w:val="00F91852"/>
    <w:rsid w:val="00F9188F"/>
    <w:rsid w:val="00F92920"/>
    <w:rsid w:val="00F92945"/>
    <w:rsid w:val="00F9297F"/>
    <w:rsid w:val="00F93360"/>
    <w:rsid w:val="00F93570"/>
    <w:rsid w:val="00F93670"/>
    <w:rsid w:val="00F93A7C"/>
    <w:rsid w:val="00F93CE6"/>
    <w:rsid w:val="00F93F08"/>
    <w:rsid w:val="00F9455A"/>
    <w:rsid w:val="00F947F1"/>
    <w:rsid w:val="00F94CED"/>
    <w:rsid w:val="00F94FD1"/>
    <w:rsid w:val="00F9520E"/>
    <w:rsid w:val="00F952E5"/>
    <w:rsid w:val="00F95BEA"/>
    <w:rsid w:val="00F95CFD"/>
    <w:rsid w:val="00F95E95"/>
    <w:rsid w:val="00F95EB5"/>
    <w:rsid w:val="00F96286"/>
    <w:rsid w:val="00F965FD"/>
    <w:rsid w:val="00F967AB"/>
    <w:rsid w:val="00F969D1"/>
    <w:rsid w:val="00F96B3D"/>
    <w:rsid w:val="00F97526"/>
    <w:rsid w:val="00F975B9"/>
    <w:rsid w:val="00F97BD9"/>
    <w:rsid w:val="00F97DFC"/>
    <w:rsid w:val="00F97E28"/>
    <w:rsid w:val="00F97EFF"/>
    <w:rsid w:val="00FA0247"/>
    <w:rsid w:val="00FA0376"/>
    <w:rsid w:val="00FA0DE7"/>
    <w:rsid w:val="00FA0EA2"/>
    <w:rsid w:val="00FA0F78"/>
    <w:rsid w:val="00FA1105"/>
    <w:rsid w:val="00FA11C2"/>
    <w:rsid w:val="00FA17D3"/>
    <w:rsid w:val="00FA19C7"/>
    <w:rsid w:val="00FA1C5F"/>
    <w:rsid w:val="00FA22A4"/>
    <w:rsid w:val="00FA2440"/>
    <w:rsid w:val="00FA2CEE"/>
    <w:rsid w:val="00FA2D7D"/>
    <w:rsid w:val="00FA2EA2"/>
    <w:rsid w:val="00FA2FCC"/>
    <w:rsid w:val="00FA318C"/>
    <w:rsid w:val="00FA39B4"/>
    <w:rsid w:val="00FA436C"/>
    <w:rsid w:val="00FA449E"/>
    <w:rsid w:val="00FA4A3B"/>
    <w:rsid w:val="00FA5515"/>
    <w:rsid w:val="00FA5EC1"/>
    <w:rsid w:val="00FA5FC6"/>
    <w:rsid w:val="00FA625F"/>
    <w:rsid w:val="00FA69C8"/>
    <w:rsid w:val="00FA6C99"/>
    <w:rsid w:val="00FA73B9"/>
    <w:rsid w:val="00FA7441"/>
    <w:rsid w:val="00FA7635"/>
    <w:rsid w:val="00FA76C4"/>
    <w:rsid w:val="00FA7A0B"/>
    <w:rsid w:val="00FA7E9B"/>
    <w:rsid w:val="00FB009B"/>
    <w:rsid w:val="00FB014B"/>
    <w:rsid w:val="00FB08BF"/>
    <w:rsid w:val="00FB0ACF"/>
    <w:rsid w:val="00FB0BF4"/>
    <w:rsid w:val="00FB0D24"/>
    <w:rsid w:val="00FB12E4"/>
    <w:rsid w:val="00FB144E"/>
    <w:rsid w:val="00FB14EB"/>
    <w:rsid w:val="00FB166E"/>
    <w:rsid w:val="00FB1916"/>
    <w:rsid w:val="00FB1F6C"/>
    <w:rsid w:val="00FB223A"/>
    <w:rsid w:val="00FB23D3"/>
    <w:rsid w:val="00FB2771"/>
    <w:rsid w:val="00FB2965"/>
    <w:rsid w:val="00FB2CC6"/>
    <w:rsid w:val="00FB336C"/>
    <w:rsid w:val="00FB33AA"/>
    <w:rsid w:val="00FB36BA"/>
    <w:rsid w:val="00FB3775"/>
    <w:rsid w:val="00FB395A"/>
    <w:rsid w:val="00FB3C1F"/>
    <w:rsid w:val="00FB43C7"/>
    <w:rsid w:val="00FB4B6B"/>
    <w:rsid w:val="00FB51D9"/>
    <w:rsid w:val="00FB5607"/>
    <w:rsid w:val="00FB5629"/>
    <w:rsid w:val="00FB577C"/>
    <w:rsid w:val="00FB59DD"/>
    <w:rsid w:val="00FB5AE7"/>
    <w:rsid w:val="00FB5C26"/>
    <w:rsid w:val="00FB5D6D"/>
    <w:rsid w:val="00FB61A9"/>
    <w:rsid w:val="00FB656A"/>
    <w:rsid w:val="00FB697F"/>
    <w:rsid w:val="00FB6C73"/>
    <w:rsid w:val="00FB6D2F"/>
    <w:rsid w:val="00FB6F54"/>
    <w:rsid w:val="00FB6F92"/>
    <w:rsid w:val="00FB6FA9"/>
    <w:rsid w:val="00FB7001"/>
    <w:rsid w:val="00FB70D0"/>
    <w:rsid w:val="00FB766F"/>
    <w:rsid w:val="00FB769B"/>
    <w:rsid w:val="00FB7939"/>
    <w:rsid w:val="00FB7945"/>
    <w:rsid w:val="00FB7D11"/>
    <w:rsid w:val="00FB7FE2"/>
    <w:rsid w:val="00FC01CF"/>
    <w:rsid w:val="00FC026E"/>
    <w:rsid w:val="00FC0AB9"/>
    <w:rsid w:val="00FC11D1"/>
    <w:rsid w:val="00FC140F"/>
    <w:rsid w:val="00FC1F32"/>
    <w:rsid w:val="00FC2479"/>
    <w:rsid w:val="00FC2571"/>
    <w:rsid w:val="00FC2800"/>
    <w:rsid w:val="00FC2A93"/>
    <w:rsid w:val="00FC381B"/>
    <w:rsid w:val="00FC3C91"/>
    <w:rsid w:val="00FC3F36"/>
    <w:rsid w:val="00FC3F5B"/>
    <w:rsid w:val="00FC423E"/>
    <w:rsid w:val="00FC4897"/>
    <w:rsid w:val="00FC4A5F"/>
    <w:rsid w:val="00FC4CBD"/>
    <w:rsid w:val="00FC5124"/>
    <w:rsid w:val="00FC55EF"/>
    <w:rsid w:val="00FC5A18"/>
    <w:rsid w:val="00FC608F"/>
    <w:rsid w:val="00FC6611"/>
    <w:rsid w:val="00FC6691"/>
    <w:rsid w:val="00FC68AC"/>
    <w:rsid w:val="00FC72E7"/>
    <w:rsid w:val="00FC75DF"/>
    <w:rsid w:val="00FD0B6A"/>
    <w:rsid w:val="00FD0D48"/>
    <w:rsid w:val="00FD1001"/>
    <w:rsid w:val="00FD1278"/>
    <w:rsid w:val="00FD13CD"/>
    <w:rsid w:val="00FD1646"/>
    <w:rsid w:val="00FD1B39"/>
    <w:rsid w:val="00FD2268"/>
    <w:rsid w:val="00FD23F1"/>
    <w:rsid w:val="00FD277D"/>
    <w:rsid w:val="00FD301E"/>
    <w:rsid w:val="00FD3289"/>
    <w:rsid w:val="00FD33F7"/>
    <w:rsid w:val="00FD3AA1"/>
    <w:rsid w:val="00FD42D8"/>
    <w:rsid w:val="00FD4492"/>
    <w:rsid w:val="00FD4731"/>
    <w:rsid w:val="00FD4C14"/>
    <w:rsid w:val="00FD4E0E"/>
    <w:rsid w:val="00FD50BF"/>
    <w:rsid w:val="00FD5937"/>
    <w:rsid w:val="00FD5AA3"/>
    <w:rsid w:val="00FD68BE"/>
    <w:rsid w:val="00FD6A75"/>
    <w:rsid w:val="00FD6D12"/>
    <w:rsid w:val="00FD70BC"/>
    <w:rsid w:val="00FD7267"/>
    <w:rsid w:val="00FD7330"/>
    <w:rsid w:val="00FE02F0"/>
    <w:rsid w:val="00FE05EA"/>
    <w:rsid w:val="00FE0822"/>
    <w:rsid w:val="00FE0A5F"/>
    <w:rsid w:val="00FE0AD1"/>
    <w:rsid w:val="00FE0B57"/>
    <w:rsid w:val="00FE0E3C"/>
    <w:rsid w:val="00FE0F26"/>
    <w:rsid w:val="00FE12B3"/>
    <w:rsid w:val="00FE1438"/>
    <w:rsid w:val="00FE1C82"/>
    <w:rsid w:val="00FE1F7D"/>
    <w:rsid w:val="00FE1FF4"/>
    <w:rsid w:val="00FE2B49"/>
    <w:rsid w:val="00FE309A"/>
    <w:rsid w:val="00FE3BB5"/>
    <w:rsid w:val="00FE3DAA"/>
    <w:rsid w:val="00FE3F0A"/>
    <w:rsid w:val="00FE3F89"/>
    <w:rsid w:val="00FE4427"/>
    <w:rsid w:val="00FE449D"/>
    <w:rsid w:val="00FE4C68"/>
    <w:rsid w:val="00FE4F89"/>
    <w:rsid w:val="00FE508B"/>
    <w:rsid w:val="00FE50A9"/>
    <w:rsid w:val="00FE512E"/>
    <w:rsid w:val="00FE5581"/>
    <w:rsid w:val="00FE5839"/>
    <w:rsid w:val="00FE5A63"/>
    <w:rsid w:val="00FE5C51"/>
    <w:rsid w:val="00FE5DAC"/>
    <w:rsid w:val="00FE5F51"/>
    <w:rsid w:val="00FE673A"/>
    <w:rsid w:val="00FE67D7"/>
    <w:rsid w:val="00FE68AC"/>
    <w:rsid w:val="00FE697D"/>
    <w:rsid w:val="00FE7508"/>
    <w:rsid w:val="00FE752B"/>
    <w:rsid w:val="00FE7687"/>
    <w:rsid w:val="00FE7788"/>
    <w:rsid w:val="00FE78E9"/>
    <w:rsid w:val="00FE7947"/>
    <w:rsid w:val="00FE7D31"/>
    <w:rsid w:val="00FE7EF8"/>
    <w:rsid w:val="00FE7FE9"/>
    <w:rsid w:val="00FF00B2"/>
    <w:rsid w:val="00FF048C"/>
    <w:rsid w:val="00FF07E2"/>
    <w:rsid w:val="00FF08EB"/>
    <w:rsid w:val="00FF0A4C"/>
    <w:rsid w:val="00FF0AB0"/>
    <w:rsid w:val="00FF0D35"/>
    <w:rsid w:val="00FF0EE0"/>
    <w:rsid w:val="00FF22DB"/>
    <w:rsid w:val="00FF256C"/>
    <w:rsid w:val="00FF28AC"/>
    <w:rsid w:val="00FF2B85"/>
    <w:rsid w:val="00FF319A"/>
    <w:rsid w:val="00FF3384"/>
    <w:rsid w:val="00FF4054"/>
    <w:rsid w:val="00FF410D"/>
    <w:rsid w:val="00FF4349"/>
    <w:rsid w:val="00FF4548"/>
    <w:rsid w:val="00FF46A2"/>
    <w:rsid w:val="00FF482A"/>
    <w:rsid w:val="00FF4CC3"/>
    <w:rsid w:val="00FF4D6C"/>
    <w:rsid w:val="00FF5141"/>
    <w:rsid w:val="00FF53B2"/>
    <w:rsid w:val="00FF6052"/>
    <w:rsid w:val="00FF60B3"/>
    <w:rsid w:val="00FF658E"/>
    <w:rsid w:val="00FF6C5F"/>
    <w:rsid w:val="00FF6DD8"/>
    <w:rsid w:val="00FF77A0"/>
    <w:rsid w:val="00FF7A28"/>
    <w:rsid w:val="00FF7EE8"/>
    <w:rsid w:val="00FF7F62"/>
    <w:rsid w:val="010846F2"/>
    <w:rsid w:val="0117C0A8"/>
    <w:rsid w:val="011DB4C6"/>
    <w:rsid w:val="0126812A"/>
    <w:rsid w:val="01446D37"/>
    <w:rsid w:val="0161C223"/>
    <w:rsid w:val="016F0CCC"/>
    <w:rsid w:val="019E6B46"/>
    <w:rsid w:val="01D6DB0F"/>
    <w:rsid w:val="0220542F"/>
    <w:rsid w:val="02215CFE"/>
    <w:rsid w:val="02446573"/>
    <w:rsid w:val="027502B9"/>
    <w:rsid w:val="02757BCC"/>
    <w:rsid w:val="02797BE4"/>
    <w:rsid w:val="0291FD2D"/>
    <w:rsid w:val="029977BF"/>
    <w:rsid w:val="029FAE6E"/>
    <w:rsid w:val="02B8DCC3"/>
    <w:rsid w:val="02BCC04C"/>
    <w:rsid w:val="02D9E1A6"/>
    <w:rsid w:val="02F031BA"/>
    <w:rsid w:val="03001B52"/>
    <w:rsid w:val="0341280D"/>
    <w:rsid w:val="035C6825"/>
    <w:rsid w:val="0361A26F"/>
    <w:rsid w:val="0369FDFF"/>
    <w:rsid w:val="036F7878"/>
    <w:rsid w:val="03895B2A"/>
    <w:rsid w:val="03A87426"/>
    <w:rsid w:val="03AFB8F6"/>
    <w:rsid w:val="03BC3140"/>
    <w:rsid w:val="03E0C20D"/>
    <w:rsid w:val="03E7EAF3"/>
    <w:rsid w:val="0416886C"/>
    <w:rsid w:val="042D3616"/>
    <w:rsid w:val="0431DAFB"/>
    <w:rsid w:val="044DA894"/>
    <w:rsid w:val="047615A3"/>
    <w:rsid w:val="047AD131"/>
    <w:rsid w:val="048DCDA7"/>
    <w:rsid w:val="04B67FC6"/>
    <w:rsid w:val="04B8904D"/>
    <w:rsid w:val="04F193EE"/>
    <w:rsid w:val="04FB1145"/>
    <w:rsid w:val="051E97C2"/>
    <w:rsid w:val="0525C0DD"/>
    <w:rsid w:val="054517B0"/>
    <w:rsid w:val="05486D52"/>
    <w:rsid w:val="055FAA29"/>
    <w:rsid w:val="05725A9E"/>
    <w:rsid w:val="0575CC75"/>
    <w:rsid w:val="057CD5FD"/>
    <w:rsid w:val="05938F8A"/>
    <w:rsid w:val="05CD6F99"/>
    <w:rsid w:val="05DEAD39"/>
    <w:rsid w:val="05FEBCF8"/>
    <w:rsid w:val="062D65B7"/>
    <w:rsid w:val="064B1D18"/>
    <w:rsid w:val="0658114C"/>
    <w:rsid w:val="06643AF7"/>
    <w:rsid w:val="067B23A1"/>
    <w:rsid w:val="0682872E"/>
    <w:rsid w:val="071F85DA"/>
    <w:rsid w:val="0753DDCA"/>
    <w:rsid w:val="07744E8F"/>
    <w:rsid w:val="07A425CD"/>
    <w:rsid w:val="07C3CA0A"/>
    <w:rsid w:val="07C3D276"/>
    <w:rsid w:val="07C47021"/>
    <w:rsid w:val="07EE2088"/>
    <w:rsid w:val="080C66EC"/>
    <w:rsid w:val="08262FFB"/>
    <w:rsid w:val="08511161"/>
    <w:rsid w:val="0852D532"/>
    <w:rsid w:val="08607EDF"/>
    <w:rsid w:val="0873773B"/>
    <w:rsid w:val="087AE83B"/>
    <w:rsid w:val="087CB872"/>
    <w:rsid w:val="08823D4E"/>
    <w:rsid w:val="089CF2C2"/>
    <w:rsid w:val="08A90A3A"/>
    <w:rsid w:val="08C5D377"/>
    <w:rsid w:val="08F013D8"/>
    <w:rsid w:val="0900892D"/>
    <w:rsid w:val="0914DF5C"/>
    <w:rsid w:val="09511767"/>
    <w:rsid w:val="099283CC"/>
    <w:rsid w:val="099E71DA"/>
    <w:rsid w:val="09BD8A96"/>
    <w:rsid w:val="09C07D5C"/>
    <w:rsid w:val="09CE0307"/>
    <w:rsid w:val="09D24E71"/>
    <w:rsid w:val="09E538F1"/>
    <w:rsid w:val="09E72B64"/>
    <w:rsid w:val="0A0633A2"/>
    <w:rsid w:val="0A192A00"/>
    <w:rsid w:val="0A1F1498"/>
    <w:rsid w:val="0A23C58E"/>
    <w:rsid w:val="0A3BE7F8"/>
    <w:rsid w:val="0A47BAD5"/>
    <w:rsid w:val="0A63376F"/>
    <w:rsid w:val="0A795C19"/>
    <w:rsid w:val="0A84032F"/>
    <w:rsid w:val="0A8456EF"/>
    <w:rsid w:val="0A864FA7"/>
    <w:rsid w:val="0A9195B7"/>
    <w:rsid w:val="0A99B0AC"/>
    <w:rsid w:val="0A9C598E"/>
    <w:rsid w:val="0AAEE713"/>
    <w:rsid w:val="0AC883C7"/>
    <w:rsid w:val="0AD57D9B"/>
    <w:rsid w:val="0B0603BB"/>
    <w:rsid w:val="0B0CA94B"/>
    <w:rsid w:val="0B4FCC71"/>
    <w:rsid w:val="0B561CA8"/>
    <w:rsid w:val="0B96D0EA"/>
    <w:rsid w:val="0BC67909"/>
    <w:rsid w:val="0BD57EFD"/>
    <w:rsid w:val="0BE0D2B8"/>
    <w:rsid w:val="0BFB4A3E"/>
    <w:rsid w:val="0C117111"/>
    <w:rsid w:val="0C5DFB02"/>
    <w:rsid w:val="0C675417"/>
    <w:rsid w:val="0C7CF302"/>
    <w:rsid w:val="0CC71BD9"/>
    <w:rsid w:val="0D0965E9"/>
    <w:rsid w:val="0D19CB60"/>
    <w:rsid w:val="0D242F4B"/>
    <w:rsid w:val="0D30EA8B"/>
    <w:rsid w:val="0D47FA8A"/>
    <w:rsid w:val="0D4B7EED"/>
    <w:rsid w:val="0D56B55A"/>
    <w:rsid w:val="0D96C73C"/>
    <w:rsid w:val="0DAA87DD"/>
    <w:rsid w:val="0DC23024"/>
    <w:rsid w:val="0DCEE3C4"/>
    <w:rsid w:val="0DE87C0D"/>
    <w:rsid w:val="0E0A89A9"/>
    <w:rsid w:val="0E25512E"/>
    <w:rsid w:val="0E3D9ABC"/>
    <w:rsid w:val="0E61A2A9"/>
    <w:rsid w:val="0E8C582B"/>
    <w:rsid w:val="0EB014B3"/>
    <w:rsid w:val="0EC5D85D"/>
    <w:rsid w:val="0EF02F89"/>
    <w:rsid w:val="0F08C5E2"/>
    <w:rsid w:val="0F11379F"/>
    <w:rsid w:val="0F19803E"/>
    <w:rsid w:val="0F2BECC1"/>
    <w:rsid w:val="0F2E5ED1"/>
    <w:rsid w:val="0F461A3D"/>
    <w:rsid w:val="0F6B54C6"/>
    <w:rsid w:val="0F7021A2"/>
    <w:rsid w:val="0F949EDC"/>
    <w:rsid w:val="0FB397FD"/>
    <w:rsid w:val="0FBA0457"/>
    <w:rsid w:val="0FF3E1C8"/>
    <w:rsid w:val="100742B6"/>
    <w:rsid w:val="100F9843"/>
    <w:rsid w:val="106003F5"/>
    <w:rsid w:val="106917AC"/>
    <w:rsid w:val="106C6D1C"/>
    <w:rsid w:val="10FE75F8"/>
    <w:rsid w:val="114761C1"/>
    <w:rsid w:val="117496A2"/>
    <w:rsid w:val="11A73236"/>
    <w:rsid w:val="11BBA031"/>
    <w:rsid w:val="11D605A8"/>
    <w:rsid w:val="1212AE08"/>
    <w:rsid w:val="12439F8C"/>
    <w:rsid w:val="124A7221"/>
    <w:rsid w:val="125A0E07"/>
    <w:rsid w:val="12AC7259"/>
    <w:rsid w:val="12AE22E4"/>
    <w:rsid w:val="12BDA996"/>
    <w:rsid w:val="12C5D426"/>
    <w:rsid w:val="12DB6425"/>
    <w:rsid w:val="12E64498"/>
    <w:rsid w:val="131B3386"/>
    <w:rsid w:val="131EFD49"/>
    <w:rsid w:val="132B7EFF"/>
    <w:rsid w:val="133F71E1"/>
    <w:rsid w:val="135B727A"/>
    <w:rsid w:val="137A1883"/>
    <w:rsid w:val="13AE4A64"/>
    <w:rsid w:val="13B6D293"/>
    <w:rsid w:val="13D7F471"/>
    <w:rsid w:val="1406A868"/>
    <w:rsid w:val="14094C3B"/>
    <w:rsid w:val="1442E144"/>
    <w:rsid w:val="145C4BFC"/>
    <w:rsid w:val="1484ED71"/>
    <w:rsid w:val="14999739"/>
    <w:rsid w:val="149A68F3"/>
    <w:rsid w:val="14C457BB"/>
    <w:rsid w:val="14EA43F1"/>
    <w:rsid w:val="14FDB243"/>
    <w:rsid w:val="151136D2"/>
    <w:rsid w:val="151832FA"/>
    <w:rsid w:val="15511D44"/>
    <w:rsid w:val="156B7063"/>
    <w:rsid w:val="157F4DA1"/>
    <w:rsid w:val="1585C699"/>
    <w:rsid w:val="158E4C84"/>
    <w:rsid w:val="1594B6B0"/>
    <w:rsid w:val="15A9E625"/>
    <w:rsid w:val="15B6BD8C"/>
    <w:rsid w:val="1618CC28"/>
    <w:rsid w:val="16224E59"/>
    <w:rsid w:val="164D945B"/>
    <w:rsid w:val="167DF688"/>
    <w:rsid w:val="168E2A0E"/>
    <w:rsid w:val="16BA1131"/>
    <w:rsid w:val="16BCD33D"/>
    <w:rsid w:val="16C1E433"/>
    <w:rsid w:val="16C42CC7"/>
    <w:rsid w:val="16C51829"/>
    <w:rsid w:val="16E36F0F"/>
    <w:rsid w:val="172DEFEA"/>
    <w:rsid w:val="1759263B"/>
    <w:rsid w:val="175F9C80"/>
    <w:rsid w:val="1763273F"/>
    <w:rsid w:val="178D54DD"/>
    <w:rsid w:val="17B9A50C"/>
    <w:rsid w:val="17CB3266"/>
    <w:rsid w:val="18224FEE"/>
    <w:rsid w:val="185532BF"/>
    <w:rsid w:val="18720979"/>
    <w:rsid w:val="18A742E6"/>
    <w:rsid w:val="18B7A28B"/>
    <w:rsid w:val="18BE0301"/>
    <w:rsid w:val="18E483B0"/>
    <w:rsid w:val="18FD849A"/>
    <w:rsid w:val="19460809"/>
    <w:rsid w:val="194B3D7B"/>
    <w:rsid w:val="1960D0F0"/>
    <w:rsid w:val="196D2C2A"/>
    <w:rsid w:val="197A59F7"/>
    <w:rsid w:val="1986B7E2"/>
    <w:rsid w:val="19F04559"/>
    <w:rsid w:val="1A4A8DE6"/>
    <w:rsid w:val="1A542A82"/>
    <w:rsid w:val="1A782D47"/>
    <w:rsid w:val="1A792868"/>
    <w:rsid w:val="1A8DD75C"/>
    <w:rsid w:val="1ACC98A2"/>
    <w:rsid w:val="1AD32467"/>
    <w:rsid w:val="1AD8813C"/>
    <w:rsid w:val="1AF2481D"/>
    <w:rsid w:val="1B2007EF"/>
    <w:rsid w:val="1B2EC4B4"/>
    <w:rsid w:val="1B303891"/>
    <w:rsid w:val="1B539BD1"/>
    <w:rsid w:val="1B6182C4"/>
    <w:rsid w:val="1BCB2F2B"/>
    <w:rsid w:val="1BE21476"/>
    <w:rsid w:val="1BF0D103"/>
    <w:rsid w:val="1C18746D"/>
    <w:rsid w:val="1C384E57"/>
    <w:rsid w:val="1C45D019"/>
    <w:rsid w:val="1C5D2279"/>
    <w:rsid w:val="1C5F21B8"/>
    <w:rsid w:val="1C7F19D2"/>
    <w:rsid w:val="1C8491D9"/>
    <w:rsid w:val="1C93F153"/>
    <w:rsid w:val="1CAD02BC"/>
    <w:rsid w:val="1CBBB134"/>
    <w:rsid w:val="1CC199BE"/>
    <w:rsid w:val="1CCA9515"/>
    <w:rsid w:val="1CCB5623"/>
    <w:rsid w:val="1CD0A836"/>
    <w:rsid w:val="1CE4ED5F"/>
    <w:rsid w:val="1D109CCE"/>
    <w:rsid w:val="1D24E30E"/>
    <w:rsid w:val="1D3C4503"/>
    <w:rsid w:val="1D778412"/>
    <w:rsid w:val="1DA2FC1C"/>
    <w:rsid w:val="1DB41CFB"/>
    <w:rsid w:val="1DBA3AF3"/>
    <w:rsid w:val="1DFDECBB"/>
    <w:rsid w:val="1E40DE26"/>
    <w:rsid w:val="1E7D4232"/>
    <w:rsid w:val="1ED1236D"/>
    <w:rsid w:val="1F089F30"/>
    <w:rsid w:val="1F228EF0"/>
    <w:rsid w:val="1F358002"/>
    <w:rsid w:val="1FC3914F"/>
    <w:rsid w:val="1FCBDD3D"/>
    <w:rsid w:val="1FE9F7E7"/>
    <w:rsid w:val="1FF26D31"/>
    <w:rsid w:val="1FFF452D"/>
    <w:rsid w:val="2009D63F"/>
    <w:rsid w:val="201852A9"/>
    <w:rsid w:val="2032A20E"/>
    <w:rsid w:val="2041953D"/>
    <w:rsid w:val="2062DDBF"/>
    <w:rsid w:val="20669D38"/>
    <w:rsid w:val="2071C6FB"/>
    <w:rsid w:val="20745194"/>
    <w:rsid w:val="20759E25"/>
    <w:rsid w:val="209DAE0F"/>
    <w:rsid w:val="20BCBA42"/>
    <w:rsid w:val="20D305CE"/>
    <w:rsid w:val="20D4D230"/>
    <w:rsid w:val="20DEB51A"/>
    <w:rsid w:val="20EAE6B4"/>
    <w:rsid w:val="20F0E128"/>
    <w:rsid w:val="21220DC1"/>
    <w:rsid w:val="2176ADCC"/>
    <w:rsid w:val="2188E765"/>
    <w:rsid w:val="218D2BCC"/>
    <w:rsid w:val="219794E2"/>
    <w:rsid w:val="21A12FD0"/>
    <w:rsid w:val="21BAF915"/>
    <w:rsid w:val="21D93FF3"/>
    <w:rsid w:val="22144570"/>
    <w:rsid w:val="2262F38F"/>
    <w:rsid w:val="22739F5A"/>
    <w:rsid w:val="22879EE4"/>
    <w:rsid w:val="228D2E8A"/>
    <w:rsid w:val="22FA4063"/>
    <w:rsid w:val="230A9C56"/>
    <w:rsid w:val="230D6601"/>
    <w:rsid w:val="231FE542"/>
    <w:rsid w:val="23213187"/>
    <w:rsid w:val="23298FFE"/>
    <w:rsid w:val="23495CA1"/>
    <w:rsid w:val="2389C47A"/>
    <w:rsid w:val="23A66B8D"/>
    <w:rsid w:val="23B0B186"/>
    <w:rsid w:val="23E6EF82"/>
    <w:rsid w:val="240085B1"/>
    <w:rsid w:val="24722D8A"/>
    <w:rsid w:val="24849412"/>
    <w:rsid w:val="248738F1"/>
    <w:rsid w:val="2498E7F4"/>
    <w:rsid w:val="249D0495"/>
    <w:rsid w:val="249E9E91"/>
    <w:rsid w:val="24BCFDC3"/>
    <w:rsid w:val="24CC8B7F"/>
    <w:rsid w:val="24E8165C"/>
    <w:rsid w:val="24E84211"/>
    <w:rsid w:val="24FFA3D9"/>
    <w:rsid w:val="25278E8A"/>
    <w:rsid w:val="254BCAC4"/>
    <w:rsid w:val="25642F09"/>
    <w:rsid w:val="2595CDF9"/>
    <w:rsid w:val="25C8BC05"/>
    <w:rsid w:val="26002B32"/>
    <w:rsid w:val="2604637C"/>
    <w:rsid w:val="2606A2FA"/>
    <w:rsid w:val="26115228"/>
    <w:rsid w:val="262C990C"/>
    <w:rsid w:val="262DCF76"/>
    <w:rsid w:val="265593AA"/>
    <w:rsid w:val="265E39E2"/>
    <w:rsid w:val="26646A5B"/>
    <w:rsid w:val="267CB9AF"/>
    <w:rsid w:val="269B938D"/>
    <w:rsid w:val="26DAE993"/>
    <w:rsid w:val="26E24D4E"/>
    <w:rsid w:val="26F41804"/>
    <w:rsid w:val="272EA9FD"/>
    <w:rsid w:val="2735B3B3"/>
    <w:rsid w:val="27460BF2"/>
    <w:rsid w:val="27797D4F"/>
    <w:rsid w:val="27896F4A"/>
    <w:rsid w:val="27AB9151"/>
    <w:rsid w:val="27B9872E"/>
    <w:rsid w:val="27D0C9E3"/>
    <w:rsid w:val="28469B87"/>
    <w:rsid w:val="28471821"/>
    <w:rsid w:val="28D56653"/>
    <w:rsid w:val="28E574AC"/>
    <w:rsid w:val="29009BC7"/>
    <w:rsid w:val="29032311"/>
    <w:rsid w:val="2915D22D"/>
    <w:rsid w:val="292524ED"/>
    <w:rsid w:val="292E9225"/>
    <w:rsid w:val="293DEEF5"/>
    <w:rsid w:val="296027E4"/>
    <w:rsid w:val="2986DD7A"/>
    <w:rsid w:val="29889C2C"/>
    <w:rsid w:val="29898522"/>
    <w:rsid w:val="29B41D4E"/>
    <w:rsid w:val="29BA0DEB"/>
    <w:rsid w:val="29BD6290"/>
    <w:rsid w:val="29C629DC"/>
    <w:rsid w:val="29FEDD59"/>
    <w:rsid w:val="2A669653"/>
    <w:rsid w:val="2A742F06"/>
    <w:rsid w:val="2AA117FF"/>
    <w:rsid w:val="2ADC3A76"/>
    <w:rsid w:val="2AEEFE8F"/>
    <w:rsid w:val="2B21F74F"/>
    <w:rsid w:val="2B42805E"/>
    <w:rsid w:val="2BAFB977"/>
    <w:rsid w:val="2BE004DA"/>
    <w:rsid w:val="2BF2FC5D"/>
    <w:rsid w:val="2C1526F7"/>
    <w:rsid w:val="2C467EA4"/>
    <w:rsid w:val="2C4F6B67"/>
    <w:rsid w:val="2C883A11"/>
    <w:rsid w:val="2CA63A64"/>
    <w:rsid w:val="2CB11BFE"/>
    <w:rsid w:val="2CC644C2"/>
    <w:rsid w:val="2CFE8214"/>
    <w:rsid w:val="2D04934A"/>
    <w:rsid w:val="2D262DE7"/>
    <w:rsid w:val="2D32B9AF"/>
    <w:rsid w:val="2D479671"/>
    <w:rsid w:val="2D6104B9"/>
    <w:rsid w:val="2D7CEAE9"/>
    <w:rsid w:val="2D9286AF"/>
    <w:rsid w:val="2DCF75FB"/>
    <w:rsid w:val="2DD283EE"/>
    <w:rsid w:val="2DE6790F"/>
    <w:rsid w:val="2E0C7CD8"/>
    <w:rsid w:val="2E3E3F35"/>
    <w:rsid w:val="2E66C7F1"/>
    <w:rsid w:val="2E6AACB0"/>
    <w:rsid w:val="2E7284AA"/>
    <w:rsid w:val="2E779190"/>
    <w:rsid w:val="2E8AF84A"/>
    <w:rsid w:val="2EAFBA93"/>
    <w:rsid w:val="2ECED427"/>
    <w:rsid w:val="2ED17D66"/>
    <w:rsid w:val="2ED5D7C4"/>
    <w:rsid w:val="2EF1391E"/>
    <w:rsid w:val="2F19DE0D"/>
    <w:rsid w:val="2F37C688"/>
    <w:rsid w:val="2F387EF0"/>
    <w:rsid w:val="2F56D259"/>
    <w:rsid w:val="2F637A4C"/>
    <w:rsid w:val="2F93AFAC"/>
    <w:rsid w:val="2FB2765A"/>
    <w:rsid w:val="2FC9257B"/>
    <w:rsid w:val="2FCD0CE1"/>
    <w:rsid w:val="2FEDF90B"/>
    <w:rsid w:val="301251DB"/>
    <w:rsid w:val="301AACD6"/>
    <w:rsid w:val="30411FF9"/>
    <w:rsid w:val="3053E5DE"/>
    <w:rsid w:val="30812F4A"/>
    <w:rsid w:val="30849DBD"/>
    <w:rsid w:val="308BCAE2"/>
    <w:rsid w:val="3090E072"/>
    <w:rsid w:val="30913162"/>
    <w:rsid w:val="30B37B3C"/>
    <w:rsid w:val="30D7FB93"/>
    <w:rsid w:val="30D8C8B1"/>
    <w:rsid w:val="30FD4998"/>
    <w:rsid w:val="31018DA6"/>
    <w:rsid w:val="310CFA72"/>
    <w:rsid w:val="311B8317"/>
    <w:rsid w:val="3124BF50"/>
    <w:rsid w:val="314937DC"/>
    <w:rsid w:val="314D5453"/>
    <w:rsid w:val="316391FA"/>
    <w:rsid w:val="3165A8B0"/>
    <w:rsid w:val="317A2F70"/>
    <w:rsid w:val="319B8D60"/>
    <w:rsid w:val="31D1FF29"/>
    <w:rsid w:val="31E1534C"/>
    <w:rsid w:val="31EDC8B5"/>
    <w:rsid w:val="31F1BD3A"/>
    <w:rsid w:val="32040D6C"/>
    <w:rsid w:val="3223077E"/>
    <w:rsid w:val="322D0599"/>
    <w:rsid w:val="323987D5"/>
    <w:rsid w:val="323AE671"/>
    <w:rsid w:val="32579DCA"/>
    <w:rsid w:val="32697019"/>
    <w:rsid w:val="32861265"/>
    <w:rsid w:val="32B3A65E"/>
    <w:rsid w:val="32CA21C8"/>
    <w:rsid w:val="32D316A0"/>
    <w:rsid w:val="32D356E0"/>
    <w:rsid w:val="33469A65"/>
    <w:rsid w:val="33546EB4"/>
    <w:rsid w:val="335618C7"/>
    <w:rsid w:val="33B0751F"/>
    <w:rsid w:val="33D91769"/>
    <w:rsid w:val="33F2B079"/>
    <w:rsid w:val="342268D1"/>
    <w:rsid w:val="34720DF5"/>
    <w:rsid w:val="347C2D19"/>
    <w:rsid w:val="347FC053"/>
    <w:rsid w:val="34A764D9"/>
    <w:rsid w:val="34B146B1"/>
    <w:rsid w:val="34C402D4"/>
    <w:rsid w:val="34C64D1F"/>
    <w:rsid w:val="34E5F535"/>
    <w:rsid w:val="35010964"/>
    <w:rsid w:val="350DC6AF"/>
    <w:rsid w:val="353A538C"/>
    <w:rsid w:val="354F7B69"/>
    <w:rsid w:val="3583641E"/>
    <w:rsid w:val="358F073D"/>
    <w:rsid w:val="35C81C8F"/>
    <w:rsid w:val="35EDC688"/>
    <w:rsid w:val="360F787C"/>
    <w:rsid w:val="362888EF"/>
    <w:rsid w:val="362B3BEE"/>
    <w:rsid w:val="363C8D9C"/>
    <w:rsid w:val="363F9E27"/>
    <w:rsid w:val="365539B4"/>
    <w:rsid w:val="366E3E40"/>
    <w:rsid w:val="36816CED"/>
    <w:rsid w:val="36991B9F"/>
    <w:rsid w:val="36B76D39"/>
    <w:rsid w:val="36C35779"/>
    <w:rsid w:val="36CCC602"/>
    <w:rsid w:val="36D8A33E"/>
    <w:rsid w:val="370C9E0B"/>
    <w:rsid w:val="3720B98C"/>
    <w:rsid w:val="372EEBF8"/>
    <w:rsid w:val="37575676"/>
    <w:rsid w:val="3788BE66"/>
    <w:rsid w:val="3799AB63"/>
    <w:rsid w:val="37BFE997"/>
    <w:rsid w:val="37C5C5F5"/>
    <w:rsid w:val="37D17E2C"/>
    <w:rsid w:val="37E2AC1F"/>
    <w:rsid w:val="37F662BA"/>
    <w:rsid w:val="37F6F8EE"/>
    <w:rsid w:val="3805F491"/>
    <w:rsid w:val="3848638B"/>
    <w:rsid w:val="3849F0B1"/>
    <w:rsid w:val="3876970B"/>
    <w:rsid w:val="38B93953"/>
    <w:rsid w:val="38CE1712"/>
    <w:rsid w:val="38FDD27D"/>
    <w:rsid w:val="391563CC"/>
    <w:rsid w:val="391AF840"/>
    <w:rsid w:val="39263229"/>
    <w:rsid w:val="3940037E"/>
    <w:rsid w:val="3957A581"/>
    <w:rsid w:val="396CB2E0"/>
    <w:rsid w:val="3982EE23"/>
    <w:rsid w:val="399B080B"/>
    <w:rsid w:val="39A837B1"/>
    <w:rsid w:val="39DCADAE"/>
    <w:rsid w:val="39EC4457"/>
    <w:rsid w:val="3A18C092"/>
    <w:rsid w:val="3A361DC4"/>
    <w:rsid w:val="3A4867E8"/>
    <w:rsid w:val="3A5136E9"/>
    <w:rsid w:val="3A747EA0"/>
    <w:rsid w:val="3A87A7C1"/>
    <w:rsid w:val="3A9A1426"/>
    <w:rsid w:val="3AABD3BA"/>
    <w:rsid w:val="3AE54A26"/>
    <w:rsid w:val="3AECD5F7"/>
    <w:rsid w:val="3AEF9BB9"/>
    <w:rsid w:val="3B06F872"/>
    <w:rsid w:val="3B134E2D"/>
    <w:rsid w:val="3B2BD205"/>
    <w:rsid w:val="3B3685E4"/>
    <w:rsid w:val="3B5EAAFF"/>
    <w:rsid w:val="3B873CF6"/>
    <w:rsid w:val="3B9B5EEC"/>
    <w:rsid w:val="3B9D1ACC"/>
    <w:rsid w:val="3BAF783D"/>
    <w:rsid w:val="3BB5C7A9"/>
    <w:rsid w:val="3BBEC88E"/>
    <w:rsid w:val="3BDAA7D4"/>
    <w:rsid w:val="3BEDAD95"/>
    <w:rsid w:val="3BEFC4D5"/>
    <w:rsid w:val="3C07A6EC"/>
    <w:rsid w:val="3C1F5709"/>
    <w:rsid w:val="3C1F5E2E"/>
    <w:rsid w:val="3C345B1E"/>
    <w:rsid w:val="3C353085"/>
    <w:rsid w:val="3C372EAD"/>
    <w:rsid w:val="3C946463"/>
    <w:rsid w:val="3CAD1CC6"/>
    <w:rsid w:val="3CB31B68"/>
    <w:rsid w:val="3CC68322"/>
    <w:rsid w:val="3D0322E9"/>
    <w:rsid w:val="3D488158"/>
    <w:rsid w:val="3D77FC41"/>
    <w:rsid w:val="3D79A030"/>
    <w:rsid w:val="3DBFD681"/>
    <w:rsid w:val="3DFC9DA2"/>
    <w:rsid w:val="3E0A0BFC"/>
    <w:rsid w:val="3E1624C5"/>
    <w:rsid w:val="3E245CFD"/>
    <w:rsid w:val="3E369D62"/>
    <w:rsid w:val="3E8BEE5E"/>
    <w:rsid w:val="3EA24C98"/>
    <w:rsid w:val="3EBE27C5"/>
    <w:rsid w:val="3EC0D199"/>
    <w:rsid w:val="3ED3EE5B"/>
    <w:rsid w:val="3ED96347"/>
    <w:rsid w:val="3EDADEF4"/>
    <w:rsid w:val="3EDEEA9D"/>
    <w:rsid w:val="3F02DB3A"/>
    <w:rsid w:val="3F15055B"/>
    <w:rsid w:val="3F283EFF"/>
    <w:rsid w:val="3F2ACF99"/>
    <w:rsid w:val="3F42FAF3"/>
    <w:rsid w:val="3F45D69D"/>
    <w:rsid w:val="3F5FA10A"/>
    <w:rsid w:val="3F6BFE20"/>
    <w:rsid w:val="3F87D2DB"/>
    <w:rsid w:val="3F90E524"/>
    <w:rsid w:val="3FA7AA9D"/>
    <w:rsid w:val="3FDA3CC9"/>
    <w:rsid w:val="4004AA6E"/>
    <w:rsid w:val="4007EAE6"/>
    <w:rsid w:val="40198F60"/>
    <w:rsid w:val="40470736"/>
    <w:rsid w:val="406C6009"/>
    <w:rsid w:val="40874039"/>
    <w:rsid w:val="408BDFA4"/>
    <w:rsid w:val="40929FE4"/>
    <w:rsid w:val="4093CE53"/>
    <w:rsid w:val="40AC428D"/>
    <w:rsid w:val="40B38A66"/>
    <w:rsid w:val="40B6FBDF"/>
    <w:rsid w:val="40D1BE62"/>
    <w:rsid w:val="40D5EBC4"/>
    <w:rsid w:val="4108CE98"/>
    <w:rsid w:val="41116A2E"/>
    <w:rsid w:val="4161FADD"/>
    <w:rsid w:val="41899270"/>
    <w:rsid w:val="4195E88A"/>
    <w:rsid w:val="41AF24EA"/>
    <w:rsid w:val="420C7758"/>
    <w:rsid w:val="4221A067"/>
    <w:rsid w:val="42344DE6"/>
    <w:rsid w:val="423BB39E"/>
    <w:rsid w:val="42567A59"/>
    <w:rsid w:val="42A90D89"/>
    <w:rsid w:val="42BFE373"/>
    <w:rsid w:val="42D21FBF"/>
    <w:rsid w:val="4315E971"/>
    <w:rsid w:val="43166B9B"/>
    <w:rsid w:val="431A19C6"/>
    <w:rsid w:val="431DF997"/>
    <w:rsid w:val="4371DB6F"/>
    <w:rsid w:val="4392CD73"/>
    <w:rsid w:val="4394AFE0"/>
    <w:rsid w:val="439502FC"/>
    <w:rsid w:val="43ABD402"/>
    <w:rsid w:val="43C9680B"/>
    <w:rsid w:val="43F94505"/>
    <w:rsid w:val="44003038"/>
    <w:rsid w:val="4401F1DC"/>
    <w:rsid w:val="440A508F"/>
    <w:rsid w:val="442DD68F"/>
    <w:rsid w:val="4456DA16"/>
    <w:rsid w:val="4476EDF9"/>
    <w:rsid w:val="44C3FD37"/>
    <w:rsid w:val="44DF498F"/>
    <w:rsid w:val="44ED4990"/>
    <w:rsid w:val="45007162"/>
    <w:rsid w:val="451501B0"/>
    <w:rsid w:val="45284A10"/>
    <w:rsid w:val="45310F7F"/>
    <w:rsid w:val="4549FA73"/>
    <w:rsid w:val="454B05B9"/>
    <w:rsid w:val="455FBC05"/>
    <w:rsid w:val="4566B9C3"/>
    <w:rsid w:val="45717BD9"/>
    <w:rsid w:val="457F8226"/>
    <w:rsid w:val="458FE8F5"/>
    <w:rsid w:val="459BD6A1"/>
    <w:rsid w:val="45A5E6ED"/>
    <w:rsid w:val="45C6DEC0"/>
    <w:rsid w:val="45CBA413"/>
    <w:rsid w:val="46087C62"/>
    <w:rsid w:val="460DBCDD"/>
    <w:rsid w:val="463AF1BF"/>
    <w:rsid w:val="4663DD0B"/>
    <w:rsid w:val="466409E1"/>
    <w:rsid w:val="467E79D2"/>
    <w:rsid w:val="468CB551"/>
    <w:rsid w:val="468DF5B9"/>
    <w:rsid w:val="469A28D9"/>
    <w:rsid w:val="469D515E"/>
    <w:rsid w:val="46A098C1"/>
    <w:rsid w:val="46B0B6F9"/>
    <w:rsid w:val="46C90DEF"/>
    <w:rsid w:val="4727D399"/>
    <w:rsid w:val="4745C543"/>
    <w:rsid w:val="474BC2C2"/>
    <w:rsid w:val="4763580E"/>
    <w:rsid w:val="47925866"/>
    <w:rsid w:val="47A8F281"/>
    <w:rsid w:val="47CD818B"/>
    <w:rsid w:val="47FD0AB2"/>
    <w:rsid w:val="48005072"/>
    <w:rsid w:val="48142F91"/>
    <w:rsid w:val="482DFE37"/>
    <w:rsid w:val="4874C819"/>
    <w:rsid w:val="4898C206"/>
    <w:rsid w:val="48B5626B"/>
    <w:rsid w:val="48BFE718"/>
    <w:rsid w:val="4919DDA1"/>
    <w:rsid w:val="493692E6"/>
    <w:rsid w:val="4971800A"/>
    <w:rsid w:val="4994973C"/>
    <w:rsid w:val="49BF724F"/>
    <w:rsid w:val="49DCDDDF"/>
    <w:rsid w:val="49EFCE49"/>
    <w:rsid w:val="49FCB240"/>
    <w:rsid w:val="4A4441FA"/>
    <w:rsid w:val="4A45D9D7"/>
    <w:rsid w:val="4A4F6540"/>
    <w:rsid w:val="4A5C2AA5"/>
    <w:rsid w:val="4A735682"/>
    <w:rsid w:val="4A9F7C80"/>
    <w:rsid w:val="4AC1E982"/>
    <w:rsid w:val="4AE6DA2D"/>
    <w:rsid w:val="4AEC3EFD"/>
    <w:rsid w:val="4AF4EEDD"/>
    <w:rsid w:val="4AFE6F42"/>
    <w:rsid w:val="4B0E4D81"/>
    <w:rsid w:val="4B25D2A8"/>
    <w:rsid w:val="4B432A98"/>
    <w:rsid w:val="4B465685"/>
    <w:rsid w:val="4B61EDB9"/>
    <w:rsid w:val="4B6701D7"/>
    <w:rsid w:val="4B7482F7"/>
    <w:rsid w:val="4B82C971"/>
    <w:rsid w:val="4BF2F77A"/>
    <w:rsid w:val="4BFF428F"/>
    <w:rsid w:val="4C0D3A5B"/>
    <w:rsid w:val="4C101CA2"/>
    <w:rsid w:val="4C158A5C"/>
    <w:rsid w:val="4C2C670C"/>
    <w:rsid w:val="4C3A003D"/>
    <w:rsid w:val="4C77756C"/>
    <w:rsid w:val="4C7AD13A"/>
    <w:rsid w:val="4CB85092"/>
    <w:rsid w:val="4CC2ECB6"/>
    <w:rsid w:val="4CEE0CD5"/>
    <w:rsid w:val="4CF57D78"/>
    <w:rsid w:val="4D0A0DB9"/>
    <w:rsid w:val="4D133861"/>
    <w:rsid w:val="4D3099CB"/>
    <w:rsid w:val="4D316F5F"/>
    <w:rsid w:val="4D367220"/>
    <w:rsid w:val="4D40B905"/>
    <w:rsid w:val="4D42637F"/>
    <w:rsid w:val="4D4A04AC"/>
    <w:rsid w:val="4D5DD819"/>
    <w:rsid w:val="4DA92077"/>
    <w:rsid w:val="4DB4A220"/>
    <w:rsid w:val="4DEF3149"/>
    <w:rsid w:val="4E0AFF9F"/>
    <w:rsid w:val="4E1D9300"/>
    <w:rsid w:val="4E2E83CD"/>
    <w:rsid w:val="4E3B702A"/>
    <w:rsid w:val="4E628037"/>
    <w:rsid w:val="4EB04268"/>
    <w:rsid w:val="4EB6800A"/>
    <w:rsid w:val="4EC5AC62"/>
    <w:rsid w:val="4ED544B3"/>
    <w:rsid w:val="4EDD9343"/>
    <w:rsid w:val="4F981AA0"/>
    <w:rsid w:val="4F9E7A53"/>
    <w:rsid w:val="4FECF378"/>
    <w:rsid w:val="50270A97"/>
    <w:rsid w:val="50523AB0"/>
    <w:rsid w:val="50679F72"/>
    <w:rsid w:val="506CFA5D"/>
    <w:rsid w:val="50708E2C"/>
    <w:rsid w:val="5082D908"/>
    <w:rsid w:val="508A63C4"/>
    <w:rsid w:val="50BF2DD8"/>
    <w:rsid w:val="50C43340"/>
    <w:rsid w:val="50C4B4EB"/>
    <w:rsid w:val="50D04D9C"/>
    <w:rsid w:val="50F4672E"/>
    <w:rsid w:val="50F9DA63"/>
    <w:rsid w:val="51160E9E"/>
    <w:rsid w:val="5124EC9B"/>
    <w:rsid w:val="512BF3AC"/>
    <w:rsid w:val="513F2BA2"/>
    <w:rsid w:val="51602F91"/>
    <w:rsid w:val="5194AAD8"/>
    <w:rsid w:val="51D6547C"/>
    <w:rsid w:val="51E397E2"/>
    <w:rsid w:val="51EF04F9"/>
    <w:rsid w:val="521DBB06"/>
    <w:rsid w:val="521E70FF"/>
    <w:rsid w:val="522F9FF7"/>
    <w:rsid w:val="52511611"/>
    <w:rsid w:val="525A1655"/>
    <w:rsid w:val="526353F0"/>
    <w:rsid w:val="526FC3BA"/>
    <w:rsid w:val="527C5D7A"/>
    <w:rsid w:val="52817DD0"/>
    <w:rsid w:val="52A9D155"/>
    <w:rsid w:val="52AA11A8"/>
    <w:rsid w:val="52AC63F9"/>
    <w:rsid w:val="52D161A6"/>
    <w:rsid w:val="52F1E858"/>
    <w:rsid w:val="53006537"/>
    <w:rsid w:val="53203C5B"/>
    <w:rsid w:val="53324AD8"/>
    <w:rsid w:val="533FE2D8"/>
    <w:rsid w:val="5341D6D6"/>
    <w:rsid w:val="53641E25"/>
    <w:rsid w:val="536801EB"/>
    <w:rsid w:val="53689B74"/>
    <w:rsid w:val="5376C61E"/>
    <w:rsid w:val="53CB7C37"/>
    <w:rsid w:val="53D306D5"/>
    <w:rsid w:val="53FAC0BC"/>
    <w:rsid w:val="54023518"/>
    <w:rsid w:val="54230803"/>
    <w:rsid w:val="545261CF"/>
    <w:rsid w:val="546DDA67"/>
    <w:rsid w:val="547FA518"/>
    <w:rsid w:val="5490E4CD"/>
    <w:rsid w:val="5496C99C"/>
    <w:rsid w:val="54BF2740"/>
    <w:rsid w:val="5526A054"/>
    <w:rsid w:val="552A6A51"/>
    <w:rsid w:val="5537BF60"/>
    <w:rsid w:val="554C025E"/>
    <w:rsid w:val="558667D7"/>
    <w:rsid w:val="55DBA8B8"/>
    <w:rsid w:val="56120934"/>
    <w:rsid w:val="5643B507"/>
    <w:rsid w:val="565E645F"/>
    <w:rsid w:val="568B802F"/>
    <w:rsid w:val="569A2059"/>
    <w:rsid w:val="56DE70A9"/>
    <w:rsid w:val="570A1445"/>
    <w:rsid w:val="5714E53C"/>
    <w:rsid w:val="572B8E6D"/>
    <w:rsid w:val="572B9454"/>
    <w:rsid w:val="5752361A"/>
    <w:rsid w:val="5753650A"/>
    <w:rsid w:val="575E1EF9"/>
    <w:rsid w:val="5766D35C"/>
    <w:rsid w:val="5767D0F9"/>
    <w:rsid w:val="577F5155"/>
    <w:rsid w:val="57927FD6"/>
    <w:rsid w:val="57992642"/>
    <w:rsid w:val="57BF52D5"/>
    <w:rsid w:val="57C4EBFF"/>
    <w:rsid w:val="57D92C74"/>
    <w:rsid w:val="57F92586"/>
    <w:rsid w:val="583C3DF0"/>
    <w:rsid w:val="583FBB8D"/>
    <w:rsid w:val="58716A12"/>
    <w:rsid w:val="5874703A"/>
    <w:rsid w:val="58BE36F4"/>
    <w:rsid w:val="58D8716E"/>
    <w:rsid w:val="58FB546A"/>
    <w:rsid w:val="595989E1"/>
    <w:rsid w:val="595F9A4E"/>
    <w:rsid w:val="5969E0B0"/>
    <w:rsid w:val="596DD227"/>
    <w:rsid w:val="5987DAD6"/>
    <w:rsid w:val="599CFEC1"/>
    <w:rsid w:val="59A72461"/>
    <w:rsid w:val="59B84E08"/>
    <w:rsid w:val="59BB399D"/>
    <w:rsid w:val="59DB8D34"/>
    <w:rsid w:val="59EF2CFF"/>
    <w:rsid w:val="59F244E0"/>
    <w:rsid w:val="5A22F71F"/>
    <w:rsid w:val="5A37187B"/>
    <w:rsid w:val="5A3BB551"/>
    <w:rsid w:val="5A40DF10"/>
    <w:rsid w:val="5A460EDD"/>
    <w:rsid w:val="5A619C8B"/>
    <w:rsid w:val="5A73FE77"/>
    <w:rsid w:val="5A89CF42"/>
    <w:rsid w:val="5A957BDB"/>
    <w:rsid w:val="5AA0549C"/>
    <w:rsid w:val="5AE38ABE"/>
    <w:rsid w:val="5AE767EA"/>
    <w:rsid w:val="5AF2D844"/>
    <w:rsid w:val="5AF36E88"/>
    <w:rsid w:val="5AF41C95"/>
    <w:rsid w:val="5B16EF0A"/>
    <w:rsid w:val="5B2480BB"/>
    <w:rsid w:val="5B3BA29E"/>
    <w:rsid w:val="5B72EB18"/>
    <w:rsid w:val="5BB46BEE"/>
    <w:rsid w:val="5BBD1EC4"/>
    <w:rsid w:val="5C159AA4"/>
    <w:rsid w:val="5C2D000F"/>
    <w:rsid w:val="5C7E2313"/>
    <w:rsid w:val="5C804F5C"/>
    <w:rsid w:val="5C87F93E"/>
    <w:rsid w:val="5CFDD3E7"/>
    <w:rsid w:val="5D1CA97C"/>
    <w:rsid w:val="5D1EE1E3"/>
    <w:rsid w:val="5D34ED6E"/>
    <w:rsid w:val="5D44B612"/>
    <w:rsid w:val="5D59A1D1"/>
    <w:rsid w:val="5D6BE1F5"/>
    <w:rsid w:val="5D88C453"/>
    <w:rsid w:val="5D8A2D85"/>
    <w:rsid w:val="5D93092E"/>
    <w:rsid w:val="5DC512F9"/>
    <w:rsid w:val="5DE242C6"/>
    <w:rsid w:val="5DEB383C"/>
    <w:rsid w:val="5DF95DDE"/>
    <w:rsid w:val="5E676BB7"/>
    <w:rsid w:val="5E9C6D3E"/>
    <w:rsid w:val="5E9E62D8"/>
    <w:rsid w:val="5EC9CDCB"/>
    <w:rsid w:val="5EDF7A67"/>
    <w:rsid w:val="5F15562D"/>
    <w:rsid w:val="5F30F645"/>
    <w:rsid w:val="5F4EB5C3"/>
    <w:rsid w:val="5F4FFE9F"/>
    <w:rsid w:val="5F80620A"/>
    <w:rsid w:val="5F8234E9"/>
    <w:rsid w:val="5F9C18CB"/>
    <w:rsid w:val="5FA4CE3D"/>
    <w:rsid w:val="5FB515C8"/>
    <w:rsid w:val="5FCBE19A"/>
    <w:rsid w:val="5FDF4D5B"/>
    <w:rsid w:val="5FE7FF2C"/>
    <w:rsid w:val="5FFA9916"/>
    <w:rsid w:val="604D92EA"/>
    <w:rsid w:val="6078F3C2"/>
    <w:rsid w:val="60A425FB"/>
    <w:rsid w:val="60FDA14F"/>
    <w:rsid w:val="61140E96"/>
    <w:rsid w:val="61245655"/>
    <w:rsid w:val="61B80AF9"/>
    <w:rsid w:val="61FDBC87"/>
    <w:rsid w:val="6208CB1D"/>
    <w:rsid w:val="621A65B5"/>
    <w:rsid w:val="622D666E"/>
    <w:rsid w:val="62B146D9"/>
    <w:rsid w:val="62BE1D05"/>
    <w:rsid w:val="62CE3158"/>
    <w:rsid w:val="62CE505C"/>
    <w:rsid w:val="62F36199"/>
    <w:rsid w:val="62FE6300"/>
    <w:rsid w:val="63044EF6"/>
    <w:rsid w:val="631B2DFB"/>
    <w:rsid w:val="631FA0E8"/>
    <w:rsid w:val="632EB0B0"/>
    <w:rsid w:val="63388098"/>
    <w:rsid w:val="6341FE50"/>
    <w:rsid w:val="63591357"/>
    <w:rsid w:val="636EBE9A"/>
    <w:rsid w:val="638ED9EC"/>
    <w:rsid w:val="63902900"/>
    <w:rsid w:val="63B04BDB"/>
    <w:rsid w:val="63BFB24C"/>
    <w:rsid w:val="63C936CF"/>
    <w:rsid w:val="63E8BCD4"/>
    <w:rsid w:val="63F2E796"/>
    <w:rsid w:val="63FAECE2"/>
    <w:rsid w:val="6409FD51"/>
    <w:rsid w:val="641C4FCE"/>
    <w:rsid w:val="642186B6"/>
    <w:rsid w:val="643AAF9A"/>
    <w:rsid w:val="64706C2A"/>
    <w:rsid w:val="649BBD27"/>
    <w:rsid w:val="64E82CD7"/>
    <w:rsid w:val="64F861E7"/>
    <w:rsid w:val="65048297"/>
    <w:rsid w:val="650AB1A8"/>
    <w:rsid w:val="654EE3E1"/>
    <w:rsid w:val="6552A887"/>
    <w:rsid w:val="655B5F5B"/>
    <w:rsid w:val="657A4934"/>
    <w:rsid w:val="657D405B"/>
    <w:rsid w:val="65834045"/>
    <w:rsid w:val="65A18C60"/>
    <w:rsid w:val="65AB08B2"/>
    <w:rsid w:val="6608BF06"/>
    <w:rsid w:val="662ABF11"/>
    <w:rsid w:val="66386616"/>
    <w:rsid w:val="66469D50"/>
    <w:rsid w:val="664D065E"/>
    <w:rsid w:val="665A7882"/>
    <w:rsid w:val="6695A0BB"/>
    <w:rsid w:val="669EF14C"/>
    <w:rsid w:val="66BAF712"/>
    <w:rsid w:val="66BD8CDE"/>
    <w:rsid w:val="66CB3F8E"/>
    <w:rsid w:val="66E327C6"/>
    <w:rsid w:val="66FBF753"/>
    <w:rsid w:val="671DD7D2"/>
    <w:rsid w:val="675D3FD9"/>
    <w:rsid w:val="676BEE25"/>
    <w:rsid w:val="679654A9"/>
    <w:rsid w:val="67A42E65"/>
    <w:rsid w:val="67B1673B"/>
    <w:rsid w:val="680E5466"/>
    <w:rsid w:val="6845E9D2"/>
    <w:rsid w:val="686749DC"/>
    <w:rsid w:val="6876992B"/>
    <w:rsid w:val="6893FC3C"/>
    <w:rsid w:val="68B96429"/>
    <w:rsid w:val="691F190A"/>
    <w:rsid w:val="6932B8CB"/>
    <w:rsid w:val="693ABBF4"/>
    <w:rsid w:val="695CCA23"/>
    <w:rsid w:val="697DD96B"/>
    <w:rsid w:val="699C65F7"/>
    <w:rsid w:val="69B6E81A"/>
    <w:rsid w:val="69BA9F78"/>
    <w:rsid w:val="69E5FD3F"/>
    <w:rsid w:val="69FC6E57"/>
    <w:rsid w:val="69FEE7FF"/>
    <w:rsid w:val="6A439128"/>
    <w:rsid w:val="6A4DD876"/>
    <w:rsid w:val="6A57854E"/>
    <w:rsid w:val="6A7BD59D"/>
    <w:rsid w:val="6A889C76"/>
    <w:rsid w:val="6A9061F1"/>
    <w:rsid w:val="6AAFC9C3"/>
    <w:rsid w:val="6AED907F"/>
    <w:rsid w:val="6B015C05"/>
    <w:rsid w:val="6B120367"/>
    <w:rsid w:val="6B242E79"/>
    <w:rsid w:val="6B9421A7"/>
    <w:rsid w:val="6B9AD63E"/>
    <w:rsid w:val="6B9CD914"/>
    <w:rsid w:val="6BA268BA"/>
    <w:rsid w:val="6BE005BC"/>
    <w:rsid w:val="6BE8DB56"/>
    <w:rsid w:val="6BF41557"/>
    <w:rsid w:val="6C094816"/>
    <w:rsid w:val="6C1D1D31"/>
    <w:rsid w:val="6C233EF7"/>
    <w:rsid w:val="6C755441"/>
    <w:rsid w:val="6C81A52C"/>
    <w:rsid w:val="6C8FEF97"/>
    <w:rsid w:val="6CB54C60"/>
    <w:rsid w:val="6CCA77B3"/>
    <w:rsid w:val="6CDF009A"/>
    <w:rsid w:val="6CFF9A7B"/>
    <w:rsid w:val="6D13CB4F"/>
    <w:rsid w:val="6D27D6B9"/>
    <w:rsid w:val="6D592F51"/>
    <w:rsid w:val="6D74ABA1"/>
    <w:rsid w:val="6D77129E"/>
    <w:rsid w:val="6D7CCCF9"/>
    <w:rsid w:val="6DBADC9E"/>
    <w:rsid w:val="6DC1756C"/>
    <w:rsid w:val="6E072915"/>
    <w:rsid w:val="6E37C3DE"/>
    <w:rsid w:val="6E4D56EB"/>
    <w:rsid w:val="6E663E2C"/>
    <w:rsid w:val="6E93EF7F"/>
    <w:rsid w:val="6E95C566"/>
    <w:rsid w:val="6E9F7148"/>
    <w:rsid w:val="6EA7F56F"/>
    <w:rsid w:val="6EE89AB1"/>
    <w:rsid w:val="6EEC3AFC"/>
    <w:rsid w:val="6EED4F3E"/>
    <w:rsid w:val="6EFC8EC6"/>
    <w:rsid w:val="6F10F5F4"/>
    <w:rsid w:val="6F277793"/>
    <w:rsid w:val="6F602284"/>
    <w:rsid w:val="6FABCF35"/>
    <w:rsid w:val="6FAC0C75"/>
    <w:rsid w:val="6FD273C3"/>
    <w:rsid w:val="70050E5F"/>
    <w:rsid w:val="7019ADA2"/>
    <w:rsid w:val="705473C2"/>
    <w:rsid w:val="7065CB14"/>
    <w:rsid w:val="7087C713"/>
    <w:rsid w:val="709D9571"/>
    <w:rsid w:val="70A12B28"/>
    <w:rsid w:val="70A85486"/>
    <w:rsid w:val="70B42CBD"/>
    <w:rsid w:val="70BA7637"/>
    <w:rsid w:val="70BD9260"/>
    <w:rsid w:val="70D117D1"/>
    <w:rsid w:val="70D8EB06"/>
    <w:rsid w:val="70F64A1C"/>
    <w:rsid w:val="70FE8E33"/>
    <w:rsid w:val="70FFCF15"/>
    <w:rsid w:val="712CB7E4"/>
    <w:rsid w:val="7135F3E0"/>
    <w:rsid w:val="714432A0"/>
    <w:rsid w:val="714693B3"/>
    <w:rsid w:val="716611DA"/>
    <w:rsid w:val="717337D9"/>
    <w:rsid w:val="7178A7B7"/>
    <w:rsid w:val="718DAC66"/>
    <w:rsid w:val="71B2FF64"/>
    <w:rsid w:val="71D1A66A"/>
    <w:rsid w:val="722EFBCB"/>
    <w:rsid w:val="724E81D1"/>
    <w:rsid w:val="7251B6AF"/>
    <w:rsid w:val="7273AAB2"/>
    <w:rsid w:val="727E286C"/>
    <w:rsid w:val="728C62A4"/>
    <w:rsid w:val="729474DF"/>
    <w:rsid w:val="72A9CEBD"/>
    <w:rsid w:val="72AD65F0"/>
    <w:rsid w:val="72EE773D"/>
    <w:rsid w:val="7310B738"/>
    <w:rsid w:val="73322D1E"/>
    <w:rsid w:val="7333D8E0"/>
    <w:rsid w:val="73640574"/>
    <w:rsid w:val="7389427C"/>
    <w:rsid w:val="73B19906"/>
    <w:rsid w:val="73BDEC28"/>
    <w:rsid w:val="73F782EB"/>
    <w:rsid w:val="74063EF3"/>
    <w:rsid w:val="742BBA25"/>
    <w:rsid w:val="743AED1E"/>
    <w:rsid w:val="743B7B12"/>
    <w:rsid w:val="7458B7A7"/>
    <w:rsid w:val="7473DA3F"/>
    <w:rsid w:val="749A5580"/>
    <w:rsid w:val="74B71427"/>
    <w:rsid w:val="74EBDACA"/>
    <w:rsid w:val="7524DCF5"/>
    <w:rsid w:val="752512DD"/>
    <w:rsid w:val="7576330A"/>
    <w:rsid w:val="757ADDCB"/>
    <w:rsid w:val="75841EC2"/>
    <w:rsid w:val="75BCF4D9"/>
    <w:rsid w:val="75CA820A"/>
    <w:rsid w:val="761F1C4D"/>
    <w:rsid w:val="762A6BCE"/>
    <w:rsid w:val="76334A1A"/>
    <w:rsid w:val="7651F1F2"/>
    <w:rsid w:val="766AD83E"/>
    <w:rsid w:val="766B9F0C"/>
    <w:rsid w:val="76960240"/>
    <w:rsid w:val="769ECFFC"/>
    <w:rsid w:val="76DA01F6"/>
    <w:rsid w:val="770A0DD7"/>
    <w:rsid w:val="773B2FA1"/>
    <w:rsid w:val="773E94FB"/>
    <w:rsid w:val="77655BF4"/>
    <w:rsid w:val="77687B61"/>
    <w:rsid w:val="77D39AA5"/>
    <w:rsid w:val="7815B0D1"/>
    <w:rsid w:val="7835B699"/>
    <w:rsid w:val="784413C2"/>
    <w:rsid w:val="78B18C27"/>
    <w:rsid w:val="78F34A35"/>
    <w:rsid w:val="790E3BE0"/>
    <w:rsid w:val="793535D0"/>
    <w:rsid w:val="793E0DF3"/>
    <w:rsid w:val="793F27D3"/>
    <w:rsid w:val="7947056F"/>
    <w:rsid w:val="79703477"/>
    <w:rsid w:val="7989D4E2"/>
    <w:rsid w:val="79972CCF"/>
    <w:rsid w:val="79A218D5"/>
    <w:rsid w:val="79C2A935"/>
    <w:rsid w:val="79D4CE38"/>
    <w:rsid w:val="7A11529C"/>
    <w:rsid w:val="7A428FD9"/>
    <w:rsid w:val="7A5DA25C"/>
    <w:rsid w:val="7AA38625"/>
    <w:rsid w:val="7AA6ADF5"/>
    <w:rsid w:val="7AAC59EE"/>
    <w:rsid w:val="7AD9AA5B"/>
    <w:rsid w:val="7ADA18B1"/>
    <w:rsid w:val="7AF99618"/>
    <w:rsid w:val="7B163437"/>
    <w:rsid w:val="7B3A0D4D"/>
    <w:rsid w:val="7B3D3BC5"/>
    <w:rsid w:val="7B7157F4"/>
    <w:rsid w:val="7BE07452"/>
    <w:rsid w:val="7C1435D9"/>
    <w:rsid w:val="7C283E88"/>
    <w:rsid w:val="7C6D2636"/>
    <w:rsid w:val="7C6F2D29"/>
    <w:rsid w:val="7C90DE02"/>
    <w:rsid w:val="7C94304D"/>
    <w:rsid w:val="7CB2B378"/>
    <w:rsid w:val="7CB5FBB4"/>
    <w:rsid w:val="7CDAADBF"/>
    <w:rsid w:val="7D2F9547"/>
    <w:rsid w:val="7D7FA7FB"/>
    <w:rsid w:val="7D9EB0A9"/>
    <w:rsid w:val="7DB0063A"/>
    <w:rsid w:val="7DBA1029"/>
    <w:rsid w:val="7DC78BA4"/>
    <w:rsid w:val="7DEE04BE"/>
    <w:rsid w:val="7E1DC060"/>
    <w:rsid w:val="7E29D7DF"/>
    <w:rsid w:val="7E2EB059"/>
    <w:rsid w:val="7E3C35C7"/>
    <w:rsid w:val="7E6805D0"/>
    <w:rsid w:val="7E6EE608"/>
    <w:rsid w:val="7E8476C7"/>
    <w:rsid w:val="7E875450"/>
    <w:rsid w:val="7E9B7840"/>
    <w:rsid w:val="7EA4F81D"/>
    <w:rsid w:val="7EA89723"/>
    <w:rsid w:val="7EBC0C87"/>
    <w:rsid w:val="7F0FD7B5"/>
    <w:rsid w:val="7F2657F5"/>
    <w:rsid w:val="7F42E8BE"/>
    <w:rsid w:val="7F478DFC"/>
    <w:rsid w:val="7F49A50C"/>
    <w:rsid w:val="7F84F253"/>
    <w:rsid w:val="7F934AF2"/>
    <w:rsid w:val="7F9695A9"/>
    <w:rsid w:val="7FEE9F4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824ED5"/>
  <w15:docId w15:val="{CAF676D2-1D8B-46E8-BF67-9EE12D07B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A5732"/>
    <w:pPr>
      <w:spacing w:before="120" w:after="120" w:line="276" w:lineRule="auto"/>
    </w:pPr>
    <w:rPr>
      <w:rFonts w:ascii="Arial" w:hAnsi="Arial"/>
      <w:color w:val="000000" w:themeColor="text1"/>
      <w:sz w:val="22"/>
      <w:szCs w:val="24"/>
      <w:lang w:eastAsia="en-US"/>
    </w:rPr>
  </w:style>
  <w:style w:type="paragraph" w:styleId="Heading1">
    <w:name w:val="heading 1"/>
    <w:next w:val="Normal"/>
    <w:link w:val="Heading1Char"/>
    <w:qFormat/>
    <w:rsid w:val="00321715"/>
    <w:pPr>
      <w:keepNext/>
      <w:numPr>
        <w:numId w:val="21"/>
      </w:numPr>
      <w:spacing w:before="240" w:after="60"/>
      <w:outlineLvl w:val="0"/>
    </w:pPr>
    <w:rPr>
      <w:rFonts w:ascii="Arial" w:hAnsi="Arial" w:cs="Arial"/>
      <w:b/>
      <w:bCs/>
      <w:color w:val="3F4A75"/>
      <w:kern w:val="28"/>
      <w:sz w:val="44"/>
      <w:szCs w:val="36"/>
      <w:lang w:eastAsia="en-US"/>
    </w:rPr>
  </w:style>
  <w:style w:type="paragraph" w:styleId="Heading2">
    <w:name w:val="heading 2"/>
    <w:basedOn w:val="Heading1"/>
    <w:next w:val="Normal"/>
    <w:link w:val="Heading2Char"/>
    <w:qFormat/>
    <w:rsid w:val="0001114B"/>
    <w:pPr>
      <w:numPr>
        <w:ilvl w:val="1"/>
      </w:numPr>
      <w:spacing w:before="120" w:after="120"/>
      <w:ind w:left="340" w:hanging="340"/>
      <w:outlineLvl w:val="1"/>
    </w:pPr>
    <w:rPr>
      <w:bCs w:val="0"/>
      <w:iCs/>
      <w:color w:val="358189"/>
      <w:sz w:val="32"/>
      <w:szCs w:val="28"/>
    </w:rPr>
  </w:style>
  <w:style w:type="paragraph" w:styleId="Heading3">
    <w:name w:val="heading 3"/>
    <w:next w:val="Normal"/>
    <w:qFormat/>
    <w:rsid w:val="00E842CE"/>
    <w:pPr>
      <w:keepNext/>
      <w:numPr>
        <w:ilvl w:val="2"/>
        <w:numId w:val="21"/>
      </w:numPr>
      <w:spacing w:before="180" w:after="60"/>
      <w:outlineLvl w:val="2"/>
    </w:pPr>
    <w:rPr>
      <w:rFonts w:ascii="Arial" w:hAnsi="Arial" w:cs="Arial"/>
      <w:b/>
      <w:bCs/>
      <w:color w:val="358189"/>
      <w:sz w:val="32"/>
      <w:szCs w:val="26"/>
      <w:lang w:eastAsia="en-US"/>
    </w:rPr>
  </w:style>
  <w:style w:type="paragraph" w:styleId="Heading4">
    <w:name w:val="heading 4"/>
    <w:next w:val="Normal"/>
    <w:qFormat/>
    <w:rsid w:val="00E842CE"/>
    <w:pPr>
      <w:keepNext/>
      <w:numPr>
        <w:ilvl w:val="3"/>
        <w:numId w:val="21"/>
      </w:numPr>
      <w:spacing w:before="240" w:after="60"/>
      <w:outlineLvl w:val="3"/>
    </w:pPr>
    <w:rPr>
      <w:rFonts w:ascii="Arial" w:hAnsi="Arial"/>
      <w:b/>
      <w:bCs/>
      <w:i/>
      <w:color w:val="358189" w:themeColor="accent2"/>
      <w:sz w:val="28"/>
      <w:szCs w:val="28"/>
      <w:lang w:eastAsia="en-US"/>
    </w:rPr>
  </w:style>
  <w:style w:type="paragraph" w:styleId="Heading5">
    <w:name w:val="heading 5"/>
    <w:next w:val="Normal"/>
    <w:rsid w:val="00E842CE"/>
    <w:pPr>
      <w:keepNext/>
      <w:numPr>
        <w:ilvl w:val="4"/>
        <w:numId w:val="21"/>
      </w:numPr>
      <w:spacing w:before="240" w:after="60"/>
      <w:outlineLvl w:val="4"/>
    </w:pPr>
    <w:rPr>
      <w:rFonts w:ascii="Arial" w:hAnsi="Arial"/>
      <w:b/>
      <w:bCs/>
      <w:iCs/>
      <w:color w:val="358189" w:themeColor="accent2"/>
      <w:sz w:val="24"/>
      <w:szCs w:val="26"/>
      <w:lang w:eastAsia="en-US"/>
    </w:rPr>
  </w:style>
  <w:style w:type="paragraph" w:styleId="Heading6">
    <w:name w:val="heading 6"/>
    <w:next w:val="Normal"/>
    <w:rsid w:val="00E842CE"/>
    <w:pPr>
      <w:keepNext/>
      <w:numPr>
        <w:ilvl w:val="5"/>
        <w:numId w:val="21"/>
      </w:numPr>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E842CE"/>
    <w:pPr>
      <w:keepNext/>
      <w:keepLines/>
      <w:numPr>
        <w:ilvl w:val="6"/>
        <w:numId w:val="21"/>
      </w:numPr>
      <w:spacing w:before="40"/>
      <w:outlineLvl w:val="6"/>
    </w:pPr>
    <w:rPr>
      <w:rFonts w:ascii="Arial" w:eastAsiaTheme="majorEastAsia" w:hAnsi="Arial" w:cstheme="majorBidi"/>
      <w:b/>
      <w:i/>
      <w:iCs/>
      <w:color w:val="1F243A" w:themeColor="accent1" w:themeShade="7F"/>
      <w:sz w:val="22"/>
      <w:szCs w:val="24"/>
      <w:lang w:eastAsia="en-US"/>
    </w:rPr>
  </w:style>
  <w:style w:type="paragraph" w:styleId="Heading8">
    <w:name w:val="heading 8"/>
    <w:basedOn w:val="Normal"/>
    <w:next w:val="Normal"/>
    <w:link w:val="Heading8Char"/>
    <w:semiHidden/>
    <w:unhideWhenUsed/>
    <w:qFormat/>
    <w:rsid w:val="0001114B"/>
    <w:pPr>
      <w:keepNext/>
      <w:keepLines/>
      <w:numPr>
        <w:ilvl w:val="7"/>
        <w:numId w:val="2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01114B"/>
    <w:pPr>
      <w:keepNext/>
      <w:keepLines/>
      <w:numPr>
        <w:ilvl w:val="8"/>
        <w:numId w:val="2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E842CE"/>
    <w:rPr>
      <w:i/>
      <w:iCs/>
    </w:rPr>
  </w:style>
  <w:style w:type="character" w:styleId="Strong">
    <w:name w:val="Strong"/>
    <w:basedOn w:val="DefaultParagraphFont"/>
    <w:rsid w:val="0089086E"/>
    <w:rPr>
      <w:rFonts w:ascii="Arial" w:hAnsi="Arial"/>
      <w:b/>
      <w:bCs/>
      <w:sz w:val="22"/>
    </w:rPr>
  </w:style>
  <w:style w:type="paragraph" w:styleId="Subtitle">
    <w:name w:val="Subtitle"/>
    <w:next w:val="Normal"/>
    <w:link w:val="SubtitleChar"/>
    <w:qFormat/>
    <w:rsid w:val="00E842CE"/>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E842CE"/>
    <w:rPr>
      <w:rFonts w:ascii="Arial" w:eastAsiaTheme="majorEastAsia" w:hAnsi="Arial" w:cstheme="majorBidi"/>
      <w:iCs/>
      <w:color w:val="3F4A75"/>
      <w:spacing w:val="15"/>
      <w:sz w:val="40"/>
      <w:szCs w:val="24"/>
      <w:lang w:eastAsia="en-US"/>
    </w:rPr>
  </w:style>
  <w:style w:type="paragraph" w:styleId="Title">
    <w:name w:val="Title"/>
    <w:basedOn w:val="Normal"/>
    <w:next w:val="Normal"/>
    <w:link w:val="TitleChar"/>
    <w:qFormat/>
    <w:rsid w:val="0046722A"/>
    <w:pPr>
      <w:spacing w:before="2160"/>
    </w:pPr>
    <w:rPr>
      <w:rFonts w:eastAsiaTheme="majorEastAsia" w:cstheme="majorBidi"/>
      <w:b/>
      <w:color w:val="3F4A75"/>
      <w:kern w:val="28"/>
      <w:sz w:val="48"/>
      <w:szCs w:val="52"/>
    </w:rPr>
  </w:style>
  <w:style w:type="character" w:customStyle="1" w:styleId="TitleChar">
    <w:name w:val="Title Char"/>
    <w:basedOn w:val="DefaultParagraphFont"/>
    <w:link w:val="Title"/>
    <w:rsid w:val="0046722A"/>
    <w:rPr>
      <w:rFonts w:ascii="Arial" w:eastAsiaTheme="majorEastAsia" w:hAnsi="Arial" w:cstheme="majorBidi"/>
      <w:b/>
      <w:color w:val="3F4A75"/>
      <w:kern w:val="28"/>
      <w:sz w:val="48"/>
      <w:szCs w:val="52"/>
      <w:lang w:eastAsia="en-US"/>
    </w:rPr>
  </w:style>
  <w:style w:type="paragraph" w:styleId="NoSpacing">
    <w:name w:val="No Spacing"/>
    <w:uiPriority w:val="1"/>
    <w:rsid w:val="00E842CE"/>
    <w:rPr>
      <w:sz w:val="24"/>
      <w:szCs w:val="24"/>
      <w:lang w:eastAsia="en-US"/>
    </w:rPr>
  </w:style>
  <w:style w:type="character" w:styleId="SubtleEmphasis">
    <w:name w:val="Subtle Emphasis"/>
    <w:basedOn w:val="DefaultParagraphFont"/>
    <w:uiPriority w:val="19"/>
    <w:rsid w:val="00E842CE"/>
    <w:rPr>
      <w:i/>
      <w:iCs/>
      <w:color w:val="808080" w:themeColor="text1" w:themeTint="7F"/>
    </w:rPr>
  </w:style>
  <w:style w:type="character" w:styleId="IntenseEmphasis">
    <w:name w:val="Intense Emphasis"/>
    <w:basedOn w:val="DefaultParagraphFont"/>
    <w:uiPriority w:val="21"/>
    <w:rsid w:val="00E842CE"/>
    <w:rPr>
      <w:b/>
      <w:bCs/>
      <w:i/>
      <w:iCs/>
      <w:color w:val="3F4A75" w:themeColor="accent1"/>
    </w:rPr>
  </w:style>
  <w:style w:type="paragraph" w:styleId="Quote">
    <w:name w:val="Quote"/>
    <w:next w:val="Normal"/>
    <w:link w:val="QuoteChar"/>
    <w:uiPriority w:val="29"/>
    <w:qFormat/>
    <w:rsid w:val="00E842CE"/>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E842CE"/>
    <w:rPr>
      <w:rFonts w:ascii="Arial" w:hAnsi="Arial"/>
      <w:i/>
      <w:iCs/>
      <w:color w:val="000000" w:themeColor="text1"/>
      <w:sz w:val="22"/>
      <w:szCs w:val="24"/>
      <w:lang w:eastAsia="en-US"/>
    </w:rPr>
  </w:style>
  <w:style w:type="paragraph" w:styleId="IntenseQuote">
    <w:name w:val="Intense Quote"/>
    <w:next w:val="Normal"/>
    <w:link w:val="IntenseQuoteChar"/>
    <w:uiPriority w:val="30"/>
    <w:rsid w:val="00E842CE"/>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E842CE"/>
    <w:rPr>
      <w:rFonts w:ascii="Arial" w:hAnsi="Arial"/>
      <w:b/>
      <w:bCs/>
      <w:i/>
      <w:iCs/>
      <w:color w:val="3F4A75" w:themeColor="accent1"/>
      <w:sz w:val="22"/>
      <w:szCs w:val="24"/>
      <w:lang w:eastAsia="en-US"/>
    </w:rPr>
  </w:style>
  <w:style w:type="character" w:styleId="SubtleReference">
    <w:name w:val="Subtle Reference"/>
    <w:basedOn w:val="DefaultParagraphFont"/>
    <w:uiPriority w:val="31"/>
    <w:rsid w:val="00E842CE"/>
    <w:rPr>
      <w:smallCaps/>
      <w:color w:val="358189" w:themeColor="accent2"/>
      <w:u w:val="single"/>
    </w:rPr>
  </w:style>
  <w:style w:type="character" w:styleId="IntenseReference">
    <w:name w:val="Intense Reference"/>
    <w:basedOn w:val="DefaultParagraphFont"/>
    <w:uiPriority w:val="32"/>
    <w:rsid w:val="00E842CE"/>
    <w:rPr>
      <w:b/>
      <w:bCs/>
      <w:i/>
      <w:smallCaps/>
      <w:color w:val="358189" w:themeColor="accent2"/>
      <w:spacing w:val="5"/>
      <w:u w:val="none"/>
    </w:rPr>
  </w:style>
  <w:style w:type="paragraph" w:styleId="ListBullet2">
    <w:name w:val="List Bullet 2"/>
    <w:basedOn w:val="ListNumber2"/>
    <w:rsid w:val="002C4587"/>
    <w:pPr>
      <w:numPr>
        <w:numId w:val="1"/>
      </w:numPr>
      <w:ind w:left="1208" w:hanging="357"/>
    </w:pPr>
  </w:style>
  <w:style w:type="paragraph" w:styleId="ListNumber2">
    <w:name w:val="List Number 2"/>
    <w:basedOn w:val="ListBullet"/>
    <w:qFormat/>
    <w:rsid w:val="00B36542"/>
    <w:pPr>
      <w:numPr>
        <w:ilvl w:val="1"/>
        <w:numId w:val="19"/>
      </w:numPr>
      <w:tabs>
        <w:tab w:val="clear" w:pos="340"/>
        <w:tab w:val="clear" w:pos="680"/>
      </w:tabs>
    </w:pPr>
    <w:rPr>
      <w:rFonts w:eastAsia="Arial Nova"/>
    </w:rPr>
  </w:style>
  <w:style w:type="paragraph" w:styleId="ListBullet">
    <w:name w:val="List Bullet"/>
    <w:basedOn w:val="Normal"/>
    <w:qFormat/>
    <w:rsid w:val="00B7090C"/>
    <w:pPr>
      <w:numPr>
        <w:numId w:val="7"/>
      </w:numPr>
      <w:tabs>
        <w:tab w:val="left" w:pos="340"/>
        <w:tab w:val="left" w:pos="680"/>
      </w:tabs>
      <w:spacing w:before="60" w:after="60"/>
      <w:ind w:left="357" w:hanging="357"/>
    </w:pPr>
  </w:style>
  <w:style w:type="paragraph" w:styleId="ListNumber3">
    <w:name w:val="List Number 3"/>
    <w:aliases w:val="List Third Level"/>
    <w:basedOn w:val="Normal"/>
    <w:rsid w:val="00AD5B90"/>
    <w:pPr>
      <w:framePr w:hSpace="180" w:wrap="around" w:vAnchor="text" w:hAnchor="text" w:y="1"/>
      <w:numPr>
        <w:ilvl w:val="2"/>
        <w:numId w:val="8"/>
      </w:numPr>
      <w:spacing w:before="0" w:after="0" w:line="240" w:lineRule="auto"/>
      <w:contextualSpacing/>
    </w:pPr>
    <w:rPr>
      <w:rFonts w:eastAsia="Arial Nova" w:cs="Arial"/>
      <w:color w:val="auto"/>
      <w:szCs w:val="22"/>
    </w:rPr>
  </w:style>
  <w:style w:type="paragraph" w:customStyle="1" w:styleId="ImageTitle">
    <w:name w:val="Image Title"/>
    <w:locked/>
    <w:rsid w:val="00E842CE"/>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E842CE"/>
    <w:rPr>
      <w:rFonts w:ascii="Tahoma" w:hAnsi="Tahoma" w:cs="Tahoma"/>
      <w:sz w:val="16"/>
      <w:szCs w:val="16"/>
    </w:rPr>
  </w:style>
  <w:style w:type="character" w:customStyle="1" w:styleId="BalloonTextChar">
    <w:name w:val="Balloon Text Char"/>
    <w:basedOn w:val="DefaultParagraphFont"/>
    <w:link w:val="BalloonText"/>
    <w:rsid w:val="00E842CE"/>
    <w:rPr>
      <w:rFonts w:ascii="Tahoma" w:hAnsi="Tahoma" w:cs="Tahoma"/>
      <w:color w:val="000000" w:themeColor="text1"/>
      <w:sz w:val="16"/>
      <w:szCs w:val="16"/>
      <w:lang w:eastAsia="en-US"/>
    </w:rPr>
  </w:style>
  <w:style w:type="table" w:styleId="TableGrid">
    <w:name w:val="Table Grid"/>
    <w:basedOn w:val="TableNormal"/>
    <w:uiPriority w:val="39"/>
    <w:locked/>
    <w:rsid w:val="003905BC"/>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rFonts w:ascii="Arial" w:hAnsi="Arial"/>
        <w:b/>
        <w:sz w:val="20"/>
      </w:rPr>
      <w:tblPr/>
      <w:tcPr>
        <w:shd w:val="clear" w:color="auto" w:fill="CFCFCF" w:themeFill="background2" w:themeFillShade="E6"/>
      </w:tcPr>
    </w:tblStylePr>
    <w:tblStylePr w:type="firstCol">
      <w:pPr>
        <w:jc w:val="center"/>
      </w:pPr>
      <w:rPr>
        <w:rFonts w:ascii="Arial" w:hAnsi="Arial"/>
        <w:b/>
        <w:sz w:val="22"/>
      </w:rPr>
    </w:tblStylePr>
  </w:style>
  <w:style w:type="table" w:styleId="TableColumns3">
    <w:name w:val="Table Columns 3"/>
    <w:basedOn w:val="TableNormal"/>
    <w:locked/>
    <w:rsid w:val="00E842C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link w:val="TabletextleftChar"/>
    <w:autoRedefine/>
    <w:qFormat/>
    <w:locked/>
    <w:rsid w:val="007518A5"/>
    <w:pPr>
      <w:framePr w:hSpace="180" w:wrap="around" w:vAnchor="page" w:hAnchor="margin" w:y="3144"/>
      <w:spacing w:before="60" w:after="60"/>
    </w:pPr>
    <w:rPr>
      <w:rFonts w:ascii="Arial" w:hAnsi="Arial"/>
      <w:color w:val="000000" w:themeColor="text1"/>
      <w:sz w:val="21"/>
      <w:szCs w:val="24"/>
      <w:lang w:eastAsia="en-US"/>
    </w:rPr>
  </w:style>
  <w:style w:type="table" w:styleId="TableColumns2">
    <w:name w:val="Table Columns 2"/>
    <w:basedOn w:val="TableNormal"/>
    <w:locked/>
    <w:rsid w:val="00E842CE"/>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E842CE"/>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E842C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E842C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E842C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E842CE"/>
    <w:pPr>
      <w:spacing w:before="120" w:after="120"/>
    </w:pPr>
    <w:rPr>
      <w:rFonts w:ascii="Arial" w:hAnsi="Arial"/>
      <w:b/>
      <w:color w:val="000000" w:themeColor="text1"/>
      <w:sz w:val="22"/>
      <w:szCs w:val="24"/>
      <w:lang w:val="en-US" w:eastAsia="en-US"/>
    </w:rPr>
  </w:style>
  <w:style w:type="paragraph" w:styleId="Footer">
    <w:name w:val="footer"/>
    <w:link w:val="FooterChar"/>
    <w:uiPriority w:val="99"/>
    <w:qFormat/>
    <w:rsid w:val="00E842CE"/>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E842CE"/>
    <w:rPr>
      <w:rFonts w:ascii="Arial" w:hAnsi="Arial"/>
      <w:szCs w:val="24"/>
      <w:lang w:eastAsia="en-US"/>
    </w:rPr>
  </w:style>
  <w:style w:type="paragraph" w:customStyle="1" w:styleId="TableHeaderWhite">
    <w:name w:val="Table Header White"/>
    <w:basedOn w:val="Normal"/>
    <w:next w:val="Tabletextleft"/>
    <w:qFormat/>
    <w:rsid w:val="00E842CE"/>
    <w:pPr>
      <w:spacing w:before="80" w:after="80"/>
    </w:pPr>
    <w:rPr>
      <w:rFonts w:eastAsia="Cambria"/>
      <w:b/>
      <w:color w:val="FFFFFF" w:themeColor="background1"/>
      <w:szCs w:val="22"/>
      <w:lang w:val="en-US"/>
    </w:rPr>
  </w:style>
  <w:style w:type="table" w:styleId="TableGrid7">
    <w:name w:val="Table Grid 7"/>
    <w:basedOn w:val="TableNormal"/>
    <w:locked/>
    <w:rsid w:val="00E842C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E842CE"/>
    <w:pPr>
      <w:spacing w:before="60"/>
    </w:pPr>
    <w:rPr>
      <w:rFonts w:cs="Arial"/>
      <w:b/>
      <w:sz w:val="20"/>
    </w:rPr>
  </w:style>
  <w:style w:type="paragraph" w:customStyle="1" w:styleId="FigureTitle">
    <w:name w:val="Figure Title"/>
    <w:next w:val="Normal"/>
    <w:qFormat/>
    <w:rsid w:val="00E842CE"/>
    <w:pPr>
      <w:spacing w:before="120" w:after="120"/>
    </w:pPr>
    <w:rPr>
      <w:rFonts w:ascii="Arial" w:hAnsi="Arial" w:cs="Arial"/>
      <w:b/>
      <w:bCs/>
      <w:iCs/>
      <w:color w:val="000000" w:themeColor="text1"/>
      <w:sz w:val="22"/>
      <w:szCs w:val="22"/>
      <w:lang w:eastAsia="en-US"/>
    </w:rPr>
  </w:style>
  <w:style w:type="paragraph" w:styleId="NormalWeb">
    <w:name w:val="Normal (Web)"/>
    <w:basedOn w:val="Normal"/>
    <w:uiPriority w:val="99"/>
    <w:unhideWhenUsed/>
    <w:rsid w:val="00E842CE"/>
    <w:pPr>
      <w:spacing w:before="100" w:beforeAutospacing="1" w:after="100" w:afterAutospacing="1"/>
    </w:pPr>
    <w:rPr>
      <w:rFonts w:ascii="Times New Roman" w:hAnsi="Times New Roman"/>
      <w:sz w:val="24"/>
      <w:lang w:eastAsia="en-AU"/>
    </w:rPr>
  </w:style>
  <w:style w:type="character" w:styleId="Hyperlink">
    <w:name w:val="Hyperlink"/>
    <w:basedOn w:val="DefaultParagraphFont"/>
    <w:uiPriority w:val="99"/>
    <w:qFormat/>
    <w:rsid w:val="00E842CE"/>
    <w:rPr>
      <w:color w:val="0000FF" w:themeColor="hyperlink"/>
      <w:u w:val="single"/>
    </w:rPr>
  </w:style>
  <w:style w:type="table" w:customStyle="1" w:styleId="PHNGreyTable">
    <w:name w:val="PHN Grey Table"/>
    <w:basedOn w:val="TableNormal"/>
    <w:uiPriority w:val="99"/>
    <w:rsid w:val="00E842CE"/>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link w:val="TablelistbulletChar"/>
    <w:qFormat/>
    <w:rsid w:val="00E24211"/>
    <w:pPr>
      <w:framePr w:wrap="around"/>
      <w:numPr>
        <w:numId w:val="2"/>
      </w:numPr>
    </w:pPr>
    <w:rPr>
      <w:szCs w:val="20"/>
    </w:rPr>
  </w:style>
  <w:style w:type="paragraph" w:customStyle="1" w:styleId="Tablelistnumber">
    <w:name w:val="Table list number"/>
    <w:basedOn w:val="Tabletextleft"/>
    <w:link w:val="TablelistnumberChar"/>
    <w:qFormat/>
    <w:rsid w:val="00DD46CC"/>
    <w:pPr>
      <w:framePr w:wrap="around"/>
      <w:numPr>
        <w:numId w:val="3"/>
      </w:numPr>
    </w:pPr>
    <w:rPr>
      <w:bCs/>
      <w:sz w:val="22"/>
      <w14:numSpacing w14:val="proportional"/>
    </w:rPr>
  </w:style>
  <w:style w:type="paragraph" w:customStyle="1" w:styleId="TableHeader">
    <w:name w:val="Table Header"/>
    <w:basedOn w:val="Normal"/>
    <w:next w:val="Tabletextleft"/>
    <w:qFormat/>
    <w:rsid w:val="00E842CE"/>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E842CE"/>
    <w:rPr>
      <w:szCs w:val="32"/>
    </w:rPr>
  </w:style>
  <w:style w:type="paragraph" w:customStyle="1" w:styleId="tablelistbullet2">
    <w:name w:val="table list bullet (2)"/>
    <w:basedOn w:val="Tablelistbullet"/>
    <w:link w:val="tablelistbullet2Char"/>
    <w:qFormat/>
    <w:rsid w:val="00E24211"/>
    <w:pPr>
      <w:framePr w:wrap="around"/>
      <w:numPr>
        <w:numId w:val="18"/>
      </w:numPr>
    </w:pPr>
  </w:style>
  <w:style w:type="paragraph" w:styleId="Caption">
    <w:name w:val="caption"/>
    <w:basedOn w:val="Normal"/>
    <w:next w:val="Normal"/>
    <w:unhideWhenUsed/>
    <w:rsid w:val="00E24211"/>
    <w:pPr>
      <w:keepNext/>
      <w:spacing w:after="0"/>
    </w:pPr>
    <w:rPr>
      <w:b/>
      <w:bCs/>
      <w:color w:val="auto"/>
      <w:sz w:val="20"/>
      <w:szCs w:val="18"/>
    </w:rPr>
  </w:style>
  <w:style w:type="paragraph" w:customStyle="1" w:styleId="VisionBox">
    <w:name w:val="VisionBox"/>
    <w:basedOn w:val="Normal"/>
    <w:qFormat/>
    <w:rsid w:val="00E842CE"/>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E842CE"/>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E842CE"/>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E842CE"/>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E842CE"/>
    <w:rPr>
      <w:rFonts w:ascii="Arial" w:hAnsi="Arial"/>
      <w:b/>
      <w:color w:val="000000" w:themeColor="text1"/>
      <w:sz w:val="22"/>
      <w:szCs w:val="24"/>
      <w:lang w:val="en-US" w:eastAsia="en-US"/>
    </w:rPr>
  </w:style>
  <w:style w:type="paragraph" w:customStyle="1" w:styleId="IntroPara">
    <w:name w:val="Intro Para"/>
    <w:basedOn w:val="Normal"/>
    <w:next w:val="Normal"/>
    <w:qFormat/>
    <w:rsid w:val="00E842CE"/>
    <w:pPr>
      <w:spacing w:before="480" w:line="400" w:lineRule="exact"/>
    </w:pPr>
    <w:rPr>
      <w:color w:val="358189"/>
      <w:sz w:val="28"/>
    </w:rPr>
  </w:style>
  <w:style w:type="paragraph" w:customStyle="1" w:styleId="TableTextright">
    <w:name w:val="Table Text right"/>
    <w:basedOn w:val="Tabletextleft"/>
    <w:rsid w:val="00E842CE"/>
    <w:pPr>
      <w:framePr w:wrap="around"/>
      <w:jc w:val="right"/>
    </w:pPr>
  </w:style>
  <w:style w:type="paragraph" w:customStyle="1" w:styleId="Tabletextright0">
    <w:name w:val="Table text right"/>
    <w:basedOn w:val="Tabletextleft"/>
    <w:rsid w:val="00E842CE"/>
    <w:pPr>
      <w:framePr w:wrap="around"/>
      <w:jc w:val="right"/>
    </w:pPr>
  </w:style>
  <w:style w:type="paragraph" w:customStyle="1" w:styleId="Tabletextcentre">
    <w:name w:val="Table text centre"/>
    <w:basedOn w:val="Tabletextleft"/>
    <w:rsid w:val="00E842CE"/>
    <w:pPr>
      <w:framePr w:wrap="around"/>
    </w:pPr>
  </w:style>
  <w:style w:type="paragraph" w:customStyle="1" w:styleId="Boxheading">
    <w:name w:val="Box heading"/>
    <w:basedOn w:val="Boxtype"/>
    <w:qFormat/>
    <w:rsid w:val="00E842CE"/>
    <w:pPr>
      <w:spacing w:before="240"/>
    </w:pPr>
    <w:rPr>
      <w:rFonts w:cs="Times New Roman"/>
      <w:b/>
      <w:bCs/>
      <w:caps/>
      <w:color w:val="358189"/>
      <w:szCs w:val="20"/>
    </w:rPr>
  </w:style>
  <w:style w:type="paragraph" w:customStyle="1" w:styleId="Boxtype">
    <w:name w:val="Box type"/>
    <w:next w:val="Normal"/>
    <w:qFormat/>
    <w:rsid w:val="00E842CE"/>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000" w:themeColor="text1"/>
      <w:sz w:val="22"/>
      <w:szCs w:val="24"/>
      <w:lang w:val="en" w:eastAsia="en-US"/>
    </w:rPr>
  </w:style>
  <w:style w:type="paragraph" w:customStyle="1" w:styleId="Footerrightpage">
    <w:name w:val="Footer right page"/>
    <w:basedOn w:val="Footer"/>
    <w:rsid w:val="00E842CE"/>
  </w:style>
  <w:style w:type="paragraph" w:customStyle="1" w:styleId="URL">
    <w:name w:val="URL"/>
    <w:basedOn w:val="Normal"/>
    <w:rsid w:val="00E842CE"/>
    <w:pPr>
      <w:spacing w:before="3120"/>
      <w:jc w:val="center"/>
    </w:pPr>
    <w:rPr>
      <w:b/>
      <w:bCs/>
      <w:sz w:val="24"/>
      <w:szCs w:val="20"/>
    </w:rPr>
  </w:style>
  <w:style w:type="paragraph" w:styleId="BodyText">
    <w:name w:val="Body Text"/>
    <w:basedOn w:val="Normal"/>
    <w:link w:val="BodyTextChar"/>
    <w:semiHidden/>
    <w:unhideWhenUsed/>
    <w:rsid w:val="00E842CE"/>
  </w:style>
  <w:style w:type="character" w:customStyle="1" w:styleId="BodyTextChar">
    <w:name w:val="Body Text Char"/>
    <w:basedOn w:val="DefaultParagraphFont"/>
    <w:link w:val="BodyText"/>
    <w:semiHidden/>
    <w:rsid w:val="00E842CE"/>
    <w:rPr>
      <w:rFonts w:ascii="Arial" w:hAnsi="Arial"/>
      <w:color w:val="000000" w:themeColor="text1"/>
      <w:sz w:val="22"/>
      <w:szCs w:val="24"/>
      <w:lang w:eastAsia="en-US"/>
    </w:rPr>
  </w:style>
  <w:style w:type="character" w:customStyle="1" w:styleId="Heading7Char">
    <w:name w:val="Heading 7 Char"/>
    <w:basedOn w:val="DefaultParagraphFont"/>
    <w:link w:val="Heading7"/>
    <w:semiHidden/>
    <w:rsid w:val="00E842CE"/>
    <w:rPr>
      <w:rFonts w:ascii="Arial" w:eastAsiaTheme="majorEastAsia" w:hAnsi="Arial" w:cstheme="majorBidi"/>
      <w:b/>
      <w:i/>
      <w:iCs/>
      <w:color w:val="1F243A" w:themeColor="accent1" w:themeShade="7F"/>
      <w:sz w:val="22"/>
      <w:szCs w:val="24"/>
      <w:lang w:eastAsia="en-US"/>
    </w:rPr>
  </w:style>
  <w:style w:type="character" w:customStyle="1" w:styleId="Heading1Char">
    <w:name w:val="Heading 1 Char"/>
    <w:basedOn w:val="DefaultParagraphFont"/>
    <w:link w:val="Heading1"/>
    <w:rsid w:val="00321715"/>
    <w:rPr>
      <w:rFonts w:ascii="Arial" w:hAnsi="Arial" w:cs="Arial"/>
      <w:b/>
      <w:bCs/>
      <w:color w:val="3F4A75"/>
      <w:kern w:val="28"/>
      <w:sz w:val="44"/>
      <w:szCs w:val="36"/>
      <w:lang w:eastAsia="en-US"/>
    </w:rPr>
  </w:style>
  <w:style w:type="paragraph" w:styleId="TOCHeading">
    <w:name w:val="TOC Heading"/>
    <w:next w:val="Normal"/>
    <w:uiPriority w:val="39"/>
    <w:unhideWhenUsed/>
    <w:qFormat/>
    <w:rsid w:val="0001114B"/>
    <w:pPr>
      <w:keepLines/>
      <w:spacing w:line="259" w:lineRule="auto"/>
    </w:pPr>
    <w:rPr>
      <w:rFonts w:ascii="Arial" w:eastAsiaTheme="majorEastAsia" w:hAnsi="Arial" w:cstheme="majorBidi"/>
      <w:b/>
      <w:color w:val="2F3757" w:themeColor="accent1" w:themeShade="BF"/>
      <w:sz w:val="32"/>
      <w:szCs w:val="32"/>
      <w:lang w:val="en-US" w:eastAsia="en-US"/>
    </w:rPr>
  </w:style>
  <w:style w:type="paragraph" w:styleId="TOC1">
    <w:name w:val="toc 1"/>
    <w:basedOn w:val="Normal"/>
    <w:next w:val="Normal"/>
    <w:autoRedefine/>
    <w:uiPriority w:val="39"/>
    <w:unhideWhenUsed/>
    <w:rsid w:val="004B1C9A"/>
    <w:pPr>
      <w:tabs>
        <w:tab w:val="left" w:pos="440"/>
        <w:tab w:val="right" w:leader="dot" w:pos="9060"/>
      </w:tabs>
      <w:spacing w:after="100" w:line="240" w:lineRule="auto"/>
    </w:pPr>
    <w:rPr>
      <w:b/>
      <w:bCs/>
      <w:noProof/>
    </w:rPr>
  </w:style>
  <w:style w:type="character" w:customStyle="1" w:styleId="Heading2Char">
    <w:name w:val="Heading 2 Char"/>
    <w:basedOn w:val="DefaultParagraphFont"/>
    <w:link w:val="Heading2"/>
    <w:rsid w:val="0001114B"/>
    <w:rPr>
      <w:rFonts w:ascii="Arial" w:hAnsi="Arial" w:cs="Arial"/>
      <w:b/>
      <w:iCs/>
      <w:color w:val="358189"/>
      <w:kern w:val="28"/>
      <w:sz w:val="32"/>
      <w:szCs w:val="28"/>
      <w:lang w:eastAsia="en-US"/>
    </w:rPr>
  </w:style>
  <w:style w:type="paragraph" w:styleId="TOC2">
    <w:name w:val="toc 2"/>
    <w:basedOn w:val="Normal"/>
    <w:next w:val="Normal"/>
    <w:autoRedefine/>
    <w:uiPriority w:val="39"/>
    <w:unhideWhenUsed/>
    <w:rsid w:val="00490FDA"/>
    <w:pPr>
      <w:tabs>
        <w:tab w:val="left" w:pos="880"/>
        <w:tab w:val="right" w:leader="dot" w:pos="9060"/>
      </w:tabs>
      <w:spacing w:after="100" w:line="240" w:lineRule="auto"/>
      <w:ind w:left="221"/>
    </w:pPr>
  </w:style>
  <w:style w:type="character" w:styleId="CommentReference">
    <w:name w:val="annotation reference"/>
    <w:basedOn w:val="DefaultParagraphFont"/>
    <w:semiHidden/>
    <w:unhideWhenUsed/>
    <w:rsid w:val="00C02A06"/>
    <w:rPr>
      <w:sz w:val="16"/>
      <w:szCs w:val="16"/>
    </w:rPr>
  </w:style>
  <w:style w:type="paragraph" w:styleId="CommentText">
    <w:name w:val="annotation text"/>
    <w:basedOn w:val="Normal"/>
    <w:link w:val="CommentTextChar"/>
    <w:unhideWhenUsed/>
    <w:rsid w:val="00C02A06"/>
    <w:pPr>
      <w:spacing w:line="240" w:lineRule="auto"/>
    </w:pPr>
    <w:rPr>
      <w:sz w:val="20"/>
      <w:szCs w:val="20"/>
    </w:rPr>
  </w:style>
  <w:style w:type="character" w:customStyle="1" w:styleId="CommentTextChar">
    <w:name w:val="Comment Text Char"/>
    <w:basedOn w:val="DefaultParagraphFont"/>
    <w:link w:val="CommentText"/>
    <w:rsid w:val="00C02A06"/>
    <w:rPr>
      <w:rFonts w:ascii="Arial" w:hAnsi="Arial"/>
      <w:color w:val="000000" w:themeColor="text1"/>
      <w:lang w:eastAsia="en-US"/>
    </w:rPr>
  </w:style>
  <w:style w:type="paragraph" w:styleId="CommentSubject">
    <w:name w:val="annotation subject"/>
    <w:basedOn w:val="CommentText"/>
    <w:next w:val="CommentText"/>
    <w:link w:val="CommentSubjectChar"/>
    <w:semiHidden/>
    <w:unhideWhenUsed/>
    <w:rsid w:val="00C02A06"/>
    <w:rPr>
      <w:b/>
      <w:bCs/>
    </w:rPr>
  </w:style>
  <w:style w:type="character" w:customStyle="1" w:styleId="CommentSubjectChar">
    <w:name w:val="Comment Subject Char"/>
    <w:basedOn w:val="CommentTextChar"/>
    <w:link w:val="CommentSubject"/>
    <w:semiHidden/>
    <w:rsid w:val="00C02A06"/>
    <w:rPr>
      <w:rFonts w:ascii="Arial" w:hAnsi="Arial"/>
      <w:b/>
      <w:bCs/>
      <w:color w:val="000000" w:themeColor="text1"/>
      <w:lang w:eastAsia="en-US"/>
    </w:rPr>
  </w:style>
  <w:style w:type="character" w:customStyle="1" w:styleId="normaltextrun">
    <w:name w:val="normaltextrun"/>
    <w:basedOn w:val="DefaultParagraphFont"/>
    <w:rsid w:val="004132CC"/>
  </w:style>
  <w:style w:type="paragraph" w:styleId="TOC3">
    <w:name w:val="toc 3"/>
    <w:basedOn w:val="Normal"/>
    <w:next w:val="Normal"/>
    <w:autoRedefine/>
    <w:uiPriority w:val="39"/>
    <w:unhideWhenUsed/>
    <w:rsid w:val="00BE3726"/>
    <w:pPr>
      <w:spacing w:after="100"/>
      <w:ind w:left="440"/>
    </w:pPr>
  </w:style>
  <w:style w:type="paragraph" w:styleId="Revision">
    <w:name w:val="Revision"/>
    <w:hidden/>
    <w:uiPriority w:val="99"/>
    <w:semiHidden/>
    <w:rsid w:val="00191AA6"/>
    <w:rPr>
      <w:rFonts w:ascii="Arial" w:hAnsi="Arial"/>
      <w:color w:val="000000" w:themeColor="text1"/>
      <w:sz w:val="22"/>
      <w:szCs w:val="24"/>
      <w:lang w:eastAsia="en-US"/>
    </w:rPr>
  </w:style>
  <w:style w:type="paragraph" w:customStyle="1" w:styleId="ScheduleL3">
    <w:name w:val="Schedule L3"/>
    <w:basedOn w:val="Normal"/>
    <w:qFormat/>
    <w:rsid w:val="00005B8C"/>
    <w:pPr>
      <w:numPr>
        <w:ilvl w:val="2"/>
        <w:numId w:val="4"/>
      </w:numPr>
      <w:spacing w:line="240" w:lineRule="auto"/>
      <w:outlineLvl w:val="2"/>
    </w:pPr>
    <w:rPr>
      <w:rFonts w:cs="Arial"/>
      <w:color w:val="auto"/>
      <w:sz w:val="20"/>
      <w:szCs w:val="20"/>
    </w:rPr>
  </w:style>
  <w:style w:type="paragraph" w:customStyle="1" w:styleId="ScheduleL4">
    <w:name w:val="Schedule L4"/>
    <w:basedOn w:val="Normal"/>
    <w:link w:val="ScheduleL4Char"/>
    <w:qFormat/>
    <w:rsid w:val="00005B8C"/>
    <w:pPr>
      <w:numPr>
        <w:ilvl w:val="3"/>
        <w:numId w:val="4"/>
      </w:numPr>
      <w:spacing w:before="60" w:line="240" w:lineRule="auto"/>
      <w:outlineLvl w:val="3"/>
    </w:pPr>
    <w:rPr>
      <w:rFonts w:cs="Arial"/>
      <w:color w:val="auto"/>
      <w:sz w:val="20"/>
      <w:szCs w:val="20"/>
    </w:rPr>
  </w:style>
  <w:style w:type="paragraph" w:customStyle="1" w:styleId="ScheduleL5">
    <w:name w:val="Schedule L5"/>
    <w:basedOn w:val="Normal"/>
    <w:qFormat/>
    <w:rsid w:val="00005B8C"/>
    <w:pPr>
      <w:numPr>
        <w:ilvl w:val="4"/>
        <w:numId w:val="4"/>
      </w:numPr>
      <w:spacing w:before="60" w:line="240" w:lineRule="auto"/>
      <w:outlineLvl w:val="4"/>
    </w:pPr>
    <w:rPr>
      <w:rFonts w:cs="Arial"/>
      <w:color w:val="auto"/>
      <w:sz w:val="20"/>
      <w:szCs w:val="20"/>
    </w:rPr>
  </w:style>
  <w:style w:type="paragraph" w:customStyle="1" w:styleId="ScheduleL6">
    <w:name w:val="Schedule L6"/>
    <w:basedOn w:val="Normal"/>
    <w:qFormat/>
    <w:rsid w:val="00005B8C"/>
    <w:pPr>
      <w:numPr>
        <w:ilvl w:val="5"/>
        <w:numId w:val="4"/>
      </w:numPr>
      <w:spacing w:before="60" w:line="240" w:lineRule="auto"/>
      <w:outlineLvl w:val="5"/>
    </w:pPr>
    <w:rPr>
      <w:rFonts w:cs="Arial"/>
      <w:color w:val="auto"/>
      <w:sz w:val="20"/>
      <w:szCs w:val="20"/>
      <w:lang w:val="en-US"/>
    </w:rPr>
  </w:style>
  <w:style w:type="paragraph" w:customStyle="1" w:styleId="Text">
    <w:name w:val="Text"/>
    <w:basedOn w:val="ScheduleL4"/>
    <w:link w:val="TextChar"/>
    <w:qFormat/>
    <w:rsid w:val="00B7090C"/>
    <w:pPr>
      <w:numPr>
        <w:ilvl w:val="0"/>
        <w:numId w:val="0"/>
      </w:numPr>
      <w:tabs>
        <w:tab w:val="left" w:pos="720"/>
      </w:tabs>
      <w:spacing w:after="60" w:line="280" w:lineRule="atLeast"/>
      <w:outlineLvl w:val="9"/>
    </w:pPr>
    <w:rPr>
      <w:rFonts w:eastAsiaTheme="minorEastAsia"/>
      <w:sz w:val="22"/>
      <w:szCs w:val="22"/>
    </w:rPr>
  </w:style>
  <w:style w:type="character" w:styleId="UnresolvedMention">
    <w:name w:val="Unresolved Mention"/>
    <w:basedOn w:val="DefaultParagraphFont"/>
    <w:uiPriority w:val="99"/>
    <w:unhideWhenUsed/>
    <w:rsid w:val="00865035"/>
    <w:rPr>
      <w:color w:val="605E5C"/>
      <w:shd w:val="clear" w:color="auto" w:fill="E1DFDD"/>
    </w:rPr>
  </w:style>
  <w:style w:type="character" w:customStyle="1" w:styleId="ScheduleL4Char">
    <w:name w:val="Schedule L4 Char"/>
    <w:basedOn w:val="DefaultParagraphFont"/>
    <w:link w:val="ScheduleL4"/>
    <w:rsid w:val="003740EF"/>
    <w:rPr>
      <w:rFonts w:ascii="Arial" w:hAnsi="Arial" w:cs="Arial"/>
      <w:lang w:eastAsia="en-US"/>
    </w:rPr>
  </w:style>
  <w:style w:type="character" w:customStyle="1" w:styleId="TextChar">
    <w:name w:val="Text Char"/>
    <w:basedOn w:val="ScheduleL4Char"/>
    <w:link w:val="Text"/>
    <w:rsid w:val="00B7090C"/>
    <w:rPr>
      <w:rFonts w:ascii="Arial" w:eastAsiaTheme="minorEastAsia" w:hAnsi="Arial" w:cs="Arial"/>
      <w:sz w:val="22"/>
      <w:szCs w:val="22"/>
      <w:lang w:eastAsia="en-US"/>
    </w:rPr>
  </w:style>
  <w:style w:type="character" w:styleId="Mention">
    <w:name w:val="Mention"/>
    <w:basedOn w:val="DefaultParagraphFont"/>
    <w:uiPriority w:val="99"/>
    <w:unhideWhenUsed/>
    <w:rsid w:val="00865035"/>
    <w:rPr>
      <w:color w:val="2B579A"/>
      <w:shd w:val="clear" w:color="auto" w:fill="E1DFDD"/>
    </w:rPr>
  </w:style>
  <w:style w:type="paragraph" w:customStyle="1" w:styleId="Bulletedlist">
    <w:name w:val="Bulleted list"/>
    <w:basedOn w:val="Normal"/>
    <w:link w:val="BulletedlistChar"/>
    <w:qFormat/>
    <w:rsid w:val="0025063A"/>
    <w:pPr>
      <w:numPr>
        <w:numId w:val="5"/>
      </w:numPr>
      <w:spacing w:before="0" w:after="80" w:line="240" w:lineRule="auto"/>
      <w:jc w:val="both"/>
    </w:pPr>
    <w:rPr>
      <w:rFonts w:asciiTheme="minorHAnsi" w:hAnsiTheme="minorHAnsi"/>
      <w:color w:val="auto"/>
    </w:rPr>
  </w:style>
  <w:style w:type="character" w:customStyle="1" w:styleId="BulletedlistChar">
    <w:name w:val="Bulleted list Char"/>
    <w:basedOn w:val="DefaultParagraphFont"/>
    <w:link w:val="Bulletedlist"/>
    <w:rsid w:val="006224CB"/>
    <w:rPr>
      <w:rFonts w:asciiTheme="minorHAnsi" w:hAnsiTheme="minorHAnsi"/>
      <w:sz w:val="22"/>
      <w:szCs w:val="24"/>
      <w:lang w:eastAsia="en-US"/>
    </w:rPr>
  </w:style>
  <w:style w:type="paragraph" w:customStyle="1" w:styleId="Listbullets">
    <w:name w:val="List bullets"/>
    <w:basedOn w:val="BodyText"/>
    <w:uiPriority w:val="5"/>
    <w:qFormat/>
    <w:rsid w:val="00751FEE"/>
    <w:pPr>
      <w:spacing w:line="240" w:lineRule="auto"/>
      <w:ind w:left="360" w:hanging="284"/>
    </w:pPr>
    <w:rPr>
      <w:rFonts w:ascii="Calibri" w:eastAsiaTheme="minorHAnsi" w:hAnsi="Calibri" w:cstheme="minorBidi"/>
      <w:color w:val="auto"/>
      <w:sz w:val="20"/>
      <w:szCs w:val="22"/>
    </w:rPr>
  </w:style>
  <w:style w:type="paragraph" w:customStyle="1" w:styleId="Listnumbered">
    <w:name w:val="List numbered"/>
    <w:basedOn w:val="BodyText"/>
    <w:uiPriority w:val="5"/>
    <w:rsid w:val="00751FEE"/>
    <w:pPr>
      <w:numPr>
        <w:numId w:val="6"/>
      </w:numPr>
      <w:spacing w:line="240" w:lineRule="auto"/>
    </w:pPr>
    <w:rPr>
      <w:rFonts w:ascii="Calibri" w:eastAsiaTheme="minorHAnsi" w:hAnsi="Calibri" w:cstheme="minorBidi"/>
      <w:color w:val="auto"/>
      <w:sz w:val="20"/>
      <w:szCs w:val="22"/>
    </w:rPr>
  </w:style>
  <w:style w:type="paragraph" w:customStyle="1" w:styleId="paragraph">
    <w:name w:val="paragraph"/>
    <w:basedOn w:val="Normal"/>
    <w:rsid w:val="00CE270E"/>
    <w:pPr>
      <w:spacing w:before="100" w:beforeAutospacing="1" w:after="100" w:afterAutospacing="1" w:line="240" w:lineRule="auto"/>
    </w:pPr>
    <w:rPr>
      <w:rFonts w:ascii="Times New Roman" w:hAnsi="Times New Roman"/>
      <w:color w:val="auto"/>
      <w:sz w:val="24"/>
      <w:lang w:val="en-US"/>
    </w:rPr>
  </w:style>
  <w:style w:type="character" w:customStyle="1" w:styleId="eop">
    <w:name w:val="eop"/>
    <w:basedOn w:val="DefaultParagraphFont"/>
    <w:rsid w:val="00CE270E"/>
  </w:style>
  <w:style w:type="character" w:styleId="FollowedHyperlink">
    <w:name w:val="FollowedHyperlink"/>
    <w:basedOn w:val="DefaultParagraphFont"/>
    <w:semiHidden/>
    <w:unhideWhenUsed/>
    <w:rsid w:val="007E5CFD"/>
    <w:rPr>
      <w:color w:val="800080" w:themeColor="followedHyperlink"/>
      <w:u w:val="single"/>
    </w:rPr>
  </w:style>
  <w:style w:type="paragraph" w:styleId="EndnoteText">
    <w:name w:val="endnote text"/>
    <w:basedOn w:val="Normal"/>
    <w:link w:val="EndnoteTextChar"/>
    <w:semiHidden/>
    <w:unhideWhenUsed/>
    <w:rsid w:val="00B41943"/>
    <w:pPr>
      <w:spacing w:before="0" w:after="0" w:line="240" w:lineRule="auto"/>
    </w:pPr>
    <w:rPr>
      <w:sz w:val="20"/>
      <w:szCs w:val="20"/>
    </w:rPr>
  </w:style>
  <w:style w:type="character" w:customStyle="1" w:styleId="EndnoteTextChar">
    <w:name w:val="Endnote Text Char"/>
    <w:basedOn w:val="DefaultParagraphFont"/>
    <w:link w:val="EndnoteText"/>
    <w:semiHidden/>
    <w:rsid w:val="00B41943"/>
    <w:rPr>
      <w:rFonts w:ascii="Arial" w:hAnsi="Arial"/>
      <w:color w:val="000000" w:themeColor="text1"/>
      <w:lang w:eastAsia="en-US"/>
    </w:rPr>
  </w:style>
  <w:style w:type="character" w:styleId="EndnoteReference">
    <w:name w:val="endnote reference"/>
    <w:basedOn w:val="DefaultParagraphFont"/>
    <w:semiHidden/>
    <w:unhideWhenUsed/>
    <w:rsid w:val="00B41943"/>
    <w:rPr>
      <w:vertAlign w:val="superscript"/>
    </w:rPr>
  </w:style>
  <w:style w:type="paragraph" w:customStyle="1" w:styleId="Default">
    <w:name w:val="Default"/>
    <w:rsid w:val="00C42619"/>
    <w:pPr>
      <w:autoSpaceDE w:val="0"/>
      <w:autoSpaceDN w:val="0"/>
      <w:adjustRightInd w:val="0"/>
    </w:pPr>
    <w:rPr>
      <w:rFonts w:ascii="Calibri" w:eastAsiaTheme="minorHAnsi" w:hAnsi="Calibri" w:cs="Calibri"/>
      <w:color w:val="000000"/>
      <w:sz w:val="24"/>
      <w:szCs w:val="24"/>
      <w:lang w:val="en-GB" w:eastAsia="en-US"/>
    </w:rPr>
  </w:style>
  <w:style w:type="table" w:customStyle="1" w:styleId="TableGrid1">
    <w:name w:val="Table Grid1"/>
    <w:basedOn w:val="TableNormal"/>
    <w:next w:val="TableGrid"/>
    <w:uiPriority w:val="39"/>
    <w:rsid w:val="0078602E"/>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4200C2"/>
    <w:pPr>
      <w:spacing w:after="0"/>
    </w:pPr>
  </w:style>
  <w:style w:type="table" w:styleId="PlainTable1">
    <w:name w:val="Plain Table 1"/>
    <w:basedOn w:val="TableNormal"/>
    <w:uiPriority w:val="41"/>
    <w:rsid w:val="002C4587"/>
    <w:pPr>
      <w:spacing w:before="120" w:after="120"/>
    </w:pPr>
    <w:rPr>
      <w:rFonts w:ascii="Arial" w:hAnsi="Arial"/>
      <w:sz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Arial" w:hAnsi="Arial"/>
        <w:b/>
        <w:bCs/>
        <w:sz w:val="22"/>
      </w:rPr>
    </w:tblStylePr>
    <w:tblStylePr w:type="lastRow">
      <w:rPr>
        <w:b/>
        <w:bCs/>
      </w:rPr>
      <w:tblPr/>
      <w:tcPr>
        <w:tcBorders>
          <w:top w:val="double" w:sz="4" w:space="0" w:color="BFBFBF" w:themeColor="background1" w:themeShade="BF"/>
        </w:tcBorders>
      </w:tcPr>
    </w:tblStylePr>
    <w:tblStylePr w:type="firstCol">
      <w:rPr>
        <w:rFonts w:ascii="Arial" w:hAnsi="Arial"/>
        <w:b w:val="0"/>
        <w:bCs/>
        <w:sz w:val="22"/>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ollowbullet">
    <w:name w:val="hollow bullet"/>
    <w:basedOn w:val="Normal"/>
    <w:link w:val="hollowbulletChar"/>
    <w:qFormat/>
    <w:rsid w:val="00AD5B90"/>
    <w:pPr>
      <w:numPr>
        <w:ilvl w:val="1"/>
        <w:numId w:val="17"/>
      </w:numPr>
      <w:contextualSpacing/>
    </w:pPr>
  </w:style>
  <w:style w:type="character" w:customStyle="1" w:styleId="hollowbulletChar">
    <w:name w:val="hollow bullet Char"/>
    <w:basedOn w:val="DefaultParagraphFont"/>
    <w:link w:val="hollowbullet"/>
    <w:rsid w:val="00AD5B90"/>
    <w:rPr>
      <w:rFonts w:ascii="Arial" w:hAnsi="Arial"/>
      <w:color w:val="000000" w:themeColor="text1"/>
      <w:sz w:val="22"/>
      <w:szCs w:val="24"/>
      <w:lang w:eastAsia="en-US"/>
    </w:rPr>
  </w:style>
  <w:style w:type="character" w:customStyle="1" w:styleId="TabletextleftChar">
    <w:name w:val="Table text left Char"/>
    <w:basedOn w:val="DefaultParagraphFont"/>
    <w:link w:val="Tabletextleft"/>
    <w:rsid w:val="007518A5"/>
    <w:rPr>
      <w:rFonts w:ascii="Arial" w:hAnsi="Arial"/>
      <w:color w:val="000000" w:themeColor="text1"/>
      <w:sz w:val="21"/>
      <w:szCs w:val="24"/>
      <w:lang w:eastAsia="en-US"/>
    </w:rPr>
  </w:style>
  <w:style w:type="character" w:customStyle="1" w:styleId="TablelistbulletChar">
    <w:name w:val="Table list bullet Char"/>
    <w:basedOn w:val="TabletextleftChar"/>
    <w:link w:val="Tablelistbullet"/>
    <w:rsid w:val="00E24211"/>
    <w:rPr>
      <w:rFonts w:ascii="Arial" w:hAnsi="Arial"/>
      <w:color w:val="000000" w:themeColor="text1"/>
      <w:sz w:val="21"/>
      <w:szCs w:val="24"/>
      <w:lang w:eastAsia="en-US"/>
    </w:rPr>
  </w:style>
  <w:style w:type="character" w:customStyle="1" w:styleId="tablelistbullet2Char">
    <w:name w:val="table list bullet (2) Char"/>
    <w:basedOn w:val="TablelistbulletChar"/>
    <w:link w:val="tablelistbullet2"/>
    <w:rsid w:val="00E24211"/>
    <w:rPr>
      <w:rFonts w:ascii="Arial" w:hAnsi="Arial"/>
      <w:color w:val="000000" w:themeColor="text1"/>
      <w:sz w:val="21"/>
      <w:szCs w:val="24"/>
      <w:lang w:eastAsia="en-US"/>
    </w:rPr>
  </w:style>
  <w:style w:type="paragraph" w:styleId="ListNumber">
    <w:name w:val="List Number"/>
    <w:basedOn w:val="Normal"/>
    <w:rsid w:val="00E24211"/>
    <w:pPr>
      <w:numPr>
        <w:numId w:val="20"/>
      </w:numPr>
      <w:contextualSpacing/>
    </w:pPr>
  </w:style>
  <w:style w:type="character" w:customStyle="1" w:styleId="Heading8Char">
    <w:name w:val="Heading 8 Char"/>
    <w:basedOn w:val="DefaultParagraphFont"/>
    <w:link w:val="Heading8"/>
    <w:semiHidden/>
    <w:rsid w:val="0001114B"/>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01114B"/>
    <w:rPr>
      <w:rFonts w:asciiTheme="majorHAnsi" w:eastAsiaTheme="majorEastAsia" w:hAnsiTheme="majorHAnsi" w:cstheme="majorBidi"/>
      <w:i/>
      <w:iCs/>
      <w:color w:val="272727" w:themeColor="text1" w:themeTint="D8"/>
      <w:sz w:val="21"/>
      <w:szCs w:val="21"/>
      <w:lang w:eastAsia="en-US"/>
    </w:rPr>
  </w:style>
  <w:style w:type="paragraph" w:customStyle="1" w:styleId="Heading1nonumbering">
    <w:name w:val="Heading 1 (no numbering)"/>
    <w:basedOn w:val="Heading1"/>
    <w:link w:val="Heading1nonumberingChar"/>
    <w:qFormat/>
    <w:rsid w:val="0001114B"/>
    <w:pPr>
      <w:numPr>
        <w:numId w:val="0"/>
      </w:numPr>
    </w:pPr>
  </w:style>
  <w:style w:type="character" w:customStyle="1" w:styleId="Heading1nonumberingChar">
    <w:name w:val="Heading 1 (no numbering) Char"/>
    <w:basedOn w:val="Heading1Char"/>
    <w:link w:val="Heading1nonumbering"/>
    <w:rsid w:val="0001114B"/>
    <w:rPr>
      <w:rFonts w:ascii="Arial" w:hAnsi="Arial" w:cs="Arial"/>
      <w:b/>
      <w:bCs/>
      <w:color w:val="3F4A75"/>
      <w:kern w:val="28"/>
      <w:sz w:val="44"/>
      <w:szCs w:val="36"/>
      <w:lang w:eastAsia="en-US"/>
    </w:rPr>
  </w:style>
  <w:style w:type="paragraph" w:customStyle="1" w:styleId="Tablelistnumber2">
    <w:name w:val="Table list number (2)"/>
    <w:basedOn w:val="Tablelistnumber"/>
    <w:link w:val="Tablelistnumber2Char"/>
    <w:qFormat/>
    <w:rsid w:val="009B6A3A"/>
    <w:pPr>
      <w:framePr w:wrap="around"/>
      <w:numPr>
        <w:ilvl w:val="1"/>
        <w:numId w:val="22"/>
      </w:numPr>
    </w:pPr>
  </w:style>
  <w:style w:type="character" w:customStyle="1" w:styleId="TablelistnumberChar">
    <w:name w:val="Table list number Char"/>
    <w:basedOn w:val="TabletextleftChar"/>
    <w:link w:val="Tablelistnumber"/>
    <w:rsid w:val="00DD46CC"/>
    <w:rPr>
      <w:rFonts w:ascii="Arial" w:hAnsi="Arial"/>
      <w:bCs/>
      <w:color w:val="000000" w:themeColor="text1"/>
      <w:sz w:val="22"/>
      <w:szCs w:val="24"/>
      <w:lang w:eastAsia="en-US"/>
      <w14:numSpacing w14:val="proportional"/>
    </w:rPr>
  </w:style>
  <w:style w:type="character" w:customStyle="1" w:styleId="Tablelistnumber2Char">
    <w:name w:val="Table list number (2) Char"/>
    <w:basedOn w:val="TablelistnumberChar"/>
    <w:link w:val="Tablelistnumber2"/>
    <w:rsid w:val="009B6A3A"/>
    <w:rPr>
      <w:rFonts w:ascii="Arial" w:hAnsi="Arial"/>
      <w:bCs/>
      <w:color w:val="000000" w:themeColor="text1"/>
      <w:sz w:val="22"/>
      <w:szCs w:val="24"/>
      <w:lang w:eastAsia="en-US"/>
      <w14:numSpacing w14:val="proportional"/>
    </w:rPr>
  </w:style>
  <w:style w:type="paragraph" w:customStyle="1" w:styleId="Tablelistnumber3">
    <w:name w:val="Table list number (3)"/>
    <w:basedOn w:val="Normal"/>
    <w:link w:val="Tablelistnumber3Char"/>
    <w:qFormat/>
    <w:rsid w:val="00AD5B90"/>
    <w:pPr>
      <w:numPr>
        <w:ilvl w:val="2"/>
        <w:numId w:val="22"/>
      </w:numPr>
      <w:contextualSpacing/>
    </w:pPr>
    <w:rPr>
      <w:rFonts w:eastAsia="Arial Nova"/>
    </w:rPr>
  </w:style>
  <w:style w:type="character" w:customStyle="1" w:styleId="Tablelistnumber3Char">
    <w:name w:val="Table list number (3) Char"/>
    <w:basedOn w:val="Tablelistnumber2Char"/>
    <w:link w:val="Tablelistnumber3"/>
    <w:rsid w:val="009B6A3A"/>
    <w:rPr>
      <w:rFonts w:ascii="Arial" w:eastAsia="Arial Nova" w:hAnsi="Arial"/>
      <w:bCs w:val="0"/>
      <w:color w:val="000000" w:themeColor="text1"/>
      <w:sz w:val="22"/>
      <w:szCs w:val="24"/>
      <w:lang w:eastAsia="en-US"/>
      <w14:numSpacing w14:val="proportion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115549">
      <w:bodyDiv w:val="1"/>
      <w:marLeft w:val="0"/>
      <w:marRight w:val="0"/>
      <w:marTop w:val="0"/>
      <w:marBottom w:val="0"/>
      <w:divBdr>
        <w:top w:val="none" w:sz="0" w:space="0" w:color="auto"/>
        <w:left w:val="none" w:sz="0" w:space="0" w:color="auto"/>
        <w:bottom w:val="none" w:sz="0" w:space="0" w:color="auto"/>
        <w:right w:val="none" w:sz="0" w:space="0" w:color="auto"/>
      </w:divBdr>
      <w:divsChild>
        <w:div w:id="142700527">
          <w:marLeft w:val="0"/>
          <w:marRight w:val="0"/>
          <w:marTop w:val="0"/>
          <w:marBottom w:val="0"/>
          <w:divBdr>
            <w:top w:val="none" w:sz="0" w:space="0" w:color="auto"/>
            <w:left w:val="none" w:sz="0" w:space="0" w:color="auto"/>
            <w:bottom w:val="none" w:sz="0" w:space="0" w:color="auto"/>
            <w:right w:val="none" w:sz="0" w:space="0" w:color="auto"/>
          </w:divBdr>
        </w:div>
        <w:div w:id="1324166387">
          <w:marLeft w:val="0"/>
          <w:marRight w:val="0"/>
          <w:marTop w:val="0"/>
          <w:marBottom w:val="0"/>
          <w:divBdr>
            <w:top w:val="none" w:sz="0" w:space="0" w:color="auto"/>
            <w:left w:val="none" w:sz="0" w:space="0" w:color="auto"/>
            <w:bottom w:val="none" w:sz="0" w:space="0" w:color="auto"/>
            <w:right w:val="none" w:sz="0" w:space="0" w:color="auto"/>
          </w:divBdr>
        </w:div>
        <w:div w:id="1395353113">
          <w:marLeft w:val="0"/>
          <w:marRight w:val="0"/>
          <w:marTop w:val="0"/>
          <w:marBottom w:val="0"/>
          <w:divBdr>
            <w:top w:val="none" w:sz="0" w:space="0" w:color="auto"/>
            <w:left w:val="none" w:sz="0" w:space="0" w:color="auto"/>
            <w:bottom w:val="none" w:sz="0" w:space="0" w:color="auto"/>
            <w:right w:val="none" w:sz="0" w:space="0" w:color="auto"/>
          </w:divBdr>
        </w:div>
        <w:div w:id="1419523091">
          <w:marLeft w:val="0"/>
          <w:marRight w:val="0"/>
          <w:marTop w:val="0"/>
          <w:marBottom w:val="0"/>
          <w:divBdr>
            <w:top w:val="none" w:sz="0" w:space="0" w:color="auto"/>
            <w:left w:val="none" w:sz="0" w:space="0" w:color="auto"/>
            <w:bottom w:val="none" w:sz="0" w:space="0" w:color="auto"/>
            <w:right w:val="none" w:sz="0" w:space="0" w:color="auto"/>
          </w:divBdr>
        </w:div>
        <w:div w:id="1484734852">
          <w:marLeft w:val="0"/>
          <w:marRight w:val="0"/>
          <w:marTop w:val="0"/>
          <w:marBottom w:val="0"/>
          <w:divBdr>
            <w:top w:val="none" w:sz="0" w:space="0" w:color="auto"/>
            <w:left w:val="none" w:sz="0" w:space="0" w:color="auto"/>
            <w:bottom w:val="none" w:sz="0" w:space="0" w:color="auto"/>
            <w:right w:val="none" w:sz="0" w:space="0" w:color="auto"/>
          </w:divBdr>
        </w:div>
        <w:div w:id="2018264668">
          <w:marLeft w:val="0"/>
          <w:marRight w:val="0"/>
          <w:marTop w:val="0"/>
          <w:marBottom w:val="0"/>
          <w:divBdr>
            <w:top w:val="none" w:sz="0" w:space="0" w:color="auto"/>
            <w:left w:val="none" w:sz="0" w:space="0" w:color="auto"/>
            <w:bottom w:val="none" w:sz="0" w:space="0" w:color="auto"/>
            <w:right w:val="none" w:sz="0" w:space="0" w:color="auto"/>
          </w:divBdr>
        </w:div>
      </w:divsChild>
    </w:div>
    <w:div w:id="144902416">
      <w:bodyDiv w:val="1"/>
      <w:marLeft w:val="0"/>
      <w:marRight w:val="0"/>
      <w:marTop w:val="0"/>
      <w:marBottom w:val="0"/>
      <w:divBdr>
        <w:top w:val="none" w:sz="0" w:space="0" w:color="auto"/>
        <w:left w:val="none" w:sz="0" w:space="0" w:color="auto"/>
        <w:bottom w:val="none" w:sz="0" w:space="0" w:color="auto"/>
        <w:right w:val="none" w:sz="0" w:space="0" w:color="auto"/>
      </w:divBdr>
      <w:divsChild>
        <w:div w:id="95713570">
          <w:marLeft w:val="274"/>
          <w:marRight w:val="0"/>
          <w:marTop w:val="0"/>
          <w:marBottom w:val="0"/>
          <w:divBdr>
            <w:top w:val="none" w:sz="0" w:space="0" w:color="auto"/>
            <w:left w:val="none" w:sz="0" w:space="0" w:color="auto"/>
            <w:bottom w:val="none" w:sz="0" w:space="0" w:color="auto"/>
            <w:right w:val="none" w:sz="0" w:space="0" w:color="auto"/>
          </w:divBdr>
        </w:div>
        <w:div w:id="670988076">
          <w:marLeft w:val="274"/>
          <w:marRight w:val="0"/>
          <w:marTop w:val="0"/>
          <w:marBottom w:val="0"/>
          <w:divBdr>
            <w:top w:val="none" w:sz="0" w:space="0" w:color="auto"/>
            <w:left w:val="none" w:sz="0" w:space="0" w:color="auto"/>
            <w:bottom w:val="none" w:sz="0" w:space="0" w:color="auto"/>
            <w:right w:val="none" w:sz="0" w:space="0" w:color="auto"/>
          </w:divBdr>
        </w:div>
      </w:divsChild>
    </w:div>
    <w:div w:id="145709156">
      <w:bodyDiv w:val="1"/>
      <w:marLeft w:val="0"/>
      <w:marRight w:val="0"/>
      <w:marTop w:val="0"/>
      <w:marBottom w:val="0"/>
      <w:divBdr>
        <w:top w:val="none" w:sz="0" w:space="0" w:color="auto"/>
        <w:left w:val="none" w:sz="0" w:space="0" w:color="auto"/>
        <w:bottom w:val="none" w:sz="0" w:space="0" w:color="auto"/>
        <w:right w:val="none" w:sz="0" w:space="0" w:color="auto"/>
      </w:divBdr>
    </w:div>
    <w:div w:id="152256474">
      <w:bodyDiv w:val="1"/>
      <w:marLeft w:val="0"/>
      <w:marRight w:val="0"/>
      <w:marTop w:val="0"/>
      <w:marBottom w:val="0"/>
      <w:divBdr>
        <w:top w:val="none" w:sz="0" w:space="0" w:color="auto"/>
        <w:left w:val="none" w:sz="0" w:space="0" w:color="auto"/>
        <w:bottom w:val="none" w:sz="0" w:space="0" w:color="auto"/>
        <w:right w:val="none" w:sz="0" w:space="0" w:color="auto"/>
      </w:divBdr>
    </w:div>
    <w:div w:id="184909794">
      <w:bodyDiv w:val="1"/>
      <w:marLeft w:val="0"/>
      <w:marRight w:val="0"/>
      <w:marTop w:val="0"/>
      <w:marBottom w:val="0"/>
      <w:divBdr>
        <w:top w:val="none" w:sz="0" w:space="0" w:color="auto"/>
        <w:left w:val="none" w:sz="0" w:space="0" w:color="auto"/>
        <w:bottom w:val="none" w:sz="0" w:space="0" w:color="auto"/>
        <w:right w:val="none" w:sz="0" w:space="0" w:color="auto"/>
      </w:divBdr>
    </w:div>
    <w:div w:id="223570764">
      <w:bodyDiv w:val="1"/>
      <w:marLeft w:val="0"/>
      <w:marRight w:val="0"/>
      <w:marTop w:val="0"/>
      <w:marBottom w:val="0"/>
      <w:divBdr>
        <w:top w:val="none" w:sz="0" w:space="0" w:color="auto"/>
        <w:left w:val="none" w:sz="0" w:space="0" w:color="auto"/>
        <w:bottom w:val="none" w:sz="0" w:space="0" w:color="auto"/>
        <w:right w:val="none" w:sz="0" w:space="0" w:color="auto"/>
      </w:divBdr>
    </w:div>
    <w:div w:id="274944121">
      <w:bodyDiv w:val="1"/>
      <w:marLeft w:val="0"/>
      <w:marRight w:val="0"/>
      <w:marTop w:val="0"/>
      <w:marBottom w:val="0"/>
      <w:divBdr>
        <w:top w:val="none" w:sz="0" w:space="0" w:color="auto"/>
        <w:left w:val="none" w:sz="0" w:space="0" w:color="auto"/>
        <w:bottom w:val="none" w:sz="0" w:space="0" w:color="auto"/>
        <w:right w:val="none" w:sz="0" w:space="0" w:color="auto"/>
      </w:divBdr>
      <w:divsChild>
        <w:div w:id="1291670911">
          <w:marLeft w:val="1166"/>
          <w:marRight w:val="0"/>
          <w:marTop w:val="100"/>
          <w:marBottom w:val="0"/>
          <w:divBdr>
            <w:top w:val="none" w:sz="0" w:space="0" w:color="auto"/>
            <w:left w:val="none" w:sz="0" w:space="0" w:color="auto"/>
            <w:bottom w:val="none" w:sz="0" w:space="0" w:color="auto"/>
            <w:right w:val="none" w:sz="0" w:space="0" w:color="auto"/>
          </w:divBdr>
        </w:div>
      </w:divsChild>
    </w:div>
    <w:div w:id="276722061">
      <w:bodyDiv w:val="1"/>
      <w:marLeft w:val="0"/>
      <w:marRight w:val="0"/>
      <w:marTop w:val="0"/>
      <w:marBottom w:val="0"/>
      <w:divBdr>
        <w:top w:val="none" w:sz="0" w:space="0" w:color="auto"/>
        <w:left w:val="none" w:sz="0" w:space="0" w:color="auto"/>
        <w:bottom w:val="none" w:sz="0" w:space="0" w:color="auto"/>
        <w:right w:val="none" w:sz="0" w:space="0" w:color="auto"/>
      </w:divBdr>
      <w:divsChild>
        <w:div w:id="1021128691">
          <w:marLeft w:val="1166"/>
          <w:marRight w:val="0"/>
          <w:marTop w:val="100"/>
          <w:marBottom w:val="0"/>
          <w:divBdr>
            <w:top w:val="none" w:sz="0" w:space="0" w:color="auto"/>
            <w:left w:val="none" w:sz="0" w:space="0" w:color="auto"/>
            <w:bottom w:val="none" w:sz="0" w:space="0" w:color="auto"/>
            <w:right w:val="none" w:sz="0" w:space="0" w:color="auto"/>
          </w:divBdr>
        </w:div>
      </w:divsChild>
    </w:div>
    <w:div w:id="284043592">
      <w:bodyDiv w:val="1"/>
      <w:marLeft w:val="0"/>
      <w:marRight w:val="0"/>
      <w:marTop w:val="0"/>
      <w:marBottom w:val="0"/>
      <w:divBdr>
        <w:top w:val="none" w:sz="0" w:space="0" w:color="auto"/>
        <w:left w:val="none" w:sz="0" w:space="0" w:color="auto"/>
        <w:bottom w:val="none" w:sz="0" w:space="0" w:color="auto"/>
        <w:right w:val="none" w:sz="0" w:space="0" w:color="auto"/>
      </w:divBdr>
    </w:div>
    <w:div w:id="301466277">
      <w:bodyDiv w:val="1"/>
      <w:marLeft w:val="0"/>
      <w:marRight w:val="0"/>
      <w:marTop w:val="0"/>
      <w:marBottom w:val="0"/>
      <w:divBdr>
        <w:top w:val="none" w:sz="0" w:space="0" w:color="auto"/>
        <w:left w:val="none" w:sz="0" w:space="0" w:color="auto"/>
        <w:bottom w:val="none" w:sz="0" w:space="0" w:color="auto"/>
        <w:right w:val="none" w:sz="0" w:space="0" w:color="auto"/>
      </w:divBdr>
      <w:divsChild>
        <w:div w:id="723942292">
          <w:marLeft w:val="446"/>
          <w:marRight w:val="0"/>
          <w:marTop w:val="0"/>
          <w:marBottom w:val="0"/>
          <w:divBdr>
            <w:top w:val="none" w:sz="0" w:space="0" w:color="auto"/>
            <w:left w:val="none" w:sz="0" w:space="0" w:color="auto"/>
            <w:bottom w:val="none" w:sz="0" w:space="0" w:color="auto"/>
            <w:right w:val="none" w:sz="0" w:space="0" w:color="auto"/>
          </w:divBdr>
        </w:div>
      </w:divsChild>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53183704">
      <w:bodyDiv w:val="1"/>
      <w:marLeft w:val="0"/>
      <w:marRight w:val="0"/>
      <w:marTop w:val="0"/>
      <w:marBottom w:val="0"/>
      <w:divBdr>
        <w:top w:val="none" w:sz="0" w:space="0" w:color="auto"/>
        <w:left w:val="none" w:sz="0" w:space="0" w:color="auto"/>
        <w:bottom w:val="none" w:sz="0" w:space="0" w:color="auto"/>
        <w:right w:val="none" w:sz="0" w:space="0" w:color="auto"/>
      </w:divBdr>
    </w:div>
    <w:div w:id="480193180">
      <w:bodyDiv w:val="1"/>
      <w:marLeft w:val="0"/>
      <w:marRight w:val="0"/>
      <w:marTop w:val="0"/>
      <w:marBottom w:val="0"/>
      <w:divBdr>
        <w:top w:val="none" w:sz="0" w:space="0" w:color="auto"/>
        <w:left w:val="none" w:sz="0" w:space="0" w:color="auto"/>
        <w:bottom w:val="none" w:sz="0" w:space="0" w:color="auto"/>
        <w:right w:val="none" w:sz="0" w:space="0" w:color="auto"/>
      </w:divBdr>
    </w:div>
    <w:div w:id="504367410">
      <w:bodyDiv w:val="1"/>
      <w:marLeft w:val="0"/>
      <w:marRight w:val="0"/>
      <w:marTop w:val="0"/>
      <w:marBottom w:val="0"/>
      <w:divBdr>
        <w:top w:val="none" w:sz="0" w:space="0" w:color="auto"/>
        <w:left w:val="none" w:sz="0" w:space="0" w:color="auto"/>
        <w:bottom w:val="none" w:sz="0" w:space="0" w:color="auto"/>
        <w:right w:val="none" w:sz="0" w:space="0" w:color="auto"/>
      </w:divBdr>
      <w:divsChild>
        <w:div w:id="17050285">
          <w:marLeft w:val="547"/>
          <w:marRight w:val="0"/>
          <w:marTop w:val="120"/>
          <w:marBottom w:val="0"/>
          <w:divBdr>
            <w:top w:val="none" w:sz="0" w:space="0" w:color="auto"/>
            <w:left w:val="none" w:sz="0" w:space="0" w:color="auto"/>
            <w:bottom w:val="none" w:sz="0" w:space="0" w:color="auto"/>
            <w:right w:val="none" w:sz="0" w:space="0" w:color="auto"/>
          </w:divBdr>
        </w:div>
        <w:div w:id="906261569">
          <w:marLeft w:val="547"/>
          <w:marRight w:val="0"/>
          <w:marTop w:val="0"/>
          <w:marBottom w:val="0"/>
          <w:divBdr>
            <w:top w:val="none" w:sz="0" w:space="0" w:color="auto"/>
            <w:left w:val="none" w:sz="0" w:space="0" w:color="auto"/>
            <w:bottom w:val="none" w:sz="0" w:space="0" w:color="auto"/>
            <w:right w:val="none" w:sz="0" w:space="0" w:color="auto"/>
          </w:divBdr>
        </w:div>
        <w:div w:id="1414935637">
          <w:marLeft w:val="547"/>
          <w:marRight w:val="0"/>
          <w:marTop w:val="0"/>
          <w:marBottom w:val="0"/>
          <w:divBdr>
            <w:top w:val="none" w:sz="0" w:space="0" w:color="auto"/>
            <w:left w:val="none" w:sz="0" w:space="0" w:color="auto"/>
            <w:bottom w:val="none" w:sz="0" w:space="0" w:color="auto"/>
            <w:right w:val="none" w:sz="0" w:space="0" w:color="auto"/>
          </w:divBdr>
        </w:div>
        <w:div w:id="1756517239">
          <w:marLeft w:val="547"/>
          <w:marRight w:val="0"/>
          <w:marTop w:val="0"/>
          <w:marBottom w:val="120"/>
          <w:divBdr>
            <w:top w:val="none" w:sz="0" w:space="0" w:color="auto"/>
            <w:left w:val="none" w:sz="0" w:space="0" w:color="auto"/>
            <w:bottom w:val="none" w:sz="0" w:space="0" w:color="auto"/>
            <w:right w:val="none" w:sz="0" w:space="0" w:color="auto"/>
          </w:divBdr>
        </w:div>
        <w:div w:id="1825774143">
          <w:marLeft w:val="547"/>
          <w:marRight w:val="0"/>
          <w:marTop w:val="0"/>
          <w:marBottom w:val="120"/>
          <w:divBdr>
            <w:top w:val="none" w:sz="0" w:space="0" w:color="auto"/>
            <w:left w:val="none" w:sz="0" w:space="0" w:color="auto"/>
            <w:bottom w:val="none" w:sz="0" w:space="0" w:color="auto"/>
            <w:right w:val="none" w:sz="0" w:space="0" w:color="auto"/>
          </w:divBdr>
        </w:div>
        <w:div w:id="1999453222">
          <w:marLeft w:val="547"/>
          <w:marRight w:val="0"/>
          <w:marTop w:val="0"/>
          <w:marBottom w:val="0"/>
          <w:divBdr>
            <w:top w:val="none" w:sz="0" w:space="0" w:color="auto"/>
            <w:left w:val="none" w:sz="0" w:space="0" w:color="auto"/>
            <w:bottom w:val="none" w:sz="0" w:space="0" w:color="auto"/>
            <w:right w:val="none" w:sz="0" w:space="0" w:color="auto"/>
          </w:divBdr>
        </w:div>
      </w:divsChild>
    </w:div>
    <w:div w:id="541017249">
      <w:bodyDiv w:val="1"/>
      <w:marLeft w:val="0"/>
      <w:marRight w:val="0"/>
      <w:marTop w:val="0"/>
      <w:marBottom w:val="0"/>
      <w:divBdr>
        <w:top w:val="none" w:sz="0" w:space="0" w:color="auto"/>
        <w:left w:val="none" w:sz="0" w:space="0" w:color="auto"/>
        <w:bottom w:val="none" w:sz="0" w:space="0" w:color="auto"/>
        <w:right w:val="none" w:sz="0" w:space="0" w:color="auto"/>
      </w:divBdr>
    </w:div>
    <w:div w:id="542258253">
      <w:bodyDiv w:val="1"/>
      <w:marLeft w:val="0"/>
      <w:marRight w:val="0"/>
      <w:marTop w:val="0"/>
      <w:marBottom w:val="0"/>
      <w:divBdr>
        <w:top w:val="none" w:sz="0" w:space="0" w:color="auto"/>
        <w:left w:val="none" w:sz="0" w:space="0" w:color="auto"/>
        <w:bottom w:val="none" w:sz="0" w:space="0" w:color="auto"/>
        <w:right w:val="none" w:sz="0" w:space="0" w:color="auto"/>
      </w:divBdr>
    </w:div>
    <w:div w:id="554858903">
      <w:bodyDiv w:val="1"/>
      <w:marLeft w:val="0"/>
      <w:marRight w:val="0"/>
      <w:marTop w:val="0"/>
      <w:marBottom w:val="0"/>
      <w:divBdr>
        <w:top w:val="none" w:sz="0" w:space="0" w:color="auto"/>
        <w:left w:val="none" w:sz="0" w:space="0" w:color="auto"/>
        <w:bottom w:val="none" w:sz="0" w:space="0" w:color="auto"/>
        <w:right w:val="none" w:sz="0" w:space="0" w:color="auto"/>
      </w:divBdr>
    </w:div>
    <w:div w:id="579367553">
      <w:bodyDiv w:val="1"/>
      <w:marLeft w:val="0"/>
      <w:marRight w:val="0"/>
      <w:marTop w:val="0"/>
      <w:marBottom w:val="0"/>
      <w:divBdr>
        <w:top w:val="none" w:sz="0" w:space="0" w:color="auto"/>
        <w:left w:val="none" w:sz="0" w:space="0" w:color="auto"/>
        <w:bottom w:val="none" w:sz="0" w:space="0" w:color="auto"/>
        <w:right w:val="none" w:sz="0" w:space="0" w:color="auto"/>
      </w:divBdr>
      <w:divsChild>
        <w:div w:id="1817140620">
          <w:marLeft w:val="0"/>
          <w:marRight w:val="0"/>
          <w:marTop w:val="0"/>
          <w:marBottom w:val="0"/>
          <w:divBdr>
            <w:top w:val="none" w:sz="0" w:space="0" w:color="auto"/>
            <w:left w:val="none" w:sz="0" w:space="0" w:color="auto"/>
            <w:bottom w:val="none" w:sz="0" w:space="0" w:color="auto"/>
            <w:right w:val="none" w:sz="0" w:space="0" w:color="auto"/>
          </w:divBdr>
        </w:div>
        <w:div w:id="2039237034">
          <w:marLeft w:val="0"/>
          <w:marRight w:val="0"/>
          <w:marTop w:val="0"/>
          <w:marBottom w:val="0"/>
          <w:divBdr>
            <w:top w:val="none" w:sz="0" w:space="0" w:color="auto"/>
            <w:left w:val="none" w:sz="0" w:space="0" w:color="auto"/>
            <w:bottom w:val="none" w:sz="0" w:space="0" w:color="auto"/>
            <w:right w:val="none" w:sz="0" w:space="0" w:color="auto"/>
          </w:divBdr>
        </w:div>
        <w:div w:id="2072342952">
          <w:marLeft w:val="0"/>
          <w:marRight w:val="0"/>
          <w:marTop w:val="0"/>
          <w:marBottom w:val="0"/>
          <w:divBdr>
            <w:top w:val="none" w:sz="0" w:space="0" w:color="auto"/>
            <w:left w:val="none" w:sz="0" w:space="0" w:color="auto"/>
            <w:bottom w:val="none" w:sz="0" w:space="0" w:color="auto"/>
            <w:right w:val="none" w:sz="0" w:space="0" w:color="auto"/>
          </w:divBdr>
        </w:div>
      </w:divsChild>
    </w:div>
    <w:div w:id="601960683">
      <w:bodyDiv w:val="1"/>
      <w:marLeft w:val="0"/>
      <w:marRight w:val="0"/>
      <w:marTop w:val="0"/>
      <w:marBottom w:val="0"/>
      <w:divBdr>
        <w:top w:val="none" w:sz="0" w:space="0" w:color="auto"/>
        <w:left w:val="none" w:sz="0" w:space="0" w:color="auto"/>
        <w:bottom w:val="none" w:sz="0" w:space="0" w:color="auto"/>
        <w:right w:val="none" w:sz="0" w:space="0" w:color="auto"/>
      </w:divBdr>
      <w:divsChild>
        <w:div w:id="1758407530">
          <w:marLeft w:val="446"/>
          <w:marRight w:val="0"/>
          <w:marTop w:val="0"/>
          <w:marBottom w:val="0"/>
          <w:divBdr>
            <w:top w:val="none" w:sz="0" w:space="0" w:color="auto"/>
            <w:left w:val="none" w:sz="0" w:space="0" w:color="auto"/>
            <w:bottom w:val="none" w:sz="0" w:space="0" w:color="auto"/>
            <w:right w:val="none" w:sz="0" w:space="0" w:color="auto"/>
          </w:divBdr>
        </w:div>
      </w:divsChild>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45863602">
      <w:bodyDiv w:val="1"/>
      <w:marLeft w:val="0"/>
      <w:marRight w:val="0"/>
      <w:marTop w:val="0"/>
      <w:marBottom w:val="0"/>
      <w:divBdr>
        <w:top w:val="none" w:sz="0" w:space="0" w:color="auto"/>
        <w:left w:val="none" w:sz="0" w:space="0" w:color="auto"/>
        <w:bottom w:val="none" w:sz="0" w:space="0" w:color="auto"/>
        <w:right w:val="none" w:sz="0" w:space="0" w:color="auto"/>
      </w:divBdr>
      <w:divsChild>
        <w:div w:id="2056810271">
          <w:marLeft w:val="446"/>
          <w:marRight w:val="0"/>
          <w:marTop w:val="0"/>
          <w:marBottom w:val="0"/>
          <w:divBdr>
            <w:top w:val="none" w:sz="0" w:space="0" w:color="auto"/>
            <w:left w:val="none" w:sz="0" w:space="0" w:color="auto"/>
            <w:bottom w:val="none" w:sz="0" w:space="0" w:color="auto"/>
            <w:right w:val="none" w:sz="0" w:space="0" w:color="auto"/>
          </w:divBdr>
        </w:div>
      </w:divsChild>
    </w:div>
    <w:div w:id="649286494">
      <w:bodyDiv w:val="1"/>
      <w:marLeft w:val="0"/>
      <w:marRight w:val="0"/>
      <w:marTop w:val="0"/>
      <w:marBottom w:val="0"/>
      <w:divBdr>
        <w:top w:val="none" w:sz="0" w:space="0" w:color="auto"/>
        <w:left w:val="none" w:sz="0" w:space="0" w:color="auto"/>
        <w:bottom w:val="none" w:sz="0" w:space="0" w:color="auto"/>
        <w:right w:val="none" w:sz="0" w:space="0" w:color="auto"/>
      </w:divBdr>
      <w:divsChild>
        <w:div w:id="508831000">
          <w:marLeft w:val="1166"/>
          <w:marRight w:val="0"/>
          <w:marTop w:val="100"/>
          <w:marBottom w:val="0"/>
          <w:divBdr>
            <w:top w:val="none" w:sz="0" w:space="0" w:color="auto"/>
            <w:left w:val="none" w:sz="0" w:space="0" w:color="auto"/>
            <w:bottom w:val="none" w:sz="0" w:space="0" w:color="auto"/>
            <w:right w:val="none" w:sz="0" w:space="0" w:color="auto"/>
          </w:divBdr>
        </w:div>
        <w:div w:id="1982417119">
          <w:marLeft w:val="1166"/>
          <w:marRight w:val="0"/>
          <w:marTop w:val="100"/>
          <w:marBottom w:val="0"/>
          <w:divBdr>
            <w:top w:val="none" w:sz="0" w:space="0" w:color="auto"/>
            <w:left w:val="none" w:sz="0" w:space="0" w:color="auto"/>
            <w:bottom w:val="none" w:sz="0" w:space="0" w:color="auto"/>
            <w:right w:val="none" w:sz="0" w:space="0" w:color="auto"/>
          </w:divBdr>
        </w:div>
      </w:divsChild>
    </w:div>
    <w:div w:id="650912680">
      <w:bodyDiv w:val="1"/>
      <w:marLeft w:val="0"/>
      <w:marRight w:val="0"/>
      <w:marTop w:val="0"/>
      <w:marBottom w:val="0"/>
      <w:divBdr>
        <w:top w:val="none" w:sz="0" w:space="0" w:color="auto"/>
        <w:left w:val="none" w:sz="0" w:space="0" w:color="auto"/>
        <w:bottom w:val="none" w:sz="0" w:space="0" w:color="auto"/>
        <w:right w:val="none" w:sz="0" w:space="0" w:color="auto"/>
      </w:divBdr>
      <w:divsChild>
        <w:div w:id="1915159149">
          <w:marLeft w:val="446"/>
          <w:marRight w:val="0"/>
          <w:marTop w:val="0"/>
          <w:marBottom w:val="0"/>
          <w:divBdr>
            <w:top w:val="none" w:sz="0" w:space="0" w:color="auto"/>
            <w:left w:val="none" w:sz="0" w:space="0" w:color="auto"/>
            <w:bottom w:val="none" w:sz="0" w:space="0" w:color="auto"/>
            <w:right w:val="none" w:sz="0" w:space="0" w:color="auto"/>
          </w:divBdr>
        </w:div>
      </w:divsChild>
    </w:div>
    <w:div w:id="673076211">
      <w:bodyDiv w:val="1"/>
      <w:marLeft w:val="0"/>
      <w:marRight w:val="0"/>
      <w:marTop w:val="0"/>
      <w:marBottom w:val="0"/>
      <w:divBdr>
        <w:top w:val="none" w:sz="0" w:space="0" w:color="auto"/>
        <w:left w:val="none" w:sz="0" w:space="0" w:color="auto"/>
        <w:bottom w:val="none" w:sz="0" w:space="0" w:color="auto"/>
        <w:right w:val="none" w:sz="0" w:space="0" w:color="auto"/>
      </w:divBdr>
      <w:divsChild>
        <w:div w:id="1725445425">
          <w:marLeft w:val="1166"/>
          <w:marRight w:val="0"/>
          <w:marTop w:val="100"/>
          <w:marBottom w:val="0"/>
          <w:divBdr>
            <w:top w:val="none" w:sz="0" w:space="0" w:color="auto"/>
            <w:left w:val="none" w:sz="0" w:space="0" w:color="auto"/>
            <w:bottom w:val="none" w:sz="0" w:space="0" w:color="auto"/>
            <w:right w:val="none" w:sz="0" w:space="0" w:color="auto"/>
          </w:divBdr>
        </w:div>
      </w:divsChild>
    </w:div>
    <w:div w:id="733314730">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806705992">
      <w:bodyDiv w:val="1"/>
      <w:marLeft w:val="0"/>
      <w:marRight w:val="0"/>
      <w:marTop w:val="0"/>
      <w:marBottom w:val="0"/>
      <w:divBdr>
        <w:top w:val="none" w:sz="0" w:space="0" w:color="auto"/>
        <w:left w:val="none" w:sz="0" w:space="0" w:color="auto"/>
        <w:bottom w:val="none" w:sz="0" w:space="0" w:color="auto"/>
        <w:right w:val="none" w:sz="0" w:space="0" w:color="auto"/>
      </w:divBdr>
    </w:div>
    <w:div w:id="825977830">
      <w:bodyDiv w:val="1"/>
      <w:marLeft w:val="0"/>
      <w:marRight w:val="0"/>
      <w:marTop w:val="0"/>
      <w:marBottom w:val="0"/>
      <w:divBdr>
        <w:top w:val="none" w:sz="0" w:space="0" w:color="auto"/>
        <w:left w:val="none" w:sz="0" w:space="0" w:color="auto"/>
        <w:bottom w:val="none" w:sz="0" w:space="0" w:color="auto"/>
        <w:right w:val="none" w:sz="0" w:space="0" w:color="auto"/>
      </w:divBdr>
    </w:div>
    <w:div w:id="839733948">
      <w:bodyDiv w:val="1"/>
      <w:marLeft w:val="0"/>
      <w:marRight w:val="0"/>
      <w:marTop w:val="0"/>
      <w:marBottom w:val="0"/>
      <w:divBdr>
        <w:top w:val="none" w:sz="0" w:space="0" w:color="auto"/>
        <w:left w:val="none" w:sz="0" w:space="0" w:color="auto"/>
        <w:bottom w:val="none" w:sz="0" w:space="0" w:color="auto"/>
        <w:right w:val="none" w:sz="0" w:space="0" w:color="auto"/>
      </w:divBdr>
      <w:divsChild>
        <w:div w:id="290719098">
          <w:marLeft w:val="446"/>
          <w:marRight w:val="0"/>
          <w:marTop w:val="0"/>
          <w:marBottom w:val="0"/>
          <w:divBdr>
            <w:top w:val="none" w:sz="0" w:space="0" w:color="auto"/>
            <w:left w:val="none" w:sz="0" w:space="0" w:color="auto"/>
            <w:bottom w:val="none" w:sz="0" w:space="0" w:color="auto"/>
            <w:right w:val="none" w:sz="0" w:space="0" w:color="auto"/>
          </w:divBdr>
        </w:div>
      </w:divsChild>
    </w:div>
    <w:div w:id="860240421">
      <w:bodyDiv w:val="1"/>
      <w:marLeft w:val="0"/>
      <w:marRight w:val="0"/>
      <w:marTop w:val="0"/>
      <w:marBottom w:val="0"/>
      <w:divBdr>
        <w:top w:val="none" w:sz="0" w:space="0" w:color="auto"/>
        <w:left w:val="none" w:sz="0" w:space="0" w:color="auto"/>
        <w:bottom w:val="none" w:sz="0" w:space="0" w:color="auto"/>
        <w:right w:val="none" w:sz="0" w:space="0" w:color="auto"/>
      </w:divBdr>
    </w:div>
    <w:div w:id="896861620">
      <w:bodyDiv w:val="1"/>
      <w:marLeft w:val="0"/>
      <w:marRight w:val="0"/>
      <w:marTop w:val="0"/>
      <w:marBottom w:val="0"/>
      <w:divBdr>
        <w:top w:val="none" w:sz="0" w:space="0" w:color="auto"/>
        <w:left w:val="none" w:sz="0" w:space="0" w:color="auto"/>
        <w:bottom w:val="none" w:sz="0" w:space="0" w:color="auto"/>
        <w:right w:val="none" w:sz="0" w:space="0" w:color="auto"/>
      </w:divBdr>
      <w:divsChild>
        <w:div w:id="1709649050">
          <w:marLeft w:val="446"/>
          <w:marRight w:val="0"/>
          <w:marTop w:val="0"/>
          <w:marBottom w:val="0"/>
          <w:divBdr>
            <w:top w:val="none" w:sz="0" w:space="0" w:color="auto"/>
            <w:left w:val="none" w:sz="0" w:space="0" w:color="auto"/>
            <w:bottom w:val="none" w:sz="0" w:space="0" w:color="auto"/>
            <w:right w:val="none" w:sz="0" w:space="0" w:color="auto"/>
          </w:divBdr>
        </w:div>
      </w:divsChild>
    </w:div>
    <w:div w:id="932669788">
      <w:bodyDiv w:val="1"/>
      <w:marLeft w:val="0"/>
      <w:marRight w:val="0"/>
      <w:marTop w:val="0"/>
      <w:marBottom w:val="0"/>
      <w:divBdr>
        <w:top w:val="none" w:sz="0" w:space="0" w:color="auto"/>
        <w:left w:val="none" w:sz="0" w:space="0" w:color="auto"/>
        <w:bottom w:val="none" w:sz="0" w:space="0" w:color="auto"/>
        <w:right w:val="none" w:sz="0" w:space="0" w:color="auto"/>
      </w:divBdr>
    </w:div>
    <w:div w:id="940995097">
      <w:bodyDiv w:val="1"/>
      <w:marLeft w:val="0"/>
      <w:marRight w:val="0"/>
      <w:marTop w:val="0"/>
      <w:marBottom w:val="0"/>
      <w:divBdr>
        <w:top w:val="none" w:sz="0" w:space="0" w:color="auto"/>
        <w:left w:val="none" w:sz="0" w:space="0" w:color="auto"/>
        <w:bottom w:val="none" w:sz="0" w:space="0" w:color="auto"/>
        <w:right w:val="none" w:sz="0" w:space="0" w:color="auto"/>
      </w:divBdr>
      <w:divsChild>
        <w:div w:id="408384404">
          <w:marLeft w:val="274"/>
          <w:marRight w:val="0"/>
          <w:marTop w:val="0"/>
          <w:marBottom w:val="0"/>
          <w:divBdr>
            <w:top w:val="none" w:sz="0" w:space="0" w:color="auto"/>
            <w:left w:val="none" w:sz="0" w:space="0" w:color="auto"/>
            <w:bottom w:val="none" w:sz="0" w:space="0" w:color="auto"/>
            <w:right w:val="none" w:sz="0" w:space="0" w:color="auto"/>
          </w:divBdr>
        </w:div>
        <w:div w:id="1120761225">
          <w:marLeft w:val="274"/>
          <w:marRight w:val="0"/>
          <w:marTop w:val="0"/>
          <w:marBottom w:val="0"/>
          <w:divBdr>
            <w:top w:val="none" w:sz="0" w:space="0" w:color="auto"/>
            <w:left w:val="none" w:sz="0" w:space="0" w:color="auto"/>
            <w:bottom w:val="none" w:sz="0" w:space="0" w:color="auto"/>
            <w:right w:val="none" w:sz="0" w:space="0" w:color="auto"/>
          </w:divBdr>
        </w:div>
        <w:div w:id="1540825250">
          <w:marLeft w:val="274"/>
          <w:marRight w:val="0"/>
          <w:marTop w:val="0"/>
          <w:marBottom w:val="0"/>
          <w:divBdr>
            <w:top w:val="none" w:sz="0" w:space="0" w:color="auto"/>
            <w:left w:val="none" w:sz="0" w:space="0" w:color="auto"/>
            <w:bottom w:val="none" w:sz="0" w:space="0" w:color="auto"/>
            <w:right w:val="none" w:sz="0" w:space="0" w:color="auto"/>
          </w:divBdr>
        </w:div>
        <w:div w:id="2059744883">
          <w:marLeft w:val="274"/>
          <w:marRight w:val="0"/>
          <w:marTop w:val="0"/>
          <w:marBottom w:val="0"/>
          <w:divBdr>
            <w:top w:val="none" w:sz="0" w:space="0" w:color="auto"/>
            <w:left w:val="none" w:sz="0" w:space="0" w:color="auto"/>
            <w:bottom w:val="none" w:sz="0" w:space="0" w:color="auto"/>
            <w:right w:val="none" w:sz="0" w:space="0" w:color="auto"/>
          </w:divBdr>
        </w:div>
        <w:div w:id="2068068673">
          <w:marLeft w:val="274"/>
          <w:marRight w:val="0"/>
          <w:marTop w:val="0"/>
          <w:marBottom w:val="0"/>
          <w:divBdr>
            <w:top w:val="none" w:sz="0" w:space="0" w:color="auto"/>
            <w:left w:val="none" w:sz="0" w:space="0" w:color="auto"/>
            <w:bottom w:val="none" w:sz="0" w:space="0" w:color="auto"/>
            <w:right w:val="none" w:sz="0" w:space="0" w:color="auto"/>
          </w:divBdr>
        </w:div>
      </w:divsChild>
    </w:div>
    <w:div w:id="953711499">
      <w:bodyDiv w:val="1"/>
      <w:marLeft w:val="0"/>
      <w:marRight w:val="0"/>
      <w:marTop w:val="0"/>
      <w:marBottom w:val="0"/>
      <w:divBdr>
        <w:top w:val="none" w:sz="0" w:space="0" w:color="auto"/>
        <w:left w:val="none" w:sz="0" w:space="0" w:color="auto"/>
        <w:bottom w:val="none" w:sz="0" w:space="0" w:color="auto"/>
        <w:right w:val="none" w:sz="0" w:space="0" w:color="auto"/>
      </w:divBdr>
    </w:div>
    <w:div w:id="970982594">
      <w:bodyDiv w:val="1"/>
      <w:marLeft w:val="0"/>
      <w:marRight w:val="0"/>
      <w:marTop w:val="0"/>
      <w:marBottom w:val="0"/>
      <w:divBdr>
        <w:top w:val="none" w:sz="0" w:space="0" w:color="auto"/>
        <w:left w:val="none" w:sz="0" w:space="0" w:color="auto"/>
        <w:bottom w:val="none" w:sz="0" w:space="0" w:color="auto"/>
        <w:right w:val="none" w:sz="0" w:space="0" w:color="auto"/>
      </w:divBdr>
      <w:divsChild>
        <w:div w:id="33120344">
          <w:marLeft w:val="446"/>
          <w:marRight w:val="0"/>
          <w:marTop w:val="0"/>
          <w:marBottom w:val="0"/>
          <w:divBdr>
            <w:top w:val="none" w:sz="0" w:space="0" w:color="auto"/>
            <w:left w:val="none" w:sz="0" w:space="0" w:color="auto"/>
            <w:bottom w:val="none" w:sz="0" w:space="0" w:color="auto"/>
            <w:right w:val="none" w:sz="0" w:space="0" w:color="auto"/>
          </w:divBdr>
        </w:div>
      </w:divsChild>
    </w:div>
    <w:div w:id="983434262">
      <w:bodyDiv w:val="1"/>
      <w:marLeft w:val="0"/>
      <w:marRight w:val="0"/>
      <w:marTop w:val="0"/>
      <w:marBottom w:val="0"/>
      <w:divBdr>
        <w:top w:val="none" w:sz="0" w:space="0" w:color="auto"/>
        <w:left w:val="none" w:sz="0" w:space="0" w:color="auto"/>
        <w:bottom w:val="none" w:sz="0" w:space="0" w:color="auto"/>
        <w:right w:val="none" w:sz="0" w:space="0" w:color="auto"/>
      </w:divBdr>
      <w:divsChild>
        <w:div w:id="1399473732">
          <w:marLeft w:val="446"/>
          <w:marRight w:val="0"/>
          <w:marTop w:val="0"/>
          <w:marBottom w:val="0"/>
          <w:divBdr>
            <w:top w:val="none" w:sz="0" w:space="0" w:color="auto"/>
            <w:left w:val="none" w:sz="0" w:space="0" w:color="auto"/>
            <w:bottom w:val="none" w:sz="0" w:space="0" w:color="auto"/>
            <w:right w:val="none" w:sz="0" w:space="0" w:color="auto"/>
          </w:divBdr>
        </w:div>
      </w:divsChild>
    </w:div>
    <w:div w:id="988754869">
      <w:bodyDiv w:val="1"/>
      <w:marLeft w:val="0"/>
      <w:marRight w:val="0"/>
      <w:marTop w:val="0"/>
      <w:marBottom w:val="0"/>
      <w:divBdr>
        <w:top w:val="none" w:sz="0" w:space="0" w:color="auto"/>
        <w:left w:val="none" w:sz="0" w:space="0" w:color="auto"/>
        <w:bottom w:val="none" w:sz="0" w:space="0" w:color="auto"/>
        <w:right w:val="none" w:sz="0" w:space="0" w:color="auto"/>
      </w:divBdr>
      <w:divsChild>
        <w:div w:id="205336711">
          <w:marLeft w:val="1166"/>
          <w:marRight w:val="0"/>
          <w:marTop w:val="100"/>
          <w:marBottom w:val="0"/>
          <w:divBdr>
            <w:top w:val="none" w:sz="0" w:space="0" w:color="auto"/>
            <w:left w:val="none" w:sz="0" w:space="0" w:color="auto"/>
            <w:bottom w:val="none" w:sz="0" w:space="0" w:color="auto"/>
            <w:right w:val="none" w:sz="0" w:space="0" w:color="auto"/>
          </w:divBdr>
        </w:div>
      </w:divsChild>
    </w:div>
    <w:div w:id="1005013759">
      <w:bodyDiv w:val="1"/>
      <w:marLeft w:val="0"/>
      <w:marRight w:val="0"/>
      <w:marTop w:val="0"/>
      <w:marBottom w:val="0"/>
      <w:divBdr>
        <w:top w:val="none" w:sz="0" w:space="0" w:color="auto"/>
        <w:left w:val="none" w:sz="0" w:space="0" w:color="auto"/>
        <w:bottom w:val="none" w:sz="0" w:space="0" w:color="auto"/>
        <w:right w:val="none" w:sz="0" w:space="0" w:color="auto"/>
      </w:divBdr>
      <w:divsChild>
        <w:div w:id="1960454692">
          <w:marLeft w:val="446"/>
          <w:marRight w:val="0"/>
          <w:marTop w:val="0"/>
          <w:marBottom w:val="0"/>
          <w:divBdr>
            <w:top w:val="none" w:sz="0" w:space="0" w:color="auto"/>
            <w:left w:val="none" w:sz="0" w:space="0" w:color="auto"/>
            <w:bottom w:val="none" w:sz="0" w:space="0" w:color="auto"/>
            <w:right w:val="none" w:sz="0" w:space="0" w:color="auto"/>
          </w:divBdr>
        </w:div>
      </w:divsChild>
    </w:div>
    <w:div w:id="1122184677">
      <w:bodyDiv w:val="1"/>
      <w:marLeft w:val="0"/>
      <w:marRight w:val="0"/>
      <w:marTop w:val="0"/>
      <w:marBottom w:val="0"/>
      <w:divBdr>
        <w:top w:val="none" w:sz="0" w:space="0" w:color="auto"/>
        <w:left w:val="none" w:sz="0" w:space="0" w:color="auto"/>
        <w:bottom w:val="none" w:sz="0" w:space="0" w:color="auto"/>
        <w:right w:val="none" w:sz="0" w:space="0" w:color="auto"/>
      </w:divBdr>
      <w:divsChild>
        <w:div w:id="507715913">
          <w:marLeft w:val="547"/>
          <w:marRight w:val="0"/>
          <w:marTop w:val="0"/>
          <w:marBottom w:val="0"/>
          <w:divBdr>
            <w:top w:val="none" w:sz="0" w:space="0" w:color="auto"/>
            <w:left w:val="none" w:sz="0" w:space="0" w:color="auto"/>
            <w:bottom w:val="none" w:sz="0" w:space="0" w:color="auto"/>
            <w:right w:val="none" w:sz="0" w:space="0" w:color="auto"/>
          </w:divBdr>
        </w:div>
        <w:div w:id="620301054">
          <w:marLeft w:val="547"/>
          <w:marRight w:val="0"/>
          <w:marTop w:val="0"/>
          <w:marBottom w:val="0"/>
          <w:divBdr>
            <w:top w:val="none" w:sz="0" w:space="0" w:color="auto"/>
            <w:left w:val="none" w:sz="0" w:space="0" w:color="auto"/>
            <w:bottom w:val="none" w:sz="0" w:space="0" w:color="auto"/>
            <w:right w:val="none" w:sz="0" w:space="0" w:color="auto"/>
          </w:divBdr>
        </w:div>
        <w:div w:id="1086146056">
          <w:marLeft w:val="547"/>
          <w:marRight w:val="0"/>
          <w:marTop w:val="0"/>
          <w:marBottom w:val="0"/>
          <w:divBdr>
            <w:top w:val="none" w:sz="0" w:space="0" w:color="auto"/>
            <w:left w:val="none" w:sz="0" w:space="0" w:color="auto"/>
            <w:bottom w:val="none" w:sz="0" w:space="0" w:color="auto"/>
            <w:right w:val="none" w:sz="0" w:space="0" w:color="auto"/>
          </w:divBdr>
        </w:div>
        <w:div w:id="1143277646">
          <w:marLeft w:val="547"/>
          <w:marRight w:val="0"/>
          <w:marTop w:val="120"/>
          <w:marBottom w:val="0"/>
          <w:divBdr>
            <w:top w:val="none" w:sz="0" w:space="0" w:color="auto"/>
            <w:left w:val="none" w:sz="0" w:space="0" w:color="auto"/>
            <w:bottom w:val="none" w:sz="0" w:space="0" w:color="auto"/>
            <w:right w:val="none" w:sz="0" w:space="0" w:color="auto"/>
          </w:divBdr>
        </w:div>
        <w:div w:id="1407144360">
          <w:marLeft w:val="547"/>
          <w:marRight w:val="0"/>
          <w:marTop w:val="0"/>
          <w:marBottom w:val="0"/>
          <w:divBdr>
            <w:top w:val="none" w:sz="0" w:space="0" w:color="auto"/>
            <w:left w:val="none" w:sz="0" w:space="0" w:color="auto"/>
            <w:bottom w:val="none" w:sz="0" w:space="0" w:color="auto"/>
            <w:right w:val="none" w:sz="0" w:space="0" w:color="auto"/>
          </w:divBdr>
        </w:div>
      </w:divsChild>
    </w:div>
    <w:div w:id="1146512363">
      <w:bodyDiv w:val="1"/>
      <w:marLeft w:val="0"/>
      <w:marRight w:val="0"/>
      <w:marTop w:val="0"/>
      <w:marBottom w:val="0"/>
      <w:divBdr>
        <w:top w:val="none" w:sz="0" w:space="0" w:color="auto"/>
        <w:left w:val="none" w:sz="0" w:space="0" w:color="auto"/>
        <w:bottom w:val="none" w:sz="0" w:space="0" w:color="auto"/>
        <w:right w:val="none" w:sz="0" w:space="0" w:color="auto"/>
      </w:divBdr>
      <w:divsChild>
        <w:div w:id="549073935">
          <w:marLeft w:val="446"/>
          <w:marRight w:val="0"/>
          <w:marTop w:val="0"/>
          <w:marBottom w:val="0"/>
          <w:divBdr>
            <w:top w:val="none" w:sz="0" w:space="0" w:color="auto"/>
            <w:left w:val="none" w:sz="0" w:space="0" w:color="auto"/>
            <w:bottom w:val="none" w:sz="0" w:space="0" w:color="auto"/>
            <w:right w:val="none" w:sz="0" w:space="0" w:color="auto"/>
          </w:divBdr>
        </w:div>
      </w:divsChild>
    </w:div>
    <w:div w:id="1193149436">
      <w:bodyDiv w:val="1"/>
      <w:marLeft w:val="0"/>
      <w:marRight w:val="0"/>
      <w:marTop w:val="0"/>
      <w:marBottom w:val="0"/>
      <w:divBdr>
        <w:top w:val="none" w:sz="0" w:space="0" w:color="auto"/>
        <w:left w:val="none" w:sz="0" w:space="0" w:color="auto"/>
        <w:bottom w:val="none" w:sz="0" w:space="0" w:color="auto"/>
        <w:right w:val="none" w:sz="0" w:space="0" w:color="auto"/>
      </w:divBdr>
      <w:divsChild>
        <w:div w:id="315307759">
          <w:marLeft w:val="1166"/>
          <w:marRight w:val="0"/>
          <w:marTop w:val="100"/>
          <w:marBottom w:val="0"/>
          <w:divBdr>
            <w:top w:val="none" w:sz="0" w:space="0" w:color="auto"/>
            <w:left w:val="none" w:sz="0" w:space="0" w:color="auto"/>
            <w:bottom w:val="none" w:sz="0" w:space="0" w:color="auto"/>
            <w:right w:val="none" w:sz="0" w:space="0" w:color="auto"/>
          </w:divBdr>
        </w:div>
        <w:div w:id="1525364126">
          <w:marLeft w:val="1166"/>
          <w:marRight w:val="0"/>
          <w:marTop w:val="100"/>
          <w:marBottom w:val="0"/>
          <w:divBdr>
            <w:top w:val="none" w:sz="0" w:space="0" w:color="auto"/>
            <w:left w:val="none" w:sz="0" w:space="0" w:color="auto"/>
            <w:bottom w:val="none" w:sz="0" w:space="0" w:color="auto"/>
            <w:right w:val="none" w:sz="0" w:space="0" w:color="auto"/>
          </w:divBdr>
        </w:div>
        <w:div w:id="1791122420">
          <w:marLeft w:val="1166"/>
          <w:marRight w:val="0"/>
          <w:marTop w:val="100"/>
          <w:marBottom w:val="0"/>
          <w:divBdr>
            <w:top w:val="none" w:sz="0" w:space="0" w:color="auto"/>
            <w:left w:val="none" w:sz="0" w:space="0" w:color="auto"/>
            <w:bottom w:val="none" w:sz="0" w:space="0" w:color="auto"/>
            <w:right w:val="none" w:sz="0" w:space="0" w:color="auto"/>
          </w:divBdr>
        </w:div>
        <w:div w:id="1904752389">
          <w:marLeft w:val="1166"/>
          <w:marRight w:val="0"/>
          <w:marTop w:val="100"/>
          <w:marBottom w:val="0"/>
          <w:divBdr>
            <w:top w:val="none" w:sz="0" w:space="0" w:color="auto"/>
            <w:left w:val="none" w:sz="0" w:space="0" w:color="auto"/>
            <w:bottom w:val="none" w:sz="0" w:space="0" w:color="auto"/>
            <w:right w:val="none" w:sz="0" w:space="0" w:color="auto"/>
          </w:divBdr>
        </w:div>
      </w:divsChild>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35357109">
      <w:bodyDiv w:val="1"/>
      <w:marLeft w:val="0"/>
      <w:marRight w:val="0"/>
      <w:marTop w:val="0"/>
      <w:marBottom w:val="0"/>
      <w:divBdr>
        <w:top w:val="none" w:sz="0" w:space="0" w:color="auto"/>
        <w:left w:val="none" w:sz="0" w:space="0" w:color="auto"/>
        <w:bottom w:val="none" w:sz="0" w:space="0" w:color="auto"/>
        <w:right w:val="none" w:sz="0" w:space="0" w:color="auto"/>
      </w:divBdr>
    </w:div>
    <w:div w:id="1296326474">
      <w:bodyDiv w:val="1"/>
      <w:marLeft w:val="0"/>
      <w:marRight w:val="0"/>
      <w:marTop w:val="0"/>
      <w:marBottom w:val="0"/>
      <w:divBdr>
        <w:top w:val="none" w:sz="0" w:space="0" w:color="auto"/>
        <w:left w:val="none" w:sz="0" w:space="0" w:color="auto"/>
        <w:bottom w:val="none" w:sz="0" w:space="0" w:color="auto"/>
        <w:right w:val="none" w:sz="0" w:space="0" w:color="auto"/>
      </w:divBdr>
    </w:div>
    <w:div w:id="1300844524">
      <w:bodyDiv w:val="1"/>
      <w:marLeft w:val="0"/>
      <w:marRight w:val="0"/>
      <w:marTop w:val="0"/>
      <w:marBottom w:val="0"/>
      <w:divBdr>
        <w:top w:val="none" w:sz="0" w:space="0" w:color="auto"/>
        <w:left w:val="none" w:sz="0" w:space="0" w:color="auto"/>
        <w:bottom w:val="none" w:sz="0" w:space="0" w:color="auto"/>
        <w:right w:val="none" w:sz="0" w:space="0" w:color="auto"/>
      </w:divBdr>
      <w:divsChild>
        <w:div w:id="1847986248">
          <w:marLeft w:val="446"/>
          <w:marRight w:val="0"/>
          <w:marTop w:val="0"/>
          <w:marBottom w:val="0"/>
          <w:divBdr>
            <w:top w:val="none" w:sz="0" w:space="0" w:color="auto"/>
            <w:left w:val="none" w:sz="0" w:space="0" w:color="auto"/>
            <w:bottom w:val="none" w:sz="0" w:space="0" w:color="auto"/>
            <w:right w:val="none" w:sz="0" w:space="0" w:color="auto"/>
          </w:divBdr>
        </w:div>
      </w:divsChild>
    </w:div>
    <w:div w:id="1388530603">
      <w:bodyDiv w:val="1"/>
      <w:marLeft w:val="0"/>
      <w:marRight w:val="0"/>
      <w:marTop w:val="0"/>
      <w:marBottom w:val="0"/>
      <w:divBdr>
        <w:top w:val="none" w:sz="0" w:space="0" w:color="auto"/>
        <w:left w:val="none" w:sz="0" w:space="0" w:color="auto"/>
        <w:bottom w:val="none" w:sz="0" w:space="0" w:color="auto"/>
        <w:right w:val="none" w:sz="0" w:space="0" w:color="auto"/>
      </w:divBdr>
    </w:div>
    <w:div w:id="1457680689">
      <w:bodyDiv w:val="1"/>
      <w:marLeft w:val="0"/>
      <w:marRight w:val="0"/>
      <w:marTop w:val="0"/>
      <w:marBottom w:val="0"/>
      <w:divBdr>
        <w:top w:val="none" w:sz="0" w:space="0" w:color="auto"/>
        <w:left w:val="none" w:sz="0" w:space="0" w:color="auto"/>
        <w:bottom w:val="none" w:sz="0" w:space="0" w:color="auto"/>
        <w:right w:val="none" w:sz="0" w:space="0" w:color="auto"/>
      </w:divBdr>
    </w:div>
    <w:div w:id="1515877830">
      <w:bodyDiv w:val="1"/>
      <w:marLeft w:val="0"/>
      <w:marRight w:val="0"/>
      <w:marTop w:val="0"/>
      <w:marBottom w:val="0"/>
      <w:divBdr>
        <w:top w:val="none" w:sz="0" w:space="0" w:color="auto"/>
        <w:left w:val="none" w:sz="0" w:space="0" w:color="auto"/>
        <w:bottom w:val="none" w:sz="0" w:space="0" w:color="auto"/>
        <w:right w:val="none" w:sz="0" w:space="0" w:color="auto"/>
      </w:divBdr>
      <w:divsChild>
        <w:div w:id="1630478818">
          <w:marLeft w:val="446"/>
          <w:marRight w:val="0"/>
          <w:marTop w:val="0"/>
          <w:marBottom w:val="0"/>
          <w:divBdr>
            <w:top w:val="none" w:sz="0" w:space="0" w:color="auto"/>
            <w:left w:val="none" w:sz="0" w:space="0" w:color="auto"/>
            <w:bottom w:val="none" w:sz="0" w:space="0" w:color="auto"/>
            <w:right w:val="none" w:sz="0" w:space="0" w:color="auto"/>
          </w:divBdr>
        </w:div>
      </w:divsChild>
    </w:div>
    <w:div w:id="1524710187">
      <w:bodyDiv w:val="1"/>
      <w:marLeft w:val="0"/>
      <w:marRight w:val="0"/>
      <w:marTop w:val="0"/>
      <w:marBottom w:val="0"/>
      <w:divBdr>
        <w:top w:val="none" w:sz="0" w:space="0" w:color="auto"/>
        <w:left w:val="none" w:sz="0" w:space="0" w:color="auto"/>
        <w:bottom w:val="none" w:sz="0" w:space="0" w:color="auto"/>
        <w:right w:val="none" w:sz="0" w:space="0" w:color="auto"/>
      </w:divBdr>
      <w:divsChild>
        <w:div w:id="847670902">
          <w:marLeft w:val="446"/>
          <w:marRight w:val="0"/>
          <w:marTop w:val="0"/>
          <w:marBottom w:val="0"/>
          <w:divBdr>
            <w:top w:val="none" w:sz="0" w:space="0" w:color="auto"/>
            <w:left w:val="none" w:sz="0" w:space="0" w:color="auto"/>
            <w:bottom w:val="none" w:sz="0" w:space="0" w:color="auto"/>
            <w:right w:val="none" w:sz="0" w:space="0" w:color="auto"/>
          </w:divBdr>
        </w:div>
      </w:divsChild>
    </w:div>
    <w:div w:id="1546285859">
      <w:bodyDiv w:val="1"/>
      <w:marLeft w:val="0"/>
      <w:marRight w:val="0"/>
      <w:marTop w:val="0"/>
      <w:marBottom w:val="0"/>
      <w:divBdr>
        <w:top w:val="none" w:sz="0" w:space="0" w:color="auto"/>
        <w:left w:val="none" w:sz="0" w:space="0" w:color="auto"/>
        <w:bottom w:val="none" w:sz="0" w:space="0" w:color="auto"/>
        <w:right w:val="none" w:sz="0" w:space="0" w:color="auto"/>
      </w:divBdr>
    </w:div>
    <w:div w:id="1652294873">
      <w:bodyDiv w:val="1"/>
      <w:marLeft w:val="0"/>
      <w:marRight w:val="0"/>
      <w:marTop w:val="0"/>
      <w:marBottom w:val="0"/>
      <w:divBdr>
        <w:top w:val="none" w:sz="0" w:space="0" w:color="auto"/>
        <w:left w:val="none" w:sz="0" w:space="0" w:color="auto"/>
        <w:bottom w:val="none" w:sz="0" w:space="0" w:color="auto"/>
        <w:right w:val="none" w:sz="0" w:space="0" w:color="auto"/>
      </w:divBdr>
      <w:divsChild>
        <w:div w:id="59985900">
          <w:marLeft w:val="1800"/>
          <w:marRight w:val="0"/>
          <w:marTop w:val="100"/>
          <w:marBottom w:val="0"/>
          <w:divBdr>
            <w:top w:val="none" w:sz="0" w:space="0" w:color="auto"/>
            <w:left w:val="none" w:sz="0" w:space="0" w:color="auto"/>
            <w:bottom w:val="none" w:sz="0" w:space="0" w:color="auto"/>
            <w:right w:val="none" w:sz="0" w:space="0" w:color="auto"/>
          </w:divBdr>
        </w:div>
        <w:div w:id="175846980">
          <w:marLeft w:val="1800"/>
          <w:marRight w:val="0"/>
          <w:marTop w:val="100"/>
          <w:marBottom w:val="0"/>
          <w:divBdr>
            <w:top w:val="none" w:sz="0" w:space="0" w:color="auto"/>
            <w:left w:val="none" w:sz="0" w:space="0" w:color="auto"/>
            <w:bottom w:val="none" w:sz="0" w:space="0" w:color="auto"/>
            <w:right w:val="none" w:sz="0" w:space="0" w:color="auto"/>
          </w:divBdr>
        </w:div>
        <w:div w:id="1545672999">
          <w:marLeft w:val="1800"/>
          <w:marRight w:val="0"/>
          <w:marTop w:val="100"/>
          <w:marBottom w:val="0"/>
          <w:divBdr>
            <w:top w:val="none" w:sz="0" w:space="0" w:color="auto"/>
            <w:left w:val="none" w:sz="0" w:space="0" w:color="auto"/>
            <w:bottom w:val="none" w:sz="0" w:space="0" w:color="auto"/>
            <w:right w:val="none" w:sz="0" w:space="0" w:color="auto"/>
          </w:divBdr>
        </w:div>
      </w:divsChild>
    </w:div>
    <w:div w:id="1659074527">
      <w:bodyDiv w:val="1"/>
      <w:marLeft w:val="0"/>
      <w:marRight w:val="0"/>
      <w:marTop w:val="0"/>
      <w:marBottom w:val="0"/>
      <w:divBdr>
        <w:top w:val="none" w:sz="0" w:space="0" w:color="auto"/>
        <w:left w:val="none" w:sz="0" w:space="0" w:color="auto"/>
        <w:bottom w:val="none" w:sz="0" w:space="0" w:color="auto"/>
        <w:right w:val="none" w:sz="0" w:space="0" w:color="auto"/>
      </w:divBdr>
    </w:div>
    <w:div w:id="1703090752">
      <w:bodyDiv w:val="1"/>
      <w:marLeft w:val="0"/>
      <w:marRight w:val="0"/>
      <w:marTop w:val="0"/>
      <w:marBottom w:val="0"/>
      <w:divBdr>
        <w:top w:val="none" w:sz="0" w:space="0" w:color="auto"/>
        <w:left w:val="none" w:sz="0" w:space="0" w:color="auto"/>
        <w:bottom w:val="none" w:sz="0" w:space="0" w:color="auto"/>
        <w:right w:val="none" w:sz="0" w:space="0" w:color="auto"/>
      </w:divBdr>
    </w:div>
    <w:div w:id="1727872613">
      <w:bodyDiv w:val="1"/>
      <w:marLeft w:val="0"/>
      <w:marRight w:val="0"/>
      <w:marTop w:val="0"/>
      <w:marBottom w:val="0"/>
      <w:divBdr>
        <w:top w:val="none" w:sz="0" w:space="0" w:color="auto"/>
        <w:left w:val="none" w:sz="0" w:space="0" w:color="auto"/>
        <w:bottom w:val="none" w:sz="0" w:space="0" w:color="auto"/>
        <w:right w:val="none" w:sz="0" w:space="0" w:color="auto"/>
      </w:divBdr>
    </w:div>
    <w:div w:id="1753578233">
      <w:bodyDiv w:val="1"/>
      <w:marLeft w:val="0"/>
      <w:marRight w:val="0"/>
      <w:marTop w:val="0"/>
      <w:marBottom w:val="0"/>
      <w:divBdr>
        <w:top w:val="none" w:sz="0" w:space="0" w:color="auto"/>
        <w:left w:val="none" w:sz="0" w:space="0" w:color="auto"/>
        <w:bottom w:val="none" w:sz="0" w:space="0" w:color="auto"/>
        <w:right w:val="none" w:sz="0" w:space="0" w:color="auto"/>
      </w:divBdr>
      <w:divsChild>
        <w:div w:id="62994232">
          <w:marLeft w:val="446"/>
          <w:marRight w:val="0"/>
          <w:marTop w:val="0"/>
          <w:marBottom w:val="0"/>
          <w:divBdr>
            <w:top w:val="none" w:sz="0" w:space="0" w:color="auto"/>
            <w:left w:val="none" w:sz="0" w:space="0" w:color="auto"/>
            <w:bottom w:val="none" w:sz="0" w:space="0" w:color="auto"/>
            <w:right w:val="none" w:sz="0" w:space="0" w:color="auto"/>
          </w:divBdr>
        </w:div>
        <w:div w:id="195971851">
          <w:marLeft w:val="446"/>
          <w:marRight w:val="0"/>
          <w:marTop w:val="0"/>
          <w:marBottom w:val="0"/>
          <w:divBdr>
            <w:top w:val="none" w:sz="0" w:space="0" w:color="auto"/>
            <w:left w:val="none" w:sz="0" w:space="0" w:color="auto"/>
            <w:bottom w:val="none" w:sz="0" w:space="0" w:color="auto"/>
            <w:right w:val="none" w:sz="0" w:space="0" w:color="auto"/>
          </w:divBdr>
        </w:div>
        <w:div w:id="950085093">
          <w:marLeft w:val="446"/>
          <w:marRight w:val="0"/>
          <w:marTop w:val="0"/>
          <w:marBottom w:val="0"/>
          <w:divBdr>
            <w:top w:val="none" w:sz="0" w:space="0" w:color="auto"/>
            <w:left w:val="none" w:sz="0" w:space="0" w:color="auto"/>
            <w:bottom w:val="none" w:sz="0" w:space="0" w:color="auto"/>
            <w:right w:val="none" w:sz="0" w:space="0" w:color="auto"/>
          </w:divBdr>
        </w:div>
        <w:div w:id="1299457766">
          <w:marLeft w:val="446"/>
          <w:marRight w:val="0"/>
          <w:marTop w:val="0"/>
          <w:marBottom w:val="0"/>
          <w:divBdr>
            <w:top w:val="none" w:sz="0" w:space="0" w:color="auto"/>
            <w:left w:val="none" w:sz="0" w:space="0" w:color="auto"/>
            <w:bottom w:val="none" w:sz="0" w:space="0" w:color="auto"/>
            <w:right w:val="none" w:sz="0" w:space="0" w:color="auto"/>
          </w:divBdr>
        </w:div>
        <w:div w:id="1414813105">
          <w:marLeft w:val="446"/>
          <w:marRight w:val="0"/>
          <w:marTop w:val="0"/>
          <w:marBottom w:val="0"/>
          <w:divBdr>
            <w:top w:val="none" w:sz="0" w:space="0" w:color="auto"/>
            <w:left w:val="none" w:sz="0" w:space="0" w:color="auto"/>
            <w:bottom w:val="none" w:sz="0" w:space="0" w:color="auto"/>
            <w:right w:val="none" w:sz="0" w:space="0" w:color="auto"/>
          </w:divBdr>
        </w:div>
        <w:div w:id="1610157577">
          <w:marLeft w:val="446"/>
          <w:marRight w:val="0"/>
          <w:marTop w:val="0"/>
          <w:marBottom w:val="0"/>
          <w:divBdr>
            <w:top w:val="none" w:sz="0" w:space="0" w:color="auto"/>
            <w:left w:val="none" w:sz="0" w:space="0" w:color="auto"/>
            <w:bottom w:val="none" w:sz="0" w:space="0" w:color="auto"/>
            <w:right w:val="none" w:sz="0" w:space="0" w:color="auto"/>
          </w:divBdr>
        </w:div>
        <w:div w:id="1686519071">
          <w:marLeft w:val="446"/>
          <w:marRight w:val="0"/>
          <w:marTop w:val="0"/>
          <w:marBottom w:val="0"/>
          <w:divBdr>
            <w:top w:val="none" w:sz="0" w:space="0" w:color="auto"/>
            <w:left w:val="none" w:sz="0" w:space="0" w:color="auto"/>
            <w:bottom w:val="none" w:sz="0" w:space="0" w:color="auto"/>
            <w:right w:val="none" w:sz="0" w:space="0" w:color="auto"/>
          </w:divBdr>
        </w:div>
        <w:div w:id="2057853589">
          <w:marLeft w:val="446"/>
          <w:marRight w:val="0"/>
          <w:marTop w:val="0"/>
          <w:marBottom w:val="0"/>
          <w:divBdr>
            <w:top w:val="none" w:sz="0" w:space="0" w:color="auto"/>
            <w:left w:val="none" w:sz="0" w:space="0" w:color="auto"/>
            <w:bottom w:val="none" w:sz="0" w:space="0" w:color="auto"/>
            <w:right w:val="none" w:sz="0" w:space="0" w:color="auto"/>
          </w:divBdr>
        </w:div>
        <w:div w:id="2143762943">
          <w:marLeft w:val="446"/>
          <w:marRight w:val="0"/>
          <w:marTop w:val="0"/>
          <w:marBottom w:val="0"/>
          <w:divBdr>
            <w:top w:val="none" w:sz="0" w:space="0" w:color="auto"/>
            <w:left w:val="none" w:sz="0" w:space="0" w:color="auto"/>
            <w:bottom w:val="none" w:sz="0" w:space="0" w:color="auto"/>
            <w:right w:val="none" w:sz="0" w:space="0" w:color="auto"/>
          </w:divBdr>
        </w:div>
      </w:divsChild>
    </w:div>
    <w:div w:id="1785342130">
      <w:bodyDiv w:val="1"/>
      <w:marLeft w:val="0"/>
      <w:marRight w:val="0"/>
      <w:marTop w:val="0"/>
      <w:marBottom w:val="0"/>
      <w:divBdr>
        <w:top w:val="none" w:sz="0" w:space="0" w:color="auto"/>
        <w:left w:val="none" w:sz="0" w:space="0" w:color="auto"/>
        <w:bottom w:val="none" w:sz="0" w:space="0" w:color="auto"/>
        <w:right w:val="none" w:sz="0" w:space="0" w:color="auto"/>
      </w:divBdr>
      <w:divsChild>
        <w:div w:id="371004940">
          <w:marLeft w:val="446"/>
          <w:marRight w:val="0"/>
          <w:marTop w:val="0"/>
          <w:marBottom w:val="0"/>
          <w:divBdr>
            <w:top w:val="none" w:sz="0" w:space="0" w:color="auto"/>
            <w:left w:val="none" w:sz="0" w:space="0" w:color="auto"/>
            <w:bottom w:val="none" w:sz="0" w:space="0" w:color="auto"/>
            <w:right w:val="none" w:sz="0" w:space="0" w:color="auto"/>
          </w:divBdr>
        </w:div>
      </w:divsChild>
    </w:div>
    <w:div w:id="1819686461">
      <w:bodyDiv w:val="1"/>
      <w:marLeft w:val="0"/>
      <w:marRight w:val="0"/>
      <w:marTop w:val="0"/>
      <w:marBottom w:val="0"/>
      <w:divBdr>
        <w:top w:val="none" w:sz="0" w:space="0" w:color="auto"/>
        <w:left w:val="none" w:sz="0" w:space="0" w:color="auto"/>
        <w:bottom w:val="none" w:sz="0" w:space="0" w:color="auto"/>
        <w:right w:val="none" w:sz="0" w:space="0" w:color="auto"/>
      </w:divBdr>
    </w:div>
    <w:div w:id="1866626614">
      <w:bodyDiv w:val="1"/>
      <w:marLeft w:val="0"/>
      <w:marRight w:val="0"/>
      <w:marTop w:val="0"/>
      <w:marBottom w:val="0"/>
      <w:divBdr>
        <w:top w:val="none" w:sz="0" w:space="0" w:color="auto"/>
        <w:left w:val="none" w:sz="0" w:space="0" w:color="auto"/>
        <w:bottom w:val="none" w:sz="0" w:space="0" w:color="auto"/>
        <w:right w:val="none" w:sz="0" w:space="0" w:color="auto"/>
      </w:divBdr>
      <w:divsChild>
        <w:div w:id="1230655940">
          <w:marLeft w:val="446"/>
          <w:marRight w:val="0"/>
          <w:marTop w:val="0"/>
          <w:marBottom w:val="0"/>
          <w:divBdr>
            <w:top w:val="none" w:sz="0" w:space="0" w:color="auto"/>
            <w:left w:val="none" w:sz="0" w:space="0" w:color="auto"/>
            <w:bottom w:val="none" w:sz="0" w:space="0" w:color="auto"/>
            <w:right w:val="none" w:sz="0" w:space="0" w:color="auto"/>
          </w:divBdr>
        </w:div>
      </w:divsChild>
    </w:div>
    <w:div w:id="1884436231">
      <w:bodyDiv w:val="1"/>
      <w:marLeft w:val="0"/>
      <w:marRight w:val="0"/>
      <w:marTop w:val="0"/>
      <w:marBottom w:val="0"/>
      <w:divBdr>
        <w:top w:val="none" w:sz="0" w:space="0" w:color="auto"/>
        <w:left w:val="none" w:sz="0" w:space="0" w:color="auto"/>
        <w:bottom w:val="none" w:sz="0" w:space="0" w:color="auto"/>
        <w:right w:val="none" w:sz="0" w:space="0" w:color="auto"/>
      </w:divBdr>
    </w:div>
    <w:div w:id="1904023204">
      <w:bodyDiv w:val="1"/>
      <w:marLeft w:val="0"/>
      <w:marRight w:val="0"/>
      <w:marTop w:val="0"/>
      <w:marBottom w:val="0"/>
      <w:divBdr>
        <w:top w:val="none" w:sz="0" w:space="0" w:color="auto"/>
        <w:left w:val="none" w:sz="0" w:space="0" w:color="auto"/>
        <w:bottom w:val="none" w:sz="0" w:space="0" w:color="auto"/>
        <w:right w:val="none" w:sz="0" w:space="0" w:color="auto"/>
      </w:divBdr>
      <w:divsChild>
        <w:div w:id="390617528">
          <w:marLeft w:val="1800"/>
          <w:marRight w:val="0"/>
          <w:marTop w:val="100"/>
          <w:marBottom w:val="0"/>
          <w:divBdr>
            <w:top w:val="none" w:sz="0" w:space="0" w:color="auto"/>
            <w:left w:val="none" w:sz="0" w:space="0" w:color="auto"/>
            <w:bottom w:val="none" w:sz="0" w:space="0" w:color="auto"/>
            <w:right w:val="none" w:sz="0" w:space="0" w:color="auto"/>
          </w:divBdr>
        </w:div>
        <w:div w:id="915748954">
          <w:marLeft w:val="1800"/>
          <w:marRight w:val="0"/>
          <w:marTop w:val="100"/>
          <w:marBottom w:val="0"/>
          <w:divBdr>
            <w:top w:val="none" w:sz="0" w:space="0" w:color="auto"/>
            <w:left w:val="none" w:sz="0" w:space="0" w:color="auto"/>
            <w:bottom w:val="none" w:sz="0" w:space="0" w:color="auto"/>
            <w:right w:val="none" w:sz="0" w:space="0" w:color="auto"/>
          </w:divBdr>
        </w:div>
      </w:divsChild>
    </w:div>
    <w:div w:id="1904558397">
      <w:bodyDiv w:val="1"/>
      <w:marLeft w:val="0"/>
      <w:marRight w:val="0"/>
      <w:marTop w:val="0"/>
      <w:marBottom w:val="0"/>
      <w:divBdr>
        <w:top w:val="none" w:sz="0" w:space="0" w:color="auto"/>
        <w:left w:val="none" w:sz="0" w:space="0" w:color="auto"/>
        <w:bottom w:val="none" w:sz="0" w:space="0" w:color="auto"/>
        <w:right w:val="none" w:sz="0" w:space="0" w:color="auto"/>
      </w:divBdr>
    </w:div>
    <w:div w:id="1960184269">
      <w:bodyDiv w:val="1"/>
      <w:marLeft w:val="0"/>
      <w:marRight w:val="0"/>
      <w:marTop w:val="0"/>
      <w:marBottom w:val="0"/>
      <w:divBdr>
        <w:top w:val="none" w:sz="0" w:space="0" w:color="auto"/>
        <w:left w:val="none" w:sz="0" w:space="0" w:color="auto"/>
        <w:bottom w:val="none" w:sz="0" w:space="0" w:color="auto"/>
        <w:right w:val="none" w:sz="0" w:space="0" w:color="auto"/>
      </w:divBdr>
    </w:div>
    <w:div w:id="1995447880">
      <w:bodyDiv w:val="1"/>
      <w:marLeft w:val="0"/>
      <w:marRight w:val="0"/>
      <w:marTop w:val="0"/>
      <w:marBottom w:val="0"/>
      <w:divBdr>
        <w:top w:val="none" w:sz="0" w:space="0" w:color="auto"/>
        <w:left w:val="none" w:sz="0" w:space="0" w:color="auto"/>
        <w:bottom w:val="none" w:sz="0" w:space="0" w:color="auto"/>
        <w:right w:val="none" w:sz="0" w:space="0" w:color="auto"/>
      </w:divBdr>
      <w:divsChild>
        <w:div w:id="947346124">
          <w:marLeft w:val="1886"/>
          <w:marRight w:val="0"/>
          <w:marTop w:val="100"/>
          <w:marBottom w:val="0"/>
          <w:divBdr>
            <w:top w:val="none" w:sz="0" w:space="0" w:color="auto"/>
            <w:left w:val="none" w:sz="0" w:space="0" w:color="auto"/>
            <w:bottom w:val="none" w:sz="0" w:space="0" w:color="auto"/>
            <w:right w:val="none" w:sz="0" w:space="0" w:color="auto"/>
          </w:divBdr>
        </w:div>
      </w:divsChild>
    </w:div>
    <w:div w:id="2028368058">
      <w:bodyDiv w:val="1"/>
      <w:marLeft w:val="0"/>
      <w:marRight w:val="0"/>
      <w:marTop w:val="0"/>
      <w:marBottom w:val="0"/>
      <w:divBdr>
        <w:top w:val="none" w:sz="0" w:space="0" w:color="auto"/>
        <w:left w:val="none" w:sz="0" w:space="0" w:color="auto"/>
        <w:bottom w:val="none" w:sz="0" w:space="0" w:color="auto"/>
        <w:right w:val="none" w:sz="0" w:space="0" w:color="auto"/>
      </w:divBdr>
      <w:divsChild>
        <w:div w:id="1209881151">
          <w:marLeft w:val="0"/>
          <w:marRight w:val="0"/>
          <w:marTop w:val="0"/>
          <w:marBottom w:val="0"/>
          <w:divBdr>
            <w:top w:val="none" w:sz="0" w:space="0" w:color="auto"/>
            <w:left w:val="none" w:sz="0" w:space="0" w:color="auto"/>
            <w:bottom w:val="none" w:sz="0" w:space="0" w:color="auto"/>
            <w:right w:val="none" w:sz="0" w:space="0" w:color="auto"/>
          </w:divBdr>
          <w:divsChild>
            <w:div w:id="957638782">
              <w:marLeft w:val="-75"/>
              <w:marRight w:val="0"/>
              <w:marTop w:val="30"/>
              <w:marBottom w:val="30"/>
              <w:divBdr>
                <w:top w:val="none" w:sz="0" w:space="0" w:color="auto"/>
                <w:left w:val="none" w:sz="0" w:space="0" w:color="auto"/>
                <w:bottom w:val="none" w:sz="0" w:space="0" w:color="auto"/>
                <w:right w:val="none" w:sz="0" w:space="0" w:color="auto"/>
              </w:divBdr>
              <w:divsChild>
                <w:div w:id="29847249">
                  <w:marLeft w:val="0"/>
                  <w:marRight w:val="0"/>
                  <w:marTop w:val="0"/>
                  <w:marBottom w:val="0"/>
                  <w:divBdr>
                    <w:top w:val="none" w:sz="0" w:space="0" w:color="auto"/>
                    <w:left w:val="none" w:sz="0" w:space="0" w:color="auto"/>
                    <w:bottom w:val="none" w:sz="0" w:space="0" w:color="auto"/>
                    <w:right w:val="none" w:sz="0" w:space="0" w:color="auto"/>
                  </w:divBdr>
                  <w:divsChild>
                    <w:div w:id="2086219259">
                      <w:marLeft w:val="0"/>
                      <w:marRight w:val="0"/>
                      <w:marTop w:val="0"/>
                      <w:marBottom w:val="0"/>
                      <w:divBdr>
                        <w:top w:val="none" w:sz="0" w:space="0" w:color="auto"/>
                        <w:left w:val="none" w:sz="0" w:space="0" w:color="auto"/>
                        <w:bottom w:val="none" w:sz="0" w:space="0" w:color="auto"/>
                        <w:right w:val="none" w:sz="0" w:space="0" w:color="auto"/>
                      </w:divBdr>
                    </w:div>
                  </w:divsChild>
                </w:div>
                <w:div w:id="176161029">
                  <w:marLeft w:val="0"/>
                  <w:marRight w:val="0"/>
                  <w:marTop w:val="0"/>
                  <w:marBottom w:val="0"/>
                  <w:divBdr>
                    <w:top w:val="none" w:sz="0" w:space="0" w:color="auto"/>
                    <w:left w:val="none" w:sz="0" w:space="0" w:color="auto"/>
                    <w:bottom w:val="none" w:sz="0" w:space="0" w:color="auto"/>
                    <w:right w:val="none" w:sz="0" w:space="0" w:color="auto"/>
                  </w:divBdr>
                  <w:divsChild>
                    <w:div w:id="1083995324">
                      <w:marLeft w:val="0"/>
                      <w:marRight w:val="0"/>
                      <w:marTop w:val="0"/>
                      <w:marBottom w:val="0"/>
                      <w:divBdr>
                        <w:top w:val="none" w:sz="0" w:space="0" w:color="auto"/>
                        <w:left w:val="none" w:sz="0" w:space="0" w:color="auto"/>
                        <w:bottom w:val="none" w:sz="0" w:space="0" w:color="auto"/>
                        <w:right w:val="none" w:sz="0" w:space="0" w:color="auto"/>
                      </w:divBdr>
                    </w:div>
                  </w:divsChild>
                </w:div>
                <w:div w:id="207109042">
                  <w:marLeft w:val="0"/>
                  <w:marRight w:val="0"/>
                  <w:marTop w:val="0"/>
                  <w:marBottom w:val="0"/>
                  <w:divBdr>
                    <w:top w:val="none" w:sz="0" w:space="0" w:color="auto"/>
                    <w:left w:val="none" w:sz="0" w:space="0" w:color="auto"/>
                    <w:bottom w:val="none" w:sz="0" w:space="0" w:color="auto"/>
                    <w:right w:val="none" w:sz="0" w:space="0" w:color="auto"/>
                  </w:divBdr>
                  <w:divsChild>
                    <w:div w:id="297808790">
                      <w:marLeft w:val="0"/>
                      <w:marRight w:val="0"/>
                      <w:marTop w:val="0"/>
                      <w:marBottom w:val="0"/>
                      <w:divBdr>
                        <w:top w:val="none" w:sz="0" w:space="0" w:color="auto"/>
                        <w:left w:val="none" w:sz="0" w:space="0" w:color="auto"/>
                        <w:bottom w:val="none" w:sz="0" w:space="0" w:color="auto"/>
                        <w:right w:val="none" w:sz="0" w:space="0" w:color="auto"/>
                      </w:divBdr>
                    </w:div>
                  </w:divsChild>
                </w:div>
                <w:div w:id="218172214">
                  <w:marLeft w:val="0"/>
                  <w:marRight w:val="0"/>
                  <w:marTop w:val="0"/>
                  <w:marBottom w:val="0"/>
                  <w:divBdr>
                    <w:top w:val="none" w:sz="0" w:space="0" w:color="auto"/>
                    <w:left w:val="none" w:sz="0" w:space="0" w:color="auto"/>
                    <w:bottom w:val="none" w:sz="0" w:space="0" w:color="auto"/>
                    <w:right w:val="none" w:sz="0" w:space="0" w:color="auto"/>
                  </w:divBdr>
                  <w:divsChild>
                    <w:div w:id="147357388">
                      <w:marLeft w:val="0"/>
                      <w:marRight w:val="0"/>
                      <w:marTop w:val="0"/>
                      <w:marBottom w:val="0"/>
                      <w:divBdr>
                        <w:top w:val="none" w:sz="0" w:space="0" w:color="auto"/>
                        <w:left w:val="none" w:sz="0" w:space="0" w:color="auto"/>
                        <w:bottom w:val="none" w:sz="0" w:space="0" w:color="auto"/>
                        <w:right w:val="none" w:sz="0" w:space="0" w:color="auto"/>
                      </w:divBdr>
                    </w:div>
                  </w:divsChild>
                </w:div>
                <w:div w:id="242301022">
                  <w:marLeft w:val="0"/>
                  <w:marRight w:val="0"/>
                  <w:marTop w:val="0"/>
                  <w:marBottom w:val="0"/>
                  <w:divBdr>
                    <w:top w:val="none" w:sz="0" w:space="0" w:color="auto"/>
                    <w:left w:val="none" w:sz="0" w:space="0" w:color="auto"/>
                    <w:bottom w:val="none" w:sz="0" w:space="0" w:color="auto"/>
                    <w:right w:val="none" w:sz="0" w:space="0" w:color="auto"/>
                  </w:divBdr>
                  <w:divsChild>
                    <w:div w:id="731931736">
                      <w:marLeft w:val="0"/>
                      <w:marRight w:val="0"/>
                      <w:marTop w:val="0"/>
                      <w:marBottom w:val="0"/>
                      <w:divBdr>
                        <w:top w:val="none" w:sz="0" w:space="0" w:color="auto"/>
                        <w:left w:val="none" w:sz="0" w:space="0" w:color="auto"/>
                        <w:bottom w:val="none" w:sz="0" w:space="0" w:color="auto"/>
                        <w:right w:val="none" w:sz="0" w:space="0" w:color="auto"/>
                      </w:divBdr>
                    </w:div>
                    <w:div w:id="755056695">
                      <w:marLeft w:val="0"/>
                      <w:marRight w:val="0"/>
                      <w:marTop w:val="0"/>
                      <w:marBottom w:val="0"/>
                      <w:divBdr>
                        <w:top w:val="none" w:sz="0" w:space="0" w:color="auto"/>
                        <w:left w:val="none" w:sz="0" w:space="0" w:color="auto"/>
                        <w:bottom w:val="none" w:sz="0" w:space="0" w:color="auto"/>
                        <w:right w:val="none" w:sz="0" w:space="0" w:color="auto"/>
                      </w:divBdr>
                    </w:div>
                  </w:divsChild>
                </w:div>
                <w:div w:id="304627325">
                  <w:marLeft w:val="0"/>
                  <w:marRight w:val="0"/>
                  <w:marTop w:val="0"/>
                  <w:marBottom w:val="0"/>
                  <w:divBdr>
                    <w:top w:val="none" w:sz="0" w:space="0" w:color="auto"/>
                    <w:left w:val="none" w:sz="0" w:space="0" w:color="auto"/>
                    <w:bottom w:val="none" w:sz="0" w:space="0" w:color="auto"/>
                    <w:right w:val="none" w:sz="0" w:space="0" w:color="auto"/>
                  </w:divBdr>
                  <w:divsChild>
                    <w:div w:id="1533305953">
                      <w:marLeft w:val="0"/>
                      <w:marRight w:val="0"/>
                      <w:marTop w:val="0"/>
                      <w:marBottom w:val="0"/>
                      <w:divBdr>
                        <w:top w:val="none" w:sz="0" w:space="0" w:color="auto"/>
                        <w:left w:val="none" w:sz="0" w:space="0" w:color="auto"/>
                        <w:bottom w:val="none" w:sz="0" w:space="0" w:color="auto"/>
                        <w:right w:val="none" w:sz="0" w:space="0" w:color="auto"/>
                      </w:divBdr>
                    </w:div>
                  </w:divsChild>
                </w:div>
                <w:div w:id="364983019">
                  <w:marLeft w:val="0"/>
                  <w:marRight w:val="0"/>
                  <w:marTop w:val="0"/>
                  <w:marBottom w:val="0"/>
                  <w:divBdr>
                    <w:top w:val="none" w:sz="0" w:space="0" w:color="auto"/>
                    <w:left w:val="none" w:sz="0" w:space="0" w:color="auto"/>
                    <w:bottom w:val="none" w:sz="0" w:space="0" w:color="auto"/>
                    <w:right w:val="none" w:sz="0" w:space="0" w:color="auto"/>
                  </w:divBdr>
                  <w:divsChild>
                    <w:div w:id="2028209216">
                      <w:marLeft w:val="0"/>
                      <w:marRight w:val="0"/>
                      <w:marTop w:val="0"/>
                      <w:marBottom w:val="0"/>
                      <w:divBdr>
                        <w:top w:val="none" w:sz="0" w:space="0" w:color="auto"/>
                        <w:left w:val="none" w:sz="0" w:space="0" w:color="auto"/>
                        <w:bottom w:val="none" w:sz="0" w:space="0" w:color="auto"/>
                        <w:right w:val="none" w:sz="0" w:space="0" w:color="auto"/>
                      </w:divBdr>
                    </w:div>
                  </w:divsChild>
                </w:div>
                <w:div w:id="488985745">
                  <w:marLeft w:val="0"/>
                  <w:marRight w:val="0"/>
                  <w:marTop w:val="0"/>
                  <w:marBottom w:val="0"/>
                  <w:divBdr>
                    <w:top w:val="none" w:sz="0" w:space="0" w:color="auto"/>
                    <w:left w:val="none" w:sz="0" w:space="0" w:color="auto"/>
                    <w:bottom w:val="none" w:sz="0" w:space="0" w:color="auto"/>
                    <w:right w:val="none" w:sz="0" w:space="0" w:color="auto"/>
                  </w:divBdr>
                  <w:divsChild>
                    <w:div w:id="242448396">
                      <w:marLeft w:val="0"/>
                      <w:marRight w:val="0"/>
                      <w:marTop w:val="0"/>
                      <w:marBottom w:val="0"/>
                      <w:divBdr>
                        <w:top w:val="none" w:sz="0" w:space="0" w:color="auto"/>
                        <w:left w:val="none" w:sz="0" w:space="0" w:color="auto"/>
                        <w:bottom w:val="none" w:sz="0" w:space="0" w:color="auto"/>
                        <w:right w:val="none" w:sz="0" w:space="0" w:color="auto"/>
                      </w:divBdr>
                    </w:div>
                    <w:div w:id="1336499320">
                      <w:marLeft w:val="0"/>
                      <w:marRight w:val="0"/>
                      <w:marTop w:val="0"/>
                      <w:marBottom w:val="0"/>
                      <w:divBdr>
                        <w:top w:val="none" w:sz="0" w:space="0" w:color="auto"/>
                        <w:left w:val="none" w:sz="0" w:space="0" w:color="auto"/>
                        <w:bottom w:val="none" w:sz="0" w:space="0" w:color="auto"/>
                        <w:right w:val="none" w:sz="0" w:space="0" w:color="auto"/>
                      </w:divBdr>
                    </w:div>
                  </w:divsChild>
                </w:div>
                <w:div w:id="560482696">
                  <w:marLeft w:val="0"/>
                  <w:marRight w:val="0"/>
                  <w:marTop w:val="0"/>
                  <w:marBottom w:val="0"/>
                  <w:divBdr>
                    <w:top w:val="none" w:sz="0" w:space="0" w:color="auto"/>
                    <w:left w:val="none" w:sz="0" w:space="0" w:color="auto"/>
                    <w:bottom w:val="none" w:sz="0" w:space="0" w:color="auto"/>
                    <w:right w:val="none" w:sz="0" w:space="0" w:color="auto"/>
                  </w:divBdr>
                  <w:divsChild>
                    <w:div w:id="2078160607">
                      <w:marLeft w:val="0"/>
                      <w:marRight w:val="0"/>
                      <w:marTop w:val="0"/>
                      <w:marBottom w:val="0"/>
                      <w:divBdr>
                        <w:top w:val="none" w:sz="0" w:space="0" w:color="auto"/>
                        <w:left w:val="none" w:sz="0" w:space="0" w:color="auto"/>
                        <w:bottom w:val="none" w:sz="0" w:space="0" w:color="auto"/>
                        <w:right w:val="none" w:sz="0" w:space="0" w:color="auto"/>
                      </w:divBdr>
                    </w:div>
                  </w:divsChild>
                </w:div>
                <w:div w:id="563295467">
                  <w:marLeft w:val="0"/>
                  <w:marRight w:val="0"/>
                  <w:marTop w:val="0"/>
                  <w:marBottom w:val="0"/>
                  <w:divBdr>
                    <w:top w:val="none" w:sz="0" w:space="0" w:color="auto"/>
                    <w:left w:val="none" w:sz="0" w:space="0" w:color="auto"/>
                    <w:bottom w:val="none" w:sz="0" w:space="0" w:color="auto"/>
                    <w:right w:val="none" w:sz="0" w:space="0" w:color="auto"/>
                  </w:divBdr>
                  <w:divsChild>
                    <w:div w:id="763649018">
                      <w:marLeft w:val="0"/>
                      <w:marRight w:val="0"/>
                      <w:marTop w:val="0"/>
                      <w:marBottom w:val="0"/>
                      <w:divBdr>
                        <w:top w:val="none" w:sz="0" w:space="0" w:color="auto"/>
                        <w:left w:val="none" w:sz="0" w:space="0" w:color="auto"/>
                        <w:bottom w:val="none" w:sz="0" w:space="0" w:color="auto"/>
                        <w:right w:val="none" w:sz="0" w:space="0" w:color="auto"/>
                      </w:divBdr>
                    </w:div>
                  </w:divsChild>
                </w:div>
                <w:div w:id="567568379">
                  <w:marLeft w:val="0"/>
                  <w:marRight w:val="0"/>
                  <w:marTop w:val="0"/>
                  <w:marBottom w:val="0"/>
                  <w:divBdr>
                    <w:top w:val="none" w:sz="0" w:space="0" w:color="auto"/>
                    <w:left w:val="none" w:sz="0" w:space="0" w:color="auto"/>
                    <w:bottom w:val="none" w:sz="0" w:space="0" w:color="auto"/>
                    <w:right w:val="none" w:sz="0" w:space="0" w:color="auto"/>
                  </w:divBdr>
                  <w:divsChild>
                    <w:div w:id="624624518">
                      <w:marLeft w:val="0"/>
                      <w:marRight w:val="0"/>
                      <w:marTop w:val="0"/>
                      <w:marBottom w:val="0"/>
                      <w:divBdr>
                        <w:top w:val="none" w:sz="0" w:space="0" w:color="auto"/>
                        <w:left w:val="none" w:sz="0" w:space="0" w:color="auto"/>
                        <w:bottom w:val="none" w:sz="0" w:space="0" w:color="auto"/>
                        <w:right w:val="none" w:sz="0" w:space="0" w:color="auto"/>
                      </w:divBdr>
                    </w:div>
                  </w:divsChild>
                </w:div>
                <w:div w:id="709846657">
                  <w:marLeft w:val="0"/>
                  <w:marRight w:val="0"/>
                  <w:marTop w:val="0"/>
                  <w:marBottom w:val="0"/>
                  <w:divBdr>
                    <w:top w:val="none" w:sz="0" w:space="0" w:color="auto"/>
                    <w:left w:val="none" w:sz="0" w:space="0" w:color="auto"/>
                    <w:bottom w:val="none" w:sz="0" w:space="0" w:color="auto"/>
                    <w:right w:val="none" w:sz="0" w:space="0" w:color="auto"/>
                  </w:divBdr>
                  <w:divsChild>
                    <w:div w:id="816071479">
                      <w:marLeft w:val="0"/>
                      <w:marRight w:val="0"/>
                      <w:marTop w:val="0"/>
                      <w:marBottom w:val="0"/>
                      <w:divBdr>
                        <w:top w:val="none" w:sz="0" w:space="0" w:color="auto"/>
                        <w:left w:val="none" w:sz="0" w:space="0" w:color="auto"/>
                        <w:bottom w:val="none" w:sz="0" w:space="0" w:color="auto"/>
                        <w:right w:val="none" w:sz="0" w:space="0" w:color="auto"/>
                      </w:divBdr>
                    </w:div>
                  </w:divsChild>
                </w:div>
                <w:div w:id="713233205">
                  <w:marLeft w:val="0"/>
                  <w:marRight w:val="0"/>
                  <w:marTop w:val="0"/>
                  <w:marBottom w:val="0"/>
                  <w:divBdr>
                    <w:top w:val="none" w:sz="0" w:space="0" w:color="auto"/>
                    <w:left w:val="none" w:sz="0" w:space="0" w:color="auto"/>
                    <w:bottom w:val="none" w:sz="0" w:space="0" w:color="auto"/>
                    <w:right w:val="none" w:sz="0" w:space="0" w:color="auto"/>
                  </w:divBdr>
                  <w:divsChild>
                    <w:div w:id="541865532">
                      <w:marLeft w:val="0"/>
                      <w:marRight w:val="0"/>
                      <w:marTop w:val="0"/>
                      <w:marBottom w:val="0"/>
                      <w:divBdr>
                        <w:top w:val="none" w:sz="0" w:space="0" w:color="auto"/>
                        <w:left w:val="none" w:sz="0" w:space="0" w:color="auto"/>
                        <w:bottom w:val="none" w:sz="0" w:space="0" w:color="auto"/>
                        <w:right w:val="none" w:sz="0" w:space="0" w:color="auto"/>
                      </w:divBdr>
                    </w:div>
                  </w:divsChild>
                </w:div>
                <w:div w:id="741608609">
                  <w:marLeft w:val="0"/>
                  <w:marRight w:val="0"/>
                  <w:marTop w:val="0"/>
                  <w:marBottom w:val="0"/>
                  <w:divBdr>
                    <w:top w:val="none" w:sz="0" w:space="0" w:color="auto"/>
                    <w:left w:val="none" w:sz="0" w:space="0" w:color="auto"/>
                    <w:bottom w:val="none" w:sz="0" w:space="0" w:color="auto"/>
                    <w:right w:val="none" w:sz="0" w:space="0" w:color="auto"/>
                  </w:divBdr>
                  <w:divsChild>
                    <w:div w:id="2048530238">
                      <w:marLeft w:val="0"/>
                      <w:marRight w:val="0"/>
                      <w:marTop w:val="0"/>
                      <w:marBottom w:val="0"/>
                      <w:divBdr>
                        <w:top w:val="none" w:sz="0" w:space="0" w:color="auto"/>
                        <w:left w:val="none" w:sz="0" w:space="0" w:color="auto"/>
                        <w:bottom w:val="none" w:sz="0" w:space="0" w:color="auto"/>
                        <w:right w:val="none" w:sz="0" w:space="0" w:color="auto"/>
                      </w:divBdr>
                    </w:div>
                  </w:divsChild>
                </w:div>
                <w:div w:id="747652823">
                  <w:marLeft w:val="0"/>
                  <w:marRight w:val="0"/>
                  <w:marTop w:val="0"/>
                  <w:marBottom w:val="0"/>
                  <w:divBdr>
                    <w:top w:val="none" w:sz="0" w:space="0" w:color="auto"/>
                    <w:left w:val="none" w:sz="0" w:space="0" w:color="auto"/>
                    <w:bottom w:val="none" w:sz="0" w:space="0" w:color="auto"/>
                    <w:right w:val="none" w:sz="0" w:space="0" w:color="auto"/>
                  </w:divBdr>
                  <w:divsChild>
                    <w:div w:id="1597132066">
                      <w:marLeft w:val="0"/>
                      <w:marRight w:val="0"/>
                      <w:marTop w:val="0"/>
                      <w:marBottom w:val="0"/>
                      <w:divBdr>
                        <w:top w:val="none" w:sz="0" w:space="0" w:color="auto"/>
                        <w:left w:val="none" w:sz="0" w:space="0" w:color="auto"/>
                        <w:bottom w:val="none" w:sz="0" w:space="0" w:color="auto"/>
                        <w:right w:val="none" w:sz="0" w:space="0" w:color="auto"/>
                      </w:divBdr>
                    </w:div>
                  </w:divsChild>
                </w:div>
                <w:div w:id="774246985">
                  <w:marLeft w:val="0"/>
                  <w:marRight w:val="0"/>
                  <w:marTop w:val="0"/>
                  <w:marBottom w:val="0"/>
                  <w:divBdr>
                    <w:top w:val="none" w:sz="0" w:space="0" w:color="auto"/>
                    <w:left w:val="none" w:sz="0" w:space="0" w:color="auto"/>
                    <w:bottom w:val="none" w:sz="0" w:space="0" w:color="auto"/>
                    <w:right w:val="none" w:sz="0" w:space="0" w:color="auto"/>
                  </w:divBdr>
                  <w:divsChild>
                    <w:div w:id="2052144450">
                      <w:marLeft w:val="0"/>
                      <w:marRight w:val="0"/>
                      <w:marTop w:val="0"/>
                      <w:marBottom w:val="0"/>
                      <w:divBdr>
                        <w:top w:val="none" w:sz="0" w:space="0" w:color="auto"/>
                        <w:left w:val="none" w:sz="0" w:space="0" w:color="auto"/>
                        <w:bottom w:val="none" w:sz="0" w:space="0" w:color="auto"/>
                        <w:right w:val="none" w:sz="0" w:space="0" w:color="auto"/>
                      </w:divBdr>
                    </w:div>
                  </w:divsChild>
                </w:div>
                <w:div w:id="843208417">
                  <w:marLeft w:val="0"/>
                  <w:marRight w:val="0"/>
                  <w:marTop w:val="0"/>
                  <w:marBottom w:val="0"/>
                  <w:divBdr>
                    <w:top w:val="none" w:sz="0" w:space="0" w:color="auto"/>
                    <w:left w:val="none" w:sz="0" w:space="0" w:color="auto"/>
                    <w:bottom w:val="none" w:sz="0" w:space="0" w:color="auto"/>
                    <w:right w:val="none" w:sz="0" w:space="0" w:color="auto"/>
                  </w:divBdr>
                  <w:divsChild>
                    <w:div w:id="831530541">
                      <w:marLeft w:val="0"/>
                      <w:marRight w:val="0"/>
                      <w:marTop w:val="0"/>
                      <w:marBottom w:val="0"/>
                      <w:divBdr>
                        <w:top w:val="none" w:sz="0" w:space="0" w:color="auto"/>
                        <w:left w:val="none" w:sz="0" w:space="0" w:color="auto"/>
                        <w:bottom w:val="none" w:sz="0" w:space="0" w:color="auto"/>
                        <w:right w:val="none" w:sz="0" w:space="0" w:color="auto"/>
                      </w:divBdr>
                    </w:div>
                  </w:divsChild>
                </w:div>
                <w:div w:id="885022523">
                  <w:marLeft w:val="0"/>
                  <w:marRight w:val="0"/>
                  <w:marTop w:val="0"/>
                  <w:marBottom w:val="0"/>
                  <w:divBdr>
                    <w:top w:val="none" w:sz="0" w:space="0" w:color="auto"/>
                    <w:left w:val="none" w:sz="0" w:space="0" w:color="auto"/>
                    <w:bottom w:val="none" w:sz="0" w:space="0" w:color="auto"/>
                    <w:right w:val="none" w:sz="0" w:space="0" w:color="auto"/>
                  </w:divBdr>
                  <w:divsChild>
                    <w:div w:id="61607061">
                      <w:marLeft w:val="0"/>
                      <w:marRight w:val="0"/>
                      <w:marTop w:val="0"/>
                      <w:marBottom w:val="0"/>
                      <w:divBdr>
                        <w:top w:val="none" w:sz="0" w:space="0" w:color="auto"/>
                        <w:left w:val="none" w:sz="0" w:space="0" w:color="auto"/>
                        <w:bottom w:val="none" w:sz="0" w:space="0" w:color="auto"/>
                        <w:right w:val="none" w:sz="0" w:space="0" w:color="auto"/>
                      </w:divBdr>
                    </w:div>
                  </w:divsChild>
                </w:div>
                <w:div w:id="919024427">
                  <w:marLeft w:val="0"/>
                  <w:marRight w:val="0"/>
                  <w:marTop w:val="0"/>
                  <w:marBottom w:val="0"/>
                  <w:divBdr>
                    <w:top w:val="none" w:sz="0" w:space="0" w:color="auto"/>
                    <w:left w:val="none" w:sz="0" w:space="0" w:color="auto"/>
                    <w:bottom w:val="none" w:sz="0" w:space="0" w:color="auto"/>
                    <w:right w:val="none" w:sz="0" w:space="0" w:color="auto"/>
                  </w:divBdr>
                  <w:divsChild>
                    <w:div w:id="1381518129">
                      <w:marLeft w:val="0"/>
                      <w:marRight w:val="0"/>
                      <w:marTop w:val="0"/>
                      <w:marBottom w:val="0"/>
                      <w:divBdr>
                        <w:top w:val="none" w:sz="0" w:space="0" w:color="auto"/>
                        <w:left w:val="none" w:sz="0" w:space="0" w:color="auto"/>
                        <w:bottom w:val="none" w:sz="0" w:space="0" w:color="auto"/>
                        <w:right w:val="none" w:sz="0" w:space="0" w:color="auto"/>
                      </w:divBdr>
                    </w:div>
                  </w:divsChild>
                </w:div>
                <w:div w:id="937562376">
                  <w:marLeft w:val="0"/>
                  <w:marRight w:val="0"/>
                  <w:marTop w:val="0"/>
                  <w:marBottom w:val="0"/>
                  <w:divBdr>
                    <w:top w:val="none" w:sz="0" w:space="0" w:color="auto"/>
                    <w:left w:val="none" w:sz="0" w:space="0" w:color="auto"/>
                    <w:bottom w:val="none" w:sz="0" w:space="0" w:color="auto"/>
                    <w:right w:val="none" w:sz="0" w:space="0" w:color="auto"/>
                  </w:divBdr>
                  <w:divsChild>
                    <w:div w:id="946044154">
                      <w:marLeft w:val="0"/>
                      <w:marRight w:val="0"/>
                      <w:marTop w:val="0"/>
                      <w:marBottom w:val="0"/>
                      <w:divBdr>
                        <w:top w:val="none" w:sz="0" w:space="0" w:color="auto"/>
                        <w:left w:val="none" w:sz="0" w:space="0" w:color="auto"/>
                        <w:bottom w:val="none" w:sz="0" w:space="0" w:color="auto"/>
                        <w:right w:val="none" w:sz="0" w:space="0" w:color="auto"/>
                      </w:divBdr>
                    </w:div>
                  </w:divsChild>
                </w:div>
                <w:div w:id="971130879">
                  <w:marLeft w:val="0"/>
                  <w:marRight w:val="0"/>
                  <w:marTop w:val="0"/>
                  <w:marBottom w:val="0"/>
                  <w:divBdr>
                    <w:top w:val="none" w:sz="0" w:space="0" w:color="auto"/>
                    <w:left w:val="none" w:sz="0" w:space="0" w:color="auto"/>
                    <w:bottom w:val="none" w:sz="0" w:space="0" w:color="auto"/>
                    <w:right w:val="none" w:sz="0" w:space="0" w:color="auto"/>
                  </w:divBdr>
                  <w:divsChild>
                    <w:div w:id="812017869">
                      <w:marLeft w:val="0"/>
                      <w:marRight w:val="0"/>
                      <w:marTop w:val="0"/>
                      <w:marBottom w:val="0"/>
                      <w:divBdr>
                        <w:top w:val="none" w:sz="0" w:space="0" w:color="auto"/>
                        <w:left w:val="none" w:sz="0" w:space="0" w:color="auto"/>
                        <w:bottom w:val="none" w:sz="0" w:space="0" w:color="auto"/>
                        <w:right w:val="none" w:sz="0" w:space="0" w:color="auto"/>
                      </w:divBdr>
                    </w:div>
                  </w:divsChild>
                </w:div>
                <w:div w:id="1004012489">
                  <w:marLeft w:val="0"/>
                  <w:marRight w:val="0"/>
                  <w:marTop w:val="0"/>
                  <w:marBottom w:val="0"/>
                  <w:divBdr>
                    <w:top w:val="none" w:sz="0" w:space="0" w:color="auto"/>
                    <w:left w:val="none" w:sz="0" w:space="0" w:color="auto"/>
                    <w:bottom w:val="none" w:sz="0" w:space="0" w:color="auto"/>
                    <w:right w:val="none" w:sz="0" w:space="0" w:color="auto"/>
                  </w:divBdr>
                  <w:divsChild>
                    <w:div w:id="756748604">
                      <w:marLeft w:val="0"/>
                      <w:marRight w:val="0"/>
                      <w:marTop w:val="0"/>
                      <w:marBottom w:val="0"/>
                      <w:divBdr>
                        <w:top w:val="none" w:sz="0" w:space="0" w:color="auto"/>
                        <w:left w:val="none" w:sz="0" w:space="0" w:color="auto"/>
                        <w:bottom w:val="none" w:sz="0" w:space="0" w:color="auto"/>
                        <w:right w:val="none" w:sz="0" w:space="0" w:color="auto"/>
                      </w:divBdr>
                    </w:div>
                  </w:divsChild>
                </w:div>
                <w:div w:id="1011562543">
                  <w:marLeft w:val="0"/>
                  <w:marRight w:val="0"/>
                  <w:marTop w:val="0"/>
                  <w:marBottom w:val="0"/>
                  <w:divBdr>
                    <w:top w:val="none" w:sz="0" w:space="0" w:color="auto"/>
                    <w:left w:val="none" w:sz="0" w:space="0" w:color="auto"/>
                    <w:bottom w:val="none" w:sz="0" w:space="0" w:color="auto"/>
                    <w:right w:val="none" w:sz="0" w:space="0" w:color="auto"/>
                  </w:divBdr>
                  <w:divsChild>
                    <w:div w:id="1729837268">
                      <w:marLeft w:val="0"/>
                      <w:marRight w:val="0"/>
                      <w:marTop w:val="0"/>
                      <w:marBottom w:val="0"/>
                      <w:divBdr>
                        <w:top w:val="none" w:sz="0" w:space="0" w:color="auto"/>
                        <w:left w:val="none" w:sz="0" w:space="0" w:color="auto"/>
                        <w:bottom w:val="none" w:sz="0" w:space="0" w:color="auto"/>
                        <w:right w:val="none" w:sz="0" w:space="0" w:color="auto"/>
                      </w:divBdr>
                    </w:div>
                  </w:divsChild>
                </w:div>
                <w:div w:id="1064716567">
                  <w:marLeft w:val="0"/>
                  <w:marRight w:val="0"/>
                  <w:marTop w:val="0"/>
                  <w:marBottom w:val="0"/>
                  <w:divBdr>
                    <w:top w:val="none" w:sz="0" w:space="0" w:color="auto"/>
                    <w:left w:val="none" w:sz="0" w:space="0" w:color="auto"/>
                    <w:bottom w:val="none" w:sz="0" w:space="0" w:color="auto"/>
                    <w:right w:val="none" w:sz="0" w:space="0" w:color="auto"/>
                  </w:divBdr>
                  <w:divsChild>
                    <w:div w:id="1141389000">
                      <w:marLeft w:val="0"/>
                      <w:marRight w:val="0"/>
                      <w:marTop w:val="0"/>
                      <w:marBottom w:val="0"/>
                      <w:divBdr>
                        <w:top w:val="none" w:sz="0" w:space="0" w:color="auto"/>
                        <w:left w:val="none" w:sz="0" w:space="0" w:color="auto"/>
                        <w:bottom w:val="none" w:sz="0" w:space="0" w:color="auto"/>
                        <w:right w:val="none" w:sz="0" w:space="0" w:color="auto"/>
                      </w:divBdr>
                    </w:div>
                  </w:divsChild>
                </w:div>
                <w:div w:id="1225875273">
                  <w:marLeft w:val="0"/>
                  <w:marRight w:val="0"/>
                  <w:marTop w:val="0"/>
                  <w:marBottom w:val="0"/>
                  <w:divBdr>
                    <w:top w:val="none" w:sz="0" w:space="0" w:color="auto"/>
                    <w:left w:val="none" w:sz="0" w:space="0" w:color="auto"/>
                    <w:bottom w:val="none" w:sz="0" w:space="0" w:color="auto"/>
                    <w:right w:val="none" w:sz="0" w:space="0" w:color="auto"/>
                  </w:divBdr>
                  <w:divsChild>
                    <w:div w:id="1651128803">
                      <w:marLeft w:val="0"/>
                      <w:marRight w:val="0"/>
                      <w:marTop w:val="0"/>
                      <w:marBottom w:val="0"/>
                      <w:divBdr>
                        <w:top w:val="none" w:sz="0" w:space="0" w:color="auto"/>
                        <w:left w:val="none" w:sz="0" w:space="0" w:color="auto"/>
                        <w:bottom w:val="none" w:sz="0" w:space="0" w:color="auto"/>
                        <w:right w:val="none" w:sz="0" w:space="0" w:color="auto"/>
                      </w:divBdr>
                    </w:div>
                  </w:divsChild>
                </w:div>
                <w:div w:id="1244534421">
                  <w:marLeft w:val="0"/>
                  <w:marRight w:val="0"/>
                  <w:marTop w:val="0"/>
                  <w:marBottom w:val="0"/>
                  <w:divBdr>
                    <w:top w:val="none" w:sz="0" w:space="0" w:color="auto"/>
                    <w:left w:val="none" w:sz="0" w:space="0" w:color="auto"/>
                    <w:bottom w:val="none" w:sz="0" w:space="0" w:color="auto"/>
                    <w:right w:val="none" w:sz="0" w:space="0" w:color="auto"/>
                  </w:divBdr>
                  <w:divsChild>
                    <w:div w:id="691609777">
                      <w:marLeft w:val="0"/>
                      <w:marRight w:val="0"/>
                      <w:marTop w:val="0"/>
                      <w:marBottom w:val="0"/>
                      <w:divBdr>
                        <w:top w:val="none" w:sz="0" w:space="0" w:color="auto"/>
                        <w:left w:val="none" w:sz="0" w:space="0" w:color="auto"/>
                        <w:bottom w:val="none" w:sz="0" w:space="0" w:color="auto"/>
                        <w:right w:val="none" w:sz="0" w:space="0" w:color="auto"/>
                      </w:divBdr>
                    </w:div>
                  </w:divsChild>
                </w:div>
                <w:div w:id="1411200768">
                  <w:marLeft w:val="0"/>
                  <w:marRight w:val="0"/>
                  <w:marTop w:val="0"/>
                  <w:marBottom w:val="0"/>
                  <w:divBdr>
                    <w:top w:val="none" w:sz="0" w:space="0" w:color="auto"/>
                    <w:left w:val="none" w:sz="0" w:space="0" w:color="auto"/>
                    <w:bottom w:val="none" w:sz="0" w:space="0" w:color="auto"/>
                    <w:right w:val="none" w:sz="0" w:space="0" w:color="auto"/>
                  </w:divBdr>
                  <w:divsChild>
                    <w:div w:id="52429483">
                      <w:marLeft w:val="0"/>
                      <w:marRight w:val="0"/>
                      <w:marTop w:val="0"/>
                      <w:marBottom w:val="0"/>
                      <w:divBdr>
                        <w:top w:val="none" w:sz="0" w:space="0" w:color="auto"/>
                        <w:left w:val="none" w:sz="0" w:space="0" w:color="auto"/>
                        <w:bottom w:val="none" w:sz="0" w:space="0" w:color="auto"/>
                        <w:right w:val="none" w:sz="0" w:space="0" w:color="auto"/>
                      </w:divBdr>
                    </w:div>
                  </w:divsChild>
                </w:div>
                <w:div w:id="1436946941">
                  <w:marLeft w:val="0"/>
                  <w:marRight w:val="0"/>
                  <w:marTop w:val="0"/>
                  <w:marBottom w:val="0"/>
                  <w:divBdr>
                    <w:top w:val="none" w:sz="0" w:space="0" w:color="auto"/>
                    <w:left w:val="none" w:sz="0" w:space="0" w:color="auto"/>
                    <w:bottom w:val="none" w:sz="0" w:space="0" w:color="auto"/>
                    <w:right w:val="none" w:sz="0" w:space="0" w:color="auto"/>
                  </w:divBdr>
                  <w:divsChild>
                    <w:div w:id="1636645858">
                      <w:marLeft w:val="0"/>
                      <w:marRight w:val="0"/>
                      <w:marTop w:val="0"/>
                      <w:marBottom w:val="0"/>
                      <w:divBdr>
                        <w:top w:val="none" w:sz="0" w:space="0" w:color="auto"/>
                        <w:left w:val="none" w:sz="0" w:space="0" w:color="auto"/>
                        <w:bottom w:val="none" w:sz="0" w:space="0" w:color="auto"/>
                        <w:right w:val="none" w:sz="0" w:space="0" w:color="auto"/>
                      </w:divBdr>
                    </w:div>
                    <w:div w:id="2064789520">
                      <w:marLeft w:val="0"/>
                      <w:marRight w:val="0"/>
                      <w:marTop w:val="0"/>
                      <w:marBottom w:val="0"/>
                      <w:divBdr>
                        <w:top w:val="none" w:sz="0" w:space="0" w:color="auto"/>
                        <w:left w:val="none" w:sz="0" w:space="0" w:color="auto"/>
                        <w:bottom w:val="none" w:sz="0" w:space="0" w:color="auto"/>
                        <w:right w:val="none" w:sz="0" w:space="0" w:color="auto"/>
                      </w:divBdr>
                    </w:div>
                  </w:divsChild>
                </w:div>
                <w:div w:id="1599024836">
                  <w:marLeft w:val="0"/>
                  <w:marRight w:val="0"/>
                  <w:marTop w:val="0"/>
                  <w:marBottom w:val="0"/>
                  <w:divBdr>
                    <w:top w:val="none" w:sz="0" w:space="0" w:color="auto"/>
                    <w:left w:val="none" w:sz="0" w:space="0" w:color="auto"/>
                    <w:bottom w:val="none" w:sz="0" w:space="0" w:color="auto"/>
                    <w:right w:val="none" w:sz="0" w:space="0" w:color="auto"/>
                  </w:divBdr>
                  <w:divsChild>
                    <w:div w:id="1102148638">
                      <w:marLeft w:val="0"/>
                      <w:marRight w:val="0"/>
                      <w:marTop w:val="0"/>
                      <w:marBottom w:val="0"/>
                      <w:divBdr>
                        <w:top w:val="none" w:sz="0" w:space="0" w:color="auto"/>
                        <w:left w:val="none" w:sz="0" w:space="0" w:color="auto"/>
                        <w:bottom w:val="none" w:sz="0" w:space="0" w:color="auto"/>
                        <w:right w:val="none" w:sz="0" w:space="0" w:color="auto"/>
                      </w:divBdr>
                    </w:div>
                  </w:divsChild>
                </w:div>
                <w:div w:id="1623071964">
                  <w:marLeft w:val="0"/>
                  <w:marRight w:val="0"/>
                  <w:marTop w:val="0"/>
                  <w:marBottom w:val="0"/>
                  <w:divBdr>
                    <w:top w:val="none" w:sz="0" w:space="0" w:color="auto"/>
                    <w:left w:val="none" w:sz="0" w:space="0" w:color="auto"/>
                    <w:bottom w:val="none" w:sz="0" w:space="0" w:color="auto"/>
                    <w:right w:val="none" w:sz="0" w:space="0" w:color="auto"/>
                  </w:divBdr>
                  <w:divsChild>
                    <w:div w:id="750201751">
                      <w:marLeft w:val="0"/>
                      <w:marRight w:val="0"/>
                      <w:marTop w:val="0"/>
                      <w:marBottom w:val="0"/>
                      <w:divBdr>
                        <w:top w:val="none" w:sz="0" w:space="0" w:color="auto"/>
                        <w:left w:val="none" w:sz="0" w:space="0" w:color="auto"/>
                        <w:bottom w:val="none" w:sz="0" w:space="0" w:color="auto"/>
                        <w:right w:val="none" w:sz="0" w:space="0" w:color="auto"/>
                      </w:divBdr>
                    </w:div>
                  </w:divsChild>
                </w:div>
                <w:div w:id="1705397889">
                  <w:marLeft w:val="0"/>
                  <w:marRight w:val="0"/>
                  <w:marTop w:val="0"/>
                  <w:marBottom w:val="0"/>
                  <w:divBdr>
                    <w:top w:val="none" w:sz="0" w:space="0" w:color="auto"/>
                    <w:left w:val="none" w:sz="0" w:space="0" w:color="auto"/>
                    <w:bottom w:val="none" w:sz="0" w:space="0" w:color="auto"/>
                    <w:right w:val="none" w:sz="0" w:space="0" w:color="auto"/>
                  </w:divBdr>
                  <w:divsChild>
                    <w:div w:id="359865205">
                      <w:marLeft w:val="0"/>
                      <w:marRight w:val="0"/>
                      <w:marTop w:val="0"/>
                      <w:marBottom w:val="0"/>
                      <w:divBdr>
                        <w:top w:val="none" w:sz="0" w:space="0" w:color="auto"/>
                        <w:left w:val="none" w:sz="0" w:space="0" w:color="auto"/>
                        <w:bottom w:val="none" w:sz="0" w:space="0" w:color="auto"/>
                        <w:right w:val="none" w:sz="0" w:space="0" w:color="auto"/>
                      </w:divBdr>
                    </w:div>
                  </w:divsChild>
                </w:div>
                <w:div w:id="1778986919">
                  <w:marLeft w:val="0"/>
                  <w:marRight w:val="0"/>
                  <w:marTop w:val="0"/>
                  <w:marBottom w:val="0"/>
                  <w:divBdr>
                    <w:top w:val="none" w:sz="0" w:space="0" w:color="auto"/>
                    <w:left w:val="none" w:sz="0" w:space="0" w:color="auto"/>
                    <w:bottom w:val="none" w:sz="0" w:space="0" w:color="auto"/>
                    <w:right w:val="none" w:sz="0" w:space="0" w:color="auto"/>
                  </w:divBdr>
                  <w:divsChild>
                    <w:div w:id="14770012">
                      <w:marLeft w:val="0"/>
                      <w:marRight w:val="0"/>
                      <w:marTop w:val="0"/>
                      <w:marBottom w:val="0"/>
                      <w:divBdr>
                        <w:top w:val="none" w:sz="0" w:space="0" w:color="auto"/>
                        <w:left w:val="none" w:sz="0" w:space="0" w:color="auto"/>
                        <w:bottom w:val="none" w:sz="0" w:space="0" w:color="auto"/>
                        <w:right w:val="none" w:sz="0" w:space="0" w:color="auto"/>
                      </w:divBdr>
                    </w:div>
                  </w:divsChild>
                </w:div>
                <w:div w:id="1804425168">
                  <w:marLeft w:val="0"/>
                  <w:marRight w:val="0"/>
                  <w:marTop w:val="0"/>
                  <w:marBottom w:val="0"/>
                  <w:divBdr>
                    <w:top w:val="none" w:sz="0" w:space="0" w:color="auto"/>
                    <w:left w:val="none" w:sz="0" w:space="0" w:color="auto"/>
                    <w:bottom w:val="none" w:sz="0" w:space="0" w:color="auto"/>
                    <w:right w:val="none" w:sz="0" w:space="0" w:color="auto"/>
                  </w:divBdr>
                  <w:divsChild>
                    <w:div w:id="69619274">
                      <w:marLeft w:val="0"/>
                      <w:marRight w:val="0"/>
                      <w:marTop w:val="0"/>
                      <w:marBottom w:val="0"/>
                      <w:divBdr>
                        <w:top w:val="none" w:sz="0" w:space="0" w:color="auto"/>
                        <w:left w:val="none" w:sz="0" w:space="0" w:color="auto"/>
                        <w:bottom w:val="none" w:sz="0" w:space="0" w:color="auto"/>
                        <w:right w:val="none" w:sz="0" w:space="0" w:color="auto"/>
                      </w:divBdr>
                    </w:div>
                    <w:div w:id="338972630">
                      <w:marLeft w:val="0"/>
                      <w:marRight w:val="0"/>
                      <w:marTop w:val="0"/>
                      <w:marBottom w:val="0"/>
                      <w:divBdr>
                        <w:top w:val="none" w:sz="0" w:space="0" w:color="auto"/>
                        <w:left w:val="none" w:sz="0" w:space="0" w:color="auto"/>
                        <w:bottom w:val="none" w:sz="0" w:space="0" w:color="auto"/>
                        <w:right w:val="none" w:sz="0" w:space="0" w:color="auto"/>
                      </w:divBdr>
                    </w:div>
                  </w:divsChild>
                </w:div>
                <w:div w:id="1913814000">
                  <w:marLeft w:val="0"/>
                  <w:marRight w:val="0"/>
                  <w:marTop w:val="0"/>
                  <w:marBottom w:val="0"/>
                  <w:divBdr>
                    <w:top w:val="none" w:sz="0" w:space="0" w:color="auto"/>
                    <w:left w:val="none" w:sz="0" w:space="0" w:color="auto"/>
                    <w:bottom w:val="none" w:sz="0" w:space="0" w:color="auto"/>
                    <w:right w:val="none" w:sz="0" w:space="0" w:color="auto"/>
                  </w:divBdr>
                  <w:divsChild>
                    <w:div w:id="1340698174">
                      <w:marLeft w:val="0"/>
                      <w:marRight w:val="0"/>
                      <w:marTop w:val="0"/>
                      <w:marBottom w:val="0"/>
                      <w:divBdr>
                        <w:top w:val="none" w:sz="0" w:space="0" w:color="auto"/>
                        <w:left w:val="none" w:sz="0" w:space="0" w:color="auto"/>
                        <w:bottom w:val="none" w:sz="0" w:space="0" w:color="auto"/>
                        <w:right w:val="none" w:sz="0" w:space="0" w:color="auto"/>
                      </w:divBdr>
                    </w:div>
                  </w:divsChild>
                </w:div>
                <w:div w:id="1958903635">
                  <w:marLeft w:val="0"/>
                  <w:marRight w:val="0"/>
                  <w:marTop w:val="0"/>
                  <w:marBottom w:val="0"/>
                  <w:divBdr>
                    <w:top w:val="none" w:sz="0" w:space="0" w:color="auto"/>
                    <w:left w:val="none" w:sz="0" w:space="0" w:color="auto"/>
                    <w:bottom w:val="none" w:sz="0" w:space="0" w:color="auto"/>
                    <w:right w:val="none" w:sz="0" w:space="0" w:color="auto"/>
                  </w:divBdr>
                  <w:divsChild>
                    <w:div w:id="570382622">
                      <w:marLeft w:val="0"/>
                      <w:marRight w:val="0"/>
                      <w:marTop w:val="0"/>
                      <w:marBottom w:val="0"/>
                      <w:divBdr>
                        <w:top w:val="none" w:sz="0" w:space="0" w:color="auto"/>
                        <w:left w:val="none" w:sz="0" w:space="0" w:color="auto"/>
                        <w:bottom w:val="none" w:sz="0" w:space="0" w:color="auto"/>
                        <w:right w:val="none" w:sz="0" w:space="0" w:color="auto"/>
                      </w:divBdr>
                    </w:div>
                  </w:divsChild>
                </w:div>
                <w:div w:id="2139564867">
                  <w:marLeft w:val="0"/>
                  <w:marRight w:val="0"/>
                  <w:marTop w:val="0"/>
                  <w:marBottom w:val="0"/>
                  <w:divBdr>
                    <w:top w:val="none" w:sz="0" w:space="0" w:color="auto"/>
                    <w:left w:val="none" w:sz="0" w:space="0" w:color="auto"/>
                    <w:bottom w:val="none" w:sz="0" w:space="0" w:color="auto"/>
                    <w:right w:val="none" w:sz="0" w:space="0" w:color="auto"/>
                  </w:divBdr>
                  <w:divsChild>
                    <w:div w:id="198773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539478">
          <w:marLeft w:val="0"/>
          <w:marRight w:val="0"/>
          <w:marTop w:val="0"/>
          <w:marBottom w:val="0"/>
          <w:divBdr>
            <w:top w:val="none" w:sz="0" w:space="0" w:color="auto"/>
            <w:left w:val="none" w:sz="0" w:space="0" w:color="auto"/>
            <w:bottom w:val="none" w:sz="0" w:space="0" w:color="auto"/>
            <w:right w:val="none" w:sz="0" w:space="0" w:color="auto"/>
          </w:divBdr>
        </w:div>
        <w:div w:id="1757440160">
          <w:marLeft w:val="0"/>
          <w:marRight w:val="0"/>
          <w:marTop w:val="0"/>
          <w:marBottom w:val="0"/>
          <w:divBdr>
            <w:top w:val="none" w:sz="0" w:space="0" w:color="auto"/>
            <w:left w:val="none" w:sz="0" w:space="0" w:color="auto"/>
            <w:bottom w:val="none" w:sz="0" w:space="0" w:color="auto"/>
            <w:right w:val="none" w:sz="0" w:space="0" w:color="auto"/>
          </w:divBdr>
        </w:div>
      </w:divsChild>
    </w:div>
    <w:div w:id="2084181437">
      <w:bodyDiv w:val="1"/>
      <w:marLeft w:val="0"/>
      <w:marRight w:val="0"/>
      <w:marTop w:val="0"/>
      <w:marBottom w:val="0"/>
      <w:divBdr>
        <w:top w:val="none" w:sz="0" w:space="0" w:color="auto"/>
        <w:left w:val="none" w:sz="0" w:space="0" w:color="auto"/>
        <w:bottom w:val="none" w:sz="0" w:space="0" w:color="auto"/>
        <w:right w:val="none" w:sz="0" w:space="0" w:color="auto"/>
      </w:divBdr>
    </w:div>
    <w:div w:id="2094086385">
      <w:bodyDiv w:val="1"/>
      <w:marLeft w:val="0"/>
      <w:marRight w:val="0"/>
      <w:marTop w:val="0"/>
      <w:marBottom w:val="0"/>
      <w:divBdr>
        <w:top w:val="none" w:sz="0" w:space="0" w:color="auto"/>
        <w:left w:val="none" w:sz="0" w:space="0" w:color="auto"/>
        <w:bottom w:val="none" w:sz="0" w:space="0" w:color="auto"/>
        <w:right w:val="none" w:sz="0" w:space="0" w:color="auto"/>
      </w:divBdr>
    </w:div>
    <w:div w:id="2105804620">
      <w:bodyDiv w:val="1"/>
      <w:marLeft w:val="0"/>
      <w:marRight w:val="0"/>
      <w:marTop w:val="0"/>
      <w:marBottom w:val="0"/>
      <w:divBdr>
        <w:top w:val="none" w:sz="0" w:space="0" w:color="auto"/>
        <w:left w:val="none" w:sz="0" w:space="0" w:color="auto"/>
        <w:bottom w:val="none" w:sz="0" w:space="0" w:color="auto"/>
        <w:right w:val="none" w:sz="0" w:space="0" w:color="auto"/>
      </w:divBdr>
      <w:divsChild>
        <w:div w:id="34083918">
          <w:marLeft w:val="446"/>
          <w:marRight w:val="0"/>
          <w:marTop w:val="0"/>
          <w:marBottom w:val="0"/>
          <w:divBdr>
            <w:top w:val="none" w:sz="0" w:space="0" w:color="auto"/>
            <w:left w:val="none" w:sz="0" w:space="0" w:color="auto"/>
            <w:bottom w:val="none" w:sz="0" w:space="0" w:color="auto"/>
            <w:right w:val="none" w:sz="0" w:space="0" w:color="auto"/>
          </w:divBdr>
        </w:div>
      </w:divsChild>
    </w:div>
    <w:div w:id="2135974457">
      <w:bodyDiv w:val="1"/>
      <w:marLeft w:val="0"/>
      <w:marRight w:val="0"/>
      <w:marTop w:val="0"/>
      <w:marBottom w:val="0"/>
      <w:divBdr>
        <w:top w:val="none" w:sz="0" w:space="0" w:color="auto"/>
        <w:left w:val="none" w:sz="0" w:space="0" w:color="auto"/>
        <w:bottom w:val="none" w:sz="0" w:space="0" w:color="auto"/>
        <w:right w:val="none" w:sz="0" w:space="0" w:color="auto"/>
      </w:divBdr>
      <w:divsChild>
        <w:div w:id="1928466653">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5.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cid:image001.png@01D9479A.DDFD21F0"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hyperlink" Target="https://www.health.gov.au/resources/publications/my-aged-care-assessment-manual?language=en" TargetMode="External"/><Relationship Id="rId28"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yperlink" Target="https://www.health.gov.au/sites/default/files/2023-01/aged-care-assessment-quality-framework.pdf" TargetMode="External"/><Relationship Id="rId27" Type="http://schemas.openxmlformats.org/officeDocument/2006/relationships/image" Target="media/image8.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7700148-02f2-4f52-a02d-cf578a2512bc" xsi:nil="true"/>
    <TrimLink xmlns="dc72afdc-fe50-4efc-ab40-c072d824bbff" xsi:nil="true"/>
    <lcf76f155ced4ddcb4097134ff3c332f xmlns="dc72afdc-fe50-4efc-ab40-c072d824bbff">
      <Terms xmlns="http://schemas.microsoft.com/office/infopath/2007/PartnerControls"/>
    </lcf76f155ced4ddcb4097134ff3c332f>
    <SharedWithUsers xmlns="27700148-02f2-4f52-a02d-cf578a2512bc">
      <UserInfo>
        <DisplayName>CHAPMAN, Cynthia</DisplayName>
        <AccountId>222</AccountId>
        <AccountType/>
      </UserInfo>
      <UserInfo>
        <DisplayName>FOLEY, Kathryn</DisplayName>
        <AccountId>161</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C03C19307C81646BC41B379F2D8E948" ma:contentTypeVersion="19" ma:contentTypeDescription="Create a new document." ma:contentTypeScope="" ma:versionID="01ee492449af68c0e1bcbc3bb4006235">
  <xsd:schema xmlns:xsd="http://www.w3.org/2001/XMLSchema" xmlns:xs="http://www.w3.org/2001/XMLSchema" xmlns:p="http://schemas.microsoft.com/office/2006/metadata/properties" xmlns:ns2="dc72afdc-fe50-4efc-ab40-c072d824bbff" xmlns:ns3="27700148-02f2-4f52-a02d-cf578a2512bc" targetNamespace="http://schemas.microsoft.com/office/2006/metadata/properties" ma:root="true" ma:fieldsID="311a031960fe7ed3b3d10f194903dc9c" ns2:_="" ns3:_="">
    <xsd:import namespace="dc72afdc-fe50-4efc-ab40-c072d824bbff"/>
    <xsd:import namespace="27700148-02f2-4f52-a02d-cf578a2512b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TrimLink"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72afdc-fe50-4efc-ab40-c072d824bb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TrimLink" ma:index="23" nillable="true" ma:displayName="Trim Link" ma:format="Dropdown" ma:internalName="TrimLink">
      <xsd:simpleType>
        <xsd:restriction base="dms:Text">
          <xsd:maxLength value="255"/>
        </xsd:restriction>
      </xsd:simple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700148-02f2-4f52-a02d-cf578a2512b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f916623-65cd-4acc-bcd0-a91f2c3e3e38}" ma:internalName="TaxCatchAll" ma:showField="CatchAllData" ma:web="27700148-02f2-4f52-a02d-cf578a2512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2.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27700148-02f2-4f52-a02d-cf578a2512bc"/>
    <ds:schemaRef ds:uri="dc72afdc-fe50-4efc-ab40-c072d824bbff"/>
  </ds:schemaRefs>
</ds:datastoreItem>
</file>

<file path=customXml/itemProps3.xml><?xml version="1.0" encoding="utf-8"?>
<ds:datastoreItem xmlns:ds="http://schemas.openxmlformats.org/officeDocument/2006/customXml" ds:itemID="{1211CC81-3B19-45AD-80A2-A95A024DEC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72afdc-fe50-4efc-ab40-c072d824bbff"/>
    <ds:schemaRef ds:uri="27700148-02f2-4f52-a02d-cf578a2512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FDA0A5-60E6-44E8-A57A-E38606E57BB2}">
  <ds:schemaRefs>
    <ds:schemaRef ds:uri="http://schemas.openxmlformats.org/officeDocument/2006/bibliography"/>
  </ds:schemaRefs>
</ds:datastoreItem>
</file>

<file path=docMetadata/LabelInfo.xml><?xml version="1.0" encoding="utf-8"?>
<clbl:labelList xmlns:clbl="http://schemas.microsoft.com/office/2020/mipLabelMetadata">
  <clbl:label id="{e0793d39-0939-496d-b129-198edd916feb}" enabled="0" method="" siteId="{e0793d39-0939-496d-b129-198edd916feb}" removed="1"/>
</clbl:labelList>
</file>

<file path=docProps/app.xml><?xml version="1.0" encoding="utf-8"?>
<Properties xmlns="http://schemas.openxmlformats.org/officeDocument/2006/extended-properties" xmlns:vt="http://schemas.openxmlformats.org/officeDocument/2006/docPropsVTypes">
  <Template>Normal.dotm</Template>
  <TotalTime>154</TotalTime>
  <Pages>47</Pages>
  <Words>12564</Words>
  <Characters>71619</Characters>
  <Application>Microsoft Office Word</Application>
  <DocSecurity>0</DocSecurity>
  <Lines>596</Lines>
  <Paragraphs>168</Paragraphs>
  <ScaleCrop>false</ScaleCrop>
  <HeadingPairs>
    <vt:vector size="2" baseType="variant">
      <vt:variant>
        <vt:lpstr>Title</vt:lpstr>
      </vt:variant>
      <vt:variant>
        <vt:i4>1</vt:i4>
      </vt:variant>
    </vt:vector>
  </HeadingPairs>
  <TitlesOfParts>
    <vt:vector size="1" baseType="lpstr">
      <vt:lpstr>My Aged Care Quality Learning framework</vt:lpstr>
    </vt:vector>
  </TitlesOfParts>
  <Company/>
  <LinksUpToDate>false</LinksUpToDate>
  <CharactersWithSpaces>84015</CharactersWithSpaces>
  <SharedDoc>false</SharedDoc>
  <HLinks>
    <vt:vector size="318" baseType="variant">
      <vt:variant>
        <vt:i4>6750271</vt:i4>
      </vt:variant>
      <vt:variant>
        <vt:i4>321</vt:i4>
      </vt:variant>
      <vt:variant>
        <vt:i4>0</vt:i4>
      </vt:variant>
      <vt:variant>
        <vt:i4>5</vt:i4>
      </vt:variant>
      <vt:variant>
        <vt:lpwstr>https://www.health.gov.au/resources/publications/my-aged-care-assessment-manual?language=en</vt:lpwstr>
      </vt:variant>
      <vt:variant>
        <vt:lpwstr/>
      </vt:variant>
      <vt:variant>
        <vt:i4>1441863</vt:i4>
      </vt:variant>
      <vt:variant>
        <vt:i4>318</vt:i4>
      </vt:variant>
      <vt:variant>
        <vt:i4>0</vt:i4>
      </vt:variant>
      <vt:variant>
        <vt:i4>5</vt:i4>
      </vt:variant>
      <vt:variant>
        <vt:lpwstr>https://www.health.gov.au/sites/default/files/2023-01/aged-care-assessment-quality-framework.pdf</vt:lpwstr>
      </vt:variant>
      <vt:variant>
        <vt:lpwstr/>
      </vt:variant>
      <vt:variant>
        <vt:i4>1638458</vt:i4>
      </vt:variant>
      <vt:variant>
        <vt:i4>308</vt:i4>
      </vt:variant>
      <vt:variant>
        <vt:i4>0</vt:i4>
      </vt:variant>
      <vt:variant>
        <vt:i4>5</vt:i4>
      </vt:variant>
      <vt:variant>
        <vt:lpwstr/>
      </vt:variant>
      <vt:variant>
        <vt:lpwstr>_Toc156398409</vt:lpwstr>
      </vt:variant>
      <vt:variant>
        <vt:i4>1638458</vt:i4>
      </vt:variant>
      <vt:variant>
        <vt:i4>302</vt:i4>
      </vt:variant>
      <vt:variant>
        <vt:i4>0</vt:i4>
      </vt:variant>
      <vt:variant>
        <vt:i4>5</vt:i4>
      </vt:variant>
      <vt:variant>
        <vt:lpwstr/>
      </vt:variant>
      <vt:variant>
        <vt:lpwstr>_Toc156398408</vt:lpwstr>
      </vt:variant>
      <vt:variant>
        <vt:i4>1638458</vt:i4>
      </vt:variant>
      <vt:variant>
        <vt:i4>296</vt:i4>
      </vt:variant>
      <vt:variant>
        <vt:i4>0</vt:i4>
      </vt:variant>
      <vt:variant>
        <vt:i4>5</vt:i4>
      </vt:variant>
      <vt:variant>
        <vt:lpwstr/>
      </vt:variant>
      <vt:variant>
        <vt:lpwstr>_Toc156398407</vt:lpwstr>
      </vt:variant>
      <vt:variant>
        <vt:i4>1638458</vt:i4>
      </vt:variant>
      <vt:variant>
        <vt:i4>290</vt:i4>
      </vt:variant>
      <vt:variant>
        <vt:i4>0</vt:i4>
      </vt:variant>
      <vt:variant>
        <vt:i4>5</vt:i4>
      </vt:variant>
      <vt:variant>
        <vt:lpwstr/>
      </vt:variant>
      <vt:variant>
        <vt:lpwstr>_Toc156398406</vt:lpwstr>
      </vt:variant>
      <vt:variant>
        <vt:i4>1638458</vt:i4>
      </vt:variant>
      <vt:variant>
        <vt:i4>284</vt:i4>
      </vt:variant>
      <vt:variant>
        <vt:i4>0</vt:i4>
      </vt:variant>
      <vt:variant>
        <vt:i4>5</vt:i4>
      </vt:variant>
      <vt:variant>
        <vt:lpwstr/>
      </vt:variant>
      <vt:variant>
        <vt:lpwstr>_Toc156398405</vt:lpwstr>
      </vt:variant>
      <vt:variant>
        <vt:i4>1638458</vt:i4>
      </vt:variant>
      <vt:variant>
        <vt:i4>278</vt:i4>
      </vt:variant>
      <vt:variant>
        <vt:i4>0</vt:i4>
      </vt:variant>
      <vt:variant>
        <vt:i4>5</vt:i4>
      </vt:variant>
      <vt:variant>
        <vt:lpwstr/>
      </vt:variant>
      <vt:variant>
        <vt:lpwstr>_Toc156398404</vt:lpwstr>
      </vt:variant>
      <vt:variant>
        <vt:i4>1638458</vt:i4>
      </vt:variant>
      <vt:variant>
        <vt:i4>272</vt:i4>
      </vt:variant>
      <vt:variant>
        <vt:i4>0</vt:i4>
      </vt:variant>
      <vt:variant>
        <vt:i4>5</vt:i4>
      </vt:variant>
      <vt:variant>
        <vt:lpwstr/>
      </vt:variant>
      <vt:variant>
        <vt:lpwstr>_Toc156398403</vt:lpwstr>
      </vt:variant>
      <vt:variant>
        <vt:i4>1638458</vt:i4>
      </vt:variant>
      <vt:variant>
        <vt:i4>266</vt:i4>
      </vt:variant>
      <vt:variant>
        <vt:i4>0</vt:i4>
      </vt:variant>
      <vt:variant>
        <vt:i4>5</vt:i4>
      </vt:variant>
      <vt:variant>
        <vt:lpwstr/>
      </vt:variant>
      <vt:variant>
        <vt:lpwstr>_Toc156398402</vt:lpwstr>
      </vt:variant>
      <vt:variant>
        <vt:i4>1638458</vt:i4>
      </vt:variant>
      <vt:variant>
        <vt:i4>260</vt:i4>
      </vt:variant>
      <vt:variant>
        <vt:i4>0</vt:i4>
      </vt:variant>
      <vt:variant>
        <vt:i4>5</vt:i4>
      </vt:variant>
      <vt:variant>
        <vt:lpwstr/>
      </vt:variant>
      <vt:variant>
        <vt:lpwstr>_Toc156398401</vt:lpwstr>
      </vt:variant>
      <vt:variant>
        <vt:i4>1638458</vt:i4>
      </vt:variant>
      <vt:variant>
        <vt:i4>254</vt:i4>
      </vt:variant>
      <vt:variant>
        <vt:i4>0</vt:i4>
      </vt:variant>
      <vt:variant>
        <vt:i4>5</vt:i4>
      </vt:variant>
      <vt:variant>
        <vt:lpwstr/>
      </vt:variant>
      <vt:variant>
        <vt:lpwstr>_Toc156398400</vt:lpwstr>
      </vt:variant>
      <vt:variant>
        <vt:i4>1048637</vt:i4>
      </vt:variant>
      <vt:variant>
        <vt:i4>248</vt:i4>
      </vt:variant>
      <vt:variant>
        <vt:i4>0</vt:i4>
      </vt:variant>
      <vt:variant>
        <vt:i4>5</vt:i4>
      </vt:variant>
      <vt:variant>
        <vt:lpwstr/>
      </vt:variant>
      <vt:variant>
        <vt:lpwstr>_Toc156398399</vt:lpwstr>
      </vt:variant>
      <vt:variant>
        <vt:i4>1048637</vt:i4>
      </vt:variant>
      <vt:variant>
        <vt:i4>242</vt:i4>
      </vt:variant>
      <vt:variant>
        <vt:i4>0</vt:i4>
      </vt:variant>
      <vt:variant>
        <vt:i4>5</vt:i4>
      </vt:variant>
      <vt:variant>
        <vt:lpwstr/>
      </vt:variant>
      <vt:variant>
        <vt:lpwstr>_Toc156398398</vt:lpwstr>
      </vt:variant>
      <vt:variant>
        <vt:i4>1048637</vt:i4>
      </vt:variant>
      <vt:variant>
        <vt:i4>236</vt:i4>
      </vt:variant>
      <vt:variant>
        <vt:i4>0</vt:i4>
      </vt:variant>
      <vt:variant>
        <vt:i4>5</vt:i4>
      </vt:variant>
      <vt:variant>
        <vt:lpwstr/>
      </vt:variant>
      <vt:variant>
        <vt:lpwstr>_Toc156398397</vt:lpwstr>
      </vt:variant>
      <vt:variant>
        <vt:i4>1638459</vt:i4>
      </vt:variant>
      <vt:variant>
        <vt:i4>227</vt:i4>
      </vt:variant>
      <vt:variant>
        <vt:i4>0</vt:i4>
      </vt:variant>
      <vt:variant>
        <vt:i4>5</vt:i4>
      </vt:variant>
      <vt:variant>
        <vt:lpwstr/>
      </vt:variant>
      <vt:variant>
        <vt:lpwstr>_Toc156398501</vt:lpwstr>
      </vt:variant>
      <vt:variant>
        <vt:i4>1638459</vt:i4>
      </vt:variant>
      <vt:variant>
        <vt:i4>221</vt:i4>
      </vt:variant>
      <vt:variant>
        <vt:i4>0</vt:i4>
      </vt:variant>
      <vt:variant>
        <vt:i4>5</vt:i4>
      </vt:variant>
      <vt:variant>
        <vt:lpwstr/>
      </vt:variant>
      <vt:variant>
        <vt:lpwstr>_Toc156398500</vt:lpwstr>
      </vt:variant>
      <vt:variant>
        <vt:i4>1048634</vt:i4>
      </vt:variant>
      <vt:variant>
        <vt:i4>215</vt:i4>
      </vt:variant>
      <vt:variant>
        <vt:i4>0</vt:i4>
      </vt:variant>
      <vt:variant>
        <vt:i4>5</vt:i4>
      </vt:variant>
      <vt:variant>
        <vt:lpwstr/>
      </vt:variant>
      <vt:variant>
        <vt:lpwstr>_Toc156398499</vt:lpwstr>
      </vt:variant>
      <vt:variant>
        <vt:i4>1048634</vt:i4>
      </vt:variant>
      <vt:variant>
        <vt:i4>209</vt:i4>
      </vt:variant>
      <vt:variant>
        <vt:i4>0</vt:i4>
      </vt:variant>
      <vt:variant>
        <vt:i4>5</vt:i4>
      </vt:variant>
      <vt:variant>
        <vt:lpwstr/>
      </vt:variant>
      <vt:variant>
        <vt:lpwstr>_Toc156398498</vt:lpwstr>
      </vt:variant>
      <vt:variant>
        <vt:i4>1048634</vt:i4>
      </vt:variant>
      <vt:variant>
        <vt:i4>203</vt:i4>
      </vt:variant>
      <vt:variant>
        <vt:i4>0</vt:i4>
      </vt:variant>
      <vt:variant>
        <vt:i4>5</vt:i4>
      </vt:variant>
      <vt:variant>
        <vt:lpwstr/>
      </vt:variant>
      <vt:variant>
        <vt:lpwstr>_Toc156398497</vt:lpwstr>
      </vt:variant>
      <vt:variant>
        <vt:i4>1376306</vt:i4>
      </vt:variant>
      <vt:variant>
        <vt:i4>194</vt:i4>
      </vt:variant>
      <vt:variant>
        <vt:i4>0</vt:i4>
      </vt:variant>
      <vt:variant>
        <vt:i4>5</vt:i4>
      </vt:variant>
      <vt:variant>
        <vt:lpwstr/>
      </vt:variant>
      <vt:variant>
        <vt:lpwstr>_Toc156400534</vt:lpwstr>
      </vt:variant>
      <vt:variant>
        <vt:i4>1376306</vt:i4>
      </vt:variant>
      <vt:variant>
        <vt:i4>188</vt:i4>
      </vt:variant>
      <vt:variant>
        <vt:i4>0</vt:i4>
      </vt:variant>
      <vt:variant>
        <vt:i4>5</vt:i4>
      </vt:variant>
      <vt:variant>
        <vt:lpwstr/>
      </vt:variant>
      <vt:variant>
        <vt:lpwstr>_Toc156400533</vt:lpwstr>
      </vt:variant>
      <vt:variant>
        <vt:i4>1376306</vt:i4>
      </vt:variant>
      <vt:variant>
        <vt:i4>182</vt:i4>
      </vt:variant>
      <vt:variant>
        <vt:i4>0</vt:i4>
      </vt:variant>
      <vt:variant>
        <vt:i4>5</vt:i4>
      </vt:variant>
      <vt:variant>
        <vt:lpwstr/>
      </vt:variant>
      <vt:variant>
        <vt:lpwstr>_Toc156400532</vt:lpwstr>
      </vt:variant>
      <vt:variant>
        <vt:i4>1376306</vt:i4>
      </vt:variant>
      <vt:variant>
        <vt:i4>176</vt:i4>
      </vt:variant>
      <vt:variant>
        <vt:i4>0</vt:i4>
      </vt:variant>
      <vt:variant>
        <vt:i4>5</vt:i4>
      </vt:variant>
      <vt:variant>
        <vt:lpwstr/>
      </vt:variant>
      <vt:variant>
        <vt:lpwstr>_Toc156400531</vt:lpwstr>
      </vt:variant>
      <vt:variant>
        <vt:i4>1376306</vt:i4>
      </vt:variant>
      <vt:variant>
        <vt:i4>170</vt:i4>
      </vt:variant>
      <vt:variant>
        <vt:i4>0</vt:i4>
      </vt:variant>
      <vt:variant>
        <vt:i4>5</vt:i4>
      </vt:variant>
      <vt:variant>
        <vt:lpwstr/>
      </vt:variant>
      <vt:variant>
        <vt:lpwstr>_Toc156400530</vt:lpwstr>
      </vt:variant>
      <vt:variant>
        <vt:i4>1310770</vt:i4>
      </vt:variant>
      <vt:variant>
        <vt:i4>164</vt:i4>
      </vt:variant>
      <vt:variant>
        <vt:i4>0</vt:i4>
      </vt:variant>
      <vt:variant>
        <vt:i4>5</vt:i4>
      </vt:variant>
      <vt:variant>
        <vt:lpwstr/>
      </vt:variant>
      <vt:variant>
        <vt:lpwstr>_Toc156400529</vt:lpwstr>
      </vt:variant>
      <vt:variant>
        <vt:i4>1310770</vt:i4>
      </vt:variant>
      <vt:variant>
        <vt:i4>158</vt:i4>
      </vt:variant>
      <vt:variant>
        <vt:i4>0</vt:i4>
      </vt:variant>
      <vt:variant>
        <vt:i4>5</vt:i4>
      </vt:variant>
      <vt:variant>
        <vt:lpwstr/>
      </vt:variant>
      <vt:variant>
        <vt:lpwstr>_Toc156400528</vt:lpwstr>
      </vt:variant>
      <vt:variant>
        <vt:i4>1310770</vt:i4>
      </vt:variant>
      <vt:variant>
        <vt:i4>152</vt:i4>
      </vt:variant>
      <vt:variant>
        <vt:i4>0</vt:i4>
      </vt:variant>
      <vt:variant>
        <vt:i4>5</vt:i4>
      </vt:variant>
      <vt:variant>
        <vt:lpwstr/>
      </vt:variant>
      <vt:variant>
        <vt:lpwstr>_Toc156400527</vt:lpwstr>
      </vt:variant>
      <vt:variant>
        <vt:i4>1310770</vt:i4>
      </vt:variant>
      <vt:variant>
        <vt:i4>146</vt:i4>
      </vt:variant>
      <vt:variant>
        <vt:i4>0</vt:i4>
      </vt:variant>
      <vt:variant>
        <vt:i4>5</vt:i4>
      </vt:variant>
      <vt:variant>
        <vt:lpwstr/>
      </vt:variant>
      <vt:variant>
        <vt:lpwstr>_Toc156400526</vt:lpwstr>
      </vt:variant>
      <vt:variant>
        <vt:i4>1310770</vt:i4>
      </vt:variant>
      <vt:variant>
        <vt:i4>140</vt:i4>
      </vt:variant>
      <vt:variant>
        <vt:i4>0</vt:i4>
      </vt:variant>
      <vt:variant>
        <vt:i4>5</vt:i4>
      </vt:variant>
      <vt:variant>
        <vt:lpwstr/>
      </vt:variant>
      <vt:variant>
        <vt:lpwstr>_Toc156400525</vt:lpwstr>
      </vt:variant>
      <vt:variant>
        <vt:i4>1310770</vt:i4>
      </vt:variant>
      <vt:variant>
        <vt:i4>134</vt:i4>
      </vt:variant>
      <vt:variant>
        <vt:i4>0</vt:i4>
      </vt:variant>
      <vt:variant>
        <vt:i4>5</vt:i4>
      </vt:variant>
      <vt:variant>
        <vt:lpwstr/>
      </vt:variant>
      <vt:variant>
        <vt:lpwstr>_Toc156400524</vt:lpwstr>
      </vt:variant>
      <vt:variant>
        <vt:i4>1310770</vt:i4>
      </vt:variant>
      <vt:variant>
        <vt:i4>128</vt:i4>
      </vt:variant>
      <vt:variant>
        <vt:i4>0</vt:i4>
      </vt:variant>
      <vt:variant>
        <vt:i4>5</vt:i4>
      </vt:variant>
      <vt:variant>
        <vt:lpwstr/>
      </vt:variant>
      <vt:variant>
        <vt:lpwstr>_Toc156400523</vt:lpwstr>
      </vt:variant>
      <vt:variant>
        <vt:i4>1310770</vt:i4>
      </vt:variant>
      <vt:variant>
        <vt:i4>122</vt:i4>
      </vt:variant>
      <vt:variant>
        <vt:i4>0</vt:i4>
      </vt:variant>
      <vt:variant>
        <vt:i4>5</vt:i4>
      </vt:variant>
      <vt:variant>
        <vt:lpwstr/>
      </vt:variant>
      <vt:variant>
        <vt:lpwstr>_Toc156400522</vt:lpwstr>
      </vt:variant>
      <vt:variant>
        <vt:i4>1310770</vt:i4>
      </vt:variant>
      <vt:variant>
        <vt:i4>116</vt:i4>
      </vt:variant>
      <vt:variant>
        <vt:i4>0</vt:i4>
      </vt:variant>
      <vt:variant>
        <vt:i4>5</vt:i4>
      </vt:variant>
      <vt:variant>
        <vt:lpwstr/>
      </vt:variant>
      <vt:variant>
        <vt:lpwstr>_Toc156400521</vt:lpwstr>
      </vt:variant>
      <vt:variant>
        <vt:i4>1310770</vt:i4>
      </vt:variant>
      <vt:variant>
        <vt:i4>110</vt:i4>
      </vt:variant>
      <vt:variant>
        <vt:i4>0</vt:i4>
      </vt:variant>
      <vt:variant>
        <vt:i4>5</vt:i4>
      </vt:variant>
      <vt:variant>
        <vt:lpwstr/>
      </vt:variant>
      <vt:variant>
        <vt:lpwstr>_Toc156400520</vt:lpwstr>
      </vt:variant>
      <vt:variant>
        <vt:i4>1507378</vt:i4>
      </vt:variant>
      <vt:variant>
        <vt:i4>104</vt:i4>
      </vt:variant>
      <vt:variant>
        <vt:i4>0</vt:i4>
      </vt:variant>
      <vt:variant>
        <vt:i4>5</vt:i4>
      </vt:variant>
      <vt:variant>
        <vt:lpwstr/>
      </vt:variant>
      <vt:variant>
        <vt:lpwstr>_Toc156400519</vt:lpwstr>
      </vt:variant>
      <vt:variant>
        <vt:i4>1507378</vt:i4>
      </vt:variant>
      <vt:variant>
        <vt:i4>98</vt:i4>
      </vt:variant>
      <vt:variant>
        <vt:i4>0</vt:i4>
      </vt:variant>
      <vt:variant>
        <vt:i4>5</vt:i4>
      </vt:variant>
      <vt:variant>
        <vt:lpwstr/>
      </vt:variant>
      <vt:variant>
        <vt:lpwstr>_Toc156400518</vt:lpwstr>
      </vt:variant>
      <vt:variant>
        <vt:i4>1507378</vt:i4>
      </vt:variant>
      <vt:variant>
        <vt:i4>92</vt:i4>
      </vt:variant>
      <vt:variant>
        <vt:i4>0</vt:i4>
      </vt:variant>
      <vt:variant>
        <vt:i4>5</vt:i4>
      </vt:variant>
      <vt:variant>
        <vt:lpwstr/>
      </vt:variant>
      <vt:variant>
        <vt:lpwstr>_Toc156400517</vt:lpwstr>
      </vt:variant>
      <vt:variant>
        <vt:i4>1507378</vt:i4>
      </vt:variant>
      <vt:variant>
        <vt:i4>86</vt:i4>
      </vt:variant>
      <vt:variant>
        <vt:i4>0</vt:i4>
      </vt:variant>
      <vt:variant>
        <vt:i4>5</vt:i4>
      </vt:variant>
      <vt:variant>
        <vt:lpwstr/>
      </vt:variant>
      <vt:variant>
        <vt:lpwstr>_Toc156400516</vt:lpwstr>
      </vt:variant>
      <vt:variant>
        <vt:i4>1507378</vt:i4>
      </vt:variant>
      <vt:variant>
        <vt:i4>80</vt:i4>
      </vt:variant>
      <vt:variant>
        <vt:i4>0</vt:i4>
      </vt:variant>
      <vt:variant>
        <vt:i4>5</vt:i4>
      </vt:variant>
      <vt:variant>
        <vt:lpwstr/>
      </vt:variant>
      <vt:variant>
        <vt:lpwstr>_Toc156400515</vt:lpwstr>
      </vt:variant>
      <vt:variant>
        <vt:i4>1507378</vt:i4>
      </vt:variant>
      <vt:variant>
        <vt:i4>74</vt:i4>
      </vt:variant>
      <vt:variant>
        <vt:i4>0</vt:i4>
      </vt:variant>
      <vt:variant>
        <vt:i4>5</vt:i4>
      </vt:variant>
      <vt:variant>
        <vt:lpwstr/>
      </vt:variant>
      <vt:variant>
        <vt:lpwstr>_Toc156400514</vt:lpwstr>
      </vt:variant>
      <vt:variant>
        <vt:i4>1507378</vt:i4>
      </vt:variant>
      <vt:variant>
        <vt:i4>68</vt:i4>
      </vt:variant>
      <vt:variant>
        <vt:i4>0</vt:i4>
      </vt:variant>
      <vt:variant>
        <vt:i4>5</vt:i4>
      </vt:variant>
      <vt:variant>
        <vt:lpwstr/>
      </vt:variant>
      <vt:variant>
        <vt:lpwstr>_Toc156400513</vt:lpwstr>
      </vt:variant>
      <vt:variant>
        <vt:i4>1507378</vt:i4>
      </vt:variant>
      <vt:variant>
        <vt:i4>62</vt:i4>
      </vt:variant>
      <vt:variant>
        <vt:i4>0</vt:i4>
      </vt:variant>
      <vt:variant>
        <vt:i4>5</vt:i4>
      </vt:variant>
      <vt:variant>
        <vt:lpwstr/>
      </vt:variant>
      <vt:variant>
        <vt:lpwstr>_Toc156400512</vt:lpwstr>
      </vt:variant>
      <vt:variant>
        <vt:i4>1507378</vt:i4>
      </vt:variant>
      <vt:variant>
        <vt:i4>56</vt:i4>
      </vt:variant>
      <vt:variant>
        <vt:i4>0</vt:i4>
      </vt:variant>
      <vt:variant>
        <vt:i4>5</vt:i4>
      </vt:variant>
      <vt:variant>
        <vt:lpwstr/>
      </vt:variant>
      <vt:variant>
        <vt:lpwstr>_Toc156400511</vt:lpwstr>
      </vt:variant>
      <vt:variant>
        <vt:i4>1507378</vt:i4>
      </vt:variant>
      <vt:variant>
        <vt:i4>50</vt:i4>
      </vt:variant>
      <vt:variant>
        <vt:i4>0</vt:i4>
      </vt:variant>
      <vt:variant>
        <vt:i4>5</vt:i4>
      </vt:variant>
      <vt:variant>
        <vt:lpwstr/>
      </vt:variant>
      <vt:variant>
        <vt:lpwstr>_Toc156400510</vt:lpwstr>
      </vt:variant>
      <vt:variant>
        <vt:i4>1441842</vt:i4>
      </vt:variant>
      <vt:variant>
        <vt:i4>44</vt:i4>
      </vt:variant>
      <vt:variant>
        <vt:i4>0</vt:i4>
      </vt:variant>
      <vt:variant>
        <vt:i4>5</vt:i4>
      </vt:variant>
      <vt:variant>
        <vt:lpwstr/>
      </vt:variant>
      <vt:variant>
        <vt:lpwstr>_Toc156400509</vt:lpwstr>
      </vt:variant>
      <vt:variant>
        <vt:i4>1441842</vt:i4>
      </vt:variant>
      <vt:variant>
        <vt:i4>38</vt:i4>
      </vt:variant>
      <vt:variant>
        <vt:i4>0</vt:i4>
      </vt:variant>
      <vt:variant>
        <vt:i4>5</vt:i4>
      </vt:variant>
      <vt:variant>
        <vt:lpwstr/>
      </vt:variant>
      <vt:variant>
        <vt:lpwstr>_Toc156400508</vt:lpwstr>
      </vt:variant>
      <vt:variant>
        <vt:i4>1441842</vt:i4>
      </vt:variant>
      <vt:variant>
        <vt:i4>32</vt:i4>
      </vt:variant>
      <vt:variant>
        <vt:i4>0</vt:i4>
      </vt:variant>
      <vt:variant>
        <vt:i4>5</vt:i4>
      </vt:variant>
      <vt:variant>
        <vt:lpwstr/>
      </vt:variant>
      <vt:variant>
        <vt:lpwstr>_Toc156400507</vt:lpwstr>
      </vt:variant>
      <vt:variant>
        <vt:i4>1441842</vt:i4>
      </vt:variant>
      <vt:variant>
        <vt:i4>26</vt:i4>
      </vt:variant>
      <vt:variant>
        <vt:i4>0</vt:i4>
      </vt:variant>
      <vt:variant>
        <vt:i4>5</vt:i4>
      </vt:variant>
      <vt:variant>
        <vt:lpwstr/>
      </vt:variant>
      <vt:variant>
        <vt:lpwstr>_Toc156400506</vt:lpwstr>
      </vt:variant>
      <vt:variant>
        <vt:i4>1441842</vt:i4>
      </vt:variant>
      <vt:variant>
        <vt:i4>20</vt:i4>
      </vt:variant>
      <vt:variant>
        <vt:i4>0</vt:i4>
      </vt:variant>
      <vt:variant>
        <vt:i4>5</vt:i4>
      </vt:variant>
      <vt:variant>
        <vt:lpwstr/>
      </vt:variant>
      <vt:variant>
        <vt:lpwstr>_Toc156400505</vt:lpwstr>
      </vt:variant>
      <vt:variant>
        <vt:i4>1441842</vt:i4>
      </vt:variant>
      <vt:variant>
        <vt:i4>14</vt:i4>
      </vt:variant>
      <vt:variant>
        <vt:i4>0</vt:i4>
      </vt:variant>
      <vt:variant>
        <vt:i4>5</vt:i4>
      </vt:variant>
      <vt:variant>
        <vt:lpwstr/>
      </vt:variant>
      <vt:variant>
        <vt:lpwstr>_Toc156400504</vt:lpwstr>
      </vt:variant>
      <vt:variant>
        <vt:i4>1441842</vt:i4>
      </vt:variant>
      <vt:variant>
        <vt:i4>8</vt:i4>
      </vt:variant>
      <vt:variant>
        <vt:i4>0</vt:i4>
      </vt:variant>
      <vt:variant>
        <vt:i4>5</vt:i4>
      </vt:variant>
      <vt:variant>
        <vt:lpwstr/>
      </vt:variant>
      <vt:variant>
        <vt:lpwstr>_Toc156400503</vt:lpwstr>
      </vt:variant>
      <vt:variant>
        <vt:i4>1441842</vt:i4>
      </vt:variant>
      <vt:variant>
        <vt:i4>2</vt:i4>
      </vt:variant>
      <vt:variant>
        <vt:i4>0</vt:i4>
      </vt:variant>
      <vt:variant>
        <vt:i4>5</vt:i4>
      </vt:variant>
      <vt:variant>
        <vt:lpwstr/>
      </vt:variant>
      <vt:variant>
        <vt:lpwstr>_Toc156400502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Aged Care Quality Learning framework</dc:title>
  <dc:subject>Aged Care</dc:subject>
  <dc:creator>Australian Government Department of Health and Aged Care</dc:creator>
  <cp:keywords>Aged Care; My aged care; Framework; My aged care learning; My aged care reform</cp:keywords>
  <dc:description/>
  <cp:lastModifiedBy>MASCHKE, Elvia</cp:lastModifiedBy>
  <cp:revision>61</cp:revision>
  <cp:lastPrinted>2022-06-29T07:45:00Z</cp:lastPrinted>
  <dcterms:created xsi:type="dcterms:W3CDTF">2024-02-12T21:21:00Z</dcterms:created>
  <dcterms:modified xsi:type="dcterms:W3CDTF">2024-02-13T00:02:00Z</dcterms:modified>
</cp:coreProperties>
</file>