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9BBC" w14:textId="77777777" w:rsidR="00A90CD4" w:rsidRDefault="00D437E4" w:rsidP="00C32EB4">
      <w:pPr>
        <w:pStyle w:val="Title"/>
      </w:pPr>
      <w:bookmarkStart w:id="0" w:name="National_Aged_Care_Advisory_Council_(NAC"/>
      <w:bookmarkEnd w:id="0"/>
      <w:r>
        <w:t>National</w:t>
      </w:r>
      <w:r>
        <w:rPr>
          <w:spacing w:val="-18"/>
        </w:rPr>
        <w:t xml:space="preserve"> </w:t>
      </w:r>
      <w:r>
        <w:t>Aged</w:t>
      </w:r>
      <w:r>
        <w:rPr>
          <w:spacing w:val="-4"/>
        </w:rPr>
        <w:t xml:space="preserve"> </w:t>
      </w:r>
      <w:r>
        <w:t>Care</w:t>
      </w:r>
      <w:r>
        <w:rPr>
          <w:spacing w:val="-18"/>
        </w:rPr>
        <w:t xml:space="preserve"> </w:t>
      </w:r>
      <w:r>
        <w:t>Advisory</w:t>
      </w:r>
      <w:r>
        <w:rPr>
          <w:spacing w:val="-2"/>
        </w:rPr>
        <w:t xml:space="preserve"> </w:t>
      </w:r>
      <w:r w:rsidRPr="00C32EB4">
        <w:t>Council</w:t>
      </w:r>
      <w:r>
        <w:rPr>
          <w:spacing w:val="-7"/>
        </w:rPr>
        <w:t xml:space="preserve"> </w:t>
      </w:r>
      <w:r>
        <w:rPr>
          <w:spacing w:val="-2"/>
        </w:rPr>
        <w:t>(NACAC)</w:t>
      </w:r>
    </w:p>
    <w:p w14:paraId="7E599BBD" w14:textId="77777777" w:rsidR="00A90CD4" w:rsidRPr="004F3B04" w:rsidRDefault="00D437E4" w:rsidP="004F3B04">
      <w:pPr>
        <w:pStyle w:val="Heading1"/>
      </w:pPr>
      <w:bookmarkStart w:id="1" w:name="First_term_achievements"/>
      <w:bookmarkEnd w:id="1"/>
      <w:r>
        <w:t>First</w:t>
      </w:r>
      <w:r>
        <w:rPr>
          <w:spacing w:val="-9"/>
        </w:rPr>
        <w:t xml:space="preserve"> </w:t>
      </w:r>
      <w:r>
        <w:t>term</w:t>
      </w:r>
      <w:r>
        <w:rPr>
          <w:spacing w:val="-9"/>
        </w:rPr>
        <w:t xml:space="preserve"> </w:t>
      </w:r>
      <w:r>
        <w:t>achievements</w:t>
      </w:r>
    </w:p>
    <w:p w14:paraId="7E599BBE" w14:textId="77777777" w:rsidR="00A90CD4" w:rsidRDefault="00D437E4">
      <w:pPr>
        <w:pStyle w:val="BodyText"/>
        <w:spacing w:before="199" w:line="276" w:lineRule="auto"/>
        <w:ind w:left="112"/>
      </w:pPr>
      <w:r>
        <w:t>O</w:t>
      </w:r>
      <w:r>
        <w:t>n</w:t>
      </w:r>
      <w:r>
        <w:rPr>
          <w:spacing w:val="-2"/>
        </w:rPr>
        <w:t xml:space="preserve"> </w:t>
      </w:r>
      <w:r>
        <w:t>4</w:t>
      </w:r>
      <w:r>
        <w:rPr>
          <w:spacing w:val="-4"/>
        </w:rPr>
        <w:t xml:space="preserve"> </w:t>
      </w:r>
      <w:r>
        <w:t>October 2023, Council</w:t>
      </w:r>
      <w:r>
        <w:rPr>
          <w:spacing w:val="-2"/>
        </w:rPr>
        <w:t xml:space="preserve"> </w:t>
      </w:r>
      <w:r>
        <w:t>held</w:t>
      </w:r>
      <w:r>
        <w:rPr>
          <w:spacing w:val="-2"/>
        </w:rPr>
        <w:t xml:space="preserve"> </w:t>
      </w:r>
      <w:r>
        <w:t>a</w:t>
      </w:r>
      <w:r>
        <w:rPr>
          <w:spacing w:val="-2"/>
        </w:rPr>
        <w:t xml:space="preserve"> </w:t>
      </w:r>
      <w:r>
        <w:t>dedicated</w:t>
      </w:r>
      <w:r>
        <w:rPr>
          <w:spacing w:val="-4"/>
        </w:rPr>
        <w:t xml:space="preserve"> </w:t>
      </w:r>
      <w:r>
        <w:t>session</w:t>
      </w:r>
      <w:r>
        <w:rPr>
          <w:spacing w:val="-2"/>
        </w:rPr>
        <w:t xml:space="preserve"> </w:t>
      </w:r>
      <w:r>
        <w:t>to</w:t>
      </w:r>
      <w:r>
        <w:rPr>
          <w:spacing w:val="-2"/>
        </w:rPr>
        <w:t xml:space="preserve"> </w:t>
      </w:r>
      <w:r>
        <w:t>discuss</w:t>
      </w:r>
      <w:r>
        <w:rPr>
          <w:spacing w:val="-1"/>
        </w:rPr>
        <w:t xml:space="preserve"> </w:t>
      </w:r>
      <w:r>
        <w:t>its</w:t>
      </w:r>
      <w:r>
        <w:rPr>
          <w:spacing w:val="-4"/>
        </w:rPr>
        <w:t xml:space="preserve"> </w:t>
      </w:r>
      <w:r>
        <w:t>first</w:t>
      </w:r>
      <w:r>
        <w:rPr>
          <w:spacing w:val="-5"/>
        </w:rPr>
        <w:t xml:space="preserve"> </w:t>
      </w:r>
      <w:r>
        <w:t>term</w:t>
      </w:r>
      <w:r>
        <w:rPr>
          <w:spacing w:val="-3"/>
        </w:rPr>
        <w:t xml:space="preserve"> </w:t>
      </w:r>
      <w:r>
        <w:t>achievements</w:t>
      </w:r>
      <w:r>
        <w:rPr>
          <w:spacing w:val="-4"/>
        </w:rPr>
        <w:t xml:space="preserve"> </w:t>
      </w:r>
      <w:r>
        <w:t>and develop a forward work plan for its second term.</w:t>
      </w:r>
    </w:p>
    <w:p w14:paraId="7E599BBF" w14:textId="77777777" w:rsidR="00A90CD4" w:rsidRDefault="00D437E4">
      <w:pPr>
        <w:pStyle w:val="BodyText"/>
        <w:spacing w:before="119" w:line="276" w:lineRule="auto"/>
        <w:ind w:left="112"/>
      </w:pPr>
      <w:r>
        <w:t xml:space="preserve">The following communique </w:t>
      </w:r>
      <w:proofErr w:type="spellStart"/>
      <w:r>
        <w:t>summarises</w:t>
      </w:r>
      <w:proofErr w:type="spellEnd"/>
      <w:r>
        <w:t xml:space="preserve"> Council’s reflections on its key achievements to inform implementation</w:t>
      </w:r>
      <w:r>
        <w:rPr>
          <w:spacing w:val="-2"/>
        </w:rPr>
        <w:t xml:space="preserve"> </w:t>
      </w:r>
      <w:r>
        <w:t>of</w:t>
      </w:r>
      <w:r>
        <w:rPr>
          <w:spacing w:val="-3"/>
        </w:rPr>
        <w:t xml:space="preserve"> </w:t>
      </w:r>
      <w:r>
        <w:t>the</w:t>
      </w:r>
      <w:r>
        <w:rPr>
          <w:spacing w:val="-2"/>
        </w:rPr>
        <w:t xml:space="preserve"> </w:t>
      </w:r>
      <w:r>
        <w:t>aged</w:t>
      </w:r>
      <w:r>
        <w:rPr>
          <w:spacing w:val="-2"/>
        </w:rPr>
        <w:t xml:space="preserve"> </w:t>
      </w:r>
      <w:r>
        <w:t>care</w:t>
      </w:r>
      <w:r>
        <w:rPr>
          <w:spacing w:val="-4"/>
        </w:rPr>
        <w:t xml:space="preserve"> </w:t>
      </w:r>
      <w:r>
        <w:t>reform agenda.</w:t>
      </w:r>
      <w:r>
        <w:rPr>
          <w:spacing w:val="-2"/>
        </w:rPr>
        <w:t xml:space="preserve"> </w:t>
      </w:r>
      <w:r>
        <w:t>It will</w:t>
      </w:r>
      <w:r>
        <w:rPr>
          <w:spacing w:val="-2"/>
        </w:rPr>
        <w:t xml:space="preserve"> </w:t>
      </w:r>
      <w:r>
        <w:t>be</w:t>
      </w:r>
      <w:r>
        <w:rPr>
          <w:spacing w:val="-2"/>
        </w:rPr>
        <w:t xml:space="preserve"> </w:t>
      </w:r>
      <w:r>
        <w:t>used</w:t>
      </w:r>
      <w:r>
        <w:rPr>
          <w:spacing w:val="-4"/>
        </w:rPr>
        <w:t xml:space="preserve"> </w:t>
      </w:r>
      <w:r>
        <w:t>by</w:t>
      </w:r>
      <w:r>
        <w:rPr>
          <w:spacing w:val="-1"/>
        </w:rPr>
        <w:t xml:space="preserve"> </w:t>
      </w:r>
      <w:r>
        <w:t>Council</w:t>
      </w:r>
      <w:r>
        <w:rPr>
          <w:spacing w:val="-5"/>
        </w:rPr>
        <w:t xml:space="preserve"> </w:t>
      </w:r>
      <w:r>
        <w:t>to</w:t>
      </w:r>
      <w:r>
        <w:rPr>
          <w:spacing w:val="-2"/>
        </w:rPr>
        <w:t xml:space="preserve"> </w:t>
      </w:r>
      <w:r>
        <w:t>inform</w:t>
      </w:r>
      <w:r>
        <w:rPr>
          <w:spacing w:val="-3"/>
        </w:rPr>
        <w:t xml:space="preserve"> </w:t>
      </w:r>
      <w:r>
        <w:t>its</w:t>
      </w:r>
      <w:r>
        <w:rPr>
          <w:spacing w:val="-4"/>
        </w:rPr>
        <w:t xml:space="preserve"> </w:t>
      </w:r>
      <w:r>
        <w:t>workplan</w:t>
      </w:r>
      <w:r>
        <w:rPr>
          <w:spacing w:val="-4"/>
        </w:rPr>
        <w:t xml:space="preserve"> </w:t>
      </w:r>
      <w:r>
        <w:t xml:space="preserve">for </w:t>
      </w:r>
      <w:r>
        <w:rPr>
          <w:spacing w:val="-2"/>
        </w:rPr>
        <w:t>2024.</w:t>
      </w:r>
    </w:p>
    <w:p w14:paraId="7E599BC0" w14:textId="77777777" w:rsidR="00A90CD4" w:rsidRDefault="00D437E4" w:rsidP="004F3B04">
      <w:pPr>
        <w:pStyle w:val="Heading2"/>
      </w:pPr>
      <w:r>
        <w:t>Establishment</w:t>
      </w:r>
    </w:p>
    <w:p w14:paraId="7E599BC1" w14:textId="77777777" w:rsidR="00A90CD4" w:rsidRDefault="00D437E4">
      <w:pPr>
        <w:pStyle w:val="BodyText"/>
        <w:spacing w:before="157" w:line="278" w:lineRule="auto"/>
        <w:ind w:left="113" w:right="160"/>
      </w:pPr>
      <w:r>
        <w:t>T</w:t>
      </w:r>
      <w:r>
        <w:t>he</w:t>
      </w:r>
      <w:r>
        <w:rPr>
          <w:spacing w:val="-3"/>
        </w:rPr>
        <w:t xml:space="preserve"> </w:t>
      </w:r>
      <w:r>
        <w:t>Royal</w:t>
      </w:r>
      <w:r>
        <w:rPr>
          <w:spacing w:val="-3"/>
        </w:rPr>
        <w:t xml:space="preserve"> </w:t>
      </w:r>
      <w:r>
        <w:t>Commission</w:t>
      </w:r>
      <w:r>
        <w:rPr>
          <w:spacing w:val="-3"/>
        </w:rPr>
        <w:t xml:space="preserve"> </w:t>
      </w:r>
      <w:r>
        <w:t>recognised</w:t>
      </w:r>
      <w:r>
        <w:rPr>
          <w:spacing w:val="-3"/>
        </w:rPr>
        <w:t xml:space="preserve"> </w:t>
      </w:r>
      <w:r>
        <w:t>that</w:t>
      </w:r>
      <w:r>
        <w:rPr>
          <w:spacing w:val="-4"/>
        </w:rPr>
        <w:t xml:space="preserve"> </w:t>
      </w:r>
      <w:r>
        <w:t>fresh</w:t>
      </w:r>
      <w:r>
        <w:rPr>
          <w:spacing w:val="-5"/>
        </w:rPr>
        <w:t xml:space="preserve"> </w:t>
      </w:r>
      <w:r>
        <w:t>knowledge</w:t>
      </w:r>
      <w:r>
        <w:rPr>
          <w:spacing w:val="-3"/>
        </w:rPr>
        <w:t xml:space="preserve"> </w:t>
      </w:r>
      <w:r>
        <w:t>and</w:t>
      </w:r>
      <w:r>
        <w:rPr>
          <w:spacing w:val="-3"/>
        </w:rPr>
        <w:t xml:space="preserve"> </w:t>
      </w:r>
      <w:r>
        <w:t>experience</w:t>
      </w:r>
      <w:r>
        <w:rPr>
          <w:spacing w:val="-5"/>
        </w:rPr>
        <w:t xml:space="preserve"> </w:t>
      </w:r>
      <w:r>
        <w:t>should</w:t>
      </w:r>
      <w:r>
        <w:rPr>
          <w:spacing w:val="-3"/>
        </w:rPr>
        <w:t xml:space="preserve"> </w:t>
      </w:r>
      <w:r>
        <w:t>be</w:t>
      </w:r>
      <w:r>
        <w:rPr>
          <w:spacing w:val="-3"/>
        </w:rPr>
        <w:t xml:space="preserve"> </w:t>
      </w:r>
      <w:r>
        <w:t>brought</w:t>
      </w:r>
      <w:r>
        <w:rPr>
          <w:spacing w:val="-4"/>
        </w:rPr>
        <w:t xml:space="preserve"> </w:t>
      </w:r>
      <w:r>
        <w:t>to</w:t>
      </w:r>
      <w:r>
        <w:rPr>
          <w:spacing w:val="-3"/>
        </w:rPr>
        <w:t xml:space="preserve"> </w:t>
      </w:r>
      <w:r>
        <w:t>bear in advisory committees.</w:t>
      </w:r>
    </w:p>
    <w:p w14:paraId="7E599BC2" w14:textId="77777777" w:rsidR="00A90CD4" w:rsidRDefault="00D437E4">
      <w:pPr>
        <w:pStyle w:val="BodyText"/>
        <w:spacing w:before="117"/>
        <w:ind w:left="113"/>
      </w:pPr>
      <w:r>
        <w:t>Council</w:t>
      </w:r>
      <w:r>
        <w:rPr>
          <w:spacing w:val="-13"/>
        </w:rPr>
        <w:t xml:space="preserve"> </w:t>
      </w:r>
      <w:r>
        <w:t>was</w:t>
      </w:r>
      <w:r>
        <w:rPr>
          <w:spacing w:val="-4"/>
        </w:rPr>
        <w:t xml:space="preserve"> </w:t>
      </w:r>
      <w:r>
        <w:t>announced</w:t>
      </w:r>
      <w:r>
        <w:rPr>
          <w:spacing w:val="-6"/>
        </w:rPr>
        <w:t xml:space="preserve"> </w:t>
      </w:r>
      <w:r>
        <w:t>on</w:t>
      </w:r>
      <w:r>
        <w:rPr>
          <w:spacing w:val="-5"/>
        </w:rPr>
        <w:t xml:space="preserve"> </w:t>
      </w:r>
      <w:r>
        <w:t>24</w:t>
      </w:r>
      <w:r>
        <w:rPr>
          <w:spacing w:val="-19"/>
        </w:rPr>
        <w:t xml:space="preserve"> </w:t>
      </w:r>
      <w:r>
        <w:t>November</w:t>
      </w:r>
      <w:r>
        <w:rPr>
          <w:spacing w:val="-16"/>
        </w:rPr>
        <w:t xml:space="preserve"> </w:t>
      </w:r>
      <w:r>
        <w:t>2021.</w:t>
      </w:r>
      <w:r>
        <w:rPr>
          <w:spacing w:val="37"/>
        </w:rPr>
        <w:t xml:space="preserve"> </w:t>
      </w:r>
      <w:r>
        <w:t>Its</w:t>
      </w:r>
      <w:r>
        <w:rPr>
          <w:spacing w:val="-3"/>
        </w:rPr>
        <w:t xml:space="preserve"> </w:t>
      </w:r>
      <w:r>
        <w:t>inaugural</w:t>
      </w:r>
      <w:r>
        <w:rPr>
          <w:spacing w:val="-7"/>
        </w:rPr>
        <w:t xml:space="preserve"> </w:t>
      </w:r>
      <w:r>
        <w:t>meeting</w:t>
      </w:r>
      <w:r>
        <w:rPr>
          <w:spacing w:val="-5"/>
        </w:rPr>
        <w:t xml:space="preserve"> </w:t>
      </w:r>
      <w:r>
        <w:t>was</w:t>
      </w:r>
      <w:r>
        <w:rPr>
          <w:spacing w:val="-8"/>
        </w:rPr>
        <w:t xml:space="preserve"> </w:t>
      </w:r>
      <w:r>
        <w:t>held</w:t>
      </w:r>
      <w:r>
        <w:rPr>
          <w:spacing w:val="-4"/>
        </w:rPr>
        <w:t xml:space="preserve"> </w:t>
      </w:r>
      <w:r>
        <w:rPr>
          <w:spacing w:val="-5"/>
        </w:rPr>
        <w:t>on</w:t>
      </w:r>
    </w:p>
    <w:p w14:paraId="7E599BC3" w14:textId="77777777" w:rsidR="00A90CD4" w:rsidRDefault="00D437E4">
      <w:pPr>
        <w:pStyle w:val="BodyText"/>
        <w:spacing w:before="37" w:line="276" w:lineRule="auto"/>
        <w:ind w:left="112"/>
      </w:pPr>
      <w:r>
        <w:t>9</w:t>
      </w:r>
      <w:r>
        <w:rPr>
          <w:spacing w:val="-13"/>
        </w:rPr>
        <w:t xml:space="preserve"> </w:t>
      </w:r>
      <w:r>
        <w:t>December</w:t>
      </w:r>
      <w:r>
        <w:rPr>
          <w:spacing w:val="-12"/>
        </w:rPr>
        <w:t xml:space="preserve"> </w:t>
      </w:r>
      <w:r>
        <w:t>2021.</w:t>
      </w:r>
      <w:r>
        <w:rPr>
          <w:spacing w:val="40"/>
        </w:rPr>
        <w:t xml:space="preserve"> </w:t>
      </w:r>
      <w:r>
        <w:t xml:space="preserve">It is chaired by </w:t>
      </w:r>
      <w:proofErr w:type="spellStart"/>
      <w:r>
        <w:t>Ms</w:t>
      </w:r>
      <w:proofErr w:type="spellEnd"/>
      <w:r>
        <w:t xml:space="preserve"> Andrea </w:t>
      </w:r>
      <w:proofErr w:type="spellStart"/>
      <w:r>
        <w:t>Coo</w:t>
      </w:r>
      <w:r>
        <w:t>te</w:t>
      </w:r>
      <w:proofErr w:type="spellEnd"/>
      <w:r>
        <w:t>, with membership from a cross-section of expertise across the aged care sector, such as practitioners, providers, IT systems, finance and workforce.</w:t>
      </w:r>
      <w:r>
        <w:rPr>
          <w:spacing w:val="-3"/>
        </w:rPr>
        <w:t xml:space="preserve"> </w:t>
      </w:r>
      <w:r>
        <w:t>Members</w:t>
      </w:r>
      <w:r>
        <w:rPr>
          <w:spacing w:val="-2"/>
        </w:rPr>
        <w:t xml:space="preserve"> </w:t>
      </w:r>
      <w:r>
        <w:t>are</w:t>
      </w:r>
      <w:r>
        <w:rPr>
          <w:spacing w:val="-5"/>
        </w:rPr>
        <w:t xml:space="preserve"> </w:t>
      </w:r>
      <w:r>
        <w:t>appointed</w:t>
      </w:r>
      <w:r>
        <w:rPr>
          <w:spacing w:val="-3"/>
        </w:rPr>
        <w:t xml:space="preserve"> </w:t>
      </w:r>
      <w:r>
        <w:t>as</w:t>
      </w:r>
      <w:r>
        <w:rPr>
          <w:spacing w:val="-5"/>
        </w:rPr>
        <w:t xml:space="preserve"> </w:t>
      </w:r>
      <w:r>
        <w:t>individuals</w:t>
      </w:r>
      <w:r>
        <w:rPr>
          <w:spacing w:val="-2"/>
        </w:rPr>
        <w:t xml:space="preserve"> </w:t>
      </w:r>
      <w:r>
        <w:t>based</w:t>
      </w:r>
      <w:r>
        <w:rPr>
          <w:spacing w:val="-3"/>
        </w:rPr>
        <w:t xml:space="preserve"> </w:t>
      </w:r>
      <w:r>
        <w:t>on</w:t>
      </w:r>
      <w:r>
        <w:rPr>
          <w:spacing w:val="-5"/>
        </w:rPr>
        <w:t xml:space="preserve"> </w:t>
      </w:r>
      <w:r>
        <w:t>their</w:t>
      </w:r>
      <w:r>
        <w:rPr>
          <w:spacing w:val="-4"/>
        </w:rPr>
        <w:t xml:space="preserve"> </w:t>
      </w:r>
      <w:r>
        <w:t>experience</w:t>
      </w:r>
      <w:r>
        <w:rPr>
          <w:spacing w:val="-3"/>
        </w:rPr>
        <w:t xml:space="preserve"> </w:t>
      </w:r>
      <w:r>
        <w:t>and</w:t>
      </w:r>
      <w:r>
        <w:rPr>
          <w:spacing w:val="-3"/>
        </w:rPr>
        <w:t xml:space="preserve"> </w:t>
      </w:r>
      <w:r>
        <w:t>expertise.</w:t>
      </w:r>
      <w:r>
        <w:rPr>
          <w:spacing w:val="-1"/>
        </w:rPr>
        <w:t xml:space="preserve"> </w:t>
      </w:r>
      <w:r>
        <w:t>Council reports to the Minister for Health and Aged Care and the Minister for Aged Care.</w:t>
      </w:r>
    </w:p>
    <w:p w14:paraId="7E599BC4" w14:textId="77777777" w:rsidR="00A90CD4" w:rsidRDefault="00D437E4">
      <w:pPr>
        <w:pStyle w:val="BodyText"/>
        <w:spacing w:before="120" w:line="276" w:lineRule="auto"/>
        <w:ind w:left="112"/>
      </w:pPr>
      <w:r>
        <w:t>Council provides independent and</w:t>
      </w:r>
      <w:r>
        <w:rPr>
          <w:spacing w:val="-2"/>
        </w:rPr>
        <w:t xml:space="preserve"> </w:t>
      </w:r>
      <w:r>
        <w:t>expert advice</w:t>
      </w:r>
      <w:r>
        <w:rPr>
          <w:spacing w:val="-2"/>
        </w:rPr>
        <w:t xml:space="preserve"> </w:t>
      </w:r>
      <w:r>
        <w:t>to</w:t>
      </w:r>
      <w:r>
        <w:rPr>
          <w:spacing w:val="-2"/>
        </w:rPr>
        <w:t xml:space="preserve"> </w:t>
      </w:r>
      <w:r>
        <w:t>Government on</w:t>
      </w:r>
      <w:r>
        <w:rPr>
          <w:spacing w:val="-2"/>
        </w:rPr>
        <w:t xml:space="preserve"> </w:t>
      </w:r>
      <w:r>
        <w:t>key</w:t>
      </w:r>
      <w:r>
        <w:rPr>
          <w:spacing w:val="-2"/>
        </w:rPr>
        <w:t xml:space="preserve"> </w:t>
      </w:r>
      <w:r>
        <w:t>matters</w:t>
      </w:r>
      <w:r>
        <w:rPr>
          <w:spacing w:val="-2"/>
        </w:rPr>
        <w:t xml:space="preserve"> </w:t>
      </w:r>
      <w:r>
        <w:t>relating</w:t>
      </w:r>
      <w:r>
        <w:rPr>
          <w:spacing w:val="-2"/>
        </w:rPr>
        <w:t xml:space="preserve"> </w:t>
      </w:r>
      <w:r>
        <w:t>to</w:t>
      </w:r>
      <w:r>
        <w:rPr>
          <w:spacing w:val="-2"/>
        </w:rPr>
        <w:t xml:space="preserve"> </w:t>
      </w:r>
      <w:r>
        <w:t>the aged care sector. This includes ongoing advice on key issues affecting aged</w:t>
      </w:r>
      <w:r>
        <w:t xml:space="preserve"> care arising from implementation</w:t>
      </w:r>
      <w:r>
        <w:rPr>
          <w:spacing w:val="-3"/>
        </w:rPr>
        <w:t xml:space="preserve"> </w:t>
      </w:r>
      <w:r>
        <w:t>of</w:t>
      </w:r>
      <w:r>
        <w:rPr>
          <w:spacing w:val="-4"/>
        </w:rPr>
        <w:t xml:space="preserve"> </w:t>
      </w:r>
      <w:r>
        <w:t>the</w:t>
      </w:r>
      <w:r>
        <w:rPr>
          <w:spacing w:val="-5"/>
        </w:rPr>
        <w:t xml:space="preserve"> </w:t>
      </w:r>
      <w:r>
        <w:t>Government</w:t>
      </w:r>
      <w:r>
        <w:rPr>
          <w:spacing w:val="-4"/>
        </w:rPr>
        <w:t xml:space="preserve"> </w:t>
      </w:r>
      <w:r>
        <w:t>response</w:t>
      </w:r>
      <w:r>
        <w:rPr>
          <w:spacing w:val="-5"/>
        </w:rPr>
        <w:t xml:space="preserve"> </w:t>
      </w:r>
      <w:r>
        <w:t>to</w:t>
      </w:r>
      <w:r>
        <w:rPr>
          <w:spacing w:val="-5"/>
        </w:rPr>
        <w:t xml:space="preserve"> </w:t>
      </w:r>
      <w:r>
        <w:t>the</w:t>
      </w:r>
      <w:r>
        <w:rPr>
          <w:spacing w:val="-3"/>
        </w:rPr>
        <w:t xml:space="preserve"> </w:t>
      </w:r>
      <w:r>
        <w:t>recommendations</w:t>
      </w:r>
      <w:r>
        <w:rPr>
          <w:spacing w:val="-2"/>
        </w:rPr>
        <w:t xml:space="preserve"> </w:t>
      </w:r>
      <w:r>
        <w:t>of</w:t>
      </w:r>
      <w:r>
        <w:rPr>
          <w:spacing w:val="-3"/>
        </w:rPr>
        <w:t xml:space="preserve"> </w:t>
      </w:r>
      <w:r>
        <w:t>the</w:t>
      </w:r>
      <w:r>
        <w:rPr>
          <w:spacing w:val="-3"/>
        </w:rPr>
        <w:t xml:space="preserve"> </w:t>
      </w:r>
      <w:r>
        <w:t>Royal</w:t>
      </w:r>
      <w:r>
        <w:rPr>
          <w:spacing w:val="-3"/>
        </w:rPr>
        <w:t xml:space="preserve"> </w:t>
      </w:r>
      <w:r>
        <w:t>Commission</w:t>
      </w:r>
      <w:r>
        <w:rPr>
          <w:spacing w:val="-3"/>
        </w:rPr>
        <w:t xml:space="preserve"> </w:t>
      </w:r>
      <w:r>
        <w:t>into Aged Care Quality and Safety, across the following areas:</w:t>
      </w:r>
    </w:p>
    <w:p w14:paraId="7E599BC5" w14:textId="77777777" w:rsidR="00A90CD4" w:rsidRDefault="00D437E4">
      <w:pPr>
        <w:pStyle w:val="ListParagraph"/>
        <w:numPr>
          <w:ilvl w:val="0"/>
          <w:numId w:val="1"/>
        </w:numPr>
        <w:tabs>
          <w:tab w:val="left" w:pos="832"/>
        </w:tabs>
        <w:ind w:left="832" w:hanging="360"/>
      </w:pPr>
      <w:r>
        <w:t>Home</w:t>
      </w:r>
      <w:r>
        <w:rPr>
          <w:spacing w:val="-3"/>
        </w:rPr>
        <w:t xml:space="preserve"> </w:t>
      </w:r>
      <w:r>
        <w:rPr>
          <w:spacing w:val="-4"/>
        </w:rPr>
        <w:t>Care</w:t>
      </w:r>
    </w:p>
    <w:p w14:paraId="7E599BC6" w14:textId="77777777" w:rsidR="00A90CD4" w:rsidRDefault="00D437E4">
      <w:pPr>
        <w:pStyle w:val="ListParagraph"/>
        <w:numPr>
          <w:ilvl w:val="0"/>
          <w:numId w:val="1"/>
        </w:numPr>
        <w:tabs>
          <w:tab w:val="left" w:pos="833"/>
        </w:tabs>
        <w:spacing w:before="35"/>
        <w:ind w:hanging="360"/>
      </w:pPr>
      <w:r>
        <w:t>Residential</w:t>
      </w:r>
      <w:r>
        <w:rPr>
          <w:spacing w:val="-12"/>
        </w:rPr>
        <w:t xml:space="preserve"> </w:t>
      </w:r>
      <w:r>
        <w:rPr>
          <w:spacing w:val="-4"/>
        </w:rPr>
        <w:t>Care</w:t>
      </w:r>
    </w:p>
    <w:p w14:paraId="7E599BC7" w14:textId="77777777" w:rsidR="00A90CD4" w:rsidRDefault="00D437E4">
      <w:pPr>
        <w:pStyle w:val="ListParagraph"/>
        <w:numPr>
          <w:ilvl w:val="0"/>
          <w:numId w:val="1"/>
        </w:numPr>
        <w:tabs>
          <w:tab w:val="left" w:pos="833"/>
        </w:tabs>
        <w:spacing w:before="38"/>
        <w:ind w:hanging="360"/>
      </w:pPr>
      <w:r>
        <w:rPr>
          <w:spacing w:val="-2"/>
        </w:rPr>
        <w:t>Workforce</w:t>
      </w:r>
    </w:p>
    <w:p w14:paraId="7E599BC8" w14:textId="77777777" w:rsidR="00A90CD4" w:rsidRDefault="00D437E4">
      <w:pPr>
        <w:pStyle w:val="ListParagraph"/>
        <w:numPr>
          <w:ilvl w:val="0"/>
          <w:numId w:val="1"/>
        </w:numPr>
        <w:tabs>
          <w:tab w:val="left" w:pos="833"/>
        </w:tabs>
        <w:spacing w:before="35"/>
        <w:ind w:hanging="360"/>
      </w:pPr>
      <w:r>
        <w:rPr>
          <w:spacing w:val="-2"/>
        </w:rPr>
        <w:t>Governance</w:t>
      </w:r>
    </w:p>
    <w:p w14:paraId="7E599BC9" w14:textId="77777777" w:rsidR="00A90CD4" w:rsidRDefault="00D437E4">
      <w:pPr>
        <w:pStyle w:val="BodyText"/>
        <w:spacing w:before="156" w:line="276" w:lineRule="auto"/>
        <w:ind w:left="113" w:right="164" w:hanging="1"/>
      </w:pPr>
      <w:r>
        <w:t>Advice from Council reflects</w:t>
      </w:r>
      <w:r>
        <w:rPr>
          <w:spacing w:val="-1"/>
        </w:rPr>
        <w:t xml:space="preserve"> </w:t>
      </w:r>
      <w:r>
        <w:t>the diverse needs and expectations of older people and their</w:t>
      </w:r>
      <w:r>
        <w:rPr>
          <w:spacing w:val="-2"/>
        </w:rPr>
        <w:t xml:space="preserve"> </w:t>
      </w:r>
      <w:r>
        <w:t xml:space="preserve">families and carers, regardless of their location or circumstance, and </w:t>
      </w:r>
      <w:proofErr w:type="spellStart"/>
      <w:r>
        <w:t>recognises</w:t>
      </w:r>
      <w:proofErr w:type="spellEnd"/>
      <w:r>
        <w:t xml:space="preserve"> the need to protect the interests</w:t>
      </w:r>
      <w:r>
        <w:rPr>
          <w:spacing w:val="-2"/>
        </w:rPr>
        <w:t xml:space="preserve"> </w:t>
      </w:r>
      <w:r>
        <w:t>of</w:t>
      </w:r>
      <w:r>
        <w:rPr>
          <w:spacing w:val="-4"/>
        </w:rPr>
        <w:t xml:space="preserve"> </w:t>
      </w:r>
      <w:r>
        <w:t>the</w:t>
      </w:r>
      <w:r>
        <w:rPr>
          <w:spacing w:val="-3"/>
        </w:rPr>
        <w:t xml:space="preserve"> </w:t>
      </w:r>
      <w:r>
        <w:t>vulnerable</w:t>
      </w:r>
      <w:r>
        <w:rPr>
          <w:spacing w:val="-3"/>
        </w:rPr>
        <w:t xml:space="preserve"> </w:t>
      </w:r>
      <w:r>
        <w:t>and</w:t>
      </w:r>
      <w:r>
        <w:rPr>
          <w:spacing w:val="-3"/>
        </w:rPr>
        <w:t xml:space="preserve"> </w:t>
      </w:r>
      <w:r>
        <w:t>disadvantaged.</w:t>
      </w:r>
      <w:r>
        <w:rPr>
          <w:spacing w:val="-4"/>
        </w:rPr>
        <w:t xml:space="preserve"> </w:t>
      </w:r>
      <w:r>
        <w:t>Security,</w:t>
      </w:r>
      <w:r>
        <w:rPr>
          <w:spacing w:val="-1"/>
        </w:rPr>
        <w:t xml:space="preserve"> </w:t>
      </w:r>
      <w:r>
        <w:t>dignity,</w:t>
      </w:r>
      <w:r>
        <w:rPr>
          <w:spacing w:val="-1"/>
        </w:rPr>
        <w:t xml:space="preserve"> </w:t>
      </w:r>
      <w:r>
        <w:t>quality</w:t>
      </w:r>
      <w:r>
        <w:rPr>
          <w:spacing w:val="-5"/>
        </w:rPr>
        <w:t xml:space="preserve"> </w:t>
      </w:r>
      <w:r>
        <w:t>and</w:t>
      </w:r>
      <w:r>
        <w:rPr>
          <w:spacing w:val="-3"/>
        </w:rPr>
        <w:t xml:space="preserve"> </w:t>
      </w:r>
      <w:r>
        <w:t>humanity</w:t>
      </w:r>
      <w:r>
        <w:rPr>
          <w:spacing w:val="-2"/>
        </w:rPr>
        <w:t xml:space="preserve"> </w:t>
      </w:r>
      <w:r>
        <w:t>of</w:t>
      </w:r>
      <w:r>
        <w:rPr>
          <w:spacing w:val="-1"/>
        </w:rPr>
        <w:t xml:space="preserve"> </w:t>
      </w:r>
      <w:r>
        <w:t>aged</w:t>
      </w:r>
      <w:r>
        <w:rPr>
          <w:spacing w:val="-5"/>
        </w:rPr>
        <w:t xml:space="preserve"> </w:t>
      </w:r>
      <w:r>
        <w:t>care remain front and centre of all Council considerations.</w:t>
      </w:r>
    </w:p>
    <w:p w14:paraId="7E599BCA" w14:textId="77777777" w:rsidR="00A90CD4" w:rsidRDefault="00D437E4" w:rsidP="004F3B04">
      <w:pPr>
        <w:pStyle w:val="Heading2"/>
      </w:pPr>
      <w:r>
        <w:t>Key</w:t>
      </w:r>
      <w:r>
        <w:rPr>
          <w:spacing w:val="-3"/>
        </w:rPr>
        <w:t xml:space="preserve"> </w:t>
      </w:r>
      <w:r>
        <w:t>achievements</w:t>
      </w:r>
    </w:p>
    <w:p w14:paraId="7E599BCB" w14:textId="77777777" w:rsidR="00A90CD4" w:rsidRDefault="00D437E4" w:rsidP="004F3B04">
      <w:pPr>
        <w:pStyle w:val="BodyText"/>
        <w:spacing w:before="158" w:line="276" w:lineRule="auto"/>
        <w:ind w:left="113"/>
      </w:pPr>
      <w:r>
        <w:t>C</w:t>
      </w:r>
      <w:r>
        <w:t>ouncil has met over twenty times since its establishment. Through its collective expertise, Council has</w:t>
      </w:r>
      <w:r>
        <w:rPr>
          <w:spacing w:val="-2"/>
        </w:rPr>
        <w:t xml:space="preserve"> </w:t>
      </w:r>
      <w:r>
        <w:t>delivered</w:t>
      </w:r>
      <w:r>
        <w:rPr>
          <w:spacing w:val="-5"/>
        </w:rPr>
        <w:t xml:space="preserve"> </w:t>
      </w:r>
      <w:r>
        <w:t>real-time</w:t>
      </w:r>
      <w:r>
        <w:rPr>
          <w:spacing w:val="-3"/>
        </w:rPr>
        <w:t xml:space="preserve"> </w:t>
      </w:r>
      <w:r>
        <w:t>advice</w:t>
      </w:r>
      <w:r>
        <w:rPr>
          <w:spacing w:val="-3"/>
        </w:rPr>
        <w:t xml:space="preserve"> </w:t>
      </w:r>
      <w:r>
        <w:t>on</w:t>
      </w:r>
      <w:r>
        <w:rPr>
          <w:spacing w:val="-3"/>
        </w:rPr>
        <w:t xml:space="preserve"> </w:t>
      </w:r>
      <w:r>
        <w:t>current</w:t>
      </w:r>
      <w:r>
        <w:rPr>
          <w:spacing w:val="-1"/>
        </w:rPr>
        <w:t xml:space="preserve"> </w:t>
      </w:r>
      <w:r>
        <w:t>contextual</w:t>
      </w:r>
      <w:r>
        <w:rPr>
          <w:spacing w:val="-3"/>
        </w:rPr>
        <w:t xml:space="preserve"> </w:t>
      </w:r>
      <w:r>
        <w:t>challenges</w:t>
      </w:r>
      <w:r>
        <w:rPr>
          <w:spacing w:val="-2"/>
        </w:rPr>
        <w:t xml:space="preserve"> </w:t>
      </w:r>
      <w:r>
        <w:t>faced</w:t>
      </w:r>
      <w:r>
        <w:rPr>
          <w:spacing w:val="-5"/>
        </w:rPr>
        <w:t xml:space="preserve"> </w:t>
      </w:r>
      <w:r>
        <w:t>by</w:t>
      </w:r>
      <w:r>
        <w:rPr>
          <w:spacing w:val="-5"/>
        </w:rPr>
        <w:t xml:space="preserve"> </w:t>
      </w:r>
      <w:r>
        <w:t>the</w:t>
      </w:r>
      <w:r>
        <w:rPr>
          <w:spacing w:val="-3"/>
        </w:rPr>
        <w:t xml:space="preserve"> </w:t>
      </w:r>
      <w:r>
        <w:t>aged</w:t>
      </w:r>
      <w:r>
        <w:rPr>
          <w:spacing w:val="-3"/>
        </w:rPr>
        <w:t xml:space="preserve"> </w:t>
      </w:r>
      <w:r>
        <w:t>care</w:t>
      </w:r>
      <w:r>
        <w:rPr>
          <w:spacing w:val="-5"/>
        </w:rPr>
        <w:t xml:space="preserve"> </w:t>
      </w:r>
      <w:r>
        <w:t>sector,</w:t>
      </w:r>
      <w:r>
        <w:rPr>
          <w:spacing w:val="-3"/>
        </w:rPr>
        <w:t xml:space="preserve"> </w:t>
      </w:r>
      <w:r>
        <w:t>while focusing on future design of the system. Council has advised on foundational, whole-of-system matters including sequencing and phasing of reforms, the development of the aged care refor</w:t>
      </w:r>
      <w:r>
        <w:t>m roadmap, sector sustainability and importance of enabling digital and data sharing platforms.</w:t>
      </w:r>
    </w:p>
    <w:p w14:paraId="7E599BCC" w14:textId="77777777" w:rsidR="00A90CD4" w:rsidRDefault="00D437E4" w:rsidP="004F3B04">
      <w:pPr>
        <w:pStyle w:val="BodyText"/>
        <w:spacing w:before="2" w:line="276" w:lineRule="auto"/>
        <w:ind w:left="113"/>
      </w:pPr>
      <w:r>
        <w:t>Council’s</w:t>
      </w:r>
      <w:r>
        <w:rPr>
          <w:spacing w:val="-2"/>
        </w:rPr>
        <w:t xml:space="preserve"> </w:t>
      </w:r>
      <w:r>
        <w:t>feedback</w:t>
      </w:r>
      <w:r>
        <w:rPr>
          <w:spacing w:val="-2"/>
        </w:rPr>
        <w:t xml:space="preserve"> </w:t>
      </w:r>
      <w:r>
        <w:t>has</w:t>
      </w:r>
      <w:r>
        <w:rPr>
          <w:spacing w:val="-5"/>
        </w:rPr>
        <w:t xml:space="preserve"> </w:t>
      </w:r>
      <w:r>
        <w:t>improved</w:t>
      </w:r>
      <w:r>
        <w:rPr>
          <w:spacing w:val="-5"/>
        </w:rPr>
        <w:t xml:space="preserve"> </w:t>
      </w:r>
      <w:r>
        <w:t>real-time</w:t>
      </w:r>
      <w:r>
        <w:rPr>
          <w:spacing w:val="-5"/>
        </w:rPr>
        <w:t xml:space="preserve"> </w:t>
      </w:r>
      <w:r>
        <w:t>monitoring</w:t>
      </w:r>
      <w:r>
        <w:rPr>
          <w:spacing w:val="-3"/>
        </w:rPr>
        <w:t xml:space="preserve"> </w:t>
      </w:r>
      <w:r>
        <w:t>of</w:t>
      </w:r>
      <w:r>
        <w:rPr>
          <w:spacing w:val="-3"/>
        </w:rPr>
        <w:t xml:space="preserve"> </w:t>
      </w:r>
      <w:r>
        <w:t>sector</w:t>
      </w:r>
      <w:r>
        <w:rPr>
          <w:spacing w:val="-4"/>
        </w:rPr>
        <w:t xml:space="preserve"> </w:t>
      </w:r>
      <w:r>
        <w:t>performance</w:t>
      </w:r>
      <w:r>
        <w:rPr>
          <w:spacing w:val="-3"/>
        </w:rPr>
        <w:t xml:space="preserve"> </w:t>
      </w:r>
      <w:r>
        <w:t>and</w:t>
      </w:r>
      <w:r>
        <w:rPr>
          <w:spacing w:val="-5"/>
        </w:rPr>
        <w:t xml:space="preserve"> </w:t>
      </w:r>
      <w:r>
        <w:t xml:space="preserve">financial </w:t>
      </w:r>
      <w:r>
        <w:rPr>
          <w:spacing w:val="-2"/>
        </w:rPr>
        <w:t>sustainability.</w:t>
      </w:r>
    </w:p>
    <w:p w14:paraId="7E599BCD" w14:textId="77777777" w:rsidR="00A90CD4" w:rsidRDefault="00D437E4" w:rsidP="004F3B04">
      <w:pPr>
        <w:pStyle w:val="BodyText"/>
        <w:spacing w:before="119" w:line="276" w:lineRule="auto"/>
        <w:ind w:left="113" w:right="164" w:hanging="1"/>
      </w:pPr>
      <w:r>
        <w:t>One of the key benefits of NACAC is the ability for the</w:t>
      </w:r>
      <w:r>
        <w:t xml:space="preserve"> Department and the Government to directly draw on the on-the-ground expertise of aged care providers, peak bodies, health professionals and researchers.</w:t>
      </w:r>
      <w:r>
        <w:rPr>
          <w:spacing w:val="40"/>
        </w:rPr>
        <w:t xml:space="preserve"> </w:t>
      </w:r>
      <w:r>
        <w:t>As an example, in designing the funding arrangements for the aged care wage rise, NACAC was able to qu</w:t>
      </w:r>
      <w:r>
        <w:t xml:space="preserve">ickly bring together provider CFOs who were able to give technical implementation advice </w:t>
      </w:r>
      <w:proofErr w:type="gramStart"/>
      <w:r>
        <w:t>in regard to</w:t>
      </w:r>
      <w:proofErr w:type="gramEnd"/>
      <w:r>
        <w:t xml:space="preserve"> the impact of the wage increase on the arrangements of providers</w:t>
      </w:r>
      <w:r>
        <w:rPr>
          <w:spacing w:val="-4"/>
        </w:rPr>
        <w:t xml:space="preserve"> </w:t>
      </w:r>
      <w:r>
        <w:t>particularly</w:t>
      </w:r>
      <w:r>
        <w:rPr>
          <w:spacing w:val="-1"/>
        </w:rPr>
        <w:t xml:space="preserve"> </w:t>
      </w:r>
      <w:r>
        <w:t>in</w:t>
      </w:r>
      <w:r>
        <w:rPr>
          <w:spacing w:val="-2"/>
        </w:rPr>
        <w:t xml:space="preserve"> </w:t>
      </w:r>
      <w:r>
        <w:t>relation</w:t>
      </w:r>
      <w:r>
        <w:rPr>
          <w:spacing w:val="-2"/>
        </w:rPr>
        <w:t xml:space="preserve"> </w:t>
      </w:r>
      <w:r>
        <w:t>to</w:t>
      </w:r>
      <w:r>
        <w:rPr>
          <w:spacing w:val="-2"/>
        </w:rPr>
        <w:t xml:space="preserve"> </w:t>
      </w:r>
      <w:r>
        <w:t>on-costs</w:t>
      </w:r>
      <w:r>
        <w:rPr>
          <w:spacing w:val="-4"/>
        </w:rPr>
        <w:t xml:space="preserve"> </w:t>
      </w:r>
      <w:r>
        <w:t>and</w:t>
      </w:r>
      <w:r>
        <w:rPr>
          <w:spacing w:val="-2"/>
        </w:rPr>
        <w:t xml:space="preserve"> </w:t>
      </w:r>
      <w:r>
        <w:t>leave</w:t>
      </w:r>
      <w:r>
        <w:rPr>
          <w:spacing w:val="-2"/>
        </w:rPr>
        <w:t xml:space="preserve"> </w:t>
      </w:r>
      <w:r>
        <w:t>liabilities, and</w:t>
      </w:r>
      <w:r>
        <w:rPr>
          <w:spacing w:val="-2"/>
        </w:rPr>
        <w:t xml:space="preserve"> </w:t>
      </w:r>
      <w:r>
        <w:t>to</w:t>
      </w:r>
      <w:r>
        <w:rPr>
          <w:spacing w:val="-6"/>
        </w:rPr>
        <w:t xml:space="preserve"> </w:t>
      </w:r>
      <w:r>
        <w:t>the</w:t>
      </w:r>
      <w:r>
        <w:rPr>
          <w:spacing w:val="-4"/>
        </w:rPr>
        <w:t xml:space="preserve"> </w:t>
      </w:r>
      <w:r>
        <w:t>negotiation</w:t>
      </w:r>
      <w:r>
        <w:rPr>
          <w:spacing w:val="-2"/>
        </w:rPr>
        <w:t xml:space="preserve"> </w:t>
      </w:r>
      <w:r>
        <w:t>of home</w:t>
      </w:r>
      <w:r>
        <w:rPr>
          <w:spacing w:val="-2"/>
        </w:rPr>
        <w:t xml:space="preserve"> </w:t>
      </w:r>
      <w:r>
        <w:t xml:space="preserve">care </w:t>
      </w:r>
      <w:r>
        <w:rPr>
          <w:spacing w:val="-2"/>
        </w:rPr>
        <w:t>agreements.</w:t>
      </w:r>
    </w:p>
    <w:p w14:paraId="7E599BCE" w14:textId="77777777" w:rsidR="00A90CD4" w:rsidRDefault="00A90CD4" w:rsidP="004F3B04">
      <w:pPr>
        <w:spacing w:line="276" w:lineRule="auto"/>
        <w:sectPr w:rsidR="00A90CD4">
          <w:headerReference w:type="default" r:id="rId7"/>
          <w:footerReference w:type="default" r:id="rId8"/>
          <w:type w:val="continuous"/>
          <w:pgSz w:w="11910" w:h="16840"/>
          <w:pgMar w:top="1040" w:right="900" w:bottom="760" w:left="1020" w:header="716" w:footer="564" w:gutter="0"/>
          <w:pgNumType w:start="1"/>
          <w:cols w:space="720"/>
        </w:sectPr>
      </w:pPr>
    </w:p>
    <w:p w14:paraId="7E599BCF" w14:textId="77777777" w:rsidR="00A90CD4" w:rsidRDefault="00D437E4" w:rsidP="004F3B04">
      <w:pPr>
        <w:pStyle w:val="BodyText"/>
        <w:spacing w:before="91" w:line="276" w:lineRule="auto"/>
        <w:ind w:left="112" w:right="164"/>
      </w:pPr>
      <w:r>
        <w:lastRenderedPageBreak/>
        <w:t>Council valued taking a collaborative, positive and solution-</w:t>
      </w:r>
      <w:proofErr w:type="spellStart"/>
      <w:r>
        <w:t>focussed</w:t>
      </w:r>
      <w:proofErr w:type="spellEnd"/>
      <w:r>
        <w:t xml:space="preserve"> approach to its advice. It brought</w:t>
      </w:r>
      <w:r>
        <w:rPr>
          <w:spacing w:val="-3"/>
        </w:rPr>
        <w:t xml:space="preserve"> </w:t>
      </w:r>
      <w:r>
        <w:t>together</w:t>
      </w:r>
      <w:r>
        <w:rPr>
          <w:spacing w:val="-3"/>
        </w:rPr>
        <w:t xml:space="preserve"> </w:t>
      </w:r>
      <w:r>
        <w:t>a</w:t>
      </w:r>
      <w:r>
        <w:rPr>
          <w:spacing w:val="-2"/>
        </w:rPr>
        <w:t xml:space="preserve"> </w:t>
      </w:r>
      <w:r>
        <w:t>cross-sector perspective</w:t>
      </w:r>
      <w:r>
        <w:rPr>
          <w:spacing w:val="-4"/>
        </w:rPr>
        <w:t xml:space="preserve"> </w:t>
      </w:r>
      <w:r>
        <w:t>to</w:t>
      </w:r>
      <w:r>
        <w:rPr>
          <w:spacing w:val="-1"/>
        </w:rPr>
        <w:t xml:space="preserve"> </w:t>
      </w:r>
      <w:r>
        <w:t>provide</w:t>
      </w:r>
      <w:r>
        <w:rPr>
          <w:spacing w:val="-2"/>
        </w:rPr>
        <w:t xml:space="preserve"> </w:t>
      </w:r>
      <w:r>
        <w:t>timely</w:t>
      </w:r>
      <w:r>
        <w:rPr>
          <w:spacing w:val="-4"/>
        </w:rPr>
        <w:t xml:space="preserve"> </w:t>
      </w:r>
      <w:r>
        <w:t>and</w:t>
      </w:r>
      <w:r>
        <w:rPr>
          <w:spacing w:val="-2"/>
        </w:rPr>
        <w:t xml:space="preserve"> </w:t>
      </w:r>
      <w:r>
        <w:t>succinct</w:t>
      </w:r>
      <w:r>
        <w:rPr>
          <w:spacing w:val="-2"/>
        </w:rPr>
        <w:t xml:space="preserve"> </w:t>
      </w:r>
      <w:r>
        <w:t>advice</w:t>
      </w:r>
      <w:r>
        <w:rPr>
          <w:spacing w:val="-4"/>
        </w:rPr>
        <w:t xml:space="preserve"> </w:t>
      </w:r>
      <w:r>
        <w:t>to</w:t>
      </w:r>
      <w:r>
        <w:rPr>
          <w:spacing w:val="-4"/>
        </w:rPr>
        <w:t xml:space="preserve"> </w:t>
      </w:r>
      <w:r>
        <w:t>the</w:t>
      </w:r>
      <w:r>
        <w:rPr>
          <w:spacing w:val="-4"/>
        </w:rPr>
        <w:t xml:space="preserve"> </w:t>
      </w:r>
      <w:r>
        <w:t>Minister following each meeting.</w:t>
      </w:r>
    </w:p>
    <w:p w14:paraId="7E599BD0" w14:textId="77777777" w:rsidR="00A90CD4" w:rsidRDefault="00D437E4" w:rsidP="004F3B04">
      <w:pPr>
        <w:pStyle w:val="BodyText"/>
        <w:spacing w:before="118" w:line="276" w:lineRule="auto"/>
        <w:ind w:left="112" w:right="160"/>
      </w:pPr>
      <w:r>
        <w:t>Council explored ways to work togethe</w:t>
      </w:r>
      <w:r>
        <w:t>r with the Council of Elders (COE) to better support the Minister, particularly through close collaboration between the Chairs. Council’s Chair presented to COE, and</w:t>
      </w:r>
      <w:r>
        <w:rPr>
          <w:spacing w:val="-6"/>
        </w:rPr>
        <w:t xml:space="preserve"> </w:t>
      </w:r>
      <w:r>
        <w:t>the</w:t>
      </w:r>
      <w:r>
        <w:rPr>
          <w:spacing w:val="-2"/>
        </w:rPr>
        <w:t xml:space="preserve"> </w:t>
      </w:r>
      <w:r>
        <w:t>Chair</w:t>
      </w:r>
      <w:r>
        <w:rPr>
          <w:spacing w:val="-3"/>
        </w:rPr>
        <w:t xml:space="preserve"> </w:t>
      </w:r>
      <w:r>
        <w:t>of</w:t>
      </w:r>
      <w:r>
        <w:rPr>
          <w:spacing w:val="-3"/>
        </w:rPr>
        <w:t xml:space="preserve"> </w:t>
      </w:r>
      <w:r>
        <w:t>COE</w:t>
      </w:r>
      <w:r>
        <w:rPr>
          <w:spacing w:val="-2"/>
        </w:rPr>
        <w:t xml:space="preserve"> </w:t>
      </w:r>
      <w:r>
        <w:t>is</w:t>
      </w:r>
      <w:r>
        <w:rPr>
          <w:spacing w:val="-1"/>
        </w:rPr>
        <w:t xml:space="preserve"> </w:t>
      </w:r>
      <w:r>
        <w:t>a</w:t>
      </w:r>
      <w:r>
        <w:rPr>
          <w:spacing w:val="-6"/>
        </w:rPr>
        <w:t xml:space="preserve"> </w:t>
      </w:r>
      <w:r>
        <w:t>member of</w:t>
      </w:r>
      <w:r>
        <w:rPr>
          <w:spacing w:val="-3"/>
        </w:rPr>
        <w:t xml:space="preserve"> </w:t>
      </w:r>
      <w:r>
        <w:t>the</w:t>
      </w:r>
      <w:r>
        <w:rPr>
          <w:spacing w:val="-2"/>
        </w:rPr>
        <w:t xml:space="preserve"> </w:t>
      </w:r>
      <w:r>
        <w:t>National</w:t>
      </w:r>
      <w:r>
        <w:rPr>
          <w:spacing w:val="-2"/>
        </w:rPr>
        <w:t xml:space="preserve"> </w:t>
      </w:r>
      <w:r>
        <w:t>Aged</w:t>
      </w:r>
      <w:r>
        <w:rPr>
          <w:spacing w:val="-2"/>
        </w:rPr>
        <w:t xml:space="preserve"> </w:t>
      </w:r>
      <w:r>
        <w:t>Care</w:t>
      </w:r>
      <w:r>
        <w:rPr>
          <w:spacing w:val="-4"/>
        </w:rPr>
        <w:t xml:space="preserve"> </w:t>
      </w:r>
      <w:r>
        <w:t>Advisory</w:t>
      </w:r>
      <w:r>
        <w:rPr>
          <w:spacing w:val="-1"/>
        </w:rPr>
        <w:t xml:space="preserve"> </w:t>
      </w:r>
      <w:r>
        <w:t>Council.</w:t>
      </w:r>
      <w:r>
        <w:rPr>
          <w:spacing w:val="-3"/>
        </w:rPr>
        <w:t xml:space="preserve"> </w:t>
      </w:r>
      <w:r>
        <w:t>In</w:t>
      </w:r>
      <w:r>
        <w:rPr>
          <w:spacing w:val="-4"/>
        </w:rPr>
        <w:t xml:space="preserve"> </w:t>
      </w:r>
      <w:r>
        <w:t>June</w:t>
      </w:r>
      <w:r>
        <w:rPr>
          <w:spacing w:val="-2"/>
        </w:rPr>
        <w:t xml:space="preserve"> </w:t>
      </w:r>
      <w:r>
        <w:t>2023, joint advice was presented to the Minister on the impact of dementia. By agreement between the Council Chair and the Chair of Council of Elders, Council will continue to explore options for provision of joint advice to support the Minister.</w:t>
      </w:r>
    </w:p>
    <w:p w14:paraId="7E599BD1" w14:textId="77777777" w:rsidR="00A90CD4" w:rsidRDefault="00D437E4" w:rsidP="004F3B04">
      <w:pPr>
        <w:pStyle w:val="BodyText"/>
        <w:spacing w:before="122" w:line="276" w:lineRule="auto"/>
        <w:ind w:left="113" w:right="333"/>
      </w:pPr>
      <w:r>
        <w:t>Council e</w:t>
      </w:r>
      <w:r>
        <w:t>stablished an effective working relationship with the Acting Inspector-General of Aged Care, with in camera meetings held at the conclusion of formal meeting proceedings. The Acting Inspector-General</w:t>
      </w:r>
      <w:r>
        <w:rPr>
          <w:spacing w:val="-3"/>
        </w:rPr>
        <w:t xml:space="preserve"> </w:t>
      </w:r>
      <w:r>
        <w:t>of</w:t>
      </w:r>
      <w:r>
        <w:rPr>
          <w:spacing w:val="-4"/>
        </w:rPr>
        <w:t xml:space="preserve"> </w:t>
      </w:r>
      <w:r>
        <w:t>Aged</w:t>
      </w:r>
      <w:r>
        <w:rPr>
          <w:spacing w:val="-3"/>
        </w:rPr>
        <w:t xml:space="preserve"> </w:t>
      </w:r>
      <w:r>
        <w:t>Care</w:t>
      </w:r>
      <w:r>
        <w:rPr>
          <w:spacing w:val="-5"/>
        </w:rPr>
        <w:t xml:space="preserve"> </w:t>
      </w:r>
      <w:r>
        <w:t>supports</w:t>
      </w:r>
      <w:r>
        <w:rPr>
          <w:spacing w:val="-2"/>
        </w:rPr>
        <w:t xml:space="preserve"> </w:t>
      </w:r>
      <w:r>
        <w:t>continuation</w:t>
      </w:r>
      <w:r>
        <w:rPr>
          <w:spacing w:val="-3"/>
        </w:rPr>
        <w:t xml:space="preserve"> </w:t>
      </w:r>
      <w:r>
        <w:t>of</w:t>
      </w:r>
      <w:r>
        <w:rPr>
          <w:spacing w:val="-4"/>
        </w:rPr>
        <w:t xml:space="preserve"> </w:t>
      </w:r>
      <w:r>
        <w:t>in</w:t>
      </w:r>
      <w:r>
        <w:rPr>
          <w:spacing w:val="-3"/>
        </w:rPr>
        <w:t xml:space="preserve"> </w:t>
      </w:r>
      <w:r>
        <w:t>camera</w:t>
      </w:r>
      <w:r>
        <w:rPr>
          <w:spacing w:val="-5"/>
        </w:rPr>
        <w:t xml:space="preserve"> </w:t>
      </w:r>
      <w:r>
        <w:t>meetings</w:t>
      </w:r>
      <w:r>
        <w:rPr>
          <w:spacing w:val="-2"/>
        </w:rPr>
        <w:t xml:space="preserve"> </w:t>
      </w:r>
      <w:r>
        <w:t>with</w:t>
      </w:r>
      <w:r>
        <w:rPr>
          <w:spacing w:val="-3"/>
        </w:rPr>
        <w:t xml:space="preserve"> </w:t>
      </w:r>
      <w:r>
        <w:t>members</w:t>
      </w:r>
      <w:r>
        <w:rPr>
          <w:spacing w:val="-2"/>
        </w:rPr>
        <w:t xml:space="preserve"> </w:t>
      </w:r>
      <w:r>
        <w:t>at</w:t>
      </w:r>
      <w:r>
        <w:rPr>
          <w:spacing w:val="-4"/>
        </w:rPr>
        <w:t xml:space="preserve"> </w:t>
      </w:r>
      <w:r>
        <w:t>the conclusion of formal NACAC proceedings, at approximately four meetings per year.</w:t>
      </w:r>
    </w:p>
    <w:p w14:paraId="7E599BD2" w14:textId="77777777" w:rsidR="00A90CD4" w:rsidRDefault="00D437E4" w:rsidP="004F3B04">
      <w:pPr>
        <w:pStyle w:val="BodyText"/>
        <w:spacing w:before="120" w:line="276" w:lineRule="auto"/>
        <w:ind w:left="113"/>
      </w:pPr>
      <w:r>
        <w:t>The following sections present a snapshot of Council’s advice across whole-of-system and foundational matters, key reforms within the aged care roadmap, a</w:t>
      </w:r>
      <w:r>
        <w:t>nd current and emerging issues. The</w:t>
      </w:r>
      <w:r>
        <w:rPr>
          <w:spacing w:val="-2"/>
        </w:rPr>
        <w:t xml:space="preserve"> </w:t>
      </w:r>
      <w:r>
        <w:t>summary</w:t>
      </w:r>
      <w:r>
        <w:rPr>
          <w:spacing w:val="-1"/>
        </w:rPr>
        <w:t xml:space="preserve"> </w:t>
      </w:r>
      <w:r>
        <w:t>is</w:t>
      </w:r>
      <w:r>
        <w:rPr>
          <w:spacing w:val="-4"/>
        </w:rPr>
        <w:t xml:space="preserve"> </w:t>
      </w:r>
      <w:r>
        <w:t>not</w:t>
      </w:r>
      <w:r>
        <w:rPr>
          <w:spacing w:val="-2"/>
        </w:rPr>
        <w:t xml:space="preserve"> </w:t>
      </w:r>
      <w:r>
        <w:t>exhaustive,</w:t>
      </w:r>
      <w:r>
        <w:rPr>
          <w:spacing w:val="-2"/>
        </w:rPr>
        <w:t xml:space="preserve"> </w:t>
      </w:r>
      <w:r>
        <w:t>as</w:t>
      </w:r>
      <w:r>
        <w:rPr>
          <w:spacing w:val="-1"/>
        </w:rPr>
        <w:t xml:space="preserve"> </w:t>
      </w:r>
      <w:r>
        <w:t>Council</w:t>
      </w:r>
      <w:r>
        <w:rPr>
          <w:spacing w:val="-2"/>
        </w:rPr>
        <w:t xml:space="preserve"> </w:t>
      </w:r>
      <w:r>
        <w:t>has</w:t>
      </w:r>
      <w:r>
        <w:rPr>
          <w:spacing w:val="-4"/>
        </w:rPr>
        <w:t xml:space="preserve"> </w:t>
      </w:r>
      <w:r>
        <w:t>provided</w:t>
      </w:r>
      <w:r>
        <w:rPr>
          <w:spacing w:val="-2"/>
        </w:rPr>
        <w:t xml:space="preserve"> </w:t>
      </w:r>
      <w:r>
        <w:t>input</w:t>
      </w:r>
      <w:r>
        <w:rPr>
          <w:spacing w:val="-2"/>
        </w:rPr>
        <w:t xml:space="preserve"> </w:t>
      </w:r>
      <w:r>
        <w:t>across</w:t>
      </w:r>
      <w:r>
        <w:rPr>
          <w:spacing w:val="-1"/>
        </w:rPr>
        <w:t xml:space="preserve"> </w:t>
      </w:r>
      <w:r>
        <w:t>a</w:t>
      </w:r>
      <w:r>
        <w:rPr>
          <w:spacing w:val="-4"/>
        </w:rPr>
        <w:t xml:space="preserve"> </w:t>
      </w:r>
      <w:r>
        <w:t>vast array</w:t>
      </w:r>
      <w:r>
        <w:rPr>
          <w:spacing w:val="-4"/>
        </w:rPr>
        <w:t xml:space="preserve"> </w:t>
      </w:r>
      <w:r>
        <w:t>of</w:t>
      </w:r>
      <w:r>
        <w:rPr>
          <w:spacing w:val="-2"/>
        </w:rPr>
        <w:t xml:space="preserve"> </w:t>
      </w:r>
      <w:r>
        <w:t>issues</w:t>
      </w:r>
      <w:r>
        <w:rPr>
          <w:spacing w:val="-4"/>
        </w:rPr>
        <w:t xml:space="preserve"> </w:t>
      </w:r>
      <w:r>
        <w:t>since</w:t>
      </w:r>
      <w:r>
        <w:rPr>
          <w:spacing w:val="-2"/>
        </w:rPr>
        <w:t xml:space="preserve"> </w:t>
      </w:r>
      <w:r>
        <w:t xml:space="preserve">its </w:t>
      </w:r>
      <w:r>
        <w:rPr>
          <w:spacing w:val="-2"/>
        </w:rPr>
        <w:t>establishment.</w:t>
      </w:r>
    </w:p>
    <w:p w14:paraId="7E599BD3" w14:textId="77777777" w:rsidR="00A90CD4" w:rsidRDefault="00D437E4" w:rsidP="004F3B04">
      <w:pPr>
        <w:pStyle w:val="BodyText"/>
        <w:spacing w:before="118" w:line="276" w:lineRule="auto"/>
        <w:ind w:left="113"/>
      </w:pPr>
      <w:r>
        <w:t>The snapshot demonstrates the value that Council brought to the Minister and Department as a sounding</w:t>
      </w:r>
      <w:r>
        <w:rPr>
          <w:spacing w:val="-3"/>
        </w:rPr>
        <w:t xml:space="preserve"> </w:t>
      </w:r>
      <w:r>
        <w:t>board</w:t>
      </w:r>
      <w:r>
        <w:rPr>
          <w:spacing w:val="-4"/>
        </w:rPr>
        <w:t xml:space="preserve"> </w:t>
      </w:r>
      <w:r>
        <w:t>for</w:t>
      </w:r>
      <w:r>
        <w:rPr>
          <w:spacing w:val="-3"/>
        </w:rPr>
        <w:t xml:space="preserve"> </w:t>
      </w:r>
      <w:r>
        <w:t>proposals.</w:t>
      </w:r>
      <w:r>
        <w:rPr>
          <w:spacing w:val="40"/>
        </w:rPr>
        <w:t xml:space="preserve"> </w:t>
      </w:r>
      <w:r>
        <w:t>Through</w:t>
      </w:r>
      <w:r>
        <w:rPr>
          <w:spacing w:val="-4"/>
        </w:rPr>
        <w:t xml:space="preserve"> </w:t>
      </w:r>
      <w:r>
        <w:t>early</w:t>
      </w:r>
      <w:r>
        <w:rPr>
          <w:spacing w:val="-4"/>
        </w:rPr>
        <w:t xml:space="preserve"> </w:t>
      </w:r>
      <w:r>
        <w:t>engagement,</w:t>
      </w:r>
      <w:r>
        <w:rPr>
          <w:spacing w:val="-1"/>
        </w:rPr>
        <w:t xml:space="preserve"> </w:t>
      </w:r>
      <w:r>
        <w:t>Council</w:t>
      </w:r>
      <w:r>
        <w:rPr>
          <w:spacing w:val="-3"/>
        </w:rPr>
        <w:t xml:space="preserve"> </w:t>
      </w:r>
      <w:r>
        <w:t>can</w:t>
      </w:r>
      <w:r>
        <w:rPr>
          <w:spacing w:val="-3"/>
        </w:rPr>
        <w:t xml:space="preserve"> </w:t>
      </w:r>
      <w:r>
        <w:t>sector</w:t>
      </w:r>
      <w:r>
        <w:rPr>
          <w:spacing w:val="-3"/>
        </w:rPr>
        <w:t xml:space="preserve"> </w:t>
      </w:r>
      <w:r>
        <w:t>views,</w:t>
      </w:r>
      <w:r>
        <w:rPr>
          <w:spacing w:val="-3"/>
        </w:rPr>
        <w:t xml:space="preserve"> </w:t>
      </w:r>
      <w:r>
        <w:t>‘stress</w:t>
      </w:r>
      <w:r>
        <w:rPr>
          <w:spacing w:val="-4"/>
        </w:rPr>
        <w:t xml:space="preserve"> </w:t>
      </w:r>
      <w:r>
        <w:t>testing’ materials ahead of their release for broader consultation and co</w:t>
      </w:r>
      <w:r>
        <w:t>mment. Equally, Council has been instrumental</w:t>
      </w:r>
      <w:r>
        <w:rPr>
          <w:spacing w:val="-2"/>
        </w:rPr>
        <w:t xml:space="preserve"> </w:t>
      </w:r>
      <w:r>
        <w:t>in</w:t>
      </w:r>
      <w:r>
        <w:rPr>
          <w:spacing w:val="-2"/>
        </w:rPr>
        <w:t xml:space="preserve"> </w:t>
      </w:r>
      <w:r>
        <w:t>promoting</w:t>
      </w:r>
      <w:r>
        <w:rPr>
          <w:spacing w:val="-2"/>
        </w:rPr>
        <w:t xml:space="preserve"> </w:t>
      </w:r>
      <w:r>
        <w:t>participation</w:t>
      </w:r>
      <w:r>
        <w:rPr>
          <w:spacing w:val="-2"/>
        </w:rPr>
        <w:t xml:space="preserve"> </w:t>
      </w:r>
      <w:r>
        <w:t>by</w:t>
      </w:r>
      <w:r>
        <w:rPr>
          <w:spacing w:val="-3"/>
        </w:rPr>
        <w:t xml:space="preserve"> </w:t>
      </w:r>
      <w:r>
        <w:t>the</w:t>
      </w:r>
      <w:r>
        <w:rPr>
          <w:spacing w:val="-3"/>
        </w:rPr>
        <w:t xml:space="preserve"> </w:t>
      </w:r>
      <w:r>
        <w:t>sector</w:t>
      </w:r>
      <w:r>
        <w:rPr>
          <w:spacing w:val="-2"/>
        </w:rPr>
        <w:t xml:space="preserve"> </w:t>
      </w:r>
      <w:r>
        <w:t>and</w:t>
      </w:r>
      <w:r>
        <w:rPr>
          <w:spacing w:val="-2"/>
        </w:rPr>
        <w:t xml:space="preserve"> </w:t>
      </w:r>
      <w:r>
        <w:t>older</w:t>
      </w:r>
      <w:r>
        <w:rPr>
          <w:spacing w:val="-2"/>
        </w:rPr>
        <w:t xml:space="preserve"> </w:t>
      </w:r>
      <w:r>
        <w:t>people,</w:t>
      </w:r>
      <w:r>
        <w:rPr>
          <w:spacing w:val="-2"/>
        </w:rPr>
        <w:t xml:space="preserve"> </w:t>
      </w:r>
      <w:r>
        <w:t>particularly</w:t>
      </w:r>
      <w:r>
        <w:rPr>
          <w:spacing w:val="-1"/>
        </w:rPr>
        <w:t xml:space="preserve"> </w:t>
      </w:r>
      <w:r>
        <w:t>aged</w:t>
      </w:r>
      <w:r>
        <w:rPr>
          <w:spacing w:val="-3"/>
        </w:rPr>
        <w:t xml:space="preserve"> </w:t>
      </w:r>
      <w:r>
        <w:t>care</w:t>
      </w:r>
      <w:r>
        <w:rPr>
          <w:spacing w:val="-3"/>
        </w:rPr>
        <w:t xml:space="preserve"> </w:t>
      </w:r>
      <w:r>
        <w:t>service participants, in public consultation undertaken by the Department to inform aged care reforms.</w:t>
      </w:r>
    </w:p>
    <w:p w14:paraId="7E599BD4" w14:textId="77777777" w:rsidR="00A90CD4" w:rsidRDefault="00D437E4" w:rsidP="006B71CE">
      <w:pPr>
        <w:pStyle w:val="Heading3"/>
      </w:pPr>
      <w:r>
        <w:t>Whole</w:t>
      </w:r>
      <w:r>
        <w:rPr>
          <w:spacing w:val="-7"/>
        </w:rPr>
        <w:t xml:space="preserve"> </w:t>
      </w:r>
      <w:r>
        <w:t>of</w:t>
      </w:r>
      <w:r>
        <w:rPr>
          <w:spacing w:val="-6"/>
        </w:rPr>
        <w:t xml:space="preserve"> </w:t>
      </w:r>
      <w:r>
        <w:t>system,</w:t>
      </w:r>
      <w:r>
        <w:rPr>
          <w:spacing w:val="-5"/>
        </w:rPr>
        <w:t xml:space="preserve"> </w:t>
      </w:r>
      <w:r>
        <w:t>foundati</w:t>
      </w:r>
      <w:r>
        <w:t>onal</w:t>
      </w:r>
      <w:r>
        <w:rPr>
          <w:spacing w:val="-5"/>
        </w:rPr>
        <w:t xml:space="preserve"> </w:t>
      </w:r>
      <w:r>
        <w:t>matters</w:t>
      </w:r>
    </w:p>
    <w:p w14:paraId="7E599BD5" w14:textId="77777777" w:rsidR="00A90CD4" w:rsidRDefault="00D437E4" w:rsidP="004F3B04">
      <w:pPr>
        <w:pStyle w:val="ListParagraph"/>
        <w:numPr>
          <w:ilvl w:val="0"/>
          <w:numId w:val="1"/>
        </w:numPr>
        <w:tabs>
          <w:tab w:val="left" w:pos="834"/>
        </w:tabs>
        <w:ind w:left="834" w:hanging="360"/>
        <w:rPr>
          <w:i/>
        </w:rPr>
      </w:pPr>
      <w:r>
        <w:rPr>
          <w:i/>
        </w:rPr>
        <w:t>Phasing</w:t>
      </w:r>
      <w:r>
        <w:rPr>
          <w:i/>
          <w:spacing w:val="-6"/>
        </w:rPr>
        <w:t xml:space="preserve"> </w:t>
      </w:r>
      <w:r>
        <w:rPr>
          <w:i/>
        </w:rPr>
        <w:t>and</w:t>
      </w:r>
      <w:r>
        <w:rPr>
          <w:i/>
          <w:spacing w:val="-5"/>
        </w:rPr>
        <w:t xml:space="preserve"> </w:t>
      </w:r>
      <w:r>
        <w:rPr>
          <w:i/>
        </w:rPr>
        <w:t>public</w:t>
      </w:r>
      <w:r>
        <w:rPr>
          <w:i/>
          <w:spacing w:val="-5"/>
        </w:rPr>
        <w:t xml:space="preserve"> </w:t>
      </w:r>
      <w:r>
        <w:rPr>
          <w:i/>
        </w:rPr>
        <w:t>communication</w:t>
      </w:r>
      <w:r>
        <w:rPr>
          <w:i/>
          <w:spacing w:val="-5"/>
        </w:rPr>
        <w:t xml:space="preserve"> </w:t>
      </w:r>
      <w:r>
        <w:rPr>
          <w:i/>
        </w:rPr>
        <w:t>of</w:t>
      </w:r>
      <w:r>
        <w:rPr>
          <w:i/>
          <w:spacing w:val="-6"/>
        </w:rPr>
        <w:t xml:space="preserve"> </w:t>
      </w:r>
      <w:r>
        <w:rPr>
          <w:i/>
        </w:rPr>
        <w:t>future</w:t>
      </w:r>
      <w:r>
        <w:rPr>
          <w:i/>
          <w:spacing w:val="-7"/>
        </w:rPr>
        <w:t xml:space="preserve"> </w:t>
      </w:r>
      <w:r>
        <w:rPr>
          <w:i/>
          <w:spacing w:val="-2"/>
        </w:rPr>
        <w:t>reforms</w:t>
      </w:r>
    </w:p>
    <w:p w14:paraId="7E599BD6" w14:textId="77777777" w:rsidR="00A90CD4" w:rsidRDefault="00D437E4" w:rsidP="004F3B04">
      <w:pPr>
        <w:pStyle w:val="BodyText"/>
        <w:spacing w:before="36" w:line="276" w:lineRule="auto"/>
        <w:ind w:left="835" w:hanging="1"/>
      </w:pPr>
      <w:r>
        <w:t>Council was pivotal in the establishment of the Aged Care Reform Roadmap, voicing the needs of the sector who sought greater clarity on the nature and sequencing of future reform activity. Council provided advice on priority areas for inclusion in the orig</w:t>
      </w:r>
      <w:r>
        <w:t>inal Roadmap, released by the Minister in June 2023, as well as guidance on the visual format to ensure it was</w:t>
      </w:r>
      <w:r>
        <w:rPr>
          <w:spacing w:val="-1"/>
        </w:rPr>
        <w:t xml:space="preserve"> </w:t>
      </w:r>
      <w:r>
        <w:t>readily</w:t>
      </w:r>
      <w:r>
        <w:rPr>
          <w:spacing w:val="-1"/>
        </w:rPr>
        <w:t xml:space="preserve"> </w:t>
      </w:r>
      <w:r>
        <w:t>understood.</w:t>
      </w:r>
      <w:r>
        <w:rPr>
          <w:spacing w:val="-3"/>
        </w:rPr>
        <w:t xml:space="preserve"> </w:t>
      </w:r>
      <w:r>
        <w:t>Their</w:t>
      </w:r>
      <w:r>
        <w:rPr>
          <w:spacing w:val="-1"/>
        </w:rPr>
        <w:t xml:space="preserve"> </w:t>
      </w:r>
      <w:r>
        <w:t>role</w:t>
      </w:r>
      <w:r>
        <w:rPr>
          <w:spacing w:val="-2"/>
        </w:rPr>
        <w:t xml:space="preserve"> </w:t>
      </w:r>
      <w:r>
        <w:t>will</w:t>
      </w:r>
      <w:r>
        <w:rPr>
          <w:spacing w:val="-2"/>
        </w:rPr>
        <w:t xml:space="preserve"> </w:t>
      </w:r>
      <w:r>
        <w:t>continue</w:t>
      </w:r>
      <w:r>
        <w:rPr>
          <w:spacing w:val="-4"/>
        </w:rPr>
        <w:t xml:space="preserve"> </w:t>
      </w:r>
      <w:r>
        <w:t>as</w:t>
      </w:r>
      <w:r>
        <w:rPr>
          <w:spacing w:val="-1"/>
        </w:rPr>
        <w:t xml:space="preserve"> </w:t>
      </w:r>
      <w:r>
        <w:t>the</w:t>
      </w:r>
      <w:r>
        <w:rPr>
          <w:spacing w:val="-4"/>
        </w:rPr>
        <w:t xml:space="preserve"> </w:t>
      </w:r>
      <w:r>
        <w:t>reforms</w:t>
      </w:r>
      <w:r>
        <w:rPr>
          <w:spacing w:val="-4"/>
        </w:rPr>
        <w:t xml:space="preserve"> </w:t>
      </w:r>
      <w:r>
        <w:t>progress,</w:t>
      </w:r>
      <w:r>
        <w:rPr>
          <w:spacing w:val="-2"/>
        </w:rPr>
        <w:t xml:space="preserve"> </w:t>
      </w:r>
      <w:r>
        <w:t>and</w:t>
      </w:r>
      <w:r>
        <w:rPr>
          <w:spacing w:val="-2"/>
        </w:rPr>
        <w:t xml:space="preserve"> </w:t>
      </w:r>
      <w:r>
        <w:t>the</w:t>
      </w:r>
      <w:r>
        <w:rPr>
          <w:spacing w:val="-4"/>
        </w:rPr>
        <w:t xml:space="preserve"> </w:t>
      </w:r>
      <w:proofErr w:type="gramStart"/>
      <w:r>
        <w:t>Roadmap</w:t>
      </w:r>
      <w:proofErr w:type="gramEnd"/>
      <w:r>
        <w:rPr>
          <w:spacing w:val="-4"/>
        </w:rPr>
        <w:t xml:space="preserve"> </w:t>
      </w:r>
      <w:r>
        <w:t>is updated, to ensure it remains a useful tool to support s</w:t>
      </w:r>
      <w:r>
        <w:t>ector readiness for reform.</w:t>
      </w:r>
    </w:p>
    <w:p w14:paraId="7E599BD7" w14:textId="77777777" w:rsidR="00A90CD4" w:rsidRDefault="00D437E4" w:rsidP="004F3B04">
      <w:pPr>
        <w:pStyle w:val="ListParagraph"/>
        <w:numPr>
          <w:ilvl w:val="0"/>
          <w:numId w:val="1"/>
        </w:numPr>
        <w:tabs>
          <w:tab w:val="left" w:pos="834"/>
        </w:tabs>
        <w:ind w:left="834" w:hanging="360"/>
        <w:rPr>
          <w:i/>
        </w:rPr>
      </w:pPr>
      <w:r>
        <w:rPr>
          <w:i/>
        </w:rPr>
        <w:t>The</w:t>
      </w:r>
      <w:r>
        <w:rPr>
          <w:i/>
          <w:spacing w:val="-3"/>
        </w:rPr>
        <w:t xml:space="preserve"> </w:t>
      </w:r>
      <w:r>
        <w:rPr>
          <w:i/>
        </w:rPr>
        <w:t>new</w:t>
      </w:r>
      <w:r>
        <w:rPr>
          <w:i/>
          <w:spacing w:val="-3"/>
        </w:rPr>
        <w:t xml:space="preserve"> </w:t>
      </w:r>
      <w:r>
        <w:rPr>
          <w:i/>
        </w:rPr>
        <w:t>Aged</w:t>
      </w:r>
      <w:r>
        <w:rPr>
          <w:i/>
          <w:spacing w:val="-3"/>
        </w:rPr>
        <w:t xml:space="preserve"> </w:t>
      </w:r>
      <w:r>
        <w:rPr>
          <w:i/>
        </w:rPr>
        <w:t>Care</w:t>
      </w:r>
      <w:r>
        <w:rPr>
          <w:i/>
          <w:spacing w:val="-3"/>
        </w:rPr>
        <w:t xml:space="preserve"> </w:t>
      </w:r>
      <w:r>
        <w:rPr>
          <w:i/>
          <w:spacing w:val="-5"/>
        </w:rPr>
        <w:t>Act</w:t>
      </w:r>
    </w:p>
    <w:p w14:paraId="7E599BD8" w14:textId="77777777" w:rsidR="00A90CD4" w:rsidRDefault="00D437E4" w:rsidP="004F3B04">
      <w:pPr>
        <w:pStyle w:val="BodyText"/>
        <w:spacing w:before="36" w:line="276" w:lineRule="auto"/>
        <w:ind w:left="834" w:right="122"/>
      </w:pPr>
      <w:r>
        <w:t>Council</w:t>
      </w:r>
      <w:r>
        <w:rPr>
          <w:spacing w:val="-3"/>
        </w:rPr>
        <w:t xml:space="preserve"> </w:t>
      </w:r>
      <w:r>
        <w:t>provided</w:t>
      </w:r>
      <w:r>
        <w:rPr>
          <w:spacing w:val="-3"/>
        </w:rPr>
        <w:t xml:space="preserve"> </w:t>
      </w:r>
      <w:r>
        <w:t>detailed</w:t>
      </w:r>
      <w:r>
        <w:rPr>
          <w:spacing w:val="-3"/>
        </w:rPr>
        <w:t xml:space="preserve"> </w:t>
      </w:r>
      <w:r>
        <w:t>advice</w:t>
      </w:r>
      <w:r>
        <w:rPr>
          <w:spacing w:val="-3"/>
        </w:rPr>
        <w:t xml:space="preserve"> </w:t>
      </w:r>
      <w:r>
        <w:t>on</w:t>
      </w:r>
      <w:r>
        <w:rPr>
          <w:spacing w:val="-5"/>
        </w:rPr>
        <w:t xml:space="preserve"> </w:t>
      </w:r>
      <w:r>
        <w:t>balancing</w:t>
      </w:r>
      <w:r>
        <w:rPr>
          <w:spacing w:val="-3"/>
        </w:rPr>
        <w:t xml:space="preserve"> </w:t>
      </w:r>
      <w:r>
        <w:t>interests</w:t>
      </w:r>
      <w:r>
        <w:rPr>
          <w:spacing w:val="-5"/>
        </w:rPr>
        <w:t xml:space="preserve"> </w:t>
      </w:r>
      <w:r>
        <w:t>and</w:t>
      </w:r>
      <w:r>
        <w:rPr>
          <w:spacing w:val="-3"/>
        </w:rPr>
        <w:t xml:space="preserve"> </w:t>
      </w:r>
      <w:r>
        <w:t>potential</w:t>
      </w:r>
      <w:r>
        <w:rPr>
          <w:spacing w:val="-3"/>
        </w:rPr>
        <w:t xml:space="preserve"> </w:t>
      </w:r>
      <w:r>
        <w:t>issues</w:t>
      </w:r>
      <w:r>
        <w:rPr>
          <w:spacing w:val="-2"/>
        </w:rPr>
        <w:t xml:space="preserve"> </w:t>
      </w:r>
      <w:r>
        <w:t>with</w:t>
      </w:r>
      <w:r>
        <w:rPr>
          <w:spacing w:val="-3"/>
        </w:rPr>
        <w:t xml:space="preserve"> </w:t>
      </w:r>
      <w:r>
        <w:t>operation</w:t>
      </w:r>
      <w:r>
        <w:rPr>
          <w:spacing w:val="-3"/>
        </w:rPr>
        <w:t xml:space="preserve"> </w:t>
      </w:r>
      <w:r>
        <w:t>of legislative components. To date, Council input has informed the drafting stages for rights, information confide</w:t>
      </w:r>
      <w:r>
        <w:t>ntiality, records management, reporting and information, and data use</w:t>
      </w:r>
      <w:r>
        <w:rPr>
          <w:spacing w:val="40"/>
        </w:rPr>
        <w:t xml:space="preserve"> </w:t>
      </w:r>
      <w:r>
        <w:t>and sharing. Members have additionally shared a range of examples to stress test the proposed information management framework for the new Act.</w:t>
      </w:r>
      <w:r>
        <w:rPr>
          <w:spacing w:val="40"/>
        </w:rPr>
        <w:t xml:space="preserve"> </w:t>
      </w:r>
      <w:r>
        <w:t>The new Act remains a priority for Council</w:t>
      </w:r>
      <w:r>
        <w:t xml:space="preserve"> in 2024. Council will provide dedicated support to the Department on the planned communication strategy and materials. This will include strategies to improve reach into service providers, including board directors and aged care resident committees.</w:t>
      </w:r>
    </w:p>
    <w:p w14:paraId="7E599BD9" w14:textId="77777777" w:rsidR="00A90CD4" w:rsidRDefault="00D437E4" w:rsidP="004F3B04">
      <w:pPr>
        <w:pStyle w:val="ListParagraph"/>
        <w:numPr>
          <w:ilvl w:val="0"/>
          <w:numId w:val="1"/>
        </w:numPr>
        <w:tabs>
          <w:tab w:val="left" w:pos="834"/>
        </w:tabs>
        <w:spacing w:before="161"/>
        <w:ind w:left="834" w:hanging="360"/>
        <w:rPr>
          <w:i/>
        </w:rPr>
      </w:pPr>
      <w:r>
        <w:rPr>
          <w:i/>
        </w:rPr>
        <w:t>Digit</w:t>
      </w:r>
      <w:r>
        <w:rPr>
          <w:i/>
        </w:rPr>
        <w:t>al</w:t>
      </w:r>
      <w:r>
        <w:rPr>
          <w:i/>
          <w:spacing w:val="-4"/>
        </w:rPr>
        <w:t xml:space="preserve"> </w:t>
      </w:r>
      <w:r>
        <w:rPr>
          <w:i/>
        </w:rPr>
        <w:t>and</w:t>
      </w:r>
      <w:r>
        <w:rPr>
          <w:i/>
          <w:spacing w:val="-3"/>
        </w:rPr>
        <w:t xml:space="preserve"> </w:t>
      </w:r>
      <w:r>
        <w:rPr>
          <w:i/>
        </w:rPr>
        <w:t>data</w:t>
      </w:r>
      <w:r>
        <w:rPr>
          <w:i/>
          <w:spacing w:val="-5"/>
        </w:rPr>
        <w:t xml:space="preserve"> </w:t>
      </w:r>
      <w:r>
        <w:rPr>
          <w:i/>
          <w:spacing w:val="-2"/>
        </w:rPr>
        <w:t>strategies</w:t>
      </w:r>
    </w:p>
    <w:p w14:paraId="7E599BDA" w14:textId="77777777" w:rsidR="00A90CD4" w:rsidRDefault="00D437E4" w:rsidP="004F3B04">
      <w:pPr>
        <w:pStyle w:val="BodyText"/>
        <w:spacing w:line="276" w:lineRule="auto"/>
        <w:ind w:left="834" w:right="133"/>
      </w:pPr>
      <w:r>
        <w:t>Based on Council’s feedback, the Department is integrating the data and digital strategy work. Council recently identified areas with significant potential to achieve improved outcomes for older people, and greater system efficiency, through improved use o</w:t>
      </w:r>
      <w:r>
        <w:t>f data and digital</w:t>
      </w:r>
      <w:r>
        <w:rPr>
          <w:spacing w:val="-2"/>
        </w:rPr>
        <w:t xml:space="preserve"> </w:t>
      </w:r>
      <w:r>
        <w:t>tools. An</w:t>
      </w:r>
      <w:r>
        <w:rPr>
          <w:spacing w:val="-4"/>
        </w:rPr>
        <w:t xml:space="preserve"> </w:t>
      </w:r>
      <w:r>
        <w:t>exposure</w:t>
      </w:r>
      <w:r>
        <w:rPr>
          <w:spacing w:val="-2"/>
        </w:rPr>
        <w:t xml:space="preserve"> </w:t>
      </w:r>
      <w:r>
        <w:t>draft</w:t>
      </w:r>
      <w:r>
        <w:rPr>
          <w:spacing w:val="-3"/>
        </w:rPr>
        <w:t xml:space="preserve"> </w:t>
      </w:r>
      <w:r>
        <w:t>of</w:t>
      </w:r>
      <w:r>
        <w:rPr>
          <w:spacing w:val="-3"/>
        </w:rPr>
        <w:t xml:space="preserve"> </w:t>
      </w:r>
      <w:r>
        <w:t>the</w:t>
      </w:r>
      <w:r>
        <w:rPr>
          <w:spacing w:val="-4"/>
        </w:rPr>
        <w:t xml:space="preserve"> </w:t>
      </w:r>
      <w:r>
        <w:t>strategy</w:t>
      </w:r>
      <w:r>
        <w:rPr>
          <w:spacing w:val="-1"/>
        </w:rPr>
        <w:t xml:space="preserve"> </w:t>
      </w:r>
      <w:r>
        <w:t>is</w:t>
      </w:r>
      <w:r>
        <w:rPr>
          <w:spacing w:val="-6"/>
        </w:rPr>
        <w:t xml:space="preserve"> </w:t>
      </w:r>
      <w:r>
        <w:t>scheduled</w:t>
      </w:r>
      <w:r>
        <w:rPr>
          <w:spacing w:val="-2"/>
        </w:rPr>
        <w:t xml:space="preserve"> </w:t>
      </w:r>
      <w:r>
        <w:t>to</w:t>
      </w:r>
      <w:r>
        <w:rPr>
          <w:spacing w:val="-4"/>
        </w:rPr>
        <w:t xml:space="preserve"> </w:t>
      </w:r>
      <w:r>
        <w:t>be</w:t>
      </w:r>
      <w:r>
        <w:rPr>
          <w:spacing w:val="-2"/>
        </w:rPr>
        <w:t xml:space="preserve"> </w:t>
      </w:r>
      <w:r>
        <w:t>publicly</w:t>
      </w:r>
      <w:r>
        <w:rPr>
          <w:spacing w:val="-4"/>
        </w:rPr>
        <w:t xml:space="preserve"> </w:t>
      </w:r>
      <w:r>
        <w:t>released</w:t>
      </w:r>
      <w:r>
        <w:rPr>
          <w:spacing w:val="-2"/>
        </w:rPr>
        <w:t xml:space="preserve"> </w:t>
      </w:r>
      <w:r>
        <w:t>in</w:t>
      </w:r>
      <w:r>
        <w:rPr>
          <w:spacing w:val="-4"/>
        </w:rPr>
        <w:t xml:space="preserve"> </w:t>
      </w:r>
      <w:r>
        <w:t>October 2023. Council will provide advice on the consultation approach in November 2023. A member with expert knowledge is working very closely with the Dep</w:t>
      </w:r>
      <w:r>
        <w:t>artment to share their significant expertise.</w:t>
      </w:r>
    </w:p>
    <w:p w14:paraId="7E599BDB" w14:textId="77777777" w:rsidR="00A90CD4" w:rsidRDefault="00A90CD4" w:rsidP="004F3B04">
      <w:pPr>
        <w:spacing w:line="276" w:lineRule="auto"/>
        <w:sectPr w:rsidR="00A90CD4">
          <w:pgSz w:w="11910" w:h="16840"/>
          <w:pgMar w:top="1040" w:right="900" w:bottom="760" w:left="1020" w:header="716" w:footer="564" w:gutter="0"/>
          <w:cols w:space="720"/>
        </w:sectPr>
      </w:pPr>
    </w:p>
    <w:p w14:paraId="7E599BDC" w14:textId="77777777" w:rsidR="00A90CD4" w:rsidRDefault="00D437E4" w:rsidP="004F3B04">
      <w:pPr>
        <w:pStyle w:val="ListParagraph"/>
        <w:numPr>
          <w:ilvl w:val="0"/>
          <w:numId w:val="1"/>
        </w:numPr>
        <w:tabs>
          <w:tab w:val="left" w:pos="832"/>
        </w:tabs>
        <w:spacing w:before="91"/>
        <w:ind w:left="832" w:hanging="360"/>
        <w:rPr>
          <w:i/>
        </w:rPr>
      </w:pPr>
      <w:r>
        <w:rPr>
          <w:i/>
        </w:rPr>
        <w:lastRenderedPageBreak/>
        <w:t>Sector</w:t>
      </w:r>
      <w:r>
        <w:rPr>
          <w:i/>
          <w:spacing w:val="-3"/>
        </w:rPr>
        <w:t xml:space="preserve"> </w:t>
      </w:r>
      <w:r>
        <w:rPr>
          <w:i/>
          <w:spacing w:val="-2"/>
        </w:rPr>
        <w:t>sustainability</w:t>
      </w:r>
    </w:p>
    <w:p w14:paraId="7E599BDD" w14:textId="77777777" w:rsidR="00A90CD4" w:rsidRDefault="00D437E4" w:rsidP="004F3B04">
      <w:pPr>
        <w:pStyle w:val="BodyText"/>
        <w:spacing w:line="276" w:lineRule="auto"/>
        <w:ind w:left="832" w:right="164"/>
      </w:pPr>
      <w:r>
        <w:t>Council provided early input to phase two of the market strategy. Delivering equitable outcomes</w:t>
      </w:r>
      <w:r>
        <w:rPr>
          <w:spacing w:val="-5"/>
        </w:rPr>
        <w:t xml:space="preserve"> </w:t>
      </w:r>
      <w:r>
        <w:t>for</w:t>
      </w:r>
      <w:r>
        <w:rPr>
          <w:spacing w:val="-4"/>
        </w:rPr>
        <w:t xml:space="preserve"> </w:t>
      </w:r>
      <w:r>
        <w:t>people</w:t>
      </w:r>
      <w:r>
        <w:rPr>
          <w:spacing w:val="-4"/>
        </w:rPr>
        <w:t xml:space="preserve"> </w:t>
      </w:r>
      <w:r>
        <w:t>across</w:t>
      </w:r>
      <w:r>
        <w:rPr>
          <w:spacing w:val="-3"/>
        </w:rPr>
        <w:t xml:space="preserve"> </w:t>
      </w:r>
      <w:r>
        <w:t>Australia</w:t>
      </w:r>
      <w:r>
        <w:rPr>
          <w:spacing w:val="-4"/>
        </w:rPr>
        <w:t xml:space="preserve"> </w:t>
      </w:r>
      <w:r>
        <w:t>is</w:t>
      </w:r>
      <w:r>
        <w:rPr>
          <w:spacing w:val="-3"/>
        </w:rPr>
        <w:t xml:space="preserve"> </w:t>
      </w:r>
      <w:r>
        <w:t>a</w:t>
      </w:r>
      <w:r>
        <w:rPr>
          <w:spacing w:val="-5"/>
        </w:rPr>
        <w:t xml:space="preserve"> </w:t>
      </w:r>
      <w:r>
        <w:t>Council</w:t>
      </w:r>
      <w:r>
        <w:rPr>
          <w:spacing w:val="-4"/>
        </w:rPr>
        <w:t xml:space="preserve"> </w:t>
      </w:r>
      <w:r>
        <w:t>priority.</w:t>
      </w:r>
      <w:r>
        <w:rPr>
          <w:spacing w:val="-1"/>
        </w:rPr>
        <w:t xml:space="preserve"> </w:t>
      </w:r>
      <w:r>
        <w:t>Council’s</w:t>
      </w:r>
      <w:r>
        <w:rPr>
          <w:spacing w:val="-3"/>
        </w:rPr>
        <w:t xml:space="preserve"> </w:t>
      </w:r>
      <w:r>
        <w:t>feedback</w:t>
      </w:r>
      <w:r>
        <w:rPr>
          <w:spacing w:val="-3"/>
        </w:rPr>
        <w:t xml:space="preserve"> </w:t>
      </w:r>
      <w:r>
        <w:t>emph</w:t>
      </w:r>
      <w:r>
        <w:t xml:space="preserve">asised that community’s understanding of a ‘market’ for aged care is </w:t>
      </w:r>
      <w:proofErr w:type="gramStart"/>
      <w:r>
        <w:t>low</w:t>
      </w:r>
      <w:proofErr w:type="gramEnd"/>
      <w:r>
        <w:t xml:space="preserve"> and this might impact communications. Council will continue to contribute to the strategy’s development.</w:t>
      </w:r>
    </w:p>
    <w:p w14:paraId="7E599BDE" w14:textId="77777777" w:rsidR="00A90CD4" w:rsidRDefault="00D437E4" w:rsidP="004F3B04">
      <w:pPr>
        <w:pStyle w:val="BodyText"/>
        <w:spacing w:before="0" w:line="276" w:lineRule="auto"/>
        <w:ind w:right="711"/>
        <w:jc w:val="both"/>
      </w:pPr>
      <w:r>
        <w:t>Over</w:t>
      </w:r>
      <w:r>
        <w:rPr>
          <w:spacing w:val="-1"/>
        </w:rPr>
        <w:t xml:space="preserve"> </w:t>
      </w:r>
      <w:r>
        <w:t>time,</w:t>
      </w:r>
      <w:r>
        <w:rPr>
          <w:spacing w:val="-1"/>
        </w:rPr>
        <w:t xml:space="preserve"> </w:t>
      </w:r>
      <w:r>
        <w:t>Council has suggested a</w:t>
      </w:r>
      <w:r>
        <w:rPr>
          <w:spacing w:val="-2"/>
        </w:rPr>
        <w:t xml:space="preserve"> </w:t>
      </w:r>
      <w:r>
        <w:t>series of</w:t>
      </w:r>
      <w:r>
        <w:rPr>
          <w:spacing w:val="-3"/>
        </w:rPr>
        <w:t xml:space="preserve"> </w:t>
      </w:r>
      <w:r>
        <w:t>measures</w:t>
      </w:r>
      <w:r>
        <w:rPr>
          <w:spacing w:val="-2"/>
        </w:rPr>
        <w:t xml:space="preserve"> </w:t>
      </w:r>
      <w:r>
        <w:t>that</w:t>
      </w:r>
      <w:r>
        <w:rPr>
          <w:spacing w:val="-3"/>
        </w:rPr>
        <w:t xml:space="preserve"> </w:t>
      </w:r>
      <w:r>
        <w:t>Government</w:t>
      </w:r>
      <w:r>
        <w:rPr>
          <w:spacing w:val="-1"/>
        </w:rPr>
        <w:t xml:space="preserve"> </w:t>
      </w:r>
      <w:r>
        <w:t>could ta</w:t>
      </w:r>
      <w:r>
        <w:t>ke</w:t>
      </w:r>
      <w:r>
        <w:rPr>
          <w:spacing w:val="-2"/>
        </w:rPr>
        <w:t xml:space="preserve"> </w:t>
      </w:r>
      <w:r>
        <w:t>to further</w:t>
      </w:r>
      <w:r>
        <w:rPr>
          <w:spacing w:val="-4"/>
        </w:rPr>
        <w:t xml:space="preserve"> </w:t>
      </w:r>
      <w:r>
        <w:t>reduce</w:t>
      </w:r>
      <w:r>
        <w:rPr>
          <w:spacing w:val="-5"/>
        </w:rPr>
        <w:t xml:space="preserve"> </w:t>
      </w:r>
      <w:r>
        <w:t>financial</w:t>
      </w:r>
      <w:r>
        <w:rPr>
          <w:spacing w:val="-3"/>
        </w:rPr>
        <w:t xml:space="preserve"> </w:t>
      </w:r>
      <w:r>
        <w:t>pressure</w:t>
      </w:r>
      <w:r>
        <w:rPr>
          <w:spacing w:val="-5"/>
        </w:rPr>
        <w:t xml:space="preserve"> </w:t>
      </w:r>
      <w:r>
        <w:t>on</w:t>
      </w:r>
      <w:r>
        <w:rPr>
          <w:spacing w:val="-5"/>
        </w:rPr>
        <w:t xml:space="preserve"> </w:t>
      </w:r>
      <w:r>
        <w:t>the</w:t>
      </w:r>
      <w:r>
        <w:rPr>
          <w:spacing w:val="-5"/>
        </w:rPr>
        <w:t xml:space="preserve"> </w:t>
      </w:r>
      <w:r>
        <w:t>system,</w:t>
      </w:r>
      <w:r>
        <w:rPr>
          <w:spacing w:val="-1"/>
        </w:rPr>
        <w:t xml:space="preserve"> </w:t>
      </w:r>
      <w:r>
        <w:t>including</w:t>
      </w:r>
      <w:r>
        <w:rPr>
          <w:spacing w:val="-3"/>
        </w:rPr>
        <w:t xml:space="preserve"> </w:t>
      </w:r>
      <w:r>
        <w:t>improved</w:t>
      </w:r>
      <w:r>
        <w:rPr>
          <w:spacing w:val="-5"/>
        </w:rPr>
        <w:t xml:space="preserve"> </w:t>
      </w:r>
      <w:r>
        <w:t>analysis</w:t>
      </w:r>
      <w:r>
        <w:rPr>
          <w:spacing w:val="-2"/>
        </w:rPr>
        <w:t xml:space="preserve"> </w:t>
      </w:r>
      <w:r>
        <w:t>to</w:t>
      </w:r>
      <w:r>
        <w:rPr>
          <w:spacing w:val="-4"/>
        </w:rPr>
        <w:t xml:space="preserve"> </w:t>
      </w:r>
      <w:r>
        <w:t>support sector financial planning; better understanding and managing</w:t>
      </w:r>
      <w:r>
        <w:rPr>
          <w:spacing w:val="-1"/>
        </w:rPr>
        <w:t xml:space="preserve"> </w:t>
      </w:r>
      <w:r>
        <w:t>the</w:t>
      </w:r>
      <w:r>
        <w:rPr>
          <w:spacing w:val="-1"/>
        </w:rPr>
        <w:t xml:space="preserve"> </w:t>
      </w:r>
      <w:r>
        <w:t>cumulative impact of reform; and workforce expansion.</w:t>
      </w:r>
    </w:p>
    <w:p w14:paraId="7E599BDF" w14:textId="77777777" w:rsidR="00A90CD4" w:rsidRDefault="00D437E4" w:rsidP="004F3B04">
      <w:pPr>
        <w:pStyle w:val="ListParagraph"/>
        <w:numPr>
          <w:ilvl w:val="0"/>
          <w:numId w:val="1"/>
        </w:numPr>
        <w:tabs>
          <w:tab w:val="left" w:pos="833"/>
        </w:tabs>
        <w:spacing w:before="158"/>
        <w:ind w:hanging="360"/>
        <w:rPr>
          <w:i/>
        </w:rPr>
      </w:pPr>
      <w:r>
        <w:rPr>
          <w:i/>
        </w:rPr>
        <w:t>Strategies</w:t>
      </w:r>
      <w:r>
        <w:rPr>
          <w:i/>
          <w:spacing w:val="-9"/>
        </w:rPr>
        <w:t xml:space="preserve"> </w:t>
      </w:r>
      <w:r>
        <w:rPr>
          <w:i/>
        </w:rPr>
        <w:t>to</w:t>
      </w:r>
      <w:r>
        <w:rPr>
          <w:i/>
          <w:spacing w:val="-6"/>
        </w:rPr>
        <w:t xml:space="preserve"> </w:t>
      </w:r>
      <w:r>
        <w:rPr>
          <w:i/>
        </w:rPr>
        <w:t>support</w:t>
      </w:r>
      <w:r>
        <w:rPr>
          <w:i/>
          <w:spacing w:val="-6"/>
        </w:rPr>
        <w:t xml:space="preserve"> </w:t>
      </w:r>
      <w:r>
        <w:rPr>
          <w:i/>
        </w:rPr>
        <w:t>positive</w:t>
      </w:r>
      <w:r>
        <w:rPr>
          <w:i/>
          <w:spacing w:val="-4"/>
        </w:rPr>
        <w:t xml:space="preserve"> </w:t>
      </w:r>
      <w:r>
        <w:rPr>
          <w:i/>
          <w:spacing w:val="-2"/>
        </w:rPr>
        <w:t>ageing</w:t>
      </w:r>
    </w:p>
    <w:p w14:paraId="7E599BE0" w14:textId="77777777" w:rsidR="00A90CD4" w:rsidRDefault="00D437E4" w:rsidP="004F3B04">
      <w:pPr>
        <w:pStyle w:val="BodyText"/>
        <w:spacing w:before="39" w:line="276" w:lineRule="auto"/>
        <w:ind w:right="160"/>
      </w:pPr>
      <w:r>
        <w:t>Council provided advice on long-term policies and strategies that would encourage positive ageing.</w:t>
      </w:r>
      <w:r>
        <w:rPr>
          <w:spacing w:val="-1"/>
        </w:rPr>
        <w:t xml:space="preserve"> </w:t>
      </w:r>
      <w:r>
        <w:t>Council</w:t>
      </w:r>
      <w:r>
        <w:rPr>
          <w:spacing w:val="-3"/>
        </w:rPr>
        <w:t xml:space="preserve"> </w:t>
      </w:r>
      <w:r>
        <w:t>supported</w:t>
      </w:r>
      <w:r>
        <w:rPr>
          <w:spacing w:val="-2"/>
        </w:rPr>
        <w:t xml:space="preserve"> </w:t>
      </w:r>
      <w:r>
        <w:t>the</w:t>
      </w:r>
      <w:r>
        <w:rPr>
          <w:spacing w:val="-5"/>
        </w:rPr>
        <w:t xml:space="preserve"> </w:t>
      </w:r>
      <w:r>
        <w:t>development</w:t>
      </w:r>
      <w:r>
        <w:rPr>
          <w:spacing w:val="-1"/>
        </w:rPr>
        <w:t xml:space="preserve"> </w:t>
      </w:r>
      <w:r>
        <w:t>of</w:t>
      </w:r>
      <w:r>
        <w:rPr>
          <w:spacing w:val="-1"/>
        </w:rPr>
        <w:t xml:space="preserve"> </w:t>
      </w:r>
      <w:r>
        <w:t>strategies</w:t>
      </w:r>
      <w:r>
        <w:rPr>
          <w:spacing w:val="-2"/>
        </w:rPr>
        <w:t xml:space="preserve"> </w:t>
      </w:r>
      <w:r>
        <w:t>to</w:t>
      </w:r>
      <w:r>
        <w:rPr>
          <w:spacing w:val="-5"/>
        </w:rPr>
        <w:t xml:space="preserve"> </w:t>
      </w:r>
      <w:r>
        <w:t>promote</w:t>
      </w:r>
      <w:r>
        <w:rPr>
          <w:spacing w:val="-5"/>
        </w:rPr>
        <w:t xml:space="preserve"> </w:t>
      </w:r>
      <w:r>
        <w:t>respec</w:t>
      </w:r>
      <w:r>
        <w:t>t</w:t>
      </w:r>
      <w:r>
        <w:rPr>
          <w:spacing w:val="-4"/>
        </w:rPr>
        <w:t xml:space="preserve"> </w:t>
      </w:r>
      <w:r>
        <w:t>for</w:t>
      </w:r>
      <w:r>
        <w:rPr>
          <w:spacing w:val="-4"/>
        </w:rPr>
        <w:t xml:space="preserve"> </w:t>
      </w:r>
      <w:r>
        <w:t>older</w:t>
      </w:r>
      <w:r>
        <w:rPr>
          <w:spacing w:val="-1"/>
        </w:rPr>
        <w:t xml:space="preserve"> </w:t>
      </w:r>
      <w:r>
        <w:t>people and to address ageism.</w:t>
      </w:r>
      <w:r>
        <w:rPr>
          <w:spacing w:val="-13"/>
        </w:rPr>
        <w:t xml:space="preserve"> </w:t>
      </w:r>
      <w:r>
        <w:t>Council’s suggestions included the role of a social safety net, ways to harness technology and innovation, improving responses to population diversity, using Government levers to promote more fit-for-purpose housin</w:t>
      </w:r>
      <w:r>
        <w:t>g options for older people, and options for nuanced communication strategies.</w:t>
      </w:r>
    </w:p>
    <w:p w14:paraId="7E599BE1" w14:textId="77777777" w:rsidR="00A90CD4" w:rsidRDefault="00D437E4" w:rsidP="004F3B04">
      <w:pPr>
        <w:pStyle w:val="Heading3"/>
      </w:pPr>
      <w:r>
        <w:rPr>
          <w:i/>
        </w:rPr>
        <w:t>Home</w:t>
      </w:r>
      <w:r>
        <w:rPr>
          <w:i/>
          <w:spacing w:val="-3"/>
        </w:rPr>
        <w:t xml:space="preserve"> </w:t>
      </w:r>
      <w:r>
        <w:rPr>
          <w:i/>
          <w:spacing w:val="-4"/>
        </w:rPr>
        <w:t>Care</w:t>
      </w:r>
    </w:p>
    <w:p w14:paraId="7E599BE2" w14:textId="77777777" w:rsidR="00A90CD4" w:rsidRDefault="00D437E4" w:rsidP="004F3B04">
      <w:pPr>
        <w:pStyle w:val="ListParagraph"/>
        <w:numPr>
          <w:ilvl w:val="0"/>
          <w:numId w:val="1"/>
        </w:numPr>
        <w:tabs>
          <w:tab w:val="left" w:pos="834"/>
        </w:tabs>
        <w:spacing w:before="157"/>
        <w:ind w:left="834" w:hanging="360"/>
        <w:rPr>
          <w:i/>
        </w:rPr>
      </w:pPr>
      <w:r>
        <w:rPr>
          <w:i/>
        </w:rPr>
        <w:t>Reforming</w:t>
      </w:r>
      <w:r>
        <w:rPr>
          <w:i/>
          <w:spacing w:val="-8"/>
        </w:rPr>
        <w:t xml:space="preserve"> </w:t>
      </w:r>
      <w:r>
        <w:rPr>
          <w:i/>
        </w:rPr>
        <w:t>In-Home</w:t>
      </w:r>
      <w:r>
        <w:rPr>
          <w:i/>
          <w:spacing w:val="-7"/>
        </w:rPr>
        <w:t xml:space="preserve"> </w:t>
      </w:r>
      <w:r>
        <w:rPr>
          <w:i/>
        </w:rPr>
        <w:t>Aged</w:t>
      </w:r>
      <w:r>
        <w:rPr>
          <w:i/>
          <w:spacing w:val="-5"/>
        </w:rPr>
        <w:t xml:space="preserve"> </w:t>
      </w:r>
      <w:r>
        <w:rPr>
          <w:i/>
          <w:spacing w:val="-4"/>
        </w:rPr>
        <w:t>Care</w:t>
      </w:r>
    </w:p>
    <w:p w14:paraId="7E599BE3" w14:textId="77777777" w:rsidR="00A90CD4" w:rsidRDefault="00D437E4" w:rsidP="004F3B04">
      <w:pPr>
        <w:pStyle w:val="BodyText"/>
        <w:spacing w:before="38" w:line="276" w:lineRule="auto"/>
        <w:ind w:left="834" w:right="164"/>
      </w:pPr>
      <w:r>
        <w:t>Council informed the Department’s approach to consultation to identify the true cost of operating home care services which meet the aspirations of the Royal Commission, requirements</w:t>
      </w:r>
      <w:r>
        <w:rPr>
          <w:spacing w:val="-5"/>
        </w:rPr>
        <w:t xml:space="preserve"> </w:t>
      </w:r>
      <w:r>
        <w:t>of</w:t>
      </w:r>
      <w:r>
        <w:rPr>
          <w:spacing w:val="-3"/>
        </w:rPr>
        <w:t xml:space="preserve"> </w:t>
      </w:r>
      <w:r>
        <w:t>the</w:t>
      </w:r>
      <w:r>
        <w:rPr>
          <w:spacing w:val="-5"/>
        </w:rPr>
        <w:t xml:space="preserve"> </w:t>
      </w:r>
      <w:r>
        <w:t>Government,</w:t>
      </w:r>
      <w:r>
        <w:rPr>
          <w:spacing w:val="-3"/>
        </w:rPr>
        <w:t xml:space="preserve"> </w:t>
      </w:r>
      <w:r>
        <w:t>legislation</w:t>
      </w:r>
      <w:r>
        <w:rPr>
          <w:spacing w:val="-3"/>
        </w:rPr>
        <w:t xml:space="preserve"> </w:t>
      </w:r>
      <w:r>
        <w:t>and</w:t>
      </w:r>
      <w:r>
        <w:rPr>
          <w:spacing w:val="-5"/>
        </w:rPr>
        <w:t xml:space="preserve"> </w:t>
      </w:r>
      <w:r>
        <w:t>regulators,</w:t>
      </w:r>
      <w:r>
        <w:rPr>
          <w:spacing w:val="-1"/>
        </w:rPr>
        <w:t xml:space="preserve"> </w:t>
      </w:r>
      <w:r>
        <w:t>and</w:t>
      </w:r>
      <w:r>
        <w:rPr>
          <w:spacing w:val="-5"/>
        </w:rPr>
        <w:t xml:space="preserve"> </w:t>
      </w:r>
      <w:r>
        <w:t>expectations</w:t>
      </w:r>
      <w:r>
        <w:rPr>
          <w:spacing w:val="-2"/>
        </w:rPr>
        <w:t xml:space="preserve"> </w:t>
      </w:r>
      <w:r>
        <w:t>of</w:t>
      </w:r>
      <w:r>
        <w:rPr>
          <w:spacing w:val="-3"/>
        </w:rPr>
        <w:t xml:space="preserve"> </w:t>
      </w:r>
      <w:r>
        <w:t>consume</w:t>
      </w:r>
      <w:r>
        <w:t>rs and stakeholders. Council’s advice is informing design of the reformed program, including getting the claim and reimbursement systems right; keeping best elements of the current program to protect vulnerable older people; and getting care management set</w:t>
      </w:r>
      <w:r>
        <w:t xml:space="preserve">tings right for people who have lower-level aged care needs, but who are highly vulnerable. </w:t>
      </w:r>
      <w:proofErr w:type="gramStart"/>
      <w:r>
        <w:t>In particular, concerns</w:t>
      </w:r>
      <w:proofErr w:type="gramEnd"/>
      <w:r>
        <w:t xml:space="preserve"> raised by the Council about the impact of reforms on CHSP service providers informed the Department’s approach to funding for a subset of se</w:t>
      </w:r>
      <w:r>
        <w:t>rvice providers delivering services such as meals, transport and group social support.</w:t>
      </w:r>
      <w:r>
        <w:rPr>
          <w:spacing w:val="40"/>
        </w:rPr>
        <w:t xml:space="preserve"> </w:t>
      </w:r>
      <w:r>
        <w:t>Council will continue to collaborate with the Department in 2024 on the new program.</w:t>
      </w:r>
    </w:p>
    <w:p w14:paraId="7E599BE4" w14:textId="77777777" w:rsidR="00A90CD4" w:rsidRDefault="00D437E4" w:rsidP="004F3B04">
      <w:pPr>
        <w:pStyle w:val="Heading3"/>
      </w:pPr>
      <w:r>
        <w:rPr>
          <w:i/>
        </w:rPr>
        <w:t>Residential</w:t>
      </w:r>
      <w:r>
        <w:rPr>
          <w:i/>
          <w:spacing w:val="-8"/>
        </w:rPr>
        <w:t xml:space="preserve"> </w:t>
      </w:r>
      <w:r>
        <w:rPr>
          <w:i/>
          <w:spacing w:val="-4"/>
        </w:rPr>
        <w:t>Care</w:t>
      </w:r>
    </w:p>
    <w:p w14:paraId="7E599BE5" w14:textId="77777777" w:rsidR="00A90CD4" w:rsidRDefault="00D437E4" w:rsidP="004F3B04">
      <w:pPr>
        <w:pStyle w:val="ListParagraph"/>
        <w:numPr>
          <w:ilvl w:val="0"/>
          <w:numId w:val="1"/>
        </w:numPr>
        <w:tabs>
          <w:tab w:val="left" w:pos="834"/>
        </w:tabs>
        <w:spacing w:before="157"/>
        <w:ind w:left="834" w:hanging="360"/>
        <w:rPr>
          <w:i/>
        </w:rPr>
      </w:pPr>
      <w:r>
        <w:rPr>
          <w:i/>
        </w:rPr>
        <w:t>24/7</w:t>
      </w:r>
      <w:r>
        <w:rPr>
          <w:i/>
          <w:spacing w:val="-1"/>
        </w:rPr>
        <w:t xml:space="preserve"> </w:t>
      </w:r>
      <w:r>
        <w:rPr>
          <w:i/>
          <w:spacing w:val="-2"/>
        </w:rPr>
        <w:t>nursing</w:t>
      </w:r>
    </w:p>
    <w:p w14:paraId="7E599BE6" w14:textId="77777777" w:rsidR="00A90CD4" w:rsidRDefault="00D437E4" w:rsidP="004F3B04">
      <w:pPr>
        <w:pStyle w:val="BodyText"/>
        <w:spacing w:before="39" w:line="276" w:lineRule="auto"/>
        <w:ind w:left="834" w:right="333"/>
      </w:pPr>
      <w:r>
        <w:t>Council discussed the benefits, challenges and implica</w:t>
      </w:r>
      <w:r>
        <w:t>tions for the sector, consumers, service providers, clinicians, and allied health practitioners arising from the introduction of 24/7 nursing requirement. Council’s advice on workforce pressures, the situation for rural and</w:t>
      </w:r>
      <w:r>
        <w:rPr>
          <w:spacing w:val="-3"/>
        </w:rPr>
        <w:t xml:space="preserve"> </w:t>
      </w:r>
      <w:r>
        <w:t>remote</w:t>
      </w:r>
      <w:r>
        <w:rPr>
          <w:spacing w:val="-5"/>
        </w:rPr>
        <w:t xml:space="preserve"> </w:t>
      </w:r>
      <w:r>
        <w:t>providers,</w:t>
      </w:r>
      <w:r>
        <w:rPr>
          <w:spacing w:val="-3"/>
        </w:rPr>
        <w:t xml:space="preserve"> </w:t>
      </w:r>
      <w:r>
        <w:t>and</w:t>
      </w:r>
      <w:r>
        <w:rPr>
          <w:spacing w:val="-3"/>
        </w:rPr>
        <w:t xml:space="preserve"> </w:t>
      </w:r>
      <w:r>
        <w:t>nurse-pati</w:t>
      </w:r>
      <w:r>
        <w:t>ent</w:t>
      </w:r>
      <w:r>
        <w:rPr>
          <w:spacing w:val="-3"/>
        </w:rPr>
        <w:t xml:space="preserve"> </w:t>
      </w:r>
      <w:r>
        <w:t>ratios,</w:t>
      </w:r>
      <w:r>
        <w:rPr>
          <w:spacing w:val="-3"/>
        </w:rPr>
        <w:t xml:space="preserve"> </w:t>
      </w:r>
      <w:r>
        <w:t>informed</w:t>
      </w:r>
      <w:r>
        <w:rPr>
          <w:spacing w:val="-5"/>
        </w:rPr>
        <w:t xml:space="preserve"> </w:t>
      </w:r>
      <w:r>
        <w:t>the</w:t>
      </w:r>
      <w:r>
        <w:rPr>
          <w:spacing w:val="-5"/>
        </w:rPr>
        <w:t xml:space="preserve"> </w:t>
      </w:r>
      <w:r>
        <w:t>Department’s</w:t>
      </w:r>
      <w:r>
        <w:rPr>
          <w:spacing w:val="-5"/>
        </w:rPr>
        <w:t xml:space="preserve"> </w:t>
      </w:r>
      <w:r>
        <w:t>development</w:t>
      </w:r>
      <w:r>
        <w:rPr>
          <w:spacing w:val="-4"/>
        </w:rPr>
        <w:t xml:space="preserve"> </w:t>
      </w:r>
      <w:r>
        <w:t>of the operational model and transitional arrangements.</w:t>
      </w:r>
    </w:p>
    <w:p w14:paraId="7E599BE7" w14:textId="77777777" w:rsidR="00A90CD4" w:rsidRDefault="00D437E4" w:rsidP="004F3B04">
      <w:pPr>
        <w:pStyle w:val="ListParagraph"/>
        <w:numPr>
          <w:ilvl w:val="0"/>
          <w:numId w:val="1"/>
        </w:numPr>
        <w:tabs>
          <w:tab w:val="left" w:pos="834"/>
        </w:tabs>
        <w:spacing w:before="160"/>
        <w:ind w:left="834" w:hanging="360"/>
        <w:rPr>
          <w:i/>
        </w:rPr>
      </w:pPr>
      <w:r>
        <w:rPr>
          <w:i/>
        </w:rPr>
        <w:t>Star</w:t>
      </w:r>
      <w:r>
        <w:rPr>
          <w:i/>
          <w:spacing w:val="1"/>
        </w:rPr>
        <w:t xml:space="preserve"> </w:t>
      </w:r>
      <w:r>
        <w:rPr>
          <w:i/>
          <w:spacing w:val="-2"/>
        </w:rPr>
        <w:t>Ratings</w:t>
      </w:r>
    </w:p>
    <w:p w14:paraId="7E599BE8" w14:textId="77777777" w:rsidR="00A90CD4" w:rsidRDefault="00D437E4" w:rsidP="004F3B04">
      <w:pPr>
        <w:pStyle w:val="BodyText"/>
        <w:spacing w:line="276" w:lineRule="auto"/>
        <w:ind w:left="834" w:hanging="1"/>
      </w:pPr>
      <w:r>
        <w:t xml:space="preserve">Council supported labelling conventions that promoted an improvement approach in Star Ratings and contributed to the criteria to qualify </w:t>
      </w:r>
      <w:r>
        <w:t>for different Star Ratings.</w:t>
      </w:r>
      <w:r>
        <w:rPr>
          <w:spacing w:val="40"/>
        </w:rPr>
        <w:t xml:space="preserve"> </w:t>
      </w:r>
      <w:r>
        <w:t>Council advice informed accessibility considerations, particularly for older people experiencing cognitive decline,</w:t>
      </w:r>
      <w:r>
        <w:rPr>
          <w:spacing w:val="-2"/>
        </w:rPr>
        <w:t xml:space="preserve"> </w:t>
      </w:r>
      <w:r>
        <w:t>communication</w:t>
      </w:r>
      <w:r>
        <w:rPr>
          <w:spacing w:val="-7"/>
        </w:rPr>
        <w:t xml:space="preserve"> </w:t>
      </w:r>
      <w:r>
        <w:t>difficulties,</w:t>
      </w:r>
      <w:r>
        <w:rPr>
          <w:spacing w:val="-4"/>
        </w:rPr>
        <w:t xml:space="preserve"> </w:t>
      </w:r>
      <w:r>
        <w:t>or</w:t>
      </w:r>
      <w:r>
        <w:rPr>
          <w:spacing w:val="-5"/>
        </w:rPr>
        <w:t xml:space="preserve"> </w:t>
      </w:r>
      <w:r>
        <w:t>people</w:t>
      </w:r>
      <w:r>
        <w:rPr>
          <w:spacing w:val="-4"/>
        </w:rPr>
        <w:t xml:space="preserve"> </w:t>
      </w:r>
      <w:r>
        <w:t>whose</w:t>
      </w:r>
      <w:r>
        <w:rPr>
          <w:spacing w:val="-4"/>
        </w:rPr>
        <w:t xml:space="preserve"> </w:t>
      </w:r>
      <w:r>
        <w:t>first</w:t>
      </w:r>
      <w:r>
        <w:rPr>
          <w:spacing w:val="-4"/>
        </w:rPr>
        <w:t xml:space="preserve"> </w:t>
      </w:r>
      <w:r>
        <w:t>language</w:t>
      </w:r>
      <w:r>
        <w:rPr>
          <w:spacing w:val="-4"/>
        </w:rPr>
        <w:t xml:space="preserve"> </w:t>
      </w:r>
      <w:r>
        <w:t>is</w:t>
      </w:r>
      <w:r>
        <w:rPr>
          <w:spacing w:val="-3"/>
        </w:rPr>
        <w:t xml:space="preserve"> </w:t>
      </w:r>
      <w:r>
        <w:t>not</w:t>
      </w:r>
      <w:r>
        <w:rPr>
          <w:spacing w:val="-5"/>
        </w:rPr>
        <w:t xml:space="preserve"> </w:t>
      </w:r>
      <w:r>
        <w:t>English.</w:t>
      </w:r>
      <w:r>
        <w:rPr>
          <w:spacing w:val="-2"/>
        </w:rPr>
        <w:t xml:space="preserve"> </w:t>
      </w:r>
      <w:r>
        <w:t>Council’s advice also informed the Department’s communications to the sector ahead of launch.</w:t>
      </w:r>
    </w:p>
    <w:p w14:paraId="7E599BE9" w14:textId="77777777" w:rsidR="00A90CD4" w:rsidRDefault="00D437E4" w:rsidP="004F3B04">
      <w:pPr>
        <w:pStyle w:val="BodyText"/>
        <w:spacing w:before="0" w:line="276" w:lineRule="auto"/>
        <w:ind w:left="835" w:right="164"/>
      </w:pPr>
      <w:r>
        <w:t>Members will work</w:t>
      </w:r>
      <w:r>
        <w:rPr>
          <w:spacing w:val="-2"/>
        </w:rPr>
        <w:t xml:space="preserve"> </w:t>
      </w:r>
      <w:r>
        <w:t>with</w:t>
      </w:r>
      <w:r>
        <w:rPr>
          <w:spacing w:val="-2"/>
        </w:rPr>
        <w:t xml:space="preserve"> </w:t>
      </w:r>
      <w:r>
        <w:t>the Department</w:t>
      </w:r>
      <w:r>
        <w:rPr>
          <w:spacing w:val="-1"/>
        </w:rPr>
        <w:t xml:space="preserve"> </w:t>
      </w:r>
      <w:r>
        <w:t>to develop additional categories of</w:t>
      </w:r>
      <w:r>
        <w:rPr>
          <w:spacing w:val="-1"/>
        </w:rPr>
        <w:t xml:space="preserve"> </w:t>
      </w:r>
      <w:r>
        <w:t>Star</w:t>
      </w:r>
      <w:r>
        <w:rPr>
          <w:spacing w:val="-1"/>
        </w:rPr>
        <w:t xml:space="preserve"> </w:t>
      </w:r>
      <w:r>
        <w:t>Ratings</w:t>
      </w:r>
      <w:r>
        <w:rPr>
          <w:spacing w:val="-2"/>
        </w:rPr>
        <w:t xml:space="preserve"> </w:t>
      </w:r>
      <w:r>
        <w:t>for allied</w:t>
      </w:r>
      <w:r>
        <w:rPr>
          <w:spacing w:val="-4"/>
        </w:rPr>
        <w:t xml:space="preserve"> </w:t>
      </w:r>
      <w:r>
        <w:t>health</w:t>
      </w:r>
      <w:r>
        <w:rPr>
          <w:spacing w:val="-2"/>
        </w:rPr>
        <w:t xml:space="preserve"> </w:t>
      </w:r>
      <w:r>
        <w:t>and</w:t>
      </w:r>
      <w:r>
        <w:rPr>
          <w:spacing w:val="-2"/>
        </w:rPr>
        <w:t xml:space="preserve"> </w:t>
      </w:r>
      <w:r>
        <w:t>quality</w:t>
      </w:r>
      <w:r>
        <w:rPr>
          <w:spacing w:val="-4"/>
        </w:rPr>
        <w:t xml:space="preserve"> </w:t>
      </w:r>
      <w:r>
        <w:t>of life.</w:t>
      </w:r>
      <w:r>
        <w:rPr>
          <w:spacing w:val="-17"/>
        </w:rPr>
        <w:t xml:space="preserve"> </w:t>
      </w:r>
      <w:r>
        <w:t>Council</w:t>
      </w:r>
      <w:r>
        <w:rPr>
          <w:spacing w:val="-2"/>
        </w:rPr>
        <w:t xml:space="preserve"> </w:t>
      </w:r>
      <w:r>
        <w:t>will</w:t>
      </w:r>
      <w:r>
        <w:rPr>
          <w:spacing w:val="-2"/>
        </w:rPr>
        <w:t xml:space="preserve"> </w:t>
      </w:r>
      <w:r>
        <w:t>continue</w:t>
      </w:r>
      <w:r>
        <w:rPr>
          <w:spacing w:val="-2"/>
        </w:rPr>
        <w:t xml:space="preserve"> </w:t>
      </w:r>
      <w:r>
        <w:t>to</w:t>
      </w:r>
      <w:r>
        <w:rPr>
          <w:spacing w:val="-4"/>
        </w:rPr>
        <w:t xml:space="preserve"> </w:t>
      </w:r>
      <w:r>
        <w:t>work</w:t>
      </w:r>
      <w:r>
        <w:rPr>
          <w:spacing w:val="-4"/>
        </w:rPr>
        <w:t xml:space="preserve"> </w:t>
      </w:r>
      <w:r>
        <w:t>with</w:t>
      </w:r>
      <w:r>
        <w:rPr>
          <w:spacing w:val="-4"/>
        </w:rPr>
        <w:t xml:space="preserve"> </w:t>
      </w:r>
      <w:r>
        <w:t>t</w:t>
      </w:r>
      <w:r>
        <w:t>he Department</w:t>
      </w:r>
      <w:r>
        <w:rPr>
          <w:spacing w:val="-2"/>
        </w:rPr>
        <w:t xml:space="preserve"> </w:t>
      </w:r>
      <w:r>
        <w:t>on</w:t>
      </w:r>
      <w:r>
        <w:rPr>
          <w:spacing w:val="-2"/>
        </w:rPr>
        <w:t xml:space="preserve"> </w:t>
      </w:r>
      <w:r>
        <w:t>options to build on Star Ratings, using quality rating measures to nudge practice towards areas where evidence shows improved outcomes for older people can be achieved.</w:t>
      </w:r>
    </w:p>
    <w:p w14:paraId="7E599BEA" w14:textId="77777777" w:rsidR="00A90CD4" w:rsidRDefault="00A90CD4" w:rsidP="004F3B04">
      <w:pPr>
        <w:spacing w:line="276" w:lineRule="auto"/>
        <w:sectPr w:rsidR="00A90CD4">
          <w:pgSz w:w="11910" w:h="16840"/>
          <w:pgMar w:top="1040" w:right="900" w:bottom="760" w:left="1020" w:header="716" w:footer="564" w:gutter="0"/>
          <w:cols w:space="720"/>
        </w:sectPr>
      </w:pPr>
    </w:p>
    <w:p w14:paraId="7E599BEB" w14:textId="77777777" w:rsidR="00A90CD4" w:rsidRDefault="00D437E4" w:rsidP="004F3B04">
      <w:pPr>
        <w:pStyle w:val="ListParagraph"/>
        <w:numPr>
          <w:ilvl w:val="0"/>
          <w:numId w:val="1"/>
        </w:numPr>
        <w:tabs>
          <w:tab w:val="left" w:pos="832"/>
        </w:tabs>
        <w:spacing w:before="91"/>
        <w:ind w:left="832" w:hanging="360"/>
        <w:rPr>
          <w:i/>
        </w:rPr>
      </w:pPr>
      <w:r>
        <w:rPr>
          <w:i/>
        </w:rPr>
        <w:lastRenderedPageBreak/>
        <w:t>Baby</w:t>
      </w:r>
      <w:r>
        <w:rPr>
          <w:i/>
          <w:spacing w:val="-3"/>
        </w:rPr>
        <w:t xml:space="preserve"> </w:t>
      </w:r>
      <w:r>
        <w:rPr>
          <w:i/>
        </w:rPr>
        <w:t>boomer</w:t>
      </w:r>
      <w:r>
        <w:rPr>
          <w:i/>
          <w:spacing w:val="-2"/>
        </w:rPr>
        <w:t xml:space="preserve"> </w:t>
      </w:r>
      <w:r>
        <w:rPr>
          <w:i/>
        </w:rPr>
        <w:t>aged</w:t>
      </w:r>
      <w:r>
        <w:rPr>
          <w:i/>
          <w:spacing w:val="-6"/>
        </w:rPr>
        <w:t xml:space="preserve"> </w:t>
      </w:r>
      <w:r>
        <w:rPr>
          <w:i/>
        </w:rPr>
        <w:t>care</w:t>
      </w:r>
      <w:r>
        <w:rPr>
          <w:i/>
          <w:spacing w:val="-5"/>
        </w:rPr>
        <w:t xml:space="preserve"> </w:t>
      </w:r>
      <w:r>
        <w:rPr>
          <w:i/>
          <w:spacing w:val="-2"/>
        </w:rPr>
        <w:t>needs</w:t>
      </w:r>
    </w:p>
    <w:p w14:paraId="7E599BED" w14:textId="33445854" w:rsidR="00A90CD4" w:rsidRPr="001C05EC" w:rsidRDefault="00D437E4" w:rsidP="001C05EC">
      <w:pPr>
        <w:pStyle w:val="BodyText"/>
        <w:spacing w:line="276" w:lineRule="auto"/>
        <w:ind w:left="832" w:right="142"/>
      </w:pPr>
      <w:r>
        <w:t>Council held an in-depth</w:t>
      </w:r>
      <w:r>
        <w:t xml:space="preserve"> discussion about the impact of the baby boom generation on the aged</w:t>
      </w:r>
      <w:r>
        <w:rPr>
          <w:spacing w:val="-3"/>
        </w:rPr>
        <w:t xml:space="preserve"> </w:t>
      </w:r>
      <w:r>
        <w:t>care</w:t>
      </w:r>
      <w:r>
        <w:rPr>
          <w:spacing w:val="-4"/>
        </w:rPr>
        <w:t xml:space="preserve"> </w:t>
      </w:r>
      <w:r>
        <w:t>system.</w:t>
      </w:r>
      <w:r>
        <w:rPr>
          <w:spacing w:val="-17"/>
        </w:rPr>
        <w:t xml:space="preserve"> </w:t>
      </w:r>
      <w:r>
        <w:t>Council</w:t>
      </w:r>
      <w:r>
        <w:rPr>
          <w:spacing w:val="-2"/>
        </w:rPr>
        <w:t xml:space="preserve"> </w:t>
      </w:r>
      <w:r>
        <w:t>identified</w:t>
      </w:r>
      <w:r>
        <w:rPr>
          <w:spacing w:val="-2"/>
        </w:rPr>
        <w:t xml:space="preserve"> </w:t>
      </w:r>
      <w:r>
        <w:t>ten</w:t>
      </w:r>
      <w:r>
        <w:rPr>
          <w:spacing w:val="-4"/>
        </w:rPr>
        <w:t xml:space="preserve"> </w:t>
      </w:r>
      <w:r>
        <w:t>priority</w:t>
      </w:r>
      <w:r>
        <w:rPr>
          <w:spacing w:val="-1"/>
        </w:rPr>
        <w:t xml:space="preserve"> </w:t>
      </w:r>
      <w:r>
        <w:t>action</w:t>
      </w:r>
      <w:r>
        <w:rPr>
          <w:spacing w:val="-2"/>
        </w:rPr>
        <w:t xml:space="preserve"> </w:t>
      </w:r>
      <w:r>
        <w:t>areas</w:t>
      </w:r>
      <w:r>
        <w:rPr>
          <w:spacing w:val="-4"/>
        </w:rPr>
        <w:t xml:space="preserve"> </w:t>
      </w:r>
      <w:r>
        <w:t>to</w:t>
      </w:r>
      <w:r>
        <w:rPr>
          <w:spacing w:val="-2"/>
        </w:rPr>
        <w:t xml:space="preserve"> </w:t>
      </w:r>
      <w:r>
        <w:t>ensure</w:t>
      </w:r>
      <w:r>
        <w:rPr>
          <w:spacing w:val="-4"/>
        </w:rPr>
        <w:t xml:space="preserve"> </w:t>
      </w:r>
      <w:r>
        <w:t>the</w:t>
      </w:r>
      <w:r>
        <w:rPr>
          <w:spacing w:val="-4"/>
        </w:rPr>
        <w:t xml:space="preserve"> </w:t>
      </w:r>
      <w:r>
        <w:t>aged</w:t>
      </w:r>
      <w:r>
        <w:rPr>
          <w:spacing w:val="-2"/>
        </w:rPr>
        <w:t xml:space="preserve"> </w:t>
      </w:r>
      <w:r>
        <w:t>care</w:t>
      </w:r>
      <w:r>
        <w:rPr>
          <w:spacing w:val="-2"/>
        </w:rPr>
        <w:t xml:space="preserve"> </w:t>
      </w:r>
      <w:r>
        <w:t xml:space="preserve">system can meet the needs of this generation in a sustainable way. Of particular importance to Council was embedding and promoting the rights of older people into aged care; seamless integration of aged care and the health system; culturally based support </w:t>
      </w:r>
      <w:r>
        <w:t xml:space="preserve">for First Nations communities; and responding to people from culturally and linguistically diverse backgrounds. Council’s advice informed the development of the National Dementia Action Plan. It is also informing the Department’s development of the market </w:t>
      </w:r>
      <w:r>
        <w:t>strategy.</w:t>
      </w:r>
    </w:p>
    <w:p w14:paraId="7E599BEE" w14:textId="77777777" w:rsidR="00A90CD4" w:rsidRDefault="00D437E4" w:rsidP="004F3B04">
      <w:pPr>
        <w:pStyle w:val="ListParagraph"/>
        <w:numPr>
          <w:ilvl w:val="0"/>
          <w:numId w:val="1"/>
        </w:numPr>
        <w:tabs>
          <w:tab w:val="left" w:pos="833"/>
        </w:tabs>
        <w:spacing w:before="0"/>
        <w:ind w:hanging="360"/>
        <w:rPr>
          <w:i/>
        </w:rPr>
      </w:pPr>
      <w:r>
        <w:rPr>
          <w:i/>
        </w:rPr>
        <w:t>Dementia</w:t>
      </w:r>
      <w:r>
        <w:rPr>
          <w:i/>
          <w:spacing w:val="-4"/>
        </w:rPr>
        <w:t xml:space="preserve"> </w:t>
      </w:r>
      <w:r>
        <w:rPr>
          <w:i/>
        </w:rPr>
        <w:t>and</w:t>
      </w:r>
      <w:r>
        <w:rPr>
          <w:i/>
          <w:spacing w:val="-5"/>
        </w:rPr>
        <w:t xml:space="preserve"> </w:t>
      </w:r>
      <w:r>
        <w:rPr>
          <w:i/>
        </w:rPr>
        <w:t>its</w:t>
      </w:r>
      <w:r>
        <w:rPr>
          <w:i/>
          <w:spacing w:val="-5"/>
        </w:rPr>
        <w:t xml:space="preserve"> </w:t>
      </w:r>
      <w:r>
        <w:rPr>
          <w:i/>
        </w:rPr>
        <w:t>impact</w:t>
      </w:r>
      <w:r>
        <w:rPr>
          <w:i/>
          <w:spacing w:val="-5"/>
        </w:rPr>
        <w:t xml:space="preserve"> </w:t>
      </w:r>
      <w:r>
        <w:rPr>
          <w:i/>
        </w:rPr>
        <w:t>on</w:t>
      </w:r>
      <w:r>
        <w:rPr>
          <w:i/>
          <w:spacing w:val="-3"/>
        </w:rPr>
        <w:t xml:space="preserve"> </w:t>
      </w:r>
      <w:r>
        <w:rPr>
          <w:i/>
        </w:rPr>
        <w:t>aged</w:t>
      </w:r>
      <w:r>
        <w:rPr>
          <w:i/>
          <w:spacing w:val="-3"/>
        </w:rPr>
        <w:t xml:space="preserve"> </w:t>
      </w:r>
      <w:r>
        <w:rPr>
          <w:i/>
          <w:spacing w:val="-4"/>
        </w:rPr>
        <w:t>care</w:t>
      </w:r>
    </w:p>
    <w:p w14:paraId="7E599BEF" w14:textId="77777777" w:rsidR="00A90CD4" w:rsidRDefault="00D437E4" w:rsidP="004F3B04">
      <w:pPr>
        <w:pStyle w:val="BodyText"/>
        <w:spacing w:line="276" w:lineRule="auto"/>
        <w:ind w:right="160"/>
      </w:pPr>
      <w:r>
        <w:t>Through the dedicated ‘deep dive’ on dementia and its impact, including on aged care reform, Council’s joint advice with the Council of Elders has informed the drafting of the National</w:t>
      </w:r>
      <w:r>
        <w:rPr>
          <w:spacing w:val="-2"/>
        </w:rPr>
        <w:t xml:space="preserve"> </w:t>
      </w:r>
      <w:r>
        <w:t>Dementia</w:t>
      </w:r>
      <w:r>
        <w:rPr>
          <w:spacing w:val="-2"/>
        </w:rPr>
        <w:t xml:space="preserve"> </w:t>
      </w:r>
      <w:r>
        <w:t>Action</w:t>
      </w:r>
      <w:r>
        <w:rPr>
          <w:spacing w:val="-2"/>
        </w:rPr>
        <w:t xml:space="preserve"> </w:t>
      </w:r>
      <w:r>
        <w:t>Plan. Council</w:t>
      </w:r>
      <w:r>
        <w:rPr>
          <w:spacing w:val="-2"/>
        </w:rPr>
        <w:t xml:space="preserve"> </w:t>
      </w:r>
      <w:r>
        <w:t>advised</w:t>
      </w:r>
      <w:r>
        <w:rPr>
          <w:spacing w:val="-4"/>
        </w:rPr>
        <w:t xml:space="preserve"> </w:t>
      </w:r>
      <w:r>
        <w:t>that public</w:t>
      </w:r>
      <w:r>
        <w:rPr>
          <w:spacing w:val="-1"/>
        </w:rPr>
        <w:t xml:space="preserve"> </w:t>
      </w:r>
      <w:r>
        <w:t>education</w:t>
      </w:r>
      <w:r>
        <w:rPr>
          <w:spacing w:val="-2"/>
        </w:rPr>
        <w:t xml:space="preserve"> </w:t>
      </w:r>
      <w:r>
        <w:t>campaigns</w:t>
      </w:r>
      <w:r>
        <w:rPr>
          <w:spacing w:val="-1"/>
        </w:rPr>
        <w:t xml:space="preserve"> </w:t>
      </w:r>
      <w:r>
        <w:t>i</w:t>
      </w:r>
      <w:r>
        <w:t>n</w:t>
      </w:r>
      <w:r>
        <w:rPr>
          <w:spacing w:val="-2"/>
        </w:rPr>
        <w:t xml:space="preserve"> </w:t>
      </w:r>
      <w:r>
        <w:t>schools could</w:t>
      </w:r>
      <w:r>
        <w:rPr>
          <w:spacing w:val="-2"/>
        </w:rPr>
        <w:t xml:space="preserve"> </w:t>
      </w:r>
      <w:r>
        <w:t>work</w:t>
      </w:r>
      <w:r>
        <w:rPr>
          <w:spacing w:val="-3"/>
        </w:rPr>
        <w:t xml:space="preserve"> </w:t>
      </w:r>
      <w:r>
        <w:t>to</w:t>
      </w:r>
      <w:r>
        <w:rPr>
          <w:spacing w:val="-4"/>
        </w:rPr>
        <w:t xml:space="preserve"> </w:t>
      </w:r>
      <w:r>
        <w:t>create</w:t>
      </w:r>
      <w:r>
        <w:rPr>
          <w:spacing w:val="-2"/>
        </w:rPr>
        <w:t xml:space="preserve"> </w:t>
      </w:r>
      <w:r>
        <w:t>a</w:t>
      </w:r>
      <w:r>
        <w:rPr>
          <w:spacing w:val="-3"/>
        </w:rPr>
        <w:t xml:space="preserve"> </w:t>
      </w:r>
      <w:r>
        <w:t>generation</w:t>
      </w:r>
      <w:r>
        <w:rPr>
          <w:spacing w:val="-4"/>
        </w:rPr>
        <w:t xml:space="preserve"> </w:t>
      </w:r>
      <w:r>
        <w:t>that</w:t>
      </w:r>
      <w:r>
        <w:rPr>
          <w:spacing w:val="-2"/>
        </w:rPr>
        <w:t xml:space="preserve"> </w:t>
      </w:r>
      <w:r>
        <w:t>does</w:t>
      </w:r>
      <w:r>
        <w:rPr>
          <w:spacing w:val="-3"/>
        </w:rPr>
        <w:t xml:space="preserve"> </w:t>
      </w:r>
      <w:r>
        <w:t>not</w:t>
      </w:r>
      <w:r>
        <w:rPr>
          <w:spacing w:val="-2"/>
        </w:rPr>
        <w:t xml:space="preserve"> </w:t>
      </w:r>
      <w:proofErr w:type="spellStart"/>
      <w:r>
        <w:t>stigmatise</w:t>
      </w:r>
      <w:proofErr w:type="spellEnd"/>
      <w:r>
        <w:rPr>
          <w:spacing w:val="-3"/>
        </w:rPr>
        <w:t xml:space="preserve"> </w:t>
      </w:r>
      <w:r>
        <w:t>dementia</w:t>
      </w:r>
      <w:r>
        <w:rPr>
          <w:spacing w:val="-2"/>
        </w:rPr>
        <w:t xml:space="preserve"> </w:t>
      </w:r>
      <w:r>
        <w:t>and</w:t>
      </w:r>
      <w:r>
        <w:rPr>
          <w:spacing w:val="-5"/>
        </w:rPr>
        <w:t xml:space="preserve"> </w:t>
      </w:r>
      <w:r>
        <w:t>works</w:t>
      </w:r>
      <w:r>
        <w:rPr>
          <w:spacing w:val="-3"/>
        </w:rPr>
        <w:t xml:space="preserve"> </w:t>
      </w:r>
      <w:r>
        <w:t>to</w:t>
      </w:r>
      <w:r>
        <w:rPr>
          <w:spacing w:val="-2"/>
        </w:rPr>
        <w:t xml:space="preserve"> </w:t>
      </w:r>
      <w:proofErr w:type="spellStart"/>
      <w:r>
        <w:t>normalise</w:t>
      </w:r>
      <w:proofErr w:type="spellEnd"/>
      <w:r>
        <w:t xml:space="preserve"> the experience of dementia. Other priorities for Council included consideration of a standardised human-rights based model of care; improving the safety of people living with dementia; developing more culturally safe dementia services for First N</w:t>
      </w:r>
      <w:r>
        <w:t>ations people and culturally and linguistically diverse people living with dementia; and improving the coordination and linkages within the health system.</w:t>
      </w:r>
    </w:p>
    <w:p w14:paraId="7E599BF0" w14:textId="77777777" w:rsidR="00A90CD4" w:rsidRDefault="00D437E4" w:rsidP="004F3B04">
      <w:pPr>
        <w:pStyle w:val="ListParagraph"/>
        <w:numPr>
          <w:ilvl w:val="0"/>
          <w:numId w:val="1"/>
        </w:numPr>
        <w:tabs>
          <w:tab w:val="left" w:pos="833"/>
        </w:tabs>
        <w:spacing w:before="161"/>
        <w:ind w:hanging="360"/>
        <w:rPr>
          <w:i/>
        </w:rPr>
      </w:pPr>
      <w:r>
        <w:rPr>
          <w:i/>
        </w:rPr>
        <w:t>Voting</w:t>
      </w:r>
      <w:r>
        <w:rPr>
          <w:i/>
          <w:spacing w:val="-7"/>
        </w:rPr>
        <w:t xml:space="preserve"> </w:t>
      </w:r>
      <w:r>
        <w:rPr>
          <w:i/>
        </w:rPr>
        <w:t>arrangements</w:t>
      </w:r>
      <w:r>
        <w:rPr>
          <w:i/>
          <w:spacing w:val="-6"/>
        </w:rPr>
        <w:t xml:space="preserve"> </w:t>
      </w:r>
      <w:r>
        <w:rPr>
          <w:i/>
        </w:rPr>
        <w:t>in</w:t>
      </w:r>
      <w:r>
        <w:rPr>
          <w:i/>
          <w:spacing w:val="-4"/>
        </w:rPr>
        <w:t xml:space="preserve"> </w:t>
      </w:r>
      <w:r>
        <w:rPr>
          <w:i/>
        </w:rPr>
        <w:t>residential</w:t>
      </w:r>
      <w:r>
        <w:rPr>
          <w:i/>
          <w:spacing w:val="-5"/>
        </w:rPr>
        <w:t xml:space="preserve"> </w:t>
      </w:r>
      <w:r>
        <w:rPr>
          <w:i/>
        </w:rPr>
        <w:t>aged</w:t>
      </w:r>
      <w:r>
        <w:rPr>
          <w:i/>
          <w:spacing w:val="-4"/>
        </w:rPr>
        <w:t xml:space="preserve"> </w:t>
      </w:r>
      <w:r>
        <w:rPr>
          <w:i/>
        </w:rPr>
        <w:t>care</w:t>
      </w:r>
      <w:r>
        <w:rPr>
          <w:i/>
          <w:spacing w:val="-8"/>
        </w:rPr>
        <w:t xml:space="preserve"> </w:t>
      </w:r>
      <w:r>
        <w:rPr>
          <w:i/>
        </w:rPr>
        <w:t>for</w:t>
      </w:r>
      <w:r>
        <w:rPr>
          <w:i/>
          <w:spacing w:val="-5"/>
        </w:rPr>
        <w:t xml:space="preserve"> </w:t>
      </w:r>
      <w:r>
        <w:rPr>
          <w:i/>
        </w:rPr>
        <w:t>the</w:t>
      </w:r>
      <w:r>
        <w:rPr>
          <w:i/>
          <w:spacing w:val="-4"/>
        </w:rPr>
        <w:t xml:space="preserve"> </w:t>
      </w:r>
      <w:r>
        <w:rPr>
          <w:i/>
        </w:rPr>
        <w:t>Voice</w:t>
      </w:r>
      <w:r>
        <w:rPr>
          <w:i/>
          <w:spacing w:val="-4"/>
        </w:rPr>
        <w:t xml:space="preserve"> </w:t>
      </w:r>
      <w:r>
        <w:rPr>
          <w:i/>
          <w:spacing w:val="-2"/>
        </w:rPr>
        <w:t>referendum</w:t>
      </w:r>
    </w:p>
    <w:p w14:paraId="7E599BF1" w14:textId="77777777" w:rsidR="00A90CD4" w:rsidRDefault="00D437E4" w:rsidP="004F3B04">
      <w:pPr>
        <w:pStyle w:val="BodyText"/>
        <w:spacing w:line="276" w:lineRule="auto"/>
        <w:ind w:right="54"/>
      </w:pPr>
      <w:r>
        <w:t>Council met with the Australian</w:t>
      </w:r>
      <w:r>
        <w:t xml:space="preserve"> Electoral Commission (AEC) to discuss how older people living in residential aged care would be engaged in the Voice referendum.</w:t>
      </w:r>
      <w:r>
        <w:rPr>
          <w:spacing w:val="-10"/>
        </w:rPr>
        <w:t xml:space="preserve"> </w:t>
      </w:r>
      <w:r>
        <w:t>Council emphasised</w:t>
      </w:r>
      <w:r>
        <w:rPr>
          <w:spacing w:val="-4"/>
        </w:rPr>
        <w:t xml:space="preserve"> </w:t>
      </w:r>
      <w:r>
        <w:t>the</w:t>
      </w:r>
      <w:r>
        <w:rPr>
          <w:spacing w:val="-2"/>
        </w:rPr>
        <w:t xml:space="preserve"> </w:t>
      </w:r>
      <w:r>
        <w:t>importance</w:t>
      </w:r>
      <w:r>
        <w:rPr>
          <w:spacing w:val="-2"/>
        </w:rPr>
        <w:t xml:space="preserve"> </w:t>
      </w:r>
      <w:r>
        <w:t>of</w:t>
      </w:r>
      <w:r>
        <w:rPr>
          <w:spacing w:val="-3"/>
        </w:rPr>
        <w:t xml:space="preserve"> </w:t>
      </w:r>
      <w:r>
        <w:t>AEC</w:t>
      </w:r>
      <w:r>
        <w:rPr>
          <w:spacing w:val="-2"/>
        </w:rPr>
        <w:t xml:space="preserve"> </w:t>
      </w:r>
      <w:r>
        <w:t>systems</w:t>
      </w:r>
      <w:r>
        <w:rPr>
          <w:spacing w:val="-1"/>
        </w:rPr>
        <w:t xml:space="preserve"> </w:t>
      </w:r>
      <w:r>
        <w:t>promoting</w:t>
      </w:r>
      <w:r>
        <w:rPr>
          <w:spacing w:val="-4"/>
        </w:rPr>
        <w:t xml:space="preserve"> </w:t>
      </w:r>
      <w:r>
        <w:t>the</w:t>
      </w:r>
      <w:r>
        <w:rPr>
          <w:spacing w:val="-4"/>
        </w:rPr>
        <w:t xml:space="preserve"> </w:t>
      </w:r>
      <w:r>
        <w:t>rights</w:t>
      </w:r>
      <w:r>
        <w:rPr>
          <w:spacing w:val="-4"/>
        </w:rPr>
        <w:t xml:space="preserve"> </w:t>
      </w:r>
      <w:r>
        <w:t>and</w:t>
      </w:r>
      <w:r>
        <w:rPr>
          <w:spacing w:val="-2"/>
        </w:rPr>
        <w:t xml:space="preserve"> </w:t>
      </w:r>
      <w:r>
        <w:t>dignity</w:t>
      </w:r>
      <w:r>
        <w:rPr>
          <w:spacing w:val="-1"/>
        </w:rPr>
        <w:t xml:space="preserve"> </w:t>
      </w:r>
      <w:r>
        <w:t>of</w:t>
      </w:r>
      <w:r>
        <w:rPr>
          <w:spacing w:val="-3"/>
        </w:rPr>
        <w:t xml:space="preserve"> </w:t>
      </w:r>
      <w:r>
        <w:t>older</w:t>
      </w:r>
      <w:r>
        <w:rPr>
          <w:spacing w:val="-3"/>
        </w:rPr>
        <w:t xml:space="preserve"> </w:t>
      </w:r>
      <w:r>
        <w:t>people, including those with dement</w:t>
      </w:r>
      <w:r>
        <w:t>ia or cognitive decline. Council noted the referendum offers an important opportunity</w:t>
      </w:r>
      <w:r>
        <w:rPr>
          <w:spacing w:val="-2"/>
        </w:rPr>
        <w:t xml:space="preserve"> </w:t>
      </w:r>
      <w:r>
        <w:t>to</w:t>
      </w:r>
      <w:r>
        <w:rPr>
          <w:spacing w:val="-2"/>
        </w:rPr>
        <w:t xml:space="preserve"> </w:t>
      </w:r>
      <w:r>
        <w:t>promote voting</w:t>
      </w:r>
      <w:r>
        <w:rPr>
          <w:spacing w:val="-2"/>
        </w:rPr>
        <w:t xml:space="preserve"> </w:t>
      </w:r>
      <w:r>
        <w:t>to First</w:t>
      </w:r>
      <w:r>
        <w:rPr>
          <w:spacing w:val="-1"/>
        </w:rPr>
        <w:t xml:space="preserve"> </w:t>
      </w:r>
      <w:r>
        <w:t>Nations Elders</w:t>
      </w:r>
      <w:r>
        <w:rPr>
          <w:spacing w:val="-2"/>
        </w:rPr>
        <w:t xml:space="preserve"> </w:t>
      </w:r>
      <w:r>
        <w:t>living in residential</w:t>
      </w:r>
      <w:r>
        <w:rPr>
          <w:spacing w:val="-1"/>
        </w:rPr>
        <w:t xml:space="preserve"> </w:t>
      </w:r>
      <w:r>
        <w:t>aged care. AEC worked with the Council to expand its networks with First Nations organisations to ensure F</w:t>
      </w:r>
      <w:r>
        <w:t>irst Nations peoples living in very remote areas were able to vote. Removing language</w:t>
      </w:r>
      <w:r>
        <w:rPr>
          <w:spacing w:val="-3"/>
        </w:rPr>
        <w:t xml:space="preserve"> </w:t>
      </w:r>
      <w:r>
        <w:t>barriers</w:t>
      </w:r>
      <w:r>
        <w:rPr>
          <w:spacing w:val="-2"/>
        </w:rPr>
        <w:t xml:space="preserve"> </w:t>
      </w:r>
      <w:r>
        <w:t>and</w:t>
      </w:r>
      <w:r>
        <w:rPr>
          <w:spacing w:val="-5"/>
        </w:rPr>
        <w:t xml:space="preserve"> </w:t>
      </w:r>
      <w:r>
        <w:t>ensuring</w:t>
      </w:r>
      <w:r>
        <w:rPr>
          <w:spacing w:val="-3"/>
        </w:rPr>
        <w:t xml:space="preserve"> </w:t>
      </w:r>
      <w:r>
        <w:t>older</w:t>
      </w:r>
      <w:r>
        <w:rPr>
          <w:spacing w:val="-4"/>
        </w:rPr>
        <w:t xml:space="preserve"> </w:t>
      </w:r>
      <w:r>
        <w:t>people’s</w:t>
      </w:r>
      <w:r>
        <w:rPr>
          <w:spacing w:val="-2"/>
        </w:rPr>
        <w:t xml:space="preserve"> </w:t>
      </w:r>
      <w:r>
        <w:t>votes</w:t>
      </w:r>
      <w:r>
        <w:rPr>
          <w:spacing w:val="-2"/>
        </w:rPr>
        <w:t xml:space="preserve"> </w:t>
      </w:r>
      <w:r>
        <w:t>are</w:t>
      </w:r>
      <w:r>
        <w:rPr>
          <w:spacing w:val="-5"/>
        </w:rPr>
        <w:t xml:space="preserve"> </w:t>
      </w:r>
      <w:r>
        <w:t>supported</w:t>
      </w:r>
      <w:r>
        <w:rPr>
          <w:spacing w:val="-5"/>
        </w:rPr>
        <w:t xml:space="preserve"> </w:t>
      </w:r>
      <w:r>
        <w:t>in</w:t>
      </w:r>
      <w:r>
        <w:rPr>
          <w:spacing w:val="-3"/>
        </w:rPr>
        <w:t xml:space="preserve"> </w:t>
      </w:r>
      <w:r>
        <w:t>a</w:t>
      </w:r>
      <w:r>
        <w:rPr>
          <w:spacing w:val="-3"/>
        </w:rPr>
        <w:t xml:space="preserve"> </w:t>
      </w:r>
      <w:r>
        <w:t>politically</w:t>
      </w:r>
      <w:r>
        <w:rPr>
          <w:spacing w:val="-2"/>
        </w:rPr>
        <w:t xml:space="preserve"> </w:t>
      </w:r>
      <w:r>
        <w:t>neutral</w:t>
      </w:r>
      <w:r>
        <w:rPr>
          <w:spacing w:val="-3"/>
        </w:rPr>
        <w:t xml:space="preserve"> </w:t>
      </w:r>
      <w:r>
        <w:t>way remains a priority for Council.</w:t>
      </w:r>
    </w:p>
    <w:p w14:paraId="7E599BF2" w14:textId="77777777" w:rsidR="00A90CD4" w:rsidRDefault="00D437E4" w:rsidP="004F3B04">
      <w:pPr>
        <w:pStyle w:val="ListParagraph"/>
        <w:numPr>
          <w:ilvl w:val="0"/>
          <w:numId w:val="1"/>
        </w:numPr>
        <w:tabs>
          <w:tab w:val="left" w:pos="833"/>
        </w:tabs>
        <w:spacing w:before="161"/>
        <w:ind w:hanging="360"/>
        <w:rPr>
          <w:i/>
        </w:rPr>
      </w:pPr>
      <w:r>
        <w:rPr>
          <w:i/>
        </w:rPr>
        <w:t>National</w:t>
      </w:r>
      <w:r>
        <w:rPr>
          <w:i/>
          <w:spacing w:val="-6"/>
        </w:rPr>
        <w:t xml:space="preserve"> </w:t>
      </w:r>
      <w:r>
        <w:rPr>
          <w:i/>
        </w:rPr>
        <w:t>Aged</w:t>
      </w:r>
      <w:r>
        <w:rPr>
          <w:i/>
          <w:spacing w:val="-6"/>
        </w:rPr>
        <w:t xml:space="preserve"> </w:t>
      </w:r>
      <w:r>
        <w:rPr>
          <w:i/>
        </w:rPr>
        <w:t>Care</w:t>
      </w:r>
      <w:r>
        <w:rPr>
          <w:i/>
          <w:spacing w:val="-5"/>
        </w:rPr>
        <w:t xml:space="preserve"> </w:t>
      </w:r>
      <w:r>
        <w:rPr>
          <w:i/>
        </w:rPr>
        <w:t>Design</w:t>
      </w:r>
      <w:r>
        <w:rPr>
          <w:i/>
          <w:spacing w:val="-6"/>
        </w:rPr>
        <w:t xml:space="preserve"> </w:t>
      </w:r>
      <w:r>
        <w:rPr>
          <w:i/>
        </w:rPr>
        <w:t>Principles</w:t>
      </w:r>
      <w:r>
        <w:rPr>
          <w:i/>
          <w:spacing w:val="-4"/>
        </w:rPr>
        <w:t xml:space="preserve"> </w:t>
      </w:r>
      <w:r>
        <w:rPr>
          <w:i/>
        </w:rPr>
        <w:t>and</w:t>
      </w:r>
      <w:r>
        <w:rPr>
          <w:i/>
          <w:spacing w:val="-7"/>
        </w:rPr>
        <w:t xml:space="preserve"> </w:t>
      </w:r>
      <w:r>
        <w:rPr>
          <w:i/>
          <w:spacing w:val="-2"/>
        </w:rPr>
        <w:t>Guidelines</w:t>
      </w:r>
    </w:p>
    <w:p w14:paraId="7E599BF3" w14:textId="77777777" w:rsidR="00A90CD4" w:rsidRDefault="00D437E4" w:rsidP="004F3B04">
      <w:pPr>
        <w:pStyle w:val="BodyText"/>
        <w:spacing w:before="38" w:line="276" w:lineRule="auto"/>
        <w:ind w:right="160"/>
      </w:pPr>
      <w:r>
        <w:t>Council advised that areas of focus for further development of the material could include retrofitting</w:t>
      </w:r>
      <w:r>
        <w:rPr>
          <w:spacing w:val="-3"/>
        </w:rPr>
        <w:t xml:space="preserve"> </w:t>
      </w:r>
      <w:r>
        <w:t>to</w:t>
      </w:r>
      <w:r>
        <w:rPr>
          <w:spacing w:val="-5"/>
        </w:rPr>
        <w:t xml:space="preserve"> </w:t>
      </w:r>
      <w:r>
        <w:t>improve</w:t>
      </w:r>
      <w:r>
        <w:rPr>
          <w:spacing w:val="-3"/>
        </w:rPr>
        <w:t xml:space="preserve"> </w:t>
      </w:r>
      <w:r>
        <w:t>airflow</w:t>
      </w:r>
      <w:r>
        <w:rPr>
          <w:spacing w:val="-3"/>
        </w:rPr>
        <w:t xml:space="preserve"> </w:t>
      </w:r>
      <w:r>
        <w:t>and</w:t>
      </w:r>
      <w:r>
        <w:rPr>
          <w:spacing w:val="-3"/>
        </w:rPr>
        <w:t xml:space="preserve"> </w:t>
      </w:r>
      <w:r>
        <w:t>heating/cooling,</w:t>
      </w:r>
      <w:r>
        <w:rPr>
          <w:spacing w:val="-4"/>
        </w:rPr>
        <w:t xml:space="preserve"> </w:t>
      </w:r>
      <w:r>
        <w:t>infection</w:t>
      </w:r>
      <w:r>
        <w:rPr>
          <w:spacing w:val="-3"/>
        </w:rPr>
        <w:t xml:space="preserve"> </w:t>
      </w:r>
      <w:r>
        <w:t>prevention</w:t>
      </w:r>
      <w:r>
        <w:rPr>
          <w:spacing w:val="-5"/>
        </w:rPr>
        <w:t xml:space="preserve"> </w:t>
      </w:r>
      <w:r>
        <w:t>control,</w:t>
      </w:r>
      <w:r>
        <w:rPr>
          <w:spacing w:val="-1"/>
        </w:rPr>
        <w:t xml:space="preserve"> </w:t>
      </w:r>
      <w:r>
        <w:t>and</w:t>
      </w:r>
      <w:r>
        <w:rPr>
          <w:spacing w:val="-5"/>
        </w:rPr>
        <w:t xml:space="preserve"> </w:t>
      </w:r>
      <w:r>
        <w:t>design</w:t>
      </w:r>
      <w:r>
        <w:rPr>
          <w:spacing w:val="-5"/>
        </w:rPr>
        <w:t xml:space="preserve"> </w:t>
      </w:r>
      <w:r>
        <w:t>to increase personal safety.</w:t>
      </w:r>
      <w:r>
        <w:rPr>
          <w:spacing w:val="-11"/>
        </w:rPr>
        <w:t xml:space="preserve"> </w:t>
      </w:r>
      <w:r>
        <w:t>Council encouraged Government to</w:t>
      </w:r>
      <w:r>
        <w:t xml:space="preserve"> promote available evidence that the principles and guidelines are cost effective.</w:t>
      </w:r>
    </w:p>
    <w:p w14:paraId="7E599BF4" w14:textId="77777777" w:rsidR="00A90CD4" w:rsidRDefault="00D437E4" w:rsidP="004F3B04">
      <w:pPr>
        <w:pStyle w:val="ListParagraph"/>
        <w:numPr>
          <w:ilvl w:val="0"/>
          <w:numId w:val="1"/>
        </w:numPr>
        <w:tabs>
          <w:tab w:val="left" w:pos="833"/>
        </w:tabs>
        <w:spacing w:before="158"/>
        <w:ind w:hanging="360"/>
        <w:rPr>
          <w:i/>
        </w:rPr>
      </w:pPr>
      <w:r>
        <w:rPr>
          <w:i/>
        </w:rPr>
        <w:t>Residential</w:t>
      </w:r>
      <w:r>
        <w:rPr>
          <w:i/>
          <w:spacing w:val="-7"/>
        </w:rPr>
        <w:t xml:space="preserve"> </w:t>
      </w:r>
      <w:r>
        <w:rPr>
          <w:i/>
        </w:rPr>
        <w:t>Aged</w:t>
      </w:r>
      <w:r>
        <w:rPr>
          <w:i/>
          <w:spacing w:val="-6"/>
        </w:rPr>
        <w:t xml:space="preserve"> </w:t>
      </w:r>
      <w:r>
        <w:rPr>
          <w:i/>
        </w:rPr>
        <w:t>Care</w:t>
      </w:r>
      <w:r>
        <w:rPr>
          <w:i/>
          <w:spacing w:val="-7"/>
        </w:rPr>
        <w:t xml:space="preserve"> </w:t>
      </w:r>
      <w:r>
        <w:rPr>
          <w:i/>
        </w:rPr>
        <w:t>Funding</w:t>
      </w:r>
      <w:r>
        <w:rPr>
          <w:i/>
          <w:spacing w:val="-6"/>
        </w:rPr>
        <w:t xml:space="preserve"> </w:t>
      </w:r>
      <w:r>
        <w:rPr>
          <w:i/>
        </w:rPr>
        <w:t>Reform</w:t>
      </w:r>
      <w:r>
        <w:rPr>
          <w:i/>
          <w:spacing w:val="-7"/>
        </w:rPr>
        <w:t xml:space="preserve"> </w:t>
      </w:r>
      <w:r>
        <w:rPr>
          <w:i/>
        </w:rPr>
        <w:t>(AN-</w:t>
      </w:r>
      <w:r>
        <w:rPr>
          <w:i/>
          <w:spacing w:val="-4"/>
        </w:rPr>
        <w:t>ACC)</w:t>
      </w:r>
    </w:p>
    <w:p w14:paraId="7E599BF5" w14:textId="77777777" w:rsidR="00A90CD4" w:rsidRDefault="00D437E4" w:rsidP="004F3B04">
      <w:pPr>
        <w:pStyle w:val="BodyText"/>
        <w:spacing w:line="280" w:lineRule="auto"/>
      </w:pPr>
      <w:r>
        <w:t>Council considered the</w:t>
      </w:r>
      <w:r>
        <w:rPr>
          <w:spacing w:val="-1"/>
        </w:rPr>
        <w:t xml:space="preserve"> </w:t>
      </w:r>
      <w:r>
        <w:t>approach</w:t>
      </w:r>
      <w:r>
        <w:rPr>
          <w:spacing w:val="-1"/>
        </w:rPr>
        <w:t xml:space="preserve"> </w:t>
      </w:r>
      <w:r>
        <w:t>to integrated care planning, particularly allied health and other</w:t>
      </w:r>
      <w:r>
        <w:rPr>
          <w:spacing w:val="-4"/>
        </w:rPr>
        <w:t xml:space="preserve"> </w:t>
      </w:r>
      <w:r>
        <w:t>professionals</w:t>
      </w:r>
      <w:r>
        <w:rPr>
          <w:spacing w:val="-2"/>
        </w:rPr>
        <w:t xml:space="preserve"> </w:t>
      </w:r>
      <w:r>
        <w:t>supporting</w:t>
      </w:r>
      <w:r>
        <w:rPr>
          <w:spacing w:val="-5"/>
        </w:rPr>
        <w:t xml:space="preserve"> </w:t>
      </w:r>
      <w:r>
        <w:t>the</w:t>
      </w:r>
      <w:r>
        <w:rPr>
          <w:spacing w:val="-3"/>
        </w:rPr>
        <w:t xml:space="preserve"> </w:t>
      </w:r>
      <w:r>
        <w:t>wellbeing,</w:t>
      </w:r>
      <w:r>
        <w:rPr>
          <w:spacing w:val="-4"/>
        </w:rPr>
        <w:t xml:space="preserve"> </w:t>
      </w:r>
      <w:proofErr w:type="spellStart"/>
      <w:r>
        <w:t>reablement</w:t>
      </w:r>
      <w:proofErr w:type="spellEnd"/>
      <w:r>
        <w:rPr>
          <w:spacing w:val="-1"/>
        </w:rPr>
        <w:t xml:space="preserve"> </w:t>
      </w:r>
      <w:r>
        <w:t>and</w:t>
      </w:r>
      <w:r>
        <w:rPr>
          <w:spacing w:val="-5"/>
        </w:rPr>
        <w:t xml:space="preserve"> </w:t>
      </w:r>
      <w:r>
        <w:t>restorative</w:t>
      </w:r>
      <w:r>
        <w:rPr>
          <w:spacing w:val="-7"/>
        </w:rPr>
        <w:t xml:space="preserve"> </w:t>
      </w:r>
      <w:r>
        <w:t>care</w:t>
      </w:r>
      <w:r>
        <w:rPr>
          <w:spacing w:val="-3"/>
        </w:rPr>
        <w:t xml:space="preserve"> </w:t>
      </w:r>
      <w:r>
        <w:t>of</w:t>
      </w:r>
      <w:r>
        <w:rPr>
          <w:spacing w:val="-4"/>
        </w:rPr>
        <w:t xml:space="preserve"> </w:t>
      </w:r>
      <w:r>
        <w:t>residents.</w:t>
      </w:r>
    </w:p>
    <w:p w14:paraId="7E599BF6" w14:textId="77777777" w:rsidR="00A90CD4" w:rsidRDefault="00D437E4" w:rsidP="004F3B04">
      <w:pPr>
        <w:pStyle w:val="ListParagraph"/>
        <w:numPr>
          <w:ilvl w:val="0"/>
          <w:numId w:val="1"/>
        </w:numPr>
        <w:tabs>
          <w:tab w:val="left" w:pos="833"/>
        </w:tabs>
        <w:spacing w:before="152"/>
        <w:ind w:hanging="360"/>
        <w:rPr>
          <w:i/>
        </w:rPr>
      </w:pPr>
      <w:r>
        <w:rPr>
          <w:i/>
        </w:rPr>
        <w:t>Dollars</w:t>
      </w:r>
      <w:r>
        <w:rPr>
          <w:i/>
          <w:spacing w:val="-4"/>
        </w:rPr>
        <w:t xml:space="preserve"> </w:t>
      </w:r>
      <w:r>
        <w:rPr>
          <w:i/>
        </w:rPr>
        <w:t>going</w:t>
      </w:r>
      <w:r>
        <w:rPr>
          <w:i/>
          <w:spacing w:val="-4"/>
        </w:rPr>
        <w:t xml:space="preserve"> </w:t>
      </w:r>
      <w:r>
        <w:rPr>
          <w:i/>
        </w:rPr>
        <w:t>to</w:t>
      </w:r>
      <w:r>
        <w:rPr>
          <w:i/>
          <w:spacing w:val="-5"/>
        </w:rPr>
        <w:t xml:space="preserve"> </w:t>
      </w:r>
      <w:r>
        <w:rPr>
          <w:i/>
          <w:spacing w:val="-4"/>
        </w:rPr>
        <w:t>care</w:t>
      </w:r>
    </w:p>
    <w:p w14:paraId="7E599BF7" w14:textId="77777777" w:rsidR="00A90CD4" w:rsidRDefault="00D437E4" w:rsidP="004F3B04">
      <w:pPr>
        <w:pStyle w:val="BodyText"/>
        <w:spacing w:before="36" w:line="276" w:lineRule="auto"/>
        <w:ind w:left="834" w:right="164"/>
      </w:pPr>
      <w:r>
        <w:t>Council</w:t>
      </w:r>
      <w:r>
        <w:rPr>
          <w:spacing w:val="-2"/>
        </w:rPr>
        <w:t xml:space="preserve"> </w:t>
      </w:r>
      <w:r>
        <w:t>advised</w:t>
      </w:r>
      <w:r>
        <w:rPr>
          <w:spacing w:val="-2"/>
        </w:rPr>
        <w:t xml:space="preserve"> </w:t>
      </w:r>
      <w:r>
        <w:t>on</w:t>
      </w:r>
      <w:r>
        <w:rPr>
          <w:spacing w:val="-2"/>
        </w:rPr>
        <w:t xml:space="preserve"> </w:t>
      </w:r>
      <w:r>
        <w:t>the</w:t>
      </w:r>
      <w:r>
        <w:rPr>
          <w:spacing w:val="-4"/>
        </w:rPr>
        <w:t xml:space="preserve"> </w:t>
      </w:r>
      <w:r>
        <w:t>co-design</w:t>
      </w:r>
      <w:r>
        <w:rPr>
          <w:spacing w:val="-2"/>
        </w:rPr>
        <w:t xml:space="preserve"> </w:t>
      </w:r>
      <w:r>
        <w:t>approach</w:t>
      </w:r>
      <w:r>
        <w:rPr>
          <w:spacing w:val="-4"/>
        </w:rPr>
        <w:t xml:space="preserve"> </w:t>
      </w:r>
      <w:r>
        <w:t>to</w:t>
      </w:r>
      <w:r>
        <w:rPr>
          <w:spacing w:val="-2"/>
        </w:rPr>
        <w:t xml:space="preserve"> </w:t>
      </w:r>
      <w:r>
        <w:t>assist</w:t>
      </w:r>
      <w:r>
        <w:rPr>
          <w:spacing w:val="-1"/>
        </w:rPr>
        <w:t xml:space="preserve"> </w:t>
      </w:r>
      <w:r>
        <w:t>in</w:t>
      </w:r>
      <w:r>
        <w:rPr>
          <w:spacing w:val="-2"/>
        </w:rPr>
        <w:t xml:space="preserve"> </w:t>
      </w:r>
      <w:r>
        <w:t>determining</w:t>
      </w:r>
      <w:r>
        <w:rPr>
          <w:spacing w:val="-2"/>
        </w:rPr>
        <w:t xml:space="preserve"> </w:t>
      </w:r>
      <w:r>
        <w:t>what</w:t>
      </w:r>
      <w:r>
        <w:rPr>
          <w:spacing w:val="-5"/>
        </w:rPr>
        <w:t xml:space="preserve"> </w:t>
      </w:r>
      <w:r>
        <w:t>was</w:t>
      </w:r>
      <w:r>
        <w:rPr>
          <w:spacing w:val="-2"/>
        </w:rPr>
        <w:t xml:space="preserve"> </w:t>
      </w:r>
      <w:r>
        <w:t>important</w:t>
      </w:r>
      <w:r>
        <w:rPr>
          <w:spacing w:val="-2"/>
        </w:rPr>
        <w:t xml:space="preserve"> </w:t>
      </w:r>
      <w:r>
        <w:t>to consumers, in partnership with providers.</w:t>
      </w:r>
      <w:r>
        <w:rPr>
          <w:spacing w:val="40"/>
        </w:rPr>
        <w:t xml:space="preserve"> </w:t>
      </w:r>
      <w:r>
        <w:t>Council will discuss provider f</w:t>
      </w:r>
      <w:r>
        <w:t>inances and operations, including new information on My Aged Care at its November 2023 meeting.</w:t>
      </w:r>
    </w:p>
    <w:p w14:paraId="7E599BF8" w14:textId="77777777" w:rsidR="00A90CD4" w:rsidRDefault="00D437E4" w:rsidP="004F3B04">
      <w:pPr>
        <w:pStyle w:val="ListParagraph"/>
        <w:numPr>
          <w:ilvl w:val="0"/>
          <w:numId w:val="1"/>
        </w:numPr>
        <w:tabs>
          <w:tab w:val="left" w:pos="834"/>
        </w:tabs>
        <w:ind w:left="834" w:hanging="360"/>
        <w:rPr>
          <w:i/>
        </w:rPr>
      </w:pPr>
      <w:r>
        <w:rPr>
          <w:i/>
        </w:rPr>
        <w:t>Care</w:t>
      </w:r>
      <w:r>
        <w:rPr>
          <w:i/>
          <w:spacing w:val="-3"/>
        </w:rPr>
        <w:t xml:space="preserve"> </w:t>
      </w:r>
      <w:r>
        <w:rPr>
          <w:i/>
          <w:spacing w:val="-2"/>
        </w:rPr>
        <w:t>Minutes</w:t>
      </w:r>
    </w:p>
    <w:p w14:paraId="7E599BF9" w14:textId="77777777" w:rsidR="00A90CD4" w:rsidRDefault="00D437E4" w:rsidP="004F3B04">
      <w:pPr>
        <w:pStyle w:val="BodyText"/>
        <w:spacing w:before="38" w:line="276" w:lineRule="auto"/>
        <w:ind w:left="834" w:right="160"/>
      </w:pPr>
      <w:r>
        <w:t>Council advised that broadening the definition of ‘care’ acknowledged the multipurpose nature of aged care work and recognised the importance of health, social and emotional wellbeing. Council suggested care minutes should focus on clear activities that en</w:t>
      </w:r>
      <w:r>
        <w:t>hance quality</w:t>
      </w:r>
      <w:r>
        <w:rPr>
          <w:spacing w:val="-1"/>
        </w:rPr>
        <w:t xml:space="preserve"> </w:t>
      </w:r>
      <w:r>
        <w:t>care</w:t>
      </w:r>
      <w:r>
        <w:rPr>
          <w:spacing w:val="-4"/>
        </w:rPr>
        <w:t xml:space="preserve"> </w:t>
      </w:r>
      <w:r>
        <w:t>and</w:t>
      </w:r>
      <w:r>
        <w:rPr>
          <w:spacing w:val="-2"/>
        </w:rPr>
        <w:t xml:space="preserve"> </w:t>
      </w:r>
      <w:r>
        <w:t>improve</w:t>
      </w:r>
      <w:r>
        <w:rPr>
          <w:spacing w:val="-4"/>
        </w:rPr>
        <w:t xml:space="preserve"> </w:t>
      </w:r>
      <w:r>
        <w:t>outcomes</w:t>
      </w:r>
      <w:r>
        <w:rPr>
          <w:spacing w:val="-4"/>
        </w:rPr>
        <w:t xml:space="preserve"> </w:t>
      </w:r>
      <w:r>
        <w:t>rather</w:t>
      </w:r>
      <w:r>
        <w:rPr>
          <w:spacing w:val="-3"/>
        </w:rPr>
        <w:t xml:space="preserve"> </w:t>
      </w:r>
      <w:r>
        <w:t>than</w:t>
      </w:r>
      <w:r>
        <w:rPr>
          <w:spacing w:val="-4"/>
        </w:rPr>
        <w:t xml:space="preserve"> </w:t>
      </w:r>
      <w:r>
        <w:t>on</w:t>
      </w:r>
      <w:r>
        <w:rPr>
          <w:spacing w:val="-4"/>
        </w:rPr>
        <w:t xml:space="preserve"> </w:t>
      </w:r>
      <w:r>
        <w:t>defined</w:t>
      </w:r>
      <w:r>
        <w:rPr>
          <w:spacing w:val="-2"/>
        </w:rPr>
        <w:t xml:space="preserve"> </w:t>
      </w:r>
      <w:r>
        <w:t>workforce</w:t>
      </w:r>
      <w:r>
        <w:rPr>
          <w:spacing w:val="-4"/>
        </w:rPr>
        <w:t xml:space="preserve"> </w:t>
      </w:r>
      <w:r>
        <w:t>roles,</w:t>
      </w:r>
      <w:r>
        <w:rPr>
          <w:spacing w:val="-3"/>
        </w:rPr>
        <w:t xml:space="preserve"> </w:t>
      </w:r>
      <w:r>
        <w:t>which</w:t>
      </w:r>
      <w:r>
        <w:rPr>
          <w:spacing w:val="-2"/>
        </w:rPr>
        <w:t xml:space="preserve"> </w:t>
      </w:r>
      <w:r>
        <w:t>supports recognition of lifestyle staff/social care, allied health and multipurpose roles of some staff.</w:t>
      </w:r>
    </w:p>
    <w:p w14:paraId="7E599BFA" w14:textId="77777777" w:rsidR="00A90CD4" w:rsidRDefault="00A90CD4" w:rsidP="004F3B04">
      <w:pPr>
        <w:spacing w:line="276" w:lineRule="auto"/>
        <w:sectPr w:rsidR="00A90CD4">
          <w:pgSz w:w="11910" w:h="16840"/>
          <w:pgMar w:top="1040" w:right="900" w:bottom="760" w:left="1020" w:header="716" w:footer="564" w:gutter="0"/>
          <w:cols w:space="720"/>
        </w:sectPr>
      </w:pPr>
    </w:p>
    <w:p w14:paraId="7E599BFB" w14:textId="77777777" w:rsidR="00A90CD4" w:rsidRDefault="00D437E4" w:rsidP="004F3B04">
      <w:pPr>
        <w:pStyle w:val="BodyText"/>
        <w:spacing w:before="91" w:line="278" w:lineRule="auto"/>
        <w:ind w:left="832"/>
      </w:pPr>
      <w:r>
        <w:lastRenderedPageBreak/>
        <w:t>Members</w:t>
      </w:r>
      <w:r>
        <w:rPr>
          <w:spacing w:val="-1"/>
        </w:rPr>
        <w:t xml:space="preserve"> </w:t>
      </w:r>
      <w:r>
        <w:t>will</w:t>
      </w:r>
      <w:r>
        <w:rPr>
          <w:spacing w:val="-2"/>
        </w:rPr>
        <w:t xml:space="preserve"> </w:t>
      </w:r>
      <w:r>
        <w:t>continue</w:t>
      </w:r>
      <w:r>
        <w:rPr>
          <w:spacing w:val="-4"/>
        </w:rPr>
        <w:t xml:space="preserve"> </w:t>
      </w:r>
      <w:r>
        <w:t>to</w:t>
      </w:r>
      <w:r>
        <w:rPr>
          <w:spacing w:val="-4"/>
        </w:rPr>
        <w:t xml:space="preserve"> </w:t>
      </w:r>
      <w:r>
        <w:t>give</w:t>
      </w:r>
      <w:r>
        <w:rPr>
          <w:spacing w:val="-2"/>
        </w:rPr>
        <w:t xml:space="preserve"> </w:t>
      </w:r>
      <w:r>
        <w:t>advice</w:t>
      </w:r>
      <w:r>
        <w:rPr>
          <w:spacing w:val="-4"/>
        </w:rPr>
        <w:t xml:space="preserve"> </w:t>
      </w:r>
      <w:r>
        <w:t>to</w:t>
      </w:r>
      <w:r>
        <w:rPr>
          <w:spacing w:val="-4"/>
        </w:rPr>
        <w:t xml:space="preserve"> </w:t>
      </w:r>
      <w:r>
        <w:t>the</w:t>
      </w:r>
      <w:r>
        <w:rPr>
          <w:spacing w:val="-3"/>
        </w:rPr>
        <w:t xml:space="preserve"> </w:t>
      </w:r>
      <w:r>
        <w:t>Department on</w:t>
      </w:r>
      <w:r>
        <w:rPr>
          <w:spacing w:val="-4"/>
        </w:rPr>
        <w:t xml:space="preserve"> </w:t>
      </w:r>
      <w:r>
        <w:t>the</w:t>
      </w:r>
      <w:r>
        <w:rPr>
          <w:spacing w:val="-4"/>
        </w:rPr>
        <w:t xml:space="preserve"> </w:t>
      </w:r>
      <w:r>
        <w:t>evaluation</w:t>
      </w:r>
      <w:r>
        <w:rPr>
          <w:spacing w:val="-4"/>
        </w:rPr>
        <w:t xml:space="preserve"> </w:t>
      </w:r>
      <w:r>
        <w:t>plan</w:t>
      </w:r>
      <w:r>
        <w:rPr>
          <w:spacing w:val="-2"/>
        </w:rPr>
        <w:t xml:space="preserve"> </w:t>
      </w:r>
      <w:r>
        <w:t>for</w:t>
      </w:r>
      <w:r>
        <w:rPr>
          <w:spacing w:val="-3"/>
        </w:rPr>
        <w:t xml:space="preserve"> </w:t>
      </w:r>
      <w:r>
        <w:t>care minutes, to build the evidence base for improv</w:t>
      </w:r>
      <w:r>
        <w:t>ed outcomes for older people.</w:t>
      </w:r>
    </w:p>
    <w:p w14:paraId="7E599BFC" w14:textId="77777777" w:rsidR="00A90CD4" w:rsidRDefault="00D437E4" w:rsidP="004F3B04">
      <w:pPr>
        <w:pStyle w:val="ListParagraph"/>
        <w:numPr>
          <w:ilvl w:val="0"/>
          <w:numId w:val="1"/>
        </w:numPr>
        <w:tabs>
          <w:tab w:val="left" w:pos="832"/>
        </w:tabs>
        <w:spacing w:before="154"/>
        <w:ind w:left="832" w:hanging="360"/>
        <w:rPr>
          <w:i/>
        </w:rPr>
      </w:pPr>
      <w:r>
        <w:rPr>
          <w:i/>
        </w:rPr>
        <w:t>Aged</w:t>
      </w:r>
      <w:r>
        <w:rPr>
          <w:i/>
          <w:spacing w:val="-4"/>
        </w:rPr>
        <w:t xml:space="preserve"> </w:t>
      </w:r>
      <w:r>
        <w:rPr>
          <w:i/>
        </w:rPr>
        <w:t>Care</w:t>
      </w:r>
      <w:r>
        <w:rPr>
          <w:i/>
          <w:spacing w:val="-5"/>
        </w:rPr>
        <w:t xml:space="preserve"> </w:t>
      </w:r>
      <w:r>
        <w:rPr>
          <w:i/>
        </w:rPr>
        <w:t>Quality</w:t>
      </w:r>
      <w:r>
        <w:rPr>
          <w:i/>
          <w:spacing w:val="-2"/>
        </w:rPr>
        <w:t xml:space="preserve"> Standards</w:t>
      </w:r>
    </w:p>
    <w:p w14:paraId="7E599BFE" w14:textId="63968E53" w:rsidR="00A90CD4" w:rsidRPr="001C05EC" w:rsidRDefault="00D437E4" w:rsidP="001C05EC">
      <w:pPr>
        <w:pStyle w:val="BodyText"/>
        <w:spacing w:before="36" w:line="276" w:lineRule="auto"/>
        <w:ind w:hanging="1"/>
      </w:pPr>
      <w:r>
        <w:t>Council input informed the development of standards and the approach taken in public consultation,</w:t>
      </w:r>
      <w:r>
        <w:rPr>
          <w:spacing w:val="-3"/>
        </w:rPr>
        <w:t xml:space="preserve"> </w:t>
      </w:r>
      <w:r>
        <w:t>which</w:t>
      </w:r>
      <w:r>
        <w:rPr>
          <w:spacing w:val="-3"/>
        </w:rPr>
        <w:t xml:space="preserve"> </w:t>
      </w:r>
      <w:r>
        <w:t>received</w:t>
      </w:r>
      <w:r>
        <w:rPr>
          <w:spacing w:val="-3"/>
        </w:rPr>
        <w:t xml:space="preserve"> </w:t>
      </w:r>
      <w:r>
        <w:t>positive</w:t>
      </w:r>
      <w:r>
        <w:rPr>
          <w:spacing w:val="-5"/>
        </w:rPr>
        <w:t xml:space="preserve"> </w:t>
      </w:r>
      <w:r>
        <w:t>feedback</w:t>
      </w:r>
      <w:r>
        <w:rPr>
          <w:spacing w:val="-5"/>
        </w:rPr>
        <w:t xml:space="preserve"> </w:t>
      </w:r>
      <w:r>
        <w:t>about</w:t>
      </w:r>
      <w:r>
        <w:rPr>
          <w:spacing w:val="-4"/>
        </w:rPr>
        <w:t xml:space="preserve"> </w:t>
      </w:r>
      <w:r>
        <w:t>the</w:t>
      </w:r>
      <w:r>
        <w:rPr>
          <w:spacing w:val="-3"/>
        </w:rPr>
        <w:t xml:space="preserve"> </w:t>
      </w:r>
      <w:r>
        <w:t>level</w:t>
      </w:r>
      <w:r>
        <w:rPr>
          <w:spacing w:val="-3"/>
        </w:rPr>
        <w:t xml:space="preserve"> </w:t>
      </w:r>
      <w:r>
        <w:t>of</w:t>
      </w:r>
      <w:r>
        <w:rPr>
          <w:spacing w:val="-2"/>
        </w:rPr>
        <w:t xml:space="preserve"> </w:t>
      </w:r>
      <w:r>
        <w:t>engagement.</w:t>
      </w:r>
      <w:r>
        <w:rPr>
          <w:spacing w:val="-3"/>
        </w:rPr>
        <w:t xml:space="preserve"> </w:t>
      </w:r>
      <w:r>
        <w:t>Council</w:t>
      </w:r>
      <w:r>
        <w:rPr>
          <w:spacing w:val="-3"/>
        </w:rPr>
        <w:t xml:space="preserve"> </w:t>
      </w:r>
      <w:r>
        <w:t>will continue to collaborat</w:t>
      </w:r>
      <w:r>
        <w:t>e with the Department into 2024 on the standards.</w:t>
      </w:r>
    </w:p>
    <w:p w14:paraId="7E599BFF" w14:textId="77777777" w:rsidR="00A90CD4" w:rsidRDefault="00D437E4" w:rsidP="004F3B04">
      <w:pPr>
        <w:pStyle w:val="ListParagraph"/>
        <w:numPr>
          <w:ilvl w:val="0"/>
          <w:numId w:val="1"/>
        </w:numPr>
        <w:tabs>
          <w:tab w:val="left" w:pos="826"/>
        </w:tabs>
        <w:spacing w:before="0"/>
        <w:ind w:left="826" w:hanging="356"/>
        <w:rPr>
          <w:i/>
        </w:rPr>
      </w:pPr>
      <w:r>
        <w:rPr>
          <w:i/>
        </w:rPr>
        <w:t>Trends</w:t>
      </w:r>
      <w:r>
        <w:rPr>
          <w:i/>
          <w:spacing w:val="-4"/>
        </w:rPr>
        <w:t xml:space="preserve"> </w:t>
      </w:r>
      <w:r>
        <w:rPr>
          <w:i/>
        </w:rPr>
        <w:t>in</w:t>
      </w:r>
      <w:r>
        <w:rPr>
          <w:i/>
          <w:spacing w:val="-5"/>
        </w:rPr>
        <w:t xml:space="preserve"> </w:t>
      </w:r>
      <w:r>
        <w:rPr>
          <w:i/>
        </w:rPr>
        <w:t>allied</w:t>
      </w:r>
      <w:r>
        <w:rPr>
          <w:i/>
          <w:spacing w:val="-4"/>
        </w:rPr>
        <w:t xml:space="preserve"> </w:t>
      </w:r>
      <w:r>
        <w:rPr>
          <w:i/>
          <w:spacing w:val="-2"/>
        </w:rPr>
        <w:t>health</w:t>
      </w:r>
    </w:p>
    <w:p w14:paraId="7E599C00" w14:textId="77777777" w:rsidR="00A90CD4" w:rsidRDefault="00D437E4" w:rsidP="004F3B04">
      <w:pPr>
        <w:pStyle w:val="BodyText"/>
        <w:spacing w:before="36" w:line="276" w:lineRule="auto"/>
        <w:ind w:right="135"/>
      </w:pPr>
      <w:r>
        <w:t>Council discussed aged care allied health related initiatives and trends in the provision of allied health services as reported by residential aged care providers in the Quarterly F</w:t>
      </w:r>
      <w:r>
        <w:t>inancial Report. Council considered allied health use should be supported by a multidisciplinary assessment tools and model of care, using clearly articulated health and well-being outcomes that are evidence based. The approach should reflect the respectiv</w:t>
      </w:r>
      <w:r>
        <w:t>e roles</w:t>
      </w:r>
      <w:r>
        <w:rPr>
          <w:spacing w:val="-1"/>
        </w:rPr>
        <w:t xml:space="preserve"> </w:t>
      </w:r>
      <w:r>
        <w:t>of</w:t>
      </w:r>
      <w:r>
        <w:rPr>
          <w:spacing w:val="-2"/>
        </w:rPr>
        <w:t xml:space="preserve"> </w:t>
      </w:r>
      <w:r>
        <w:t>the</w:t>
      </w:r>
      <w:r>
        <w:rPr>
          <w:spacing w:val="-4"/>
        </w:rPr>
        <w:t xml:space="preserve"> </w:t>
      </w:r>
      <w:r>
        <w:t>acute</w:t>
      </w:r>
      <w:r>
        <w:rPr>
          <w:spacing w:val="-2"/>
        </w:rPr>
        <w:t xml:space="preserve"> </w:t>
      </w:r>
      <w:r>
        <w:t>health</w:t>
      </w:r>
      <w:r>
        <w:rPr>
          <w:spacing w:val="-6"/>
        </w:rPr>
        <w:t xml:space="preserve"> </w:t>
      </w:r>
      <w:r>
        <w:t>and</w:t>
      </w:r>
      <w:r>
        <w:rPr>
          <w:spacing w:val="-2"/>
        </w:rPr>
        <w:t xml:space="preserve"> </w:t>
      </w:r>
      <w:r>
        <w:t>aged</w:t>
      </w:r>
      <w:r>
        <w:rPr>
          <w:spacing w:val="-2"/>
        </w:rPr>
        <w:t xml:space="preserve"> </w:t>
      </w:r>
      <w:r>
        <w:t>care</w:t>
      </w:r>
      <w:r>
        <w:rPr>
          <w:spacing w:val="-4"/>
        </w:rPr>
        <w:t xml:space="preserve"> </w:t>
      </w:r>
      <w:r>
        <w:t>systems.</w:t>
      </w:r>
      <w:r>
        <w:rPr>
          <w:spacing w:val="-3"/>
        </w:rPr>
        <w:t xml:space="preserve"> </w:t>
      </w:r>
      <w:r>
        <w:t>Council</w:t>
      </w:r>
      <w:r>
        <w:rPr>
          <w:spacing w:val="-2"/>
        </w:rPr>
        <w:t xml:space="preserve"> </w:t>
      </w:r>
      <w:r>
        <w:t>encouraged</w:t>
      </w:r>
      <w:r>
        <w:rPr>
          <w:spacing w:val="-2"/>
        </w:rPr>
        <w:t xml:space="preserve"> </w:t>
      </w:r>
      <w:r>
        <w:t>government</w:t>
      </w:r>
      <w:r>
        <w:rPr>
          <w:spacing w:val="-3"/>
        </w:rPr>
        <w:t xml:space="preserve"> </w:t>
      </w:r>
      <w:r>
        <w:t>to</w:t>
      </w:r>
      <w:r>
        <w:rPr>
          <w:spacing w:val="-2"/>
        </w:rPr>
        <w:t xml:space="preserve"> </w:t>
      </w:r>
      <w:r>
        <w:t>explore good practice examples of effective incorporation of allied health into models of care and to be mindful of the vulnerability of people living with dementia or other cognitive impairments with respect to pain management.</w:t>
      </w:r>
    </w:p>
    <w:p w14:paraId="7E599C01" w14:textId="77777777" w:rsidR="00A90CD4" w:rsidRDefault="00D437E4" w:rsidP="004F3B04">
      <w:pPr>
        <w:pStyle w:val="Heading3"/>
      </w:pPr>
      <w:r>
        <w:rPr>
          <w:i/>
        </w:rPr>
        <w:t>Workforce</w:t>
      </w:r>
    </w:p>
    <w:p w14:paraId="7E599C02" w14:textId="77777777" w:rsidR="00A90CD4" w:rsidRDefault="00D437E4" w:rsidP="004F3B04">
      <w:pPr>
        <w:pStyle w:val="ListParagraph"/>
        <w:numPr>
          <w:ilvl w:val="0"/>
          <w:numId w:val="1"/>
        </w:numPr>
        <w:tabs>
          <w:tab w:val="left" w:pos="833"/>
        </w:tabs>
        <w:spacing w:before="160"/>
        <w:ind w:hanging="360"/>
        <w:rPr>
          <w:i/>
        </w:rPr>
      </w:pPr>
      <w:r>
        <w:rPr>
          <w:i/>
        </w:rPr>
        <w:t>Information</w:t>
      </w:r>
      <w:r>
        <w:rPr>
          <w:i/>
          <w:spacing w:val="-7"/>
        </w:rPr>
        <w:t xml:space="preserve"> </w:t>
      </w:r>
      <w:r>
        <w:rPr>
          <w:i/>
        </w:rPr>
        <w:t>to</w:t>
      </w:r>
      <w:r>
        <w:rPr>
          <w:i/>
          <w:spacing w:val="-7"/>
        </w:rPr>
        <w:t xml:space="preserve"> </w:t>
      </w:r>
      <w:r>
        <w:rPr>
          <w:i/>
        </w:rPr>
        <w:t>su</w:t>
      </w:r>
      <w:r>
        <w:rPr>
          <w:i/>
        </w:rPr>
        <w:t>pport</w:t>
      </w:r>
      <w:r>
        <w:rPr>
          <w:i/>
          <w:spacing w:val="-6"/>
        </w:rPr>
        <w:t xml:space="preserve"> </w:t>
      </w:r>
      <w:r>
        <w:rPr>
          <w:i/>
        </w:rPr>
        <w:t>Government</w:t>
      </w:r>
      <w:r>
        <w:rPr>
          <w:i/>
          <w:spacing w:val="-3"/>
        </w:rPr>
        <w:t xml:space="preserve"> </w:t>
      </w:r>
      <w:r>
        <w:rPr>
          <w:i/>
        </w:rPr>
        <w:t>briefings</w:t>
      </w:r>
      <w:r>
        <w:rPr>
          <w:i/>
          <w:spacing w:val="-4"/>
        </w:rPr>
        <w:t xml:space="preserve"> </w:t>
      </w:r>
      <w:r>
        <w:rPr>
          <w:i/>
        </w:rPr>
        <w:t>on</w:t>
      </w:r>
      <w:r>
        <w:rPr>
          <w:i/>
          <w:spacing w:val="-6"/>
        </w:rPr>
        <w:t xml:space="preserve"> </w:t>
      </w:r>
      <w:r>
        <w:rPr>
          <w:i/>
        </w:rPr>
        <w:t>Fair</w:t>
      </w:r>
      <w:r>
        <w:rPr>
          <w:i/>
          <w:spacing w:val="-3"/>
        </w:rPr>
        <w:t xml:space="preserve"> </w:t>
      </w:r>
      <w:r>
        <w:rPr>
          <w:i/>
        </w:rPr>
        <w:t>Work</w:t>
      </w:r>
      <w:r>
        <w:rPr>
          <w:i/>
          <w:spacing w:val="-7"/>
        </w:rPr>
        <w:t xml:space="preserve"> </w:t>
      </w:r>
      <w:r>
        <w:rPr>
          <w:i/>
        </w:rPr>
        <w:t>Wages</w:t>
      </w:r>
      <w:r>
        <w:rPr>
          <w:i/>
          <w:spacing w:val="-6"/>
        </w:rPr>
        <w:t xml:space="preserve"> </w:t>
      </w:r>
      <w:r>
        <w:rPr>
          <w:i/>
          <w:spacing w:val="-2"/>
        </w:rPr>
        <w:t>decision</w:t>
      </w:r>
    </w:p>
    <w:p w14:paraId="7E599C03" w14:textId="77777777" w:rsidR="00A90CD4" w:rsidRDefault="00D437E4" w:rsidP="004F3B04">
      <w:pPr>
        <w:pStyle w:val="BodyText"/>
        <w:spacing w:before="36" w:line="278" w:lineRule="auto"/>
        <w:ind w:right="160"/>
      </w:pPr>
      <w:r>
        <w:t>Council</w:t>
      </w:r>
      <w:r>
        <w:rPr>
          <w:spacing w:val="-3"/>
        </w:rPr>
        <w:t xml:space="preserve"> </w:t>
      </w:r>
      <w:r>
        <w:t>informed</w:t>
      </w:r>
      <w:r>
        <w:rPr>
          <w:spacing w:val="-4"/>
        </w:rPr>
        <w:t xml:space="preserve"> </w:t>
      </w:r>
      <w:r>
        <w:t>Government</w:t>
      </w:r>
      <w:r>
        <w:rPr>
          <w:spacing w:val="-3"/>
        </w:rPr>
        <w:t xml:space="preserve"> </w:t>
      </w:r>
      <w:r>
        <w:t>briefings</w:t>
      </w:r>
      <w:r>
        <w:rPr>
          <w:spacing w:val="-4"/>
        </w:rPr>
        <w:t xml:space="preserve"> </w:t>
      </w:r>
      <w:r>
        <w:t>on</w:t>
      </w:r>
      <w:r>
        <w:rPr>
          <w:spacing w:val="-3"/>
        </w:rPr>
        <w:t xml:space="preserve"> </w:t>
      </w:r>
      <w:r>
        <w:t>impacts</w:t>
      </w:r>
      <w:r>
        <w:rPr>
          <w:spacing w:val="-2"/>
        </w:rPr>
        <w:t xml:space="preserve"> </w:t>
      </w:r>
      <w:r>
        <w:t>of</w:t>
      </w:r>
      <w:r>
        <w:rPr>
          <w:spacing w:val="-3"/>
        </w:rPr>
        <w:t xml:space="preserve"> </w:t>
      </w:r>
      <w:r>
        <w:t>funding</w:t>
      </w:r>
      <w:r>
        <w:rPr>
          <w:spacing w:val="-4"/>
        </w:rPr>
        <w:t xml:space="preserve"> </w:t>
      </w:r>
      <w:r>
        <w:t>arrangements</w:t>
      </w:r>
      <w:r>
        <w:rPr>
          <w:spacing w:val="-2"/>
        </w:rPr>
        <w:t xml:space="preserve"> </w:t>
      </w:r>
      <w:r>
        <w:t>for</w:t>
      </w:r>
      <w:r>
        <w:rPr>
          <w:spacing w:val="-3"/>
        </w:rPr>
        <w:t xml:space="preserve"> </w:t>
      </w:r>
      <w:r>
        <w:t>the</w:t>
      </w:r>
      <w:r>
        <w:rPr>
          <w:spacing w:val="-3"/>
        </w:rPr>
        <w:t xml:space="preserve"> </w:t>
      </w:r>
      <w:r>
        <w:t>15</w:t>
      </w:r>
      <w:r>
        <w:rPr>
          <w:spacing w:val="-4"/>
        </w:rPr>
        <w:t xml:space="preserve"> </w:t>
      </w:r>
      <w:r>
        <w:t>per cent wage increase on consumers, workers and providers.</w:t>
      </w:r>
    </w:p>
    <w:p w14:paraId="7E599C04" w14:textId="77777777" w:rsidR="00A90CD4" w:rsidRDefault="00D437E4" w:rsidP="004F3B04">
      <w:pPr>
        <w:pStyle w:val="ListParagraph"/>
        <w:numPr>
          <w:ilvl w:val="0"/>
          <w:numId w:val="1"/>
        </w:numPr>
        <w:tabs>
          <w:tab w:val="left" w:pos="834"/>
        </w:tabs>
        <w:spacing w:before="154"/>
        <w:ind w:left="834" w:hanging="360"/>
        <w:rPr>
          <w:i/>
        </w:rPr>
      </w:pPr>
      <w:r>
        <w:rPr>
          <w:i/>
        </w:rPr>
        <w:t>New</w:t>
      </w:r>
      <w:r>
        <w:rPr>
          <w:i/>
          <w:spacing w:val="-5"/>
        </w:rPr>
        <w:t xml:space="preserve"> </w:t>
      </w:r>
      <w:r>
        <w:rPr>
          <w:i/>
        </w:rPr>
        <w:t>regulatory</w:t>
      </w:r>
      <w:r>
        <w:rPr>
          <w:i/>
          <w:spacing w:val="-8"/>
        </w:rPr>
        <w:t xml:space="preserve"> </w:t>
      </w:r>
      <w:r>
        <w:rPr>
          <w:i/>
          <w:spacing w:val="-2"/>
        </w:rPr>
        <w:t>model</w:t>
      </w:r>
    </w:p>
    <w:p w14:paraId="7E599C05" w14:textId="77777777" w:rsidR="00A90CD4" w:rsidRDefault="00D437E4" w:rsidP="004F3B04">
      <w:pPr>
        <w:pStyle w:val="BodyText"/>
        <w:spacing w:before="38" w:line="276" w:lineRule="auto"/>
        <w:ind w:left="834" w:right="160"/>
      </w:pPr>
      <w:r>
        <w:t>Council</w:t>
      </w:r>
      <w:r>
        <w:rPr>
          <w:spacing w:val="-3"/>
        </w:rPr>
        <w:t xml:space="preserve"> </w:t>
      </w:r>
      <w:r>
        <w:t>advice</w:t>
      </w:r>
      <w:r>
        <w:rPr>
          <w:spacing w:val="-3"/>
        </w:rPr>
        <w:t xml:space="preserve"> </w:t>
      </w:r>
      <w:r>
        <w:t>has</w:t>
      </w:r>
      <w:r>
        <w:rPr>
          <w:spacing w:val="-2"/>
        </w:rPr>
        <w:t xml:space="preserve"> </w:t>
      </w:r>
      <w:r>
        <w:t>informed</w:t>
      </w:r>
      <w:r>
        <w:rPr>
          <w:spacing w:val="-5"/>
        </w:rPr>
        <w:t xml:space="preserve"> </w:t>
      </w:r>
      <w:r>
        <w:t>the</w:t>
      </w:r>
      <w:r>
        <w:rPr>
          <w:spacing w:val="-3"/>
        </w:rPr>
        <w:t xml:space="preserve"> </w:t>
      </w:r>
      <w:r>
        <w:t>Department’s</w:t>
      </w:r>
      <w:r>
        <w:rPr>
          <w:spacing w:val="-5"/>
        </w:rPr>
        <w:t xml:space="preserve"> </w:t>
      </w:r>
      <w:r>
        <w:t>development</w:t>
      </w:r>
      <w:r>
        <w:rPr>
          <w:spacing w:val="-3"/>
        </w:rPr>
        <w:t xml:space="preserve"> </w:t>
      </w:r>
      <w:r>
        <w:t>of</w:t>
      </w:r>
      <w:r>
        <w:rPr>
          <w:spacing w:val="-3"/>
        </w:rPr>
        <w:t xml:space="preserve"> </w:t>
      </w:r>
      <w:r>
        <w:t>a</w:t>
      </w:r>
      <w:r>
        <w:rPr>
          <w:spacing w:val="-5"/>
        </w:rPr>
        <w:t xml:space="preserve"> </w:t>
      </w:r>
      <w:r>
        <w:t>model</w:t>
      </w:r>
      <w:r>
        <w:rPr>
          <w:spacing w:val="-6"/>
        </w:rPr>
        <w:t xml:space="preserve"> </w:t>
      </w:r>
      <w:r>
        <w:t>that</w:t>
      </w:r>
      <w:r>
        <w:rPr>
          <w:spacing w:val="-1"/>
        </w:rPr>
        <w:t xml:space="preserve"> </w:t>
      </w:r>
      <w:r>
        <w:t>protects</w:t>
      </w:r>
      <w:r>
        <w:rPr>
          <w:spacing w:val="-5"/>
        </w:rPr>
        <w:t xml:space="preserve"> </w:t>
      </w:r>
      <w:r>
        <w:t>older people, while creating a regulatory system that encourages innovation, competition, and sector expansion. The new regulatory model remains a Council priority into next year.</w:t>
      </w:r>
    </w:p>
    <w:p w14:paraId="7E599C06" w14:textId="77777777" w:rsidR="00A90CD4" w:rsidRDefault="00D437E4" w:rsidP="004F3B04">
      <w:pPr>
        <w:pStyle w:val="ListParagraph"/>
        <w:numPr>
          <w:ilvl w:val="0"/>
          <w:numId w:val="1"/>
        </w:numPr>
        <w:tabs>
          <w:tab w:val="left" w:pos="834"/>
        </w:tabs>
        <w:ind w:left="834" w:hanging="360"/>
        <w:rPr>
          <w:i/>
        </w:rPr>
      </w:pPr>
      <w:r>
        <w:rPr>
          <w:i/>
        </w:rPr>
        <w:t>National</w:t>
      </w:r>
      <w:r>
        <w:rPr>
          <w:i/>
          <w:spacing w:val="-5"/>
        </w:rPr>
        <w:t xml:space="preserve"> </w:t>
      </w:r>
      <w:r>
        <w:rPr>
          <w:i/>
        </w:rPr>
        <w:t>registration</w:t>
      </w:r>
      <w:r>
        <w:rPr>
          <w:i/>
          <w:spacing w:val="-5"/>
        </w:rPr>
        <w:t xml:space="preserve"> </w:t>
      </w:r>
      <w:r>
        <w:rPr>
          <w:i/>
        </w:rPr>
        <w:t>sche</w:t>
      </w:r>
      <w:r>
        <w:rPr>
          <w:i/>
        </w:rPr>
        <w:t>me</w:t>
      </w:r>
      <w:r>
        <w:rPr>
          <w:i/>
          <w:spacing w:val="-7"/>
        </w:rPr>
        <w:t xml:space="preserve"> </w:t>
      </w:r>
      <w:r>
        <w:rPr>
          <w:i/>
        </w:rPr>
        <w:t>for</w:t>
      </w:r>
      <w:r>
        <w:rPr>
          <w:i/>
          <w:spacing w:val="-5"/>
        </w:rPr>
        <w:t xml:space="preserve"> </w:t>
      </w:r>
      <w:r>
        <w:rPr>
          <w:i/>
        </w:rPr>
        <w:t>personal</w:t>
      </w:r>
      <w:r>
        <w:rPr>
          <w:i/>
          <w:spacing w:val="-8"/>
        </w:rPr>
        <w:t xml:space="preserve"> </w:t>
      </w:r>
      <w:r>
        <w:rPr>
          <w:i/>
        </w:rPr>
        <w:t>care</w:t>
      </w:r>
      <w:r>
        <w:rPr>
          <w:i/>
          <w:spacing w:val="-6"/>
        </w:rPr>
        <w:t xml:space="preserve"> </w:t>
      </w:r>
      <w:r>
        <w:rPr>
          <w:i/>
          <w:spacing w:val="-2"/>
        </w:rPr>
        <w:t>workers</w:t>
      </w:r>
    </w:p>
    <w:p w14:paraId="7E599C07" w14:textId="77777777" w:rsidR="00A90CD4" w:rsidRDefault="00D437E4" w:rsidP="004F3B04">
      <w:pPr>
        <w:pStyle w:val="BodyText"/>
        <w:spacing w:line="276" w:lineRule="auto"/>
        <w:ind w:left="834" w:right="54"/>
      </w:pPr>
      <w:r>
        <w:t>The streamlining of criminal history screening was supported by Council. Given criminal history screening occurs on a national basis Council advised it was preferrable to develop a consistent</w:t>
      </w:r>
      <w:r>
        <w:rPr>
          <w:spacing w:val="-3"/>
        </w:rPr>
        <w:t xml:space="preserve"> </w:t>
      </w:r>
      <w:r>
        <w:t>scheme</w:t>
      </w:r>
      <w:r>
        <w:rPr>
          <w:spacing w:val="-5"/>
        </w:rPr>
        <w:t xml:space="preserve"> </w:t>
      </w:r>
      <w:r>
        <w:t>that</w:t>
      </w:r>
      <w:r>
        <w:rPr>
          <w:spacing w:val="-3"/>
        </w:rPr>
        <w:t xml:space="preserve"> </w:t>
      </w:r>
      <w:r>
        <w:t>operates</w:t>
      </w:r>
      <w:r>
        <w:rPr>
          <w:spacing w:val="-5"/>
        </w:rPr>
        <w:t xml:space="preserve"> </w:t>
      </w:r>
      <w:r>
        <w:t>nationally</w:t>
      </w:r>
      <w:r>
        <w:rPr>
          <w:spacing w:val="-2"/>
        </w:rPr>
        <w:t xml:space="preserve"> </w:t>
      </w:r>
      <w:r>
        <w:t>whi</w:t>
      </w:r>
      <w:r>
        <w:t>ch</w:t>
      </w:r>
      <w:r>
        <w:rPr>
          <w:spacing w:val="-5"/>
        </w:rPr>
        <w:t xml:space="preserve"> </w:t>
      </w:r>
      <w:r>
        <w:t>is</w:t>
      </w:r>
      <w:r>
        <w:rPr>
          <w:spacing w:val="-2"/>
        </w:rPr>
        <w:t xml:space="preserve"> </w:t>
      </w:r>
      <w:r>
        <w:t>integrated</w:t>
      </w:r>
      <w:r>
        <w:rPr>
          <w:spacing w:val="-3"/>
        </w:rPr>
        <w:t xml:space="preserve"> </w:t>
      </w:r>
      <w:r>
        <w:t>with</w:t>
      </w:r>
      <w:r>
        <w:rPr>
          <w:spacing w:val="-5"/>
        </w:rPr>
        <w:t xml:space="preserve"> </w:t>
      </w:r>
      <w:r>
        <w:t>criminal</w:t>
      </w:r>
      <w:r>
        <w:rPr>
          <w:spacing w:val="-3"/>
        </w:rPr>
        <w:t xml:space="preserve"> </w:t>
      </w:r>
      <w:r>
        <w:t>history</w:t>
      </w:r>
      <w:r>
        <w:rPr>
          <w:spacing w:val="-5"/>
        </w:rPr>
        <w:t xml:space="preserve"> </w:t>
      </w:r>
      <w:r>
        <w:t>screening and is also assessed on a national basis.</w:t>
      </w:r>
    </w:p>
    <w:p w14:paraId="7E599C08" w14:textId="77777777" w:rsidR="00A90CD4" w:rsidRDefault="00D437E4" w:rsidP="004F3B04">
      <w:pPr>
        <w:pStyle w:val="Heading3"/>
      </w:pPr>
      <w:r>
        <w:rPr>
          <w:i/>
        </w:rPr>
        <w:t>Governance</w:t>
      </w:r>
    </w:p>
    <w:p w14:paraId="7E599C09" w14:textId="77777777" w:rsidR="00A90CD4" w:rsidRDefault="00D437E4">
      <w:pPr>
        <w:pStyle w:val="ListParagraph"/>
        <w:numPr>
          <w:ilvl w:val="0"/>
          <w:numId w:val="1"/>
        </w:numPr>
        <w:tabs>
          <w:tab w:val="left" w:pos="834"/>
        </w:tabs>
        <w:spacing w:before="157"/>
        <w:ind w:left="834" w:hanging="360"/>
        <w:rPr>
          <w:i/>
        </w:rPr>
      </w:pPr>
      <w:r>
        <w:rPr>
          <w:i/>
        </w:rPr>
        <w:t>Establishment</w:t>
      </w:r>
      <w:r>
        <w:rPr>
          <w:i/>
          <w:spacing w:val="-7"/>
        </w:rPr>
        <w:t xml:space="preserve"> </w:t>
      </w:r>
      <w:r>
        <w:rPr>
          <w:i/>
        </w:rPr>
        <w:t>of</w:t>
      </w:r>
      <w:r>
        <w:rPr>
          <w:i/>
          <w:spacing w:val="-7"/>
        </w:rPr>
        <w:t xml:space="preserve"> </w:t>
      </w:r>
      <w:r>
        <w:rPr>
          <w:i/>
        </w:rPr>
        <w:t>an</w:t>
      </w:r>
      <w:r>
        <w:rPr>
          <w:i/>
          <w:spacing w:val="-7"/>
        </w:rPr>
        <w:t xml:space="preserve"> </w:t>
      </w:r>
      <w:r>
        <w:rPr>
          <w:i/>
        </w:rPr>
        <w:t>interim</w:t>
      </w:r>
      <w:r>
        <w:rPr>
          <w:i/>
          <w:spacing w:val="-4"/>
        </w:rPr>
        <w:t xml:space="preserve"> </w:t>
      </w:r>
      <w:r>
        <w:rPr>
          <w:i/>
        </w:rPr>
        <w:t>Inspector-</w:t>
      </w:r>
      <w:r>
        <w:rPr>
          <w:i/>
          <w:spacing w:val="-2"/>
        </w:rPr>
        <w:t>General</w:t>
      </w:r>
    </w:p>
    <w:p w14:paraId="7E599C0A" w14:textId="77777777" w:rsidR="00A90CD4" w:rsidRDefault="00D437E4">
      <w:pPr>
        <w:pStyle w:val="BodyText"/>
        <w:spacing w:before="38" w:line="276" w:lineRule="auto"/>
        <w:ind w:left="834"/>
      </w:pPr>
      <w:r>
        <w:t>Council</w:t>
      </w:r>
      <w:r>
        <w:rPr>
          <w:spacing w:val="-3"/>
        </w:rPr>
        <w:t xml:space="preserve"> </w:t>
      </w:r>
      <w:r>
        <w:t>advised</w:t>
      </w:r>
      <w:r>
        <w:rPr>
          <w:spacing w:val="-3"/>
        </w:rPr>
        <w:t xml:space="preserve"> </w:t>
      </w:r>
      <w:r>
        <w:t>on</w:t>
      </w:r>
      <w:r>
        <w:rPr>
          <w:spacing w:val="-3"/>
        </w:rPr>
        <w:t xml:space="preserve"> </w:t>
      </w:r>
      <w:r>
        <w:t>the</w:t>
      </w:r>
      <w:r>
        <w:rPr>
          <w:spacing w:val="-4"/>
        </w:rPr>
        <w:t xml:space="preserve"> </w:t>
      </w:r>
      <w:r>
        <w:t>consultation</w:t>
      </w:r>
      <w:r>
        <w:rPr>
          <w:spacing w:val="-4"/>
        </w:rPr>
        <w:t xml:space="preserve"> </w:t>
      </w:r>
      <w:r>
        <w:t>materials</w:t>
      </w:r>
      <w:r>
        <w:rPr>
          <w:spacing w:val="-2"/>
        </w:rPr>
        <w:t xml:space="preserve"> </w:t>
      </w:r>
      <w:r>
        <w:t>for</w:t>
      </w:r>
      <w:r>
        <w:rPr>
          <w:spacing w:val="-4"/>
        </w:rPr>
        <w:t xml:space="preserve"> </w:t>
      </w:r>
      <w:r>
        <w:t>the</w:t>
      </w:r>
      <w:r>
        <w:rPr>
          <w:spacing w:val="-3"/>
        </w:rPr>
        <w:t xml:space="preserve"> </w:t>
      </w:r>
      <w:r>
        <w:t>establishment</w:t>
      </w:r>
      <w:r>
        <w:rPr>
          <w:spacing w:val="-3"/>
        </w:rPr>
        <w:t xml:space="preserve"> </w:t>
      </w:r>
      <w:r>
        <w:t>of</w:t>
      </w:r>
      <w:r>
        <w:rPr>
          <w:spacing w:val="-4"/>
        </w:rPr>
        <w:t xml:space="preserve"> </w:t>
      </w:r>
      <w:r>
        <w:t>the</w:t>
      </w:r>
      <w:r>
        <w:rPr>
          <w:spacing w:val="-3"/>
        </w:rPr>
        <w:t xml:space="preserve"> </w:t>
      </w:r>
      <w:r>
        <w:t>interim</w:t>
      </w:r>
      <w:r>
        <w:rPr>
          <w:spacing w:val="-4"/>
        </w:rPr>
        <w:t xml:space="preserve"> </w:t>
      </w:r>
      <w:r>
        <w:t>Inspector- General. Council has established a strong working relationship with the acting Inspector- General and will provide advice to inform his priorities for the coming year.</w:t>
      </w:r>
    </w:p>
    <w:p w14:paraId="7E599C0B" w14:textId="77777777" w:rsidR="00A90CD4" w:rsidRDefault="00D437E4">
      <w:pPr>
        <w:pStyle w:val="ListParagraph"/>
        <w:numPr>
          <w:ilvl w:val="0"/>
          <w:numId w:val="1"/>
        </w:numPr>
        <w:tabs>
          <w:tab w:val="left" w:pos="834"/>
        </w:tabs>
        <w:spacing w:before="158"/>
        <w:ind w:left="834" w:hanging="360"/>
        <w:rPr>
          <w:i/>
        </w:rPr>
      </w:pPr>
      <w:r>
        <w:rPr>
          <w:i/>
        </w:rPr>
        <w:t>Aged</w:t>
      </w:r>
      <w:r>
        <w:rPr>
          <w:i/>
          <w:spacing w:val="-4"/>
        </w:rPr>
        <w:t xml:space="preserve"> </w:t>
      </w:r>
      <w:r>
        <w:rPr>
          <w:i/>
        </w:rPr>
        <w:t>Care</w:t>
      </w:r>
      <w:r>
        <w:rPr>
          <w:i/>
          <w:spacing w:val="-6"/>
        </w:rPr>
        <w:t xml:space="preserve"> </w:t>
      </w:r>
      <w:r>
        <w:rPr>
          <w:i/>
        </w:rPr>
        <w:t>Quality</w:t>
      </w:r>
      <w:r>
        <w:rPr>
          <w:i/>
          <w:spacing w:val="-2"/>
        </w:rPr>
        <w:t xml:space="preserve"> </w:t>
      </w:r>
      <w:r>
        <w:rPr>
          <w:i/>
        </w:rPr>
        <w:t>and</w:t>
      </w:r>
      <w:r>
        <w:rPr>
          <w:i/>
          <w:spacing w:val="-4"/>
        </w:rPr>
        <w:t xml:space="preserve"> </w:t>
      </w:r>
      <w:r>
        <w:rPr>
          <w:i/>
        </w:rPr>
        <w:t>Safety</w:t>
      </w:r>
      <w:r>
        <w:rPr>
          <w:i/>
          <w:spacing w:val="-5"/>
        </w:rPr>
        <w:t xml:space="preserve"> </w:t>
      </w:r>
      <w:r>
        <w:rPr>
          <w:i/>
          <w:spacing w:val="-2"/>
        </w:rPr>
        <w:t>Commissioner</w:t>
      </w:r>
    </w:p>
    <w:p w14:paraId="7E599C0C" w14:textId="77777777" w:rsidR="00A90CD4" w:rsidRDefault="00D437E4">
      <w:pPr>
        <w:pStyle w:val="BodyText"/>
        <w:spacing w:before="36"/>
        <w:ind w:left="835"/>
      </w:pPr>
      <w:r>
        <w:t>Council</w:t>
      </w:r>
      <w:r>
        <w:rPr>
          <w:spacing w:val="-6"/>
        </w:rPr>
        <w:t xml:space="preserve"> </w:t>
      </w:r>
      <w:r>
        <w:t>offered</w:t>
      </w:r>
      <w:r>
        <w:rPr>
          <w:spacing w:val="-6"/>
        </w:rPr>
        <w:t xml:space="preserve"> </w:t>
      </w:r>
      <w:r>
        <w:t>to</w:t>
      </w:r>
      <w:r>
        <w:rPr>
          <w:spacing w:val="-5"/>
        </w:rPr>
        <w:t xml:space="preserve"> </w:t>
      </w:r>
      <w:r>
        <w:t>assist</w:t>
      </w:r>
      <w:r>
        <w:rPr>
          <w:spacing w:val="-5"/>
        </w:rPr>
        <w:t xml:space="preserve"> </w:t>
      </w:r>
      <w:r>
        <w:t>the</w:t>
      </w:r>
      <w:r>
        <w:rPr>
          <w:spacing w:val="-4"/>
        </w:rPr>
        <w:t xml:space="preserve"> </w:t>
      </w:r>
      <w:r>
        <w:t>Aged</w:t>
      </w:r>
      <w:r>
        <w:rPr>
          <w:spacing w:val="-5"/>
        </w:rPr>
        <w:t xml:space="preserve"> </w:t>
      </w:r>
      <w:r>
        <w:t>Care</w:t>
      </w:r>
      <w:r>
        <w:rPr>
          <w:spacing w:val="-6"/>
        </w:rPr>
        <w:t xml:space="preserve"> </w:t>
      </w:r>
      <w:r>
        <w:t>Quality</w:t>
      </w:r>
      <w:r>
        <w:rPr>
          <w:spacing w:val="-5"/>
        </w:rPr>
        <w:t xml:space="preserve"> </w:t>
      </w:r>
      <w:r>
        <w:t>and</w:t>
      </w:r>
      <w:r>
        <w:rPr>
          <w:spacing w:val="-4"/>
        </w:rPr>
        <w:t xml:space="preserve"> </w:t>
      </w:r>
      <w:r>
        <w:t>Safety</w:t>
      </w:r>
      <w:r>
        <w:rPr>
          <w:spacing w:val="-3"/>
        </w:rPr>
        <w:t xml:space="preserve"> </w:t>
      </w:r>
      <w:r>
        <w:t>Commissioner</w:t>
      </w:r>
      <w:r>
        <w:rPr>
          <w:spacing w:val="-5"/>
        </w:rPr>
        <w:t xml:space="preserve"> </w:t>
      </w:r>
      <w:r>
        <w:t>as</w:t>
      </w:r>
      <w:r>
        <w:rPr>
          <w:spacing w:val="-2"/>
        </w:rPr>
        <w:t xml:space="preserve"> </w:t>
      </w:r>
      <w:r>
        <w:t>she</w:t>
      </w:r>
      <w:r>
        <w:rPr>
          <w:spacing w:val="-6"/>
        </w:rPr>
        <w:t xml:space="preserve"> </w:t>
      </w:r>
      <w:r>
        <w:t>develops</w:t>
      </w:r>
      <w:r>
        <w:rPr>
          <w:spacing w:val="-5"/>
        </w:rPr>
        <w:t xml:space="preserve"> </w:t>
      </w:r>
      <w:r>
        <w:rPr>
          <w:spacing w:val="-10"/>
        </w:rPr>
        <w:t>a</w:t>
      </w:r>
    </w:p>
    <w:p w14:paraId="7E599C0D" w14:textId="77777777" w:rsidR="00A90CD4" w:rsidRDefault="00D437E4">
      <w:pPr>
        <w:pStyle w:val="BodyText"/>
        <w:spacing w:before="42"/>
        <w:ind w:left="834"/>
      </w:pPr>
      <w:r>
        <w:t>program</w:t>
      </w:r>
      <w:r>
        <w:rPr>
          <w:spacing w:val="-9"/>
        </w:rPr>
        <w:t xml:space="preserve"> </w:t>
      </w:r>
      <w:r>
        <w:t>to</w:t>
      </w:r>
      <w:r>
        <w:rPr>
          <w:spacing w:val="-7"/>
        </w:rPr>
        <w:t xml:space="preserve"> </w:t>
      </w:r>
      <w:r>
        <w:t>respond</w:t>
      </w:r>
      <w:r>
        <w:rPr>
          <w:spacing w:val="-7"/>
        </w:rPr>
        <w:t xml:space="preserve"> </w:t>
      </w:r>
      <w:r>
        <w:t>to</w:t>
      </w:r>
      <w:r>
        <w:rPr>
          <w:spacing w:val="-7"/>
        </w:rPr>
        <w:t xml:space="preserve"> </w:t>
      </w:r>
      <w:r>
        <w:t>the</w:t>
      </w:r>
      <w:r>
        <w:rPr>
          <w:spacing w:val="-5"/>
        </w:rPr>
        <w:t xml:space="preserve"> </w:t>
      </w:r>
      <w:r>
        <w:t>Commission’s</w:t>
      </w:r>
      <w:r>
        <w:rPr>
          <w:spacing w:val="-5"/>
        </w:rPr>
        <w:t xml:space="preserve"> </w:t>
      </w:r>
      <w:r>
        <w:t>independent</w:t>
      </w:r>
      <w:r>
        <w:rPr>
          <w:spacing w:val="-3"/>
        </w:rPr>
        <w:t xml:space="preserve"> </w:t>
      </w:r>
      <w:r>
        <w:t>capability</w:t>
      </w:r>
      <w:r>
        <w:rPr>
          <w:spacing w:val="-7"/>
        </w:rPr>
        <w:t xml:space="preserve"> </w:t>
      </w:r>
      <w:r>
        <w:t>review</w:t>
      </w:r>
      <w:r>
        <w:rPr>
          <w:spacing w:val="-8"/>
        </w:rPr>
        <w:t xml:space="preserve"> </w:t>
      </w:r>
      <w:r>
        <w:rPr>
          <w:spacing w:val="-2"/>
        </w:rPr>
        <w:t>report.</w:t>
      </w:r>
    </w:p>
    <w:p w14:paraId="7E599C0E" w14:textId="77777777" w:rsidR="00A90CD4" w:rsidRDefault="00D437E4">
      <w:pPr>
        <w:pStyle w:val="ListParagraph"/>
        <w:numPr>
          <w:ilvl w:val="0"/>
          <w:numId w:val="1"/>
        </w:numPr>
        <w:tabs>
          <w:tab w:val="left" w:pos="834"/>
        </w:tabs>
        <w:spacing w:before="196"/>
        <w:ind w:left="834" w:hanging="360"/>
        <w:rPr>
          <w:i/>
        </w:rPr>
      </w:pPr>
      <w:r>
        <w:rPr>
          <w:i/>
        </w:rPr>
        <w:t>First</w:t>
      </w:r>
      <w:r>
        <w:rPr>
          <w:i/>
          <w:spacing w:val="-3"/>
        </w:rPr>
        <w:t xml:space="preserve"> </w:t>
      </w:r>
      <w:r>
        <w:rPr>
          <w:i/>
        </w:rPr>
        <w:t>Nations</w:t>
      </w:r>
      <w:r>
        <w:rPr>
          <w:i/>
          <w:spacing w:val="-4"/>
        </w:rPr>
        <w:t xml:space="preserve"> </w:t>
      </w:r>
      <w:r>
        <w:rPr>
          <w:i/>
        </w:rPr>
        <w:t>Aged</w:t>
      </w:r>
      <w:r>
        <w:rPr>
          <w:i/>
          <w:spacing w:val="-5"/>
        </w:rPr>
        <w:t xml:space="preserve"> </w:t>
      </w:r>
      <w:r>
        <w:rPr>
          <w:i/>
        </w:rPr>
        <w:t>Care</w:t>
      </w:r>
      <w:r>
        <w:rPr>
          <w:i/>
          <w:spacing w:val="-6"/>
        </w:rPr>
        <w:t xml:space="preserve"> </w:t>
      </w:r>
      <w:r>
        <w:rPr>
          <w:i/>
          <w:spacing w:val="-2"/>
        </w:rPr>
        <w:t>Commissioner</w:t>
      </w:r>
    </w:p>
    <w:p w14:paraId="7E599C0F" w14:textId="77777777" w:rsidR="00A90CD4" w:rsidRDefault="00D437E4">
      <w:pPr>
        <w:pStyle w:val="BodyText"/>
        <w:spacing w:line="276" w:lineRule="auto"/>
        <w:ind w:left="835" w:right="160" w:hanging="1"/>
      </w:pPr>
      <w:r>
        <w:t>Council has been consulted on the creation of an independent First Nations Aged Care Commissioner</w:t>
      </w:r>
      <w:r>
        <w:rPr>
          <w:spacing w:val="-3"/>
        </w:rPr>
        <w:t xml:space="preserve"> </w:t>
      </w:r>
      <w:r>
        <w:t>(Commissioner)</w:t>
      </w:r>
      <w:r>
        <w:rPr>
          <w:spacing w:val="-3"/>
        </w:rPr>
        <w:t xml:space="preserve"> </w:t>
      </w:r>
      <w:r>
        <w:t>to</w:t>
      </w:r>
      <w:r>
        <w:rPr>
          <w:spacing w:val="-2"/>
        </w:rPr>
        <w:t xml:space="preserve"> </w:t>
      </w:r>
      <w:r>
        <w:t>embed</w:t>
      </w:r>
      <w:r>
        <w:rPr>
          <w:spacing w:val="-4"/>
        </w:rPr>
        <w:t xml:space="preserve"> </w:t>
      </w:r>
      <w:r>
        <w:t>a</w:t>
      </w:r>
      <w:r>
        <w:rPr>
          <w:spacing w:val="-2"/>
        </w:rPr>
        <w:t xml:space="preserve"> </w:t>
      </w:r>
      <w:r>
        <w:t>First</w:t>
      </w:r>
      <w:r>
        <w:rPr>
          <w:spacing w:val="-3"/>
        </w:rPr>
        <w:t xml:space="preserve"> </w:t>
      </w:r>
      <w:r>
        <w:t>Nations’</w:t>
      </w:r>
      <w:r>
        <w:rPr>
          <w:spacing w:val="-2"/>
        </w:rPr>
        <w:t xml:space="preserve"> </w:t>
      </w:r>
      <w:r>
        <w:t>voice</w:t>
      </w:r>
      <w:r>
        <w:rPr>
          <w:spacing w:val="-2"/>
        </w:rPr>
        <w:t xml:space="preserve"> </w:t>
      </w:r>
      <w:r>
        <w:t>within</w:t>
      </w:r>
      <w:r>
        <w:rPr>
          <w:spacing w:val="-4"/>
        </w:rPr>
        <w:t xml:space="preserve"> </w:t>
      </w:r>
      <w:r>
        <w:t>the</w:t>
      </w:r>
      <w:r>
        <w:rPr>
          <w:spacing w:val="-4"/>
        </w:rPr>
        <w:t xml:space="preserve"> </w:t>
      </w:r>
      <w:r>
        <w:t>aged</w:t>
      </w:r>
      <w:r>
        <w:rPr>
          <w:spacing w:val="-2"/>
        </w:rPr>
        <w:t xml:space="preserve"> </w:t>
      </w:r>
      <w:r>
        <w:t>care</w:t>
      </w:r>
      <w:r>
        <w:rPr>
          <w:spacing w:val="-4"/>
        </w:rPr>
        <w:t xml:space="preserve"> </w:t>
      </w:r>
      <w:r>
        <w:t>system. Council looks forward to working with the interim Commissioner on the design and g</w:t>
      </w:r>
      <w:r>
        <w:t>overnance of the permanent position.</w:t>
      </w:r>
    </w:p>
    <w:sectPr w:rsidR="00A90CD4">
      <w:pgSz w:w="11910" w:h="16840"/>
      <w:pgMar w:top="1040" w:right="900" w:bottom="760" w:left="1020" w:header="716"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9C16" w14:textId="77777777" w:rsidR="00000000" w:rsidRDefault="00D437E4">
      <w:r>
        <w:separator/>
      </w:r>
    </w:p>
  </w:endnote>
  <w:endnote w:type="continuationSeparator" w:id="0">
    <w:p w14:paraId="7E599C18" w14:textId="77777777" w:rsidR="00000000" w:rsidRDefault="00D4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9C11" w14:textId="77777777" w:rsidR="00A90CD4" w:rsidRDefault="00D437E4">
    <w:pPr>
      <w:pStyle w:val="BodyText"/>
      <w:spacing w:before="0" w:line="14" w:lineRule="auto"/>
      <w:ind w:left="0"/>
      <w:rPr>
        <w:sz w:val="20"/>
      </w:rPr>
    </w:pPr>
    <w:r>
      <w:rPr>
        <w:noProof/>
      </w:rPr>
      <mc:AlternateContent>
        <mc:Choice Requires="wps">
          <w:drawing>
            <wp:anchor distT="0" distB="0" distL="0" distR="0" simplePos="0" relativeHeight="487519744" behindDoc="1" locked="0" layoutInCell="1" allowOverlap="1" wp14:anchorId="7E599C14" wp14:editId="34370880">
              <wp:simplePos x="0" y="0"/>
              <wp:positionH relativeFrom="page">
                <wp:posOffset>6722412</wp:posOffset>
              </wp:positionH>
              <wp:positionV relativeFrom="page">
                <wp:posOffset>10194842</wp:posOffset>
              </wp:positionV>
              <wp:extent cx="159385" cy="16700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E599C17" w14:textId="77777777" w:rsidR="00A90CD4" w:rsidRDefault="00D437E4">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wrap="square" lIns="0" tIns="0" rIns="0" bIns="0" rtlCol="0">
                      <a:noAutofit/>
                    </wps:bodyPr>
                  </wps:wsp>
                </a:graphicData>
              </a:graphic>
            </wp:anchor>
          </w:drawing>
        </mc:Choice>
        <mc:Fallback>
          <w:pict>
            <v:shapetype w14:anchorId="7E599C14" id="_x0000_t202" coordsize="21600,21600" o:spt="202" path="m,l,21600r21600,l21600,xe">
              <v:stroke joinstyle="miter"/>
              <v:path gradientshapeok="t" o:connecttype="rect"/>
            </v:shapetype>
            <v:shape id="Textbox 2" o:spid="_x0000_s1027" type="#_x0000_t202" alt="&quot;&quot;" style="position:absolute;margin-left:529.3pt;margin-top:802.75pt;width:12.55pt;height:13.15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oclwEAACE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" filled="f" stroked="f">
              <v:textbox inset="0,0,0,0">
                <w:txbxContent>
                  <w:p w14:paraId="7E599C17" w14:textId="77777777" w:rsidR="00A90CD4" w:rsidRDefault="00D437E4">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9C12" w14:textId="77777777" w:rsidR="00000000" w:rsidRDefault="00D437E4">
      <w:r>
        <w:separator/>
      </w:r>
    </w:p>
  </w:footnote>
  <w:footnote w:type="continuationSeparator" w:id="0">
    <w:p w14:paraId="7E599C14" w14:textId="77777777" w:rsidR="00000000" w:rsidRDefault="00D4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9C10" w14:textId="77777777" w:rsidR="00A90CD4" w:rsidRDefault="00D437E4">
    <w:pPr>
      <w:pStyle w:val="BodyText"/>
      <w:spacing w:before="0" w:line="14" w:lineRule="auto"/>
      <w:ind w:left="0"/>
      <w:rPr>
        <w:sz w:val="20"/>
      </w:rPr>
    </w:pPr>
    <w:r>
      <w:rPr>
        <w:noProof/>
      </w:rPr>
      <mc:AlternateContent>
        <mc:Choice Requires="wps">
          <w:drawing>
            <wp:anchor distT="0" distB="0" distL="0" distR="0" simplePos="0" relativeHeight="487519232" behindDoc="1" locked="0" layoutInCell="1" allowOverlap="1" wp14:anchorId="7E599C12" wp14:editId="39A96FE9">
              <wp:simplePos x="0" y="0"/>
              <wp:positionH relativeFrom="page">
                <wp:posOffset>706627</wp:posOffset>
              </wp:positionH>
              <wp:positionV relativeFrom="page">
                <wp:posOffset>442172</wp:posOffset>
              </wp:positionV>
              <wp:extent cx="1271905" cy="19621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96215"/>
                      </a:xfrm>
                      <a:prstGeom prst="rect">
                        <a:avLst/>
                      </a:prstGeom>
                    </wps:spPr>
                    <wps:txbx>
                      <w:txbxContent>
                        <w:p w14:paraId="7E599C16" w14:textId="77777777" w:rsidR="00A90CD4" w:rsidRDefault="00D437E4">
                          <w:pPr>
                            <w:spacing w:before="12"/>
                            <w:ind w:left="20"/>
                            <w:rPr>
                              <w:sz w:val="24"/>
                            </w:rPr>
                          </w:pPr>
                          <w:r>
                            <w:rPr>
                              <w:color w:val="808080"/>
                              <w:sz w:val="24"/>
                            </w:rPr>
                            <w:t>DECEMBER</w:t>
                          </w:r>
                          <w:r>
                            <w:rPr>
                              <w:color w:val="808080"/>
                              <w:spacing w:val="-5"/>
                              <w:sz w:val="24"/>
                            </w:rPr>
                            <w:t xml:space="preserve"> </w:t>
                          </w:r>
                          <w:r>
                            <w:rPr>
                              <w:color w:val="808080"/>
                              <w:spacing w:val="-4"/>
                              <w:sz w:val="24"/>
                            </w:rPr>
                            <w:t>2023</w:t>
                          </w:r>
                        </w:p>
                      </w:txbxContent>
                    </wps:txbx>
                    <wps:bodyPr wrap="square" lIns="0" tIns="0" rIns="0" bIns="0" rtlCol="0">
                      <a:noAutofit/>
                    </wps:bodyPr>
                  </wps:wsp>
                </a:graphicData>
              </a:graphic>
            </wp:anchor>
          </w:drawing>
        </mc:Choice>
        <mc:Fallback>
          <w:pict>
            <v:shapetype w14:anchorId="7E599C12" id="_x0000_t202" coordsize="21600,21600" o:spt="202" path="m,l,21600r21600,l21600,xe">
              <v:stroke joinstyle="miter"/>
              <v:path gradientshapeok="t" o:connecttype="rect"/>
            </v:shapetype>
            <v:shape id="Textbox 1" o:spid="_x0000_s1026" type="#_x0000_t202" alt="&quot;&quot;" style="position:absolute;margin-left:55.65pt;margin-top:34.8pt;width:100.15pt;height:15.4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" filled="f" stroked="f">
              <v:textbox inset="0,0,0,0">
                <w:txbxContent>
                  <w:p w14:paraId="7E599C16" w14:textId="77777777" w:rsidR="00A90CD4" w:rsidRDefault="00D437E4">
                    <w:pPr>
                      <w:spacing w:before="12"/>
                      <w:ind w:left="20"/>
                      <w:rPr>
                        <w:sz w:val="24"/>
                      </w:rPr>
                    </w:pPr>
                    <w:r>
                      <w:rPr>
                        <w:color w:val="808080"/>
                        <w:sz w:val="24"/>
                      </w:rPr>
                      <w:t>DECEMBER</w:t>
                    </w:r>
                    <w:r>
                      <w:rPr>
                        <w:color w:val="808080"/>
                        <w:spacing w:val="-5"/>
                        <w:sz w:val="24"/>
                      </w:rPr>
                      <w:t xml:space="preserve"> </w:t>
                    </w:r>
                    <w:r>
                      <w:rPr>
                        <w:color w:val="808080"/>
                        <w:spacing w:val="-4"/>
                        <w:sz w:val="2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71607"/>
    <w:multiLevelType w:val="hybridMultilevel"/>
    <w:tmpl w:val="8A9874F2"/>
    <w:lvl w:ilvl="0" w:tplc="F4FAC3D4">
      <w:numFmt w:val="bullet"/>
      <w:lvlText w:val=""/>
      <w:lvlJc w:val="left"/>
      <w:pPr>
        <w:ind w:left="833" w:hanging="361"/>
      </w:pPr>
      <w:rPr>
        <w:rFonts w:ascii="Symbol" w:eastAsia="Symbol" w:hAnsi="Symbol" w:cs="Symbol" w:hint="default"/>
        <w:b w:val="0"/>
        <w:bCs w:val="0"/>
        <w:i w:val="0"/>
        <w:iCs w:val="0"/>
        <w:spacing w:val="0"/>
        <w:w w:val="100"/>
        <w:sz w:val="22"/>
        <w:szCs w:val="22"/>
        <w:lang w:val="en-US" w:eastAsia="en-US" w:bidi="ar-SA"/>
      </w:rPr>
    </w:lvl>
    <w:lvl w:ilvl="1" w:tplc="399C8CAA">
      <w:numFmt w:val="bullet"/>
      <w:lvlText w:val="•"/>
      <w:lvlJc w:val="left"/>
      <w:pPr>
        <w:ind w:left="1754" w:hanging="361"/>
      </w:pPr>
      <w:rPr>
        <w:rFonts w:hint="default"/>
        <w:lang w:val="en-US" w:eastAsia="en-US" w:bidi="ar-SA"/>
      </w:rPr>
    </w:lvl>
    <w:lvl w:ilvl="2" w:tplc="D05E556E">
      <w:numFmt w:val="bullet"/>
      <w:lvlText w:val="•"/>
      <w:lvlJc w:val="left"/>
      <w:pPr>
        <w:ind w:left="2669" w:hanging="361"/>
      </w:pPr>
      <w:rPr>
        <w:rFonts w:hint="default"/>
        <w:lang w:val="en-US" w:eastAsia="en-US" w:bidi="ar-SA"/>
      </w:rPr>
    </w:lvl>
    <w:lvl w:ilvl="3" w:tplc="B0820DA8">
      <w:numFmt w:val="bullet"/>
      <w:lvlText w:val="•"/>
      <w:lvlJc w:val="left"/>
      <w:pPr>
        <w:ind w:left="3583" w:hanging="361"/>
      </w:pPr>
      <w:rPr>
        <w:rFonts w:hint="default"/>
        <w:lang w:val="en-US" w:eastAsia="en-US" w:bidi="ar-SA"/>
      </w:rPr>
    </w:lvl>
    <w:lvl w:ilvl="4" w:tplc="3ACAABF2">
      <w:numFmt w:val="bullet"/>
      <w:lvlText w:val="•"/>
      <w:lvlJc w:val="left"/>
      <w:pPr>
        <w:ind w:left="4498" w:hanging="361"/>
      </w:pPr>
      <w:rPr>
        <w:rFonts w:hint="default"/>
        <w:lang w:val="en-US" w:eastAsia="en-US" w:bidi="ar-SA"/>
      </w:rPr>
    </w:lvl>
    <w:lvl w:ilvl="5" w:tplc="0244446E">
      <w:numFmt w:val="bullet"/>
      <w:lvlText w:val="•"/>
      <w:lvlJc w:val="left"/>
      <w:pPr>
        <w:ind w:left="5413" w:hanging="361"/>
      </w:pPr>
      <w:rPr>
        <w:rFonts w:hint="default"/>
        <w:lang w:val="en-US" w:eastAsia="en-US" w:bidi="ar-SA"/>
      </w:rPr>
    </w:lvl>
    <w:lvl w:ilvl="6" w:tplc="C24EDD06">
      <w:numFmt w:val="bullet"/>
      <w:lvlText w:val="•"/>
      <w:lvlJc w:val="left"/>
      <w:pPr>
        <w:ind w:left="6327" w:hanging="361"/>
      </w:pPr>
      <w:rPr>
        <w:rFonts w:hint="default"/>
        <w:lang w:val="en-US" w:eastAsia="en-US" w:bidi="ar-SA"/>
      </w:rPr>
    </w:lvl>
    <w:lvl w:ilvl="7" w:tplc="EDB4D158">
      <w:numFmt w:val="bullet"/>
      <w:lvlText w:val="•"/>
      <w:lvlJc w:val="left"/>
      <w:pPr>
        <w:ind w:left="7242" w:hanging="361"/>
      </w:pPr>
      <w:rPr>
        <w:rFonts w:hint="default"/>
        <w:lang w:val="en-US" w:eastAsia="en-US" w:bidi="ar-SA"/>
      </w:rPr>
    </w:lvl>
    <w:lvl w:ilvl="8" w:tplc="B9126EDA">
      <w:numFmt w:val="bullet"/>
      <w:lvlText w:val="•"/>
      <w:lvlJc w:val="left"/>
      <w:pPr>
        <w:ind w:left="8157" w:hanging="361"/>
      </w:pPr>
      <w:rPr>
        <w:rFonts w:hint="default"/>
        <w:lang w:val="en-US" w:eastAsia="en-US" w:bidi="ar-SA"/>
      </w:rPr>
    </w:lvl>
  </w:abstractNum>
  <w:num w:numId="1" w16cid:durableId="82582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D4"/>
    <w:rsid w:val="001054A5"/>
    <w:rsid w:val="001C05EC"/>
    <w:rsid w:val="004F3B04"/>
    <w:rsid w:val="006B71CE"/>
    <w:rsid w:val="008E6EFD"/>
    <w:rsid w:val="00A90CD4"/>
    <w:rsid w:val="00C32EB4"/>
    <w:rsid w:val="00D43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9BBC"/>
  <w15:docId w15:val="{44C8DD6D-3004-4B26-BED8-A51397B3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4F3B04"/>
    <w:pPr>
      <w:spacing w:before="242"/>
      <w:ind w:left="112"/>
      <w:outlineLvl w:val="0"/>
    </w:pPr>
    <w:rPr>
      <w:b/>
      <w:color w:val="358188"/>
      <w:spacing w:val="-2"/>
      <w:sz w:val="32"/>
    </w:rPr>
  </w:style>
  <w:style w:type="paragraph" w:styleId="Heading2">
    <w:name w:val="heading 2"/>
    <w:basedOn w:val="Heading1"/>
    <w:uiPriority w:val="9"/>
    <w:unhideWhenUsed/>
    <w:qFormat/>
    <w:rsid w:val="004F3B04"/>
    <w:pPr>
      <w:spacing w:before="119"/>
      <w:ind w:left="114"/>
      <w:outlineLvl w:val="1"/>
    </w:pPr>
    <w:rPr>
      <w:bCs/>
      <w:iCs/>
      <w:color w:val="auto"/>
      <w:sz w:val="24"/>
    </w:rPr>
  </w:style>
  <w:style w:type="paragraph" w:styleId="Heading3">
    <w:name w:val="heading 3"/>
    <w:basedOn w:val="Heading2"/>
    <w:next w:val="Normal"/>
    <w:link w:val="Heading3Char"/>
    <w:uiPriority w:val="9"/>
    <w:unhideWhenUsed/>
    <w:qFormat/>
    <w:rsid w:val="006B71CE"/>
    <w:pPr>
      <w:keepNext/>
      <w:keepLines/>
      <w:spacing w:before="120"/>
      <w:ind w:left="113"/>
      <w:outlineLvl w:val="2"/>
    </w:pPr>
    <w:rPr>
      <w:rFonts w:eastAsiaTheme="majorEastAsia" w:cstheme="majorBid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833"/>
    </w:pPr>
  </w:style>
  <w:style w:type="paragraph" w:styleId="Title">
    <w:name w:val="Title"/>
    <w:basedOn w:val="Normal"/>
    <w:uiPriority w:val="10"/>
    <w:qFormat/>
    <w:rsid w:val="00C32EB4"/>
    <w:pPr>
      <w:spacing w:before="89"/>
      <w:ind w:left="112"/>
    </w:pPr>
    <w:rPr>
      <w:b/>
      <w:bCs/>
      <w:color w:val="3E4975"/>
      <w:sz w:val="35"/>
      <w:szCs w:val="35"/>
    </w:rPr>
  </w:style>
  <w:style w:type="paragraph" w:styleId="ListParagraph">
    <w:name w:val="List Paragraph"/>
    <w:basedOn w:val="Normal"/>
    <w:uiPriority w:val="1"/>
    <w:qFormat/>
    <w:rsid w:val="001C05EC"/>
    <w:pPr>
      <w:spacing w:before="120"/>
      <w:ind w:left="833" w:hanging="357"/>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6B71CE"/>
    <w:rPr>
      <w:rFonts w:ascii="Arial" w:eastAsiaTheme="majorEastAsia" w:hAnsi="Arial" w:cstheme="majorBidi"/>
      <w:b/>
      <w:bCs/>
      <w:iCs/>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National Aged Care Advisory Council communique – First term achievements December 2023</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First term achievements December 2023</dc:title>
  <dc:subject>Aged Care</dc:subject>
  <dc:creator>Australian Government Department of Health and Aged Care</dc:creator>
  <cp:keywords>Aged Care; communique</cp:keywords>
  <dc:description/>
  <cp:lastModifiedBy>MASCHKE, Elvia</cp:lastModifiedBy>
  <cp:revision>8</cp:revision>
  <dcterms:created xsi:type="dcterms:W3CDTF">2024-01-02T23:59:00Z</dcterms:created>
  <dcterms:modified xsi:type="dcterms:W3CDTF">2024-01-03T00:13:00Z</dcterms:modified>
</cp:coreProperties>
</file>