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7217" w14:textId="77777777" w:rsidR="00BA2732" w:rsidRDefault="00F774F6" w:rsidP="0068134A">
      <w:pPr>
        <w:pStyle w:val="Heading1"/>
      </w:pPr>
      <w:r>
        <w:t>Mental Health Reform Advisory Committee</w:t>
      </w:r>
    </w:p>
    <w:p w14:paraId="31098BB6" w14:textId="77777777" w:rsidR="008376E2" w:rsidRPr="008376E2" w:rsidRDefault="008376E2" w:rsidP="00DE6AD6">
      <w:pPr>
        <w:sectPr w:rsidR="008376E2" w:rsidRPr="008376E2" w:rsidSect="0068134A">
          <w:footerReference w:type="default" r:id="rId12"/>
          <w:headerReference w:type="first" r:id="rId13"/>
          <w:footerReference w:type="first" r:id="rId14"/>
          <w:pgSz w:w="11906" w:h="16838"/>
          <w:pgMar w:top="1701" w:right="1418" w:bottom="1418" w:left="1418" w:header="851" w:footer="510" w:gutter="0"/>
          <w:cols w:space="708"/>
          <w:titlePg/>
          <w:docGrid w:linePitch="360"/>
        </w:sectPr>
      </w:pPr>
    </w:p>
    <w:p w14:paraId="5641972A" w14:textId="06379234" w:rsidR="00F774F6" w:rsidRDefault="00F774F6" w:rsidP="00F774F6">
      <w:pPr>
        <w:pStyle w:val="Heading2"/>
      </w:pPr>
      <w:r>
        <w:t xml:space="preserve">Meeting </w:t>
      </w:r>
      <w:r w:rsidR="00B4628E">
        <w:t>4</w:t>
      </w:r>
      <w:r>
        <w:t xml:space="preserve"> </w:t>
      </w:r>
      <w:r w:rsidR="00042722">
        <w:t>S</w:t>
      </w:r>
      <w:r>
        <w:t xml:space="preserve">ummary – </w:t>
      </w:r>
      <w:r w:rsidR="00B4628E">
        <w:t xml:space="preserve">23 </w:t>
      </w:r>
      <w:r w:rsidR="008D3B3C">
        <w:t>November</w:t>
      </w:r>
      <w:r>
        <w:t xml:space="preserve"> 2023</w:t>
      </w:r>
    </w:p>
    <w:p w14:paraId="2D511321" w14:textId="45E5BE5C" w:rsidR="004D554B" w:rsidRPr="004C7942" w:rsidRDefault="004D554B" w:rsidP="004C7942">
      <w:r w:rsidRPr="004C7942">
        <w:t xml:space="preserve">The </w:t>
      </w:r>
      <w:r w:rsidR="008D3B3C" w:rsidRPr="004C7942">
        <w:t>fourth</w:t>
      </w:r>
      <w:r w:rsidRPr="004C7942">
        <w:t xml:space="preserve"> meeting of the advisory committee was held on </w:t>
      </w:r>
      <w:r w:rsidR="008D3B3C" w:rsidRPr="004C7942">
        <w:t>23 November</w:t>
      </w:r>
      <w:r w:rsidRPr="004C7942">
        <w:t xml:space="preserve"> 2023.</w:t>
      </w:r>
    </w:p>
    <w:p w14:paraId="19C4B746" w14:textId="7AE228D0" w:rsidR="003A58F2" w:rsidRPr="004C7942" w:rsidRDefault="000A69C8" w:rsidP="004C7942">
      <w:r w:rsidRPr="004C7942">
        <w:t xml:space="preserve">Members acknowledged that mental health reform is part of a bigger, long-term journey to reform the health system. </w:t>
      </w:r>
      <w:r w:rsidR="005B3E23" w:rsidRPr="004C7942">
        <w:t>Th</w:t>
      </w:r>
      <w:r w:rsidR="00F33A8B" w:rsidRPr="004C7942">
        <w:t>is</w:t>
      </w:r>
      <w:r w:rsidR="005B3E23" w:rsidRPr="004C7942">
        <w:t xml:space="preserve"> will need to </w:t>
      </w:r>
      <w:r w:rsidR="002A273D" w:rsidRPr="004C7942">
        <w:t>consider</w:t>
      </w:r>
      <w:r w:rsidR="005B3E23" w:rsidRPr="004C7942">
        <w:t xml:space="preserve"> the outcomes of other inquiries, </w:t>
      </w:r>
      <w:proofErr w:type="gramStart"/>
      <w:r w:rsidR="005B3E23" w:rsidRPr="004C7942">
        <w:t>evaluations</w:t>
      </w:r>
      <w:proofErr w:type="gramEnd"/>
      <w:r w:rsidR="005B3E23" w:rsidRPr="004C7942">
        <w:t xml:space="preserve"> and reform processes currently underway</w:t>
      </w:r>
      <w:r w:rsidR="002A273D" w:rsidRPr="004C7942">
        <w:t>,</w:t>
      </w:r>
      <w:r w:rsidR="005B3E23" w:rsidRPr="004C7942">
        <w:t xml:space="preserve"> such as the next National Health Reform Agreement. </w:t>
      </w:r>
    </w:p>
    <w:p w14:paraId="467C9E57" w14:textId="77DDE7F4" w:rsidR="00567F96" w:rsidRPr="004C7942" w:rsidRDefault="004D554B" w:rsidP="004C7942">
      <w:r w:rsidRPr="004C7942">
        <w:t xml:space="preserve">Members discussed </w:t>
      </w:r>
      <w:r w:rsidR="00567F96" w:rsidRPr="004C7942">
        <w:t>mental health assessment and referral</w:t>
      </w:r>
      <w:r w:rsidR="00042722" w:rsidRPr="004C7942">
        <w:t>,</w:t>
      </w:r>
      <w:r w:rsidR="00567F96" w:rsidRPr="004C7942">
        <w:t xml:space="preserve"> in the context of work currently underway to review the Initial Assessment and Referral Decision Support Tool. </w:t>
      </w:r>
      <w:r w:rsidR="00BB0182" w:rsidRPr="004C7942">
        <w:t>Members noted current challenges in assessing and referring within a stepped care model</w:t>
      </w:r>
      <w:r w:rsidR="00895CBD" w:rsidRPr="004C7942">
        <w:t>,</w:t>
      </w:r>
      <w:r w:rsidR="00BB0182" w:rsidRPr="004C7942">
        <w:t xml:space="preserve"> </w:t>
      </w:r>
      <w:r w:rsidR="001F5AEC" w:rsidRPr="004C7942">
        <w:t>due to</w:t>
      </w:r>
      <w:r w:rsidR="00BB0182" w:rsidRPr="004C7942">
        <w:t xml:space="preserve"> service gaps within the system</w:t>
      </w:r>
      <w:r w:rsidR="00895CBD" w:rsidRPr="004C7942">
        <w:t xml:space="preserve">, </w:t>
      </w:r>
      <w:r w:rsidR="00961FE6" w:rsidRPr="004C7942">
        <w:t xml:space="preserve">and </w:t>
      </w:r>
      <w:r w:rsidR="001F5AEC" w:rsidRPr="004C7942">
        <w:t>developing</w:t>
      </w:r>
      <w:r w:rsidR="00961FE6" w:rsidRPr="004C7942">
        <w:t xml:space="preserve"> </w:t>
      </w:r>
      <w:r w:rsidR="00863AE3" w:rsidRPr="004C7942">
        <w:t xml:space="preserve">a single tool </w:t>
      </w:r>
      <w:r w:rsidR="001F5AEC" w:rsidRPr="004C7942">
        <w:t xml:space="preserve">to be used in </w:t>
      </w:r>
      <w:r w:rsidR="00961FE6" w:rsidRPr="004C7942">
        <w:t>varie</w:t>
      </w:r>
      <w:r w:rsidR="00863AE3" w:rsidRPr="004C7942">
        <w:t>ty of</w:t>
      </w:r>
      <w:r w:rsidR="00961FE6" w:rsidRPr="004C7942">
        <w:t xml:space="preserve"> settings</w:t>
      </w:r>
      <w:r w:rsidR="00BB0182" w:rsidRPr="004C7942">
        <w:t>.</w:t>
      </w:r>
      <w:r w:rsidR="00F51B17" w:rsidRPr="004C7942">
        <w:t xml:space="preserve"> However, members highlighted the potential gains from a consistent </w:t>
      </w:r>
      <w:r w:rsidR="00EB5618" w:rsidRPr="004C7942">
        <w:t xml:space="preserve">triage, </w:t>
      </w:r>
      <w:proofErr w:type="gramStart"/>
      <w:r w:rsidR="00F51B17" w:rsidRPr="004C7942">
        <w:t>assessment</w:t>
      </w:r>
      <w:proofErr w:type="gramEnd"/>
      <w:r w:rsidR="00F51B17" w:rsidRPr="004C7942">
        <w:t xml:space="preserve"> and referral process.</w:t>
      </w:r>
    </w:p>
    <w:p w14:paraId="437D2957" w14:textId="77777777" w:rsidR="00D45950" w:rsidRPr="004C7942" w:rsidRDefault="00F51B17" w:rsidP="004C7942">
      <w:r w:rsidRPr="004C7942">
        <w:t>Members discussed solutions for people with severe and complex needs</w:t>
      </w:r>
      <w:r w:rsidR="002561FB" w:rsidRPr="004C7942">
        <w:t xml:space="preserve">. </w:t>
      </w:r>
      <w:r w:rsidRPr="004C7942">
        <w:t xml:space="preserve">Members acknowledged the importance of system integration and coordination for this cohort above all else. Members also acknowledged the impact of significant workforce challenges </w:t>
      </w:r>
      <w:r w:rsidR="0069178A" w:rsidRPr="004C7942">
        <w:t>for Head to Health Centres and PHN-commissioned services due to shortages and maldistribution</w:t>
      </w:r>
      <w:r w:rsidRPr="004C7942">
        <w:t xml:space="preserve">. </w:t>
      </w:r>
      <w:r w:rsidR="00D45950" w:rsidRPr="004C7942">
        <w:t>Members considered sophisticated and nuanced solutions would be required to avoid unintended consequences and further exacerbating equity issues, such as those experienced while the additional 10 Better Access sessions were in effect.</w:t>
      </w:r>
    </w:p>
    <w:p w14:paraId="006401EC" w14:textId="16367D9A" w:rsidR="0098122D" w:rsidRPr="004C7942" w:rsidRDefault="00CF5647" w:rsidP="004C7942">
      <w:r w:rsidRPr="004C7942">
        <w:t xml:space="preserve">Members also built on discussions in previous </w:t>
      </w:r>
      <w:r w:rsidR="007B35CB" w:rsidRPr="004C7942">
        <w:t>a</w:t>
      </w:r>
      <w:r w:rsidRPr="004C7942">
        <w:t xml:space="preserve">dvisory </w:t>
      </w:r>
      <w:r w:rsidR="007B35CB" w:rsidRPr="004C7942">
        <w:t>c</w:t>
      </w:r>
      <w:r w:rsidRPr="004C7942">
        <w:t>ommittee meetings on the distributional equity of mental health services, by looking at</w:t>
      </w:r>
      <w:r w:rsidR="001F5AEC" w:rsidRPr="004C7942">
        <w:t xml:space="preserve"> affordability as a critical access barrier</w:t>
      </w:r>
      <w:r w:rsidRPr="004C7942">
        <w:t>.</w:t>
      </w:r>
      <w:r w:rsidR="009F4F7B" w:rsidRPr="004C7942">
        <w:t xml:space="preserve"> While affordability was acknowledged as a problem for Medicare-subsidised services specifically, members also considered the role of Primary Health Networks in delivering</w:t>
      </w:r>
      <w:r w:rsidR="00AA7DC8" w:rsidRPr="004C7942">
        <w:t xml:space="preserve"> more</w:t>
      </w:r>
      <w:r w:rsidR="009F4F7B" w:rsidRPr="004C7942">
        <w:t xml:space="preserve"> affordable care.</w:t>
      </w:r>
    </w:p>
    <w:p w14:paraId="57B378DE" w14:textId="49E75FF0" w:rsidR="005003C5" w:rsidRPr="004C7942" w:rsidRDefault="005003C5" w:rsidP="004C7942">
      <w:r w:rsidRPr="004C7942">
        <w:t xml:space="preserve">The </w:t>
      </w:r>
      <w:r w:rsidR="00F702E2" w:rsidRPr="004C7942">
        <w:t>a</w:t>
      </w:r>
      <w:r w:rsidRPr="004C7942">
        <w:t xml:space="preserve">dvisory </w:t>
      </w:r>
      <w:r w:rsidR="00F702E2" w:rsidRPr="004C7942">
        <w:t>c</w:t>
      </w:r>
      <w:r w:rsidRPr="004C7942">
        <w:t xml:space="preserve">ommittee is expected to meet early in 2024 to continue discussions on the four </w:t>
      </w:r>
      <w:r w:rsidR="00D92F6C" w:rsidRPr="004C7942">
        <w:t xml:space="preserve">initial </w:t>
      </w:r>
      <w:r w:rsidRPr="004C7942">
        <w:t>areas of focus.</w:t>
      </w:r>
    </w:p>
    <w:sectPr w:rsidR="005003C5" w:rsidRPr="004C7942" w:rsidSect="009724AB">
      <w:footerReference w:type="default" r:id="rId15"/>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A1586" w14:textId="77777777" w:rsidR="002E6C56" w:rsidRDefault="002E6C56" w:rsidP="006B56BB">
      <w:r>
        <w:separator/>
      </w:r>
    </w:p>
    <w:p w14:paraId="03F8AFD1" w14:textId="77777777" w:rsidR="002E6C56" w:rsidRDefault="002E6C56"/>
  </w:endnote>
  <w:endnote w:type="continuationSeparator" w:id="0">
    <w:p w14:paraId="4BBF73EB" w14:textId="77777777" w:rsidR="002E6C56" w:rsidRDefault="002E6C56" w:rsidP="006B56BB">
      <w:r>
        <w:continuationSeparator/>
      </w:r>
    </w:p>
    <w:p w14:paraId="0ACECC86" w14:textId="77777777" w:rsidR="002E6C56" w:rsidRDefault="002E6C56"/>
  </w:endnote>
  <w:endnote w:type="continuationNotice" w:id="1">
    <w:p w14:paraId="333DA654" w14:textId="77777777" w:rsidR="002E6C56" w:rsidRDefault="002E6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B73A"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4F44" w14:textId="777DF701" w:rsidR="0068134A" w:rsidRPr="00DE3355" w:rsidRDefault="0039287A" w:rsidP="00AC24B7">
    <w:pPr>
      <w:pStyle w:val="Footer"/>
      <w:tabs>
        <w:tab w:val="clear" w:pos="4513"/>
      </w:tabs>
    </w:pPr>
    <w:r>
      <w:t>Mental Health Reform Advisory Committee</w:t>
    </w:r>
    <w:r w:rsidR="0098122D">
      <w:t xml:space="preserve"> – Meeting</w:t>
    </w:r>
    <w:r>
      <w:t xml:space="preserve"> </w:t>
    </w:r>
    <w:r w:rsidR="00EE18E6">
      <w:t>4</w:t>
    </w:r>
    <w:r w:rsidR="0098122D">
      <w:t xml:space="preserve"> </w:t>
    </w:r>
    <w:r w:rsidR="00AA7DC8">
      <w:t>S</w:t>
    </w:r>
    <w:r>
      <w:t xml:space="preserve">ummary </w:t>
    </w:r>
    <w:r w:rsidR="0098122D">
      <w:t xml:space="preserve">– </w:t>
    </w:r>
    <w:r w:rsidR="00EE18E6">
      <w:t>23</w:t>
    </w:r>
    <w:r>
      <w:t xml:space="preserve"> </w:t>
    </w:r>
    <w:r w:rsidR="00EE18E6">
      <w:t>November</w:t>
    </w:r>
    <w:r>
      <w:t xml:space="preserve"> 2023</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FE8C" w14:textId="77777777" w:rsidR="00440411" w:rsidRPr="0068134A" w:rsidRDefault="00440411" w:rsidP="0068134A">
    <w:pPr>
      <w:pStyle w:val="Footer"/>
      <w:tabs>
        <w:tab w:val="clear" w:pos="4513"/>
      </w:tabs>
    </w:pPr>
    <w:r>
      <w:t xml:space="preserve">Department of Health – </w:t>
    </w:r>
    <w:r w:rsidRPr="00440411">
      <w:t>National Mental Health Workforce Strategy Taskforce – terms of reference</w:t>
    </w:r>
    <w:sdt>
      <w:sdtPr>
        <w:id w:val="-1932272195"/>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Pr>
            <w:noProof/>
          </w:rPr>
          <w:t>7</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87EC" w14:textId="77777777" w:rsidR="002E6C56" w:rsidRDefault="002E6C56" w:rsidP="006B56BB">
      <w:r>
        <w:separator/>
      </w:r>
    </w:p>
    <w:p w14:paraId="01B762F2" w14:textId="77777777" w:rsidR="002E6C56" w:rsidRDefault="002E6C56"/>
  </w:footnote>
  <w:footnote w:type="continuationSeparator" w:id="0">
    <w:p w14:paraId="1C5E0A10" w14:textId="77777777" w:rsidR="002E6C56" w:rsidRDefault="002E6C56" w:rsidP="006B56BB">
      <w:r>
        <w:continuationSeparator/>
      </w:r>
    </w:p>
    <w:p w14:paraId="5EB4CF11" w14:textId="77777777" w:rsidR="002E6C56" w:rsidRDefault="002E6C56"/>
  </w:footnote>
  <w:footnote w:type="continuationNotice" w:id="1">
    <w:p w14:paraId="06D46F1D" w14:textId="77777777" w:rsidR="002E6C56" w:rsidRDefault="002E6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6D22" w14:textId="77777777" w:rsidR="008D48C9" w:rsidRDefault="001571C7">
    <w:pPr>
      <w:pStyle w:val="Header"/>
    </w:pPr>
    <w:r>
      <w:rPr>
        <w:noProof/>
        <w:lang w:eastAsia="en-AU"/>
      </w:rPr>
      <w:drawing>
        <wp:inline distT="0" distB="0" distL="0" distR="0" wp14:anchorId="5B7040A2" wp14:editId="7C6C6FAC">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3"/>
  </w:num>
  <w:num w:numId="3" w16cid:durableId="235825222">
    <w:abstractNumId w:val="30"/>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0"/>
  </w:num>
  <w:num w:numId="8" w16cid:durableId="362751147">
    <w:abstractNumId w:val="29"/>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2"/>
  </w:num>
  <w:num w:numId="17" w16cid:durableId="826748578">
    <w:abstractNumId w:val="13"/>
  </w:num>
  <w:num w:numId="18" w16cid:durableId="268587860">
    <w:abstractNumId w:val="14"/>
  </w:num>
  <w:num w:numId="19" w16cid:durableId="583149993">
    <w:abstractNumId w:val="16"/>
  </w:num>
  <w:num w:numId="20" w16cid:durableId="406614505">
    <w:abstractNumId w:val="17"/>
  </w:num>
  <w:num w:numId="21" w16cid:durableId="1584023879">
    <w:abstractNumId w:val="31"/>
  </w:num>
  <w:num w:numId="22" w16cid:durableId="1270233570">
    <w:abstractNumId w:val="10"/>
  </w:num>
  <w:num w:numId="23" w16cid:durableId="611401788">
    <w:abstractNumId w:val="13"/>
  </w:num>
  <w:num w:numId="24" w16cid:durableId="1022513200">
    <w:abstractNumId w:val="16"/>
  </w:num>
  <w:num w:numId="25" w16cid:durableId="2003729646">
    <w:abstractNumId w:val="30"/>
  </w:num>
  <w:num w:numId="26" w16cid:durableId="1946763033">
    <w:abstractNumId w:val="8"/>
  </w:num>
  <w:num w:numId="27" w16cid:durableId="312611862">
    <w:abstractNumId w:val="18"/>
  </w:num>
  <w:num w:numId="28" w16cid:durableId="511605125">
    <w:abstractNumId w:val="27"/>
  </w:num>
  <w:num w:numId="29" w16cid:durableId="1330907870">
    <w:abstractNumId w:val="21"/>
  </w:num>
  <w:num w:numId="30" w16cid:durableId="238638011">
    <w:abstractNumId w:val="22"/>
  </w:num>
  <w:num w:numId="31" w16cid:durableId="26371822">
    <w:abstractNumId w:val="12"/>
  </w:num>
  <w:num w:numId="32" w16cid:durableId="562981981">
    <w:abstractNumId w:val="9"/>
  </w:num>
  <w:num w:numId="33" w16cid:durableId="3292123">
    <w:abstractNumId w:val="15"/>
  </w:num>
  <w:num w:numId="34" w16cid:durableId="1468426813">
    <w:abstractNumId w:val="19"/>
  </w:num>
  <w:num w:numId="35" w16cid:durableId="1428770723">
    <w:abstractNumId w:val="28"/>
  </w:num>
  <w:num w:numId="36" w16cid:durableId="316422354">
    <w:abstractNumId w:val="25"/>
  </w:num>
  <w:num w:numId="37" w16cid:durableId="33426151">
    <w:abstractNumId w:val="26"/>
  </w:num>
  <w:num w:numId="38" w16cid:durableId="11155573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5E"/>
    <w:rsid w:val="00003743"/>
    <w:rsid w:val="000047B4"/>
    <w:rsid w:val="00005712"/>
    <w:rsid w:val="00007FD8"/>
    <w:rsid w:val="000117F8"/>
    <w:rsid w:val="00012A0A"/>
    <w:rsid w:val="0001460F"/>
    <w:rsid w:val="00022629"/>
    <w:rsid w:val="00026139"/>
    <w:rsid w:val="00027601"/>
    <w:rsid w:val="000325F3"/>
    <w:rsid w:val="00033321"/>
    <w:rsid w:val="000338E5"/>
    <w:rsid w:val="00033ECC"/>
    <w:rsid w:val="0003422F"/>
    <w:rsid w:val="00042722"/>
    <w:rsid w:val="0004396A"/>
    <w:rsid w:val="00046FF0"/>
    <w:rsid w:val="00050176"/>
    <w:rsid w:val="000604B8"/>
    <w:rsid w:val="00067456"/>
    <w:rsid w:val="00071506"/>
    <w:rsid w:val="0007154F"/>
    <w:rsid w:val="00081AB1"/>
    <w:rsid w:val="00086949"/>
    <w:rsid w:val="00090316"/>
    <w:rsid w:val="00090436"/>
    <w:rsid w:val="00093981"/>
    <w:rsid w:val="000A69C8"/>
    <w:rsid w:val="000B067A"/>
    <w:rsid w:val="000B1540"/>
    <w:rsid w:val="000B1E53"/>
    <w:rsid w:val="000B33FD"/>
    <w:rsid w:val="000B4ABA"/>
    <w:rsid w:val="000B5E5C"/>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237F6"/>
    <w:rsid w:val="00130F59"/>
    <w:rsid w:val="00133EC0"/>
    <w:rsid w:val="00141CE5"/>
    <w:rsid w:val="00144908"/>
    <w:rsid w:val="001463BB"/>
    <w:rsid w:val="001571C7"/>
    <w:rsid w:val="00161094"/>
    <w:rsid w:val="0017665C"/>
    <w:rsid w:val="00176AFA"/>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5AEC"/>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61FB"/>
    <w:rsid w:val="002579FE"/>
    <w:rsid w:val="0026311C"/>
    <w:rsid w:val="0026668C"/>
    <w:rsid w:val="00266AC1"/>
    <w:rsid w:val="002670F3"/>
    <w:rsid w:val="0027178C"/>
    <w:rsid w:val="002719FA"/>
    <w:rsid w:val="00272668"/>
    <w:rsid w:val="0027330B"/>
    <w:rsid w:val="002803AD"/>
    <w:rsid w:val="00282052"/>
    <w:rsid w:val="0028519E"/>
    <w:rsid w:val="002856A5"/>
    <w:rsid w:val="002872ED"/>
    <w:rsid w:val="002905C2"/>
    <w:rsid w:val="00295AF2"/>
    <w:rsid w:val="00295C91"/>
    <w:rsid w:val="00297151"/>
    <w:rsid w:val="002A273D"/>
    <w:rsid w:val="002A6F6C"/>
    <w:rsid w:val="002B20E6"/>
    <w:rsid w:val="002B42A3"/>
    <w:rsid w:val="002C0CDD"/>
    <w:rsid w:val="002C38C4"/>
    <w:rsid w:val="002E1A1D"/>
    <w:rsid w:val="002E4081"/>
    <w:rsid w:val="002E5B78"/>
    <w:rsid w:val="002E6C56"/>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67D2A"/>
    <w:rsid w:val="00370AAA"/>
    <w:rsid w:val="00373CEA"/>
    <w:rsid w:val="00375F77"/>
    <w:rsid w:val="00381BBE"/>
    <w:rsid w:val="00382903"/>
    <w:rsid w:val="003846FF"/>
    <w:rsid w:val="003857D4"/>
    <w:rsid w:val="00385AD4"/>
    <w:rsid w:val="00387924"/>
    <w:rsid w:val="0039287A"/>
    <w:rsid w:val="0039384D"/>
    <w:rsid w:val="00395C23"/>
    <w:rsid w:val="003A2E4F"/>
    <w:rsid w:val="003A4438"/>
    <w:rsid w:val="003A5013"/>
    <w:rsid w:val="003A5078"/>
    <w:rsid w:val="003A58F2"/>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30FA"/>
    <w:rsid w:val="00415C81"/>
    <w:rsid w:val="00432378"/>
    <w:rsid w:val="00432EB8"/>
    <w:rsid w:val="00440411"/>
    <w:rsid w:val="00440D65"/>
    <w:rsid w:val="004435E6"/>
    <w:rsid w:val="004452C1"/>
    <w:rsid w:val="00447E31"/>
    <w:rsid w:val="00453923"/>
    <w:rsid w:val="00453B40"/>
    <w:rsid w:val="00454B9B"/>
    <w:rsid w:val="004554AF"/>
    <w:rsid w:val="00457858"/>
    <w:rsid w:val="00460B0B"/>
    <w:rsid w:val="00461023"/>
    <w:rsid w:val="00462FAC"/>
    <w:rsid w:val="00464631"/>
    <w:rsid w:val="00464B79"/>
    <w:rsid w:val="00467BBF"/>
    <w:rsid w:val="00483B94"/>
    <w:rsid w:val="0048593C"/>
    <w:rsid w:val="004867E2"/>
    <w:rsid w:val="004921C9"/>
    <w:rsid w:val="004929A9"/>
    <w:rsid w:val="004A78D9"/>
    <w:rsid w:val="004B5A85"/>
    <w:rsid w:val="004C6BCF"/>
    <w:rsid w:val="004C7701"/>
    <w:rsid w:val="004C7942"/>
    <w:rsid w:val="004D35E1"/>
    <w:rsid w:val="004D554B"/>
    <w:rsid w:val="004D58BF"/>
    <w:rsid w:val="004E4335"/>
    <w:rsid w:val="004E621B"/>
    <w:rsid w:val="004F13EE"/>
    <w:rsid w:val="004F2022"/>
    <w:rsid w:val="004F7C05"/>
    <w:rsid w:val="005003C5"/>
    <w:rsid w:val="00501C94"/>
    <w:rsid w:val="00506432"/>
    <w:rsid w:val="0052051D"/>
    <w:rsid w:val="00545EE6"/>
    <w:rsid w:val="0054768D"/>
    <w:rsid w:val="00554BD6"/>
    <w:rsid w:val="005550E7"/>
    <w:rsid w:val="005564FB"/>
    <w:rsid w:val="005572C7"/>
    <w:rsid w:val="005622C2"/>
    <w:rsid w:val="005650ED"/>
    <w:rsid w:val="00567F96"/>
    <w:rsid w:val="00575754"/>
    <w:rsid w:val="00581FBA"/>
    <w:rsid w:val="00591E20"/>
    <w:rsid w:val="00593428"/>
    <w:rsid w:val="00595408"/>
    <w:rsid w:val="00595E84"/>
    <w:rsid w:val="005A0C59"/>
    <w:rsid w:val="005A48EB"/>
    <w:rsid w:val="005A6CFB"/>
    <w:rsid w:val="005B3E23"/>
    <w:rsid w:val="005C5AEB"/>
    <w:rsid w:val="005E0A3F"/>
    <w:rsid w:val="005E1D29"/>
    <w:rsid w:val="005E6883"/>
    <w:rsid w:val="005E772F"/>
    <w:rsid w:val="005F3CB1"/>
    <w:rsid w:val="005F4ECA"/>
    <w:rsid w:val="005F5D5E"/>
    <w:rsid w:val="006041BE"/>
    <w:rsid w:val="006043C7"/>
    <w:rsid w:val="00624B52"/>
    <w:rsid w:val="00630794"/>
    <w:rsid w:val="00631DF4"/>
    <w:rsid w:val="00632EC1"/>
    <w:rsid w:val="00634175"/>
    <w:rsid w:val="006408AC"/>
    <w:rsid w:val="006511B6"/>
    <w:rsid w:val="00657FF8"/>
    <w:rsid w:val="00670D99"/>
    <w:rsid w:val="00670E2B"/>
    <w:rsid w:val="00670E3F"/>
    <w:rsid w:val="006734BB"/>
    <w:rsid w:val="0067697A"/>
    <w:rsid w:val="0068134A"/>
    <w:rsid w:val="006821EB"/>
    <w:rsid w:val="00691526"/>
    <w:rsid w:val="0069178A"/>
    <w:rsid w:val="006B2286"/>
    <w:rsid w:val="006B56BB"/>
    <w:rsid w:val="006B652F"/>
    <w:rsid w:val="006C77A8"/>
    <w:rsid w:val="006D4098"/>
    <w:rsid w:val="006D756C"/>
    <w:rsid w:val="006D7681"/>
    <w:rsid w:val="006D7B2E"/>
    <w:rsid w:val="006E02EA"/>
    <w:rsid w:val="006E0968"/>
    <w:rsid w:val="006E2AF6"/>
    <w:rsid w:val="00701275"/>
    <w:rsid w:val="00707F56"/>
    <w:rsid w:val="00713558"/>
    <w:rsid w:val="00713FEA"/>
    <w:rsid w:val="00720D08"/>
    <w:rsid w:val="007263B9"/>
    <w:rsid w:val="00730E51"/>
    <w:rsid w:val="0073135F"/>
    <w:rsid w:val="0073223A"/>
    <w:rsid w:val="00732D57"/>
    <w:rsid w:val="007334F8"/>
    <w:rsid w:val="007339CD"/>
    <w:rsid w:val="007359D8"/>
    <w:rsid w:val="007362D4"/>
    <w:rsid w:val="007375FA"/>
    <w:rsid w:val="007407FB"/>
    <w:rsid w:val="00751BD9"/>
    <w:rsid w:val="0076672A"/>
    <w:rsid w:val="00775E45"/>
    <w:rsid w:val="00776E74"/>
    <w:rsid w:val="00785169"/>
    <w:rsid w:val="00787F4B"/>
    <w:rsid w:val="007954AB"/>
    <w:rsid w:val="007A14C5"/>
    <w:rsid w:val="007A4A10"/>
    <w:rsid w:val="007B1760"/>
    <w:rsid w:val="007B35CB"/>
    <w:rsid w:val="007B71A0"/>
    <w:rsid w:val="007C1FDC"/>
    <w:rsid w:val="007C6D9C"/>
    <w:rsid w:val="007C7DDB"/>
    <w:rsid w:val="007D2CC7"/>
    <w:rsid w:val="007D673D"/>
    <w:rsid w:val="007E4D09"/>
    <w:rsid w:val="007F2220"/>
    <w:rsid w:val="007F4B3E"/>
    <w:rsid w:val="008127AF"/>
    <w:rsid w:val="00812B46"/>
    <w:rsid w:val="00815700"/>
    <w:rsid w:val="00822DF0"/>
    <w:rsid w:val="008233DA"/>
    <w:rsid w:val="008264EB"/>
    <w:rsid w:val="00826B8F"/>
    <w:rsid w:val="00831E8A"/>
    <w:rsid w:val="00834306"/>
    <w:rsid w:val="00835C76"/>
    <w:rsid w:val="008376E2"/>
    <w:rsid w:val="00843049"/>
    <w:rsid w:val="0085209B"/>
    <w:rsid w:val="00856B66"/>
    <w:rsid w:val="008601AC"/>
    <w:rsid w:val="00861A5F"/>
    <w:rsid w:val="00863AE3"/>
    <w:rsid w:val="008644AD"/>
    <w:rsid w:val="00865735"/>
    <w:rsid w:val="00865DDB"/>
    <w:rsid w:val="00867538"/>
    <w:rsid w:val="00873D90"/>
    <w:rsid w:val="00873FC8"/>
    <w:rsid w:val="00884C63"/>
    <w:rsid w:val="00885908"/>
    <w:rsid w:val="008864B7"/>
    <w:rsid w:val="00895CBD"/>
    <w:rsid w:val="0089677E"/>
    <w:rsid w:val="008A7438"/>
    <w:rsid w:val="008B1334"/>
    <w:rsid w:val="008B25C7"/>
    <w:rsid w:val="008C0278"/>
    <w:rsid w:val="008C24E9"/>
    <w:rsid w:val="008D0533"/>
    <w:rsid w:val="008D3B3C"/>
    <w:rsid w:val="008D42CB"/>
    <w:rsid w:val="008D48C9"/>
    <w:rsid w:val="008D6381"/>
    <w:rsid w:val="008E0C77"/>
    <w:rsid w:val="008E15B0"/>
    <w:rsid w:val="008E625F"/>
    <w:rsid w:val="008F264D"/>
    <w:rsid w:val="009040E9"/>
    <w:rsid w:val="00905AAC"/>
    <w:rsid w:val="009074E1"/>
    <w:rsid w:val="009112F7"/>
    <w:rsid w:val="009122AF"/>
    <w:rsid w:val="00912D54"/>
    <w:rsid w:val="0091389F"/>
    <w:rsid w:val="009208F7"/>
    <w:rsid w:val="00921649"/>
    <w:rsid w:val="00922517"/>
    <w:rsid w:val="00922722"/>
    <w:rsid w:val="009261E6"/>
    <w:rsid w:val="009268E1"/>
    <w:rsid w:val="009344DE"/>
    <w:rsid w:val="00943782"/>
    <w:rsid w:val="00945E7F"/>
    <w:rsid w:val="009557C1"/>
    <w:rsid w:val="00960D6E"/>
    <w:rsid w:val="00961FE6"/>
    <w:rsid w:val="0096654A"/>
    <w:rsid w:val="009724AB"/>
    <w:rsid w:val="00974B59"/>
    <w:rsid w:val="0098122D"/>
    <w:rsid w:val="0098340B"/>
    <w:rsid w:val="00986830"/>
    <w:rsid w:val="009924C3"/>
    <w:rsid w:val="00993102"/>
    <w:rsid w:val="009B1570"/>
    <w:rsid w:val="009C6F10"/>
    <w:rsid w:val="009D148F"/>
    <w:rsid w:val="009D3D70"/>
    <w:rsid w:val="009E640C"/>
    <w:rsid w:val="009E6F7E"/>
    <w:rsid w:val="009E7366"/>
    <w:rsid w:val="009E7A57"/>
    <w:rsid w:val="009F02F2"/>
    <w:rsid w:val="009F2A71"/>
    <w:rsid w:val="009F4803"/>
    <w:rsid w:val="009F4F6A"/>
    <w:rsid w:val="009F4F7B"/>
    <w:rsid w:val="00A02793"/>
    <w:rsid w:val="00A13EB5"/>
    <w:rsid w:val="00A16E36"/>
    <w:rsid w:val="00A24961"/>
    <w:rsid w:val="00A24B10"/>
    <w:rsid w:val="00A277EF"/>
    <w:rsid w:val="00A30E9B"/>
    <w:rsid w:val="00A4512D"/>
    <w:rsid w:val="00A50244"/>
    <w:rsid w:val="00A521C7"/>
    <w:rsid w:val="00A627D7"/>
    <w:rsid w:val="00A64608"/>
    <w:rsid w:val="00A656C7"/>
    <w:rsid w:val="00A705AF"/>
    <w:rsid w:val="00A72454"/>
    <w:rsid w:val="00A77696"/>
    <w:rsid w:val="00A80557"/>
    <w:rsid w:val="00A81D33"/>
    <w:rsid w:val="00A8341C"/>
    <w:rsid w:val="00A87C82"/>
    <w:rsid w:val="00A930AE"/>
    <w:rsid w:val="00AA0819"/>
    <w:rsid w:val="00AA1A95"/>
    <w:rsid w:val="00AA260F"/>
    <w:rsid w:val="00AA7DC8"/>
    <w:rsid w:val="00AB1EE7"/>
    <w:rsid w:val="00AB4B37"/>
    <w:rsid w:val="00AB5762"/>
    <w:rsid w:val="00AC24B7"/>
    <w:rsid w:val="00AC2679"/>
    <w:rsid w:val="00AC4BE4"/>
    <w:rsid w:val="00AD05E6"/>
    <w:rsid w:val="00AD0D3F"/>
    <w:rsid w:val="00AE1D7D"/>
    <w:rsid w:val="00AE2A8B"/>
    <w:rsid w:val="00AE3F64"/>
    <w:rsid w:val="00AE6D6D"/>
    <w:rsid w:val="00AF02EC"/>
    <w:rsid w:val="00AF7386"/>
    <w:rsid w:val="00AF7934"/>
    <w:rsid w:val="00B00B81"/>
    <w:rsid w:val="00B04580"/>
    <w:rsid w:val="00B04B09"/>
    <w:rsid w:val="00B12684"/>
    <w:rsid w:val="00B16A51"/>
    <w:rsid w:val="00B319F5"/>
    <w:rsid w:val="00B32222"/>
    <w:rsid w:val="00B3618D"/>
    <w:rsid w:val="00B36233"/>
    <w:rsid w:val="00B42851"/>
    <w:rsid w:val="00B45AC7"/>
    <w:rsid w:val="00B4628E"/>
    <w:rsid w:val="00B50D9E"/>
    <w:rsid w:val="00B5372F"/>
    <w:rsid w:val="00B54577"/>
    <w:rsid w:val="00B61129"/>
    <w:rsid w:val="00B67E7F"/>
    <w:rsid w:val="00B76DA7"/>
    <w:rsid w:val="00B839B2"/>
    <w:rsid w:val="00B94252"/>
    <w:rsid w:val="00B9715A"/>
    <w:rsid w:val="00BA14BE"/>
    <w:rsid w:val="00BA1CBD"/>
    <w:rsid w:val="00BA2732"/>
    <w:rsid w:val="00BA293D"/>
    <w:rsid w:val="00BA4216"/>
    <w:rsid w:val="00BA49BC"/>
    <w:rsid w:val="00BA56B7"/>
    <w:rsid w:val="00BA6161"/>
    <w:rsid w:val="00BA7A1E"/>
    <w:rsid w:val="00BB0182"/>
    <w:rsid w:val="00BB2F6C"/>
    <w:rsid w:val="00BB3875"/>
    <w:rsid w:val="00BB5860"/>
    <w:rsid w:val="00BB6AAD"/>
    <w:rsid w:val="00BC4A19"/>
    <w:rsid w:val="00BC4E6D"/>
    <w:rsid w:val="00BD0617"/>
    <w:rsid w:val="00BD2E9B"/>
    <w:rsid w:val="00BD7FB2"/>
    <w:rsid w:val="00C00930"/>
    <w:rsid w:val="00C060AD"/>
    <w:rsid w:val="00C10A9D"/>
    <w:rsid w:val="00C113BF"/>
    <w:rsid w:val="00C151D8"/>
    <w:rsid w:val="00C17A26"/>
    <w:rsid w:val="00C214AE"/>
    <w:rsid w:val="00C2176E"/>
    <w:rsid w:val="00C23430"/>
    <w:rsid w:val="00C27D67"/>
    <w:rsid w:val="00C33316"/>
    <w:rsid w:val="00C4631F"/>
    <w:rsid w:val="00C47CDE"/>
    <w:rsid w:val="00C50E16"/>
    <w:rsid w:val="00C55258"/>
    <w:rsid w:val="00C620F1"/>
    <w:rsid w:val="00C64118"/>
    <w:rsid w:val="00C82EEB"/>
    <w:rsid w:val="00C971DC"/>
    <w:rsid w:val="00CA16B7"/>
    <w:rsid w:val="00CA556A"/>
    <w:rsid w:val="00CA62AE"/>
    <w:rsid w:val="00CB4583"/>
    <w:rsid w:val="00CB5B1A"/>
    <w:rsid w:val="00CC220B"/>
    <w:rsid w:val="00CC5C43"/>
    <w:rsid w:val="00CD02AE"/>
    <w:rsid w:val="00CD2A4F"/>
    <w:rsid w:val="00CD55B5"/>
    <w:rsid w:val="00CE03CA"/>
    <w:rsid w:val="00CE22F1"/>
    <w:rsid w:val="00CE50F2"/>
    <w:rsid w:val="00CE6502"/>
    <w:rsid w:val="00CF2331"/>
    <w:rsid w:val="00CF5647"/>
    <w:rsid w:val="00CF7D3C"/>
    <w:rsid w:val="00D01F09"/>
    <w:rsid w:val="00D147EB"/>
    <w:rsid w:val="00D24189"/>
    <w:rsid w:val="00D33AFC"/>
    <w:rsid w:val="00D34667"/>
    <w:rsid w:val="00D401E1"/>
    <w:rsid w:val="00D408B4"/>
    <w:rsid w:val="00D45681"/>
    <w:rsid w:val="00D45950"/>
    <w:rsid w:val="00D524C8"/>
    <w:rsid w:val="00D54187"/>
    <w:rsid w:val="00D60325"/>
    <w:rsid w:val="00D70E24"/>
    <w:rsid w:val="00D72B61"/>
    <w:rsid w:val="00D86BC6"/>
    <w:rsid w:val="00D92F6C"/>
    <w:rsid w:val="00DA3D1D"/>
    <w:rsid w:val="00DB6286"/>
    <w:rsid w:val="00DB645F"/>
    <w:rsid w:val="00DB76E9"/>
    <w:rsid w:val="00DC0A67"/>
    <w:rsid w:val="00DC1D5E"/>
    <w:rsid w:val="00DC5220"/>
    <w:rsid w:val="00DD2061"/>
    <w:rsid w:val="00DD7DAB"/>
    <w:rsid w:val="00DE3355"/>
    <w:rsid w:val="00DE6AD6"/>
    <w:rsid w:val="00DF01FB"/>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5714"/>
    <w:rsid w:val="00E87DF2"/>
    <w:rsid w:val="00E9462E"/>
    <w:rsid w:val="00E9721E"/>
    <w:rsid w:val="00EA470E"/>
    <w:rsid w:val="00EA47A7"/>
    <w:rsid w:val="00EA57EB"/>
    <w:rsid w:val="00EB3226"/>
    <w:rsid w:val="00EB5618"/>
    <w:rsid w:val="00EC213A"/>
    <w:rsid w:val="00EC7744"/>
    <w:rsid w:val="00ED0DAD"/>
    <w:rsid w:val="00ED0F46"/>
    <w:rsid w:val="00ED2373"/>
    <w:rsid w:val="00EE18E6"/>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33A8B"/>
    <w:rsid w:val="00F40648"/>
    <w:rsid w:val="00F47DA2"/>
    <w:rsid w:val="00F519FC"/>
    <w:rsid w:val="00F51B17"/>
    <w:rsid w:val="00F6239D"/>
    <w:rsid w:val="00F702E2"/>
    <w:rsid w:val="00F715D2"/>
    <w:rsid w:val="00F7274F"/>
    <w:rsid w:val="00F74E84"/>
    <w:rsid w:val="00F76FA8"/>
    <w:rsid w:val="00F774F6"/>
    <w:rsid w:val="00F93F08"/>
    <w:rsid w:val="00F94CED"/>
    <w:rsid w:val="00F970A1"/>
    <w:rsid w:val="00FA02BB"/>
    <w:rsid w:val="00FA2CEE"/>
    <w:rsid w:val="00FA318C"/>
    <w:rsid w:val="00FB3E6C"/>
    <w:rsid w:val="00FB6F92"/>
    <w:rsid w:val="00FB7859"/>
    <w:rsid w:val="00FC026E"/>
    <w:rsid w:val="00FC5124"/>
    <w:rsid w:val="00FD4731"/>
    <w:rsid w:val="00FD6768"/>
    <w:rsid w:val="00FD6FC2"/>
    <w:rsid w:val="00FD764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0DF21"/>
  <w15:docId w15:val="{8AB62851-C901-4DDC-9754-8E6FBAFE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NormalWeb">
    <w:name w:val="Normal (Web)"/>
    <w:basedOn w:val="Normal"/>
    <w:uiPriority w:val="99"/>
    <w:unhideWhenUsed/>
    <w:rsid w:val="00F774F6"/>
    <w:pPr>
      <w:spacing w:before="100" w:beforeAutospacing="1" w:after="100" w:afterAutospacing="1" w:line="240" w:lineRule="auto"/>
    </w:pPr>
    <w:rPr>
      <w:rFonts w:ascii="Times New Roman" w:hAnsi="Times New Roman"/>
      <w:sz w:val="24"/>
      <w:lang w:eastAsia="en-AU"/>
    </w:rPr>
  </w:style>
  <w:style w:type="paragraph" w:styleId="Revision">
    <w:name w:val="Revision"/>
    <w:hidden/>
    <w:uiPriority w:val="99"/>
    <w:semiHidden/>
    <w:rsid w:val="00C151D8"/>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65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2471665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776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GPA\OneDrive%20-%20Department%20of%20Health\Documents\Mental%20Health%20Access%20Branch\MHRAC\MHRAC%20Website\Website%20Summaries\Mental%20Health%20Reform%20Adviosry%20Committee%20Meeting%203%20Summary%20.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3</Value>
      <Value>23</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p76df81b8fed4a2fa2af18761f9ff90d>
    <_dlc_DocIdPersistId xmlns="d29d5f7a-be03-4e9c-abe5-c85ece0a2186" xsi:nil="true"/>
    <_dlc_DocIdUrl xmlns="d29d5f7a-be03-4e9c-abe5-c85ece0a2186">
      <Url>https://healthgov.sharepoint.com/sites/support-comms/_layouts/15/DocIdRedir.aspx?ID=INTCOMMS-1466148216-34</Url>
      <Description>INTCOMMS-1466148216-34</Description>
    </_dlc_DocIdUrl>
    <Last_x0020_reviewed xmlns="d29d5f7a-be03-4e9c-abe5-c85ece0a2186">2023-05-10T14:00:00+00:00</Last_x0020_reviewed>
    <_dlc_DocId xmlns="d29d5f7a-be03-4e9c-abe5-c85ece0a2186">INTCOMMS-1466148216-34</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4a540cb2-01e7-4be2-96f9-d9e7e1b556fd</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2.xml><?xml version="1.0" encoding="utf-8"?>
<ds:datastoreItem xmlns:ds="http://schemas.openxmlformats.org/officeDocument/2006/customXml" ds:itemID="{C3BA9F1F-A747-45B5-A6BC-DA7AA6F16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5.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Mental Health Reform Adviosry Committee Meeting 3 Summary .dotx</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Meeting summary/Communique/Minute template</vt:lpstr>
    </vt:vector>
  </TitlesOfParts>
  <Manager/>
  <Company/>
  <LinksUpToDate>false</LinksUpToDate>
  <CharactersWithSpaces>1976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Reform Advisory Committee meeting summary – 23 November 2023</dc:title>
  <dc:subject>Meeting summary; Mental Health</dc:subject>
  <dc:creator>Australian Government Department of Health and Aged Care</dc:creator>
  <cp:keywords>Meeting summary; Mental Health</cp:keywords>
  <dc:description/>
  <cp:lastModifiedBy>MASCHKE, Elvia</cp:lastModifiedBy>
  <cp:revision>2</cp:revision>
  <dcterms:created xsi:type="dcterms:W3CDTF">2024-01-25T04:07:00Z</dcterms:created>
  <dcterms:modified xsi:type="dcterms:W3CDTF">2024-01-25T04:07:00Z</dcterms:modified>
  <cp:category/>
</cp:coreProperties>
</file>