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F5A3" w14:textId="198E6077" w:rsidR="00D560DC" w:rsidRDefault="00A86A48" w:rsidP="00A86A48">
      <w:pPr>
        <w:pStyle w:val="Title"/>
      </w:pPr>
      <w:sdt>
        <w:sdtPr>
          <w:alias w:val="Title"/>
          <w:tag w:val=""/>
          <w:id w:val="-992257587"/>
          <w:placeholder>
            <w:docPart w:val="FDF71A5208FA4141A8FEAD6B13C71BA0"/>
          </w:placeholder>
          <w:dataBinding w:prefixMappings="xmlns:ns0='http://purl.org/dc/elements/1.1/' xmlns:ns1='http://schemas.openxmlformats.org/package/2006/metadata/core-properties' " w:xpath="/ns1:coreProperties[1]/ns0:title[1]" w:storeItemID="{6C3C8BC8-F283-45AE-878A-BAB7291924A1}"/>
          <w:text/>
        </w:sdtPr>
        <w:sdtContent>
          <w:r>
            <w:t>Quyết định nên đi tới đâu khi quý vị bị ốm đau hoặc thương tích</w:t>
          </w:r>
        </w:sdtContent>
      </w:sdt>
    </w:p>
    <w:p w14:paraId="47BC5B03" w14:textId="7FCC8F50" w:rsidR="00915C4E" w:rsidRDefault="00A86A48" w:rsidP="00A86A48">
      <w:pPr>
        <w:pStyle w:val="Heading1"/>
      </w:pPr>
      <w:r>
        <w:t>Tình trạng có đe dọa đến tính mạng không và tôi có cần được cấp cứu không?</w:t>
      </w:r>
    </w:p>
    <w:p w14:paraId="576B12C2" w14:textId="68821C02" w:rsidR="001304EB" w:rsidRDefault="00A86A48" w:rsidP="001304EB">
      <w:pPr>
        <w:pStyle w:val="Heading2"/>
      </w:pPr>
      <w:r w:rsidRPr="00A86A48">
        <w:t>CÓ</w:t>
      </w:r>
      <w:r w:rsidRPr="00A86A48">
        <w:t xml:space="preserve"> </w:t>
      </w:r>
      <w:r>
        <w:t xml:space="preserve"> </w:t>
      </w:r>
    </w:p>
    <w:p w14:paraId="626A2D3D" w14:textId="0F73A118" w:rsidR="001304EB" w:rsidRDefault="00A86A48" w:rsidP="00A86A48">
      <w:r>
        <w:t>Hãy gọi 000 hoặc tới khoa cấp cứu gần nhất</w:t>
      </w:r>
      <w:r>
        <w:t xml:space="preserve"> </w:t>
      </w:r>
    </w:p>
    <w:p w14:paraId="5E03B687" w14:textId="0DCA6FF1" w:rsidR="001304EB" w:rsidRDefault="00A86A48" w:rsidP="001304EB">
      <w:pPr>
        <w:pStyle w:val="Heading2"/>
      </w:pPr>
      <w:r w:rsidRPr="00A86A48">
        <w:t xml:space="preserve">KHÔNG </w:t>
      </w:r>
      <w:r>
        <w:t xml:space="preserve"> </w:t>
      </w:r>
    </w:p>
    <w:p w14:paraId="524B5F7E" w14:textId="6C489525" w:rsidR="001304EB" w:rsidRDefault="00A86A48" w:rsidP="001304EB">
      <w:pPr>
        <w:pStyle w:val="Heading1"/>
      </w:pPr>
      <w:r w:rsidRPr="00A86A48">
        <w:t>Tôi có thể chờ tới khi lấy hẹn với bác sĩ GP của tôi không?</w:t>
      </w:r>
      <w:r w:rsidRPr="00A86A48">
        <w:t xml:space="preserve"> </w:t>
      </w:r>
      <w:r>
        <w:t xml:space="preserve"> </w:t>
      </w:r>
    </w:p>
    <w:p w14:paraId="215D9C41" w14:textId="008F0D85" w:rsidR="001304EB" w:rsidRDefault="00A86A48" w:rsidP="001304EB">
      <w:pPr>
        <w:pStyle w:val="Heading2"/>
      </w:pPr>
      <w:r w:rsidRPr="00A86A48">
        <w:t>CÓ</w:t>
      </w:r>
      <w:r w:rsidRPr="00A86A48">
        <w:t xml:space="preserve"> </w:t>
      </w:r>
      <w:r>
        <w:t xml:space="preserve"> </w:t>
      </w:r>
    </w:p>
    <w:p w14:paraId="2E4EB65A" w14:textId="23A48571" w:rsidR="001304EB" w:rsidRDefault="00A86A48" w:rsidP="001304EB">
      <w:r w:rsidRPr="00A86A48">
        <w:t>Hãy lấy hẹn với bác sĩ đa khoa (GP) của quý vị</w:t>
      </w:r>
      <w:r w:rsidRPr="00A86A48">
        <w:t xml:space="preserve"> </w:t>
      </w:r>
      <w:r>
        <w:t xml:space="preserve"> </w:t>
      </w:r>
    </w:p>
    <w:p w14:paraId="4B1089B7" w14:textId="101E6E42" w:rsidR="001304EB" w:rsidRDefault="00A86A48" w:rsidP="001304EB">
      <w:pPr>
        <w:pStyle w:val="Heading2"/>
      </w:pPr>
      <w:r w:rsidRPr="00A86A48">
        <w:t xml:space="preserve">KHÔNG </w:t>
      </w:r>
      <w:r>
        <w:t xml:space="preserve"> </w:t>
      </w:r>
    </w:p>
    <w:p w14:paraId="69192EB3" w14:textId="77777777" w:rsidR="00A86A48" w:rsidRDefault="00A86A48" w:rsidP="00A86A48"/>
    <w:p w14:paraId="5CC98B1D" w14:textId="2D5150F3" w:rsidR="001304EB" w:rsidRDefault="00A86A48" w:rsidP="00A86A48">
      <w:r>
        <w:t>Hãy tới Phòng khám khẩn cấp Medicare gần nhất</w:t>
      </w:r>
      <w:r>
        <w:t xml:space="preserve">  </w:t>
      </w:r>
    </w:p>
    <w:p w14:paraId="71E1078B" w14:textId="5CE73593" w:rsidR="001304EB" w:rsidRDefault="00A86A48" w:rsidP="001304EB">
      <w:r w:rsidRPr="00A86A48">
        <w:t>Nếu không phải là tình trạng khẩn cấp nhưng quý vị không thể chờ tới cuộc hẹn thường lệ với bác sĩ GP thì đó là lúc nên tới Phòng khám khẩn cấp Medicare.</w:t>
      </w:r>
    </w:p>
    <w:p w14:paraId="0BBBE536" w14:textId="3C24CDD1" w:rsidR="001304EB" w:rsidRPr="00AF121B" w:rsidRDefault="00A86A48" w:rsidP="001304EB">
      <w:r w:rsidRPr="00A86A48">
        <w:t xml:space="preserve">Để tìm Phòng khám khẩn cấp Medicare gần nhất, hãy truy cập </w:t>
      </w:r>
      <w:r w:rsidR="001304EB" w:rsidRPr="001304EB">
        <w:t>health.gov.au/MedicareUCC</w:t>
      </w:r>
    </w:p>
    <w:sectPr w:rsidR="001304EB" w:rsidRPr="00AF121B" w:rsidSect="009935C0">
      <w:headerReference w:type="default" r:id="rId8"/>
      <w:footerReference w:type="default" r:id="rId9"/>
      <w:headerReference w:type="first" r:id="rId10"/>
      <w:footerReference w:type="first" r:id="rId11"/>
      <w:pgSz w:w="11906" w:h="16838" w:code="9"/>
      <w:pgMar w:top="2268" w:right="1021" w:bottom="2552" w:left="1021"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539B" w14:textId="77777777" w:rsidR="00F158F7" w:rsidRDefault="00F158F7" w:rsidP="00D560DC">
      <w:pPr>
        <w:spacing w:before="0" w:after="0" w:line="240" w:lineRule="auto"/>
      </w:pPr>
      <w:r>
        <w:separator/>
      </w:r>
    </w:p>
  </w:endnote>
  <w:endnote w:type="continuationSeparator" w:id="0">
    <w:p w14:paraId="51F5AAEB" w14:textId="77777777" w:rsidR="00F158F7" w:rsidRDefault="00F158F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4A6" w14:textId="77777777"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998B65E" wp14:editId="5299076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7C39175F"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8B65E"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7C39175F"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53BD7FF6" wp14:editId="27E2EB24">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7144F8DE" w14:textId="4C8E689D"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A86A48">
          <w:t>Quyết định nên đi tới đâu khi quý vị bị ốm đau hoặc thương tích</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004F" w14:textId="77777777" w:rsidR="0039793D" w:rsidRDefault="00AF121B" w:rsidP="009935C0">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1722B477" wp14:editId="2971E85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83DC1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477" id="_x0000_t202" coordsize="21600,21600" o:spt="202" path="m,l,21600r21600,l21600,xe">
              <v:stroke joinstyle="miter"/>
              <v:path gradientshapeok="t" o:connecttype="rect"/>
            </v:shapetype>
            <v:shape id="Text Box 20" o:spid="_x0000_s1027" type="#_x0000_t202" alt="&quot;&quot;" style="position:absolute;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5683DC1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7FFC0E0" w14:textId="345F697F" w:rsidR="00D560DC" w:rsidRPr="00C70717" w:rsidRDefault="009935C0" w:rsidP="00D560DC">
    <w:pPr>
      <w:pStyle w:val="Footer"/>
    </w:pPr>
    <w:r>
      <w:rPr>
        <w:noProof/>
      </w:rPr>
      <w:drawing>
        <wp:anchor distT="0" distB="0" distL="114300" distR="114300" simplePos="0" relativeHeight="251674624" behindDoc="1" locked="0" layoutInCell="1" allowOverlap="1" wp14:anchorId="11EBF4EE" wp14:editId="24200A55">
          <wp:simplePos x="0" y="0"/>
          <wp:positionH relativeFrom="page">
            <wp:posOffset>-160</wp:posOffset>
          </wp:positionH>
          <wp:positionV relativeFrom="page">
            <wp:posOffset>9431000</wp:posOffset>
          </wp:positionV>
          <wp:extent cx="7559996" cy="1259999"/>
          <wp:effectExtent l="0" t="0" r="0" b="0"/>
          <wp:wrapNone/>
          <wp:docPr id="9" name="Picture 9" descr="Medicare Urgent Care Clini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edicare Urgent Care Clinic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259999"/>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A86A48">
          <w:t>Quyết định nên đi tới đâu khi quý vị bị ốm đau hoặc thương tích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51C5" w14:textId="77777777" w:rsidR="00F158F7" w:rsidRDefault="00F158F7" w:rsidP="00D560DC">
      <w:pPr>
        <w:spacing w:before="0" w:after="0" w:line="240" w:lineRule="auto"/>
      </w:pPr>
      <w:r>
        <w:separator/>
      </w:r>
    </w:p>
  </w:footnote>
  <w:footnote w:type="continuationSeparator" w:id="0">
    <w:p w14:paraId="6A6188AE" w14:textId="77777777" w:rsidR="00F158F7" w:rsidRDefault="00F158F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E7CB" w14:textId="77777777" w:rsidR="00D560DC" w:rsidRDefault="00AF121B" w:rsidP="00AF121B">
    <w:pPr>
      <w:pStyle w:val="Header"/>
      <w:spacing w:after="2040"/>
    </w:pPr>
    <w:r>
      <w:rPr>
        <w:noProof/>
      </w:rPr>
      <w:drawing>
        <wp:anchor distT="0" distB="0" distL="114300" distR="114300" simplePos="0" relativeHeight="251676672" behindDoc="1" locked="0" layoutInCell="1" allowOverlap="1" wp14:anchorId="28D1CA80" wp14:editId="13525BCE">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00BD"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476397B3" wp14:editId="52BF7CC7">
          <wp:simplePos x="0" y="0"/>
          <wp:positionH relativeFrom="page">
            <wp:posOffset>0</wp:posOffset>
          </wp:positionH>
          <wp:positionV relativeFrom="page">
            <wp:posOffset>0</wp:posOffset>
          </wp:positionV>
          <wp:extent cx="7560000" cy="1119600"/>
          <wp:effectExtent l="0" t="0" r="0" b="0"/>
          <wp:wrapNone/>
          <wp:docPr id="12" name="Picture 12" descr="Australian Government Department of Health and Aged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1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EB"/>
    <w:rsid w:val="00017597"/>
    <w:rsid w:val="00027E66"/>
    <w:rsid w:val="0003434C"/>
    <w:rsid w:val="00061D6A"/>
    <w:rsid w:val="00073057"/>
    <w:rsid w:val="00082701"/>
    <w:rsid w:val="000B18A7"/>
    <w:rsid w:val="001304EB"/>
    <w:rsid w:val="00163226"/>
    <w:rsid w:val="00197EC9"/>
    <w:rsid w:val="001B3342"/>
    <w:rsid w:val="001E3443"/>
    <w:rsid w:val="00271236"/>
    <w:rsid w:val="002A77A4"/>
    <w:rsid w:val="002B5E7A"/>
    <w:rsid w:val="002C26E8"/>
    <w:rsid w:val="002D27AE"/>
    <w:rsid w:val="003932FC"/>
    <w:rsid w:val="0039793D"/>
    <w:rsid w:val="003B36D9"/>
    <w:rsid w:val="003E6D1E"/>
    <w:rsid w:val="003F6E9A"/>
    <w:rsid w:val="0041233C"/>
    <w:rsid w:val="00432A99"/>
    <w:rsid w:val="004B3D3F"/>
    <w:rsid w:val="004C7058"/>
    <w:rsid w:val="004E540A"/>
    <w:rsid w:val="00524B9A"/>
    <w:rsid w:val="00527D37"/>
    <w:rsid w:val="00535C06"/>
    <w:rsid w:val="005958B1"/>
    <w:rsid w:val="005D2DE6"/>
    <w:rsid w:val="00635A19"/>
    <w:rsid w:val="00701E99"/>
    <w:rsid w:val="007148D0"/>
    <w:rsid w:val="007157D5"/>
    <w:rsid w:val="007661CA"/>
    <w:rsid w:val="007B0499"/>
    <w:rsid w:val="007B4244"/>
    <w:rsid w:val="0080053F"/>
    <w:rsid w:val="00844530"/>
    <w:rsid w:val="00845E13"/>
    <w:rsid w:val="00853B77"/>
    <w:rsid w:val="00865346"/>
    <w:rsid w:val="00891C26"/>
    <w:rsid w:val="008A340B"/>
    <w:rsid w:val="00901119"/>
    <w:rsid w:val="00911DF7"/>
    <w:rsid w:val="00915C4E"/>
    <w:rsid w:val="009426C5"/>
    <w:rsid w:val="0095530D"/>
    <w:rsid w:val="009935C0"/>
    <w:rsid w:val="009B02F7"/>
    <w:rsid w:val="009C01BF"/>
    <w:rsid w:val="009F1F77"/>
    <w:rsid w:val="00A2470F"/>
    <w:rsid w:val="00A31D86"/>
    <w:rsid w:val="00A62134"/>
    <w:rsid w:val="00A86A48"/>
    <w:rsid w:val="00AB76A4"/>
    <w:rsid w:val="00AF121B"/>
    <w:rsid w:val="00AF71F9"/>
    <w:rsid w:val="00B02E0C"/>
    <w:rsid w:val="00B349F8"/>
    <w:rsid w:val="00B612DA"/>
    <w:rsid w:val="00B91482"/>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158F7"/>
    <w:rsid w:val="00F52C02"/>
    <w:rsid w:val="00F57682"/>
    <w:rsid w:val="00F62279"/>
    <w:rsid w:val="00F64FDB"/>
    <w:rsid w:val="00FA3109"/>
    <w:rsid w:val="00FB0E78"/>
    <w:rsid w:val="00FB1D7F"/>
    <w:rsid w:val="00FB2786"/>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4D9"/>
  <w15:chartTrackingRefBased/>
  <w15:docId w15:val="{915E4493-6C34-FC40-98A6-768C2A2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2%20Urgent%20Care%20Clinics%20(UCC)/DOHC022%201.Design/Word%20template/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71A5208FA4141A8FEAD6B13C71BA0"/>
        <w:category>
          <w:name w:val="General"/>
          <w:gallery w:val="placeholder"/>
        </w:category>
        <w:types>
          <w:type w:val="bbPlcHdr"/>
        </w:types>
        <w:behaviors>
          <w:behavior w:val="content"/>
        </w:behaviors>
        <w:guid w:val="{2E213C92-4A78-7F4E-8D92-A35EA67DE0C5}"/>
      </w:docPartPr>
      <w:docPartBody>
        <w:p w:rsidR="00736BAC" w:rsidRDefault="00000000">
          <w:pPr>
            <w:pStyle w:val="FDF71A5208FA4141A8FEAD6B13C71BA0"/>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3A"/>
    <w:rsid w:val="00216428"/>
    <w:rsid w:val="00736BAC"/>
    <w:rsid w:val="00FD183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F71A5208FA4141A8FEAD6B13C71BA0">
    <w:name w:val="FDF71A5208FA4141A8FEAD6B13C71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0D5F52C9-6509-43EB-A668-8DB64C789F9B}"/>
</file>

<file path=customXml/itemProps3.xml><?xml version="1.0" encoding="utf-8"?>
<ds:datastoreItem xmlns:ds="http://schemas.openxmlformats.org/officeDocument/2006/customXml" ds:itemID="{FECED988-7FEB-4C3D-82DD-75ACD53D219A}"/>
</file>

<file path=customXml/itemProps4.xml><?xml version="1.0" encoding="utf-8"?>
<ds:datastoreItem xmlns:ds="http://schemas.openxmlformats.org/officeDocument/2006/customXml" ds:itemID="{A57E7151-FE85-4A27-B6C0-E2C42590CAE4}"/>
</file>

<file path=docProps/app.xml><?xml version="1.0" encoding="utf-8"?>
<Properties xmlns="http://schemas.openxmlformats.org/officeDocument/2006/extended-properties" xmlns:vt="http://schemas.openxmlformats.org/officeDocument/2006/docPropsVTypes">
  <Template>Word template.dotx</Template>
  <TotalTime>5</TotalTime>
  <Pages>1</Pages>
  <Words>92</Words>
  <Characters>518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60-day prescriptions</vt:lpstr>
    </vt:vector>
  </TitlesOfParts>
  <Manager/>
  <Company/>
  <LinksUpToDate>false</LinksUpToDate>
  <CharactersWithSpaces>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nên đi tới đâu khi quý vị bị ốm đau hoặc thương tích</dc:title>
  <dc:subject/>
  <dc:creator>Aaron Williams</dc:creator>
  <cp:keywords/>
  <dc:description/>
  <cp:lastModifiedBy>Eddy Watson</cp:lastModifiedBy>
  <cp:revision>2</cp:revision>
  <dcterms:created xsi:type="dcterms:W3CDTF">2023-11-19T22:33:00Z</dcterms:created>
  <dcterms:modified xsi:type="dcterms:W3CDTF">2023-12-13T21:48:00Z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