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8007F" w14:textId="77777777" w:rsidR="00872336" w:rsidRDefault="00872336" w:rsidP="00996B5A">
      <w:pPr>
        <w:jc w:val="center"/>
      </w:pPr>
    </w:p>
    <w:p w14:paraId="3FF7E14D" w14:textId="4895F289" w:rsidR="00872336" w:rsidRPr="00DA2E9A" w:rsidRDefault="00A05A84" w:rsidP="00DA2E9A">
      <w:pPr>
        <w:pStyle w:val="Heading1"/>
      </w:pPr>
      <w:r w:rsidRPr="00DA2E9A">
        <w:t xml:space="preserve">Appendix </w:t>
      </w:r>
      <w:r w:rsidR="00AF5C33" w:rsidRPr="00DA2E9A">
        <w:t>B</w:t>
      </w:r>
      <w:r w:rsidRPr="00DA2E9A">
        <w:t xml:space="preserve">: </w:t>
      </w:r>
      <w:r w:rsidR="00872336" w:rsidRPr="00DA2E9A">
        <w:t xml:space="preserve">Submitting </w:t>
      </w:r>
      <w:r w:rsidR="0012025A" w:rsidRPr="00DA2E9A">
        <w:t>Medical Research Future Fund (</w:t>
      </w:r>
      <w:r w:rsidR="00872336" w:rsidRPr="00DA2E9A">
        <w:t>MRFF</w:t>
      </w:r>
      <w:r w:rsidR="0012025A" w:rsidRPr="00DA2E9A">
        <w:t>)</w:t>
      </w:r>
      <w:r w:rsidR="00872336" w:rsidRPr="00DA2E9A">
        <w:t xml:space="preserve"> Grant Variation</w:t>
      </w:r>
      <w:r w:rsidR="007827FF" w:rsidRPr="00DA2E9A">
        <w:t>s</w:t>
      </w:r>
      <w:r w:rsidR="00872336" w:rsidRPr="00DA2E9A">
        <w:t xml:space="preserve"> for MRFF grants administered by </w:t>
      </w:r>
      <w:r w:rsidR="00E32C0E" w:rsidRPr="00DA2E9A">
        <w:t>Business Grants Hub</w:t>
      </w:r>
    </w:p>
    <w:p w14:paraId="0A3F1724" w14:textId="1454568C" w:rsidR="00915F1E" w:rsidRDefault="00915F1E" w:rsidP="00DA2E9A">
      <w:pPr>
        <w:rPr>
          <w:rFonts w:ascii="Arial" w:hAnsi="Arial" w:cs="Arial"/>
        </w:rPr>
      </w:pPr>
      <w:r w:rsidRPr="009C3227">
        <w:rPr>
          <w:rFonts w:ascii="Arial" w:hAnsi="Arial" w:cs="Arial"/>
        </w:rPr>
        <w:t xml:space="preserve">MRFF grants administered by </w:t>
      </w:r>
      <w:r w:rsidR="008E7D30">
        <w:rPr>
          <w:rFonts w:ascii="Arial" w:hAnsi="Arial" w:cs="Arial"/>
        </w:rPr>
        <w:t>Business Grants Hub (BGH)</w:t>
      </w:r>
      <w:r w:rsidRPr="009C3227">
        <w:rPr>
          <w:rFonts w:ascii="Arial" w:hAnsi="Arial" w:cs="Arial"/>
        </w:rPr>
        <w:t xml:space="preserve"> are managed under </w:t>
      </w:r>
      <w:r w:rsidR="0012025A">
        <w:rPr>
          <w:rFonts w:ascii="Arial" w:hAnsi="Arial" w:cs="Arial"/>
        </w:rPr>
        <w:t xml:space="preserve">the </w:t>
      </w:r>
      <w:hyperlink r:id="rId8" w:history="1">
        <w:r w:rsidR="0012025A" w:rsidRPr="00263CAF">
          <w:rPr>
            <w:rStyle w:val="Hyperlink"/>
            <w:rFonts w:ascii="Arial" w:hAnsi="Arial" w:cs="Arial"/>
          </w:rPr>
          <w:t xml:space="preserve">MRFF </w:t>
        </w:r>
        <w:r w:rsidR="00936448" w:rsidRPr="00263CAF">
          <w:rPr>
            <w:rStyle w:val="Hyperlink"/>
            <w:rFonts w:ascii="Arial" w:hAnsi="Arial" w:cs="Arial"/>
          </w:rPr>
          <w:t>Grant Variation</w:t>
        </w:r>
        <w:r w:rsidRPr="00263CAF">
          <w:rPr>
            <w:rStyle w:val="Hyperlink"/>
            <w:rFonts w:ascii="Arial" w:hAnsi="Arial" w:cs="Arial"/>
          </w:rPr>
          <w:t xml:space="preserve"> </w:t>
        </w:r>
        <w:r w:rsidR="00876D66" w:rsidRPr="00263CAF">
          <w:rPr>
            <w:rStyle w:val="Hyperlink"/>
            <w:rFonts w:ascii="Arial" w:hAnsi="Arial" w:cs="Arial"/>
          </w:rPr>
          <w:t>P</w:t>
        </w:r>
        <w:r w:rsidRPr="00263CAF">
          <w:rPr>
            <w:rStyle w:val="Hyperlink"/>
            <w:rFonts w:ascii="Arial" w:hAnsi="Arial" w:cs="Arial"/>
          </w:rPr>
          <w:t>olicy</w:t>
        </w:r>
      </w:hyperlink>
      <w:r w:rsidRPr="009C3227">
        <w:rPr>
          <w:rFonts w:ascii="Arial" w:hAnsi="Arial" w:cs="Arial"/>
        </w:rPr>
        <w:t xml:space="preserve">. Variation requests for MRFF grants will be considered within the scope of the MRFF </w:t>
      </w:r>
      <w:r w:rsidR="00936448">
        <w:rPr>
          <w:rFonts w:ascii="Arial" w:hAnsi="Arial" w:cs="Arial"/>
        </w:rPr>
        <w:t>Grant Variation</w:t>
      </w:r>
      <w:r w:rsidRPr="009C3227">
        <w:rPr>
          <w:rFonts w:ascii="Arial" w:hAnsi="Arial" w:cs="Arial"/>
        </w:rPr>
        <w:t xml:space="preserve"> </w:t>
      </w:r>
      <w:r w:rsidR="00876D66">
        <w:rPr>
          <w:rFonts w:ascii="Arial" w:hAnsi="Arial" w:cs="Arial"/>
        </w:rPr>
        <w:t>P</w:t>
      </w:r>
      <w:r w:rsidRPr="009C3227">
        <w:rPr>
          <w:rFonts w:ascii="Arial" w:hAnsi="Arial" w:cs="Arial"/>
        </w:rPr>
        <w:t xml:space="preserve">olicy </w:t>
      </w:r>
      <w:r w:rsidR="00206542">
        <w:rPr>
          <w:rFonts w:ascii="Arial" w:hAnsi="Arial" w:cs="Arial"/>
        </w:rPr>
        <w:t xml:space="preserve">and advice </w:t>
      </w:r>
      <w:r w:rsidR="009C3227">
        <w:rPr>
          <w:rFonts w:ascii="Arial" w:hAnsi="Arial" w:cs="Arial"/>
        </w:rPr>
        <w:t>include</w:t>
      </w:r>
      <w:r w:rsidR="00206542">
        <w:rPr>
          <w:rFonts w:ascii="Arial" w:hAnsi="Arial" w:cs="Arial"/>
        </w:rPr>
        <w:t>d</w:t>
      </w:r>
      <w:r w:rsidRPr="009C3227">
        <w:rPr>
          <w:rFonts w:ascii="Arial" w:hAnsi="Arial" w:cs="Arial"/>
        </w:rPr>
        <w:t xml:space="preserve"> within this </w:t>
      </w:r>
      <w:r w:rsidR="009A71B3" w:rsidRPr="009C3227">
        <w:rPr>
          <w:rFonts w:ascii="Arial" w:hAnsi="Arial" w:cs="Arial"/>
        </w:rPr>
        <w:t>a</w:t>
      </w:r>
      <w:r w:rsidRPr="009C3227">
        <w:rPr>
          <w:rFonts w:ascii="Arial" w:hAnsi="Arial" w:cs="Arial"/>
        </w:rPr>
        <w:t>ppendix.</w:t>
      </w:r>
      <w:r w:rsidR="00231C5C">
        <w:rPr>
          <w:rFonts w:ascii="Arial" w:hAnsi="Arial" w:cs="Arial"/>
        </w:rPr>
        <w:t xml:space="preserve"> This appendix will be subject to regular review</w:t>
      </w:r>
      <w:r w:rsidR="00B40BBE">
        <w:rPr>
          <w:rFonts w:ascii="Arial" w:hAnsi="Arial" w:cs="Arial"/>
        </w:rPr>
        <w:t xml:space="preserve"> by the Department</w:t>
      </w:r>
      <w:r w:rsidR="00E21AEC">
        <w:rPr>
          <w:rFonts w:ascii="Arial" w:hAnsi="Arial" w:cs="Arial"/>
        </w:rPr>
        <w:t xml:space="preserve"> of Health and Aged Care (the Department)</w:t>
      </w:r>
      <w:r w:rsidR="00231C5C">
        <w:rPr>
          <w:rFonts w:ascii="Arial" w:hAnsi="Arial" w:cs="Arial"/>
        </w:rPr>
        <w:t>.</w:t>
      </w:r>
    </w:p>
    <w:p w14:paraId="30405C17" w14:textId="278E5EB2" w:rsidR="009A71B3" w:rsidRDefault="00F87EB1" w:rsidP="00A05A84">
      <w:pPr>
        <w:rPr>
          <w:rFonts w:ascii="Arial" w:hAnsi="Arial" w:cs="Arial"/>
        </w:rPr>
      </w:pPr>
      <w:r>
        <w:rPr>
          <w:rFonts w:ascii="Arial" w:hAnsi="Arial" w:cs="Arial"/>
        </w:rPr>
        <w:t>Research Administration Officers (</w:t>
      </w:r>
      <w:r w:rsidR="00A05A84">
        <w:rPr>
          <w:rFonts w:ascii="Arial" w:hAnsi="Arial" w:cs="Arial"/>
        </w:rPr>
        <w:t>RAOs</w:t>
      </w:r>
      <w:r>
        <w:rPr>
          <w:rFonts w:ascii="Arial" w:hAnsi="Arial" w:cs="Arial"/>
        </w:rPr>
        <w:t>)</w:t>
      </w:r>
      <w:r w:rsidR="00A05A84">
        <w:rPr>
          <w:rFonts w:ascii="Arial" w:hAnsi="Arial" w:cs="Arial"/>
        </w:rPr>
        <w:t xml:space="preserve"> and </w:t>
      </w:r>
      <w:r w:rsidR="007827FF">
        <w:rPr>
          <w:rFonts w:ascii="Arial" w:hAnsi="Arial" w:cs="Arial"/>
        </w:rPr>
        <w:t xml:space="preserve">Grantees </w:t>
      </w:r>
      <w:r w:rsidR="00A05A84">
        <w:rPr>
          <w:rFonts w:ascii="Arial" w:hAnsi="Arial" w:cs="Arial"/>
        </w:rPr>
        <w:t xml:space="preserve">should refer to the MRFF </w:t>
      </w:r>
      <w:r w:rsidR="00936448">
        <w:rPr>
          <w:rFonts w:ascii="Arial" w:hAnsi="Arial" w:cs="Arial"/>
        </w:rPr>
        <w:t>Grant Variation</w:t>
      </w:r>
      <w:r w:rsidR="00A05A84">
        <w:rPr>
          <w:rFonts w:ascii="Arial" w:hAnsi="Arial" w:cs="Arial"/>
        </w:rPr>
        <w:t xml:space="preserve"> Policy</w:t>
      </w:r>
      <w:r w:rsidR="00CB2AAC">
        <w:rPr>
          <w:rFonts w:ascii="Arial" w:hAnsi="Arial" w:cs="Arial"/>
        </w:rPr>
        <w:t xml:space="preserve">, </w:t>
      </w:r>
      <w:r w:rsidR="009A71B3">
        <w:rPr>
          <w:rFonts w:ascii="Arial" w:hAnsi="Arial" w:cs="Arial"/>
        </w:rPr>
        <w:t>this appendix</w:t>
      </w:r>
      <w:r w:rsidR="00CB2AAC">
        <w:rPr>
          <w:rFonts w:ascii="Arial" w:hAnsi="Arial" w:cs="Arial"/>
        </w:rPr>
        <w:t>, the grant agreement</w:t>
      </w:r>
      <w:r w:rsidR="00580495">
        <w:rPr>
          <w:rFonts w:ascii="Arial" w:hAnsi="Arial" w:cs="Arial"/>
        </w:rPr>
        <w:t>, and the relevant grant opportunity guidelines</w:t>
      </w:r>
      <w:r w:rsidR="009A71B3">
        <w:rPr>
          <w:rFonts w:ascii="Arial" w:hAnsi="Arial" w:cs="Arial"/>
        </w:rPr>
        <w:t xml:space="preserve"> before </w:t>
      </w:r>
      <w:r w:rsidR="005227C1">
        <w:rPr>
          <w:rFonts w:ascii="Arial" w:hAnsi="Arial" w:cs="Arial"/>
        </w:rPr>
        <w:t xml:space="preserve">preparing and </w:t>
      </w:r>
      <w:r w:rsidR="00A05A84">
        <w:rPr>
          <w:rFonts w:ascii="Arial" w:hAnsi="Arial" w:cs="Arial"/>
        </w:rPr>
        <w:t>submit</w:t>
      </w:r>
      <w:r w:rsidR="00915F1E">
        <w:rPr>
          <w:rFonts w:ascii="Arial" w:hAnsi="Arial" w:cs="Arial"/>
        </w:rPr>
        <w:t>ting</w:t>
      </w:r>
      <w:r w:rsidR="00A05A84">
        <w:rPr>
          <w:rFonts w:ascii="Arial" w:hAnsi="Arial" w:cs="Arial"/>
        </w:rPr>
        <w:t xml:space="preserve"> a variation</w:t>
      </w:r>
      <w:r w:rsidR="00915F1E">
        <w:rPr>
          <w:rFonts w:ascii="Arial" w:hAnsi="Arial" w:cs="Arial"/>
        </w:rPr>
        <w:t xml:space="preserve"> request</w:t>
      </w:r>
      <w:r w:rsidR="009A71B3">
        <w:rPr>
          <w:rFonts w:ascii="Arial" w:hAnsi="Arial" w:cs="Arial"/>
        </w:rPr>
        <w:t>.</w:t>
      </w:r>
    </w:p>
    <w:p w14:paraId="278CD079" w14:textId="6E5A264A" w:rsidR="0091701D" w:rsidRDefault="0091701D" w:rsidP="00A05A84">
      <w:pPr>
        <w:rPr>
          <w:rFonts w:ascii="Arial" w:hAnsi="Arial" w:cs="Arial"/>
        </w:rPr>
      </w:pPr>
      <w:r w:rsidRPr="0091701D">
        <w:rPr>
          <w:rFonts w:ascii="Arial" w:hAnsi="Arial" w:cs="Arial"/>
        </w:rPr>
        <w:t>RAOs and Grantees should note</w:t>
      </w:r>
      <w:r w:rsidR="001C2DF8">
        <w:rPr>
          <w:rFonts w:ascii="Arial" w:hAnsi="Arial" w:cs="Arial"/>
        </w:rPr>
        <w:t xml:space="preserve"> the possibility</w:t>
      </w:r>
      <w:r w:rsidRPr="0091701D">
        <w:rPr>
          <w:rFonts w:ascii="Arial" w:hAnsi="Arial" w:cs="Arial"/>
        </w:rPr>
        <w:t xml:space="preserve"> that variation</w:t>
      </w:r>
      <w:r w:rsidR="007B57E3">
        <w:rPr>
          <w:rFonts w:ascii="Arial" w:hAnsi="Arial" w:cs="Arial"/>
        </w:rPr>
        <w:t xml:space="preserve"> </w:t>
      </w:r>
      <w:r w:rsidR="007B57E3" w:rsidRPr="0091701D">
        <w:rPr>
          <w:rFonts w:ascii="Arial" w:hAnsi="Arial" w:cs="Arial"/>
        </w:rPr>
        <w:t>request</w:t>
      </w:r>
      <w:r w:rsidR="007B57E3">
        <w:rPr>
          <w:rFonts w:ascii="Arial" w:hAnsi="Arial" w:cs="Arial"/>
        </w:rPr>
        <w:t>s</w:t>
      </w:r>
      <w:r w:rsidR="007B57E3" w:rsidRPr="0091701D">
        <w:rPr>
          <w:rFonts w:ascii="Arial" w:hAnsi="Arial" w:cs="Arial"/>
        </w:rPr>
        <w:t xml:space="preserve"> involving the movement of MRFF funds across financial years</w:t>
      </w:r>
      <w:r w:rsidRPr="0091701D">
        <w:rPr>
          <w:rFonts w:ascii="Arial" w:hAnsi="Arial" w:cs="Arial"/>
        </w:rPr>
        <w:t xml:space="preserve"> may not be possible without loss of some grant funding, depending on </w:t>
      </w:r>
      <w:r w:rsidR="00AD790C">
        <w:rPr>
          <w:rFonts w:ascii="Arial" w:hAnsi="Arial" w:cs="Arial"/>
        </w:rPr>
        <w:t xml:space="preserve">the </w:t>
      </w:r>
      <w:r w:rsidRPr="0091701D">
        <w:rPr>
          <w:rFonts w:ascii="Arial" w:hAnsi="Arial" w:cs="Arial"/>
        </w:rPr>
        <w:t xml:space="preserve">availability of funds to accommodate </w:t>
      </w:r>
      <w:r w:rsidR="00AD790C">
        <w:rPr>
          <w:rFonts w:ascii="Arial" w:hAnsi="Arial" w:cs="Arial"/>
        </w:rPr>
        <w:t>any</w:t>
      </w:r>
      <w:r w:rsidR="00AD790C" w:rsidRPr="0091701D">
        <w:rPr>
          <w:rFonts w:ascii="Arial" w:hAnsi="Arial" w:cs="Arial"/>
        </w:rPr>
        <w:t xml:space="preserve"> </w:t>
      </w:r>
      <w:r w:rsidRPr="0091701D">
        <w:rPr>
          <w:rFonts w:ascii="Arial" w:hAnsi="Arial" w:cs="Arial"/>
        </w:rPr>
        <w:t>revis</w:t>
      </w:r>
      <w:r w:rsidR="00AD790C">
        <w:rPr>
          <w:rFonts w:ascii="Arial" w:hAnsi="Arial" w:cs="Arial"/>
        </w:rPr>
        <w:t>ions</w:t>
      </w:r>
      <w:r w:rsidRPr="0091701D">
        <w:rPr>
          <w:rFonts w:ascii="Arial" w:hAnsi="Arial" w:cs="Arial"/>
        </w:rPr>
        <w:t xml:space="preserve"> </w:t>
      </w:r>
      <w:r w:rsidR="00AD790C">
        <w:rPr>
          <w:rFonts w:ascii="Arial" w:hAnsi="Arial" w:cs="Arial"/>
        </w:rPr>
        <w:t xml:space="preserve">to </w:t>
      </w:r>
      <w:r w:rsidRPr="0091701D">
        <w:rPr>
          <w:rFonts w:ascii="Arial" w:hAnsi="Arial" w:cs="Arial"/>
        </w:rPr>
        <w:t>payment schedule</w:t>
      </w:r>
      <w:r w:rsidR="00AD790C">
        <w:rPr>
          <w:rFonts w:ascii="Arial" w:hAnsi="Arial" w:cs="Arial"/>
        </w:rPr>
        <w:t>s</w:t>
      </w:r>
      <w:r w:rsidRPr="0091701D">
        <w:rPr>
          <w:rFonts w:ascii="Arial" w:hAnsi="Arial" w:cs="Arial"/>
        </w:rPr>
        <w:t xml:space="preserve"> in the relevant financial years.</w:t>
      </w:r>
    </w:p>
    <w:p w14:paraId="563ED27E" w14:textId="549679F8" w:rsidR="00BC622F" w:rsidRDefault="00E672C0" w:rsidP="00A05A84">
      <w:pPr>
        <w:rPr>
          <w:rFonts w:ascii="Arial" w:hAnsi="Arial" w:cs="Arial"/>
        </w:rPr>
      </w:pPr>
      <w:r>
        <w:rPr>
          <w:rFonts w:ascii="Arial" w:hAnsi="Arial" w:cs="Arial"/>
        </w:rPr>
        <w:t xml:space="preserve">All variations should be requested using </w:t>
      </w:r>
      <w:r>
        <w:rPr>
          <w:rFonts w:ascii="Arial" w:hAnsi="Arial" w:cs="Arial"/>
          <w:shd w:val="clear" w:color="auto" w:fill="FFFFFF"/>
        </w:rPr>
        <w:t xml:space="preserve">the </w:t>
      </w:r>
      <w:r w:rsidR="00AB67B8">
        <w:rPr>
          <w:rFonts w:ascii="Arial" w:hAnsi="Arial" w:cs="Arial"/>
          <w:i/>
          <w:iCs/>
          <w:shd w:val="clear" w:color="auto" w:fill="FFFFFF"/>
        </w:rPr>
        <w:t>MRFF</w:t>
      </w:r>
      <w:r w:rsidRPr="00F85EDA">
        <w:rPr>
          <w:rFonts w:ascii="Arial" w:hAnsi="Arial" w:cs="Arial"/>
          <w:i/>
          <w:iCs/>
          <w:shd w:val="clear" w:color="auto" w:fill="FFFFFF"/>
        </w:rPr>
        <w:t xml:space="preserve"> </w:t>
      </w:r>
      <w:r w:rsidR="00872741">
        <w:rPr>
          <w:rFonts w:ascii="Arial" w:hAnsi="Arial" w:cs="Arial"/>
          <w:i/>
          <w:iCs/>
          <w:shd w:val="clear" w:color="auto" w:fill="FFFFFF"/>
        </w:rPr>
        <w:t>Grant v</w:t>
      </w:r>
      <w:r w:rsidRPr="00F85EDA">
        <w:rPr>
          <w:rFonts w:ascii="Arial" w:hAnsi="Arial" w:cs="Arial"/>
          <w:i/>
          <w:iCs/>
          <w:shd w:val="clear" w:color="auto" w:fill="FFFFFF"/>
        </w:rPr>
        <w:t xml:space="preserve">ariation </w:t>
      </w:r>
      <w:r w:rsidR="00F23F55">
        <w:rPr>
          <w:rFonts w:ascii="Arial" w:hAnsi="Arial" w:cs="Arial"/>
          <w:i/>
          <w:iCs/>
        </w:rPr>
        <w:t>r</w:t>
      </w:r>
      <w:r w:rsidRPr="00E21AEC">
        <w:rPr>
          <w:rFonts w:ascii="Arial" w:hAnsi="Arial" w:cs="Arial"/>
          <w:i/>
          <w:iCs/>
        </w:rPr>
        <w:t>equest form</w:t>
      </w:r>
      <w:r w:rsidR="00F23F55">
        <w:rPr>
          <w:rFonts w:ascii="Arial" w:hAnsi="Arial" w:cs="Arial"/>
          <w:i/>
          <w:iCs/>
        </w:rPr>
        <w:t xml:space="preserve"> </w:t>
      </w:r>
      <w:r w:rsidR="00F23F55">
        <w:rPr>
          <w:rFonts w:ascii="Arial" w:hAnsi="Arial" w:cs="Arial"/>
        </w:rPr>
        <w:t>(the request form)</w:t>
      </w:r>
      <w:r>
        <w:rPr>
          <w:rFonts w:ascii="Arial" w:hAnsi="Arial" w:cs="Arial"/>
        </w:rPr>
        <w:t>. Th</w:t>
      </w:r>
      <w:r w:rsidR="00F23F55">
        <w:rPr>
          <w:rFonts w:ascii="Arial" w:hAnsi="Arial" w:cs="Arial"/>
        </w:rPr>
        <w:t>e request</w:t>
      </w:r>
      <w:r>
        <w:rPr>
          <w:rFonts w:ascii="Arial" w:hAnsi="Arial" w:cs="Arial"/>
        </w:rPr>
        <w:t xml:space="preserve"> form</w:t>
      </w:r>
      <w:r w:rsidR="00CA6E31" w:rsidRPr="008D01E1">
        <w:rPr>
          <w:rFonts w:ascii="Arial" w:hAnsi="Arial" w:cs="Arial"/>
        </w:rPr>
        <w:t xml:space="preserve"> must be certified and </w:t>
      </w:r>
      <w:r w:rsidR="00E21AEC">
        <w:rPr>
          <w:rFonts w:ascii="Arial" w:hAnsi="Arial" w:cs="Arial"/>
        </w:rPr>
        <w:t xml:space="preserve">sent by email </w:t>
      </w:r>
      <w:r w:rsidR="00CA6E31" w:rsidRPr="008D01E1">
        <w:rPr>
          <w:rFonts w:ascii="Arial" w:hAnsi="Arial" w:cs="Arial"/>
        </w:rPr>
        <w:t>by the</w:t>
      </w:r>
      <w:r w:rsidR="00BE5402">
        <w:rPr>
          <w:rFonts w:ascii="Arial" w:hAnsi="Arial" w:cs="Arial"/>
        </w:rPr>
        <w:t xml:space="preserve"> administering</w:t>
      </w:r>
      <w:r w:rsidR="00CA6E31" w:rsidRPr="008D01E1">
        <w:rPr>
          <w:rFonts w:ascii="Arial" w:hAnsi="Arial" w:cs="Arial"/>
        </w:rPr>
        <w:t xml:space="preserve"> </w:t>
      </w:r>
      <w:r w:rsidR="00C531C0">
        <w:rPr>
          <w:rFonts w:ascii="Arial" w:hAnsi="Arial" w:cs="Arial"/>
        </w:rPr>
        <w:t>o</w:t>
      </w:r>
      <w:r w:rsidR="00CA6E31">
        <w:rPr>
          <w:rFonts w:ascii="Arial" w:hAnsi="Arial" w:cs="Arial"/>
        </w:rPr>
        <w:t>rganisation’s</w:t>
      </w:r>
      <w:r w:rsidR="00CA6E31" w:rsidRPr="008D01E1">
        <w:rPr>
          <w:rFonts w:ascii="Arial" w:hAnsi="Arial" w:cs="Arial"/>
        </w:rPr>
        <w:t xml:space="preserve"> RAO to </w:t>
      </w:r>
      <w:r w:rsidR="00C531C0">
        <w:rPr>
          <w:rFonts w:ascii="Arial" w:hAnsi="Arial" w:cs="Arial"/>
        </w:rPr>
        <w:t xml:space="preserve">BGH </w:t>
      </w:r>
      <w:r w:rsidR="00092F6D">
        <w:rPr>
          <w:rFonts w:ascii="Arial" w:hAnsi="Arial" w:cs="Arial"/>
        </w:rPr>
        <w:t xml:space="preserve">well in advance or </w:t>
      </w:r>
      <w:r w:rsidR="00CA6E31" w:rsidRPr="008D01E1">
        <w:rPr>
          <w:rFonts w:ascii="Arial" w:hAnsi="Arial" w:cs="Arial"/>
        </w:rPr>
        <w:t>at least one month before the proposed date of effect.</w:t>
      </w:r>
      <w:r w:rsidR="00CA6E31">
        <w:rPr>
          <w:rFonts w:ascii="Arial" w:hAnsi="Arial" w:cs="Arial"/>
        </w:rPr>
        <w:t xml:space="preserve"> </w:t>
      </w:r>
      <w:r w:rsidR="002E1591">
        <w:rPr>
          <w:rFonts w:ascii="Arial" w:hAnsi="Arial" w:cs="Arial"/>
        </w:rPr>
        <w:t>Requests for variations with retrospective effect will only be approved in exceptional circumstances</w:t>
      </w:r>
      <w:r w:rsidR="00092F6D">
        <w:rPr>
          <w:rFonts w:ascii="Arial" w:hAnsi="Arial" w:cs="Arial"/>
        </w:rPr>
        <w:t>, and such circumstances should be well justified in the request</w:t>
      </w:r>
      <w:r w:rsidR="002E1591">
        <w:rPr>
          <w:rFonts w:ascii="Arial" w:hAnsi="Arial" w:cs="Arial"/>
        </w:rPr>
        <w:t>.</w:t>
      </w:r>
    </w:p>
    <w:p w14:paraId="4D7E2677" w14:textId="192C5ED5" w:rsidR="00BD0971" w:rsidRDefault="00BD0971" w:rsidP="00A05A84">
      <w:pPr>
        <w:rPr>
          <w:rFonts w:ascii="Arial" w:hAnsi="Arial" w:cs="Arial"/>
        </w:rPr>
      </w:pPr>
      <w:r>
        <w:rPr>
          <w:rFonts w:ascii="Arial" w:hAnsi="Arial" w:cs="Arial"/>
        </w:rPr>
        <w:t xml:space="preserve">Grantees should direct questions to their RAO in the first instance. The RAO may then contact </w:t>
      </w:r>
      <w:r w:rsidR="00C531C0">
        <w:rPr>
          <w:rFonts w:ascii="Arial" w:hAnsi="Arial" w:cs="Arial"/>
        </w:rPr>
        <w:t>BGH</w:t>
      </w:r>
      <w:r>
        <w:rPr>
          <w:rFonts w:ascii="Arial" w:hAnsi="Arial" w:cs="Arial"/>
        </w:rPr>
        <w:t xml:space="preserve"> if further advice is needed.</w:t>
      </w:r>
    </w:p>
    <w:p w14:paraId="147DF0E7" w14:textId="314CFA66" w:rsidR="00A05A84" w:rsidRPr="009C3227" w:rsidRDefault="009A71B3" w:rsidP="00A05A84">
      <w:pPr>
        <w:rPr>
          <w:rFonts w:ascii="Arial" w:hAnsi="Arial" w:cs="Arial"/>
          <w:b/>
          <w:bCs/>
          <w:sz w:val="32"/>
          <w:szCs w:val="32"/>
        </w:rPr>
      </w:pPr>
      <w:r w:rsidRPr="009C3227">
        <w:rPr>
          <w:rFonts w:ascii="Arial" w:hAnsi="Arial" w:cs="Arial"/>
          <w:b/>
          <w:bCs/>
          <w:sz w:val="32"/>
          <w:szCs w:val="32"/>
        </w:rPr>
        <w:t>Variation Process:</w:t>
      </w:r>
    </w:p>
    <w:p w14:paraId="382537DA" w14:textId="730C155F" w:rsidR="00C70EC3" w:rsidRPr="00915F1E" w:rsidRDefault="00C70EC3" w:rsidP="00A05A84">
      <w:pPr>
        <w:rPr>
          <w:rFonts w:ascii="Arial" w:hAnsi="Arial" w:cs="Arial"/>
        </w:rPr>
      </w:pPr>
      <w:r w:rsidRPr="00915F1E">
        <w:rPr>
          <w:rFonts w:ascii="Arial" w:hAnsi="Arial" w:cs="Arial"/>
        </w:rPr>
        <w:t xml:space="preserve">The </w:t>
      </w:r>
      <w:r w:rsidR="00876D66">
        <w:rPr>
          <w:rFonts w:ascii="Arial" w:hAnsi="Arial" w:cs="Arial"/>
        </w:rPr>
        <w:t>g</w:t>
      </w:r>
      <w:r w:rsidR="00936448">
        <w:rPr>
          <w:rFonts w:ascii="Arial" w:hAnsi="Arial" w:cs="Arial"/>
        </w:rPr>
        <w:t xml:space="preserve">rant </w:t>
      </w:r>
      <w:r w:rsidR="00876D66">
        <w:rPr>
          <w:rFonts w:ascii="Arial" w:hAnsi="Arial" w:cs="Arial"/>
        </w:rPr>
        <w:t>v</w:t>
      </w:r>
      <w:r w:rsidR="00936448">
        <w:rPr>
          <w:rFonts w:ascii="Arial" w:hAnsi="Arial" w:cs="Arial"/>
        </w:rPr>
        <w:t>ariation</w:t>
      </w:r>
      <w:r w:rsidRPr="00915F1E">
        <w:rPr>
          <w:rFonts w:ascii="Arial" w:hAnsi="Arial" w:cs="Arial"/>
        </w:rPr>
        <w:t xml:space="preserve"> process involves the following steps:</w:t>
      </w:r>
    </w:p>
    <w:p w14:paraId="711C8DB8" w14:textId="1F43A0A0" w:rsidR="00C70EC3" w:rsidRPr="007F0E03" w:rsidRDefault="00C70EC3" w:rsidP="009A71B3">
      <w:pPr>
        <w:pStyle w:val="ListParagraph"/>
        <w:numPr>
          <w:ilvl w:val="0"/>
          <w:numId w:val="4"/>
        </w:numPr>
        <w:rPr>
          <w:rFonts w:ascii="Arial" w:hAnsi="Arial" w:cs="Arial"/>
          <w:sz w:val="22"/>
          <w:szCs w:val="22"/>
        </w:rPr>
      </w:pPr>
      <w:r w:rsidRPr="007F0E03">
        <w:rPr>
          <w:rFonts w:ascii="Arial" w:hAnsi="Arial" w:cs="Arial"/>
          <w:sz w:val="22"/>
          <w:szCs w:val="22"/>
        </w:rPr>
        <w:t xml:space="preserve">The </w:t>
      </w:r>
      <w:r w:rsidR="009A71B3" w:rsidRPr="007F0E03">
        <w:rPr>
          <w:rFonts w:ascii="Arial" w:hAnsi="Arial" w:cs="Arial"/>
          <w:sz w:val="22"/>
          <w:szCs w:val="22"/>
        </w:rPr>
        <w:t>CIA</w:t>
      </w:r>
      <w:r w:rsidR="00C531C0">
        <w:rPr>
          <w:rFonts w:ascii="Arial" w:hAnsi="Arial" w:cs="Arial"/>
          <w:sz w:val="22"/>
          <w:szCs w:val="22"/>
        </w:rPr>
        <w:t>/Project Lead</w:t>
      </w:r>
      <w:r w:rsidRPr="007F0E03">
        <w:rPr>
          <w:rFonts w:ascii="Arial" w:hAnsi="Arial" w:cs="Arial"/>
          <w:sz w:val="22"/>
          <w:szCs w:val="22"/>
        </w:rPr>
        <w:t xml:space="preserve"> creates, completes, and submits the </w:t>
      </w:r>
      <w:r w:rsidR="00F23F55" w:rsidRPr="00F85EDA">
        <w:rPr>
          <w:rFonts w:ascii="Arial" w:hAnsi="Arial" w:cs="Arial"/>
          <w:sz w:val="22"/>
          <w:szCs w:val="22"/>
        </w:rPr>
        <w:t>request form</w:t>
      </w:r>
      <w:r w:rsidR="00341816">
        <w:rPr>
          <w:rFonts w:ascii="Arial" w:hAnsi="Arial" w:cs="Arial"/>
          <w:sz w:val="22"/>
          <w:szCs w:val="22"/>
        </w:rPr>
        <w:t xml:space="preserve"> and supporting evidence</w:t>
      </w:r>
      <w:r w:rsidRPr="007F0E03">
        <w:rPr>
          <w:rFonts w:ascii="Arial" w:hAnsi="Arial" w:cs="Arial"/>
          <w:sz w:val="22"/>
          <w:szCs w:val="22"/>
        </w:rPr>
        <w:t xml:space="preserve"> to the</w:t>
      </w:r>
      <w:r w:rsidR="00C531C0">
        <w:rPr>
          <w:rFonts w:ascii="Arial" w:hAnsi="Arial" w:cs="Arial"/>
          <w:sz w:val="22"/>
          <w:szCs w:val="22"/>
        </w:rPr>
        <w:t xml:space="preserve"> administering o</w:t>
      </w:r>
      <w:r w:rsidRPr="007F0E03">
        <w:rPr>
          <w:rFonts w:ascii="Arial" w:hAnsi="Arial" w:cs="Arial"/>
          <w:sz w:val="22"/>
          <w:szCs w:val="22"/>
        </w:rPr>
        <w:t>rganisation’s RAO</w:t>
      </w:r>
      <w:r w:rsidR="009A71B3" w:rsidRPr="007F0E03">
        <w:rPr>
          <w:rFonts w:ascii="Arial" w:hAnsi="Arial" w:cs="Arial"/>
          <w:sz w:val="22"/>
          <w:szCs w:val="22"/>
        </w:rPr>
        <w:t>.</w:t>
      </w:r>
    </w:p>
    <w:p w14:paraId="572D956B" w14:textId="7592CE92" w:rsidR="00F87EB1" w:rsidRDefault="00C70EC3" w:rsidP="009A71B3">
      <w:pPr>
        <w:pStyle w:val="ListParagraph"/>
        <w:numPr>
          <w:ilvl w:val="0"/>
          <w:numId w:val="4"/>
        </w:numPr>
        <w:rPr>
          <w:rFonts w:ascii="Arial" w:hAnsi="Arial" w:cs="Arial"/>
          <w:sz w:val="22"/>
          <w:szCs w:val="22"/>
        </w:rPr>
      </w:pPr>
      <w:r w:rsidRPr="007F0E03">
        <w:rPr>
          <w:rFonts w:ascii="Arial" w:hAnsi="Arial" w:cs="Arial"/>
          <w:sz w:val="22"/>
          <w:szCs w:val="22"/>
        </w:rPr>
        <w:t xml:space="preserve">The RAO from the </w:t>
      </w:r>
      <w:r w:rsidR="00BE5402">
        <w:rPr>
          <w:rFonts w:ascii="Arial" w:hAnsi="Arial" w:cs="Arial"/>
          <w:sz w:val="22"/>
          <w:szCs w:val="22"/>
        </w:rPr>
        <w:t xml:space="preserve">administering </w:t>
      </w:r>
      <w:r w:rsidR="00C531C0">
        <w:rPr>
          <w:rFonts w:ascii="Arial" w:hAnsi="Arial" w:cs="Arial"/>
          <w:sz w:val="22"/>
          <w:szCs w:val="22"/>
        </w:rPr>
        <w:t>o</w:t>
      </w:r>
      <w:r w:rsidRPr="007F0E03">
        <w:rPr>
          <w:rFonts w:ascii="Arial" w:hAnsi="Arial" w:cs="Arial"/>
          <w:sz w:val="22"/>
          <w:szCs w:val="22"/>
        </w:rPr>
        <w:t>rganisation reviews the request</w:t>
      </w:r>
      <w:r w:rsidR="00F87EB1">
        <w:rPr>
          <w:rFonts w:ascii="Arial" w:hAnsi="Arial" w:cs="Arial"/>
          <w:sz w:val="22"/>
          <w:szCs w:val="22"/>
        </w:rPr>
        <w:t xml:space="preserve"> </w:t>
      </w:r>
      <w:r w:rsidR="009E702F">
        <w:rPr>
          <w:rFonts w:ascii="Arial" w:hAnsi="Arial" w:cs="Arial"/>
          <w:sz w:val="22"/>
          <w:szCs w:val="22"/>
        </w:rPr>
        <w:t xml:space="preserve">form </w:t>
      </w:r>
      <w:r w:rsidR="00F87EB1">
        <w:rPr>
          <w:rFonts w:ascii="Arial" w:hAnsi="Arial" w:cs="Arial"/>
          <w:sz w:val="22"/>
          <w:szCs w:val="22"/>
        </w:rPr>
        <w:t>and any attachments.</w:t>
      </w:r>
      <w:r w:rsidR="009E702F">
        <w:rPr>
          <w:rFonts w:ascii="Arial" w:hAnsi="Arial" w:cs="Arial"/>
          <w:sz w:val="22"/>
          <w:szCs w:val="22"/>
        </w:rPr>
        <w:t xml:space="preserve"> </w:t>
      </w:r>
      <w:r w:rsidR="009E702F" w:rsidRPr="007F0E03">
        <w:rPr>
          <w:rFonts w:ascii="Arial" w:hAnsi="Arial" w:cs="Arial"/>
          <w:sz w:val="22"/>
          <w:szCs w:val="22"/>
        </w:rPr>
        <w:t xml:space="preserve">The </w:t>
      </w:r>
      <w:r w:rsidR="009E702F">
        <w:rPr>
          <w:rFonts w:ascii="Arial" w:hAnsi="Arial" w:cs="Arial"/>
          <w:sz w:val="22"/>
          <w:szCs w:val="22"/>
        </w:rPr>
        <w:t>administering o</w:t>
      </w:r>
      <w:r w:rsidR="009E702F" w:rsidRPr="007F0E03">
        <w:rPr>
          <w:rFonts w:ascii="Arial" w:hAnsi="Arial" w:cs="Arial"/>
          <w:sz w:val="22"/>
          <w:szCs w:val="22"/>
        </w:rPr>
        <w:t>rganisation must maintain a record of, and keep, any relevant supporting documentation.</w:t>
      </w:r>
    </w:p>
    <w:p w14:paraId="4DD6386D" w14:textId="7929593F" w:rsidR="009E702F" w:rsidRPr="007F0E03" w:rsidRDefault="00F87EB1" w:rsidP="00E21AEC">
      <w:pPr>
        <w:pStyle w:val="ListParagraph"/>
        <w:numPr>
          <w:ilvl w:val="0"/>
          <w:numId w:val="4"/>
        </w:numPr>
        <w:rPr>
          <w:rFonts w:ascii="Arial" w:hAnsi="Arial" w:cs="Arial"/>
          <w:sz w:val="22"/>
          <w:szCs w:val="22"/>
        </w:rPr>
      </w:pPr>
      <w:r>
        <w:rPr>
          <w:rFonts w:ascii="Arial" w:hAnsi="Arial" w:cs="Arial"/>
          <w:sz w:val="22"/>
          <w:szCs w:val="22"/>
        </w:rPr>
        <w:t>Once the</w:t>
      </w:r>
      <w:r w:rsidR="006D6A3A">
        <w:rPr>
          <w:rFonts w:ascii="Arial" w:hAnsi="Arial" w:cs="Arial"/>
          <w:sz w:val="22"/>
          <w:szCs w:val="22"/>
        </w:rPr>
        <w:t xml:space="preserve"> request</w:t>
      </w:r>
      <w:r>
        <w:rPr>
          <w:rFonts w:ascii="Arial" w:hAnsi="Arial" w:cs="Arial"/>
          <w:sz w:val="22"/>
          <w:szCs w:val="22"/>
        </w:rPr>
        <w:t xml:space="preserve"> form is ready for submission, </w:t>
      </w:r>
      <w:r w:rsidR="008E7D30">
        <w:rPr>
          <w:rFonts w:ascii="Arial" w:hAnsi="Arial" w:cs="Arial"/>
          <w:sz w:val="22"/>
          <w:szCs w:val="22"/>
        </w:rPr>
        <w:t xml:space="preserve">the </w:t>
      </w:r>
      <w:r w:rsidR="009E702F">
        <w:rPr>
          <w:rFonts w:ascii="Arial" w:hAnsi="Arial" w:cs="Arial"/>
          <w:sz w:val="22"/>
          <w:szCs w:val="22"/>
        </w:rPr>
        <w:t xml:space="preserve">RAO </w:t>
      </w:r>
      <w:r w:rsidR="00E32C0E">
        <w:rPr>
          <w:rFonts w:ascii="Arial" w:hAnsi="Arial" w:cs="Arial"/>
          <w:sz w:val="22"/>
          <w:szCs w:val="22"/>
        </w:rPr>
        <w:t xml:space="preserve">certifies the request form, including </w:t>
      </w:r>
      <w:r w:rsidR="00E21AEC">
        <w:rPr>
          <w:rFonts w:ascii="Arial" w:hAnsi="Arial" w:cs="Arial"/>
          <w:sz w:val="22"/>
          <w:szCs w:val="22"/>
        </w:rPr>
        <w:t xml:space="preserve">entering </w:t>
      </w:r>
      <w:r w:rsidR="00E32C0E">
        <w:rPr>
          <w:rFonts w:ascii="Arial" w:hAnsi="Arial" w:cs="Arial"/>
          <w:sz w:val="22"/>
          <w:szCs w:val="22"/>
        </w:rPr>
        <w:t xml:space="preserve">RAO comments, and </w:t>
      </w:r>
      <w:r w:rsidR="009E702F">
        <w:rPr>
          <w:rFonts w:ascii="Arial" w:hAnsi="Arial" w:cs="Arial"/>
          <w:sz w:val="22"/>
          <w:szCs w:val="22"/>
        </w:rPr>
        <w:t>submit</w:t>
      </w:r>
      <w:r w:rsidR="00E32C0E">
        <w:rPr>
          <w:rFonts w:ascii="Arial" w:hAnsi="Arial" w:cs="Arial"/>
          <w:sz w:val="22"/>
          <w:szCs w:val="22"/>
        </w:rPr>
        <w:t>s</w:t>
      </w:r>
      <w:r w:rsidR="009E702F">
        <w:rPr>
          <w:rFonts w:ascii="Arial" w:hAnsi="Arial" w:cs="Arial"/>
          <w:sz w:val="22"/>
          <w:szCs w:val="22"/>
        </w:rPr>
        <w:t xml:space="preserve"> </w:t>
      </w:r>
      <w:r w:rsidR="00E32C0E">
        <w:rPr>
          <w:rFonts w:ascii="Arial" w:hAnsi="Arial" w:cs="Arial"/>
          <w:sz w:val="22"/>
          <w:szCs w:val="22"/>
        </w:rPr>
        <w:t>it along with any</w:t>
      </w:r>
      <w:r w:rsidR="009E702F">
        <w:rPr>
          <w:rFonts w:ascii="Arial" w:hAnsi="Arial" w:cs="Arial"/>
          <w:sz w:val="22"/>
          <w:szCs w:val="22"/>
        </w:rPr>
        <w:t xml:space="preserve"> attachments</w:t>
      </w:r>
      <w:r w:rsidR="00E32C0E">
        <w:rPr>
          <w:rFonts w:ascii="Arial" w:hAnsi="Arial" w:cs="Arial"/>
          <w:sz w:val="22"/>
          <w:szCs w:val="22"/>
        </w:rPr>
        <w:t xml:space="preserve"> to </w:t>
      </w:r>
      <w:r w:rsidR="00E21AEC" w:rsidRPr="00E46A4D">
        <w:rPr>
          <w:rFonts w:ascii="Arial" w:hAnsi="Arial" w:cs="Arial"/>
          <w:sz w:val="22"/>
          <w:szCs w:val="22"/>
        </w:rPr>
        <w:t xml:space="preserve">the program-specific email address found in the </w:t>
      </w:r>
      <w:r w:rsidR="00E21AEC">
        <w:rPr>
          <w:rFonts w:ascii="Arial" w:hAnsi="Arial" w:cs="Arial"/>
          <w:sz w:val="22"/>
          <w:szCs w:val="22"/>
        </w:rPr>
        <w:t xml:space="preserve">relevant </w:t>
      </w:r>
      <w:r w:rsidR="00E21AEC" w:rsidRPr="00E46A4D">
        <w:rPr>
          <w:rFonts w:ascii="Arial" w:hAnsi="Arial" w:cs="Arial"/>
          <w:sz w:val="22"/>
          <w:szCs w:val="22"/>
        </w:rPr>
        <w:t xml:space="preserve">grant agreement, Grant Details section F </w:t>
      </w:r>
      <w:r w:rsidR="00E21AEC" w:rsidRPr="00E46A4D">
        <w:rPr>
          <w:rFonts w:ascii="Arial" w:hAnsi="Arial" w:cs="Arial"/>
          <w:i/>
          <w:iCs/>
          <w:sz w:val="22"/>
          <w:szCs w:val="22"/>
        </w:rPr>
        <w:t>Party representatives and address for notices</w:t>
      </w:r>
      <w:r w:rsidR="00E21AEC" w:rsidRPr="00E70DB0">
        <w:rPr>
          <w:rFonts w:ascii="Arial" w:hAnsi="Arial" w:cs="Arial"/>
          <w:sz w:val="22"/>
          <w:szCs w:val="22"/>
        </w:rPr>
        <w:t>,</w:t>
      </w:r>
      <w:r w:rsidR="00E32C0E">
        <w:rPr>
          <w:rFonts w:ascii="Arial" w:hAnsi="Arial" w:cs="Arial"/>
          <w:sz w:val="22"/>
          <w:szCs w:val="22"/>
        </w:rPr>
        <w:t xml:space="preserve"> with </w:t>
      </w:r>
      <w:r w:rsidR="00CD5DA7">
        <w:rPr>
          <w:rFonts w:ascii="Arial" w:hAnsi="Arial" w:cs="Arial"/>
          <w:sz w:val="22"/>
          <w:szCs w:val="22"/>
        </w:rPr>
        <w:t xml:space="preserve">the </w:t>
      </w:r>
      <w:r w:rsidR="00E32C0E">
        <w:rPr>
          <w:rFonts w:ascii="Arial" w:hAnsi="Arial" w:cs="Arial"/>
          <w:sz w:val="22"/>
          <w:szCs w:val="22"/>
        </w:rPr>
        <w:t>subject line ‘</w:t>
      </w:r>
      <w:r w:rsidR="00E21AEC">
        <w:rPr>
          <w:rFonts w:ascii="Arial" w:hAnsi="Arial" w:cs="Arial"/>
          <w:sz w:val="22"/>
          <w:szCs w:val="22"/>
        </w:rPr>
        <w:t xml:space="preserve">MRFF </w:t>
      </w:r>
      <w:r w:rsidR="00E32C0E">
        <w:rPr>
          <w:rFonts w:ascii="Arial" w:hAnsi="Arial" w:cs="Arial"/>
          <w:sz w:val="22"/>
          <w:szCs w:val="22"/>
        </w:rPr>
        <w:t>Variation Request – [Grant ID] – [Variation request type name</w:t>
      </w:r>
      <w:r w:rsidR="006D6A3A">
        <w:rPr>
          <w:rFonts w:ascii="Arial" w:hAnsi="Arial" w:cs="Arial"/>
          <w:sz w:val="22"/>
          <w:szCs w:val="22"/>
        </w:rPr>
        <w:t>(</w:t>
      </w:r>
      <w:r w:rsidR="00E32C0E">
        <w:rPr>
          <w:rFonts w:ascii="Arial" w:hAnsi="Arial" w:cs="Arial"/>
          <w:sz w:val="22"/>
          <w:szCs w:val="22"/>
        </w:rPr>
        <w:t>s</w:t>
      </w:r>
      <w:r w:rsidR="006D6A3A">
        <w:rPr>
          <w:rFonts w:ascii="Arial" w:hAnsi="Arial" w:cs="Arial"/>
          <w:sz w:val="22"/>
          <w:szCs w:val="22"/>
        </w:rPr>
        <w:t>)</w:t>
      </w:r>
      <w:r w:rsidR="00E32C0E">
        <w:rPr>
          <w:rFonts w:ascii="Arial" w:hAnsi="Arial" w:cs="Arial"/>
          <w:sz w:val="22"/>
          <w:szCs w:val="22"/>
        </w:rPr>
        <w:t>].’</w:t>
      </w:r>
    </w:p>
    <w:p w14:paraId="53C4C420" w14:textId="50C8CF35" w:rsidR="009A71B3" w:rsidRPr="007F0E03" w:rsidRDefault="002856B5" w:rsidP="009A71B3">
      <w:pPr>
        <w:pStyle w:val="ListParagraph"/>
        <w:numPr>
          <w:ilvl w:val="0"/>
          <w:numId w:val="4"/>
        </w:numPr>
        <w:rPr>
          <w:rFonts w:ascii="Arial" w:hAnsi="Arial" w:cs="Arial"/>
          <w:sz w:val="22"/>
          <w:szCs w:val="22"/>
        </w:rPr>
      </w:pPr>
      <w:r>
        <w:rPr>
          <w:rFonts w:ascii="Arial" w:hAnsi="Arial" w:cs="Arial"/>
          <w:sz w:val="22"/>
          <w:szCs w:val="22"/>
        </w:rPr>
        <w:t>BGH undertake</w:t>
      </w:r>
      <w:r w:rsidR="00773C34">
        <w:rPr>
          <w:rFonts w:ascii="Arial" w:hAnsi="Arial" w:cs="Arial"/>
          <w:sz w:val="22"/>
          <w:szCs w:val="22"/>
        </w:rPr>
        <w:t>s</w:t>
      </w:r>
      <w:r>
        <w:rPr>
          <w:rFonts w:ascii="Arial" w:hAnsi="Arial" w:cs="Arial"/>
          <w:sz w:val="22"/>
          <w:szCs w:val="22"/>
        </w:rPr>
        <w:t xml:space="preserve"> a preliminary review of the request and provide</w:t>
      </w:r>
      <w:r w:rsidR="00B7051C">
        <w:rPr>
          <w:rFonts w:ascii="Arial" w:hAnsi="Arial" w:cs="Arial"/>
          <w:sz w:val="22"/>
          <w:szCs w:val="22"/>
        </w:rPr>
        <w:t>s</w:t>
      </w:r>
      <w:r>
        <w:rPr>
          <w:rFonts w:ascii="Arial" w:hAnsi="Arial" w:cs="Arial"/>
          <w:sz w:val="22"/>
          <w:szCs w:val="22"/>
        </w:rPr>
        <w:t xml:space="preserve"> t</w:t>
      </w:r>
      <w:r w:rsidRPr="007F0E03">
        <w:rPr>
          <w:rFonts w:ascii="Arial" w:hAnsi="Arial" w:cs="Arial"/>
          <w:sz w:val="22"/>
          <w:szCs w:val="22"/>
        </w:rPr>
        <w:t xml:space="preserve">he </w:t>
      </w:r>
      <w:r w:rsidR="00C70EC3" w:rsidRPr="007F0E03">
        <w:rPr>
          <w:rFonts w:ascii="Arial" w:hAnsi="Arial" w:cs="Arial"/>
          <w:sz w:val="22"/>
          <w:szCs w:val="22"/>
        </w:rPr>
        <w:t>request</w:t>
      </w:r>
      <w:r>
        <w:rPr>
          <w:rFonts w:ascii="Arial" w:hAnsi="Arial" w:cs="Arial"/>
          <w:sz w:val="22"/>
          <w:szCs w:val="22"/>
        </w:rPr>
        <w:t xml:space="preserve"> to the Department for consideration and</w:t>
      </w:r>
      <w:r w:rsidR="00C70EC3" w:rsidRPr="007F0E03">
        <w:rPr>
          <w:rFonts w:ascii="Arial" w:hAnsi="Arial" w:cs="Arial"/>
          <w:sz w:val="22"/>
          <w:szCs w:val="22"/>
        </w:rPr>
        <w:t xml:space="preserve"> </w:t>
      </w:r>
      <w:r>
        <w:rPr>
          <w:rFonts w:ascii="Arial" w:hAnsi="Arial" w:cs="Arial"/>
          <w:sz w:val="22"/>
          <w:szCs w:val="22"/>
        </w:rPr>
        <w:t>decision by the</w:t>
      </w:r>
      <w:r w:rsidR="00AD790C">
        <w:rPr>
          <w:rFonts w:ascii="Arial" w:hAnsi="Arial" w:cs="Arial"/>
          <w:sz w:val="22"/>
          <w:szCs w:val="22"/>
        </w:rPr>
        <w:t xml:space="preserve"> Delegate</w:t>
      </w:r>
      <w:r w:rsidR="009A71B3" w:rsidRPr="007F0E03">
        <w:rPr>
          <w:rFonts w:ascii="Arial" w:hAnsi="Arial" w:cs="Arial"/>
          <w:sz w:val="22"/>
          <w:szCs w:val="22"/>
        </w:rPr>
        <w:t xml:space="preserve">. Additional information </w:t>
      </w:r>
      <w:r w:rsidR="00485CDE">
        <w:rPr>
          <w:rFonts w:ascii="Arial" w:hAnsi="Arial" w:cs="Arial"/>
          <w:sz w:val="22"/>
          <w:szCs w:val="22"/>
        </w:rPr>
        <w:t xml:space="preserve">and evidence </w:t>
      </w:r>
      <w:r w:rsidR="009A71B3" w:rsidRPr="007F0E03">
        <w:rPr>
          <w:rFonts w:ascii="Arial" w:hAnsi="Arial" w:cs="Arial"/>
          <w:sz w:val="22"/>
          <w:szCs w:val="22"/>
        </w:rPr>
        <w:t xml:space="preserve">may be sought from the RAO </w:t>
      </w:r>
      <w:r w:rsidR="00F03335">
        <w:rPr>
          <w:rFonts w:ascii="Arial" w:hAnsi="Arial" w:cs="Arial"/>
          <w:sz w:val="22"/>
          <w:szCs w:val="22"/>
        </w:rPr>
        <w:t>to inform the Delegate’s decision</w:t>
      </w:r>
      <w:r w:rsidR="009A71B3" w:rsidRPr="007F0E03">
        <w:rPr>
          <w:rFonts w:ascii="Arial" w:hAnsi="Arial" w:cs="Arial"/>
          <w:sz w:val="22"/>
          <w:szCs w:val="22"/>
        </w:rPr>
        <w:t>.</w:t>
      </w:r>
      <w:r w:rsidR="00AD790C" w:rsidRPr="00AD790C">
        <w:rPr>
          <w:rFonts w:ascii="Arial" w:hAnsi="Arial" w:cs="Arial"/>
          <w:sz w:val="22"/>
          <w:szCs w:val="22"/>
        </w:rPr>
        <w:t xml:space="preserve"> </w:t>
      </w:r>
      <w:r w:rsidR="00AD790C" w:rsidRPr="007F0E03">
        <w:rPr>
          <w:rFonts w:ascii="Arial" w:hAnsi="Arial" w:cs="Arial"/>
          <w:sz w:val="22"/>
          <w:szCs w:val="22"/>
        </w:rPr>
        <w:t xml:space="preserve">The </w:t>
      </w:r>
      <w:r w:rsidR="00AD790C">
        <w:rPr>
          <w:rFonts w:ascii="Arial" w:hAnsi="Arial" w:cs="Arial"/>
          <w:sz w:val="22"/>
          <w:szCs w:val="22"/>
        </w:rPr>
        <w:t xml:space="preserve">final </w:t>
      </w:r>
      <w:r w:rsidR="00AD790C" w:rsidRPr="007F0E03">
        <w:rPr>
          <w:rFonts w:ascii="Arial" w:hAnsi="Arial" w:cs="Arial"/>
          <w:sz w:val="22"/>
          <w:szCs w:val="22"/>
        </w:rPr>
        <w:t xml:space="preserve">decision to approve or reject a variation request is at the sole discretion of the </w:t>
      </w:r>
      <w:r w:rsidR="00231C5C" w:rsidRPr="007F0E03">
        <w:rPr>
          <w:rFonts w:ascii="Arial" w:hAnsi="Arial" w:cs="Arial"/>
          <w:sz w:val="22"/>
          <w:szCs w:val="22"/>
        </w:rPr>
        <w:t>Delegate.</w:t>
      </w:r>
    </w:p>
    <w:p w14:paraId="11417D6A" w14:textId="240A7EE0" w:rsidR="00C70EC3" w:rsidRPr="007F0E03" w:rsidRDefault="00E32C0E" w:rsidP="009A71B3">
      <w:pPr>
        <w:pStyle w:val="ListParagraph"/>
        <w:numPr>
          <w:ilvl w:val="0"/>
          <w:numId w:val="4"/>
        </w:numPr>
        <w:rPr>
          <w:rFonts w:ascii="Arial" w:hAnsi="Arial" w:cs="Arial"/>
          <w:sz w:val="22"/>
          <w:szCs w:val="22"/>
        </w:rPr>
      </w:pPr>
      <w:bookmarkStart w:id="0" w:name="_Hlk127365584"/>
      <w:r>
        <w:rPr>
          <w:rFonts w:ascii="Arial" w:hAnsi="Arial" w:cs="Arial"/>
          <w:sz w:val="22"/>
          <w:szCs w:val="22"/>
        </w:rPr>
        <w:t>BGH</w:t>
      </w:r>
      <w:r w:rsidR="00846063">
        <w:rPr>
          <w:rFonts w:ascii="Arial" w:hAnsi="Arial" w:cs="Arial"/>
          <w:sz w:val="22"/>
          <w:szCs w:val="22"/>
        </w:rPr>
        <w:t xml:space="preserve"> notifies t</w:t>
      </w:r>
      <w:r w:rsidR="00C70EC3" w:rsidRPr="007F0E03">
        <w:rPr>
          <w:rFonts w:ascii="Arial" w:hAnsi="Arial" w:cs="Arial"/>
          <w:sz w:val="22"/>
          <w:szCs w:val="22"/>
        </w:rPr>
        <w:t xml:space="preserve">he RAO by email of the </w:t>
      </w:r>
      <w:r w:rsidR="00BE5402">
        <w:rPr>
          <w:rFonts w:ascii="Arial" w:hAnsi="Arial" w:cs="Arial"/>
          <w:sz w:val="22"/>
          <w:szCs w:val="22"/>
        </w:rPr>
        <w:t xml:space="preserve">Delegate’s </w:t>
      </w:r>
      <w:r w:rsidR="00C70EC3" w:rsidRPr="007F0E03">
        <w:rPr>
          <w:rFonts w:ascii="Arial" w:hAnsi="Arial" w:cs="Arial"/>
          <w:sz w:val="22"/>
          <w:szCs w:val="22"/>
        </w:rPr>
        <w:t>decision</w:t>
      </w:r>
      <w:bookmarkEnd w:id="0"/>
      <w:r w:rsidR="00C70EC3" w:rsidRPr="007F0E03">
        <w:rPr>
          <w:rFonts w:ascii="Arial" w:hAnsi="Arial" w:cs="Arial"/>
          <w:sz w:val="22"/>
          <w:szCs w:val="22"/>
        </w:rPr>
        <w:t>.</w:t>
      </w:r>
    </w:p>
    <w:p w14:paraId="0679BCD0" w14:textId="71365057" w:rsidR="00C70EC3" w:rsidRPr="00F03335" w:rsidRDefault="00C70EC3" w:rsidP="00F03335">
      <w:pPr>
        <w:pStyle w:val="ListParagraph"/>
        <w:numPr>
          <w:ilvl w:val="0"/>
          <w:numId w:val="4"/>
        </w:numPr>
        <w:rPr>
          <w:rFonts w:ascii="Arial" w:hAnsi="Arial" w:cs="Arial"/>
          <w:sz w:val="22"/>
          <w:szCs w:val="22"/>
        </w:rPr>
      </w:pPr>
      <w:r w:rsidRPr="00F03335">
        <w:rPr>
          <w:rFonts w:ascii="Arial" w:hAnsi="Arial" w:cs="Arial"/>
          <w:sz w:val="22"/>
          <w:szCs w:val="22"/>
        </w:rPr>
        <w:lastRenderedPageBreak/>
        <w:t>If the variation</w:t>
      </w:r>
      <w:r w:rsidR="00F03335">
        <w:rPr>
          <w:rFonts w:ascii="Arial" w:hAnsi="Arial" w:cs="Arial"/>
          <w:sz w:val="22"/>
          <w:szCs w:val="22"/>
        </w:rPr>
        <w:t xml:space="preserve"> request</w:t>
      </w:r>
      <w:r w:rsidRPr="00F03335">
        <w:rPr>
          <w:rFonts w:ascii="Arial" w:hAnsi="Arial" w:cs="Arial"/>
          <w:sz w:val="22"/>
          <w:szCs w:val="22"/>
        </w:rPr>
        <w:t xml:space="preserve"> is approved,</w:t>
      </w:r>
      <w:r w:rsidR="00F03335">
        <w:rPr>
          <w:rFonts w:ascii="Arial" w:hAnsi="Arial" w:cs="Arial"/>
          <w:sz w:val="22"/>
          <w:szCs w:val="22"/>
        </w:rPr>
        <w:t xml:space="preserve"> </w:t>
      </w:r>
      <w:r w:rsidR="00E32C0E">
        <w:rPr>
          <w:rFonts w:ascii="Arial" w:hAnsi="Arial" w:cs="Arial"/>
          <w:sz w:val="22"/>
          <w:szCs w:val="22"/>
        </w:rPr>
        <w:t>the relevant variation</w:t>
      </w:r>
      <w:r w:rsidR="0020560A">
        <w:rPr>
          <w:rFonts w:ascii="Arial" w:hAnsi="Arial" w:cs="Arial"/>
          <w:sz w:val="22"/>
          <w:szCs w:val="22"/>
        </w:rPr>
        <w:t xml:space="preserve"> or novation</w:t>
      </w:r>
      <w:r w:rsidR="00E32C0E">
        <w:rPr>
          <w:rFonts w:ascii="Arial" w:hAnsi="Arial" w:cs="Arial"/>
          <w:sz w:val="22"/>
          <w:szCs w:val="22"/>
        </w:rPr>
        <w:t xml:space="preserve"> instrument</w:t>
      </w:r>
      <w:r w:rsidR="0020560A">
        <w:rPr>
          <w:rFonts w:ascii="Arial" w:hAnsi="Arial" w:cs="Arial"/>
          <w:sz w:val="22"/>
          <w:szCs w:val="22"/>
        </w:rPr>
        <w:t>, as applicable</w:t>
      </w:r>
      <w:r w:rsidR="00EE75D5">
        <w:rPr>
          <w:rFonts w:ascii="Arial" w:hAnsi="Arial" w:cs="Arial"/>
          <w:sz w:val="22"/>
          <w:szCs w:val="22"/>
        </w:rPr>
        <w:t>,</w:t>
      </w:r>
      <w:r w:rsidR="00E32C0E">
        <w:rPr>
          <w:rFonts w:ascii="Arial" w:hAnsi="Arial" w:cs="Arial"/>
          <w:sz w:val="22"/>
          <w:szCs w:val="22"/>
        </w:rPr>
        <w:t xml:space="preserve"> will</w:t>
      </w:r>
      <w:r w:rsidR="00E32C0E" w:rsidRPr="007F0E03">
        <w:rPr>
          <w:rFonts w:ascii="Arial" w:hAnsi="Arial" w:cs="Arial"/>
          <w:sz w:val="22"/>
          <w:szCs w:val="22"/>
        </w:rPr>
        <w:t xml:space="preserve"> </w:t>
      </w:r>
      <w:r w:rsidR="00E32C0E">
        <w:rPr>
          <w:rFonts w:ascii="Arial" w:hAnsi="Arial" w:cs="Arial"/>
          <w:sz w:val="22"/>
          <w:szCs w:val="22"/>
        </w:rPr>
        <w:t>be</w:t>
      </w:r>
      <w:r w:rsidR="00E32C0E" w:rsidRPr="007F0E03">
        <w:rPr>
          <w:rFonts w:ascii="Arial" w:hAnsi="Arial" w:cs="Arial"/>
          <w:sz w:val="22"/>
          <w:szCs w:val="22"/>
        </w:rPr>
        <w:t xml:space="preserve"> issued</w:t>
      </w:r>
      <w:r w:rsidR="00E32C0E">
        <w:rPr>
          <w:rFonts w:ascii="Arial" w:hAnsi="Arial" w:cs="Arial"/>
          <w:sz w:val="22"/>
          <w:szCs w:val="22"/>
        </w:rPr>
        <w:t xml:space="preserve"> to the RAO for signature. Once the </w:t>
      </w:r>
      <w:r w:rsidR="001E4087">
        <w:rPr>
          <w:rFonts w:ascii="Arial" w:hAnsi="Arial" w:cs="Arial"/>
          <w:sz w:val="22"/>
          <w:szCs w:val="22"/>
        </w:rPr>
        <w:t xml:space="preserve">variation contract </w:t>
      </w:r>
      <w:r w:rsidR="00E32C0E">
        <w:rPr>
          <w:rFonts w:ascii="Arial" w:hAnsi="Arial" w:cs="Arial"/>
          <w:sz w:val="22"/>
          <w:szCs w:val="22"/>
        </w:rPr>
        <w:t xml:space="preserve">or deed is fully executed, </w:t>
      </w:r>
      <w:r w:rsidR="00F03335">
        <w:rPr>
          <w:rFonts w:ascii="Arial" w:hAnsi="Arial" w:cs="Arial"/>
          <w:sz w:val="22"/>
          <w:szCs w:val="22"/>
        </w:rPr>
        <w:t>the g</w:t>
      </w:r>
      <w:r w:rsidR="007827FF" w:rsidRPr="00F03335">
        <w:rPr>
          <w:rFonts w:ascii="Arial" w:hAnsi="Arial" w:cs="Arial"/>
          <w:sz w:val="22"/>
          <w:szCs w:val="22"/>
        </w:rPr>
        <w:t xml:space="preserve">rant information in </w:t>
      </w:r>
      <w:r w:rsidR="00CD5DA7">
        <w:rPr>
          <w:rFonts w:ascii="Arial" w:hAnsi="Arial" w:cs="Arial"/>
          <w:sz w:val="22"/>
          <w:szCs w:val="22"/>
        </w:rPr>
        <w:t xml:space="preserve">the </w:t>
      </w:r>
      <w:r w:rsidR="008E7D30" w:rsidRPr="008E7D30">
        <w:rPr>
          <w:rFonts w:ascii="Arial" w:hAnsi="Arial" w:cs="Arial"/>
          <w:sz w:val="22"/>
          <w:szCs w:val="22"/>
        </w:rPr>
        <w:t xml:space="preserve">Business.gov.au </w:t>
      </w:r>
      <w:r w:rsidR="00CD5DA7">
        <w:rPr>
          <w:rFonts w:ascii="Arial" w:hAnsi="Arial" w:cs="Arial"/>
          <w:sz w:val="22"/>
          <w:szCs w:val="22"/>
        </w:rPr>
        <w:t>online portal</w:t>
      </w:r>
      <w:r w:rsidRPr="00F03335">
        <w:rPr>
          <w:rFonts w:ascii="Arial" w:hAnsi="Arial" w:cs="Arial"/>
          <w:sz w:val="22"/>
          <w:szCs w:val="22"/>
        </w:rPr>
        <w:t xml:space="preserve"> </w:t>
      </w:r>
      <w:r w:rsidR="00BE5402">
        <w:rPr>
          <w:rFonts w:ascii="Arial" w:hAnsi="Arial" w:cs="Arial"/>
          <w:sz w:val="22"/>
          <w:szCs w:val="22"/>
        </w:rPr>
        <w:t>will be</w:t>
      </w:r>
      <w:r w:rsidRPr="00F03335">
        <w:rPr>
          <w:rFonts w:ascii="Arial" w:hAnsi="Arial" w:cs="Arial"/>
          <w:sz w:val="22"/>
          <w:szCs w:val="22"/>
        </w:rPr>
        <w:t xml:space="preserve"> updated </w:t>
      </w:r>
      <w:r w:rsidR="00F03335">
        <w:rPr>
          <w:rFonts w:ascii="Arial" w:hAnsi="Arial" w:cs="Arial"/>
          <w:sz w:val="22"/>
          <w:szCs w:val="22"/>
        </w:rPr>
        <w:t>to reflect the details of the approved variation</w:t>
      </w:r>
      <w:r w:rsidR="00BE5402">
        <w:rPr>
          <w:rFonts w:ascii="Arial" w:hAnsi="Arial" w:cs="Arial"/>
          <w:sz w:val="22"/>
          <w:szCs w:val="22"/>
        </w:rPr>
        <w:t xml:space="preserve"> (</w:t>
      </w:r>
      <w:r w:rsidR="00BE5402" w:rsidRPr="00F03335">
        <w:rPr>
          <w:rFonts w:ascii="Arial" w:hAnsi="Arial" w:cs="Arial"/>
          <w:sz w:val="22"/>
          <w:szCs w:val="22"/>
        </w:rPr>
        <w:t>e.g. Grant Period dates, reporting milestones, and/or budgets</w:t>
      </w:r>
      <w:r w:rsidR="00BE5402">
        <w:rPr>
          <w:rFonts w:ascii="Arial" w:hAnsi="Arial" w:cs="Arial"/>
          <w:sz w:val="22"/>
          <w:szCs w:val="22"/>
        </w:rPr>
        <w:t>, as required)</w:t>
      </w:r>
      <w:r w:rsidRPr="00F03335">
        <w:rPr>
          <w:rFonts w:ascii="Arial" w:hAnsi="Arial" w:cs="Arial"/>
          <w:sz w:val="22"/>
          <w:szCs w:val="22"/>
        </w:rPr>
        <w:t>.</w:t>
      </w:r>
      <w:r w:rsidR="00C968A1">
        <w:rPr>
          <w:rFonts w:ascii="Arial" w:hAnsi="Arial" w:cs="Arial"/>
          <w:sz w:val="22"/>
          <w:szCs w:val="22"/>
        </w:rPr>
        <w:t xml:space="preserve"> In instances where an agreement of variation or deed of novation is not required</w:t>
      </w:r>
      <w:r w:rsidR="00B7051C">
        <w:rPr>
          <w:rFonts w:ascii="Arial" w:hAnsi="Arial" w:cs="Arial"/>
          <w:sz w:val="22"/>
          <w:szCs w:val="22"/>
        </w:rPr>
        <w:t>, a Notice of Outcome</w:t>
      </w:r>
      <w:r w:rsidR="00C968A1">
        <w:rPr>
          <w:rFonts w:ascii="Arial" w:hAnsi="Arial" w:cs="Arial"/>
          <w:sz w:val="22"/>
          <w:szCs w:val="22"/>
        </w:rPr>
        <w:t xml:space="preserve"> outlining the</w:t>
      </w:r>
      <w:r w:rsidR="00B7051C">
        <w:rPr>
          <w:rFonts w:ascii="Arial" w:hAnsi="Arial" w:cs="Arial"/>
          <w:sz w:val="22"/>
          <w:szCs w:val="22"/>
        </w:rPr>
        <w:t xml:space="preserve"> </w:t>
      </w:r>
      <w:r w:rsidR="00C968A1">
        <w:rPr>
          <w:rFonts w:ascii="Arial" w:hAnsi="Arial" w:cs="Arial"/>
          <w:sz w:val="22"/>
          <w:szCs w:val="22"/>
        </w:rPr>
        <w:t>Delegate’s decision will</w:t>
      </w:r>
      <w:r w:rsidR="00B7051C">
        <w:rPr>
          <w:rFonts w:ascii="Arial" w:hAnsi="Arial" w:cs="Arial"/>
          <w:sz w:val="22"/>
          <w:szCs w:val="22"/>
        </w:rPr>
        <w:t xml:space="preserve"> </w:t>
      </w:r>
      <w:r w:rsidR="00090A9F">
        <w:rPr>
          <w:rFonts w:ascii="Arial" w:hAnsi="Arial" w:cs="Arial"/>
          <w:sz w:val="22"/>
          <w:szCs w:val="22"/>
        </w:rPr>
        <w:t xml:space="preserve">be </w:t>
      </w:r>
      <w:r w:rsidR="00B7051C">
        <w:rPr>
          <w:rFonts w:ascii="Arial" w:hAnsi="Arial" w:cs="Arial"/>
          <w:sz w:val="22"/>
          <w:szCs w:val="22"/>
        </w:rPr>
        <w:t xml:space="preserve">provided. </w:t>
      </w:r>
      <w:r w:rsidR="000443B1" w:rsidRPr="00F03335">
        <w:rPr>
          <w:rFonts w:ascii="Arial" w:hAnsi="Arial" w:cs="Arial"/>
          <w:sz w:val="22"/>
          <w:szCs w:val="22"/>
        </w:rPr>
        <w:t xml:space="preserve">Note that changes to the Grant Period will only be made in calendar month </w:t>
      </w:r>
      <w:r w:rsidR="00090A9F">
        <w:rPr>
          <w:rFonts w:ascii="Arial" w:hAnsi="Arial" w:cs="Arial"/>
          <w:sz w:val="22"/>
          <w:szCs w:val="22"/>
        </w:rPr>
        <w:t>increments</w:t>
      </w:r>
      <w:r w:rsidR="000443B1" w:rsidRPr="00F03335">
        <w:rPr>
          <w:rFonts w:ascii="Arial" w:hAnsi="Arial" w:cs="Arial"/>
          <w:sz w:val="22"/>
          <w:szCs w:val="22"/>
        </w:rPr>
        <w:t>.</w:t>
      </w:r>
    </w:p>
    <w:p w14:paraId="68656FB4" w14:textId="64D85C72" w:rsidR="00C70EC3" w:rsidRPr="007F0E03" w:rsidRDefault="00C70EC3" w:rsidP="009A71B3">
      <w:pPr>
        <w:pStyle w:val="ListParagraph"/>
        <w:numPr>
          <w:ilvl w:val="0"/>
          <w:numId w:val="4"/>
        </w:numPr>
        <w:rPr>
          <w:rFonts w:ascii="Arial" w:hAnsi="Arial" w:cs="Arial"/>
          <w:sz w:val="22"/>
          <w:szCs w:val="22"/>
        </w:rPr>
      </w:pPr>
      <w:r w:rsidRPr="007F0E03">
        <w:rPr>
          <w:rFonts w:ascii="Arial" w:hAnsi="Arial" w:cs="Arial"/>
          <w:sz w:val="22"/>
          <w:szCs w:val="22"/>
        </w:rPr>
        <w:t>If the variation</w:t>
      </w:r>
      <w:r w:rsidR="00F03335">
        <w:rPr>
          <w:rFonts w:ascii="Arial" w:hAnsi="Arial" w:cs="Arial"/>
          <w:sz w:val="22"/>
          <w:szCs w:val="22"/>
        </w:rPr>
        <w:t xml:space="preserve"> request</w:t>
      </w:r>
      <w:r w:rsidRPr="007F0E03">
        <w:rPr>
          <w:rFonts w:ascii="Arial" w:hAnsi="Arial" w:cs="Arial"/>
          <w:sz w:val="22"/>
          <w:szCs w:val="22"/>
        </w:rPr>
        <w:t xml:space="preserve"> is </w:t>
      </w:r>
      <w:r w:rsidR="00F03335">
        <w:rPr>
          <w:rFonts w:ascii="Arial" w:hAnsi="Arial" w:cs="Arial"/>
          <w:sz w:val="22"/>
          <w:szCs w:val="22"/>
        </w:rPr>
        <w:t>not approved</w:t>
      </w:r>
      <w:r w:rsidRPr="007F0E03">
        <w:rPr>
          <w:rFonts w:ascii="Arial" w:hAnsi="Arial" w:cs="Arial"/>
          <w:sz w:val="22"/>
          <w:szCs w:val="22"/>
        </w:rPr>
        <w:t xml:space="preserve">, the RAO will be asked to confirm </w:t>
      </w:r>
      <w:r w:rsidR="007827FF">
        <w:rPr>
          <w:rFonts w:ascii="Arial" w:hAnsi="Arial" w:cs="Arial"/>
          <w:sz w:val="22"/>
          <w:szCs w:val="22"/>
        </w:rPr>
        <w:t xml:space="preserve">in writing </w:t>
      </w:r>
      <w:r w:rsidRPr="007F0E03">
        <w:rPr>
          <w:rFonts w:ascii="Arial" w:hAnsi="Arial" w:cs="Arial"/>
          <w:sz w:val="22"/>
          <w:szCs w:val="22"/>
        </w:rPr>
        <w:t>that the grant will continue as originally awarded or as previously approved.</w:t>
      </w:r>
    </w:p>
    <w:p w14:paraId="2734B1DB" w14:textId="099AE5DC" w:rsidR="00A05A84" w:rsidRDefault="00A05A84" w:rsidP="00A05A84">
      <w:pPr>
        <w:rPr>
          <w:rFonts w:ascii="Arial" w:hAnsi="Arial" w:cs="Arial"/>
          <w:b/>
          <w:bCs/>
          <w:sz w:val="32"/>
          <w:szCs w:val="32"/>
        </w:rPr>
      </w:pPr>
      <w:r>
        <w:rPr>
          <w:rFonts w:ascii="Arial" w:hAnsi="Arial" w:cs="Arial"/>
          <w:b/>
          <w:bCs/>
          <w:sz w:val="32"/>
          <w:szCs w:val="32"/>
        </w:rPr>
        <w:t>Submitting a variation</w:t>
      </w:r>
    </w:p>
    <w:p w14:paraId="56B0E26D" w14:textId="38740156" w:rsidR="00915F1E" w:rsidRDefault="00090A9F" w:rsidP="00915F1E">
      <w:pPr>
        <w:rPr>
          <w:rFonts w:ascii="Arial" w:hAnsi="Arial" w:cs="Arial"/>
        </w:rPr>
      </w:pPr>
      <w:r>
        <w:rPr>
          <w:rFonts w:ascii="Arial" w:hAnsi="Arial" w:cs="Arial"/>
          <w:shd w:val="clear" w:color="auto" w:fill="FFFFFF"/>
        </w:rPr>
        <w:t>MRFF</w:t>
      </w:r>
      <w:r w:rsidR="00915F1E" w:rsidRPr="009C0F6F">
        <w:rPr>
          <w:rFonts w:ascii="Arial" w:hAnsi="Arial" w:cs="Arial"/>
          <w:shd w:val="clear" w:color="auto" w:fill="FFFFFF"/>
        </w:rPr>
        <w:t xml:space="preserve"> </w:t>
      </w:r>
      <w:r w:rsidR="00231C5C" w:rsidRPr="00231C5C">
        <w:rPr>
          <w:rFonts w:ascii="Arial" w:hAnsi="Arial" w:cs="Arial"/>
          <w:shd w:val="clear" w:color="auto" w:fill="FFFFFF"/>
        </w:rPr>
        <w:t>grant variation request</w:t>
      </w:r>
      <w:r>
        <w:rPr>
          <w:rFonts w:ascii="Arial" w:hAnsi="Arial" w:cs="Arial"/>
          <w:shd w:val="clear" w:color="auto" w:fill="FFFFFF"/>
        </w:rPr>
        <w:t>s should not be submitted</w:t>
      </w:r>
      <w:r w:rsidR="00231C5C" w:rsidRPr="009C0F6F">
        <w:rPr>
          <w:rFonts w:ascii="Arial" w:hAnsi="Arial" w:cs="Arial"/>
          <w:shd w:val="clear" w:color="auto" w:fill="FFFFFF"/>
        </w:rPr>
        <w:t xml:space="preserve"> </w:t>
      </w:r>
      <w:r w:rsidR="00F03335" w:rsidRPr="00BE5402">
        <w:rPr>
          <w:rFonts w:ascii="Arial" w:hAnsi="Arial" w:cs="Arial"/>
          <w:shd w:val="clear" w:color="auto" w:fill="FFFFFF"/>
        </w:rPr>
        <w:t xml:space="preserve">in </w:t>
      </w:r>
      <w:r w:rsidR="00CD5DA7">
        <w:rPr>
          <w:rFonts w:ascii="Arial" w:hAnsi="Arial" w:cs="Arial"/>
          <w:shd w:val="clear" w:color="auto" w:fill="FFFFFF"/>
        </w:rPr>
        <w:t>the Business.gov.au online portal</w:t>
      </w:r>
      <w:r w:rsidR="00F03335" w:rsidRPr="00BE5402">
        <w:rPr>
          <w:rFonts w:ascii="Arial" w:hAnsi="Arial" w:cs="Arial"/>
          <w:shd w:val="clear" w:color="auto" w:fill="FFFFFF"/>
        </w:rPr>
        <w:t xml:space="preserve"> </w:t>
      </w:r>
      <w:r>
        <w:rPr>
          <w:rFonts w:ascii="Arial" w:hAnsi="Arial" w:cs="Arial"/>
          <w:shd w:val="clear" w:color="auto" w:fill="FFFFFF"/>
        </w:rPr>
        <w:t xml:space="preserve">(see </w:t>
      </w:r>
      <w:r w:rsidRPr="00DA2E9A">
        <w:rPr>
          <w:rFonts w:ascii="Arial" w:hAnsi="Arial" w:cs="Arial"/>
        </w:rPr>
        <w:t>variation</w:t>
      </w:r>
      <w:r>
        <w:rPr>
          <w:rFonts w:ascii="Arial" w:hAnsi="Arial" w:cs="Arial"/>
          <w:shd w:val="clear" w:color="auto" w:fill="FFFFFF"/>
        </w:rPr>
        <w:t xml:space="preserve"> process above)</w:t>
      </w:r>
      <w:r w:rsidR="00915F1E" w:rsidRPr="008D01E1">
        <w:rPr>
          <w:rFonts w:ascii="Arial" w:hAnsi="Arial" w:cs="Arial"/>
          <w:shd w:val="clear" w:color="auto" w:fill="FFFFFF"/>
        </w:rPr>
        <w:t>.</w:t>
      </w:r>
    </w:p>
    <w:p w14:paraId="02FBCE2F" w14:textId="632F36B0" w:rsidR="00341816" w:rsidRDefault="00F03335" w:rsidP="003961BD">
      <w:pPr>
        <w:rPr>
          <w:rFonts w:ascii="Arial" w:hAnsi="Arial" w:cs="Arial"/>
          <w:shd w:val="clear" w:color="auto" w:fill="FFFFFF"/>
        </w:rPr>
      </w:pPr>
      <w:r>
        <w:rPr>
          <w:rFonts w:ascii="Arial" w:hAnsi="Arial" w:cs="Arial"/>
          <w:shd w:val="clear" w:color="auto" w:fill="FFFFFF"/>
        </w:rPr>
        <w:t>Additional</w:t>
      </w:r>
      <w:r w:rsidR="004D36A7" w:rsidRPr="008D01E1">
        <w:rPr>
          <w:rFonts w:ascii="Arial" w:hAnsi="Arial" w:cs="Arial"/>
          <w:shd w:val="clear" w:color="auto" w:fill="FFFFFF"/>
        </w:rPr>
        <w:t xml:space="preserve"> </w:t>
      </w:r>
      <w:r w:rsidR="006F47AA" w:rsidRPr="008D01E1">
        <w:rPr>
          <w:rFonts w:ascii="Arial" w:hAnsi="Arial" w:cs="Arial"/>
          <w:shd w:val="clear" w:color="auto" w:fill="FFFFFF"/>
        </w:rPr>
        <w:t xml:space="preserve">information </w:t>
      </w:r>
      <w:r>
        <w:rPr>
          <w:rFonts w:ascii="Arial" w:hAnsi="Arial" w:cs="Arial"/>
          <w:shd w:val="clear" w:color="auto" w:fill="FFFFFF"/>
        </w:rPr>
        <w:t xml:space="preserve">on </w:t>
      </w:r>
      <w:r w:rsidR="004D36A7" w:rsidRPr="008D01E1">
        <w:rPr>
          <w:rFonts w:ascii="Arial" w:hAnsi="Arial" w:cs="Arial"/>
          <w:shd w:val="clear" w:color="auto" w:fill="FFFFFF"/>
        </w:rPr>
        <w:t>requesting variations</w:t>
      </w:r>
      <w:r w:rsidR="003961BD" w:rsidRPr="003961BD">
        <w:rPr>
          <w:rFonts w:ascii="Arial" w:hAnsi="Arial" w:cs="Arial"/>
          <w:shd w:val="clear" w:color="auto" w:fill="FFFFFF"/>
        </w:rPr>
        <w:t xml:space="preserve"> </w:t>
      </w:r>
      <w:r w:rsidR="003961BD">
        <w:rPr>
          <w:rFonts w:ascii="Arial" w:hAnsi="Arial" w:cs="Arial"/>
          <w:shd w:val="clear" w:color="auto" w:fill="FFFFFF"/>
        </w:rPr>
        <w:t xml:space="preserve">to MRFF grants, including the </w:t>
      </w:r>
      <w:r w:rsidR="00DD5D15">
        <w:rPr>
          <w:rFonts w:ascii="Arial" w:hAnsi="Arial" w:cs="Arial"/>
          <w:shd w:val="clear" w:color="auto" w:fill="FFFFFF"/>
        </w:rPr>
        <w:t xml:space="preserve">minimum required </w:t>
      </w:r>
      <w:r w:rsidR="003961BD" w:rsidRPr="00DA2E9A">
        <w:rPr>
          <w:rFonts w:ascii="Arial" w:hAnsi="Arial" w:cs="Arial"/>
        </w:rPr>
        <w:t>supporting</w:t>
      </w:r>
      <w:r w:rsidR="003961BD">
        <w:rPr>
          <w:rFonts w:ascii="Arial" w:hAnsi="Arial" w:cs="Arial"/>
          <w:shd w:val="clear" w:color="auto" w:fill="FFFFFF"/>
        </w:rPr>
        <w:t xml:space="preserve"> evidence for each variation </w:t>
      </w:r>
      <w:bookmarkStart w:id="1" w:name="_Hlk129879121"/>
      <w:r w:rsidR="003961BD">
        <w:rPr>
          <w:rFonts w:ascii="Arial" w:hAnsi="Arial" w:cs="Arial"/>
          <w:shd w:val="clear" w:color="auto" w:fill="FFFFFF"/>
        </w:rPr>
        <w:t>type</w:t>
      </w:r>
      <w:r w:rsidR="008803A0">
        <w:rPr>
          <w:rFonts w:ascii="Arial" w:hAnsi="Arial" w:cs="Arial"/>
          <w:shd w:val="clear" w:color="auto" w:fill="FFFFFF"/>
        </w:rPr>
        <w:t xml:space="preserve"> and the deferral and extension periods that apply to the variation types (1, 2, and 3)</w:t>
      </w:r>
      <w:bookmarkEnd w:id="1"/>
      <w:r w:rsidR="003961BD">
        <w:rPr>
          <w:rFonts w:ascii="Arial" w:hAnsi="Arial" w:cs="Arial"/>
          <w:shd w:val="clear" w:color="auto" w:fill="FFFFFF"/>
        </w:rPr>
        <w:t>,</w:t>
      </w:r>
      <w:r w:rsidR="004D36A7" w:rsidRPr="008D01E1">
        <w:rPr>
          <w:rFonts w:ascii="Arial" w:hAnsi="Arial" w:cs="Arial"/>
          <w:shd w:val="clear" w:color="auto" w:fill="FFFFFF"/>
        </w:rPr>
        <w:t xml:space="preserve"> </w:t>
      </w:r>
      <w:r>
        <w:rPr>
          <w:rFonts w:ascii="Arial" w:hAnsi="Arial" w:cs="Arial"/>
          <w:shd w:val="clear" w:color="auto" w:fill="FFFFFF"/>
        </w:rPr>
        <w:t>is provided</w:t>
      </w:r>
      <w:r w:rsidR="004D36A7" w:rsidRPr="008D01E1">
        <w:rPr>
          <w:rFonts w:ascii="Arial" w:hAnsi="Arial" w:cs="Arial"/>
          <w:shd w:val="clear" w:color="auto" w:fill="FFFFFF"/>
        </w:rPr>
        <w:t xml:space="preserve"> below.</w:t>
      </w:r>
      <w:r w:rsidR="00341816">
        <w:rPr>
          <w:rFonts w:ascii="Arial" w:hAnsi="Arial" w:cs="Arial"/>
          <w:shd w:val="clear" w:color="auto" w:fill="FFFFFF"/>
        </w:rPr>
        <w:t xml:space="preserve"> </w:t>
      </w:r>
      <w:r>
        <w:rPr>
          <w:rFonts w:ascii="Arial" w:hAnsi="Arial" w:cs="Arial"/>
          <w:shd w:val="clear" w:color="auto" w:fill="FFFFFF"/>
        </w:rPr>
        <w:t xml:space="preserve">Grantees should read this information in conjunction with </w:t>
      </w:r>
      <w:r w:rsidR="00BF198B" w:rsidRPr="008D01E1">
        <w:rPr>
          <w:rFonts w:ascii="Arial" w:hAnsi="Arial" w:cs="Arial"/>
          <w:shd w:val="clear" w:color="auto" w:fill="FFFFFF"/>
        </w:rPr>
        <w:t xml:space="preserve">the </w:t>
      </w:r>
      <w:hyperlink r:id="rId9" w:history="1">
        <w:r w:rsidR="00BF198B" w:rsidRPr="00263CAF">
          <w:rPr>
            <w:rStyle w:val="Hyperlink"/>
            <w:rFonts w:ascii="Arial" w:hAnsi="Arial" w:cs="Arial"/>
            <w:shd w:val="clear" w:color="auto" w:fill="FFFFFF"/>
          </w:rPr>
          <w:t>MRFF Grant Variation Policy</w:t>
        </w:r>
      </w:hyperlink>
      <w:r w:rsidR="00BF198B" w:rsidRPr="008D01E1">
        <w:rPr>
          <w:rFonts w:ascii="Arial" w:hAnsi="Arial" w:cs="Arial"/>
          <w:shd w:val="clear" w:color="auto" w:fill="FFFFFF"/>
        </w:rPr>
        <w:t>.</w:t>
      </w:r>
      <w:r w:rsidR="00341816" w:rsidRPr="00341816">
        <w:rPr>
          <w:rFonts w:ascii="Arial" w:hAnsi="Arial" w:cs="Arial"/>
          <w:shd w:val="clear" w:color="auto" w:fill="FFFFFF"/>
        </w:rPr>
        <w:t xml:space="preserve"> </w:t>
      </w:r>
      <w:r w:rsidR="008803A0">
        <w:rPr>
          <w:rFonts w:ascii="Arial" w:hAnsi="Arial" w:cs="Arial"/>
          <w:shd w:val="clear" w:color="auto" w:fill="FFFFFF"/>
        </w:rPr>
        <w:t xml:space="preserve">Note, </w:t>
      </w:r>
      <w:r w:rsidR="00485CDE">
        <w:rPr>
          <w:rFonts w:ascii="Arial" w:hAnsi="Arial" w:cs="Arial"/>
          <w:shd w:val="clear" w:color="auto" w:fill="FFFFFF"/>
        </w:rPr>
        <w:t xml:space="preserve">additional </w:t>
      </w:r>
      <w:r w:rsidR="008803A0">
        <w:rPr>
          <w:rFonts w:ascii="Arial" w:hAnsi="Arial" w:cs="Arial"/>
          <w:shd w:val="clear" w:color="auto" w:fill="FFFFFF"/>
        </w:rPr>
        <w:t>s</w:t>
      </w:r>
      <w:r w:rsidR="00341816">
        <w:rPr>
          <w:rFonts w:ascii="Arial" w:hAnsi="Arial" w:cs="Arial"/>
          <w:shd w:val="clear" w:color="auto" w:fill="FFFFFF"/>
        </w:rPr>
        <w:t xml:space="preserve">upporting evidence may </w:t>
      </w:r>
      <w:r w:rsidR="00485CDE">
        <w:rPr>
          <w:rFonts w:ascii="Arial" w:hAnsi="Arial" w:cs="Arial"/>
          <w:shd w:val="clear" w:color="auto" w:fill="FFFFFF"/>
        </w:rPr>
        <w:t xml:space="preserve">be </w:t>
      </w:r>
      <w:r w:rsidR="00341816">
        <w:rPr>
          <w:rFonts w:ascii="Arial" w:hAnsi="Arial" w:cs="Arial"/>
          <w:shd w:val="clear" w:color="auto" w:fill="FFFFFF"/>
        </w:rPr>
        <w:t>include</w:t>
      </w:r>
      <w:r w:rsidR="00485CDE">
        <w:rPr>
          <w:rFonts w:ascii="Arial" w:hAnsi="Arial" w:cs="Arial"/>
          <w:shd w:val="clear" w:color="auto" w:fill="FFFFFF"/>
        </w:rPr>
        <w:t>d</w:t>
      </w:r>
      <w:r w:rsidR="00341816">
        <w:rPr>
          <w:rFonts w:ascii="Arial" w:hAnsi="Arial" w:cs="Arial"/>
          <w:shd w:val="clear" w:color="auto" w:fill="FFFFFF"/>
        </w:rPr>
        <w:t xml:space="preserve"> </w:t>
      </w:r>
      <w:bookmarkStart w:id="2" w:name="_Hlk129879027"/>
      <w:r w:rsidR="00485CDE">
        <w:rPr>
          <w:rFonts w:ascii="Arial" w:hAnsi="Arial" w:cs="Arial"/>
          <w:shd w:val="clear" w:color="auto" w:fill="FFFFFF"/>
        </w:rPr>
        <w:t>beyond what is</w:t>
      </w:r>
      <w:r w:rsidR="008803A0">
        <w:rPr>
          <w:rFonts w:ascii="Arial" w:hAnsi="Arial" w:cs="Arial"/>
          <w:shd w:val="clear" w:color="auto" w:fill="FFFFFF"/>
        </w:rPr>
        <w:t xml:space="preserve"> listed </w:t>
      </w:r>
      <w:r w:rsidR="00485CDE">
        <w:rPr>
          <w:rFonts w:ascii="Arial" w:hAnsi="Arial" w:cs="Arial"/>
          <w:shd w:val="clear" w:color="auto" w:fill="FFFFFF"/>
        </w:rPr>
        <w:t>below</w:t>
      </w:r>
      <w:r w:rsidR="008803A0">
        <w:rPr>
          <w:rFonts w:ascii="Arial" w:hAnsi="Arial" w:cs="Arial"/>
          <w:shd w:val="clear" w:color="auto" w:fill="FFFFFF"/>
        </w:rPr>
        <w:t xml:space="preserve"> </w:t>
      </w:r>
      <w:bookmarkEnd w:id="2"/>
      <w:r w:rsidR="00485CDE">
        <w:rPr>
          <w:rFonts w:ascii="Arial" w:hAnsi="Arial" w:cs="Arial"/>
          <w:shd w:val="clear" w:color="auto" w:fill="FFFFFF"/>
        </w:rPr>
        <w:t>if integral</w:t>
      </w:r>
      <w:r w:rsidR="00341816">
        <w:rPr>
          <w:rFonts w:ascii="Arial" w:hAnsi="Arial" w:cs="Arial"/>
          <w:shd w:val="clear" w:color="auto" w:fill="FFFFFF"/>
        </w:rPr>
        <w:t xml:space="preserve"> to substantiat</w:t>
      </w:r>
      <w:r w:rsidR="00485CDE">
        <w:rPr>
          <w:rFonts w:ascii="Arial" w:hAnsi="Arial" w:cs="Arial"/>
          <w:shd w:val="clear" w:color="auto" w:fill="FFFFFF"/>
        </w:rPr>
        <w:t>ing</w:t>
      </w:r>
      <w:r w:rsidR="00341816">
        <w:rPr>
          <w:rFonts w:ascii="Arial" w:hAnsi="Arial" w:cs="Arial"/>
          <w:shd w:val="clear" w:color="auto" w:fill="FFFFFF"/>
        </w:rPr>
        <w:t xml:space="preserve"> a request.</w:t>
      </w:r>
    </w:p>
    <w:p w14:paraId="2506DC81" w14:textId="50220719" w:rsidR="000C4F04" w:rsidRPr="00C968A1" w:rsidRDefault="004F0425" w:rsidP="00C968A1">
      <w:pPr>
        <w:rPr>
          <w:rFonts w:ascii="Arial" w:hAnsi="Arial" w:cs="Arial"/>
          <w:shd w:val="clear" w:color="auto" w:fill="FFFFFF"/>
        </w:rPr>
      </w:pPr>
      <w:r w:rsidRPr="00F85EDA">
        <w:rPr>
          <w:rFonts w:ascii="Arial" w:hAnsi="Arial" w:cs="Arial"/>
          <w:i/>
          <w:iCs/>
          <w:shd w:val="clear" w:color="auto" w:fill="FFFFFF"/>
        </w:rPr>
        <w:t>Program administration organisations</w:t>
      </w:r>
      <w:r w:rsidRPr="00F85EDA">
        <w:rPr>
          <w:rFonts w:ascii="Arial" w:hAnsi="Arial" w:cs="Arial"/>
          <w:shd w:val="clear" w:color="auto" w:fill="FFFFFF"/>
        </w:rPr>
        <w:t xml:space="preserve"> </w:t>
      </w:r>
      <w:r w:rsidR="00C968A1" w:rsidRPr="00F85EDA">
        <w:rPr>
          <w:rFonts w:ascii="Arial" w:hAnsi="Arial" w:cs="Arial"/>
          <w:shd w:val="clear" w:color="auto" w:fill="FFFFFF"/>
        </w:rPr>
        <w:t>that</w:t>
      </w:r>
      <w:r w:rsidR="003961BD" w:rsidRPr="00F85EDA">
        <w:rPr>
          <w:rFonts w:ascii="Arial" w:hAnsi="Arial" w:cs="Arial"/>
          <w:shd w:val="clear" w:color="auto" w:fill="FFFFFF"/>
        </w:rPr>
        <w:t xml:space="preserve"> manage </w:t>
      </w:r>
      <w:r w:rsidR="00C968A1" w:rsidRPr="00F85EDA">
        <w:rPr>
          <w:rFonts w:ascii="Arial" w:hAnsi="Arial" w:cs="Arial"/>
          <w:shd w:val="clear" w:color="auto" w:fill="FFFFFF"/>
        </w:rPr>
        <w:t xml:space="preserve">large </w:t>
      </w:r>
      <w:r w:rsidR="003961BD" w:rsidRPr="00F85EDA">
        <w:rPr>
          <w:rFonts w:ascii="Arial" w:hAnsi="Arial" w:cs="Arial"/>
          <w:shd w:val="clear" w:color="auto" w:fill="FFFFFF"/>
        </w:rPr>
        <w:t>MRFF</w:t>
      </w:r>
      <w:r w:rsidRPr="00F85EDA">
        <w:rPr>
          <w:rFonts w:ascii="Arial" w:hAnsi="Arial" w:cs="Arial"/>
          <w:shd w:val="clear" w:color="auto" w:fill="FFFFFF"/>
        </w:rPr>
        <w:t>-</w:t>
      </w:r>
      <w:r w:rsidR="00531857" w:rsidRPr="00F85EDA">
        <w:rPr>
          <w:rFonts w:ascii="Arial" w:hAnsi="Arial" w:cs="Arial"/>
          <w:shd w:val="clear" w:color="auto" w:fill="FFFFFF"/>
        </w:rPr>
        <w:t xml:space="preserve">funded </w:t>
      </w:r>
      <w:r>
        <w:rPr>
          <w:rFonts w:ascii="Arial" w:hAnsi="Arial" w:cs="Arial"/>
          <w:shd w:val="clear" w:color="auto" w:fill="FFFFFF"/>
        </w:rPr>
        <w:t xml:space="preserve">grant </w:t>
      </w:r>
      <w:r w:rsidR="003961BD" w:rsidRPr="00F85EDA">
        <w:rPr>
          <w:rFonts w:ascii="Arial" w:hAnsi="Arial" w:cs="Arial"/>
          <w:shd w:val="clear" w:color="auto" w:fill="FFFFFF"/>
        </w:rPr>
        <w:t>programs</w:t>
      </w:r>
      <w:r w:rsidR="00C968A1">
        <w:rPr>
          <w:rFonts w:ascii="Arial" w:hAnsi="Arial" w:cs="Arial"/>
          <w:shd w:val="clear" w:color="auto" w:fill="FFFFFF"/>
        </w:rPr>
        <w:t xml:space="preserve"> (</w:t>
      </w:r>
      <w:r w:rsidR="003961BD" w:rsidRPr="00C968A1">
        <w:rPr>
          <w:rFonts w:ascii="Arial" w:hAnsi="Arial" w:cs="Arial"/>
          <w:shd w:val="clear" w:color="auto" w:fill="FFFFFF"/>
        </w:rPr>
        <w:t xml:space="preserve">such as </w:t>
      </w:r>
      <w:r w:rsidR="00C968A1">
        <w:rPr>
          <w:rFonts w:ascii="Arial" w:hAnsi="Arial" w:cs="Arial"/>
          <w:shd w:val="clear" w:color="auto" w:fill="FFFFFF"/>
        </w:rPr>
        <w:t>the BioMedTech Horizons Program</w:t>
      </w:r>
      <w:r w:rsidR="003961BD" w:rsidRPr="00C968A1">
        <w:rPr>
          <w:rFonts w:ascii="Arial" w:hAnsi="Arial" w:cs="Arial"/>
          <w:shd w:val="clear" w:color="auto" w:fill="FFFFFF"/>
        </w:rPr>
        <w:t>, E</w:t>
      </w:r>
      <w:r w:rsidR="00531857">
        <w:rPr>
          <w:rFonts w:ascii="Arial" w:hAnsi="Arial" w:cs="Arial"/>
          <w:shd w:val="clear" w:color="auto" w:fill="FFFFFF"/>
        </w:rPr>
        <w:t xml:space="preserve">arly </w:t>
      </w:r>
      <w:r w:rsidR="003961BD" w:rsidRPr="00C968A1">
        <w:rPr>
          <w:rFonts w:ascii="Arial" w:hAnsi="Arial" w:cs="Arial"/>
          <w:shd w:val="clear" w:color="auto" w:fill="FFFFFF"/>
        </w:rPr>
        <w:t>S</w:t>
      </w:r>
      <w:r w:rsidR="00531857">
        <w:rPr>
          <w:rFonts w:ascii="Arial" w:hAnsi="Arial" w:cs="Arial"/>
          <w:shd w:val="clear" w:color="auto" w:fill="FFFFFF"/>
        </w:rPr>
        <w:t xml:space="preserve">tage </w:t>
      </w:r>
      <w:r w:rsidR="003961BD" w:rsidRPr="00C968A1">
        <w:rPr>
          <w:rFonts w:ascii="Arial" w:hAnsi="Arial" w:cs="Arial"/>
          <w:shd w:val="clear" w:color="auto" w:fill="FFFFFF"/>
        </w:rPr>
        <w:t>T</w:t>
      </w:r>
      <w:r w:rsidR="00531857">
        <w:rPr>
          <w:rFonts w:ascii="Arial" w:hAnsi="Arial" w:cs="Arial"/>
          <w:shd w:val="clear" w:color="auto" w:fill="FFFFFF"/>
        </w:rPr>
        <w:t xml:space="preserve">ranslation and </w:t>
      </w:r>
      <w:r w:rsidR="003961BD" w:rsidRPr="00C968A1">
        <w:rPr>
          <w:rFonts w:ascii="Arial" w:hAnsi="Arial" w:cs="Arial"/>
          <w:shd w:val="clear" w:color="auto" w:fill="FFFFFF"/>
        </w:rPr>
        <w:t>C</w:t>
      </w:r>
      <w:r w:rsidR="00531857">
        <w:rPr>
          <w:rFonts w:ascii="Arial" w:hAnsi="Arial" w:cs="Arial"/>
          <w:shd w:val="clear" w:color="auto" w:fill="FFFFFF"/>
        </w:rPr>
        <w:t>ommercialisation Support</w:t>
      </w:r>
      <w:r w:rsidR="003961BD" w:rsidRPr="00C968A1">
        <w:rPr>
          <w:rFonts w:ascii="Arial" w:hAnsi="Arial" w:cs="Arial"/>
          <w:shd w:val="clear" w:color="auto" w:fill="FFFFFF"/>
        </w:rPr>
        <w:t>, R</w:t>
      </w:r>
      <w:r w:rsidR="00531857">
        <w:rPr>
          <w:rFonts w:ascii="Arial" w:hAnsi="Arial" w:cs="Arial"/>
          <w:shd w:val="clear" w:color="auto" w:fill="FFFFFF"/>
        </w:rPr>
        <w:t xml:space="preserve">esearcher </w:t>
      </w:r>
      <w:r w:rsidR="003961BD" w:rsidRPr="00C968A1">
        <w:rPr>
          <w:rFonts w:ascii="Arial" w:hAnsi="Arial" w:cs="Arial"/>
          <w:shd w:val="clear" w:color="auto" w:fill="FFFFFF"/>
        </w:rPr>
        <w:t>E</w:t>
      </w:r>
      <w:r w:rsidR="00531857">
        <w:rPr>
          <w:rFonts w:ascii="Arial" w:hAnsi="Arial" w:cs="Arial"/>
          <w:shd w:val="clear" w:color="auto" w:fill="FFFFFF"/>
        </w:rPr>
        <w:t xml:space="preserve">xchange and </w:t>
      </w:r>
      <w:r w:rsidR="003961BD" w:rsidRPr="00C968A1">
        <w:rPr>
          <w:rFonts w:ascii="Arial" w:hAnsi="Arial" w:cs="Arial"/>
          <w:shd w:val="clear" w:color="auto" w:fill="FFFFFF"/>
        </w:rPr>
        <w:t>D</w:t>
      </w:r>
      <w:r w:rsidR="00531857">
        <w:rPr>
          <w:rFonts w:ascii="Arial" w:hAnsi="Arial" w:cs="Arial"/>
          <w:shd w:val="clear" w:color="auto" w:fill="FFFFFF"/>
        </w:rPr>
        <w:t xml:space="preserve">evelopment within </w:t>
      </w:r>
      <w:r w:rsidR="003961BD" w:rsidRPr="00C968A1">
        <w:rPr>
          <w:rFonts w:ascii="Arial" w:hAnsi="Arial" w:cs="Arial"/>
          <w:shd w:val="clear" w:color="auto" w:fill="FFFFFF"/>
        </w:rPr>
        <w:t>I</w:t>
      </w:r>
      <w:r w:rsidR="00531857">
        <w:rPr>
          <w:rFonts w:ascii="Arial" w:hAnsi="Arial" w:cs="Arial"/>
          <w:shd w:val="clear" w:color="auto" w:fill="FFFFFF"/>
        </w:rPr>
        <w:t>ndustry</w:t>
      </w:r>
      <w:r w:rsidR="003961BD" w:rsidRPr="00C968A1">
        <w:rPr>
          <w:rFonts w:ascii="Arial" w:hAnsi="Arial" w:cs="Arial"/>
          <w:shd w:val="clear" w:color="auto" w:fill="FFFFFF"/>
        </w:rPr>
        <w:t xml:space="preserve">, </w:t>
      </w:r>
      <w:r w:rsidR="00704914">
        <w:rPr>
          <w:rFonts w:ascii="Arial" w:hAnsi="Arial" w:cs="Arial"/>
          <w:shd w:val="clear" w:color="auto" w:fill="FFFFFF"/>
        </w:rPr>
        <w:t xml:space="preserve">and </w:t>
      </w:r>
      <w:r w:rsidR="00531857" w:rsidRPr="00531857">
        <w:rPr>
          <w:rFonts w:ascii="Arial" w:hAnsi="Arial" w:cs="Arial"/>
          <w:shd w:val="clear" w:color="auto" w:fill="FFFFFF"/>
        </w:rPr>
        <w:t>Targeted Translation Research Accelerator</w:t>
      </w:r>
      <w:r w:rsidR="00C968A1">
        <w:rPr>
          <w:rFonts w:ascii="Arial" w:hAnsi="Arial" w:cs="Arial"/>
          <w:shd w:val="clear" w:color="auto" w:fill="FFFFFF"/>
        </w:rPr>
        <w:t xml:space="preserve">) </w:t>
      </w:r>
      <w:r w:rsidR="00531857">
        <w:rPr>
          <w:rFonts w:ascii="Arial" w:hAnsi="Arial" w:cs="Arial"/>
          <w:shd w:val="clear" w:color="auto" w:fill="FFFFFF"/>
        </w:rPr>
        <w:t xml:space="preserve">are required </w:t>
      </w:r>
      <w:r w:rsidR="00C968A1">
        <w:rPr>
          <w:rFonts w:ascii="Arial" w:hAnsi="Arial" w:cs="Arial"/>
          <w:shd w:val="clear" w:color="auto" w:fill="FFFFFF"/>
        </w:rPr>
        <w:t>to provide</w:t>
      </w:r>
      <w:r w:rsidR="003961BD" w:rsidRPr="00C968A1">
        <w:rPr>
          <w:rFonts w:ascii="Arial" w:hAnsi="Arial" w:cs="Arial"/>
          <w:shd w:val="clear" w:color="auto" w:fill="FFFFFF"/>
        </w:rPr>
        <w:t xml:space="preserve"> further evidence in addition to </w:t>
      </w:r>
      <w:r w:rsidR="00C968A1">
        <w:rPr>
          <w:rFonts w:ascii="Arial" w:hAnsi="Arial" w:cs="Arial"/>
          <w:shd w:val="clear" w:color="auto" w:fill="FFFFFF"/>
        </w:rPr>
        <w:t>that</w:t>
      </w:r>
      <w:r w:rsidR="003961BD" w:rsidRPr="00C968A1">
        <w:rPr>
          <w:rFonts w:ascii="Arial" w:hAnsi="Arial" w:cs="Arial"/>
          <w:shd w:val="clear" w:color="auto" w:fill="FFFFFF"/>
        </w:rPr>
        <w:t xml:space="preserve"> specified under each variation</w:t>
      </w:r>
      <w:r w:rsidR="00C968A1">
        <w:rPr>
          <w:rFonts w:ascii="Arial" w:hAnsi="Arial" w:cs="Arial"/>
          <w:shd w:val="clear" w:color="auto" w:fill="FFFFFF"/>
        </w:rPr>
        <w:t xml:space="preserve"> type</w:t>
      </w:r>
      <w:r w:rsidR="003961BD" w:rsidRPr="00C968A1">
        <w:rPr>
          <w:rFonts w:ascii="Arial" w:hAnsi="Arial" w:cs="Arial"/>
          <w:shd w:val="clear" w:color="auto" w:fill="FFFFFF"/>
        </w:rPr>
        <w:t xml:space="preserve">. </w:t>
      </w:r>
      <w:r w:rsidR="00C968A1">
        <w:rPr>
          <w:rFonts w:ascii="Arial" w:hAnsi="Arial" w:cs="Arial"/>
          <w:shd w:val="clear" w:color="auto" w:fill="FFFFFF"/>
        </w:rPr>
        <w:t>Where a</w:t>
      </w:r>
      <w:r w:rsidR="003961BD" w:rsidRPr="00C968A1">
        <w:rPr>
          <w:rFonts w:ascii="Arial" w:hAnsi="Arial" w:cs="Arial"/>
          <w:shd w:val="clear" w:color="auto" w:fill="FFFFFF"/>
        </w:rPr>
        <w:t xml:space="preserve"> variation request impact</w:t>
      </w:r>
      <w:r w:rsidR="00C968A1">
        <w:rPr>
          <w:rFonts w:ascii="Arial" w:hAnsi="Arial" w:cs="Arial"/>
          <w:shd w:val="clear" w:color="auto" w:fill="FFFFFF"/>
        </w:rPr>
        <w:t>s</w:t>
      </w:r>
      <w:r w:rsidR="003961BD" w:rsidRPr="00C968A1">
        <w:rPr>
          <w:rFonts w:ascii="Arial" w:hAnsi="Arial" w:cs="Arial"/>
          <w:shd w:val="clear" w:color="auto" w:fill="FFFFFF"/>
        </w:rPr>
        <w:t xml:space="preserve"> sub</w:t>
      </w:r>
      <w:r w:rsidR="00C968A1">
        <w:rPr>
          <w:rFonts w:ascii="Arial" w:hAnsi="Arial" w:cs="Arial"/>
          <w:shd w:val="clear" w:color="auto" w:fill="FFFFFF"/>
        </w:rPr>
        <w:t>-</w:t>
      </w:r>
      <w:r w:rsidR="003961BD" w:rsidRPr="00C968A1">
        <w:rPr>
          <w:rFonts w:ascii="Arial" w:hAnsi="Arial" w:cs="Arial"/>
          <w:shd w:val="clear" w:color="auto" w:fill="FFFFFF"/>
        </w:rPr>
        <w:t>awardee</w:t>
      </w:r>
      <w:r w:rsidR="00C968A1">
        <w:rPr>
          <w:rFonts w:ascii="Arial" w:hAnsi="Arial" w:cs="Arial"/>
          <w:shd w:val="clear" w:color="auto" w:fill="FFFFFF"/>
        </w:rPr>
        <w:t>s</w:t>
      </w:r>
      <w:r w:rsidR="003961BD" w:rsidRPr="00C968A1">
        <w:rPr>
          <w:rFonts w:ascii="Arial" w:hAnsi="Arial" w:cs="Arial"/>
          <w:shd w:val="clear" w:color="auto" w:fill="FFFFFF"/>
        </w:rPr>
        <w:t xml:space="preserve">, </w:t>
      </w:r>
      <w:r w:rsidR="00C968A1">
        <w:rPr>
          <w:rFonts w:ascii="Arial" w:hAnsi="Arial" w:cs="Arial"/>
          <w:shd w:val="clear" w:color="auto" w:fill="FFFFFF"/>
        </w:rPr>
        <w:t xml:space="preserve">the </w:t>
      </w:r>
      <w:r w:rsidRPr="00F85EDA">
        <w:rPr>
          <w:rFonts w:ascii="Arial" w:hAnsi="Arial" w:cs="Arial"/>
          <w:shd w:val="clear" w:color="auto" w:fill="FFFFFF"/>
        </w:rPr>
        <w:t>P</w:t>
      </w:r>
      <w:r w:rsidR="00C968A1" w:rsidRPr="00F85EDA">
        <w:rPr>
          <w:rFonts w:ascii="Arial" w:hAnsi="Arial" w:cs="Arial"/>
          <w:shd w:val="clear" w:color="auto" w:fill="FFFFFF"/>
        </w:rPr>
        <w:t xml:space="preserve">rogram </w:t>
      </w:r>
      <w:r w:rsidRPr="00F85EDA">
        <w:rPr>
          <w:rFonts w:ascii="Arial" w:hAnsi="Arial" w:cs="Arial"/>
          <w:shd w:val="clear" w:color="auto" w:fill="FFFFFF"/>
        </w:rPr>
        <w:t xml:space="preserve">administration </w:t>
      </w:r>
      <w:r>
        <w:rPr>
          <w:rFonts w:ascii="Arial" w:hAnsi="Arial" w:cs="Arial"/>
          <w:shd w:val="clear" w:color="auto" w:fill="FFFFFF"/>
        </w:rPr>
        <w:t xml:space="preserve">organisation </w:t>
      </w:r>
      <w:r w:rsidR="00C968A1">
        <w:rPr>
          <w:rFonts w:ascii="Arial" w:hAnsi="Arial" w:cs="Arial"/>
          <w:shd w:val="clear" w:color="auto" w:fill="FFFFFF"/>
        </w:rPr>
        <w:t xml:space="preserve">submitting the variation should also provide </w:t>
      </w:r>
      <w:r w:rsidR="003961BD" w:rsidRPr="00C968A1">
        <w:rPr>
          <w:rFonts w:ascii="Arial" w:hAnsi="Arial" w:cs="Arial"/>
          <w:shd w:val="clear" w:color="auto" w:fill="FFFFFF"/>
        </w:rPr>
        <w:t xml:space="preserve">a risk management plan and </w:t>
      </w:r>
      <w:r w:rsidR="00C968A1">
        <w:rPr>
          <w:rFonts w:ascii="Arial" w:hAnsi="Arial" w:cs="Arial"/>
          <w:shd w:val="clear" w:color="auto" w:fill="FFFFFF"/>
        </w:rPr>
        <w:t xml:space="preserve">any relevant </w:t>
      </w:r>
      <w:r w:rsidR="003961BD" w:rsidRPr="00C968A1">
        <w:rPr>
          <w:rFonts w:ascii="Arial" w:hAnsi="Arial" w:cs="Arial"/>
          <w:shd w:val="clear" w:color="auto" w:fill="FFFFFF"/>
        </w:rPr>
        <w:t xml:space="preserve">detail </w:t>
      </w:r>
      <w:r w:rsidR="00C968A1">
        <w:rPr>
          <w:rFonts w:ascii="Arial" w:hAnsi="Arial" w:cs="Arial"/>
          <w:shd w:val="clear" w:color="auto" w:fill="FFFFFF"/>
        </w:rPr>
        <w:t>of impact on sub-awardees</w:t>
      </w:r>
      <w:r w:rsidR="003961BD" w:rsidRPr="00C968A1">
        <w:rPr>
          <w:rFonts w:ascii="Arial" w:hAnsi="Arial" w:cs="Arial"/>
          <w:shd w:val="clear" w:color="auto" w:fill="FFFFFF"/>
        </w:rPr>
        <w:t>.</w:t>
      </w:r>
    </w:p>
    <w:p w14:paraId="2B97DD5A" w14:textId="4720AD45" w:rsidR="00A05A84" w:rsidRPr="00DA2E9A" w:rsidRDefault="00A05A84" w:rsidP="00DA2E9A">
      <w:pPr>
        <w:pStyle w:val="Heading3"/>
      </w:pPr>
      <w:r w:rsidRPr="00DA2E9A">
        <w:t>Defer grant commencement date</w:t>
      </w:r>
    </w:p>
    <w:p w14:paraId="24AF7828" w14:textId="24847FCA" w:rsidR="00757CA1" w:rsidRPr="00D2701C" w:rsidRDefault="00757CA1" w:rsidP="00757CA1">
      <w:pPr>
        <w:rPr>
          <w:rFonts w:ascii="Arial" w:hAnsi="Arial" w:cs="Arial"/>
        </w:rPr>
      </w:pPr>
      <w:r w:rsidRPr="00D2701C">
        <w:rPr>
          <w:rFonts w:ascii="Arial" w:hAnsi="Arial" w:cs="Arial"/>
        </w:rPr>
        <w:t xml:space="preserve">MRFF grants are expected to commence on the commencement date specified in the </w:t>
      </w:r>
      <w:r>
        <w:rPr>
          <w:rFonts w:ascii="Arial" w:hAnsi="Arial" w:cs="Arial"/>
        </w:rPr>
        <w:t xml:space="preserve">MRFF </w:t>
      </w:r>
      <w:r w:rsidR="000A2A7D">
        <w:rPr>
          <w:rFonts w:ascii="Arial" w:hAnsi="Arial" w:cs="Arial"/>
        </w:rPr>
        <w:t>g</w:t>
      </w:r>
      <w:r w:rsidRPr="00D2701C">
        <w:rPr>
          <w:rFonts w:ascii="Arial" w:hAnsi="Arial" w:cs="Arial"/>
        </w:rPr>
        <w:t xml:space="preserve">rant </w:t>
      </w:r>
      <w:r w:rsidR="00B07B6B">
        <w:rPr>
          <w:rFonts w:ascii="Arial" w:hAnsi="Arial" w:cs="Arial"/>
        </w:rPr>
        <w:t>agreement</w:t>
      </w:r>
      <w:r>
        <w:rPr>
          <w:rFonts w:ascii="Arial" w:hAnsi="Arial" w:cs="Arial"/>
        </w:rPr>
        <w:t xml:space="preserve">. This variation type should be used </w:t>
      </w:r>
      <w:r w:rsidRPr="00757CA1">
        <w:rPr>
          <w:rFonts w:ascii="Arial" w:hAnsi="Arial" w:cs="Arial"/>
        </w:rPr>
        <w:t xml:space="preserve">where </w:t>
      </w:r>
      <w:r>
        <w:rPr>
          <w:rFonts w:ascii="Arial" w:hAnsi="Arial" w:cs="Arial"/>
        </w:rPr>
        <w:t xml:space="preserve">a </w:t>
      </w:r>
      <w:r w:rsidR="000A2A7D">
        <w:rPr>
          <w:rFonts w:ascii="Arial" w:hAnsi="Arial" w:cs="Arial"/>
        </w:rPr>
        <w:t>g</w:t>
      </w:r>
      <w:r>
        <w:rPr>
          <w:rFonts w:ascii="Arial" w:hAnsi="Arial" w:cs="Arial"/>
        </w:rPr>
        <w:t xml:space="preserve">rant </w:t>
      </w:r>
      <w:r w:rsidR="00B07B6B">
        <w:rPr>
          <w:rFonts w:ascii="Arial" w:hAnsi="Arial" w:cs="Arial"/>
        </w:rPr>
        <w:t>agreement</w:t>
      </w:r>
      <w:r>
        <w:rPr>
          <w:rFonts w:ascii="Arial" w:hAnsi="Arial" w:cs="Arial"/>
        </w:rPr>
        <w:t xml:space="preserve"> has been executed</w:t>
      </w:r>
      <w:r w:rsidR="000D2EA9">
        <w:rPr>
          <w:rFonts w:ascii="Arial" w:hAnsi="Arial" w:cs="Arial"/>
        </w:rPr>
        <w:t xml:space="preserve">, but </w:t>
      </w:r>
      <w:r w:rsidR="00BB5C14">
        <w:rPr>
          <w:rFonts w:ascii="Arial" w:hAnsi="Arial" w:cs="Arial"/>
        </w:rPr>
        <w:t xml:space="preserve">the </w:t>
      </w:r>
      <w:r w:rsidR="000D2EA9">
        <w:rPr>
          <w:rFonts w:ascii="Arial" w:hAnsi="Arial" w:cs="Arial"/>
        </w:rPr>
        <w:t>commencement date has not passed, and</w:t>
      </w:r>
      <w:r w:rsidR="00531857">
        <w:rPr>
          <w:rFonts w:ascii="Arial" w:hAnsi="Arial" w:cs="Arial"/>
        </w:rPr>
        <w:t xml:space="preserve"> </w:t>
      </w:r>
      <w:r w:rsidR="00387B1F">
        <w:rPr>
          <w:rFonts w:ascii="Arial" w:hAnsi="Arial" w:cs="Arial"/>
        </w:rPr>
        <w:t>grant activities and expenditure</w:t>
      </w:r>
      <w:r>
        <w:rPr>
          <w:rFonts w:ascii="Arial" w:hAnsi="Arial" w:cs="Arial"/>
        </w:rPr>
        <w:t xml:space="preserve"> have</w:t>
      </w:r>
      <w:r w:rsidRPr="00757CA1">
        <w:rPr>
          <w:rFonts w:ascii="Arial" w:hAnsi="Arial" w:cs="Arial"/>
        </w:rPr>
        <w:t xml:space="preserve"> not commenced</w:t>
      </w:r>
      <w:r w:rsidR="00D701DD">
        <w:rPr>
          <w:rFonts w:ascii="Arial" w:hAnsi="Arial" w:cs="Arial"/>
        </w:rPr>
        <w:t xml:space="preserve"> on the grant</w:t>
      </w:r>
      <w:r>
        <w:rPr>
          <w:rFonts w:ascii="Arial" w:hAnsi="Arial" w:cs="Arial"/>
        </w:rPr>
        <w:t>.</w:t>
      </w:r>
    </w:p>
    <w:p w14:paraId="07DB29E7" w14:textId="45C9ABDA" w:rsidR="00936448" w:rsidRPr="00936448" w:rsidRDefault="00936448" w:rsidP="00AD7EFD">
      <w:pPr>
        <w:spacing w:after="0"/>
        <w:rPr>
          <w:rFonts w:ascii="Arial" w:hAnsi="Arial" w:cs="Arial"/>
        </w:rPr>
      </w:pPr>
      <w:r w:rsidRPr="00936448">
        <w:rPr>
          <w:rFonts w:ascii="Arial" w:hAnsi="Arial" w:cs="Arial"/>
        </w:rPr>
        <w:t>The information required for this variation type includes:</w:t>
      </w:r>
    </w:p>
    <w:p w14:paraId="7DE3412E" w14:textId="14257A88" w:rsidR="00936448" w:rsidRPr="00D2701C" w:rsidRDefault="00936448" w:rsidP="00AD7EFD">
      <w:pPr>
        <w:pStyle w:val="ListParagraph"/>
        <w:numPr>
          <w:ilvl w:val="0"/>
          <w:numId w:val="5"/>
        </w:numPr>
        <w:spacing w:line="240" w:lineRule="auto"/>
        <w:rPr>
          <w:rFonts w:ascii="Arial" w:hAnsi="Arial" w:cs="Arial"/>
        </w:rPr>
      </w:pPr>
      <w:r w:rsidRPr="00D2701C">
        <w:rPr>
          <w:rFonts w:ascii="Arial" w:hAnsi="Arial" w:cs="Arial"/>
          <w:sz w:val="22"/>
          <w:szCs w:val="22"/>
        </w:rPr>
        <w:t>number of months for deferral</w:t>
      </w:r>
    </w:p>
    <w:p w14:paraId="6553D14B" w14:textId="77777777" w:rsidR="00090A9F" w:rsidRDefault="00732D7D" w:rsidP="00090A9F">
      <w:pPr>
        <w:pStyle w:val="ListParagraph"/>
        <w:numPr>
          <w:ilvl w:val="0"/>
          <w:numId w:val="5"/>
        </w:numPr>
        <w:rPr>
          <w:rFonts w:ascii="Arial" w:hAnsi="Arial" w:cs="Arial"/>
          <w:sz w:val="22"/>
          <w:szCs w:val="22"/>
        </w:rPr>
      </w:pPr>
      <w:r>
        <w:rPr>
          <w:rFonts w:ascii="Arial" w:hAnsi="Arial" w:cs="Arial"/>
          <w:sz w:val="22"/>
          <w:szCs w:val="22"/>
        </w:rPr>
        <w:t>detailed justification</w:t>
      </w:r>
      <w:r w:rsidRPr="00D2701C">
        <w:rPr>
          <w:rFonts w:ascii="Arial" w:hAnsi="Arial" w:cs="Arial"/>
          <w:sz w:val="22"/>
          <w:szCs w:val="22"/>
        </w:rPr>
        <w:t xml:space="preserve"> </w:t>
      </w:r>
      <w:r w:rsidR="00936448" w:rsidRPr="00D2701C">
        <w:rPr>
          <w:rFonts w:ascii="Arial" w:hAnsi="Arial" w:cs="Arial"/>
          <w:sz w:val="22"/>
          <w:szCs w:val="22"/>
        </w:rPr>
        <w:t>for the proposed change</w:t>
      </w:r>
    </w:p>
    <w:p w14:paraId="2F700BC8" w14:textId="5B9108F4" w:rsidR="00090A9F" w:rsidRDefault="00090A9F" w:rsidP="00090A9F">
      <w:pPr>
        <w:pStyle w:val="ListParagraph"/>
        <w:numPr>
          <w:ilvl w:val="0"/>
          <w:numId w:val="5"/>
        </w:numPr>
        <w:rPr>
          <w:rFonts w:ascii="Arial" w:hAnsi="Arial" w:cs="Arial"/>
          <w:sz w:val="22"/>
          <w:szCs w:val="22"/>
        </w:rPr>
      </w:pPr>
      <w:r>
        <w:rPr>
          <w:rFonts w:ascii="Arial" w:hAnsi="Arial" w:cs="Arial"/>
          <w:sz w:val="22"/>
          <w:szCs w:val="22"/>
        </w:rPr>
        <w:t>updated activity (milestone) schedule</w:t>
      </w:r>
    </w:p>
    <w:p w14:paraId="67EFE309" w14:textId="4582CAA3" w:rsidR="00936448" w:rsidRDefault="00090A9F" w:rsidP="00090A9F">
      <w:pPr>
        <w:pStyle w:val="ListParagraph"/>
        <w:numPr>
          <w:ilvl w:val="0"/>
          <w:numId w:val="5"/>
        </w:numPr>
        <w:rPr>
          <w:rFonts w:ascii="Arial" w:hAnsi="Arial" w:cs="Arial"/>
          <w:sz w:val="22"/>
          <w:szCs w:val="22"/>
        </w:rPr>
      </w:pPr>
      <w:r>
        <w:rPr>
          <w:rFonts w:ascii="Arial" w:hAnsi="Arial" w:cs="Arial"/>
          <w:sz w:val="22"/>
          <w:szCs w:val="22"/>
        </w:rPr>
        <w:t>updated activity budget</w:t>
      </w:r>
      <w:r w:rsidRPr="008E745F">
        <w:rPr>
          <w:rFonts w:ascii="Arial" w:hAnsi="Arial" w:cs="Arial"/>
          <w:sz w:val="22"/>
          <w:szCs w:val="22"/>
        </w:rPr>
        <w:t xml:space="preserve"> </w:t>
      </w:r>
      <w:r w:rsidR="00F33F68">
        <w:rPr>
          <w:rFonts w:ascii="Arial" w:hAnsi="Arial" w:cs="Arial"/>
          <w:sz w:val="22"/>
          <w:szCs w:val="22"/>
        </w:rPr>
        <w:t xml:space="preserve">(use template) </w:t>
      </w:r>
      <w:r>
        <w:rPr>
          <w:rFonts w:ascii="Arial" w:hAnsi="Arial" w:cs="Arial"/>
          <w:sz w:val="22"/>
          <w:szCs w:val="22"/>
        </w:rPr>
        <w:t xml:space="preserve">if the change moves funds across financial years – </w:t>
      </w:r>
      <w:r>
        <w:rPr>
          <w:rFonts w:ascii="Arial" w:hAnsi="Arial" w:cs="Arial"/>
          <w:i/>
          <w:iCs/>
          <w:sz w:val="22"/>
          <w:szCs w:val="22"/>
        </w:rPr>
        <w:t>If the activity budget is changing significantly beyond movement of funds across financial years, then see grant variation type 9 below.</w:t>
      </w:r>
    </w:p>
    <w:p w14:paraId="681D5D41" w14:textId="77777777" w:rsidR="0062561F" w:rsidRPr="0062561F" w:rsidRDefault="0062561F" w:rsidP="0062561F">
      <w:pPr>
        <w:rPr>
          <w:rFonts w:ascii="Arial" w:hAnsi="Arial" w:cs="Arial"/>
        </w:rPr>
      </w:pPr>
      <w:r w:rsidRPr="0062561F">
        <w:rPr>
          <w:rFonts w:ascii="Arial" w:hAnsi="Arial" w:cs="Arial"/>
        </w:rPr>
        <w:t>The grant end date will be automatically adjusted to account for the deferred period if the variation request is approved.</w:t>
      </w:r>
    </w:p>
    <w:p w14:paraId="61AD7A23" w14:textId="144764CB" w:rsidR="001B0C2D" w:rsidRDefault="001B0C2D" w:rsidP="00D2701C">
      <w:pPr>
        <w:rPr>
          <w:rFonts w:ascii="Arial" w:hAnsi="Arial" w:cs="Arial"/>
          <w:shd w:val="clear" w:color="auto" w:fill="FFFFFF"/>
        </w:rPr>
      </w:pPr>
      <w:r w:rsidRPr="009C0F6F">
        <w:rPr>
          <w:rFonts w:ascii="Arial" w:hAnsi="Arial" w:cs="Arial"/>
          <w:shd w:val="clear" w:color="auto" w:fill="FFFFFF"/>
        </w:rPr>
        <w:t>RAOs and Grantees should note th</w:t>
      </w:r>
      <w:r w:rsidR="00EC31A7">
        <w:rPr>
          <w:rFonts w:ascii="Arial" w:hAnsi="Arial" w:cs="Arial"/>
          <w:shd w:val="clear" w:color="auto" w:fill="FFFFFF"/>
        </w:rPr>
        <w:t xml:space="preserve">at grant payments will continue to be paid as per the relevant </w:t>
      </w:r>
      <w:r w:rsidR="00B7051C">
        <w:rPr>
          <w:rFonts w:ascii="Arial" w:hAnsi="Arial" w:cs="Arial"/>
          <w:shd w:val="clear" w:color="auto" w:fill="FFFFFF"/>
        </w:rPr>
        <w:t xml:space="preserve">payment </w:t>
      </w:r>
      <w:r w:rsidR="00EC31A7">
        <w:rPr>
          <w:rFonts w:ascii="Arial" w:hAnsi="Arial" w:cs="Arial"/>
          <w:shd w:val="clear" w:color="auto" w:fill="FFFFFF"/>
        </w:rPr>
        <w:t>schedule</w:t>
      </w:r>
      <w:r w:rsidR="00B7051C">
        <w:rPr>
          <w:rFonts w:ascii="Arial" w:hAnsi="Arial" w:cs="Arial"/>
          <w:shd w:val="clear" w:color="auto" w:fill="FFFFFF"/>
        </w:rPr>
        <w:t xml:space="preserve"> in the grant agreement</w:t>
      </w:r>
      <w:r w:rsidR="00EC31A7">
        <w:rPr>
          <w:rFonts w:ascii="Arial" w:hAnsi="Arial" w:cs="Arial"/>
          <w:shd w:val="clear" w:color="auto" w:fill="FFFFFF"/>
        </w:rPr>
        <w:t xml:space="preserve">, and </w:t>
      </w:r>
      <w:r w:rsidR="00B07B6B">
        <w:rPr>
          <w:rFonts w:ascii="Arial" w:hAnsi="Arial" w:cs="Arial"/>
          <w:shd w:val="clear" w:color="auto" w:fill="FFFFFF"/>
        </w:rPr>
        <w:t>administering</w:t>
      </w:r>
      <w:r w:rsidR="00EC31A7">
        <w:rPr>
          <w:rFonts w:ascii="Arial" w:hAnsi="Arial" w:cs="Arial"/>
          <w:shd w:val="clear" w:color="auto" w:fill="FFFFFF"/>
        </w:rPr>
        <w:t xml:space="preserve"> </w:t>
      </w:r>
      <w:r w:rsidR="00B07B6B">
        <w:rPr>
          <w:rFonts w:ascii="Arial" w:hAnsi="Arial" w:cs="Arial"/>
          <w:shd w:val="clear" w:color="auto" w:fill="FFFFFF"/>
        </w:rPr>
        <w:t>o</w:t>
      </w:r>
      <w:r w:rsidR="00EC31A7">
        <w:rPr>
          <w:rFonts w:ascii="Arial" w:hAnsi="Arial" w:cs="Arial"/>
          <w:shd w:val="clear" w:color="auto" w:fill="FFFFFF"/>
        </w:rPr>
        <w:t>rganisations</w:t>
      </w:r>
      <w:r w:rsidR="003A2AB8">
        <w:rPr>
          <w:rFonts w:ascii="Arial" w:hAnsi="Arial" w:cs="Arial"/>
          <w:shd w:val="clear" w:color="auto" w:fill="FFFFFF"/>
        </w:rPr>
        <w:t xml:space="preserve"> </w:t>
      </w:r>
      <w:r w:rsidR="003A2AB8">
        <w:rPr>
          <w:rFonts w:ascii="Arial" w:hAnsi="Arial" w:cs="Arial"/>
          <w:shd w:val="clear" w:color="auto" w:fill="FFFFFF"/>
        </w:rPr>
        <w:lastRenderedPageBreak/>
        <w:t>(Grantees)</w:t>
      </w:r>
      <w:r w:rsidR="00EC31A7">
        <w:rPr>
          <w:rFonts w:ascii="Arial" w:hAnsi="Arial" w:cs="Arial"/>
          <w:shd w:val="clear" w:color="auto" w:fill="FFFFFF"/>
        </w:rPr>
        <w:t xml:space="preserve"> will be required to manage the flow of funds in accordance with the varied arrangements.</w:t>
      </w:r>
    </w:p>
    <w:p w14:paraId="1DE89276" w14:textId="77777777" w:rsidR="00A05A84" w:rsidRPr="00BC7110" w:rsidRDefault="00A05A84" w:rsidP="00A05A84">
      <w:pPr>
        <w:pStyle w:val="Heading2"/>
        <w:numPr>
          <w:ilvl w:val="0"/>
          <w:numId w:val="1"/>
        </w:numPr>
        <w:tabs>
          <w:tab w:val="num" w:pos="360"/>
        </w:tabs>
        <w:spacing w:before="240" w:after="240"/>
        <w:ind w:left="357" w:hanging="357"/>
        <w:rPr>
          <w:rFonts w:ascii="Arial" w:hAnsi="Arial" w:cs="Arial"/>
          <w:b/>
          <w:bCs/>
          <w:color w:val="auto"/>
        </w:rPr>
      </w:pPr>
      <w:r w:rsidRPr="00BC7110">
        <w:rPr>
          <w:rFonts w:ascii="Arial" w:hAnsi="Arial" w:cs="Arial"/>
          <w:b/>
          <w:bCs/>
          <w:color w:val="auto"/>
        </w:rPr>
        <w:t>Defer an in-progress grant</w:t>
      </w:r>
    </w:p>
    <w:p w14:paraId="07852467" w14:textId="4E730427" w:rsidR="00757CA1" w:rsidRDefault="00757CA1" w:rsidP="00936448">
      <w:pPr>
        <w:rPr>
          <w:rFonts w:ascii="Arial" w:hAnsi="Arial" w:cs="Arial"/>
        </w:rPr>
      </w:pPr>
      <w:r>
        <w:rPr>
          <w:rFonts w:ascii="Arial" w:hAnsi="Arial" w:cs="Arial"/>
        </w:rPr>
        <w:t xml:space="preserve">This variation type should be used </w:t>
      </w:r>
      <w:r w:rsidRPr="00757CA1">
        <w:rPr>
          <w:rFonts w:ascii="Arial" w:hAnsi="Arial" w:cs="Arial"/>
        </w:rPr>
        <w:t xml:space="preserve">where </w:t>
      </w:r>
      <w:r>
        <w:rPr>
          <w:rFonts w:ascii="Arial" w:hAnsi="Arial" w:cs="Arial"/>
        </w:rPr>
        <w:t xml:space="preserve">a </w:t>
      </w:r>
      <w:r w:rsidR="000A2A7D">
        <w:rPr>
          <w:rFonts w:ascii="Arial" w:hAnsi="Arial" w:cs="Arial"/>
        </w:rPr>
        <w:t>g</w:t>
      </w:r>
      <w:r>
        <w:rPr>
          <w:rFonts w:ascii="Arial" w:hAnsi="Arial" w:cs="Arial"/>
        </w:rPr>
        <w:t xml:space="preserve">rant </w:t>
      </w:r>
      <w:r w:rsidR="00B07B6B">
        <w:rPr>
          <w:rFonts w:ascii="Arial" w:hAnsi="Arial" w:cs="Arial"/>
        </w:rPr>
        <w:t>agreement</w:t>
      </w:r>
      <w:r>
        <w:rPr>
          <w:rFonts w:ascii="Arial" w:hAnsi="Arial" w:cs="Arial"/>
        </w:rPr>
        <w:t xml:space="preserve"> has been executed and </w:t>
      </w:r>
      <w:r w:rsidR="00D701DD">
        <w:rPr>
          <w:rFonts w:ascii="Arial" w:hAnsi="Arial" w:cs="Arial"/>
        </w:rPr>
        <w:t xml:space="preserve">the </w:t>
      </w:r>
      <w:r>
        <w:rPr>
          <w:rFonts w:ascii="Arial" w:hAnsi="Arial" w:cs="Arial"/>
        </w:rPr>
        <w:t xml:space="preserve">grant </w:t>
      </w:r>
      <w:r w:rsidR="00E31D6B">
        <w:rPr>
          <w:rFonts w:ascii="Arial" w:hAnsi="Arial" w:cs="Arial"/>
        </w:rPr>
        <w:t xml:space="preserve">activities and/or expenditure </w:t>
      </w:r>
      <w:r>
        <w:rPr>
          <w:rFonts w:ascii="Arial" w:hAnsi="Arial" w:cs="Arial"/>
        </w:rPr>
        <w:t>have</w:t>
      </w:r>
      <w:r w:rsidRPr="00757CA1">
        <w:rPr>
          <w:rFonts w:ascii="Arial" w:hAnsi="Arial" w:cs="Arial"/>
        </w:rPr>
        <w:t xml:space="preserve"> commenced</w:t>
      </w:r>
      <w:r w:rsidR="00D701DD">
        <w:rPr>
          <w:rFonts w:ascii="Arial" w:hAnsi="Arial" w:cs="Arial"/>
        </w:rPr>
        <w:t xml:space="preserve"> on the grant</w:t>
      </w:r>
      <w:r>
        <w:rPr>
          <w:rFonts w:ascii="Arial" w:hAnsi="Arial" w:cs="Arial"/>
        </w:rPr>
        <w:t>.</w:t>
      </w:r>
      <w:r w:rsidR="003961BD">
        <w:rPr>
          <w:rFonts w:ascii="Arial" w:hAnsi="Arial" w:cs="Arial"/>
        </w:rPr>
        <w:t xml:space="preserve"> </w:t>
      </w:r>
      <w:r w:rsidR="00357014">
        <w:rPr>
          <w:rFonts w:ascii="Arial" w:hAnsi="Arial" w:cs="Arial"/>
        </w:rPr>
        <w:t xml:space="preserve">This variation type </w:t>
      </w:r>
      <w:r w:rsidR="00FD44C2">
        <w:rPr>
          <w:rFonts w:ascii="Arial" w:hAnsi="Arial" w:cs="Arial"/>
        </w:rPr>
        <w:t>should be used</w:t>
      </w:r>
      <w:r w:rsidR="00357014">
        <w:rPr>
          <w:rFonts w:ascii="Arial" w:hAnsi="Arial" w:cs="Arial"/>
        </w:rPr>
        <w:t xml:space="preserve"> whe</w:t>
      </w:r>
      <w:r w:rsidR="005227C1">
        <w:rPr>
          <w:rFonts w:ascii="Arial" w:hAnsi="Arial" w:cs="Arial"/>
        </w:rPr>
        <w:t>re</w:t>
      </w:r>
      <w:r w:rsidR="00357014">
        <w:rPr>
          <w:rFonts w:ascii="Arial" w:hAnsi="Arial" w:cs="Arial"/>
        </w:rPr>
        <w:t xml:space="preserve"> grant activity </w:t>
      </w:r>
      <w:r w:rsidR="005227C1">
        <w:rPr>
          <w:rFonts w:ascii="Arial" w:hAnsi="Arial" w:cs="Arial"/>
        </w:rPr>
        <w:t>will be</w:t>
      </w:r>
      <w:r w:rsidR="009A4995">
        <w:rPr>
          <w:rFonts w:ascii="Arial" w:hAnsi="Arial" w:cs="Arial"/>
        </w:rPr>
        <w:t xml:space="preserve"> significantly</w:t>
      </w:r>
      <w:r w:rsidR="005227C1">
        <w:rPr>
          <w:rFonts w:ascii="Arial" w:hAnsi="Arial" w:cs="Arial"/>
        </w:rPr>
        <w:t xml:space="preserve"> </w:t>
      </w:r>
      <w:r w:rsidR="00357014">
        <w:rPr>
          <w:rFonts w:ascii="Arial" w:hAnsi="Arial" w:cs="Arial"/>
        </w:rPr>
        <w:t xml:space="preserve">delayed, and some or all of the </w:t>
      </w:r>
      <w:r w:rsidR="003A2AB8">
        <w:rPr>
          <w:rFonts w:ascii="Arial" w:hAnsi="Arial" w:cs="Arial"/>
        </w:rPr>
        <w:t xml:space="preserve">grant </w:t>
      </w:r>
      <w:r w:rsidR="00357014">
        <w:rPr>
          <w:rFonts w:ascii="Arial" w:hAnsi="Arial" w:cs="Arial"/>
        </w:rPr>
        <w:t xml:space="preserve">activity </w:t>
      </w:r>
      <w:r w:rsidR="003A2AB8">
        <w:rPr>
          <w:rFonts w:ascii="Arial" w:hAnsi="Arial" w:cs="Arial"/>
        </w:rPr>
        <w:t>will be</w:t>
      </w:r>
      <w:r w:rsidR="00357014">
        <w:rPr>
          <w:rFonts w:ascii="Arial" w:hAnsi="Arial" w:cs="Arial"/>
        </w:rPr>
        <w:t xml:space="preserve"> </w:t>
      </w:r>
      <w:r w:rsidR="005227C1">
        <w:rPr>
          <w:rFonts w:ascii="Arial" w:hAnsi="Arial" w:cs="Arial"/>
        </w:rPr>
        <w:t>suspended for a period of time to account for the delay.</w:t>
      </w:r>
    </w:p>
    <w:p w14:paraId="077B87F0" w14:textId="4E3FFACB" w:rsidR="00936448" w:rsidRPr="00936448" w:rsidRDefault="00936448" w:rsidP="00AD7EFD">
      <w:pPr>
        <w:spacing w:after="0"/>
        <w:rPr>
          <w:rFonts w:ascii="Arial" w:hAnsi="Arial" w:cs="Arial"/>
        </w:rPr>
      </w:pPr>
      <w:r w:rsidRPr="00936448">
        <w:rPr>
          <w:rFonts w:ascii="Arial" w:hAnsi="Arial" w:cs="Arial"/>
        </w:rPr>
        <w:t>The information required for this variation type includes:</w:t>
      </w:r>
    </w:p>
    <w:p w14:paraId="2A187299" w14:textId="4D5CDCE5" w:rsidR="00D701DD" w:rsidRDefault="00D701DD" w:rsidP="00AD7EFD">
      <w:pPr>
        <w:pStyle w:val="ListParagraph"/>
        <w:numPr>
          <w:ilvl w:val="0"/>
          <w:numId w:val="5"/>
        </w:numPr>
        <w:spacing w:line="240" w:lineRule="auto"/>
        <w:rPr>
          <w:rFonts w:ascii="Arial" w:hAnsi="Arial" w:cs="Arial"/>
          <w:sz w:val="22"/>
          <w:szCs w:val="22"/>
        </w:rPr>
      </w:pPr>
      <w:r>
        <w:rPr>
          <w:rFonts w:ascii="Arial" w:hAnsi="Arial" w:cs="Arial"/>
          <w:sz w:val="22"/>
          <w:szCs w:val="22"/>
        </w:rPr>
        <w:t>proposed date of effect</w:t>
      </w:r>
    </w:p>
    <w:p w14:paraId="291AAEEC" w14:textId="1A28CBA0" w:rsidR="00936448" w:rsidRPr="00E42116" w:rsidRDefault="00936448" w:rsidP="00AD7EFD">
      <w:pPr>
        <w:pStyle w:val="ListParagraph"/>
        <w:numPr>
          <w:ilvl w:val="0"/>
          <w:numId w:val="5"/>
        </w:numPr>
        <w:spacing w:line="240" w:lineRule="auto"/>
        <w:rPr>
          <w:rFonts w:ascii="Arial" w:hAnsi="Arial" w:cs="Arial"/>
          <w:sz w:val="22"/>
          <w:szCs w:val="22"/>
        </w:rPr>
      </w:pPr>
      <w:r w:rsidRPr="00E42116">
        <w:rPr>
          <w:rFonts w:ascii="Arial" w:hAnsi="Arial" w:cs="Arial"/>
          <w:sz w:val="22"/>
          <w:szCs w:val="22"/>
        </w:rPr>
        <w:t>number of months for deferral</w:t>
      </w:r>
    </w:p>
    <w:p w14:paraId="6DA00058" w14:textId="77777777" w:rsidR="00810A4D" w:rsidRDefault="007827FF" w:rsidP="00810A4D">
      <w:pPr>
        <w:pStyle w:val="ListParagraph"/>
        <w:numPr>
          <w:ilvl w:val="0"/>
          <w:numId w:val="5"/>
        </w:numPr>
        <w:rPr>
          <w:rFonts w:ascii="Arial" w:hAnsi="Arial" w:cs="Arial"/>
          <w:sz w:val="22"/>
          <w:szCs w:val="22"/>
        </w:rPr>
      </w:pPr>
      <w:r>
        <w:rPr>
          <w:rFonts w:ascii="Arial" w:hAnsi="Arial" w:cs="Arial"/>
          <w:sz w:val="22"/>
          <w:szCs w:val="22"/>
        </w:rPr>
        <w:t>detailed justification</w:t>
      </w:r>
      <w:r w:rsidRPr="00E42116">
        <w:rPr>
          <w:rFonts w:ascii="Arial" w:hAnsi="Arial" w:cs="Arial"/>
          <w:sz w:val="22"/>
          <w:szCs w:val="22"/>
        </w:rPr>
        <w:t xml:space="preserve"> </w:t>
      </w:r>
      <w:r w:rsidR="00936448" w:rsidRPr="00E42116">
        <w:rPr>
          <w:rFonts w:ascii="Arial" w:hAnsi="Arial" w:cs="Arial"/>
          <w:sz w:val="22"/>
          <w:szCs w:val="22"/>
        </w:rPr>
        <w:t>for the proposed change</w:t>
      </w:r>
    </w:p>
    <w:p w14:paraId="2D7337C4" w14:textId="7433430B" w:rsidR="00810A4D" w:rsidRDefault="00810A4D" w:rsidP="00810A4D">
      <w:pPr>
        <w:pStyle w:val="ListParagraph"/>
        <w:numPr>
          <w:ilvl w:val="0"/>
          <w:numId w:val="5"/>
        </w:numPr>
        <w:rPr>
          <w:rFonts w:ascii="Arial" w:hAnsi="Arial" w:cs="Arial"/>
          <w:sz w:val="22"/>
          <w:szCs w:val="22"/>
        </w:rPr>
      </w:pPr>
      <w:r>
        <w:rPr>
          <w:rFonts w:ascii="Arial" w:hAnsi="Arial" w:cs="Arial"/>
          <w:sz w:val="22"/>
          <w:szCs w:val="22"/>
        </w:rPr>
        <w:t>updated activity (milestone) schedule</w:t>
      </w:r>
    </w:p>
    <w:p w14:paraId="56692A15" w14:textId="5F2A3D2C" w:rsidR="00810A4D" w:rsidRDefault="00810A4D" w:rsidP="00810A4D">
      <w:pPr>
        <w:pStyle w:val="ListParagraph"/>
        <w:numPr>
          <w:ilvl w:val="0"/>
          <w:numId w:val="5"/>
        </w:numPr>
        <w:rPr>
          <w:rFonts w:ascii="Arial" w:hAnsi="Arial" w:cs="Arial"/>
          <w:sz w:val="22"/>
          <w:szCs w:val="22"/>
        </w:rPr>
      </w:pPr>
      <w:r>
        <w:rPr>
          <w:rFonts w:ascii="Arial" w:hAnsi="Arial" w:cs="Arial"/>
          <w:sz w:val="22"/>
          <w:szCs w:val="22"/>
        </w:rPr>
        <w:t>updated activity budget</w:t>
      </w:r>
      <w:r w:rsidR="00F33F68" w:rsidRPr="008E745F">
        <w:rPr>
          <w:rFonts w:ascii="Arial" w:hAnsi="Arial" w:cs="Arial"/>
          <w:sz w:val="22"/>
          <w:szCs w:val="22"/>
        </w:rPr>
        <w:t xml:space="preserve"> </w:t>
      </w:r>
      <w:r w:rsidR="00F33F68">
        <w:rPr>
          <w:rFonts w:ascii="Arial" w:hAnsi="Arial" w:cs="Arial"/>
          <w:sz w:val="22"/>
          <w:szCs w:val="22"/>
        </w:rPr>
        <w:t>(use template)</w:t>
      </w:r>
      <w:r w:rsidRPr="008E745F">
        <w:rPr>
          <w:rFonts w:ascii="Arial" w:hAnsi="Arial" w:cs="Arial"/>
          <w:sz w:val="22"/>
          <w:szCs w:val="22"/>
        </w:rPr>
        <w:t xml:space="preserve"> </w:t>
      </w:r>
      <w:r>
        <w:rPr>
          <w:rFonts w:ascii="Arial" w:hAnsi="Arial" w:cs="Arial"/>
          <w:sz w:val="22"/>
          <w:szCs w:val="22"/>
        </w:rPr>
        <w:t xml:space="preserve">if the change moves funds across financial years – </w:t>
      </w:r>
      <w:r>
        <w:rPr>
          <w:rFonts w:ascii="Arial" w:hAnsi="Arial" w:cs="Arial"/>
          <w:i/>
          <w:iCs/>
          <w:sz w:val="22"/>
          <w:szCs w:val="22"/>
        </w:rPr>
        <w:t>If the activity budget is changing significantly beyond movement of funds across financial years, then see grant variation type 9 below</w:t>
      </w:r>
    </w:p>
    <w:p w14:paraId="7FB55811" w14:textId="1B805D45" w:rsidR="00936448" w:rsidRDefault="00810A4D" w:rsidP="00810A4D">
      <w:pPr>
        <w:pStyle w:val="ListParagraph"/>
        <w:numPr>
          <w:ilvl w:val="0"/>
          <w:numId w:val="5"/>
        </w:numPr>
        <w:rPr>
          <w:rFonts w:ascii="Arial" w:hAnsi="Arial" w:cs="Arial"/>
          <w:sz w:val="22"/>
          <w:szCs w:val="22"/>
        </w:rPr>
      </w:pPr>
      <w:r>
        <w:rPr>
          <w:rFonts w:ascii="Arial" w:hAnsi="Arial" w:cs="Arial"/>
          <w:sz w:val="22"/>
          <w:szCs w:val="22"/>
        </w:rPr>
        <w:t>updated risk management plan</w:t>
      </w:r>
      <w:r w:rsidR="00936448" w:rsidRPr="00E42116">
        <w:rPr>
          <w:rFonts w:ascii="Arial" w:hAnsi="Arial" w:cs="Arial"/>
          <w:sz w:val="22"/>
          <w:szCs w:val="22"/>
        </w:rPr>
        <w:t>.</w:t>
      </w:r>
    </w:p>
    <w:p w14:paraId="5484D848" w14:textId="77777777" w:rsidR="00B7051C" w:rsidRDefault="00B7051C" w:rsidP="00B7051C">
      <w:pPr>
        <w:pStyle w:val="ListParagraph"/>
        <w:ind w:left="0"/>
        <w:rPr>
          <w:rFonts w:ascii="Arial" w:hAnsi="Arial" w:cs="Arial"/>
          <w:sz w:val="22"/>
          <w:szCs w:val="22"/>
        </w:rPr>
      </w:pPr>
    </w:p>
    <w:p w14:paraId="7D2D1191" w14:textId="2E3A19D8" w:rsidR="00B7051C" w:rsidRDefault="009A4995" w:rsidP="00C51A6E">
      <w:pPr>
        <w:pStyle w:val="ListParagraph"/>
        <w:ind w:left="0"/>
        <w:rPr>
          <w:rFonts w:ascii="Arial" w:hAnsi="Arial" w:cs="Arial"/>
          <w:sz w:val="22"/>
          <w:szCs w:val="22"/>
        </w:rPr>
      </w:pPr>
      <w:r>
        <w:rPr>
          <w:rFonts w:ascii="Arial" w:hAnsi="Arial" w:cs="Arial"/>
          <w:sz w:val="22"/>
          <w:szCs w:val="22"/>
        </w:rPr>
        <w:t>T</w:t>
      </w:r>
      <w:r w:rsidR="00B7051C">
        <w:rPr>
          <w:rFonts w:ascii="Arial" w:hAnsi="Arial" w:cs="Arial"/>
          <w:sz w:val="22"/>
          <w:szCs w:val="22"/>
        </w:rPr>
        <w:t xml:space="preserve">he grant end date will be automatically adjusted to account for the deferred period if the variation </w:t>
      </w:r>
      <w:r w:rsidR="00F16BC8">
        <w:rPr>
          <w:rFonts w:ascii="Arial" w:hAnsi="Arial" w:cs="Arial"/>
          <w:sz w:val="22"/>
          <w:szCs w:val="22"/>
        </w:rPr>
        <w:t xml:space="preserve">request </w:t>
      </w:r>
      <w:r w:rsidR="00B7051C">
        <w:rPr>
          <w:rFonts w:ascii="Arial" w:hAnsi="Arial" w:cs="Arial"/>
          <w:sz w:val="22"/>
          <w:szCs w:val="22"/>
        </w:rPr>
        <w:t>is approved.</w:t>
      </w:r>
    </w:p>
    <w:p w14:paraId="61C42E70" w14:textId="64BFD801" w:rsidR="00837F46" w:rsidRPr="0062561F" w:rsidRDefault="00A05A84" w:rsidP="00D2701C">
      <w:pPr>
        <w:pStyle w:val="Heading2"/>
        <w:numPr>
          <w:ilvl w:val="0"/>
          <w:numId w:val="1"/>
        </w:numPr>
        <w:tabs>
          <w:tab w:val="num" w:pos="360"/>
        </w:tabs>
        <w:spacing w:before="240" w:after="240"/>
        <w:ind w:left="357" w:hanging="357"/>
        <w:rPr>
          <w:rFonts w:ascii="Arial" w:hAnsi="Arial" w:cs="Arial"/>
          <w:b/>
          <w:bCs/>
          <w:color w:val="auto"/>
        </w:rPr>
      </w:pPr>
      <w:r w:rsidRPr="00E12A72">
        <w:rPr>
          <w:rFonts w:ascii="Arial" w:hAnsi="Arial" w:cs="Arial"/>
          <w:b/>
          <w:bCs/>
          <w:color w:val="auto"/>
        </w:rPr>
        <w:t>Extend end date</w:t>
      </w:r>
    </w:p>
    <w:p w14:paraId="0709A413" w14:textId="03D41CEE" w:rsidR="00837F46" w:rsidRPr="00936448" w:rsidRDefault="00B7051C" w:rsidP="00AD7EFD">
      <w:pPr>
        <w:spacing w:after="0"/>
        <w:rPr>
          <w:rFonts w:ascii="Arial" w:hAnsi="Arial" w:cs="Arial"/>
        </w:rPr>
      </w:pPr>
      <w:r>
        <w:rPr>
          <w:rFonts w:ascii="Arial" w:hAnsi="Arial" w:cs="Arial"/>
        </w:rPr>
        <w:t xml:space="preserve">This variation type </w:t>
      </w:r>
      <w:r w:rsidR="00F75A6D">
        <w:rPr>
          <w:rFonts w:ascii="Arial" w:hAnsi="Arial" w:cs="Arial"/>
        </w:rPr>
        <w:t>should</w:t>
      </w:r>
      <w:r>
        <w:rPr>
          <w:rFonts w:ascii="Arial" w:hAnsi="Arial" w:cs="Arial"/>
        </w:rPr>
        <w:t xml:space="preserve"> be used to request an extension to the grant </w:t>
      </w:r>
      <w:r w:rsidR="00810A4D">
        <w:rPr>
          <w:rFonts w:ascii="Arial" w:hAnsi="Arial" w:cs="Arial"/>
        </w:rPr>
        <w:t xml:space="preserve">activity </w:t>
      </w:r>
      <w:r>
        <w:rPr>
          <w:rFonts w:ascii="Arial" w:hAnsi="Arial" w:cs="Arial"/>
        </w:rPr>
        <w:t>end date.</w:t>
      </w:r>
      <w:r w:rsidR="00F75A6D">
        <w:rPr>
          <w:rFonts w:ascii="Arial" w:hAnsi="Arial" w:cs="Arial"/>
        </w:rPr>
        <w:t xml:space="preserve"> S</w:t>
      </w:r>
      <w:r>
        <w:rPr>
          <w:rFonts w:ascii="Arial" w:hAnsi="Arial" w:cs="Arial"/>
        </w:rPr>
        <w:t>uch requests are</w:t>
      </w:r>
      <w:r w:rsidR="00F75A6D">
        <w:rPr>
          <w:rFonts w:ascii="Arial" w:hAnsi="Arial" w:cs="Arial"/>
        </w:rPr>
        <w:t xml:space="preserve"> generally</w:t>
      </w:r>
      <w:r>
        <w:rPr>
          <w:rFonts w:ascii="Arial" w:hAnsi="Arial" w:cs="Arial"/>
        </w:rPr>
        <w:t xml:space="preserve"> made within the last 12 months of grant activity. </w:t>
      </w:r>
      <w:r w:rsidR="00837F46" w:rsidRPr="00936448">
        <w:rPr>
          <w:rFonts w:ascii="Arial" w:hAnsi="Arial" w:cs="Arial"/>
        </w:rPr>
        <w:t>The information required for this variation type includes:</w:t>
      </w:r>
    </w:p>
    <w:p w14:paraId="17E816F1" w14:textId="6D6457C5" w:rsidR="00837F46" w:rsidRPr="00E42116" w:rsidRDefault="00837F46" w:rsidP="00837F46">
      <w:pPr>
        <w:pStyle w:val="ListParagraph"/>
        <w:numPr>
          <w:ilvl w:val="0"/>
          <w:numId w:val="5"/>
        </w:numPr>
        <w:rPr>
          <w:rFonts w:ascii="Arial" w:hAnsi="Arial" w:cs="Arial"/>
          <w:sz w:val="22"/>
          <w:szCs w:val="22"/>
        </w:rPr>
      </w:pPr>
      <w:r w:rsidRPr="00E42116">
        <w:rPr>
          <w:rFonts w:ascii="Arial" w:hAnsi="Arial" w:cs="Arial"/>
          <w:sz w:val="22"/>
          <w:szCs w:val="22"/>
        </w:rPr>
        <w:t xml:space="preserve">number of months for </w:t>
      </w:r>
      <w:r>
        <w:rPr>
          <w:rFonts w:ascii="Arial" w:hAnsi="Arial" w:cs="Arial"/>
          <w:sz w:val="22"/>
          <w:szCs w:val="22"/>
        </w:rPr>
        <w:t>extension</w:t>
      </w:r>
    </w:p>
    <w:p w14:paraId="204C9795" w14:textId="77777777" w:rsidR="00810A4D" w:rsidRDefault="007827FF" w:rsidP="00837F46">
      <w:pPr>
        <w:pStyle w:val="ListParagraph"/>
        <w:numPr>
          <w:ilvl w:val="0"/>
          <w:numId w:val="5"/>
        </w:numPr>
        <w:rPr>
          <w:rFonts w:ascii="Arial" w:hAnsi="Arial" w:cs="Arial"/>
          <w:sz w:val="22"/>
          <w:szCs w:val="22"/>
        </w:rPr>
      </w:pPr>
      <w:r w:rsidRPr="007827FF">
        <w:rPr>
          <w:rFonts w:ascii="Arial" w:hAnsi="Arial" w:cs="Arial"/>
          <w:sz w:val="22"/>
          <w:szCs w:val="22"/>
        </w:rPr>
        <w:t>detailed justification</w:t>
      </w:r>
      <w:r w:rsidR="00837F46" w:rsidRPr="00E42116">
        <w:rPr>
          <w:rFonts w:ascii="Arial" w:hAnsi="Arial" w:cs="Arial"/>
          <w:sz w:val="22"/>
          <w:szCs w:val="22"/>
        </w:rPr>
        <w:t xml:space="preserve"> for the proposed change</w:t>
      </w:r>
    </w:p>
    <w:p w14:paraId="355FE527" w14:textId="77777777" w:rsidR="00810A4D" w:rsidRDefault="00810A4D" w:rsidP="00810A4D">
      <w:pPr>
        <w:pStyle w:val="ListParagraph"/>
        <w:numPr>
          <w:ilvl w:val="0"/>
          <w:numId w:val="5"/>
        </w:numPr>
        <w:rPr>
          <w:rFonts w:ascii="Arial" w:hAnsi="Arial" w:cs="Arial"/>
          <w:sz w:val="22"/>
          <w:szCs w:val="22"/>
        </w:rPr>
      </w:pPr>
      <w:r>
        <w:rPr>
          <w:rFonts w:ascii="Arial" w:hAnsi="Arial" w:cs="Arial"/>
          <w:sz w:val="22"/>
          <w:szCs w:val="22"/>
        </w:rPr>
        <w:t>updated activity (milestone) schedule</w:t>
      </w:r>
    </w:p>
    <w:p w14:paraId="3AE6E196" w14:textId="7279B040" w:rsidR="00810A4D" w:rsidRDefault="00810A4D" w:rsidP="00810A4D">
      <w:pPr>
        <w:pStyle w:val="ListParagraph"/>
        <w:numPr>
          <w:ilvl w:val="0"/>
          <w:numId w:val="5"/>
        </w:numPr>
        <w:rPr>
          <w:rFonts w:ascii="Arial" w:hAnsi="Arial" w:cs="Arial"/>
          <w:sz w:val="22"/>
          <w:szCs w:val="22"/>
        </w:rPr>
      </w:pPr>
      <w:r>
        <w:rPr>
          <w:rFonts w:ascii="Arial" w:hAnsi="Arial" w:cs="Arial"/>
          <w:sz w:val="22"/>
          <w:szCs w:val="22"/>
        </w:rPr>
        <w:t>updated activity budget</w:t>
      </w:r>
      <w:r w:rsidR="00F33F68" w:rsidRPr="008E745F">
        <w:rPr>
          <w:rFonts w:ascii="Arial" w:hAnsi="Arial" w:cs="Arial"/>
          <w:sz w:val="22"/>
          <w:szCs w:val="22"/>
        </w:rPr>
        <w:t xml:space="preserve"> </w:t>
      </w:r>
      <w:r w:rsidR="00F33F68">
        <w:rPr>
          <w:rFonts w:ascii="Arial" w:hAnsi="Arial" w:cs="Arial"/>
          <w:sz w:val="22"/>
          <w:szCs w:val="22"/>
        </w:rPr>
        <w:t xml:space="preserve">(use template) </w:t>
      </w:r>
      <w:r>
        <w:rPr>
          <w:rFonts w:ascii="Arial" w:hAnsi="Arial" w:cs="Arial"/>
          <w:sz w:val="22"/>
          <w:szCs w:val="22"/>
        </w:rPr>
        <w:t xml:space="preserve">if the change moves funds across financial years – </w:t>
      </w:r>
      <w:r>
        <w:rPr>
          <w:rFonts w:ascii="Arial" w:hAnsi="Arial" w:cs="Arial"/>
          <w:i/>
          <w:iCs/>
          <w:sz w:val="22"/>
          <w:szCs w:val="22"/>
        </w:rPr>
        <w:t>If the activity budget is changing significantly beyond movement of funds across financial years, then see grant variation type 9 below</w:t>
      </w:r>
    </w:p>
    <w:p w14:paraId="3DC4CB35" w14:textId="4668F7DB" w:rsidR="00837F46" w:rsidRPr="00E42116" w:rsidRDefault="00810A4D" w:rsidP="00810A4D">
      <w:pPr>
        <w:pStyle w:val="ListParagraph"/>
        <w:numPr>
          <w:ilvl w:val="0"/>
          <w:numId w:val="5"/>
        </w:numPr>
        <w:rPr>
          <w:rFonts w:ascii="Arial" w:hAnsi="Arial" w:cs="Arial"/>
          <w:sz w:val="22"/>
          <w:szCs w:val="22"/>
        </w:rPr>
      </w:pPr>
      <w:r>
        <w:rPr>
          <w:rFonts w:ascii="Arial" w:hAnsi="Arial" w:cs="Arial"/>
          <w:sz w:val="22"/>
          <w:szCs w:val="22"/>
        </w:rPr>
        <w:t>updated risk management plan</w:t>
      </w:r>
      <w:r w:rsidR="00837F46" w:rsidRPr="00E42116">
        <w:rPr>
          <w:rFonts w:ascii="Arial" w:hAnsi="Arial" w:cs="Arial"/>
          <w:sz w:val="22"/>
          <w:szCs w:val="22"/>
        </w:rPr>
        <w:t>.</w:t>
      </w:r>
    </w:p>
    <w:p w14:paraId="3A48F3E6" w14:textId="77777777" w:rsidR="00A05A84" w:rsidRPr="00264250" w:rsidRDefault="00A05A84" w:rsidP="00A05A84">
      <w:pPr>
        <w:pStyle w:val="Heading2"/>
        <w:numPr>
          <w:ilvl w:val="0"/>
          <w:numId w:val="1"/>
        </w:numPr>
        <w:tabs>
          <w:tab w:val="num" w:pos="360"/>
        </w:tabs>
        <w:spacing w:before="240" w:after="240"/>
        <w:ind w:left="357" w:hanging="357"/>
        <w:rPr>
          <w:rFonts w:ascii="Arial" w:hAnsi="Arial" w:cs="Arial"/>
          <w:b/>
          <w:bCs/>
          <w:color w:val="auto"/>
        </w:rPr>
      </w:pPr>
      <w:r w:rsidRPr="002043B3">
        <w:rPr>
          <w:rFonts w:ascii="Arial" w:hAnsi="Arial" w:cs="Arial"/>
          <w:b/>
          <w:bCs/>
          <w:color w:val="auto"/>
        </w:rPr>
        <w:t>Relinquish</w:t>
      </w:r>
      <w:r w:rsidRPr="00264250">
        <w:rPr>
          <w:rFonts w:ascii="Arial" w:hAnsi="Arial" w:cs="Arial"/>
          <w:b/>
          <w:bCs/>
          <w:color w:val="auto"/>
        </w:rPr>
        <w:t xml:space="preserve"> grant</w:t>
      </w:r>
    </w:p>
    <w:p w14:paraId="29D66830" w14:textId="7674DF9C" w:rsidR="00B7051C" w:rsidRDefault="004F0425" w:rsidP="00C51A6E">
      <w:pPr>
        <w:rPr>
          <w:rFonts w:ascii="Arial" w:hAnsi="Arial" w:cs="Arial"/>
        </w:rPr>
      </w:pPr>
      <w:r>
        <w:rPr>
          <w:rFonts w:ascii="Arial" w:hAnsi="Arial" w:cs="Arial"/>
          <w:shd w:val="clear" w:color="auto" w:fill="FFFFFF"/>
        </w:rPr>
        <w:t>Program administration organisations</w:t>
      </w:r>
      <w:r w:rsidR="00F75A6D" w:rsidRPr="00B7051C">
        <w:rPr>
          <w:rFonts w:ascii="Arial" w:hAnsi="Arial" w:cs="Arial"/>
        </w:rPr>
        <w:t xml:space="preserve"> </w:t>
      </w:r>
      <w:r w:rsidR="00B7051C" w:rsidRPr="00B7051C">
        <w:rPr>
          <w:rFonts w:ascii="Arial" w:hAnsi="Arial" w:cs="Arial"/>
        </w:rPr>
        <w:t xml:space="preserve">must contact BGH to discuss any </w:t>
      </w:r>
      <w:r w:rsidR="00C51A6E">
        <w:rPr>
          <w:rFonts w:ascii="Arial" w:hAnsi="Arial" w:cs="Arial"/>
        </w:rPr>
        <w:t xml:space="preserve">potential </w:t>
      </w:r>
      <w:r w:rsidR="00B7051C" w:rsidRPr="00B7051C">
        <w:rPr>
          <w:rFonts w:ascii="Arial" w:hAnsi="Arial" w:cs="Arial"/>
        </w:rPr>
        <w:t>requests under this variation type.</w:t>
      </w:r>
    </w:p>
    <w:p w14:paraId="6CC53157" w14:textId="0D5FA8AB" w:rsidR="00837F46" w:rsidRPr="00936448" w:rsidRDefault="00837F46" w:rsidP="00AD7EFD">
      <w:pPr>
        <w:spacing w:after="0"/>
        <w:rPr>
          <w:rFonts w:ascii="Arial" w:hAnsi="Arial" w:cs="Arial"/>
        </w:rPr>
      </w:pPr>
      <w:r w:rsidRPr="00936448">
        <w:rPr>
          <w:rFonts w:ascii="Arial" w:hAnsi="Arial" w:cs="Arial"/>
        </w:rPr>
        <w:t>The information required for this variation type includes:</w:t>
      </w:r>
    </w:p>
    <w:p w14:paraId="6402C978" w14:textId="0E485E78" w:rsidR="00837F46" w:rsidRDefault="00837F46" w:rsidP="00AD7EFD">
      <w:pPr>
        <w:pStyle w:val="ListParagraph"/>
        <w:numPr>
          <w:ilvl w:val="0"/>
          <w:numId w:val="5"/>
        </w:numPr>
        <w:spacing w:line="240" w:lineRule="auto"/>
        <w:rPr>
          <w:rFonts w:ascii="Arial" w:hAnsi="Arial" w:cs="Arial"/>
          <w:sz w:val="22"/>
          <w:szCs w:val="22"/>
        </w:rPr>
      </w:pPr>
      <w:r>
        <w:rPr>
          <w:rFonts w:ascii="Arial" w:hAnsi="Arial" w:cs="Arial"/>
          <w:sz w:val="22"/>
          <w:szCs w:val="22"/>
        </w:rPr>
        <w:t>proposed date of effect</w:t>
      </w:r>
    </w:p>
    <w:p w14:paraId="673A10A7" w14:textId="77777777" w:rsidR="004F0425" w:rsidRPr="004F0425" w:rsidRDefault="004F0425" w:rsidP="004F0425">
      <w:pPr>
        <w:pStyle w:val="ListParagraph"/>
        <w:numPr>
          <w:ilvl w:val="0"/>
          <w:numId w:val="5"/>
        </w:numPr>
        <w:rPr>
          <w:rFonts w:ascii="Arial" w:hAnsi="Arial" w:cs="Arial"/>
          <w:sz w:val="22"/>
          <w:szCs w:val="22"/>
        </w:rPr>
      </w:pPr>
      <w:r w:rsidRPr="004F0425">
        <w:rPr>
          <w:rFonts w:ascii="Arial" w:hAnsi="Arial" w:cs="Arial"/>
          <w:sz w:val="22"/>
          <w:szCs w:val="22"/>
        </w:rPr>
        <w:t>total MRFF funds expended by the administering organisation as at the time of the request</w:t>
      </w:r>
    </w:p>
    <w:p w14:paraId="59F7EBF7" w14:textId="639C6704" w:rsidR="00837F46" w:rsidRDefault="007827FF" w:rsidP="00837F46">
      <w:pPr>
        <w:pStyle w:val="ListParagraph"/>
        <w:numPr>
          <w:ilvl w:val="0"/>
          <w:numId w:val="5"/>
        </w:numPr>
        <w:rPr>
          <w:rFonts w:ascii="Arial" w:hAnsi="Arial" w:cs="Arial"/>
          <w:sz w:val="22"/>
          <w:szCs w:val="22"/>
        </w:rPr>
      </w:pPr>
      <w:r w:rsidRPr="007827FF">
        <w:rPr>
          <w:rFonts w:ascii="Arial" w:hAnsi="Arial" w:cs="Arial"/>
          <w:sz w:val="22"/>
          <w:szCs w:val="22"/>
        </w:rPr>
        <w:t>detailed justification</w:t>
      </w:r>
      <w:r w:rsidR="00837F46" w:rsidRPr="00E42116">
        <w:rPr>
          <w:rFonts w:ascii="Arial" w:hAnsi="Arial" w:cs="Arial"/>
          <w:sz w:val="22"/>
          <w:szCs w:val="22"/>
        </w:rPr>
        <w:t xml:space="preserve"> for the proposed change.</w:t>
      </w:r>
    </w:p>
    <w:p w14:paraId="675195CF" w14:textId="5FAD908E" w:rsidR="003E1932" w:rsidRPr="008D01E1" w:rsidRDefault="003E1932" w:rsidP="008D01E1">
      <w:pPr>
        <w:rPr>
          <w:rFonts w:ascii="Arial" w:hAnsi="Arial" w:cs="Arial"/>
        </w:rPr>
      </w:pPr>
      <w:r>
        <w:rPr>
          <w:rFonts w:ascii="Arial" w:hAnsi="Arial" w:cs="Arial"/>
        </w:rPr>
        <w:t>The RAO must hold evidence that all CIs have been notified of the proposed relinquishment.</w:t>
      </w:r>
    </w:p>
    <w:p w14:paraId="308E1EEE" w14:textId="3E668FE0" w:rsidR="00A05A84" w:rsidRPr="00C2644F" w:rsidRDefault="00A05A84" w:rsidP="00A05A84">
      <w:pPr>
        <w:pStyle w:val="Heading2"/>
        <w:numPr>
          <w:ilvl w:val="0"/>
          <w:numId w:val="1"/>
        </w:numPr>
        <w:tabs>
          <w:tab w:val="num" w:pos="360"/>
        </w:tabs>
        <w:spacing w:before="240" w:after="240"/>
        <w:ind w:left="357" w:hanging="357"/>
        <w:rPr>
          <w:rFonts w:ascii="Arial" w:hAnsi="Arial" w:cs="Arial"/>
          <w:b/>
          <w:bCs/>
          <w:color w:val="auto"/>
        </w:rPr>
      </w:pPr>
      <w:r w:rsidRPr="00C2644F">
        <w:rPr>
          <w:rFonts w:ascii="Arial" w:hAnsi="Arial" w:cs="Arial"/>
          <w:b/>
          <w:bCs/>
          <w:color w:val="auto"/>
        </w:rPr>
        <w:lastRenderedPageBreak/>
        <w:t>Transfer</w:t>
      </w:r>
      <w:r w:rsidRPr="00264250">
        <w:rPr>
          <w:rFonts w:ascii="Arial" w:hAnsi="Arial" w:cs="Arial"/>
          <w:b/>
          <w:bCs/>
          <w:color w:val="auto"/>
        </w:rPr>
        <w:t xml:space="preserve"> </w:t>
      </w:r>
      <w:r w:rsidR="007F0E03">
        <w:rPr>
          <w:rFonts w:ascii="Arial" w:hAnsi="Arial" w:cs="Arial"/>
          <w:b/>
          <w:bCs/>
          <w:color w:val="auto"/>
        </w:rPr>
        <w:t>a</w:t>
      </w:r>
      <w:r w:rsidRPr="00264250">
        <w:rPr>
          <w:rFonts w:ascii="Arial" w:hAnsi="Arial" w:cs="Arial"/>
          <w:b/>
          <w:bCs/>
          <w:color w:val="auto"/>
        </w:rPr>
        <w:t>dministering organisation</w:t>
      </w:r>
    </w:p>
    <w:p w14:paraId="71688864" w14:textId="44DFB40A" w:rsidR="000C4F04" w:rsidRPr="00F85EDA" w:rsidRDefault="004F0425" w:rsidP="000C4F04">
      <w:pPr>
        <w:rPr>
          <w:rFonts w:ascii="Arial" w:hAnsi="Arial" w:cs="Arial"/>
        </w:rPr>
      </w:pPr>
      <w:r>
        <w:rPr>
          <w:rFonts w:ascii="Arial" w:hAnsi="Arial" w:cs="Arial"/>
          <w:shd w:val="clear" w:color="auto" w:fill="FFFFFF"/>
        </w:rPr>
        <w:t>Program administration organisations</w:t>
      </w:r>
      <w:r w:rsidR="000C4F04" w:rsidRPr="00F85EDA">
        <w:rPr>
          <w:rFonts w:ascii="Arial" w:hAnsi="Arial" w:cs="Arial"/>
        </w:rPr>
        <w:t xml:space="preserve"> </w:t>
      </w:r>
      <w:r w:rsidR="002F652F" w:rsidRPr="00F85EDA">
        <w:rPr>
          <w:rFonts w:ascii="Arial" w:hAnsi="Arial" w:cs="Arial"/>
        </w:rPr>
        <w:t>must</w:t>
      </w:r>
      <w:r w:rsidR="000C4F04" w:rsidRPr="00F85EDA">
        <w:rPr>
          <w:rFonts w:ascii="Arial" w:hAnsi="Arial" w:cs="Arial"/>
        </w:rPr>
        <w:t xml:space="preserve"> contact BGH to discuss</w:t>
      </w:r>
      <w:r w:rsidR="002F652F" w:rsidRPr="00F85EDA">
        <w:rPr>
          <w:rFonts w:ascii="Arial" w:hAnsi="Arial" w:cs="Arial"/>
        </w:rPr>
        <w:t xml:space="preserve"> any</w:t>
      </w:r>
      <w:r w:rsidR="00C51A6E">
        <w:rPr>
          <w:rFonts w:ascii="Arial" w:hAnsi="Arial" w:cs="Arial"/>
        </w:rPr>
        <w:t xml:space="preserve"> potential</w:t>
      </w:r>
      <w:r w:rsidR="000C4F04" w:rsidRPr="00F85EDA">
        <w:rPr>
          <w:rFonts w:ascii="Arial" w:hAnsi="Arial" w:cs="Arial"/>
        </w:rPr>
        <w:t xml:space="preserve"> request</w:t>
      </w:r>
      <w:r w:rsidR="002F652F" w:rsidRPr="00F85EDA">
        <w:rPr>
          <w:rFonts w:ascii="Arial" w:hAnsi="Arial" w:cs="Arial"/>
        </w:rPr>
        <w:t>s under this variation type</w:t>
      </w:r>
      <w:r w:rsidR="000C4F04" w:rsidRPr="00F85EDA">
        <w:rPr>
          <w:rFonts w:ascii="Arial" w:hAnsi="Arial" w:cs="Arial"/>
        </w:rPr>
        <w:t>.</w:t>
      </w:r>
    </w:p>
    <w:p w14:paraId="7E8A634B" w14:textId="2EAFEC3E" w:rsidR="001941F8" w:rsidRPr="00AD7EFD" w:rsidRDefault="001941F8" w:rsidP="00C51A6E">
      <w:pPr>
        <w:spacing w:after="0"/>
        <w:rPr>
          <w:rFonts w:ascii="Arial" w:hAnsi="Arial" w:cs="Arial"/>
        </w:rPr>
      </w:pPr>
      <w:r w:rsidRPr="00AD7EFD">
        <w:rPr>
          <w:rFonts w:ascii="Arial" w:hAnsi="Arial" w:cs="Arial"/>
        </w:rPr>
        <w:t xml:space="preserve">The </w:t>
      </w:r>
      <w:r w:rsidR="00D03ED7" w:rsidRPr="00AD7EFD">
        <w:rPr>
          <w:rFonts w:ascii="Arial" w:hAnsi="Arial" w:cs="Arial"/>
        </w:rPr>
        <w:t xml:space="preserve">information </w:t>
      </w:r>
      <w:r w:rsidRPr="00AD7EFD">
        <w:rPr>
          <w:rFonts w:ascii="Arial" w:hAnsi="Arial" w:cs="Arial"/>
        </w:rPr>
        <w:t>required for this variation type includes:</w:t>
      </w:r>
    </w:p>
    <w:p w14:paraId="1E102FF5" w14:textId="7D6FF6FA" w:rsidR="001941F8" w:rsidRPr="00524D05" w:rsidRDefault="001941F8" w:rsidP="00D2701C">
      <w:pPr>
        <w:pStyle w:val="Default"/>
        <w:numPr>
          <w:ilvl w:val="0"/>
          <w:numId w:val="2"/>
        </w:numPr>
        <w:ind w:left="567"/>
      </w:pPr>
      <w:r w:rsidRPr="00D2701C">
        <w:rPr>
          <w:sz w:val="22"/>
          <w:szCs w:val="22"/>
        </w:rPr>
        <w:t>proposed date of effect</w:t>
      </w:r>
    </w:p>
    <w:p w14:paraId="6BCD80BD" w14:textId="6ED4C5E1" w:rsidR="00D701DD" w:rsidRPr="00D701DD" w:rsidRDefault="00D701DD">
      <w:pPr>
        <w:pStyle w:val="Default"/>
        <w:numPr>
          <w:ilvl w:val="0"/>
          <w:numId w:val="2"/>
        </w:numPr>
        <w:ind w:left="567"/>
        <w:rPr>
          <w:sz w:val="22"/>
          <w:szCs w:val="22"/>
        </w:rPr>
      </w:pPr>
      <w:r w:rsidRPr="00996B5A">
        <w:rPr>
          <w:sz w:val="22"/>
          <w:szCs w:val="22"/>
        </w:rPr>
        <w:t>new administering organisation</w:t>
      </w:r>
    </w:p>
    <w:p w14:paraId="6E0C7948" w14:textId="723E1541" w:rsidR="001941F8" w:rsidRPr="00C51A6E" w:rsidRDefault="001941F8">
      <w:pPr>
        <w:pStyle w:val="Default"/>
        <w:numPr>
          <w:ilvl w:val="0"/>
          <w:numId w:val="2"/>
        </w:numPr>
        <w:ind w:left="567"/>
      </w:pPr>
      <w:r w:rsidRPr="00D2701C">
        <w:rPr>
          <w:sz w:val="22"/>
          <w:szCs w:val="22"/>
        </w:rPr>
        <w:t>reason for the proposed transfer</w:t>
      </w:r>
    </w:p>
    <w:p w14:paraId="52C2468A" w14:textId="3B92DB69" w:rsidR="00B139D9" w:rsidRPr="00D2701C" w:rsidRDefault="00C51A6E">
      <w:pPr>
        <w:pStyle w:val="Default"/>
        <w:numPr>
          <w:ilvl w:val="0"/>
          <w:numId w:val="2"/>
        </w:numPr>
        <w:ind w:left="567"/>
      </w:pPr>
      <w:r>
        <w:rPr>
          <w:sz w:val="22"/>
          <w:szCs w:val="22"/>
        </w:rPr>
        <w:t>t</w:t>
      </w:r>
      <w:r w:rsidR="00B139D9">
        <w:rPr>
          <w:sz w:val="22"/>
          <w:szCs w:val="22"/>
        </w:rPr>
        <w:t xml:space="preserve">otal MRFF funds expended by the administering </w:t>
      </w:r>
      <w:r w:rsidR="004F0425">
        <w:rPr>
          <w:sz w:val="22"/>
          <w:szCs w:val="22"/>
        </w:rPr>
        <w:t>organisation</w:t>
      </w:r>
      <w:r w:rsidR="00B139D9">
        <w:rPr>
          <w:sz w:val="22"/>
          <w:szCs w:val="22"/>
        </w:rPr>
        <w:t xml:space="preserve"> as at </w:t>
      </w:r>
      <w:r>
        <w:rPr>
          <w:sz w:val="22"/>
          <w:szCs w:val="22"/>
        </w:rPr>
        <w:t xml:space="preserve">the </w:t>
      </w:r>
      <w:r w:rsidR="00B139D9">
        <w:rPr>
          <w:sz w:val="22"/>
          <w:szCs w:val="22"/>
        </w:rPr>
        <w:t>time of th</w:t>
      </w:r>
      <w:r>
        <w:rPr>
          <w:sz w:val="22"/>
          <w:szCs w:val="22"/>
        </w:rPr>
        <w:t>e</w:t>
      </w:r>
      <w:r w:rsidR="00B139D9">
        <w:rPr>
          <w:sz w:val="22"/>
          <w:szCs w:val="22"/>
        </w:rPr>
        <w:t xml:space="preserve"> request</w:t>
      </w:r>
    </w:p>
    <w:p w14:paraId="12A39C49" w14:textId="667AFAE1" w:rsidR="001941F8" w:rsidRPr="00C51A6E" w:rsidRDefault="001941F8" w:rsidP="008D01E1">
      <w:pPr>
        <w:pStyle w:val="ListParagraph"/>
        <w:numPr>
          <w:ilvl w:val="0"/>
          <w:numId w:val="5"/>
        </w:numPr>
        <w:ind w:left="567"/>
      </w:pPr>
      <w:r w:rsidRPr="008D01E1">
        <w:rPr>
          <w:rFonts w:ascii="Arial" w:hAnsi="Arial" w:cs="Arial"/>
          <w:sz w:val="22"/>
          <w:szCs w:val="22"/>
        </w:rPr>
        <w:t>confirmation from the new</w:t>
      </w:r>
      <w:r w:rsidR="00757CA1">
        <w:rPr>
          <w:rFonts w:ascii="Arial" w:hAnsi="Arial" w:cs="Arial"/>
          <w:sz w:val="22"/>
          <w:szCs w:val="22"/>
        </w:rPr>
        <w:t xml:space="preserve"> </w:t>
      </w:r>
      <w:r w:rsidR="00D701DD">
        <w:rPr>
          <w:rFonts w:ascii="Arial" w:hAnsi="Arial" w:cs="Arial"/>
          <w:sz w:val="22"/>
          <w:szCs w:val="22"/>
        </w:rPr>
        <w:t>administering</w:t>
      </w:r>
      <w:r w:rsidR="008053D8" w:rsidRPr="008D01E1">
        <w:rPr>
          <w:rFonts w:ascii="Arial" w:hAnsi="Arial" w:cs="Arial"/>
          <w:sz w:val="22"/>
          <w:szCs w:val="22"/>
        </w:rPr>
        <w:t xml:space="preserve"> </w:t>
      </w:r>
      <w:r w:rsidR="00D701DD">
        <w:rPr>
          <w:rFonts w:ascii="Arial" w:hAnsi="Arial" w:cs="Arial"/>
          <w:sz w:val="22"/>
          <w:szCs w:val="22"/>
        </w:rPr>
        <w:t>o</w:t>
      </w:r>
      <w:r w:rsidR="008053D8" w:rsidRPr="008D01E1">
        <w:rPr>
          <w:rFonts w:ascii="Arial" w:hAnsi="Arial" w:cs="Arial"/>
          <w:sz w:val="22"/>
          <w:szCs w:val="22"/>
        </w:rPr>
        <w:t>rganisation</w:t>
      </w:r>
      <w:r w:rsidRPr="008D01E1">
        <w:rPr>
          <w:rFonts w:ascii="Arial" w:hAnsi="Arial" w:cs="Arial"/>
          <w:sz w:val="22"/>
          <w:szCs w:val="22"/>
        </w:rPr>
        <w:t xml:space="preserve"> that it accepts the administering responsibilities for the grant. Note that the relinquishing RAO will need to obtain this </w:t>
      </w:r>
      <w:r w:rsidR="00757CA1">
        <w:rPr>
          <w:rFonts w:ascii="Arial" w:hAnsi="Arial" w:cs="Arial"/>
          <w:sz w:val="22"/>
          <w:szCs w:val="22"/>
        </w:rPr>
        <w:t xml:space="preserve">confirmation </w:t>
      </w:r>
      <w:r w:rsidRPr="008D01E1">
        <w:rPr>
          <w:rFonts w:ascii="Arial" w:hAnsi="Arial" w:cs="Arial"/>
          <w:sz w:val="22"/>
          <w:szCs w:val="22"/>
        </w:rPr>
        <w:t xml:space="preserve">from the new </w:t>
      </w:r>
      <w:r w:rsidR="00D701DD">
        <w:rPr>
          <w:rFonts w:ascii="Arial" w:hAnsi="Arial" w:cs="Arial"/>
          <w:sz w:val="22"/>
          <w:szCs w:val="22"/>
        </w:rPr>
        <w:t>administering o</w:t>
      </w:r>
      <w:r w:rsidR="008053D8" w:rsidRPr="008D01E1">
        <w:rPr>
          <w:rFonts w:ascii="Arial" w:hAnsi="Arial" w:cs="Arial"/>
          <w:sz w:val="22"/>
          <w:szCs w:val="22"/>
        </w:rPr>
        <w:t>rganisation</w:t>
      </w:r>
      <w:r w:rsidRPr="008D01E1">
        <w:rPr>
          <w:rFonts w:ascii="Arial" w:hAnsi="Arial" w:cs="Arial"/>
          <w:sz w:val="22"/>
          <w:szCs w:val="22"/>
        </w:rPr>
        <w:t xml:space="preserve"> and</w:t>
      </w:r>
      <w:r w:rsidR="00D701DD">
        <w:rPr>
          <w:rFonts w:ascii="Arial" w:hAnsi="Arial" w:cs="Arial"/>
          <w:sz w:val="22"/>
          <w:szCs w:val="22"/>
        </w:rPr>
        <w:t xml:space="preserve"> upload it with the variation request</w:t>
      </w:r>
      <w:r w:rsidR="005B0386" w:rsidRPr="008D01E1">
        <w:rPr>
          <w:rFonts w:ascii="Arial" w:hAnsi="Arial" w:cs="Arial"/>
          <w:sz w:val="22"/>
          <w:szCs w:val="22"/>
        </w:rPr>
        <w:t>.</w:t>
      </w:r>
    </w:p>
    <w:p w14:paraId="1868D116" w14:textId="0C3EC90C" w:rsidR="0091701D" w:rsidRPr="0091701D" w:rsidRDefault="0091701D" w:rsidP="0091701D">
      <w:pPr>
        <w:spacing w:before="120" w:after="0" w:line="240" w:lineRule="auto"/>
        <w:rPr>
          <w:rFonts w:ascii="Arial" w:eastAsia="Times New Roman" w:hAnsi="Arial" w:cs="Arial"/>
          <w:lang w:eastAsia="en-AU"/>
        </w:rPr>
      </w:pPr>
      <w:r w:rsidRPr="0091701D">
        <w:rPr>
          <w:rFonts w:ascii="Arial" w:eastAsia="Times New Roman" w:hAnsi="Arial" w:cs="Arial"/>
          <w:lang w:eastAsia="en-AU"/>
        </w:rPr>
        <w:t xml:space="preserve">Where </w:t>
      </w:r>
      <w:r w:rsidR="00757CA1">
        <w:rPr>
          <w:rFonts w:ascii="Arial" w:eastAsia="Times New Roman" w:hAnsi="Arial" w:cs="Arial"/>
          <w:lang w:eastAsia="en-AU"/>
        </w:rPr>
        <w:t>the Delegate</w:t>
      </w:r>
      <w:r w:rsidR="00757CA1" w:rsidRPr="0091701D">
        <w:rPr>
          <w:rFonts w:ascii="Arial" w:eastAsia="Times New Roman" w:hAnsi="Arial" w:cs="Arial"/>
          <w:lang w:eastAsia="en-AU"/>
        </w:rPr>
        <w:t xml:space="preserve"> </w:t>
      </w:r>
      <w:r w:rsidRPr="0091701D">
        <w:rPr>
          <w:rFonts w:ascii="Arial" w:eastAsia="Times New Roman" w:hAnsi="Arial" w:cs="Arial"/>
          <w:lang w:eastAsia="en-AU"/>
        </w:rPr>
        <w:t xml:space="preserve">approves </w:t>
      </w:r>
      <w:r w:rsidR="00757CA1">
        <w:rPr>
          <w:rFonts w:ascii="Arial" w:eastAsia="Times New Roman" w:hAnsi="Arial" w:cs="Arial"/>
          <w:lang w:eastAsia="en-AU"/>
        </w:rPr>
        <w:t>a</w:t>
      </w:r>
      <w:r w:rsidR="00757CA1" w:rsidRPr="0091701D">
        <w:rPr>
          <w:rFonts w:ascii="Arial" w:eastAsia="Times New Roman" w:hAnsi="Arial" w:cs="Arial"/>
          <w:lang w:eastAsia="en-AU"/>
        </w:rPr>
        <w:t xml:space="preserve"> </w:t>
      </w:r>
      <w:r w:rsidRPr="0091701D">
        <w:rPr>
          <w:rFonts w:ascii="Arial" w:eastAsia="Times New Roman" w:hAnsi="Arial" w:cs="Arial"/>
          <w:lang w:eastAsia="en-AU"/>
        </w:rPr>
        <w:t xml:space="preserve">request to transfer </w:t>
      </w:r>
      <w:r w:rsidR="00757CA1">
        <w:rPr>
          <w:rFonts w:ascii="Arial" w:eastAsia="Times New Roman" w:hAnsi="Arial" w:cs="Arial"/>
          <w:lang w:eastAsia="en-AU"/>
        </w:rPr>
        <w:t xml:space="preserve">the </w:t>
      </w:r>
      <w:r w:rsidRPr="0091701D">
        <w:rPr>
          <w:rFonts w:ascii="Arial" w:eastAsia="Times New Roman" w:hAnsi="Arial" w:cs="Arial"/>
          <w:lang w:eastAsia="en-AU"/>
        </w:rPr>
        <w:t xml:space="preserve">administering organisation </w:t>
      </w:r>
      <w:r w:rsidR="00757CA1">
        <w:rPr>
          <w:rFonts w:ascii="Arial" w:eastAsia="Times New Roman" w:hAnsi="Arial" w:cs="Arial"/>
          <w:lang w:eastAsia="en-AU"/>
        </w:rPr>
        <w:t>on a grant</w:t>
      </w:r>
      <w:r w:rsidRPr="0091701D">
        <w:rPr>
          <w:rFonts w:ascii="Arial" w:eastAsia="Times New Roman" w:hAnsi="Arial" w:cs="Arial"/>
          <w:lang w:eastAsia="en-AU"/>
        </w:rPr>
        <w:t>:</w:t>
      </w:r>
    </w:p>
    <w:p w14:paraId="082A09FE" w14:textId="77777777" w:rsidR="0091701D" w:rsidRPr="008D01E1" w:rsidRDefault="0091701D" w:rsidP="008D01E1">
      <w:pPr>
        <w:pStyle w:val="Default"/>
        <w:numPr>
          <w:ilvl w:val="0"/>
          <w:numId w:val="2"/>
        </w:numPr>
        <w:ind w:left="567"/>
      </w:pPr>
      <w:r w:rsidRPr="00996B5A">
        <w:rPr>
          <w:rFonts w:eastAsia="Times New Roman"/>
          <w:sz w:val="22"/>
          <w:szCs w:val="22"/>
          <w:lang w:eastAsia="en-AU"/>
        </w:rPr>
        <w:t xml:space="preserve">the </w:t>
      </w:r>
      <w:r w:rsidRPr="008D01E1">
        <w:rPr>
          <w:sz w:val="22"/>
          <w:szCs w:val="22"/>
        </w:rPr>
        <w:t>relinquishing administering organisation advises the new administering organisation of the value of any unspent funds</w:t>
      </w:r>
    </w:p>
    <w:p w14:paraId="4FCE1650" w14:textId="77777777" w:rsidR="0091701D" w:rsidRPr="008D01E1" w:rsidRDefault="0091701D" w:rsidP="008D01E1">
      <w:pPr>
        <w:pStyle w:val="Default"/>
        <w:numPr>
          <w:ilvl w:val="0"/>
          <w:numId w:val="2"/>
        </w:numPr>
        <w:ind w:left="567"/>
      </w:pPr>
      <w:r w:rsidRPr="008D01E1">
        <w:rPr>
          <w:sz w:val="22"/>
          <w:szCs w:val="22"/>
        </w:rPr>
        <w:t>the new administering organisation invoices the relinquishing administering organisation for the value of the unspent funds</w:t>
      </w:r>
    </w:p>
    <w:p w14:paraId="303AC804" w14:textId="77777777" w:rsidR="0091701D" w:rsidRPr="008D01E1" w:rsidRDefault="0091701D" w:rsidP="008D01E1">
      <w:pPr>
        <w:pStyle w:val="Default"/>
        <w:numPr>
          <w:ilvl w:val="0"/>
          <w:numId w:val="2"/>
        </w:numPr>
        <w:ind w:left="567"/>
      </w:pPr>
      <w:r w:rsidRPr="008D01E1">
        <w:rPr>
          <w:sz w:val="22"/>
          <w:szCs w:val="22"/>
        </w:rPr>
        <w:t>the relinquishing administering organisation pays the invoice raised by the new administering organisation</w:t>
      </w:r>
    </w:p>
    <w:p w14:paraId="5A1809D5" w14:textId="657825CA" w:rsidR="0091701D" w:rsidRPr="008D01E1" w:rsidRDefault="00046240" w:rsidP="008D01E1">
      <w:pPr>
        <w:pStyle w:val="Default"/>
        <w:numPr>
          <w:ilvl w:val="0"/>
          <w:numId w:val="2"/>
        </w:numPr>
        <w:ind w:left="567"/>
      </w:pPr>
      <w:r>
        <w:rPr>
          <w:sz w:val="22"/>
          <w:szCs w:val="22"/>
        </w:rPr>
        <w:t>BGH</w:t>
      </w:r>
      <w:r w:rsidR="00757CA1">
        <w:rPr>
          <w:sz w:val="22"/>
          <w:szCs w:val="22"/>
        </w:rPr>
        <w:t xml:space="preserve"> issues </w:t>
      </w:r>
      <w:r w:rsidR="0091701D" w:rsidRPr="008D01E1">
        <w:rPr>
          <w:sz w:val="22"/>
          <w:szCs w:val="22"/>
        </w:rPr>
        <w:t xml:space="preserve">a </w:t>
      </w:r>
      <w:r>
        <w:rPr>
          <w:sz w:val="22"/>
          <w:szCs w:val="22"/>
        </w:rPr>
        <w:t>deed of novation</w:t>
      </w:r>
      <w:r w:rsidR="0091701D" w:rsidRPr="008D01E1">
        <w:rPr>
          <w:sz w:val="22"/>
          <w:szCs w:val="22"/>
        </w:rPr>
        <w:t xml:space="preserve"> to the new administering organisation for acceptance (this may occur before the </w:t>
      </w:r>
      <w:r w:rsidR="002C49ED">
        <w:rPr>
          <w:sz w:val="22"/>
          <w:szCs w:val="22"/>
        </w:rPr>
        <w:t>transfer of funds between organisations</w:t>
      </w:r>
      <w:r w:rsidR="0091701D" w:rsidRPr="008D01E1">
        <w:rPr>
          <w:sz w:val="22"/>
          <w:szCs w:val="22"/>
        </w:rPr>
        <w:t>)</w:t>
      </w:r>
    </w:p>
    <w:p w14:paraId="54C6F93C" w14:textId="0FBD7507" w:rsidR="0091701D" w:rsidRPr="0091701D" w:rsidRDefault="0091701D" w:rsidP="008D01E1">
      <w:pPr>
        <w:pStyle w:val="ListParagraph"/>
        <w:numPr>
          <w:ilvl w:val="0"/>
          <w:numId w:val="5"/>
        </w:numPr>
        <w:ind w:left="567"/>
        <w:rPr>
          <w:rFonts w:ascii="Calibri" w:eastAsia="Times New Roman" w:hAnsi="Calibri" w:cs="Calibri"/>
          <w:lang w:eastAsia="en-AU"/>
        </w:rPr>
      </w:pPr>
      <w:r w:rsidRPr="008D01E1">
        <w:rPr>
          <w:rFonts w:ascii="Arial" w:hAnsi="Arial" w:cs="Arial"/>
          <w:sz w:val="22"/>
          <w:szCs w:val="22"/>
        </w:rPr>
        <w:t xml:space="preserve">the relinquishing administering organisation submits the Transfer Acquittal statement to </w:t>
      </w:r>
      <w:r w:rsidR="00BA5D98">
        <w:rPr>
          <w:rFonts w:ascii="Arial" w:hAnsi="Arial" w:cs="Arial"/>
          <w:sz w:val="22"/>
          <w:szCs w:val="22"/>
        </w:rPr>
        <w:t>BGH</w:t>
      </w:r>
      <w:r w:rsidR="00046240">
        <w:rPr>
          <w:rFonts w:ascii="Arial" w:hAnsi="Arial" w:cs="Arial"/>
          <w:sz w:val="22"/>
          <w:szCs w:val="22"/>
        </w:rPr>
        <w:t>,</w:t>
      </w:r>
      <w:r w:rsidRPr="008D01E1">
        <w:rPr>
          <w:rFonts w:ascii="Arial" w:hAnsi="Arial" w:cs="Arial"/>
          <w:sz w:val="22"/>
          <w:szCs w:val="22"/>
        </w:rPr>
        <w:t xml:space="preserve"> disclosing the unspent funds </w:t>
      </w:r>
      <w:r w:rsidR="002C49ED">
        <w:rPr>
          <w:rFonts w:ascii="Arial" w:hAnsi="Arial" w:cs="Arial"/>
          <w:sz w:val="22"/>
          <w:szCs w:val="22"/>
        </w:rPr>
        <w:t>to be paid/</w:t>
      </w:r>
      <w:r w:rsidRPr="008D01E1">
        <w:rPr>
          <w:rFonts w:ascii="Arial" w:hAnsi="Arial" w:cs="Arial"/>
          <w:sz w:val="22"/>
          <w:szCs w:val="22"/>
        </w:rPr>
        <w:t>that have been paid to the new administering</w:t>
      </w:r>
      <w:r w:rsidRPr="0091701D">
        <w:rPr>
          <w:rFonts w:ascii="Arial" w:eastAsia="Times New Roman" w:hAnsi="Arial" w:cs="Arial"/>
          <w:lang w:eastAsia="en-AU"/>
        </w:rPr>
        <w:t xml:space="preserve"> </w:t>
      </w:r>
      <w:r w:rsidRPr="008D01E1">
        <w:rPr>
          <w:rFonts w:ascii="Arial" w:hAnsi="Arial" w:cs="Arial"/>
          <w:sz w:val="22"/>
          <w:szCs w:val="22"/>
        </w:rPr>
        <w:t>organisation</w:t>
      </w:r>
      <w:r w:rsidRPr="0091701D">
        <w:rPr>
          <w:rFonts w:ascii="Arial" w:eastAsia="Times New Roman" w:hAnsi="Arial" w:cs="Arial"/>
          <w:lang w:eastAsia="en-AU"/>
        </w:rPr>
        <w:t>.</w:t>
      </w:r>
    </w:p>
    <w:p w14:paraId="7F81A5A9" w14:textId="0EAAA967" w:rsidR="009267C8" w:rsidRPr="00DE350E" w:rsidRDefault="009267C8" w:rsidP="009C0F6F">
      <w:pPr>
        <w:pStyle w:val="Default"/>
      </w:pPr>
      <w:r>
        <w:rPr>
          <w:sz w:val="22"/>
          <w:szCs w:val="22"/>
        </w:rPr>
        <w:t xml:space="preserve">Note that </w:t>
      </w:r>
      <w:r w:rsidR="00046240">
        <w:rPr>
          <w:sz w:val="22"/>
          <w:szCs w:val="22"/>
        </w:rPr>
        <w:t>the Department</w:t>
      </w:r>
      <w:r>
        <w:rPr>
          <w:sz w:val="22"/>
          <w:szCs w:val="22"/>
        </w:rPr>
        <w:t xml:space="preserve"> will not commence making </w:t>
      </w:r>
      <w:r w:rsidRPr="008D01E1">
        <w:rPr>
          <w:sz w:val="22"/>
          <w:szCs w:val="22"/>
        </w:rPr>
        <w:t xml:space="preserve">payments to the new administering organisation until the </w:t>
      </w:r>
      <w:r w:rsidR="00046240">
        <w:rPr>
          <w:sz w:val="22"/>
          <w:szCs w:val="22"/>
        </w:rPr>
        <w:t>deed of novation</w:t>
      </w:r>
      <w:r w:rsidRPr="008D01E1">
        <w:rPr>
          <w:sz w:val="22"/>
          <w:szCs w:val="22"/>
        </w:rPr>
        <w:t xml:space="preserve"> </w:t>
      </w:r>
      <w:r w:rsidR="00046240">
        <w:rPr>
          <w:sz w:val="22"/>
          <w:szCs w:val="22"/>
        </w:rPr>
        <w:t>has been fully executed</w:t>
      </w:r>
      <w:r>
        <w:rPr>
          <w:sz w:val="22"/>
          <w:szCs w:val="22"/>
        </w:rPr>
        <w:t>.</w:t>
      </w:r>
    </w:p>
    <w:p w14:paraId="7072139B" w14:textId="77777777" w:rsidR="00A05A84" w:rsidRPr="006D0C04" w:rsidRDefault="00A05A84" w:rsidP="00A05A84">
      <w:pPr>
        <w:pStyle w:val="Heading2"/>
        <w:numPr>
          <w:ilvl w:val="0"/>
          <w:numId w:val="1"/>
        </w:numPr>
        <w:tabs>
          <w:tab w:val="num" w:pos="360"/>
        </w:tabs>
        <w:spacing w:before="240" w:after="240"/>
        <w:ind w:left="357" w:hanging="357"/>
        <w:rPr>
          <w:rFonts w:ascii="Arial" w:hAnsi="Arial" w:cs="Arial"/>
          <w:b/>
          <w:bCs/>
          <w:color w:val="auto"/>
        </w:rPr>
      </w:pPr>
      <w:r w:rsidRPr="006D0C04">
        <w:rPr>
          <w:rFonts w:ascii="Arial" w:hAnsi="Arial" w:cs="Arial"/>
          <w:b/>
          <w:bCs/>
          <w:color w:val="auto"/>
        </w:rPr>
        <w:t>Change to grant activity</w:t>
      </w:r>
    </w:p>
    <w:p w14:paraId="4B49B62F" w14:textId="7545915C" w:rsidR="009267C8" w:rsidRDefault="009267C8" w:rsidP="00AD7EFD">
      <w:pPr>
        <w:spacing w:after="0"/>
        <w:rPr>
          <w:rFonts w:ascii="Arial" w:hAnsi="Arial" w:cs="Arial"/>
        </w:rPr>
      </w:pPr>
      <w:r w:rsidRPr="008D01E1">
        <w:rPr>
          <w:rFonts w:ascii="Arial" w:hAnsi="Arial" w:cs="Arial"/>
        </w:rPr>
        <w:t>Th</w:t>
      </w:r>
      <w:r>
        <w:rPr>
          <w:rFonts w:ascii="Arial" w:hAnsi="Arial" w:cs="Arial"/>
        </w:rPr>
        <w:t xml:space="preserve">e </w:t>
      </w:r>
      <w:r w:rsidR="00046240" w:rsidRPr="00046240">
        <w:rPr>
          <w:rFonts w:ascii="Arial" w:hAnsi="Arial" w:cs="Arial"/>
          <w:i/>
          <w:iCs/>
        </w:rPr>
        <w:t>Change to grant activity</w:t>
      </w:r>
      <w:r w:rsidRPr="008D01E1">
        <w:rPr>
          <w:rFonts w:ascii="Arial" w:hAnsi="Arial" w:cs="Arial"/>
        </w:rPr>
        <w:t xml:space="preserve"> variation type should also be used </w:t>
      </w:r>
      <w:r>
        <w:rPr>
          <w:rFonts w:ascii="Arial" w:hAnsi="Arial" w:cs="Arial"/>
        </w:rPr>
        <w:t>for:</w:t>
      </w:r>
    </w:p>
    <w:p w14:paraId="2F466033" w14:textId="1A5339C8" w:rsidR="00FA7DD8" w:rsidRPr="00F85EDA" w:rsidRDefault="009267C8" w:rsidP="00AD7EFD">
      <w:pPr>
        <w:pStyle w:val="ListParagraph"/>
        <w:numPr>
          <w:ilvl w:val="0"/>
          <w:numId w:val="5"/>
        </w:numPr>
        <w:spacing w:line="240" w:lineRule="auto"/>
        <w:rPr>
          <w:rFonts w:ascii="Arial" w:hAnsi="Arial" w:cs="Arial"/>
          <w:sz w:val="22"/>
          <w:szCs w:val="22"/>
        </w:rPr>
      </w:pPr>
      <w:r w:rsidRPr="008D01E1">
        <w:rPr>
          <w:rFonts w:ascii="Arial" w:hAnsi="Arial" w:cs="Arial"/>
          <w:sz w:val="22"/>
          <w:szCs w:val="22"/>
        </w:rPr>
        <w:t xml:space="preserve">proposing </w:t>
      </w:r>
      <w:r w:rsidR="00FA7DD8">
        <w:rPr>
          <w:rFonts w:ascii="Arial" w:hAnsi="Arial" w:cs="Arial"/>
          <w:sz w:val="22"/>
          <w:szCs w:val="22"/>
        </w:rPr>
        <w:t>the addition or removal of</w:t>
      </w:r>
      <w:r w:rsidRPr="008D01E1">
        <w:rPr>
          <w:rFonts w:ascii="Arial" w:hAnsi="Arial" w:cs="Arial"/>
          <w:sz w:val="22"/>
          <w:szCs w:val="22"/>
        </w:rPr>
        <w:t xml:space="preserve"> a Partner Organisation</w:t>
      </w:r>
    </w:p>
    <w:p w14:paraId="05DC7345" w14:textId="5710C746" w:rsidR="000D2EA9" w:rsidRPr="009C0F6F" w:rsidRDefault="000D2EA9" w:rsidP="00AD7EFD">
      <w:pPr>
        <w:pStyle w:val="ListParagraph"/>
        <w:numPr>
          <w:ilvl w:val="0"/>
          <w:numId w:val="5"/>
        </w:numPr>
        <w:spacing w:line="240" w:lineRule="auto"/>
        <w:rPr>
          <w:rFonts w:ascii="Arial" w:hAnsi="Arial" w:cs="Arial"/>
        </w:rPr>
      </w:pPr>
      <w:r>
        <w:rPr>
          <w:rFonts w:ascii="Arial" w:hAnsi="Arial" w:cs="Arial"/>
          <w:sz w:val="22"/>
          <w:szCs w:val="22"/>
        </w:rPr>
        <w:t>proposing changes to grant activity and project milestones</w:t>
      </w:r>
    </w:p>
    <w:p w14:paraId="38ECAC42" w14:textId="09B01DE2" w:rsidR="009267C8" w:rsidRPr="00046240" w:rsidRDefault="00FA7DD8" w:rsidP="00046240">
      <w:pPr>
        <w:pStyle w:val="ListParagraph"/>
        <w:numPr>
          <w:ilvl w:val="0"/>
          <w:numId w:val="5"/>
        </w:numPr>
        <w:spacing w:line="240" w:lineRule="auto"/>
        <w:rPr>
          <w:rFonts w:ascii="Arial" w:hAnsi="Arial" w:cs="Arial"/>
        </w:rPr>
      </w:pPr>
      <w:r>
        <w:rPr>
          <w:rFonts w:ascii="Arial" w:hAnsi="Arial" w:cs="Arial"/>
          <w:sz w:val="22"/>
          <w:szCs w:val="22"/>
        </w:rPr>
        <w:t>proposing changes to mandatory</w:t>
      </w:r>
      <w:r w:rsidR="009267C8" w:rsidRPr="008D01E1">
        <w:rPr>
          <w:rFonts w:ascii="Arial" w:hAnsi="Arial" w:cs="Arial"/>
          <w:sz w:val="22"/>
          <w:szCs w:val="22"/>
        </w:rPr>
        <w:t xml:space="preserve"> Other Contributions required to be provided and spent as outlined in the </w:t>
      </w:r>
      <w:r w:rsidR="000A320E">
        <w:rPr>
          <w:rFonts w:ascii="Arial" w:hAnsi="Arial" w:cs="Arial"/>
          <w:sz w:val="22"/>
          <w:szCs w:val="22"/>
        </w:rPr>
        <w:t xml:space="preserve">grant </w:t>
      </w:r>
      <w:r w:rsidR="00046240">
        <w:rPr>
          <w:rFonts w:ascii="Arial" w:hAnsi="Arial" w:cs="Arial"/>
          <w:sz w:val="22"/>
          <w:szCs w:val="22"/>
        </w:rPr>
        <w:t>agreement</w:t>
      </w:r>
      <w:r w:rsidR="009267C8" w:rsidRPr="00046240">
        <w:rPr>
          <w:rFonts w:ascii="Arial" w:hAnsi="Arial" w:cs="Arial"/>
        </w:rPr>
        <w:t>.</w:t>
      </w:r>
    </w:p>
    <w:p w14:paraId="53C8BE4E" w14:textId="51A991B1" w:rsidR="009267C8" w:rsidRDefault="009267C8" w:rsidP="001941F8">
      <w:pPr>
        <w:rPr>
          <w:rFonts w:ascii="Arial" w:hAnsi="Arial" w:cs="Arial"/>
          <w:color w:val="000000"/>
        </w:rPr>
      </w:pPr>
      <w:r>
        <w:rPr>
          <w:rFonts w:ascii="Arial" w:hAnsi="Arial" w:cs="Arial"/>
          <w:color w:val="000000"/>
        </w:rPr>
        <w:t xml:space="preserve">As indicated in the MRFF Grant Variation </w:t>
      </w:r>
      <w:r w:rsidR="00FA7DD8">
        <w:rPr>
          <w:rFonts w:ascii="Arial" w:hAnsi="Arial" w:cs="Arial"/>
          <w:color w:val="000000"/>
        </w:rPr>
        <w:t>P</w:t>
      </w:r>
      <w:r>
        <w:rPr>
          <w:rFonts w:ascii="Arial" w:hAnsi="Arial" w:cs="Arial"/>
          <w:color w:val="000000"/>
        </w:rPr>
        <w:t>olicy, requests to vary the grant activity will only be approved in exceptional circumstances.</w:t>
      </w:r>
    </w:p>
    <w:p w14:paraId="5944A8AB" w14:textId="45406E00" w:rsidR="001941F8" w:rsidRDefault="001941F8" w:rsidP="00AD7EFD">
      <w:pPr>
        <w:spacing w:after="0"/>
      </w:pPr>
      <w:r w:rsidRPr="00D2701C">
        <w:rPr>
          <w:rFonts w:ascii="Arial" w:hAnsi="Arial" w:cs="Arial"/>
          <w:color w:val="000000"/>
        </w:rPr>
        <w:t xml:space="preserve">The </w:t>
      </w:r>
      <w:r w:rsidR="00D03ED7" w:rsidRPr="00D2701C">
        <w:rPr>
          <w:rFonts w:ascii="Arial" w:hAnsi="Arial" w:cs="Arial"/>
          <w:color w:val="000000"/>
        </w:rPr>
        <w:t xml:space="preserve">information </w:t>
      </w:r>
      <w:r w:rsidRPr="00D2701C">
        <w:rPr>
          <w:rFonts w:ascii="Arial" w:hAnsi="Arial" w:cs="Arial"/>
          <w:color w:val="000000"/>
        </w:rPr>
        <w:t>required for this variation type includes:</w:t>
      </w:r>
    </w:p>
    <w:p w14:paraId="3A078243" w14:textId="62B8E948" w:rsidR="001941F8" w:rsidRPr="00524D05" w:rsidRDefault="001941F8" w:rsidP="00D2701C">
      <w:pPr>
        <w:pStyle w:val="Default"/>
        <w:numPr>
          <w:ilvl w:val="0"/>
          <w:numId w:val="2"/>
        </w:numPr>
        <w:ind w:left="567"/>
      </w:pPr>
      <w:r w:rsidRPr="00D2701C">
        <w:rPr>
          <w:sz w:val="22"/>
          <w:szCs w:val="22"/>
        </w:rPr>
        <w:t>details of exceptional circumstances</w:t>
      </w:r>
    </w:p>
    <w:p w14:paraId="5F1E6AA9" w14:textId="77777777" w:rsidR="00FA7DD8" w:rsidRPr="009C0F6F" w:rsidRDefault="001941F8" w:rsidP="00D2701C">
      <w:pPr>
        <w:pStyle w:val="Default"/>
        <w:numPr>
          <w:ilvl w:val="0"/>
          <w:numId w:val="2"/>
        </w:numPr>
        <w:ind w:left="567"/>
      </w:pPr>
      <w:r w:rsidRPr="00D2701C">
        <w:rPr>
          <w:sz w:val="22"/>
          <w:szCs w:val="22"/>
        </w:rPr>
        <w:t>details of how the proposed change will affect the completion of the grant</w:t>
      </w:r>
    </w:p>
    <w:p w14:paraId="4D1D0B85" w14:textId="33D8D861" w:rsidR="001941F8" w:rsidRPr="008D01E1" w:rsidRDefault="00FA7DD8" w:rsidP="00D2701C">
      <w:pPr>
        <w:pStyle w:val="Default"/>
        <w:numPr>
          <w:ilvl w:val="0"/>
          <w:numId w:val="2"/>
        </w:numPr>
        <w:ind w:left="567"/>
      </w:pPr>
      <w:r>
        <w:rPr>
          <w:sz w:val="22"/>
          <w:szCs w:val="22"/>
        </w:rPr>
        <w:t xml:space="preserve">details of how the proposed change still meets </w:t>
      </w:r>
      <w:r w:rsidR="003F4EE3">
        <w:rPr>
          <w:sz w:val="22"/>
          <w:szCs w:val="22"/>
        </w:rPr>
        <w:t>the</w:t>
      </w:r>
      <w:r w:rsidR="003F4EE3" w:rsidRPr="00D2701C">
        <w:rPr>
          <w:sz w:val="22"/>
          <w:szCs w:val="22"/>
        </w:rPr>
        <w:t xml:space="preserve"> </w:t>
      </w:r>
      <w:r w:rsidR="001941F8" w:rsidRPr="00D2701C">
        <w:rPr>
          <w:sz w:val="22"/>
          <w:szCs w:val="22"/>
        </w:rPr>
        <w:t>objectives and outcomes</w:t>
      </w:r>
      <w:r w:rsidR="00387B1F">
        <w:rPr>
          <w:sz w:val="22"/>
          <w:szCs w:val="22"/>
        </w:rPr>
        <w:t xml:space="preserve"> of </w:t>
      </w:r>
      <w:r w:rsidR="002D2B1F" w:rsidRPr="002D2B1F">
        <w:rPr>
          <w:sz w:val="22"/>
          <w:szCs w:val="22"/>
        </w:rPr>
        <w:t xml:space="preserve">the grant as outlined in the </w:t>
      </w:r>
      <w:r w:rsidR="002D2B1F">
        <w:rPr>
          <w:sz w:val="22"/>
          <w:szCs w:val="22"/>
        </w:rPr>
        <w:t>assessed</w:t>
      </w:r>
      <w:r w:rsidR="002D2B1F" w:rsidRPr="002D2B1F">
        <w:rPr>
          <w:sz w:val="22"/>
          <w:szCs w:val="22"/>
        </w:rPr>
        <w:t xml:space="preserve"> application</w:t>
      </w:r>
      <w:r w:rsidR="00CA6E31">
        <w:rPr>
          <w:sz w:val="22"/>
          <w:szCs w:val="22"/>
        </w:rPr>
        <w:t>. Grantees should refer to Section 1.3 of the grant opportunity guidelines under which the grant was awarded</w:t>
      </w:r>
      <w:r w:rsidR="00EB3ED9">
        <w:rPr>
          <w:sz w:val="22"/>
          <w:szCs w:val="22"/>
        </w:rPr>
        <w:t>,</w:t>
      </w:r>
      <w:r w:rsidR="00CA6E31">
        <w:rPr>
          <w:sz w:val="22"/>
          <w:szCs w:val="22"/>
        </w:rPr>
        <w:t xml:space="preserve"> as well as the MRFF Measures of Success</w:t>
      </w:r>
      <w:r w:rsidR="00EB3ED9">
        <w:rPr>
          <w:sz w:val="22"/>
          <w:szCs w:val="22"/>
        </w:rPr>
        <w:t xml:space="preserve"> (if applicable)</w:t>
      </w:r>
    </w:p>
    <w:p w14:paraId="7B3E08C6" w14:textId="44772AD6" w:rsidR="008D01E1" w:rsidRPr="00524D05" w:rsidRDefault="008D01E1" w:rsidP="00D2701C">
      <w:pPr>
        <w:pStyle w:val="Default"/>
        <w:numPr>
          <w:ilvl w:val="0"/>
          <w:numId w:val="2"/>
        </w:numPr>
        <w:ind w:left="567"/>
      </w:pPr>
      <w:r w:rsidRPr="00F47011">
        <w:rPr>
          <w:i/>
          <w:iCs/>
          <w:sz w:val="22"/>
          <w:szCs w:val="22"/>
        </w:rPr>
        <w:lastRenderedPageBreak/>
        <w:t xml:space="preserve">where Commonwealth Commercialisation clauses apply as indicated in the grant </w:t>
      </w:r>
      <w:r w:rsidR="000A320E">
        <w:rPr>
          <w:i/>
          <w:iCs/>
          <w:sz w:val="22"/>
          <w:szCs w:val="22"/>
        </w:rPr>
        <w:t>agreement</w:t>
      </w:r>
      <w:r w:rsidRPr="00F47011">
        <w:rPr>
          <w:sz w:val="22"/>
          <w:szCs w:val="22"/>
        </w:rPr>
        <w:t>, indication of whether the proposed change will affect the Commercialisation Plan</w:t>
      </w:r>
    </w:p>
    <w:p w14:paraId="3487C238" w14:textId="77777777" w:rsidR="00810A4D" w:rsidRPr="00810A4D" w:rsidRDefault="001941F8" w:rsidP="008D01E1">
      <w:pPr>
        <w:pStyle w:val="ListParagraph"/>
        <w:numPr>
          <w:ilvl w:val="0"/>
          <w:numId w:val="5"/>
        </w:numPr>
        <w:ind w:left="567"/>
      </w:pPr>
      <w:r w:rsidRPr="008D01E1">
        <w:rPr>
          <w:rFonts w:ascii="Arial" w:hAnsi="Arial" w:cs="Arial"/>
          <w:sz w:val="22"/>
          <w:szCs w:val="22"/>
        </w:rPr>
        <w:t>proposed date of effect</w:t>
      </w:r>
    </w:p>
    <w:p w14:paraId="57329BDC" w14:textId="77777777" w:rsidR="00810A4D" w:rsidRPr="00E70DB0" w:rsidRDefault="00810A4D" w:rsidP="00810A4D">
      <w:pPr>
        <w:pStyle w:val="ListParagraph"/>
        <w:numPr>
          <w:ilvl w:val="0"/>
          <w:numId w:val="5"/>
        </w:numPr>
        <w:ind w:left="567"/>
      </w:pPr>
      <w:r>
        <w:rPr>
          <w:rFonts w:ascii="Arial" w:hAnsi="Arial" w:cs="Arial"/>
          <w:sz w:val="22"/>
          <w:szCs w:val="22"/>
        </w:rPr>
        <w:t>updated activity (milestone) schedule</w:t>
      </w:r>
    </w:p>
    <w:p w14:paraId="4B9225A1" w14:textId="416B7D56" w:rsidR="00810A4D" w:rsidRPr="00E70DB0" w:rsidRDefault="00810A4D" w:rsidP="00810A4D">
      <w:pPr>
        <w:pStyle w:val="ListParagraph"/>
        <w:numPr>
          <w:ilvl w:val="0"/>
          <w:numId w:val="5"/>
        </w:numPr>
        <w:ind w:left="567"/>
      </w:pPr>
      <w:r>
        <w:rPr>
          <w:rFonts w:ascii="Arial" w:hAnsi="Arial" w:cs="Arial"/>
          <w:sz w:val="22"/>
          <w:szCs w:val="22"/>
        </w:rPr>
        <w:t>updated activity budget</w:t>
      </w:r>
      <w:r w:rsidR="00F33F68" w:rsidRPr="008E745F">
        <w:rPr>
          <w:rFonts w:ascii="Arial" w:hAnsi="Arial" w:cs="Arial"/>
          <w:sz w:val="22"/>
          <w:szCs w:val="22"/>
        </w:rPr>
        <w:t xml:space="preserve"> </w:t>
      </w:r>
      <w:r w:rsidR="00F33F68">
        <w:rPr>
          <w:rFonts w:ascii="Arial" w:hAnsi="Arial" w:cs="Arial"/>
          <w:sz w:val="22"/>
          <w:szCs w:val="22"/>
        </w:rPr>
        <w:t xml:space="preserve">(use template) </w:t>
      </w:r>
      <w:r>
        <w:rPr>
          <w:rFonts w:ascii="Arial" w:hAnsi="Arial" w:cs="Arial"/>
          <w:sz w:val="22"/>
          <w:szCs w:val="22"/>
        </w:rPr>
        <w:t xml:space="preserve">if the change moves funds across financial years – </w:t>
      </w:r>
      <w:r>
        <w:rPr>
          <w:rFonts w:ascii="Arial" w:hAnsi="Arial" w:cs="Arial"/>
          <w:i/>
          <w:iCs/>
          <w:sz w:val="22"/>
          <w:szCs w:val="22"/>
        </w:rPr>
        <w:t>If the activity budget is changing significantly beyond movement of funds across financial years, then see grant variation type 9 below</w:t>
      </w:r>
    </w:p>
    <w:p w14:paraId="08E424F1" w14:textId="40BA821B" w:rsidR="00915F1E" w:rsidRPr="007827FF" w:rsidRDefault="00810A4D" w:rsidP="00810A4D">
      <w:pPr>
        <w:pStyle w:val="ListParagraph"/>
        <w:numPr>
          <w:ilvl w:val="0"/>
          <w:numId w:val="5"/>
        </w:numPr>
        <w:ind w:left="567"/>
      </w:pPr>
      <w:bookmarkStart w:id="3" w:name="_Hlk127344064"/>
      <w:r>
        <w:rPr>
          <w:rFonts w:ascii="Arial" w:hAnsi="Arial" w:cs="Arial"/>
          <w:sz w:val="22"/>
          <w:szCs w:val="22"/>
        </w:rPr>
        <w:t>updated risk management plan</w:t>
      </w:r>
      <w:bookmarkEnd w:id="3"/>
      <w:r w:rsidR="001941F8" w:rsidRPr="008D01E1">
        <w:rPr>
          <w:rFonts w:ascii="Arial" w:hAnsi="Arial" w:cs="Arial"/>
          <w:sz w:val="22"/>
          <w:szCs w:val="22"/>
        </w:rPr>
        <w:t>.</w:t>
      </w:r>
    </w:p>
    <w:p w14:paraId="30BA57D8" w14:textId="5D268B69" w:rsidR="00A05A84" w:rsidRDefault="00A05A84" w:rsidP="00A05A84">
      <w:pPr>
        <w:pStyle w:val="Heading2"/>
        <w:numPr>
          <w:ilvl w:val="0"/>
          <w:numId w:val="1"/>
        </w:numPr>
        <w:tabs>
          <w:tab w:val="num" w:pos="360"/>
        </w:tabs>
        <w:spacing w:before="240" w:after="240"/>
        <w:ind w:left="357" w:hanging="357"/>
        <w:rPr>
          <w:rFonts w:ascii="Arial" w:hAnsi="Arial" w:cs="Arial"/>
          <w:b/>
          <w:bCs/>
          <w:color w:val="auto"/>
        </w:rPr>
      </w:pPr>
      <w:bookmarkStart w:id="4" w:name="_Hlk105414332"/>
      <w:r w:rsidRPr="00EF122A">
        <w:rPr>
          <w:rFonts w:ascii="Arial" w:hAnsi="Arial" w:cs="Arial"/>
          <w:b/>
          <w:bCs/>
          <w:color w:val="auto"/>
        </w:rPr>
        <w:t xml:space="preserve">Change to </w:t>
      </w:r>
      <w:r>
        <w:rPr>
          <w:rFonts w:ascii="Arial" w:hAnsi="Arial" w:cs="Arial"/>
          <w:b/>
          <w:bCs/>
          <w:color w:val="auto"/>
        </w:rPr>
        <w:t>p</w:t>
      </w:r>
      <w:r w:rsidRPr="00EF122A">
        <w:rPr>
          <w:rFonts w:ascii="Arial" w:hAnsi="Arial" w:cs="Arial"/>
          <w:b/>
          <w:bCs/>
          <w:color w:val="auto"/>
        </w:rPr>
        <w:t>ersonnel</w:t>
      </w:r>
    </w:p>
    <w:p w14:paraId="3671F042" w14:textId="0F8FC5E5" w:rsidR="002F652F" w:rsidRPr="002E4744" w:rsidRDefault="004F0425" w:rsidP="00DA2E9A">
      <w:pPr>
        <w:rPr>
          <w:rFonts w:ascii="Arial" w:hAnsi="Arial" w:cs="Arial"/>
        </w:rPr>
      </w:pPr>
      <w:r w:rsidRPr="00F85EDA">
        <w:rPr>
          <w:rFonts w:ascii="Arial" w:hAnsi="Arial" w:cs="Arial"/>
        </w:rPr>
        <w:t>Program administration organ</w:t>
      </w:r>
      <w:r>
        <w:rPr>
          <w:rFonts w:ascii="Arial" w:hAnsi="Arial" w:cs="Arial"/>
        </w:rPr>
        <w:t>i</w:t>
      </w:r>
      <w:r w:rsidRPr="00F85EDA">
        <w:rPr>
          <w:rFonts w:ascii="Arial" w:hAnsi="Arial" w:cs="Arial"/>
        </w:rPr>
        <w:t>sations</w:t>
      </w:r>
      <w:r w:rsidR="002F652F" w:rsidRPr="002E4744">
        <w:rPr>
          <w:rFonts w:ascii="Arial" w:hAnsi="Arial" w:cs="Arial"/>
        </w:rPr>
        <w:t xml:space="preserve"> </w:t>
      </w:r>
      <w:r w:rsidR="002F652F">
        <w:rPr>
          <w:rFonts w:ascii="Arial" w:hAnsi="Arial" w:cs="Arial"/>
        </w:rPr>
        <w:t>should only use this variation type to request a change to the Project Lead, Chief Investigator A or equivalent role.</w:t>
      </w:r>
    </w:p>
    <w:p w14:paraId="02714B8A" w14:textId="1F035DDB" w:rsidR="005E2A0C" w:rsidRDefault="005E2A0C" w:rsidP="00A05A84">
      <w:pPr>
        <w:rPr>
          <w:rFonts w:ascii="Arial" w:hAnsi="Arial" w:cs="Arial"/>
          <w:color w:val="000000"/>
        </w:rPr>
      </w:pPr>
      <w:r>
        <w:rPr>
          <w:rFonts w:ascii="Arial" w:hAnsi="Arial" w:cs="Arial"/>
          <w:color w:val="000000"/>
        </w:rPr>
        <w:t xml:space="preserve">As indicated in the </w:t>
      </w:r>
      <w:r w:rsidRPr="00046240">
        <w:rPr>
          <w:rFonts w:ascii="Arial" w:hAnsi="Arial" w:cs="Arial"/>
        </w:rPr>
        <w:t xml:space="preserve">MRFF Grant Variation </w:t>
      </w:r>
      <w:r w:rsidR="00FA7DD8" w:rsidRPr="00046240">
        <w:rPr>
          <w:rFonts w:ascii="Arial" w:hAnsi="Arial" w:cs="Arial"/>
        </w:rPr>
        <w:t>P</w:t>
      </w:r>
      <w:r w:rsidRPr="00046240">
        <w:rPr>
          <w:rFonts w:ascii="Arial" w:hAnsi="Arial" w:cs="Arial"/>
        </w:rPr>
        <w:t>olicy</w:t>
      </w:r>
      <w:r>
        <w:rPr>
          <w:rFonts w:ascii="Arial" w:hAnsi="Arial" w:cs="Arial"/>
          <w:color w:val="000000"/>
        </w:rPr>
        <w:t xml:space="preserve">, requests to </w:t>
      </w:r>
      <w:r w:rsidR="00655857">
        <w:rPr>
          <w:rFonts w:ascii="Arial" w:hAnsi="Arial" w:cs="Arial"/>
          <w:color w:val="000000"/>
        </w:rPr>
        <w:t xml:space="preserve">change </w:t>
      </w:r>
      <w:r>
        <w:rPr>
          <w:rFonts w:ascii="Arial" w:hAnsi="Arial" w:cs="Arial"/>
          <w:color w:val="000000"/>
        </w:rPr>
        <w:t>personnel will only be approved in exceptional circumstances</w:t>
      </w:r>
      <w:r w:rsidR="00655857">
        <w:rPr>
          <w:rFonts w:ascii="Arial" w:hAnsi="Arial" w:cs="Arial"/>
          <w:color w:val="000000"/>
        </w:rPr>
        <w:t>.</w:t>
      </w:r>
    </w:p>
    <w:p w14:paraId="49E0C8DD" w14:textId="5AEAF2CB" w:rsidR="004D36A7" w:rsidRDefault="004D36A7" w:rsidP="00AD7EFD">
      <w:pPr>
        <w:spacing w:after="0"/>
        <w:rPr>
          <w:rFonts w:ascii="Arial" w:hAnsi="Arial" w:cs="Arial"/>
        </w:rPr>
      </w:pPr>
      <w:r w:rsidRPr="00E42116">
        <w:rPr>
          <w:rFonts w:ascii="Arial" w:hAnsi="Arial" w:cs="Arial"/>
          <w:color w:val="000000"/>
        </w:rPr>
        <w:t xml:space="preserve">The </w:t>
      </w:r>
      <w:r w:rsidR="00D03ED7" w:rsidRPr="00E42116">
        <w:rPr>
          <w:rFonts w:ascii="Arial" w:hAnsi="Arial" w:cs="Arial"/>
          <w:color w:val="000000"/>
        </w:rPr>
        <w:t xml:space="preserve">information </w:t>
      </w:r>
      <w:r w:rsidRPr="00E42116">
        <w:rPr>
          <w:rFonts w:ascii="Arial" w:hAnsi="Arial" w:cs="Arial"/>
          <w:color w:val="000000"/>
        </w:rPr>
        <w:t>required for</w:t>
      </w:r>
      <w:r>
        <w:rPr>
          <w:rFonts w:ascii="Arial" w:hAnsi="Arial" w:cs="Arial"/>
        </w:rPr>
        <w:t xml:space="preserve"> change</w:t>
      </w:r>
      <w:r w:rsidR="00006D93">
        <w:rPr>
          <w:rFonts w:ascii="Arial" w:hAnsi="Arial" w:cs="Arial"/>
        </w:rPr>
        <w:t>s</w:t>
      </w:r>
      <w:r>
        <w:rPr>
          <w:rFonts w:ascii="Arial" w:hAnsi="Arial" w:cs="Arial"/>
        </w:rPr>
        <w:t xml:space="preserve"> to Chief Investigators includes:</w:t>
      </w:r>
    </w:p>
    <w:p w14:paraId="164ACE65" w14:textId="16625111" w:rsidR="00471267" w:rsidRPr="009C0F6F" w:rsidRDefault="004D36A7" w:rsidP="00D2701C">
      <w:pPr>
        <w:pStyle w:val="Default"/>
        <w:numPr>
          <w:ilvl w:val="0"/>
          <w:numId w:val="2"/>
        </w:numPr>
        <w:ind w:left="567"/>
      </w:pPr>
      <w:r w:rsidRPr="00D2701C">
        <w:rPr>
          <w:sz w:val="22"/>
          <w:szCs w:val="22"/>
        </w:rPr>
        <w:t>details of exceptional circumstances</w:t>
      </w:r>
    </w:p>
    <w:p w14:paraId="667AC4BE" w14:textId="5687F652" w:rsidR="004D36A7" w:rsidRPr="00524D05" w:rsidRDefault="00471267" w:rsidP="00D2701C">
      <w:pPr>
        <w:pStyle w:val="Default"/>
        <w:numPr>
          <w:ilvl w:val="0"/>
          <w:numId w:val="2"/>
        </w:numPr>
        <w:ind w:left="567"/>
      </w:pPr>
      <w:r>
        <w:rPr>
          <w:i/>
          <w:iCs/>
          <w:sz w:val="22"/>
          <w:szCs w:val="22"/>
        </w:rPr>
        <w:t>if a Chief Investigator is changing role or requesting removal from the grant,</w:t>
      </w:r>
      <w:r w:rsidR="004D36A7" w:rsidRPr="00D2701C">
        <w:rPr>
          <w:sz w:val="22"/>
          <w:szCs w:val="22"/>
        </w:rPr>
        <w:t xml:space="preserve"> evidence </w:t>
      </w:r>
      <w:r w:rsidR="005E2A0C">
        <w:rPr>
          <w:sz w:val="22"/>
          <w:szCs w:val="22"/>
        </w:rPr>
        <w:t>that</w:t>
      </w:r>
      <w:r w:rsidR="005E2A0C" w:rsidRPr="00D2701C">
        <w:rPr>
          <w:sz w:val="22"/>
          <w:szCs w:val="22"/>
        </w:rPr>
        <w:t xml:space="preserve"> </w:t>
      </w:r>
      <w:r w:rsidR="004D36A7" w:rsidRPr="00D2701C">
        <w:rPr>
          <w:sz w:val="22"/>
          <w:szCs w:val="22"/>
        </w:rPr>
        <w:t xml:space="preserve">demonstrates how </w:t>
      </w:r>
      <w:r>
        <w:rPr>
          <w:sz w:val="22"/>
          <w:szCs w:val="22"/>
        </w:rPr>
        <w:t>the</w:t>
      </w:r>
      <w:r w:rsidR="004D36A7" w:rsidRPr="00D2701C">
        <w:rPr>
          <w:sz w:val="22"/>
          <w:szCs w:val="22"/>
        </w:rPr>
        <w:t xml:space="preserve"> change prevents the Chief Investigator from continuing in their role</w:t>
      </w:r>
      <w:r w:rsidR="002D2B1F">
        <w:rPr>
          <w:sz w:val="22"/>
          <w:szCs w:val="22"/>
        </w:rPr>
        <w:t xml:space="preserve"> as outlined in the assessed application or approved variation to grant activity</w:t>
      </w:r>
    </w:p>
    <w:p w14:paraId="135E4D0A" w14:textId="56196F6A" w:rsidR="00471267" w:rsidRDefault="00471267" w:rsidP="004D36A7">
      <w:pPr>
        <w:pStyle w:val="Default"/>
        <w:numPr>
          <w:ilvl w:val="0"/>
          <w:numId w:val="2"/>
        </w:numPr>
        <w:ind w:left="567"/>
        <w:rPr>
          <w:sz w:val="22"/>
          <w:szCs w:val="22"/>
        </w:rPr>
      </w:pPr>
      <w:r>
        <w:rPr>
          <w:i/>
          <w:iCs/>
          <w:sz w:val="22"/>
          <w:szCs w:val="22"/>
        </w:rPr>
        <w:t>if a Chief Investigator is being added to the grant</w:t>
      </w:r>
      <w:r>
        <w:rPr>
          <w:sz w:val="22"/>
          <w:szCs w:val="22"/>
        </w:rPr>
        <w:t xml:space="preserve">, justification </w:t>
      </w:r>
      <w:r w:rsidR="004A7973">
        <w:rPr>
          <w:sz w:val="22"/>
          <w:szCs w:val="22"/>
        </w:rPr>
        <w:t xml:space="preserve">and evidence </w:t>
      </w:r>
      <w:r>
        <w:rPr>
          <w:sz w:val="22"/>
          <w:szCs w:val="22"/>
        </w:rPr>
        <w:t xml:space="preserve">that demonstrates how the </w:t>
      </w:r>
      <w:r w:rsidR="003F780E">
        <w:rPr>
          <w:sz w:val="22"/>
          <w:szCs w:val="22"/>
        </w:rPr>
        <w:t xml:space="preserve">added </w:t>
      </w:r>
      <w:r>
        <w:rPr>
          <w:sz w:val="22"/>
          <w:szCs w:val="22"/>
        </w:rPr>
        <w:t>Chief Investigator</w:t>
      </w:r>
      <w:r w:rsidR="003F780E">
        <w:rPr>
          <w:sz w:val="22"/>
          <w:szCs w:val="22"/>
        </w:rPr>
        <w:t xml:space="preserve"> will be able and is necessary to implement the grant as outlined in the </w:t>
      </w:r>
      <w:r w:rsidR="002D2B1F">
        <w:rPr>
          <w:sz w:val="22"/>
          <w:szCs w:val="22"/>
        </w:rPr>
        <w:t xml:space="preserve">assessed </w:t>
      </w:r>
      <w:r w:rsidR="003F780E">
        <w:rPr>
          <w:sz w:val="22"/>
          <w:szCs w:val="22"/>
        </w:rPr>
        <w:t>application or approved variation to grant activity</w:t>
      </w:r>
    </w:p>
    <w:p w14:paraId="1811E743" w14:textId="0A8412AE" w:rsidR="003F780E" w:rsidRDefault="004D36A7" w:rsidP="004D36A7">
      <w:pPr>
        <w:pStyle w:val="Default"/>
        <w:numPr>
          <w:ilvl w:val="0"/>
          <w:numId w:val="2"/>
        </w:numPr>
        <w:ind w:left="567"/>
        <w:rPr>
          <w:sz w:val="22"/>
          <w:szCs w:val="22"/>
        </w:rPr>
      </w:pPr>
      <w:r w:rsidRPr="00D2701C">
        <w:rPr>
          <w:sz w:val="22"/>
          <w:szCs w:val="22"/>
        </w:rPr>
        <w:t xml:space="preserve">details of how the proposed </w:t>
      </w:r>
      <w:r w:rsidR="008054F5">
        <w:rPr>
          <w:sz w:val="22"/>
          <w:szCs w:val="22"/>
        </w:rPr>
        <w:t xml:space="preserve">personnel </w:t>
      </w:r>
      <w:r w:rsidRPr="00D2701C">
        <w:rPr>
          <w:sz w:val="22"/>
          <w:szCs w:val="22"/>
        </w:rPr>
        <w:t>change will affect the completion of the grant</w:t>
      </w:r>
      <w:r w:rsidR="0003317D">
        <w:rPr>
          <w:sz w:val="22"/>
          <w:szCs w:val="22"/>
        </w:rPr>
        <w:t xml:space="preserve"> while still meeting the objectives and outcomes as outlined in the assessed application or approved variation to grant activity. Grantees should refer to Section 1.3 of the grant opportunity guidelines under which the grant was awarded, as well as the MRFF Measures of Success (if applicable)</w:t>
      </w:r>
    </w:p>
    <w:p w14:paraId="07CD631F" w14:textId="4FF99E2D" w:rsidR="00E33FCA" w:rsidRDefault="00E33FCA" w:rsidP="004D36A7">
      <w:pPr>
        <w:pStyle w:val="Default"/>
        <w:numPr>
          <w:ilvl w:val="0"/>
          <w:numId w:val="2"/>
        </w:numPr>
        <w:ind w:left="567"/>
        <w:rPr>
          <w:sz w:val="22"/>
          <w:szCs w:val="22"/>
        </w:rPr>
      </w:pPr>
      <w:r>
        <w:rPr>
          <w:sz w:val="22"/>
          <w:szCs w:val="22"/>
        </w:rPr>
        <w:t>updated Chief Investigator template</w:t>
      </w:r>
    </w:p>
    <w:p w14:paraId="403F327F" w14:textId="3D083288" w:rsidR="004D36A7" w:rsidRPr="00CB2AAC" w:rsidRDefault="00006D93" w:rsidP="008D01E1">
      <w:pPr>
        <w:pStyle w:val="Default"/>
        <w:numPr>
          <w:ilvl w:val="0"/>
          <w:numId w:val="2"/>
        </w:numPr>
        <w:spacing w:after="160"/>
        <w:ind w:left="567" w:hanging="357"/>
        <w:rPr>
          <w:sz w:val="22"/>
          <w:szCs w:val="22"/>
        </w:rPr>
      </w:pPr>
      <w:r>
        <w:rPr>
          <w:sz w:val="22"/>
          <w:szCs w:val="22"/>
        </w:rPr>
        <w:t>p</w:t>
      </w:r>
      <w:r w:rsidR="004D36A7">
        <w:rPr>
          <w:sz w:val="22"/>
          <w:szCs w:val="22"/>
        </w:rPr>
        <w:t>roposed date of effect.</w:t>
      </w:r>
    </w:p>
    <w:bookmarkEnd w:id="4"/>
    <w:p w14:paraId="4D8ACB00" w14:textId="5C36A740" w:rsidR="004D36A7" w:rsidRPr="00524D05" w:rsidRDefault="004D36A7" w:rsidP="00AD7EFD">
      <w:pPr>
        <w:spacing w:after="0"/>
      </w:pPr>
      <w:r w:rsidRPr="00D2701C">
        <w:rPr>
          <w:rFonts w:ascii="Arial" w:hAnsi="Arial" w:cs="Arial"/>
        </w:rPr>
        <w:t xml:space="preserve">In addition, the </w:t>
      </w:r>
      <w:r w:rsidR="00046240">
        <w:rPr>
          <w:rFonts w:ascii="Arial" w:hAnsi="Arial" w:cs="Arial"/>
        </w:rPr>
        <w:t>administering</w:t>
      </w:r>
      <w:r w:rsidR="00D2701C">
        <w:rPr>
          <w:rFonts w:ascii="Arial" w:hAnsi="Arial" w:cs="Arial"/>
        </w:rPr>
        <w:t xml:space="preserve"> </w:t>
      </w:r>
      <w:r w:rsidR="00046240">
        <w:rPr>
          <w:rFonts w:ascii="Arial" w:hAnsi="Arial" w:cs="Arial"/>
        </w:rPr>
        <w:t>o</w:t>
      </w:r>
      <w:r w:rsidR="007F0E03">
        <w:rPr>
          <w:rFonts w:ascii="Arial" w:hAnsi="Arial" w:cs="Arial"/>
        </w:rPr>
        <w:t>rganisation</w:t>
      </w:r>
      <w:r w:rsidRPr="00D2701C">
        <w:rPr>
          <w:rFonts w:ascii="Arial" w:hAnsi="Arial" w:cs="Arial"/>
        </w:rPr>
        <w:t xml:space="preserve"> must retain the following:</w:t>
      </w:r>
    </w:p>
    <w:p w14:paraId="609AA86C" w14:textId="3CCED167" w:rsidR="004D36A7" w:rsidRPr="004D36A7" w:rsidRDefault="004D36A7" w:rsidP="00D2701C">
      <w:pPr>
        <w:pStyle w:val="Default"/>
        <w:numPr>
          <w:ilvl w:val="0"/>
          <w:numId w:val="7"/>
        </w:numPr>
        <w:rPr>
          <w:sz w:val="22"/>
          <w:szCs w:val="22"/>
        </w:rPr>
      </w:pPr>
      <w:r w:rsidRPr="004D36A7">
        <w:rPr>
          <w:sz w:val="22"/>
          <w:szCs w:val="22"/>
        </w:rPr>
        <w:t>confirmation from all affected Chief Investigators that they agree to the proposed change</w:t>
      </w:r>
    </w:p>
    <w:p w14:paraId="2BE6501A" w14:textId="2FEF8A5A" w:rsidR="004D36A7" w:rsidRPr="00FC0070" w:rsidRDefault="004D36A7" w:rsidP="00FC0070">
      <w:pPr>
        <w:pStyle w:val="Default"/>
        <w:numPr>
          <w:ilvl w:val="0"/>
          <w:numId w:val="7"/>
        </w:numPr>
        <w:spacing w:after="160"/>
        <w:ind w:left="714" w:hanging="357"/>
        <w:rPr>
          <w:sz w:val="22"/>
          <w:szCs w:val="22"/>
        </w:rPr>
      </w:pPr>
      <w:r w:rsidRPr="004D36A7">
        <w:rPr>
          <w:sz w:val="22"/>
          <w:szCs w:val="22"/>
        </w:rPr>
        <w:t>confirmation from new Chief Investigator</w:t>
      </w:r>
      <w:r w:rsidR="00C02CA9">
        <w:rPr>
          <w:sz w:val="22"/>
          <w:szCs w:val="22"/>
        </w:rPr>
        <w:t>(</w:t>
      </w:r>
      <w:r w:rsidRPr="004D36A7">
        <w:rPr>
          <w:sz w:val="22"/>
          <w:szCs w:val="22"/>
        </w:rPr>
        <w:t>s</w:t>
      </w:r>
      <w:r w:rsidR="00C02CA9">
        <w:rPr>
          <w:sz w:val="22"/>
          <w:szCs w:val="22"/>
        </w:rPr>
        <w:t>)</w:t>
      </w:r>
      <w:r w:rsidRPr="004D36A7">
        <w:rPr>
          <w:sz w:val="22"/>
          <w:szCs w:val="22"/>
        </w:rPr>
        <w:t xml:space="preserve"> that their addition to the team will not result in eligibility issues.</w:t>
      </w:r>
    </w:p>
    <w:p w14:paraId="6B26547C" w14:textId="0C28EA97" w:rsidR="00A05A84" w:rsidRPr="001466EA" w:rsidRDefault="00A05A84" w:rsidP="00A05A84">
      <w:pPr>
        <w:pStyle w:val="Heading2"/>
        <w:numPr>
          <w:ilvl w:val="0"/>
          <w:numId w:val="1"/>
        </w:numPr>
        <w:tabs>
          <w:tab w:val="num" w:pos="360"/>
        </w:tabs>
        <w:spacing w:before="240" w:after="240"/>
        <w:ind w:left="357" w:hanging="357"/>
        <w:rPr>
          <w:rFonts w:ascii="Arial" w:hAnsi="Arial" w:cs="Arial"/>
          <w:b/>
          <w:bCs/>
          <w:color w:val="auto"/>
        </w:rPr>
      </w:pPr>
      <w:r w:rsidRPr="001466EA">
        <w:rPr>
          <w:rFonts w:ascii="Arial" w:hAnsi="Arial" w:cs="Arial"/>
          <w:b/>
          <w:bCs/>
          <w:color w:val="auto"/>
        </w:rPr>
        <w:t>Change in Full-Time Equivalent, Salary or Research Support Package</w:t>
      </w:r>
    </w:p>
    <w:p w14:paraId="628F25EE" w14:textId="74691CDE" w:rsidR="00D2701C" w:rsidRDefault="00D2701C" w:rsidP="00D2701C">
      <w:pPr>
        <w:rPr>
          <w:rFonts w:ascii="Arial" w:hAnsi="Arial" w:cs="Arial"/>
        </w:rPr>
      </w:pPr>
      <w:r>
        <w:rPr>
          <w:rFonts w:ascii="Arial" w:hAnsi="Arial" w:cs="Arial"/>
        </w:rPr>
        <w:t xml:space="preserve">This variation type is only </w:t>
      </w:r>
      <w:r w:rsidR="005E2A0C">
        <w:rPr>
          <w:rFonts w:ascii="Arial" w:hAnsi="Arial" w:cs="Arial"/>
        </w:rPr>
        <w:t xml:space="preserve">applicable </w:t>
      </w:r>
      <w:r w:rsidR="00677AC4">
        <w:rPr>
          <w:rFonts w:ascii="Arial" w:hAnsi="Arial" w:cs="Arial"/>
        </w:rPr>
        <w:t xml:space="preserve">to </w:t>
      </w:r>
      <w:r>
        <w:rPr>
          <w:rFonts w:ascii="Arial" w:hAnsi="Arial" w:cs="Arial"/>
        </w:rPr>
        <w:t>MRFF</w:t>
      </w:r>
      <w:r w:rsidR="00A70E64">
        <w:rPr>
          <w:rFonts w:ascii="Arial" w:hAnsi="Arial" w:cs="Arial"/>
        </w:rPr>
        <w:t>-funded</w:t>
      </w:r>
      <w:r>
        <w:rPr>
          <w:rFonts w:ascii="Arial" w:hAnsi="Arial" w:cs="Arial"/>
        </w:rPr>
        <w:t xml:space="preserve"> </w:t>
      </w:r>
      <w:r w:rsidR="00A70E64">
        <w:rPr>
          <w:rFonts w:ascii="Arial" w:hAnsi="Arial" w:cs="Arial"/>
        </w:rPr>
        <w:t>f</w:t>
      </w:r>
      <w:r>
        <w:rPr>
          <w:rFonts w:ascii="Arial" w:hAnsi="Arial" w:cs="Arial"/>
        </w:rPr>
        <w:t>ellowships.</w:t>
      </w:r>
      <w:r w:rsidR="004A7973">
        <w:rPr>
          <w:rFonts w:ascii="Arial" w:hAnsi="Arial" w:cs="Arial"/>
        </w:rPr>
        <w:t xml:space="preserve"> Program administration organisations should not use this variation type.</w:t>
      </w:r>
    </w:p>
    <w:p w14:paraId="7644FCB8" w14:textId="73BACAFF" w:rsidR="00BE3BC5" w:rsidRPr="00D2701C" w:rsidRDefault="00BE3BC5" w:rsidP="00AD7EFD">
      <w:pPr>
        <w:spacing w:after="0"/>
        <w:rPr>
          <w:rFonts w:ascii="Arial" w:hAnsi="Arial" w:cs="Arial"/>
        </w:rPr>
      </w:pPr>
      <w:r w:rsidRPr="00D2701C">
        <w:rPr>
          <w:rFonts w:ascii="Arial" w:hAnsi="Arial" w:cs="Arial"/>
        </w:rPr>
        <w:t xml:space="preserve">The information required for this </w:t>
      </w:r>
      <w:r w:rsidR="00006D93">
        <w:rPr>
          <w:rFonts w:ascii="Arial" w:hAnsi="Arial" w:cs="Arial"/>
        </w:rPr>
        <w:t>variation type</w:t>
      </w:r>
      <w:r w:rsidR="00006D93" w:rsidRPr="00D2701C">
        <w:rPr>
          <w:rFonts w:ascii="Arial" w:hAnsi="Arial" w:cs="Arial"/>
        </w:rPr>
        <w:t xml:space="preserve"> </w:t>
      </w:r>
      <w:r w:rsidRPr="00D2701C">
        <w:rPr>
          <w:rFonts w:ascii="Arial" w:hAnsi="Arial" w:cs="Arial"/>
        </w:rPr>
        <w:t>includes:</w:t>
      </w:r>
    </w:p>
    <w:p w14:paraId="4FA00C17" w14:textId="14A1F65B" w:rsidR="00BE3BC5" w:rsidRPr="00D2701C" w:rsidRDefault="00BE3BC5" w:rsidP="00D2701C">
      <w:pPr>
        <w:pStyle w:val="Default"/>
        <w:numPr>
          <w:ilvl w:val="0"/>
          <w:numId w:val="7"/>
        </w:numPr>
        <w:rPr>
          <w:sz w:val="22"/>
          <w:szCs w:val="22"/>
        </w:rPr>
      </w:pPr>
      <w:r w:rsidRPr="00D2701C">
        <w:rPr>
          <w:sz w:val="22"/>
          <w:szCs w:val="22"/>
        </w:rPr>
        <w:t>month of commencement for the proposed change</w:t>
      </w:r>
    </w:p>
    <w:p w14:paraId="49FCA1E6" w14:textId="7D35A78A" w:rsidR="00BE3BC5" w:rsidRPr="00D2701C" w:rsidRDefault="00BE3BC5" w:rsidP="00D2701C">
      <w:pPr>
        <w:pStyle w:val="Default"/>
        <w:numPr>
          <w:ilvl w:val="0"/>
          <w:numId w:val="7"/>
        </w:numPr>
        <w:rPr>
          <w:sz w:val="22"/>
          <w:szCs w:val="22"/>
        </w:rPr>
      </w:pPr>
      <w:r w:rsidRPr="00D2701C">
        <w:rPr>
          <w:sz w:val="22"/>
          <w:szCs w:val="22"/>
        </w:rPr>
        <w:t>reason for the proposed change</w:t>
      </w:r>
    </w:p>
    <w:p w14:paraId="67CD9BED" w14:textId="77777777" w:rsidR="00BE3BC5" w:rsidRPr="00D2701C" w:rsidRDefault="00BE3BC5" w:rsidP="00D2701C">
      <w:pPr>
        <w:pStyle w:val="Default"/>
        <w:numPr>
          <w:ilvl w:val="0"/>
          <w:numId w:val="7"/>
        </w:numPr>
        <w:rPr>
          <w:sz w:val="22"/>
          <w:szCs w:val="22"/>
        </w:rPr>
      </w:pPr>
      <w:r w:rsidRPr="00D2701C">
        <w:rPr>
          <w:sz w:val="22"/>
          <w:szCs w:val="22"/>
        </w:rPr>
        <w:t>type of change:</w:t>
      </w:r>
    </w:p>
    <w:p w14:paraId="3D94C751" w14:textId="1B9E1276" w:rsidR="00BE3BC5" w:rsidRPr="00D2701C" w:rsidRDefault="00BE3BC5" w:rsidP="00D2701C">
      <w:pPr>
        <w:pStyle w:val="Default"/>
        <w:numPr>
          <w:ilvl w:val="1"/>
          <w:numId w:val="7"/>
        </w:numPr>
        <w:rPr>
          <w:sz w:val="22"/>
          <w:szCs w:val="22"/>
        </w:rPr>
      </w:pPr>
      <w:r w:rsidRPr="00D2701C">
        <w:rPr>
          <w:sz w:val="22"/>
          <w:szCs w:val="22"/>
        </w:rPr>
        <w:lastRenderedPageBreak/>
        <w:t>current FTE and proposed new FTE</w:t>
      </w:r>
    </w:p>
    <w:p w14:paraId="3D31D097" w14:textId="3A3CC651" w:rsidR="00BE3BC5" w:rsidRPr="00524D05" w:rsidRDefault="00BE3BC5" w:rsidP="00D2701C">
      <w:pPr>
        <w:pStyle w:val="Default"/>
        <w:numPr>
          <w:ilvl w:val="1"/>
          <w:numId w:val="7"/>
        </w:numPr>
      </w:pPr>
      <w:r w:rsidRPr="00D2701C">
        <w:rPr>
          <w:sz w:val="22"/>
          <w:szCs w:val="22"/>
        </w:rPr>
        <w:t>proposed change to research support package</w:t>
      </w:r>
    </w:p>
    <w:p w14:paraId="729D8123" w14:textId="7D1286BA" w:rsidR="00BE3BC5" w:rsidRPr="00524D05" w:rsidRDefault="00BE3BC5" w:rsidP="00D2701C">
      <w:pPr>
        <w:pStyle w:val="Default"/>
        <w:numPr>
          <w:ilvl w:val="1"/>
          <w:numId w:val="7"/>
        </w:numPr>
      </w:pPr>
      <w:r w:rsidRPr="00D2701C">
        <w:rPr>
          <w:sz w:val="22"/>
          <w:szCs w:val="22"/>
        </w:rPr>
        <w:t>proposed change to salary</w:t>
      </w:r>
    </w:p>
    <w:p w14:paraId="3F793B2B" w14:textId="77777777" w:rsidR="004A7973" w:rsidRDefault="00BE3BC5" w:rsidP="00BE3BC5">
      <w:pPr>
        <w:pStyle w:val="Default"/>
        <w:numPr>
          <w:ilvl w:val="0"/>
          <w:numId w:val="7"/>
        </w:numPr>
        <w:rPr>
          <w:sz w:val="22"/>
          <w:szCs w:val="22"/>
        </w:rPr>
      </w:pPr>
      <w:r w:rsidRPr="00D2701C">
        <w:rPr>
          <w:sz w:val="22"/>
          <w:szCs w:val="22"/>
        </w:rPr>
        <w:t>duration of the proposed change (</w:t>
      </w:r>
      <w:r w:rsidRPr="00BE3BC5">
        <w:rPr>
          <w:sz w:val="22"/>
          <w:szCs w:val="22"/>
        </w:rPr>
        <w:t>e.g.</w:t>
      </w:r>
      <w:r w:rsidRPr="00D2701C">
        <w:rPr>
          <w:sz w:val="22"/>
          <w:szCs w:val="22"/>
        </w:rPr>
        <w:t xml:space="preserve"> for X months or for the remaining duration of the grant)</w:t>
      </w:r>
    </w:p>
    <w:p w14:paraId="5BCAFAF8" w14:textId="75FFD700" w:rsidR="00BE3BC5" w:rsidRDefault="004A7973" w:rsidP="00BE3BC5">
      <w:pPr>
        <w:pStyle w:val="Default"/>
        <w:numPr>
          <w:ilvl w:val="0"/>
          <w:numId w:val="7"/>
        </w:numPr>
        <w:rPr>
          <w:sz w:val="22"/>
          <w:szCs w:val="22"/>
        </w:rPr>
      </w:pPr>
      <w:r>
        <w:rPr>
          <w:sz w:val="22"/>
          <w:szCs w:val="22"/>
        </w:rPr>
        <w:t>updated activity budget</w:t>
      </w:r>
      <w:r w:rsidR="00F33F68" w:rsidRPr="008E745F">
        <w:rPr>
          <w:sz w:val="22"/>
          <w:szCs w:val="22"/>
        </w:rPr>
        <w:t xml:space="preserve"> </w:t>
      </w:r>
      <w:r w:rsidR="00F33F68">
        <w:rPr>
          <w:sz w:val="22"/>
          <w:szCs w:val="22"/>
        </w:rPr>
        <w:t>(use template)</w:t>
      </w:r>
      <w:r>
        <w:rPr>
          <w:sz w:val="22"/>
          <w:szCs w:val="22"/>
        </w:rPr>
        <w:t xml:space="preserve"> if the change moves funds across financial years – </w:t>
      </w:r>
      <w:r>
        <w:rPr>
          <w:i/>
          <w:iCs/>
          <w:sz w:val="22"/>
          <w:szCs w:val="22"/>
        </w:rPr>
        <w:t>If the activity budget is changing significantly beyond movement of funds across financial years, then see grant variation type 9 below.</w:t>
      </w:r>
    </w:p>
    <w:p w14:paraId="1D93213C" w14:textId="77777777" w:rsidR="00A05A84" w:rsidRPr="001466EA" w:rsidRDefault="00A05A84" w:rsidP="00A05A84">
      <w:pPr>
        <w:pStyle w:val="Heading2"/>
        <w:numPr>
          <w:ilvl w:val="0"/>
          <w:numId w:val="1"/>
        </w:numPr>
        <w:tabs>
          <w:tab w:val="num" w:pos="360"/>
        </w:tabs>
        <w:spacing w:before="240" w:after="240"/>
        <w:ind w:left="357" w:hanging="357"/>
        <w:rPr>
          <w:rFonts w:ascii="Arial" w:hAnsi="Arial" w:cs="Arial"/>
          <w:b/>
          <w:bCs/>
          <w:color w:val="auto"/>
        </w:rPr>
      </w:pPr>
      <w:r w:rsidRPr="001466EA">
        <w:rPr>
          <w:rFonts w:ascii="Arial" w:hAnsi="Arial" w:cs="Arial"/>
          <w:b/>
          <w:bCs/>
          <w:color w:val="auto"/>
        </w:rPr>
        <w:t>Change to expenditure, including overseas expenditure</w:t>
      </w:r>
    </w:p>
    <w:p w14:paraId="6DB2F154" w14:textId="67CF3A61" w:rsidR="00B139D9" w:rsidRDefault="00FD44C2" w:rsidP="00F85EDA">
      <w:pPr>
        <w:spacing w:after="0"/>
        <w:rPr>
          <w:rFonts w:ascii="Arial" w:hAnsi="Arial" w:cs="Arial"/>
        </w:rPr>
      </w:pPr>
      <w:r>
        <w:rPr>
          <w:rFonts w:ascii="Arial" w:hAnsi="Arial" w:cs="Arial"/>
        </w:rPr>
        <w:t>T</w:t>
      </w:r>
      <w:r w:rsidR="001F69CF">
        <w:rPr>
          <w:rFonts w:ascii="Arial" w:hAnsi="Arial" w:cs="Arial"/>
        </w:rPr>
        <w:t xml:space="preserve">his variation type </w:t>
      </w:r>
      <w:r>
        <w:rPr>
          <w:rFonts w:ascii="Arial" w:hAnsi="Arial" w:cs="Arial"/>
        </w:rPr>
        <w:t>should</w:t>
      </w:r>
      <w:r w:rsidR="00B139D9">
        <w:rPr>
          <w:rFonts w:ascii="Arial" w:hAnsi="Arial" w:cs="Arial"/>
        </w:rPr>
        <w:t xml:space="preserve"> be used when:</w:t>
      </w:r>
    </w:p>
    <w:p w14:paraId="278C7533" w14:textId="13FF80C5" w:rsidR="00B139D9" w:rsidRPr="00F85EDA" w:rsidRDefault="00B139D9" w:rsidP="00B139D9">
      <w:pPr>
        <w:pStyle w:val="ListParagraph"/>
        <w:numPr>
          <w:ilvl w:val="0"/>
          <w:numId w:val="14"/>
        </w:numPr>
        <w:rPr>
          <w:rFonts w:ascii="Arial" w:hAnsi="Arial" w:cs="Arial"/>
          <w:sz w:val="22"/>
          <w:szCs w:val="22"/>
        </w:rPr>
      </w:pPr>
      <w:r w:rsidRPr="00F85EDA">
        <w:rPr>
          <w:rFonts w:ascii="Arial" w:hAnsi="Arial" w:cs="Arial"/>
          <w:sz w:val="22"/>
          <w:szCs w:val="22"/>
        </w:rPr>
        <w:t>Delegate pre-approval of that expenditure is required under the grant opportunity guidelines, especially for overseas activity</w:t>
      </w:r>
    </w:p>
    <w:p w14:paraId="16D10291" w14:textId="2722E71B" w:rsidR="003738DD" w:rsidRDefault="00B139D9" w:rsidP="003C2CC6">
      <w:pPr>
        <w:pStyle w:val="ListParagraph"/>
        <w:numPr>
          <w:ilvl w:val="0"/>
          <w:numId w:val="14"/>
        </w:numPr>
        <w:rPr>
          <w:rFonts w:ascii="Arial" w:hAnsi="Arial" w:cs="Arial"/>
          <w:sz w:val="22"/>
          <w:szCs w:val="22"/>
        </w:rPr>
      </w:pPr>
      <w:r w:rsidRPr="00F85EDA">
        <w:rPr>
          <w:rFonts w:ascii="Arial" w:hAnsi="Arial" w:cs="Arial"/>
          <w:sz w:val="22"/>
          <w:szCs w:val="22"/>
        </w:rPr>
        <w:t xml:space="preserve">changes to grant activity, grant period </w:t>
      </w:r>
      <w:r w:rsidR="001F7194" w:rsidRPr="00F85EDA">
        <w:rPr>
          <w:rFonts w:ascii="Arial" w:hAnsi="Arial" w:cs="Arial"/>
          <w:sz w:val="22"/>
          <w:szCs w:val="22"/>
        </w:rPr>
        <w:t>and/</w:t>
      </w:r>
      <w:r w:rsidRPr="00F85EDA">
        <w:rPr>
          <w:rFonts w:ascii="Arial" w:hAnsi="Arial" w:cs="Arial"/>
          <w:sz w:val="22"/>
          <w:szCs w:val="22"/>
        </w:rPr>
        <w:t>or the grant milestones are being made which</w:t>
      </w:r>
      <w:r w:rsidR="001F7194" w:rsidRPr="00F85EDA">
        <w:rPr>
          <w:rFonts w:ascii="Arial" w:hAnsi="Arial" w:cs="Arial"/>
          <w:sz w:val="22"/>
          <w:szCs w:val="22"/>
        </w:rPr>
        <w:t xml:space="preserve"> materially</w:t>
      </w:r>
      <w:r w:rsidRPr="00F85EDA">
        <w:rPr>
          <w:rFonts w:ascii="Arial" w:hAnsi="Arial" w:cs="Arial"/>
          <w:sz w:val="22"/>
          <w:szCs w:val="22"/>
        </w:rPr>
        <w:t xml:space="preserve"> impact the grant budget</w:t>
      </w:r>
    </w:p>
    <w:p w14:paraId="0108B501" w14:textId="6D78A5F5" w:rsidR="00FC18B9" w:rsidRPr="00F85EDA" w:rsidRDefault="00FC18B9" w:rsidP="003C2CC6">
      <w:pPr>
        <w:pStyle w:val="ListParagraph"/>
        <w:numPr>
          <w:ilvl w:val="0"/>
          <w:numId w:val="14"/>
        </w:numPr>
        <w:rPr>
          <w:rFonts w:ascii="Arial" w:hAnsi="Arial" w:cs="Arial"/>
          <w:sz w:val="22"/>
          <w:szCs w:val="22"/>
        </w:rPr>
      </w:pPr>
      <w:r>
        <w:rPr>
          <w:rFonts w:ascii="Arial" w:hAnsi="Arial" w:cs="Arial"/>
          <w:sz w:val="22"/>
          <w:szCs w:val="22"/>
        </w:rPr>
        <w:t xml:space="preserve">new expenditure is being requested that was not previously approved and </w:t>
      </w:r>
      <w:r w:rsidR="00137B13">
        <w:rPr>
          <w:rFonts w:ascii="Arial" w:hAnsi="Arial" w:cs="Arial"/>
          <w:sz w:val="22"/>
          <w:szCs w:val="22"/>
        </w:rPr>
        <w:t xml:space="preserve">is not functionally equivalent with or </w:t>
      </w:r>
      <w:r>
        <w:rPr>
          <w:rFonts w:ascii="Arial" w:hAnsi="Arial" w:cs="Arial"/>
          <w:sz w:val="22"/>
          <w:szCs w:val="22"/>
        </w:rPr>
        <w:t xml:space="preserve">does not serve the same purpose as a previously </w:t>
      </w:r>
      <w:r w:rsidR="00137B13">
        <w:rPr>
          <w:rFonts w:ascii="Arial" w:hAnsi="Arial" w:cs="Arial"/>
          <w:sz w:val="22"/>
          <w:szCs w:val="22"/>
        </w:rPr>
        <w:t>approved</w:t>
      </w:r>
      <w:r>
        <w:rPr>
          <w:rFonts w:ascii="Arial" w:hAnsi="Arial" w:cs="Arial"/>
          <w:sz w:val="22"/>
          <w:szCs w:val="22"/>
        </w:rPr>
        <w:t xml:space="preserve"> expenditure.</w:t>
      </w:r>
    </w:p>
    <w:p w14:paraId="7C20E737" w14:textId="543475ED" w:rsidR="000D2EA9" w:rsidRPr="007F0E03" w:rsidRDefault="004B22FD" w:rsidP="007F0E03">
      <w:pPr>
        <w:rPr>
          <w:rFonts w:ascii="Arial" w:hAnsi="Arial" w:cs="Arial"/>
        </w:rPr>
      </w:pPr>
      <w:r w:rsidRPr="00F85EDA">
        <w:rPr>
          <w:rFonts w:ascii="Arial" w:hAnsi="Arial" w:cs="Arial"/>
        </w:rPr>
        <w:t xml:space="preserve">Such requests are still subject to </w:t>
      </w:r>
      <w:r w:rsidR="00FC0070" w:rsidRPr="00F85EDA">
        <w:rPr>
          <w:rFonts w:ascii="Arial" w:hAnsi="Arial" w:cs="Arial"/>
        </w:rPr>
        <w:t xml:space="preserve">what is indicated as eligible </w:t>
      </w:r>
      <w:r w:rsidR="00FC18B9">
        <w:rPr>
          <w:rFonts w:ascii="Arial" w:hAnsi="Arial" w:cs="Arial"/>
        </w:rPr>
        <w:t xml:space="preserve">and ineligible </w:t>
      </w:r>
      <w:r w:rsidR="00FC0070" w:rsidRPr="00F85EDA">
        <w:rPr>
          <w:rFonts w:ascii="Arial" w:hAnsi="Arial" w:cs="Arial"/>
        </w:rPr>
        <w:t>expenditure</w:t>
      </w:r>
      <w:r w:rsidR="00AF5C33" w:rsidRPr="00F85EDA">
        <w:rPr>
          <w:rFonts w:ascii="Arial" w:hAnsi="Arial" w:cs="Arial"/>
        </w:rPr>
        <w:t xml:space="preserve"> in</w:t>
      </w:r>
      <w:r w:rsidR="00FC0070" w:rsidRPr="00F85EDA">
        <w:rPr>
          <w:rFonts w:ascii="Arial" w:hAnsi="Arial" w:cs="Arial"/>
        </w:rPr>
        <w:t xml:space="preserve"> </w:t>
      </w:r>
      <w:r w:rsidRPr="00F85EDA">
        <w:rPr>
          <w:rFonts w:ascii="Arial" w:hAnsi="Arial" w:cs="Arial"/>
        </w:rPr>
        <w:t>the relevant grant opportunity guidelines</w:t>
      </w:r>
      <w:r w:rsidR="00FC0070" w:rsidRPr="00F85EDA">
        <w:rPr>
          <w:rFonts w:ascii="Arial" w:hAnsi="Arial" w:cs="Arial"/>
        </w:rPr>
        <w:t xml:space="preserve"> and</w:t>
      </w:r>
      <w:r w:rsidRPr="00F85EDA">
        <w:rPr>
          <w:rFonts w:ascii="Arial" w:hAnsi="Arial" w:cs="Arial"/>
        </w:rPr>
        <w:t xml:space="preserve"> grant agreement.</w:t>
      </w:r>
    </w:p>
    <w:p w14:paraId="7A7257BA" w14:textId="07904612" w:rsidR="003738DD" w:rsidRPr="004A7973" w:rsidRDefault="003738DD" w:rsidP="00DA2E9A">
      <w:pPr>
        <w:pStyle w:val="Default"/>
        <w:spacing w:after="160" w:line="259" w:lineRule="auto"/>
        <w:rPr>
          <w:rFonts w:asciiTheme="minorHAnsi" w:hAnsiTheme="minorHAnsi" w:cstheme="minorBidi"/>
          <w:color w:val="auto"/>
          <w:sz w:val="22"/>
          <w:szCs w:val="22"/>
        </w:rPr>
      </w:pPr>
      <w:r w:rsidRPr="00F85EDA">
        <w:rPr>
          <w:sz w:val="22"/>
          <w:szCs w:val="22"/>
        </w:rPr>
        <w:t xml:space="preserve">In addition to the </w:t>
      </w:r>
      <w:r w:rsidR="00AB67B8">
        <w:rPr>
          <w:i/>
          <w:iCs/>
          <w:sz w:val="22"/>
          <w:szCs w:val="22"/>
        </w:rPr>
        <w:t>MRFF</w:t>
      </w:r>
      <w:r w:rsidRPr="00F85EDA">
        <w:rPr>
          <w:i/>
          <w:iCs/>
          <w:sz w:val="22"/>
          <w:szCs w:val="22"/>
        </w:rPr>
        <w:t xml:space="preserve"> </w:t>
      </w:r>
      <w:r w:rsidR="00872741">
        <w:rPr>
          <w:i/>
          <w:iCs/>
          <w:sz w:val="22"/>
          <w:szCs w:val="22"/>
        </w:rPr>
        <w:t>Grant v</w:t>
      </w:r>
      <w:r w:rsidRPr="004A7973">
        <w:rPr>
          <w:i/>
          <w:iCs/>
          <w:sz w:val="22"/>
          <w:szCs w:val="22"/>
        </w:rPr>
        <w:t xml:space="preserve">ariation </w:t>
      </w:r>
      <w:r w:rsidR="00F23F55">
        <w:rPr>
          <w:i/>
          <w:iCs/>
          <w:sz w:val="22"/>
          <w:szCs w:val="22"/>
        </w:rPr>
        <w:t>r</w:t>
      </w:r>
      <w:r w:rsidRPr="004A7973">
        <w:rPr>
          <w:i/>
          <w:iCs/>
          <w:sz w:val="22"/>
          <w:szCs w:val="22"/>
        </w:rPr>
        <w:t>equest form</w:t>
      </w:r>
      <w:r w:rsidRPr="00F85EDA">
        <w:rPr>
          <w:sz w:val="22"/>
          <w:szCs w:val="22"/>
        </w:rPr>
        <w:t>, a</w:t>
      </w:r>
      <w:r w:rsidR="00AB67B8">
        <w:rPr>
          <w:sz w:val="22"/>
          <w:szCs w:val="22"/>
        </w:rPr>
        <w:t>n</w:t>
      </w:r>
      <w:r w:rsidRPr="0055511A">
        <w:t xml:space="preserve"> </w:t>
      </w:r>
      <w:r w:rsidR="00AB67B8">
        <w:rPr>
          <w:i/>
          <w:iCs/>
          <w:sz w:val="22"/>
          <w:szCs w:val="22"/>
        </w:rPr>
        <w:t>MRFF</w:t>
      </w:r>
      <w:r w:rsidRPr="00F85EDA">
        <w:rPr>
          <w:i/>
          <w:iCs/>
          <w:sz w:val="22"/>
          <w:szCs w:val="22"/>
        </w:rPr>
        <w:t xml:space="preserve"> Change to </w:t>
      </w:r>
      <w:r w:rsidR="00F23F55" w:rsidRPr="00FA51F7">
        <w:rPr>
          <w:i/>
          <w:iCs/>
          <w:sz w:val="22"/>
          <w:szCs w:val="22"/>
        </w:rPr>
        <w:t>e</w:t>
      </w:r>
      <w:r w:rsidRPr="004A7973">
        <w:rPr>
          <w:i/>
          <w:iCs/>
          <w:sz w:val="22"/>
          <w:szCs w:val="22"/>
        </w:rPr>
        <w:t xml:space="preserve">xpenditure </w:t>
      </w:r>
      <w:r w:rsidR="00F23F55" w:rsidRPr="00FA51F7">
        <w:rPr>
          <w:i/>
          <w:iCs/>
          <w:sz w:val="22"/>
          <w:szCs w:val="22"/>
        </w:rPr>
        <w:t xml:space="preserve">request </w:t>
      </w:r>
      <w:r w:rsidRPr="00FA51F7">
        <w:rPr>
          <w:i/>
          <w:iCs/>
          <w:sz w:val="22"/>
          <w:szCs w:val="22"/>
        </w:rPr>
        <w:t>form</w:t>
      </w:r>
      <w:r w:rsidRPr="00FA51F7">
        <w:rPr>
          <w:sz w:val="22"/>
          <w:szCs w:val="22"/>
        </w:rPr>
        <w:t xml:space="preserve"> </w:t>
      </w:r>
      <w:r w:rsidR="00C379F2">
        <w:rPr>
          <w:sz w:val="22"/>
          <w:szCs w:val="22"/>
        </w:rPr>
        <w:t xml:space="preserve">and a revised </w:t>
      </w:r>
      <w:r w:rsidR="00C379F2" w:rsidRPr="00C379F2">
        <w:rPr>
          <w:i/>
          <w:iCs/>
          <w:sz w:val="22"/>
          <w:szCs w:val="22"/>
        </w:rPr>
        <w:t>MRFF Activity Budget</w:t>
      </w:r>
      <w:r w:rsidR="00C379F2">
        <w:rPr>
          <w:sz w:val="22"/>
          <w:szCs w:val="22"/>
        </w:rPr>
        <w:t xml:space="preserve"> </w:t>
      </w:r>
      <w:r w:rsidR="00F33F68">
        <w:rPr>
          <w:sz w:val="22"/>
          <w:szCs w:val="22"/>
        </w:rPr>
        <w:t>(us</w:t>
      </w:r>
      <w:r w:rsidR="00A839C4">
        <w:rPr>
          <w:sz w:val="22"/>
          <w:szCs w:val="22"/>
        </w:rPr>
        <w:t>ing</w:t>
      </w:r>
      <w:r w:rsidR="00F33F68">
        <w:rPr>
          <w:sz w:val="22"/>
          <w:szCs w:val="22"/>
        </w:rPr>
        <w:t xml:space="preserve"> template) </w:t>
      </w:r>
      <w:r w:rsidR="0062561F">
        <w:rPr>
          <w:sz w:val="22"/>
          <w:szCs w:val="22"/>
        </w:rPr>
        <w:t>must</w:t>
      </w:r>
      <w:r w:rsidRPr="00FA51F7">
        <w:rPr>
          <w:sz w:val="22"/>
          <w:szCs w:val="22"/>
        </w:rPr>
        <w:t xml:space="preserve"> be submitted as supporting documentation</w:t>
      </w:r>
      <w:r w:rsidR="00F23F55">
        <w:rPr>
          <w:sz w:val="22"/>
          <w:szCs w:val="22"/>
        </w:rPr>
        <w:t xml:space="preserve"> </w:t>
      </w:r>
      <w:r w:rsidR="0062561F">
        <w:rPr>
          <w:sz w:val="22"/>
          <w:szCs w:val="22"/>
        </w:rPr>
        <w:t xml:space="preserve">for this variation type </w:t>
      </w:r>
      <w:r w:rsidR="0055511A">
        <w:rPr>
          <w:sz w:val="22"/>
          <w:szCs w:val="22"/>
        </w:rPr>
        <w:t>with</w:t>
      </w:r>
      <w:r w:rsidR="00F23F55">
        <w:rPr>
          <w:sz w:val="22"/>
          <w:szCs w:val="22"/>
        </w:rPr>
        <w:t xml:space="preserve"> an explanation of the exceptional circumstances</w:t>
      </w:r>
      <w:r w:rsidRPr="00FA51F7">
        <w:rPr>
          <w:sz w:val="22"/>
          <w:szCs w:val="22"/>
        </w:rPr>
        <w:t>.</w:t>
      </w:r>
    </w:p>
    <w:p w14:paraId="526B01C1" w14:textId="7418A1C3" w:rsidR="007F0E03" w:rsidRPr="00DA2E9A" w:rsidRDefault="007F0E03" w:rsidP="00DA2E9A">
      <w:pPr>
        <w:rPr>
          <w:rFonts w:ascii="Arial" w:hAnsi="Arial" w:cs="Arial"/>
          <w:b/>
          <w:bCs/>
          <w:sz w:val="32"/>
          <w:szCs w:val="32"/>
        </w:rPr>
      </w:pPr>
      <w:r w:rsidRPr="00DA2E9A">
        <w:rPr>
          <w:rFonts w:ascii="Arial" w:hAnsi="Arial" w:cs="Arial"/>
          <w:b/>
          <w:bCs/>
          <w:sz w:val="32"/>
          <w:szCs w:val="32"/>
        </w:rPr>
        <w:t>Resources</w:t>
      </w:r>
      <w:r w:rsidR="00A75E9A" w:rsidRPr="00DA2E9A">
        <w:rPr>
          <w:rFonts w:ascii="Arial" w:hAnsi="Arial" w:cs="Arial"/>
          <w:b/>
          <w:bCs/>
          <w:sz w:val="32"/>
          <w:szCs w:val="32"/>
        </w:rPr>
        <w:t xml:space="preserve"> and Contacts</w:t>
      </w:r>
    </w:p>
    <w:p w14:paraId="0428033F" w14:textId="499422C2" w:rsidR="00AF5C33" w:rsidRDefault="00000000" w:rsidP="007F0E03">
      <w:pPr>
        <w:pStyle w:val="ListParagraph"/>
        <w:numPr>
          <w:ilvl w:val="0"/>
          <w:numId w:val="10"/>
        </w:numPr>
        <w:rPr>
          <w:rFonts w:ascii="Arial" w:hAnsi="Arial" w:cs="Arial"/>
          <w:sz w:val="22"/>
          <w:szCs w:val="22"/>
        </w:rPr>
      </w:pPr>
      <w:hyperlink r:id="rId10" w:history="1">
        <w:r w:rsidR="007F0E03" w:rsidRPr="00AF5C33">
          <w:rPr>
            <w:rStyle w:val="Hyperlink"/>
            <w:rFonts w:ascii="Arial" w:hAnsi="Arial" w:cs="Arial"/>
            <w:sz w:val="22"/>
            <w:szCs w:val="22"/>
          </w:rPr>
          <w:t xml:space="preserve">MRFF </w:t>
        </w:r>
        <w:r w:rsidR="00337741" w:rsidRPr="00AF5C33">
          <w:rPr>
            <w:rStyle w:val="Hyperlink"/>
            <w:rFonts w:ascii="Arial" w:hAnsi="Arial" w:cs="Arial"/>
            <w:sz w:val="22"/>
            <w:szCs w:val="22"/>
          </w:rPr>
          <w:t xml:space="preserve">Grant </w:t>
        </w:r>
        <w:r w:rsidR="007F0E03" w:rsidRPr="00AF5C33">
          <w:rPr>
            <w:rStyle w:val="Hyperlink"/>
            <w:rFonts w:ascii="Arial" w:hAnsi="Arial" w:cs="Arial"/>
            <w:sz w:val="22"/>
            <w:szCs w:val="22"/>
          </w:rPr>
          <w:t>Variation Policy</w:t>
        </w:r>
      </w:hyperlink>
    </w:p>
    <w:p w14:paraId="753BC685" w14:textId="0F3C77D2" w:rsidR="00AF5C33" w:rsidRPr="00DD2075" w:rsidRDefault="00000000" w:rsidP="00AF5C33">
      <w:pPr>
        <w:pStyle w:val="ListParagraph"/>
        <w:numPr>
          <w:ilvl w:val="0"/>
          <w:numId w:val="10"/>
        </w:numPr>
      </w:pPr>
      <w:hyperlink r:id="rId11" w:history="1">
        <w:r w:rsidR="007F0E03" w:rsidRPr="005B5825">
          <w:rPr>
            <w:rStyle w:val="Hyperlink"/>
            <w:rFonts w:ascii="Arial" w:hAnsi="Arial" w:cs="Arial"/>
            <w:sz w:val="22"/>
            <w:szCs w:val="22"/>
          </w:rPr>
          <w:t>Appendix</w:t>
        </w:r>
        <w:r w:rsidR="00AF5C33" w:rsidRPr="005B5825">
          <w:rPr>
            <w:rStyle w:val="Hyperlink"/>
            <w:rFonts w:ascii="Arial" w:hAnsi="Arial" w:cs="Arial"/>
            <w:sz w:val="22"/>
            <w:szCs w:val="22"/>
          </w:rPr>
          <w:t xml:space="preserve"> B: Submitting Medical Research Future Fund (MRFF) Grant Variations for MRFF grants administered by Business Grants Hub</w:t>
        </w:r>
      </w:hyperlink>
    </w:p>
    <w:p w14:paraId="6AD485D3" w14:textId="5C8D412C" w:rsidR="00DD2075" w:rsidRPr="00FA51F7" w:rsidRDefault="004A1EB0" w:rsidP="00AF5C33">
      <w:pPr>
        <w:pStyle w:val="ListParagraph"/>
        <w:numPr>
          <w:ilvl w:val="0"/>
          <w:numId w:val="10"/>
        </w:numPr>
      </w:pPr>
      <w:hyperlink r:id="rId12" w:history="1">
        <w:r w:rsidR="00AB67B8" w:rsidRPr="004A1EB0">
          <w:rPr>
            <w:rStyle w:val="Hyperlink"/>
            <w:rFonts w:ascii="Arial" w:hAnsi="Arial" w:cs="Arial"/>
            <w:sz w:val="22"/>
            <w:szCs w:val="22"/>
          </w:rPr>
          <w:t>MRFF</w:t>
        </w:r>
        <w:r w:rsidR="00DD2075" w:rsidRPr="004A1EB0">
          <w:rPr>
            <w:rStyle w:val="Hyperlink"/>
            <w:rFonts w:ascii="Arial" w:hAnsi="Arial" w:cs="Arial"/>
            <w:sz w:val="22"/>
            <w:szCs w:val="22"/>
          </w:rPr>
          <w:t xml:space="preserve"> </w:t>
        </w:r>
        <w:r w:rsidR="00872741" w:rsidRPr="004A1EB0">
          <w:rPr>
            <w:rStyle w:val="Hyperlink"/>
            <w:rFonts w:ascii="Arial" w:hAnsi="Arial" w:cs="Arial"/>
            <w:sz w:val="22"/>
            <w:szCs w:val="22"/>
          </w:rPr>
          <w:t>Grant v</w:t>
        </w:r>
        <w:r w:rsidR="00DD2075" w:rsidRPr="004A1EB0">
          <w:rPr>
            <w:rStyle w:val="Hyperlink"/>
            <w:rFonts w:ascii="Arial" w:hAnsi="Arial" w:cs="Arial"/>
            <w:sz w:val="22"/>
            <w:szCs w:val="22"/>
          </w:rPr>
          <w:t xml:space="preserve">ariation </w:t>
        </w:r>
        <w:r w:rsidR="00F23F55" w:rsidRPr="004A1EB0">
          <w:rPr>
            <w:rStyle w:val="Hyperlink"/>
            <w:rFonts w:ascii="Arial" w:hAnsi="Arial" w:cs="Arial"/>
            <w:sz w:val="22"/>
            <w:szCs w:val="22"/>
          </w:rPr>
          <w:t>r</w:t>
        </w:r>
        <w:r w:rsidR="00DD2075" w:rsidRPr="004A1EB0">
          <w:rPr>
            <w:rStyle w:val="Hyperlink"/>
            <w:rFonts w:ascii="Arial" w:hAnsi="Arial" w:cs="Arial"/>
            <w:sz w:val="22"/>
            <w:szCs w:val="22"/>
          </w:rPr>
          <w:t xml:space="preserve">equest </w:t>
        </w:r>
        <w:r w:rsidR="00F23F55" w:rsidRPr="004A1EB0">
          <w:rPr>
            <w:rStyle w:val="Hyperlink"/>
            <w:rFonts w:ascii="Arial" w:hAnsi="Arial" w:cs="Arial"/>
            <w:sz w:val="22"/>
            <w:szCs w:val="22"/>
          </w:rPr>
          <w:t>f</w:t>
        </w:r>
        <w:r w:rsidR="00DD2075" w:rsidRPr="004A1EB0">
          <w:rPr>
            <w:rStyle w:val="Hyperlink"/>
            <w:rFonts w:ascii="Arial" w:hAnsi="Arial" w:cs="Arial"/>
            <w:sz w:val="22"/>
            <w:szCs w:val="22"/>
          </w:rPr>
          <w:t>orm</w:t>
        </w:r>
        <w:r w:rsidR="00AB67B8" w:rsidRPr="004A1EB0">
          <w:rPr>
            <w:rStyle w:val="Hyperlink"/>
            <w:rFonts w:ascii="Arial" w:hAnsi="Arial" w:cs="Arial"/>
            <w:sz w:val="22"/>
            <w:szCs w:val="22"/>
          </w:rPr>
          <w:t xml:space="preserve"> </w:t>
        </w:r>
        <w:r w:rsidR="00AB67B8" w:rsidRPr="004A1EB0">
          <w:rPr>
            <w:rStyle w:val="Hyperlink"/>
            <w:rFonts w:ascii="Arial" w:hAnsi="Arial" w:cs="Arial"/>
            <w:i/>
            <w:iCs/>
            <w:sz w:val="22"/>
            <w:szCs w:val="22"/>
          </w:rPr>
          <w:t>for BGH-administered MRFF grants</w:t>
        </w:r>
      </w:hyperlink>
    </w:p>
    <w:p w14:paraId="07B7A9F0" w14:textId="0169375B" w:rsidR="00314DC0" w:rsidRPr="00314DC0" w:rsidRDefault="004A1EB0" w:rsidP="00314DC0">
      <w:pPr>
        <w:pStyle w:val="ListParagraph"/>
        <w:numPr>
          <w:ilvl w:val="0"/>
          <w:numId w:val="10"/>
        </w:numPr>
        <w:rPr>
          <w:rFonts w:ascii="Arial" w:hAnsi="Arial" w:cs="Arial"/>
          <w:sz w:val="22"/>
          <w:szCs w:val="22"/>
        </w:rPr>
      </w:pPr>
      <w:hyperlink r:id="rId13" w:history="1">
        <w:r w:rsidR="00314DC0" w:rsidRPr="004A1EB0">
          <w:rPr>
            <w:rStyle w:val="Hyperlink"/>
            <w:rFonts w:ascii="Arial" w:hAnsi="Arial" w:cs="Arial"/>
            <w:sz w:val="22"/>
            <w:szCs w:val="22"/>
          </w:rPr>
          <w:t>MRFF Activity Budget</w:t>
        </w:r>
        <w:r w:rsidR="00F33F68" w:rsidRPr="004A1EB0">
          <w:rPr>
            <w:rStyle w:val="Hyperlink"/>
            <w:rFonts w:ascii="Arial" w:hAnsi="Arial" w:cs="Arial"/>
            <w:sz w:val="22"/>
            <w:szCs w:val="22"/>
          </w:rPr>
          <w:t xml:space="preserve"> template</w:t>
        </w:r>
      </w:hyperlink>
      <w:r w:rsidR="00314DC0">
        <w:rPr>
          <w:rFonts w:ascii="Arial" w:hAnsi="Arial" w:cs="Arial"/>
          <w:sz w:val="22"/>
          <w:szCs w:val="22"/>
        </w:rPr>
        <w:t xml:space="preserve"> – </w:t>
      </w:r>
      <w:r w:rsidR="00314DC0">
        <w:rPr>
          <w:rFonts w:ascii="Arial" w:hAnsi="Arial" w:cs="Arial"/>
          <w:i/>
          <w:iCs/>
          <w:sz w:val="22"/>
          <w:szCs w:val="22"/>
        </w:rPr>
        <w:t>for use with variation requests only</w:t>
      </w:r>
    </w:p>
    <w:p w14:paraId="33653F6A" w14:textId="61BAF0B5" w:rsidR="00314DC0" w:rsidRPr="00FA51F7" w:rsidRDefault="004A1EB0" w:rsidP="00314DC0">
      <w:pPr>
        <w:pStyle w:val="ListParagraph"/>
        <w:numPr>
          <w:ilvl w:val="0"/>
          <w:numId w:val="10"/>
        </w:numPr>
        <w:rPr>
          <w:rFonts w:ascii="Arial" w:hAnsi="Arial" w:cs="Arial"/>
          <w:sz w:val="22"/>
          <w:szCs w:val="22"/>
        </w:rPr>
      </w:pPr>
      <w:hyperlink r:id="rId14" w:history="1">
        <w:r w:rsidR="00314DC0" w:rsidRPr="004A1EB0">
          <w:rPr>
            <w:rStyle w:val="Hyperlink"/>
            <w:rFonts w:ascii="Arial" w:hAnsi="Arial" w:cs="Arial"/>
            <w:sz w:val="22"/>
            <w:szCs w:val="22"/>
          </w:rPr>
          <w:t>MRFF Chief Investigator template</w:t>
        </w:r>
      </w:hyperlink>
    </w:p>
    <w:p w14:paraId="504630CF" w14:textId="563D08C7" w:rsidR="00F23F55" w:rsidRPr="0050778B" w:rsidRDefault="004A1EB0" w:rsidP="00AF5C33">
      <w:pPr>
        <w:pStyle w:val="ListParagraph"/>
        <w:numPr>
          <w:ilvl w:val="0"/>
          <w:numId w:val="10"/>
        </w:numPr>
        <w:rPr>
          <w:rFonts w:ascii="Arial" w:hAnsi="Arial" w:cs="Arial"/>
          <w:sz w:val="22"/>
          <w:szCs w:val="22"/>
        </w:rPr>
      </w:pPr>
      <w:hyperlink r:id="rId15" w:history="1">
        <w:r w:rsidR="00AB67B8" w:rsidRPr="004A1EB0">
          <w:rPr>
            <w:rStyle w:val="Hyperlink"/>
            <w:rFonts w:ascii="Arial" w:hAnsi="Arial" w:cs="Arial"/>
            <w:sz w:val="22"/>
            <w:szCs w:val="22"/>
          </w:rPr>
          <w:t>MRFF</w:t>
        </w:r>
        <w:r w:rsidR="00F23F55" w:rsidRPr="004A1EB0">
          <w:rPr>
            <w:rStyle w:val="Hyperlink"/>
            <w:rFonts w:ascii="Arial" w:hAnsi="Arial" w:cs="Arial"/>
            <w:sz w:val="22"/>
            <w:szCs w:val="22"/>
          </w:rPr>
          <w:t xml:space="preserve"> Change to expenditure request form</w:t>
        </w:r>
        <w:r w:rsidR="00AB67B8" w:rsidRPr="004A1EB0">
          <w:rPr>
            <w:rStyle w:val="Hyperlink"/>
            <w:rFonts w:ascii="Arial" w:hAnsi="Arial" w:cs="Arial"/>
            <w:sz w:val="22"/>
            <w:szCs w:val="22"/>
          </w:rPr>
          <w:t xml:space="preserve"> </w:t>
        </w:r>
        <w:bookmarkStart w:id="5" w:name="_Hlk127361176"/>
        <w:r w:rsidR="00AB67B8" w:rsidRPr="004A1EB0">
          <w:rPr>
            <w:rStyle w:val="Hyperlink"/>
            <w:rFonts w:ascii="Arial" w:hAnsi="Arial" w:cs="Arial"/>
            <w:i/>
            <w:iCs/>
            <w:sz w:val="22"/>
            <w:szCs w:val="22"/>
          </w:rPr>
          <w:t>for BGH-administered MRFF grants</w:t>
        </w:r>
        <w:bookmarkEnd w:id="5"/>
      </w:hyperlink>
    </w:p>
    <w:p w14:paraId="5561F531" w14:textId="5186AD62" w:rsidR="00F72FD6" w:rsidRPr="00996B5A" w:rsidRDefault="00000000" w:rsidP="007F0E03">
      <w:pPr>
        <w:pStyle w:val="ListParagraph"/>
        <w:numPr>
          <w:ilvl w:val="0"/>
          <w:numId w:val="10"/>
        </w:numPr>
        <w:rPr>
          <w:rFonts w:ascii="Arial" w:hAnsi="Arial" w:cs="Arial"/>
          <w:sz w:val="22"/>
          <w:szCs w:val="22"/>
        </w:rPr>
      </w:pPr>
      <w:hyperlink r:id="rId16" w:history="1">
        <w:r w:rsidR="00F72FD6" w:rsidRPr="00996B5A">
          <w:rPr>
            <w:rStyle w:val="Hyperlink"/>
            <w:rFonts w:ascii="Arial" w:hAnsi="Arial" w:cs="Arial"/>
            <w:sz w:val="22"/>
            <w:szCs w:val="22"/>
          </w:rPr>
          <w:t>MRFF Monitoring, Evaluation and Learning Strategy</w:t>
        </w:r>
      </w:hyperlink>
    </w:p>
    <w:p w14:paraId="709BE40C" w14:textId="0D966FC4" w:rsidR="007F0E03" w:rsidRPr="00996B5A" w:rsidRDefault="00144AF2" w:rsidP="00996B5A">
      <w:pPr>
        <w:pStyle w:val="ListParagraph"/>
        <w:numPr>
          <w:ilvl w:val="0"/>
          <w:numId w:val="10"/>
        </w:numPr>
        <w:tabs>
          <w:tab w:val="left" w:pos="1068"/>
        </w:tabs>
        <w:rPr>
          <w:rFonts w:ascii="Arial" w:hAnsi="Arial" w:cs="Arial"/>
          <w:sz w:val="22"/>
          <w:szCs w:val="22"/>
        </w:rPr>
      </w:pPr>
      <w:r w:rsidRPr="00144AF2">
        <w:rPr>
          <w:rFonts w:ascii="Arial" w:hAnsi="Arial" w:cs="Arial"/>
          <w:sz w:val="22"/>
          <w:szCs w:val="22"/>
        </w:rPr>
        <w:t xml:space="preserve">Contact </w:t>
      </w:r>
      <w:r w:rsidRPr="001B5533">
        <w:rPr>
          <w:rFonts w:ascii="Arial" w:hAnsi="Arial" w:cs="Arial"/>
          <w:sz w:val="22"/>
          <w:szCs w:val="22"/>
        </w:rPr>
        <w:t xml:space="preserve">the Customer Service Manager at BGH using the program-specific email address found in the grant agreement, Grant Details section F </w:t>
      </w:r>
      <w:r w:rsidRPr="00C46618">
        <w:rPr>
          <w:rFonts w:ascii="Arial" w:hAnsi="Arial" w:cs="Arial"/>
          <w:i/>
          <w:iCs/>
          <w:sz w:val="22"/>
          <w:szCs w:val="22"/>
        </w:rPr>
        <w:t>Party representatives and address for notices</w:t>
      </w:r>
    </w:p>
    <w:sectPr w:rsidR="007F0E03" w:rsidRPr="00996B5A" w:rsidSect="00283379">
      <w:headerReference w:type="default" r:id="rId17"/>
      <w:footerReference w:type="defaul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0EE56" w14:textId="77777777" w:rsidR="000B6116" w:rsidRDefault="000B6116" w:rsidP="00872336">
      <w:pPr>
        <w:spacing w:after="0" w:line="240" w:lineRule="auto"/>
      </w:pPr>
      <w:r>
        <w:separator/>
      </w:r>
    </w:p>
  </w:endnote>
  <w:endnote w:type="continuationSeparator" w:id="0">
    <w:p w14:paraId="5C27F785" w14:textId="77777777" w:rsidR="000B6116" w:rsidRDefault="000B6116" w:rsidP="00872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1984" w14:textId="068F94D3" w:rsidR="000F3BE5" w:rsidRDefault="000F3BE5" w:rsidP="000F3BE5">
    <w:pPr>
      <w:pStyle w:val="Footer"/>
    </w:pPr>
    <w:r w:rsidRPr="000F3BE5">
      <w:rPr>
        <w:rFonts w:ascii="Arial" w:hAnsi="Arial" w:cs="Arial"/>
        <w:sz w:val="18"/>
        <w:szCs w:val="18"/>
      </w:rPr>
      <w:t>Version 1.202</w:t>
    </w:r>
    <w:r w:rsidR="004A7973">
      <w:rPr>
        <w:rFonts w:ascii="Arial" w:hAnsi="Arial" w:cs="Arial"/>
        <w:sz w:val="18"/>
        <w:szCs w:val="18"/>
      </w:rPr>
      <w:t>3</w:t>
    </w:r>
    <w:r>
      <w:rPr>
        <w:rFonts w:ascii="Arial" w:hAnsi="Arial" w:cs="Arial"/>
        <w:sz w:val="18"/>
        <w:szCs w:val="18"/>
      </w:rPr>
      <w:tab/>
    </w:r>
    <w:r>
      <w:rPr>
        <w:rFonts w:ascii="Arial" w:hAnsi="Arial" w:cs="Arial"/>
        <w:sz w:val="18"/>
        <w:szCs w:val="18"/>
      </w:rPr>
      <w:tab/>
    </w:r>
    <w:r w:rsidRPr="00283379">
      <w:rPr>
        <w:rFonts w:ascii="Arial" w:hAnsi="Arial" w:cs="Arial"/>
        <w:sz w:val="18"/>
        <w:szCs w:val="18"/>
      </w:rPr>
      <w:t xml:space="preserve">Page </w:t>
    </w:r>
    <w:sdt>
      <w:sdtPr>
        <w:rPr>
          <w:rFonts w:ascii="Arial" w:hAnsi="Arial" w:cs="Arial"/>
          <w:sz w:val="18"/>
          <w:szCs w:val="18"/>
        </w:rPr>
        <w:id w:val="1612316543"/>
        <w:docPartObj>
          <w:docPartGallery w:val="Page Numbers (Bottom of Page)"/>
          <w:docPartUnique/>
        </w:docPartObj>
      </w:sdtPr>
      <w:sdtEndPr>
        <w:rPr>
          <w:noProof/>
        </w:rPr>
      </w:sdtEndPr>
      <w:sdtContent>
        <w:r w:rsidRPr="00283379">
          <w:rPr>
            <w:rFonts w:ascii="Arial" w:hAnsi="Arial" w:cs="Arial"/>
            <w:b/>
            <w:bCs/>
            <w:sz w:val="18"/>
            <w:szCs w:val="18"/>
          </w:rPr>
          <w:fldChar w:fldCharType="begin"/>
        </w:r>
        <w:r w:rsidRPr="00283379">
          <w:rPr>
            <w:rFonts w:ascii="Arial" w:hAnsi="Arial" w:cs="Arial"/>
            <w:b/>
            <w:bCs/>
            <w:sz w:val="18"/>
            <w:szCs w:val="18"/>
          </w:rPr>
          <w:instrText xml:space="preserve"> PAGE   \* MERGEFORMAT </w:instrText>
        </w:r>
        <w:r w:rsidRPr="00283379">
          <w:rPr>
            <w:rFonts w:ascii="Arial" w:hAnsi="Arial" w:cs="Arial"/>
            <w:b/>
            <w:bCs/>
            <w:sz w:val="18"/>
            <w:szCs w:val="18"/>
          </w:rPr>
          <w:fldChar w:fldCharType="separate"/>
        </w:r>
        <w:r w:rsidRPr="00283379">
          <w:rPr>
            <w:rFonts w:ascii="Arial" w:hAnsi="Arial" w:cs="Arial"/>
            <w:b/>
            <w:bCs/>
            <w:noProof/>
            <w:sz w:val="18"/>
            <w:szCs w:val="18"/>
          </w:rPr>
          <w:t>2</w:t>
        </w:r>
        <w:r w:rsidRPr="00283379">
          <w:rPr>
            <w:rFonts w:ascii="Arial" w:hAnsi="Arial" w:cs="Arial"/>
            <w:b/>
            <w:bCs/>
            <w:noProof/>
            <w:sz w:val="18"/>
            <w:szCs w:val="18"/>
          </w:rPr>
          <w:fldChar w:fldCharType="end"/>
        </w:r>
        <w:r w:rsidRPr="00283379">
          <w:rPr>
            <w:rFonts w:ascii="Arial" w:hAnsi="Arial" w:cs="Arial"/>
            <w:noProof/>
            <w:sz w:val="18"/>
            <w:szCs w:val="18"/>
          </w:rPr>
          <w:t xml:space="preserve"> of </w:t>
        </w:r>
        <w:r w:rsidR="00B065A1">
          <w:rPr>
            <w:rFonts w:ascii="Arial" w:hAnsi="Arial" w:cs="Arial"/>
            <w:noProof/>
            <w:sz w:val="18"/>
            <w:szCs w:val="18"/>
          </w:rPr>
          <w:t>6</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1109D" w14:textId="77777777" w:rsidR="000B6116" w:rsidRDefault="000B6116" w:rsidP="00872336">
      <w:pPr>
        <w:spacing w:after="0" w:line="240" w:lineRule="auto"/>
      </w:pPr>
      <w:r>
        <w:separator/>
      </w:r>
    </w:p>
  </w:footnote>
  <w:footnote w:type="continuationSeparator" w:id="0">
    <w:p w14:paraId="24B0BE4D" w14:textId="77777777" w:rsidR="000B6116" w:rsidRDefault="000B6116" w:rsidP="008723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21290" w14:textId="43819A8F" w:rsidR="00872336" w:rsidRDefault="00872336" w:rsidP="00872336">
    <w:pPr>
      <w:pStyle w:val="Header"/>
      <w:jc w:val="right"/>
    </w:pPr>
    <w:r>
      <w:rPr>
        <w:noProof/>
        <w:lang w:eastAsia="en-AU"/>
      </w:rPr>
      <w:drawing>
        <wp:inline distT="0" distB="0" distL="0" distR="0" wp14:anchorId="6C772558" wp14:editId="4FA4901B">
          <wp:extent cx="3731260" cy="913130"/>
          <wp:effectExtent l="0" t="0" r="2540" b="1270"/>
          <wp:docPr id="1" name="Picture 1" descr="Medical Research Future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dical Research Future Fund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31260" cy="9131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090"/>
    <w:multiLevelType w:val="hybridMultilevel"/>
    <w:tmpl w:val="6FB4E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E04810"/>
    <w:multiLevelType w:val="hybridMultilevel"/>
    <w:tmpl w:val="84CE6BD8"/>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 w15:restartNumberingAfterBreak="0">
    <w:nsid w:val="18E40A79"/>
    <w:multiLevelType w:val="hybridMultilevel"/>
    <w:tmpl w:val="3C96C486"/>
    <w:lvl w:ilvl="0" w:tplc="94088484">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057672"/>
    <w:multiLevelType w:val="hybridMultilevel"/>
    <w:tmpl w:val="8F60D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782343"/>
    <w:multiLevelType w:val="hybridMultilevel"/>
    <w:tmpl w:val="43BE40B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CC36FE"/>
    <w:multiLevelType w:val="multilevel"/>
    <w:tmpl w:val="C7AC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7C19BA"/>
    <w:multiLevelType w:val="hybridMultilevel"/>
    <w:tmpl w:val="4EEC0930"/>
    <w:lvl w:ilvl="0" w:tplc="B7D60202">
      <w:numFmt w:val="bullet"/>
      <w:lvlText w:val=""/>
      <w:lvlJc w:val="left"/>
      <w:pPr>
        <w:ind w:left="720" w:hanging="360"/>
      </w:pPr>
      <w:rPr>
        <w:rFonts w:ascii="Symbol" w:eastAsiaTheme="maj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6630C5"/>
    <w:multiLevelType w:val="hybridMultilevel"/>
    <w:tmpl w:val="33D4C6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C19577A"/>
    <w:multiLevelType w:val="hybridMultilevel"/>
    <w:tmpl w:val="037AB1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0BA4EB0"/>
    <w:multiLevelType w:val="hybridMultilevel"/>
    <w:tmpl w:val="9EB61AA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0" w15:restartNumberingAfterBreak="0">
    <w:nsid w:val="48F072F8"/>
    <w:multiLevelType w:val="hybridMultilevel"/>
    <w:tmpl w:val="A7A4E4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6602B6"/>
    <w:multiLevelType w:val="hybridMultilevel"/>
    <w:tmpl w:val="D354F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9254D5"/>
    <w:multiLevelType w:val="hybridMultilevel"/>
    <w:tmpl w:val="8608632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00E07AA"/>
    <w:multiLevelType w:val="hybridMultilevel"/>
    <w:tmpl w:val="69C06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B9E3D70"/>
    <w:multiLevelType w:val="hybridMultilevel"/>
    <w:tmpl w:val="7188E660"/>
    <w:lvl w:ilvl="0" w:tplc="7A569166">
      <w:start w:val="1"/>
      <w:numFmt w:val="decimal"/>
      <w:pStyle w:val="Heading3"/>
      <w:lvlText w:val="%1."/>
      <w:lvlJc w:val="left"/>
      <w:pPr>
        <w:ind w:left="2204" w:hanging="360"/>
      </w:pPr>
      <w:rPr>
        <w:rFonts w:ascii="Arial" w:hAnsi="Arial" w:cs="Arial" w:hint="default"/>
        <w:b/>
        <w:bCs/>
        <w:color w:val="auto"/>
        <w:sz w:val="26"/>
        <w:szCs w:val="26"/>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15:restartNumberingAfterBreak="0">
    <w:nsid w:val="7CDF5810"/>
    <w:multiLevelType w:val="hybridMultilevel"/>
    <w:tmpl w:val="628873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02156081">
    <w:abstractNumId w:val="14"/>
  </w:num>
  <w:num w:numId="2" w16cid:durableId="577180692">
    <w:abstractNumId w:val="9"/>
  </w:num>
  <w:num w:numId="3" w16cid:durableId="1987591240">
    <w:abstractNumId w:val="15"/>
  </w:num>
  <w:num w:numId="4" w16cid:durableId="1560745088">
    <w:abstractNumId w:val="7"/>
  </w:num>
  <w:num w:numId="5" w16cid:durableId="793670305">
    <w:abstractNumId w:val="11"/>
  </w:num>
  <w:num w:numId="6" w16cid:durableId="1343315372">
    <w:abstractNumId w:val="3"/>
  </w:num>
  <w:num w:numId="7" w16cid:durableId="1439717978">
    <w:abstractNumId w:val="10"/>
  </w:num>
  <w:num w:numId="8" w16cid:durableId="66347117">
    <w:abstractNumId w:val="13"/>
  </w:num>
  <w:num w:numId="9" w16cid:durableId="1678997180">
    <w:abstractNumId w:val="2"/>
  </w:num>
  <w:num w:numId="10" w16cid:durableId="1647200645">
    <w:abstractNumId w:val="0"/>
  </w:num>
  <w:num w:numId="11" w16cid:durableId="1610158585">
    <w:abstractNumId w:val="8"/>
  </w:num>
  <w:num w:numId="12" w16cid:durableId="1470131088">
    <w:abstractNumId w:val="5"/>
  </w:num>
  <w:num w:numId="13" w16cid:durableId="154927999">
    <w:abstractNumId w:val="12"/>
  </w:num>
  <w:num w:numId="14" w16cid:durableId="426384704">
    <w:abstractNumId w:val="1"/>
  </w:num>
  <w:num w:numId="15" w16cid:durableId="432633045">
    <w:abstractNumId w:val="6"/>
  </w:num>
  <w:num w:numId="16" w16cid:durableId="12148519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336"/>
    <w:rsid w:val="00005EDC"/>
    <w:rsid w:val="00006D93"/>
    <w:rsid w:val="0001219F"/>
    <w:rsid w:val="00014B7F"/>
    <w:rsid w:val="000220F2"/>
    <w:rsid w:val="00030FA7"/>
    <w:rsid w:val="0003317D"/>
    <w:rsid w:val="00040222"/>
    <w:rsid w:val="00040821"/>
    <w:rsid w:val="000443B1"/>
    <w:rsid w:val="00046240"/>
    <w:rsid w:val="0004693E"/>
    <w:rsid w:val="0007438E"/>
    <w:rsid w:val="0008772B"/>
    <w:rsid w:val="00087B18"/>
    <w:rsid w:val="00090A9F"/>
    <w:rsid w:val="00092F6D"/>
    <w:rsid w:val="000A2A7D"/>
    <w:rsid w:val="000A320E"/>
    <w:rsid w:val="000A552B"/>
    <w:rsid w:val="000B6116"/>
    <w:rsid w:val="000C4F04"/>
    <w:rsid w:val="000D2EA9"/>
    <w:rsid w:val="000E3203"/>
    <w:rsid w:val="000E5829"/>
    <w:rsid w:val="000E7706"/>
    <w:rsid w:val="000E7E37"/>
    <w:rsid w:val="000F3BE5"/>
    <w:rsid w:val="00104E40"/>
    <w:rsid w:val="00106F1C"/>
    <w:rsid w:val="0012025A"/>
    <w:rsid w:val="001228BA"/>
    <w:rsid w:val="0012631B"/>
    <w:rsid w:val="00136F0C"/>
    <w:rsid w:val="00137B13"/>
    <w:rsid w:val="00144AF2"/>
    <w:rsid w:val="00171FEA"/>
    <w:rsid w:val="00180408"/>
    <w:rsid w:val="00184E25"/>
    <w:rsid w:val="0018760E"/>
    <w:rsid w:val="001941F8"/>
    <w:rsid w:val="001B0C2D"/>
    <w:rsid w:val="001C1484"/>
    <w:rsid w:val="001C2DF8"/>
    <w:rsid w:val="001C307F"/>
    <w:rsid w:val="001D138E"/>
    <w:rsid w:val="001E4087"/>
    <w:rsid w:val="001F69CF"/>
    <w:rsid w:val="001F7194"/>
    <w:rsid w:val="001F7395"/>
    <w:rsid w:val="0020560A"/>
    <w:rsid w:val="00206542"/>
    <w:rsid w:val="0021775A"/>
    <w:rsid w:val="0023109C"/>
    <w:rsid w:val="00231C5C"/>
    <w:rsid w:val="002601DB"/>
    <w:rsid w:val="00263323"/>
    <w:rsid w:val="00263CAF"/>
    <w:rsid w:val="00265C43"/>
    <w:rsid w:val="00276CC4"/>
    <w:rsid w:val="00283379"/>
    <w:rsid w:val="002856B5"/>
    <w:rsid w:val="00295EF8"/>
    <w:rsid w:val="002A5339"/>
    <w:rsid w:val="002C49ED"/>
    <w:rsid w:val="002D2B1F"/>
    <w:rsid w:val="002E108B"/>
    <w:rsid w:val="002E1591"/>
    <w:rsid w:val="002F652F"/>
    <w:rsid w:val="00314DC0"/>
    <w:rsid w:val="00324A83"/>
    <w:rsid w:val="00337741"/>
    <w:rsid w:val="00341816"/>
    <w:rsid w:val="00346433"/>
    <w:rsid w:val="00350644"/>
    <w:rsid w:val="00357014"/>
    <w:rsid w:val="003738DD"/>
    <w:rsid w:val="00387B1F"/>
    <w:rsid w:val="00387D5C"/>
    <w:rsid w:val="003961BD"/>
    <w:rsid w:val="003A2AB8"/>
    <w:rsid w:val="003A65DC"/>
    <w:rsid w:val="003C2CC6"/>
    <w:rsid w:val="003C2D4B"/>
    <w:rsid w:val="003D5382"/>
    <w:rsid w:val="003E1932"/>
    <w:rsid w:val="003F4EE3"/>
    <w:rsid w:val="003F780E"/>
    <w:rsid w:val="00403D90"/>
    <w:rsid w:val="004217CB"/>
    <w:rsid w:val="0043781C"/>
    <w:rsid w:val="004572EC"/>
    <w:rsid w:val="004660ED"/>
    <w:rsid w:val="004663A4"/>
    <w:rsid w:val="00471267"/>
    <w:rsid w:val="00482B87"/>
    <w:rsid w:val="00485CDE"/>
    <w:rsid w:val="004A1EB0"/>
    <w:rsid w:val="004A7973"/>
    <w:rsid w:val="004B22FD"/>
    <w:rsid w:val="004C7C06"/>
    <w:rsid w:val="004D36A7"/>
    <w:rsid w:val="004D7967"/>
    <w:rsid w:val="004F0425"/>
    <w:rsid w:val="004F6614"/>
    <w:rsid w:val="00504EE2"/>
    <w:rsid w:val="0050778B"/>
    <w:rsid w:val="00521589"/>
    <w:rsid w:val="0052209F"/>
    <w:rsid w:val="005227C1"/>
    <w:rsid w:val="00524D05"/>
    <w:rsid w:val="00531857"/>
    <w:rsid w:val="00537360"/>
    <w:rsid w:val="0054115E"/>
    <w:rsid w:val="005429CD"/>
    <w:rsid w:val="00544CA7"/>
    <w:rsid w:val="00553564"/>
    <w:rsid w:val="0055511A"/>
    <w:rsid w:val="00563DE3"/>
    <w:rsid w:val="00571A4A"/>
    <w:rsid w:val="00571FF5"/>
    <w:rsid w:val="00572FC6"/>
    <w:rsid w:val="005732D0"/>
    <w:rsid w:val="00580495"/>
    <w:rsid w:val="00583CCE"/>
    <w:rsid w:val="005841E8"/>
    <w:rsid w:val="005A5347"/>
    <w:rsid w:val="005B0386"/>
    <w:rsid w:val="005B03AE"/>
    <w:rsid w:val="005B5825"/>
    <w:rsid w:val="005C762A"/>
    <w:rsid w:val="005E03A6"/>
    <w:rsid w:val="005E2A0C"/>
    <w:rsid w:val="005F0D6C"/>
    <w:rsid w:val="005F15D9"/>
    <w:rsid w:val="005F75FA"/>
    <w:rsid w:val="00607C78"/>
    <w:rsid w:val="0061652E"/>
    <w:rsid w:val="00622932"/>
    <w:rsid w:val="0062561F"/>
    <w:rsid w:val="0062664D"/>
    <w:rsid w:val="00655857"/>
    <w:rsid w:val="006563FA"/>
    <w:rsid w:val="00656546"/>
    <w:rsid w:val="006579CD"/>
    <w:rsid w:val="006669DE"/>
    <w:rsid w:val="00677AC4"/>
    <w:rsid w:val="006D19F9"/>
    <w:rsid w:val="006D6A3A"/>
    <w:rsid w:val="006E06B2"/>
    <w:rsid w:val="006F47AA"/>
    <w:rsid w:val="00704914"/>
    <w:rsid w:val="00710A7C"/>
    <w:rsid w:val="00732D7D"/>
    <w:rsid w:val="007423AA"/>
    <w:rsid w:val="00745A22"/>
    <w:rsid w:val="00757CA1"/>
    <w:rsid w:val="00773C34"/>
    <w:rsid w:val="00782048"/>
    <w:rsid w:val="007827FF"/>
    <w:rsid w:val="00783EF9"/>
    <w:rsid w:val="00796D8C"/>
    <w:rsid w:val="007A20AA"/>
    <w:rsid w:val="007B57E3"/>
    <w:rsid w:val="007C586F"/>
    <w:rsid w:val="007D0163"/>
    <w:rsid w:val="007F0E03"/>
    <w:rsid w:val="007F5756"/>
    <w:rsid w:val="008000A7"/>
    <w:rsid w:val="008053D8"/>
    <w:rsid w:val="008054F5"/>
    <w:rsid w:val="0080580C"/>
    <w:rsid w:val="0080640D"/>
    <w:rsid w:val="00810A4D"/>
    <w:rsid w:val="0081568D"/>
    <w:rsid w:val="00837F46"/>
    <w:rsid w:val="00843B4D"/>
    <w:rsid w:val="00846063"/>
    <w:rsid w:val="00872336"/>
    <w:rsid w:val="00872741"/>
    <w:rsid w:val="00876D66"/>
    <w:rsid w:val="008803A0"/>
    <w:rsid w:val="008848C6"/>
    <w:rsid w:val="00887711"/>
    <w:rsid w:val="00893E3D"/>
    <w:rsid w:val="008A4D6F"/>
    <w:rsid w:val="008B0946"/>
    <w:rsid w:val="008B6CB1"/>
    <w:rsid w:val="008C7314"/>
    <w:rsid w:val="008D01E1"/>
    <w:rsid w:val="008E7D30"/>
    <w:rsid w:val="008F1D1D"/>
    <w:rsid w:val="008F50F8"/>
    <w:rsid w:val="009126FC"/>
    <w:rsid w:val="00915F1E"/>
    <w:rsid w:val="0091701D"/>
    <w:rsid w:val="00925FB6"/>
    <w:rsid w:val="009267C8"/>
    <w:rsid w:val="00936448"/>
    <w:rsid w:val="00943D07"/>
    <w:rsid w:val="009545E5"/>
    <w:rsid w:val="00961A3A"/>
    <w:rsid w:val="00963B22"/>
    <w:rsid w:val="0097195F"/>
    <w:rsid w:val="00992AB0"/>
    <w:rsid w:val="00996B5A"/>
    <w:rsid w:val="009A4995"/>
    <w:rsid w:val="009A71B3"/>
    <w:rsid w:val="009B5F23"/>
    <w:rsid w:val="009C0F6F"/>
    <w:rsid w:val="009C3227"/>
    <w:rsid w:val="009E702F"/>
    <w:rsid w:val="00A05A84"/>
    <w:rsid w:val="00A0620F"/>
    <w:rsid w:val="00A20EC5"/>
    <w:rsid w:val="00A23614"/>
    <w:rsid w:val="00A6454B"/>
    <w:rsid w:val="00A7059A"/>
    <w:rsid w:val="00A70E64"/>
    <w:rsid w:val="00A75E9A"/>
    <w:rsid w:val="00A839C4"/>
    <w:rsid w:val="00A83D0F"/>
    <w:rsid w:val="00AA088E"/>
    <w:rsid w:val="00AA259F"/>
    <w:rsid w:val="00AB67B8"/>
    <w:rsid w:val="00AD54F6"/>
    <w:rsid w:val="00AD790C"/>
    <w:rsid w:val="00AD7EFD"/>
    <w:rsid w:val="00AF5A40"/>
    <w:rsid w:val="00AF5C33"/>
    <w:rsid w:val="00AF7D2F"/>
    <w:rsid w:val="00B0210C"/>
    <w:rsid w:val="00B065A1"/>
    <w:rsid w:val="00B07B6B"/>
    <w:rsid w:val="00B139D9"/>
    <w:rsid w:val="00B273E3"/>
    <w:rsid w:val="00B34096"/>
    <w:rsid w:val="00B40BBE"/>
    <w:rsid w:val="00B42A6A"/>
    <w:rsid w:val="00B607A9"/>
    <w:rsid w:val="00B60EB3"/>
    <w:rsid w:val="00B6228A"/>
    <w:rsid w:val="00B7051C"/>
    <w:rsid w:val="00B73349"/>
    <w:rsid w:val="00B80610"/>
    <w:rsid w:val="00BA5D98"/>
    <w:rsid w:val="00BB0C62"/>
    <w:rsid w:val="00BB11DD"/>
    <w:rsid w:val="00BB5C14"/>
    <w:rsid w:val="00BC2AB9"/>
    <w:rsid w:val="00BC622F"/>
    <w:rsid w:val="00BD0971"/>
    <w:rsid w:val="00BD0BB1"/>
    <w:rsid w:val="00BD4A23"/>
    <w:rsid w:val="00BE3BC5"/>
    <w:rsid w:val="00BE5402"/>
    <w:rsid w:val="00BE6E78"/>
    <w:rsid w:val="00BF198B"/>
    <w:rsid w:val="00C02251"/>
    <w:rsid w:val="00C02CA9"/>
    <w:rsid w:val="00C27D5A"/>
    <w:rsid w:val="00C36A82"/>
    <w:rsid w:val="00C379F2"/>
    <w:rsid w:val="00C512A4"/>
    <w:rsid w:val="00C51A6E"/>
    <w:rsid w:val="00C531C0"/>
    <w:rsid w:val="00C543AA"/>
    <w:rsid w:val="00C575EA"/>
    <w:rsid w:val="00C70EC3"/>
    <w:rsid w:val="00C968A1"/>
    <w:rsid w:val="00CA0C7B"/>
    <w:rsid w:val="00CA6E31"/>
    <w:rsid w:val="00CB2AAC"/>
    <w:rsid w:val="00CC78DD"/>
    <w:rsid w:val="00CD5DA7"/>
    <w:rsid w:val="00CE32B5"/>
    <w:rsid w:val="00D03ED7"/>
    <w:rsid w:val="00D102CB"/>
    <w:rsid w:val="00D1336C"/>
    <w:rsid w:val="00D13C29"/>
    <w:rsid w:val="00D233C8"/>
    <w:rsid w:val="00D2701C"/>
    <w:rsid w:val="00D31FAB"/>
    <w:rsid w:val="00D50882"/>
    <w:rsid w:val="00D52259"/>
    <w:rsid w:val="00D701DD"/>
    <w:rsid w:val="00D72A73"/>
    <w:rsid w:val="00D95BFD"/>
    <w:rsid w:val="00DA2E9A"/>
    <w:rsid w:val="00DB3B88"/>
    <w:rsid w:val="00DB61C7"/>
    <w:rsid w:val="00DB7ED0"/>
    <w:rsid w:val="00DC62AA"/>
    <w:rsid w:val="00DD2075"/>
    <w:rsid w:val="00DD5D15"/>
    <w:rsid w:val="00DE350E"/>
    <w:rsid w:val="00DE76F7"/>
    <w:rsid w:val="00E16B0D"/>
    <w:rsid w:val="00E21AEC"/>
    <w:rsid w:val="00E31D6B"/>
    <w:rsid w:val="00E32C0E"/>
    <w:rsid w:val="00E33FCA"/>
    <w:rsid w:val="00E4306C"/>
    <w:rsid w:val="00E532ED"/>
    <w:rsid w:val="00E672C0"/>
    <w:rsid w:val="00E9108E"/>
    <w:rsid w:val="00E93AC4"/>
    <w:rsid w:val="00EB3ED9"/>
    <w:rsid w:val="00EC31A7"/>
    <w:rsid w:val="00ED267C"/>
    <w:rsid w:val="00ED359E"/>
    <w:rsid w:val="00ED577F"/>
    <w:rsid w:val="00EE5500"/>
    <w:rsid w:val="00EE75D5"/>
    <w:rsid w:val="00F03335"/>
    <w:rsid w:val="00F060F9"/>
    <w:rsid w:val="00F16BC8"/>
    <w:rsid w:val="00F23F55"/>
    <w:rsid w:val="00F2775D"/>
    <w:rsid w:val="00F33F68"/>
    <w:rsid w:val="00F459D0"/>
    <w:rsid w:val="00F52D48"/>
    <w:rsid w:val="00F53D8C"/>
    <w:rsid w:val="00F575E2"/>
    <w:rsid w:val="00F64361"/>
    <w:rsid w:val="00F72FD6"/>
    <w:rsid w:val="00F75A6D"/>
    <w:rsid w:val="00F76DD8"/>
    <w:rsid w:val="00F82D3C"/>
    <w:rsid w:val="00F85EDA"/>
    <w:rsid w:val="00F87EB1"/>
    <w:rsid w:val="00FA51F7"/>
    <w:rsid w:val="00FA58B1"/>
    <w:rsid w:val="00FA7DD8"/>
    <w:rsid w:val="00FB3DA8"/>
    <w:rsid w:val="00FC0070"/>
    <w:rsid w:val="00FC18B9"/>
    <w:rsid w:val="00FC48B8"/>
    <w:rsid w:val="00FD44C2"/>
    <w:rsid w:val="00FE1755"/>
    <w:rsid w:val="00FE1A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CF9BC"/>
  <w15:docId w15:val="{219CB203-406B-4B2E-B083-F44D860F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755"/>
  </w:style>
  <w:style w:type="paragraph" w:styleId="Heading1">
    <w:name w:val="heading 1"/>
    <w:basedOn w:val="Title"/>
    <w:next w:val="Normal"/>
    <w:link w:val="Heading1Char"/>
    <w:uiPriority w:val="9"/>
    <w:qFormat/>
    <w:rsid w:val="00DA2E9A"/>
    <w:pPr>
      <w:spacing w:after="240"/>
      <w:outlineLvl w:val="0"/>
    </w:pPr>
    <w:rPr>
      <w:rFonts w:ascii="Arial" w:hAnsi="Arial" w:cs="Arial"/>
      <w:b/>
      <w:bCs/>
      <w:sz w:val="36"/>
      <w:szCs w:val="36"/>
    </w:rPr>
  </w:style>
  <w:style w:type="paragraph" w:styleId="Heading2">
    <w:name w:val="heading 2"/>
    <w:basedOn w:val="Normal"/>
    <w:next w:val="Normal"/>
    <w:link w:val="Heading2Char"/>
    <w:uiPriority w:val="9"/>
    <w:unhideWhenUsed/>
    <w:qFormat/>
    <w:rsid w:val="00A05A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iPriority w:val="9"/>
    <w:unhideWhenUsed/>
    <w:qFormat/>
    <w:rsid w:val="00DA2E9A"/>
    <w:pPr>
      <w:numPr>
        <w:numId w:val="1"/>
      </w:numPr>
      <w:tabs>
        <w:tab w:val="num" w:pos="360"/>
      </w:tabs>
      <w:spacing w:before="240" w:after="240"/>
      <w:ind w:left="357" w:hanging="357"/>
      <w:outlineLvl w:val="2"/>
    </w:pPr>
    <w:rPr>
      <w:rFonts w:ascii="Arial" w:hAnsi="Arial" w:cs="Arial"/>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2336"/>
  </w:style>
  <w:style w:type="paragraph" w:styleId="Footer">
    <w:name w:val="footer"/>
    <w:basedOn w:val="Normal"/>
    <w:link w:val="FooterChar"/>
    <w:uiPriority w:val="99"/>
    <w:unhideWhenUsed/>
    <w:rsid w:val="00872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2336"/>
  </w:style>
  <w:style w:type="character" w:styleId="CommentReference">
    <w:name w:val="annotation reference"/>
    <w:basedOn w:val="DefaultParagraphFont"/>
    <w:uiPriority w:val="99"/>
    <w:semiHidden/>
    <w:unhideWhenUsed/>
    <w:rsid w:val="00872336"/>
    <w:rPr>
      <w:sz w:val="16"/>
      <w:szCs w:val="16"/>
    </w:rPr>
  </w:style>
  <w:style w:type="paragraph" w:styleId="CommentText">
    <w:name w:val="annotation text"/>
    <w:basedOn w:val="Normal"/>
    <w:link w:val="CommentTextChar"/>
    <w:uiPriority w:val="99"/>
    <w:unhideWhenUsed/>
    <w:rsid w:val="00872336"/>
    <w:pPr>
      <w:spacing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872336"/>
    <w:rPr>
      <w:rFonts w:ascii="Times New Roman" w:hAnsi="Times New Roman" w:cs="Times New Roman"/>
      <w:sz w:val="20"/>
      <w:szCs w:val="20"/>
    </w:rPr>
  </w:style>
  <w:style w:type="paragraph" w:styleId="Title">
    <w:name w:val="Title"/>
    <w:basedOn w:val="Normal"/>
    <w:next w:val="Normal"/>
    <w:link w:val="TitleChar"/>
    <w:uiPriority w:val="10"/>
    <w:qFormat/>
    <w:rsid w:val="0087233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2336"/>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8723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336"/>
    <w:rPr>
      <w:rFonts w:ascii="Segoe UI" w:hAnsi="Segoe UI" w:cs="Segoe UI"/>
      <w:sz w:val="18"/>
      <w:szCs w:val="18"/>
    </w:rPr>
  </w:style>
  <w:style w:type="character" w:customStyle="1" w:styleId="Heading1Char">
    <w:name w:val="Heading 1 Char"/>
    <w:basedOn w:val="DefaultParagraphFont"/>
    <w:link w:val="Heading1"/>
    <w:uiPriority w:val="9"/>
    <w:rsid w:val="00DA2E9A"/>
    <w:rPr>
      <w:rFonts w:ascii="Arial" w:eastAsiaTheme="majorEastAsia" w:hAnsi="Arial" w:cs="Arial"/>
      <w:b/>
      <w:bCs/>
      <w:spacing w:val="-10"/>
      <w:kern w:val="28"/>
      <w:sz w:val="36"/>
      <w:szCs w:val="36"/>
    </w:rPr>
  </w:style>
  <w:style w:type="character" w:customStyle="1" w:styleId="Heading2Char">
    <w:name w:val="Heading 2 Char"/>
    <w:basedOn w:val="DefaultParagraphFont"/>
    <w:link w:val="Heading2"/>
    <w:uiPriority w:val="9"/>
    <w:rsid w:val="00A05A8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05A84"/>
    <w:pPr>
      <w:ind w:left="720"/>
      <w:contextualSpacing/>
    </w:pPr>
    <w:rPr>
      <w:rFonts w:ascii="Times New Roman" w:hAnsi="Times New Roman" w:cs="Times New Roman"/>
      <w:sz w:val="24"/>
      <w:szCs w:val="24"/>
    </w:rPr>
  </w:style>
  <w:style w:type="paragraph" w:customStyle="1" w:styleId="Default">
    <w:name w:val="Default"/>
    <w:rsid w:val="00A05A8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A05A8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A05A84"/>
    <w:rPr>
      <w:b/>
      <w:bCs/>
    </w:rPr>
  </w:style>
  <w:style w:type="character" w:styleId="Hyperlink">
    <w:name w:val="Hyperlink"/>
    <w:basedOn w:val="DefaultParagraphFont"/>
    <w:uiPriority w:val="99"/>
    <w:unhideWhenUsed/>
    <w:rsid w:val="00915F1E"/>
    <w:rPr>
      <w:color w:val="0000FF"/>
      <w:u w:val="single"/>
    </w:rPr>
  </w:style>
  <w:style w:type="character" w:styleId="UnresolvedMention">
    <w:name w:val="Unresolved Mention"/>
    <w:basedOn w:val="DefaultParagraphFont"/>
    <w:uiPriority w:val="99"/>
    <w:semiHidden/>
    <w:unhideWhenUsed/>
    <w:rsid w:val="009A71B3"/>
    <w:rPr>
      <w:color w:val="605E5C"/>
      <w:shd w:val="clear" w:color="auto" w:fill="E1DFDD"/>
    </w:rPr>
  </w:style>
  <w:style w:type="paragraph" w:styleId="Revision">
    <w:name w:val="Revision"/>
    <w:hidden/>
    <w:uiPriority w:val="99"/>
    <w:semiHidden/>
    <w:rsid w:val="00D52259"/>
    <w:pPr>
      <w:spacing w:after="0" w:line="240" w:lineRule="auto"/>
    </w:pPr>
  </w:style>
  <w:style w:type="character" w:styleId="FollowedHyperlink">
    <w:name w:val="FollowedHyperlink"/>
    <w:basedOn w:val="DefaultParagraphFont"/>
    <w:uiPriority w:val="99"/>
    <w:semiHidden/>
    <w:unhideWhenUsed/>
    <w:rsid w:val="0012025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36448"/>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936448"/>
    <w:rPr>
      <w:rFonts w:ascii="Times New Roman" w:hAnsi="Times New Roman" w:cs="Times New Roman"/>
      <w:b/>
      <w:bCs/>
      <w:sz w:val="20"/>
      <w:szCs w:val="20"/>
    </w:rPr>
  </w:style>
  <w:style w:type="character" w:customStyle="1" w:styleId="Heading3Char">
    <w:name w:val="Heading 3 Char"/>
    <w:basedOn w:val="DefaultParagraphFont"/>
    <w:link w:val="Heading3"/>
    <w:uiPriority w:val="9"/>
    <w:rsid w:val="00DA2E9A"/>
    <w:rPr>
      <w:rFonts w:ascii="Arial" w:eastAsiaTheme="majorEastAsia"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071788">
      <w:bodyDiv w:val="1"/>
      <w:marLeft w:val="0"/>
      <w:marRight w:val="0"/>
      <w:marTop w:val="0"/>
      <w:marBottom w:val="0"/>
      <w:divBdr>
        <w:top w:val="none" w:sz="0" w:space="0" w:color="auto"/>
        <w:left w:val="none" w:sz="0" w:space="0" w:color="auto"/>
        <w:bottom w:val="none" w:sz="0" w:space="0" w:color="auto"/>
        <w:right w:val="none" w:sz="0" w:space="0" w:color="auto"/>
      </w:divBdr>
    </w:div>
    <w:div w:id="1207571547">
      <w:bodyDiv w:val="1"/>
      <w:marLeft w:val="0"/>
      <w:marRight w:val="0"/>
      <w:marTop w:val="0"/>
      <w:marBottom w:val="0"/>
      <w:divBdr>
        <w:top w:val="none" w:sz="0" w:space="0" w:color="auto"/>
        <w:left w:val="none" w:sz="0" w:space="0" w:color="auto"/>
        <w:bottom w:val="none" w:sz="0" w:space="0" w:color="auto"/>
        <w:right w:val="none" w:sz="0" w:space="0" w:color="auto"/>
      </w:divBdr>
    </w:div>
    <w:div w:id="1995722402">
      <w:bodyDiv w:val="1"/>
      <w:marLeft w:val="0"/>
      <w:marRight w:val="0"/>
      <w:marTop w:val="0"/>
      <w:marBottom w:val="0"/>
      <w:divBdr>
        <w:top w:val="none" w:sz="0" w:space="0" w:color="auto"/>
        <w:left w:val="none" w:sz="0" w:space="0" w:color="auto"/>
        <w:bottom w:val="none" w:sz="0" w:space="0" w:color="auto"/>
        <w:right w:val="none" w:sz="0" w:space="0" w:color="auto"/>
      </w:divBdr>
    </w:div>
    <w:div w:id="2021733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publications/medical-research-future-fund-grant-variation-policy" TargetMode="External"/><Relationship Id="rId13" Type="http://schemas.openxmlformats.org/officeDocument/2006/relationships/hyperlink" Target="https://www.health.gov.au/resources/publications/mrff-medical-research-future-fund-activity-budget-template-business-grants-hub-administered-grant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gov.au/resources/publications/mrff-medical-research-future-fund-grant-variation-request-form-business-grants-hub-administered-grant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health.gov.au/initiatives-and-programs/medical-research-future-fund/about-the-mrff/mrff-monitoring-evaluation-and-learn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resources/publications/medical-research-future-fund-grant-variation-policy" TargetMode="External"/><Relationship Id="rId5" Type="http://schemas.openxmlformats.org/officeDocument/2006/relationships/webSettings" Target="webSettings.xml"/><Relationship Id="rId15" Type="http://schemas.openxmlformats.org/officeDocument/2006/relationships/hyperlink" Target="https://www.health.gov.au/resources/publications/mrff-medical-research-future-fund-change-to-expenditure-request-form-business-grants-hub-administered-grants" TargetMode="External"/><Relationship Id="rId10" Type="http://schemas.openxmlformats.org/officeDocument/2006/relationships/hyperlink" Target="https://www.health.gov.au/resources/publications/medical-research-future-fund-grant-variation-polic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ealth.gov.au/resources/publications/medical-research-future-fund-grant-variation-policy" TargetMode="External"/><Relationship Id="rId14" Type="http://schemas.openxmlformats.org/officeDocument/2006/relationships/hyperlink" Target="https://www.health.gov.au/resources/publications/mrff-medical-research-future-fund-chief-investigator-template-business-grants-hub-administered-gr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80FF2-2E9F-44E5-821A-F0D3A2845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4829</TotalTime>
  <Pages>6</Pages>
  <Words>2430</Words>
  <Characters>13854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 Submitting MRFF grant variations - BGH-administered grants</dc:title>
  <dc:subject/>
  <dc:creator>Australian Government of Health and Aged Care</dc:creator>
  <cp:keywords>Medical Research Future Fund; MRFF; grrant management</cp:keywords>
  <dc:description/>
  <cp:lastModifiedBy>SOLLAZZO, Maria</cp:lastModifiedBy>
  <cp:revision>3</cp:revision>
  <dcterms:created xsi:type="dcterms:W3CDTF">2022-08-02T08:01:00Z</dcterms:created>
  <dcterms:modified xsi:type="dcterms:W3CDTF">2023-11-08T02:45:00Z</dcterms:modified>
</cp:coreProperties>
</file>