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C9197" w14:textId="0A233FD9" w:rsidR="00D560DC" w:rsidRDefault="00A91CC2" w:rsidP="0054131E">
      <w:pPr>
        <w:pStyle w:val="Title"/>
        <w:bidi/>
      </w:pPr>
      <w:sdt>
        <w:sdtPr>
          <w:rPr>
            <w:rFonts w:cs="Arial"/>
            <w:rtl/>
          </w:rPr>
          <w:alias w:val="Title"/>
          <w:tag w:val=""/>
          <w:id w:val="-992257587"/>
          <w:placeholder>
            <w:docPart w:val="F71169D5C2A3DC4497ABEA1DD5312E77"/>
          </w:placeholder>
          <w:dataBinding w:prefixMappings="xmlns:ns0='http://purl.org/dc/elements/1.1/' xmlns:ns1='http://schemas.openxmlformats.org/package/2006/metadata/core-properties' " w:xpath="/ns1:coreProperties[1]/ns0:title[1]" w:storeItemID="{6C3C8BC8-F283-45AE-878A-BAB7291924A1}"/>
          <w:text/>
        </w:sdtPr>
        <w:sdtEndPr/>
        <w:sdtContent>
          <w:r w:rsidR="0054131E" w:rsidRPr="0054131E">
            <w:rPr>
              <w:rFonts w:cs="Arial"/>
              <w:rtl/>
            </w:rPr>
            <w:t>التسجيل في</w:t>
          </w:r>
          <w:r w:rsidR="0054131E" w:rsidRPr="0054131E">
            <w:rPr>
              <w:rFonts w:cs="Arial"/>
            </w:rPr>
            <w:t xml:space="preserve"> MyMedicare – </w:t>
          </w:r>
          <w:r w:rsidR="0054131E" w:rsidRPr="0054131E">
            <w:rPr>
              <w:rFonts w:cs="Arial"/>
              <w:rtl/>
            </w:rPr>
            <w:t>نشرة معلومات للمرضى</w:t>
          </w:r>
        </w:sdtContent>
      </w:sdt>
    </w:p>
    <w:p w14:paraId="4615F88A" w14:textId="77777777" w:rsidR="0054131E" w:rsidRPr="0054131E" w:rsidRDefault="0054131E" w:rsidP="0054131E">
      <w:pPr>
        <w:bidi/>
        <w:rPr>
          <w:sz w:val="26"/>
          <w:szCs w:val="26"/>
          <w:rtl/>
        </w:rPr>
      </w:pPr>
      <w:r w:rsidRPr="0054131E">
        <w:rPr>
          <w:rFonts w:cs="Arial"/>
          <w:sz w:val="26"/>
          <w:szCs w:val="26"/>
          <w:rtl/>
        </w:rPr>
        <w:t>كجزء من التزامها المستمر بتعزيز مديكير لجميع الأستراليين، بدأت الحكومة الأسترالية العمل بـ</w:t>
      </w:r>
      <w:r w:rsidRPr="0054131E">
        <w:rPr>
          <w:szCs w:val="24"/>
        </w:rPr>
        <w:t>MyMedicare</w:t>
      </w:r>
      <w:r w:rsidRPr="0054131E">
        <w:rPr>
          <w:rFonts w:cs="Arial"/>
          <w:sz w:val="26"/>
          <w:szCs w:val="26"/>
          <w:rtl/>
        </w:rPr>
        <w:t>، وهو نموذج طوعي لتسجيل المرضى يهدف إلى إضفاء طابع رسمي على العلاقة بين المرضى وعيادتهم العامة وطبيبهم العام</w:t>
      </w:r>
      <w:r w:rsidRPr="0054131E">
        <w:rPr>
          <w:sz w:val="26"/>
          <w:szCs w:val="26"/>
        </w:rPr>
        <w:t xml:space="preserve"> </w:t>
      </w:r>
      <w:r w:rsidRPr="0054131E">
        <w:rPr>
          <w:szCs w:val="24"/>
        </w:rPr>
        <w:t>(GP)</w:t>
      </w:r>
      <w:r w:rsidRPr="0054131E">
        <w:rPr>
          <w:sz w:val="26"/>
          <w:szCs w:val="26"/>
        </w:rPr>
        <w:t xml:space="preserve"> </w:t>
      </w:r>
      <w:r w:rsidRPr="0054131E">
        <w:rPr>
          <w:rFonts w:cs="Arial"/>
          <w:sz w:val="26"/>
          <w:szCs w:val="26"/>
          <w:rtl/>
        </w:rPr>
        <w:t>وفرق رعايتهم الأولية</w:t>
      </w:r>
      <w:r w:rsidRPr="0054131E">
        <w:rPr>
          <w:sz w:val="26"/>
          <w:szCs w:val="26"/>
        </w:rPr>
        <w:t>.</w:t>
      </w:r>
    </w:p>
    <w:p w14:paraId="53ECA6F0" w14:textId="164B38D3" w:rsidR="0054131E" w:rsidRPr="0054131E" w:rsidRDefault="0054131E" w:rsidP="0054131E">
      <w:pPr>
        <w:bidi/>
        <w:rPr>
          <w:sz w:val="26"/>
          <w:szCs w:val="26"/>
          <w:rtl/>
        </w:rPr>
      </w:pPr>
      <w:r w:rsidRPr="0054131E">
        <w:rPr>
          <w:rFonts w:cs="Arial"/>
          <w:sz w:val="26"/>
          <w:szCs w:val="26"/>
          <w:rtl/>
        </w:rPr>
        <w:t>يمكن أن تؤدي زيارة طبيبك العام بانتظام وإضفاء الطابع الرسمي على علاقتك بطبيبك العام وعيادتك من خلال</w:t>
      </w:r>
      <w:r w:rsidRPr="0054131E">
        <w:rPr>
          <w:sz w:val="26"/>
          <w:szCs w:val="26"/>
        </w:rPr>
        <w:t xml:space="preserve"> </w:t>
      </w:r>
      <w:r w:rsidRPr="0054131E">
        <w:rPr>
          <w:szCs w:val="24"/>
        </w:rPr>
        <w:t>MyMedicare</w:t>
      </w:r>
      <w:r>
        <w:rPr>
          <w:rFonts w:hint="cs"/>
          <w:szCs w:val="24"/>
          <w:rtl/>
        </w:rPr>
        <w:t xml:space="preserve"> </w:t>
      </w:r>
      <w:r w:rsidRPr="0054131E">
        <w:rPr>
          <w:rFonts w:cs="Arial"/>
          <w:sz w:val="26"/>
          <w:szCs w:val="26"/>
          <w:rtl/>
        </w:rPr>
        <w:t>إلى نتائج صحية أفضل</w:t>
      </w:r>
      <w:r w:rsidRPr="0054131E">
        <w:rPr>
          <w:sz w:val="26"/>
          <w:szCs w:val="26"/>
        </w:rPr>
        <w:t>.</w:t>
      </w:r>
    </w:p>
    <w:p w14:paraId="38CD391A" w14:textId="6EACD2E7" w:rsidR="0054131E" w:rsidRPr="0054131E" w:rsidRDefault="0054131E" w:rsidP="0054131E">
      <w:pPr>
        <w:bidi/>
        <w:rPr>
          <w:sz w:val="26"/>
          <w:szCs w:val="26"/>
          <w:rtl/>
        </w:rPr>
      </w:pPr>
      <w:r w:rsidRPr="0054131E">
        <w:rPr>
          <w:rFonts w:cs="Arial"/>
          <w:sz w:val="26"/>
          <w:szCs w:val="26"/>
          <w:rtl/>
        </w:rPr>
        <w:t>بالتسجيل كمريض لدى عيادتك العامة المعتادة واختيار طبيب عام تفضّله، سيتم توفير تمويل إضافي من الحكومة لمساعدة فريق رعايتك الأولية في تقديم الرعاية التي تحتاجها. وسيمكّن هذا التمويل عيادتك العامة أو طبيبك العام من إعطائك استشارات صحية عن بعد، أطول ومموّلة، واستشارات صحية أطول عن بعد على أساس تحصيل الرسوم مباشرةً من الحكومة</w:t>
      </w:r>
      <w:r w:rsidRPr="0054131E">
        <w:rPr>
          <w:sz w:val="26"/>
          <w:szCs w:val="26"/>
        </w:rPr>
        <w:t xml:space="preserve"> </w:t>
      </w:r>
      <w:r w:rsidRPr="0054131E">
        <w:rPr>
          <w:szCs w:val="24"/>
        </w:rPr>
        <w:t>(bulk billed)</w:t>
      </w:r>
      <w:r w:rsidRPr="0054131E">
        <w:rPr>
          <w:sz w:val="26"/>
          <w:szCs w:val="26"/>
        </w:rPr>
        <w:t xml:space="preserve"> </w:t>
      </w:r>
      <w:r w:rsidRPr="0054131E">
        <w:rPr>
          <w:rFonts w:cs="Arial"/>
          <w:sz w:val="26"/>
          <w:szCs w:val="26"/>
          <w:rtl/>
        </w:rPr>
        <w:t xml:space="preserve">للأطفال دون سن </w:t>
      </w:r>
      <w:r w:rsidRPr="0054131E">
        <w:rPr>
          <w:rFonts w:cs="Arial"/>
          <w:szCs w:val="24"/>
          <w:rtl/>
        </w:rPr>
        <w:t xml:space="preserve">16 </w:t>
      </w:r>
      <w:r w:rsidRPr="0054131E">
        <w:rPr>
          <w:rFonts w:cs="Arial"/>
          <w:sz w:val="26"/>
          <w:szCs w:val="26"/>
          <w:rtl/>
        </w:rPr>
        <w:t>عامًا من العمر وحاملي بطاقات التخفيضات من الكومنولث على أساس رسوم التحصيل الثلاثي الجديد</w:t>
      </w:r>
      <w:r>
        <w:rPr>
          <w:rFonts w:cs="Arial" w:hint="cs"/>
          <w:sz w:val="26"/>
          <w:szCs w:val="26"/>
          <w:rtl/>
        </w:rPr>
        <w:t xml:space="preserve"> </w:t>
      </w:r>
      <w:r w:rsidRPr="0054131E">
        <w:rPr>
          <w:szCs w:val="24"/>
        </w:rPr>
        <w:t>(triple bulk billing rate)</w:t>
      </w:r>
      <w:r>
        <w:rPr>
          <w:rFonts w:hint="cs"/>
          <w:sz w:val="26"/>
          <w:szCs w:val="26"/>
          <w:rtl/>
        </w:rPr>
        <w:t>.</w:t>
      </w:r>
    </w:p>
    <w:p w14:paraId="17D0F357" w14:textId="34147436" w:rsidR="004963FC" w:rsidRPr="0054131E" w:rsidRDefault="0054131E" w:rsidP="0054131E">
      <w:pPr>
        <w:bidi/>
        <w:rPr>
          <w:sz w:val="26"/>
          <w:szCs w:val="26"/>
        </w:rPr>
      </w:pPr>
      <w:r w:rsidRPr="0054131E">
        <w:rPr>
          <w:rFonts w:cs="Arial"/>
          <w:sz w:val="26"/>
          <w:szCs w:val="26"/>
          <w:rtl/>
        </w:rPr>
        <w:t>وقد تكون استشارات الرعاية الصحية عن بعد، الأطول والمموّلة، مفيدة بشكل خاص للأشخاص الذين يطلبون المساعدة بشأن صحتهم العقلية، والأشخاص ذوي الإعاقة، وكبار السن الأستراليين، والأشخاص الذين يعيشون في مناطق أستراليا الريفية أو النائية.</w:t>
      </w:r>
    </w:p>
    <w:p w14:paraId="08531CCE" w14:textId="066C94B2" w:rsidR="00907A1D" w:rsidRPr="00FA4986" w:rsidRDefault="00FA4986" w:rsidP="0054131E">
      <w:pPr>
        <w:pStyle w:val="Heading1"/>
        <w:bidi/>
        <w:rPr>
          <w:b w:val="0"/>
          <w:bCs/>
          <w:sz w:val="36"/>
          <w:szCs w:val="36"/>
        </w:rPr>
      </w:pPr>
      <w:r w:rsidRPr="00FA4986">
        <w:rPr>
          <w:rFonts w:cs="Arial"/>
          <w:b w:val="0"/>
          <w:bCs/>
          <w:sz w:val="36"/>
          <w:szCs w:val="36"/>
          <w:rtl/>
        </w:rPr>
        <w:t>تأكّد من أهليتك للتسجيل</w:t>
      </w:r>
    </w:p>
    <w:p w14:paraId="53F75DE6" w14:textId="07E4B686" w:rsidR="00907A1D" w:rsidRPr="00FA4986" w:rsidRDefault="00FA4986" w:rsidP="00FA4986">
      <w:pPr>
        <w:bidi/>
        <w:rPr>
          <w:sz w:val="26"/>
          <w:szCs w:val="26"/>
        </w:rPr>
      </w:pPr>
      <w:r w:rsidRPr="00FA4986">
        <w:rPr>
          <w:rFonts w:cs="Arial"/>
          <w:sz w:val="26"/>
          <w:szCs w:val="26"/>
          <w:rtl/>
        </w:rPr>
        <w:t xml:space="preserve">ستكون مؤهلاً للتسجيل كمريض في </w:t>
      </w:r>
      <w:r w:rsidRPr="00FA4986">
        <w:rPr>
          <w:szCs w:val="24"/>
        </w:rPr>
        <w:t>MyMedicare</w:t>
      </w:r>
      <w:r w:rsidRPr="00FA4986">
        <w:rPr>
          <w:rFonts w:cs="Arial"/>
          <w:szCs w:val="24"/>
          <w:rtl/>
        </w:rPr>
        <w:t xml:space="preserve"> </w:t>
      </w:r>
      <w:r w:rsidRPr="00FA4986">
        <w:rPr>
          <w:rFonts w:cs="Arial"/>
          <w:sz w:val="26"/>
          <w:szCs w:val="26"/>
          <w:rtl/>
        </w:rPr>
        <w:t>إذا كان لديك:</w:t>
      </w:r>
    </w:p>
    <w:p w14:paraId="45C379D3" w14:textId="0ED1D448" w:rsidR="00FA4986" w:rsidRPr="00FA4986" w:rsidRDefault="00FA4986" w:rsidP="00FA4986">
      <w:pPr>
        <w:pStyle w:val="Bullet1"/>
        <w:bidi/>
        <w:rPr>
          <w:sz w:val="26"/>
          <w:szCs w:val="26"/>
          <w:rtl/>
        </w:rPr>
      </w:pPr>
      <w:r w:rsidRPr="00FA4986">
        <w:rPr>
          <w:rFonts w:cs="Arial"/>
          <w:sz w:val="26"/>
          <w:szCs w:val="26"/>
          <w:rtl/>
        </w:rPr>
        <w:t>بطاقة مديكير صالحة أو بطاقة المحاربين القدامى من دائرة شؤون المحاربين القدامى</w:t>
      </w:r>
      <w:r>
        <w:rPr>
          <w:rFonts w:hint="cs"/>
          <w:sz w:val="26"/>
          <w:szCs w:val="26"/>
          <w:rtl/>
        </w:rPr>
        <w:t xml:space="preserve"> </w:t>
      </w:r>
      <w:r w:rsidRPr="00FA4986">
        <w:rPr>
          <w:szCs w:val="24"/>
        </w:rPr>
        <w:t>(DVA)</w:t>
      </w:r>
      <w:r w:rsidRPr="00FA4986">
        <w:rPr>
          <w:rFonts w:cs="Arial"/>
          <w:sz w:val="26"/>
          <w:szCs w:val="26"/>
          <w:rtl/>
        </w:rPr>
        <w:t>، و</w:t>
      </w:r>
      <w:r w:rsidRPr="00FA4986">
        <w:rPr>
          <w:sz w:val="26"/>
          <w:szCs w:val="26"/>
        </w:rPr>
        <w:t xml:space="preserve"> </w:t>
      </w:r>
    </w:p>
    <w:p w14:paraId="70300585" w14:textId="77256EB0" w:rsidR="00907A1D" w:rsidRPr="00FA4986" w:rsidRDefault="00FA4986" w:rsidP="00FA4986">
      <w:pPr>
        <w:pStyle w:val="Bullet1"/>
        <w:bidi/>
        <w:rPr>
          <w:sz w:val="26"/>
          <w:szCs w:val="26"/>
        </w:rPr>
      </w:pPr>
      <w:r w:rsidRPr="00FA4986">
        <w:rPr>
          <w:rFonts w:cs="Arial"/>
          <w:sz w:val="26"/>
          <w:szCs w:val="26"/>
          <w:rtl/>
        </w:rPr>
        <w:t>كنت قد حضرت موعدين وجهًا لوجه مع العيادة التي اخترتها خلال الـ </w:t>
      </w:r>
      <w:r w:rsidRPr="00FA4986">
        <w:rPr>
          <w:rFonts w:cs="Arial"/>
          <w:szCs w:val="24"/>
          <w:rtl/>
        </w:rPr>
        <w:t xml:space="preserve">24 </w:t>
      </w:r>
      <w:r w:rsidRPr="00FA4986">
        <w:rPr>
          <w:rFonts w:cs="Arial"/>
          <w:sz w:val="26"/>
          <w:szCs w:val="26"/>
          <w:rtl/>
        </w:rPr>
        <w:t>شهرًا الماضية أو زيارة واحدة وجهًا لوجه فيما يتعلق بالعيادات الموجودة في المواقع النائية.</w:t>
      </w:r>
    </w:p>
    <w:p w14:paraId="4C77A62A" w14:textId="77777777" w:rsidR="00FA4986" w:rsidRPr="00FA4986" w:rsidRDefault="00FA4986" w:rsidP="00FA4986">
      <w:pPr>
        <w:bidi/>
        <w:rPr>
          <w:sz w:val="26"/>
          <w:szCs w:val="26"/>
          <w:rtl/>
        </w:rPr>
      </w:pPr>
      <w:r w:rsidRPr="00FA4986">
        <w:rPr>
          <w:rFonts w:cs="Arial"/>
          <w:sz w:val="26"/>
          <w:szCs w:val="26"/>
          <w:rtl/>
        </w:rPr>
        <w:t>سيتم إعفاء الأشخاص الذين يواجهون صعوبات من كافة متطلبات الأهلية، بمن فيهم الأشخاص الذين يعانون من العنف المنزلي والعائلي والتشرّد</w:t>
      </w:r>
      <w:r w:rsidRPr="00FA4986">
        <w:rPr>
          <w:sz w:val="26"/>
          <w:szCs w:val="26"/>
        </w:rPr>
        <w:t>.</w:t>
      </w:r>
    </w:p>
    <w:p w14:paraId="5CDA2B6F" w14:textId="252E87A1" w:rsidR="00907A1D" w:rsidRPr="00FA4986" w:rsidRDefault="00FA4986" w:rsidP="00FA4986">
      <w:pPr>
        <w:bidi/>
        <w:rPr>
          <w:sz w:val="26"/>
          <w:szCs w:val="26"/>
        </w:rPr>
      </w:pPr>
      <w:r w:rsidRPr="00FA4986">
        <w:rPr>
          <w:rFonts w:cs="Arial"/>
          <w:sz w:val="26"/>
          <w:szCs w:val="26"/>
          <w:rtl/>
        </w:rPr>
        <w:t xml:space="preserve">يمكن تسجيل الآباء/الأوصياء والأطفال في نفس العيادة، إذا كان أي منهم مؤهلاً ومسجلاً. ويجب على الوالد/الوصي تسجيل أطفاله الذين دون سن </w:t>
      </w:r>
      <w:r w:rsidRPr="00FA4986">
        <w:rPr>
          <w:rFonts w:cs="Arial"/>
          <w:szCs w:val="24"/>
          <w:rtl/>
        </w:rPr>
        <w:t xml:space="preserve">14 </w:t>
      </w:r>
      <w:r w:rsidRPr="00FA4986">
        <w:rPr>
          <w:rFonts w:cs="Arial"/>
          <w:sz w:val="26"/>
          <w:szCs w:val="26"/>
          <w:rtl/>
        </w:rPr>
        <w:t xml:space="preserve">عامًا وتقديم الموافقة نيابةً عنهم، ويجب إكمال هذا التسجيل في العيادة. كما يمكن للشباب اليافعين الذين تتراوح أعمارهم بين </w:t>
      </w:r>
      <w:r w:rsidRPr="00FA4986">
        <w:rPr>
          <w:rFonts w:cs="Arial"/>
          <w:szCs w:val="24"/>
          <w:rtl/>
        </w:rPr>
        <w:t xml:space="preserve">14 </w:t>
      </w:r>
      <w:r w:rsidRPr="00FA4986">
        <w:rPr>
          <w:rFonts w:cs="Arial"/>
          <w:sz w:val="26"/>
          <w:szCs w:val="26"/>
          <w:rtl/>
        </w:rPr>
        <w:t>و</w:t>
      </w:r>
      <w:r w:rsidRPr="00FA4986">
        <w:rPr>
          <w:rFonts w:cs="Arial"/>
          <w:szCs w:val="24"/>
          <w:rtl/>
        </w:rPr>
        <w:t>17</w:t>
      </w:r>
      <w:r w:rsidRPr="00FA4986">
        <w:rPr>
          <w:rFonts w:cs="Arial"/>
          <w:sz w:val="26"/>
          <w:szCs w:val="26"/>
          <w:rtl/>
        </w:rPr>
        <w:t xml:space="preserve"> عامًا التسجيل وتقديم الموافقة بدون والد/وصي.</w:t>
      </w:r>
      <w:r w:rsidR="00907A1D" w:rsidRPr="00FA4986">
        <w:rPr>
          <w:sz w:val="26"/>
          <w:szCs w:val="26"/>
        </w:rPr>
        <w:t xml:space="preserve"> </w:t>
      </w:r>
    </w:p>
    <w:p w14:paraId="38C130BE" w14:textId="235A3DC4" w:rsidR="00907A1D" w:rsidRDefault="00FA4986" w:rsidP="0054131E">
      <w:pPr>
        <w:pStyle w:val="Heading1"/>
        <w:bidi/>
      </w:pPr>
      <w:r w:rsidRPr="00FA4986">
        <w:rPr>
          <w:rFonts w:cs="Arial"/>
          <w:b w:val="0"/>
          <w:bCs/>
          <w:sz w:val="28"/>
          <w:szCs w:val="28"/>
          <w:rtl/>
        </w:rPr>
        <w:t>كيفية التسجيل في</w:t>
      </w:r>
      <w:r w:rsidRPr="00FA4986">
        <w:rPr>
          <w:rFonts w:cs="Arial"/>
          <w:sz w:val="28"/>
          <w:szCs w:val="28"/>
          <w:rtl/>
        </w:rPr>
        <w:t xml:space="preserve"> </w:t>
      </w:r>
      <w:r w:rsidRPr="00FA4986">
        <w:t>MyMedicare</w:t>
      </w:r>
    </w:p>
    <w:p w14:paraId="5945B10C" w14:textId="286A5FFE" w:rsidR="00907A1D" w:rsidRPr="00FA4986" w:rsidRDefault="00FA4986" w:rsidP="00FA4986">
      <w:pPr>
        <w:bidi/>
        <w:rPr>
          <w:sz w:val="26"/>
          <w:szCs w:val="26"/>
        </w:rPr>
      </w:pPr>
      <w:r w:rsidRPr="00FA4986">
        <w:rPr>
          <w:rFonts w:cs="Arial"/>
          <w:sz w:val="26"/>
          <w:szCs w:val="26"/>
          <w:rtl/>
        </w:rPr>
        <w:t xml:space="preserve">اعتبارًا من </w:t>
      </w:r>
      <w:r w:rsidRPr="00FA4986">
        <w:rPr>
          <w:rFonts w:cs="Arial"/>
          <w:szCs w:val="24"/>
          <w:rtl/>
        </w:rPr>
        <w:t xml:space="preserve">1 </w:t>
      </w:r>
      <w:r w:rsidRPr="00FA4986">
        <w:rPr>
          <w:rFonts w:cs="Arial"/>
          <w:sz w:val="26"/>
          <w:szCs w:val="26"/>
          <w:rtl/>
        </w:rPr>
        <w:t xml:space="preserve">تشرين الأول/أكتوبر </w:t>
      </w:r>
      <w:r w:rsidRPr="00FA4986">
        <w:rPr>
          <w:rFonts w:cs="Arial"/>
          <w:szCs w:val="24"/>
          <w:rtl/>
        </w:rPr>
        <w:t>2023</w:t>
      </w:r>
      <w:r w:rsidRPr="00FA4986">
        <w:rPr>
          <w:rFonts w:cs="Arial"/>
          <w:sz w:val="26"/>
          <w:szCs w:val="26"/>
          <w:rtl/>
        </w:rPr>
        <w:t xml:space="preserve">، يمكن للمرضى التسجيل لدى عيادتهم العامة المعتادة أو طبيبهم العام الذي يفضلونه في </w:t>
      </w:r>
      <w:r w:rsidRPr="00FA4986">
        <w:rPr>
          <w:szCs w:val="24"/>
        </w:rPr>
        <w:t>MyMedicare</w:t>
      </w:r>
      <w:r w:rsidRPr="00FA4986">
        <w:rPr>
          <w:rFonts w:cs="Arial"/>
          <w:sz w:val="26"/>
          <w:szCs w:val="26"/>
          <w:rtl/>
        </w:rPr>
        <w:t xml:space="preserve">.  </w:t>
      </w:r>
    </w:p>
    <w:p w14:paraId="5AC93F03" w14:textId="35FA4A75" w:rsidR="00907A1D" w:rsidRPr="00FA4986" w:rsidRDefault="00FA4986" w:rsidP="00FA4986">
      <w:pPr>
        <w:bidi/>
        <w:rPr>
          <w:sz w:val="26"/>
          <w:szCs w:val="26"/>
        </w:rPr>
      </w:pPr>
      <w:r w:rsidRPr="00FA4986">
        <w:rPr>
          <w:rFonts w:cs="Arial"/>
          <w:sz w:val="26"/>
          <w:szCs w:val="26"/>
          <w:rtl/>
        </w:rPr>
        <w:t>يمكن للمرضى التسجيل لدى:</w:t>
      </w:r>
    </w:p>
    <w:p w14:paraId="1E027282" w14:textId="77777777" w:rsidR="00FA4986" w:rsidRPr="00FA4986" w:rsidRDefault="00FA4986" w:rsidP="00FA4986">
      <w:pPr>
        <w:pStyle w:val="Bullet1"/>
        <w:bidi/>
        <w:rPr>
          <w:sz w:val="26"/>
          <w:szCs w:val="26"/>
          <w:rtl/>
        </w:rPr>
      </w:pPr>
      <w:r w:rsidRPr="00FA4986">
        <w:rPr>
          <w:rFonts w:cs="Arial"/>
          <w:sz w:val="26"/>
          <w:szCs w:val="26"/>
          <w:rtl/>
        </w:rPr>
        <w:t>عيادة عامة معتمدة؛</w:t>
      </w:r>
    </w:p>
    <w:p w14:paraId="5EEFA1B1" w14:textId="77777777" w:rsidR="00FA4986" w:rsidRPr="00FA4986" w:rsidRDefault="00FA4986" w:rsidP="00FA4986">
      <w:pPr>
        <w:pStyle w:val="Bullet1"/>
        <w:bidi/>
        <w:rPr>
          <w:sz w:val="26"/>
          <w:szCs w:val="26"/>
          <w:rtl/>
        </w:rPr>
      </w:pPr>
      <w:r w:rsidRPr="00FA4986">
        <w:rPr>
          <w:rFonts w:cs="Arial"/>
          <w:sz w:val="26"/>
          <w:szCs w:val="26"/>
          <w:rtl/>
        </w:rPr>
        <w:lastRenderedPageBreak/>
        <w:t>خدمة صحية تحت سيطرة مجتمع السكان الأصليين؛</w:t>
      </w:r>
      <w:r w:rsidRPr="00FA4986">
        <w:rPr>
          <w:sz w:val="26"/>
          <w:szCs w:val="26"/>
        </w:rPr>
        <w:t xml:space="preserve"> </w:t>
      </w:r>
    </w:p>
    <w:p w14:paraId="2A1AF38C" w14:textId="77777777" w:rsidR="00FA4986" w:rsidRPr="00FA4986" w:rsidRDefault="00FA4986" w:rsidP="00FA4986">
      <w:pPr>
        <w:pStyle w:val="Bullet1"/>
        <w:bidi/>
        <w:rPr>
          <w:sz w:val="26"/>
          <w:szCs w:val="26"/>
          <w:rtl/>
        </w:rPr>
      </w:pPr>
      <w:r w:rsidRPr="00FA4986">
        <w:rPr>
          <w:rFonts w:cs="Arial"/>
          <w:sz w:val="26"/>
          <w:szCs w:val="26"/>
          <w:rtl/>
        </w:rPr>
        <w:t>خدمة طبية للسكان الأصليين؛</w:t>
      </w:r>
      <w:r w:rsidRPr="00FA4986">
        <w:rPr>
          <w:sz w:val="26"/>
          <w:szCs w:val="26"/>
        </w:rPr>
        <w:t xml:space="preserve"> </w:t>
      </w:r>
    </w:p>
    <w:p w14:paraId="66FDF914" w14:textId="77777777" w:rsidR="00FA4986" w:rsidRPr="00FA4986" w:rsidRDefault="00FA4986" w:rsidP="00FA4986">
      <w:pPr>
        <w:pStyle w:val="Bullet1"/>
        <w:bidi/>
        <w:rPr>
          <w:sz w:val="26"/>
          <w:szCs w:val="26"/>
          <w:rtl/>
        </w:rPr>
      </w:pPr>
      <w:r w:rsidRPr="00FA4986">
        <w:rPr>
          <w:rFonts w:cs="Arial"/>
          <w:sz w:val="26"/>
          <w:szCs w:val="26"/>
          <w:rtl/>
        </w:rPr>
        <w:t>عيادة يديرها ممارسو تمريض مع طبيب عام؛ و</w:t>
      </w:r>
    </w:p>
    <w:p w14:paraId="4AC03F92" w14:textId="38496F73" w:rsidR="00907A1D" w:rsidRPr="00FA4986" w:rsidRDefault="00FA4986" w:rsidP="00FA4986">
      <w:pPr>
        <w:pStyle w:val="Bullet1"/>
        <w:bidi/>
        <w:rPr>
          <w:sz w:val="26"/>
          <w:szCs w:val="26"/>
        </w:rPr>
      </w:pPr>
      <w:r w:rsidRPr="00FA4986">
        <w:rPr>
          <w:rFonts w:cs="Arial"/>
          <w:sz w:val="26"/>
          <w:szCs w:val="26"/>
          <w:rtl/>
        </w:rPr>
        <w:t xml:space="preserve">عيادات أخرى غير تقليدية </w:t>
      </w:r>
      <w:r w:rsidRPr="00FA4986">
        <w:rPr>
          <w:rFonts w:cs="Arial"/>
          <w:szCs w:val="24"/>
          <w:rtl/>
        </w:rPr>
        <w:t>(</w:t>
      </w:r>
      <w:r w:rsidRPr="00FA4986">
        <w:rPr>
          <w:rFonts w:cs="Arial"/>
          <w:sz w:val="26"/>
          <w:szCs w:val="26"/>
          <w:rtl/>
        </w:rPr>
        <w:t>تستوفي معايير التسجيل والأهلية المنطبقة على وكالات تقديم الرعاية الصحية</w:t>
      </w:r>
      <w:r w:rsidRPr="00FA4986">
        <w:rPr>
          <w:rFonts w:cs="Arial"/>
          <w:szCs w:val="24"/>
          <w:rtl/>
        </w:rPr>
        <w:t>)</w:t>
      </w:r>
      <w:r w:rsidRPr="00FA4986">
        <w:rPr>
          <w:rFonts w:cs="Arial"/>
          <w:sz w:val="26"/>
          <w:szCs w:val="26"/>
          <w:rtl/>
        </w:rPr>
        <w:t>.</w:t>
      </w:r>
    </w:p>
    <w:p w14:paraId="7BACCE2D" w14:textId="31DE9FE2" w:rsidR="00FA4986" w:rsidRPr="00FA4986" w:rsidRDefault="00FA4986" w:rsidP="00FA4986">
      <w:pPr>
        <w:bidi/>
        <w:rPr>
          <w:sz w:val="26"/>
          <w:szCs w:val="26"/>
          <w:rtl/>
        </w:rPr>
      </w:pPr>
      <w:r w:rsidRPr="00FA4986">
        <w:rPr>
          <w:rFonts w:cs="Arial"/>
          <w:sz w:val="26"/>
          <w:szCs w:val="26"/>
          <w:rtl/>
        </w:rPr>
        <w:t>يجب أن تكون العيادة التي تختارها مسجلة في</w:t>
      </w:r>
      <w:r w:rsidRPr="00FA4986">
        <w:rPr>
          <w:sz w:val="26"/>
          <w:szCs w:val="26"/>
        </w:rPr>
        <w:t> </w:t>
      </w:r>
      <w:r w:rsidRPr="00FA4986">
        <w:rPr>
          <w:szCs w:val="24"/>
        </w:rPr>
        <w:t xml:space="preserve">MyMedicare </w:t>
      </w:r>
      <w:r w:rsidRPr="00FA4986">
        <w:rPr>
          <w:rFonts w:cs="Arial"/>
          <w:sz w:val="26"/>
          <w:szCs w:val="26"/>
          <w:rtl/>
        </w:rPr>
        <w:t>قبل أن تتمكن من بدء تسجيل نفسك كمريض</w:t>
      </w:r>
      <w:r w:rsidRPr="00FA4986">
        <w:rPr>
          <w:sz w:val="26"/>
          <w:szCs w:val="26"/>
        </w:rPr>
        <w:t xml:space="preserve">. </w:t>
      </w:r>
    </w:p>
    <w:p w14:paraId="10621713" w14:textId="6D39E4D2" w:rsidR="00907A1D" w:rsidRPr="00FA4986" w:rsidRDefault="00FA4986" w:rsidP="00FA4986">
      <w:pPr>
        <w:bidi/>
        <w:rPr>
          <w:sz w:val="26"/>
          <w:szCs w:val="26"/>
          <w:rtl/>
        </w:rPr>
      </w:pPr>
      <w:r w:rsidRPr="00FA4986">
        <w:rPr>
          <w:rFonts w:cs="Arial"/>
          <w:sz w:val="26"/>
          <w:szCs w:val="26"/>
          <w:rtl/>
        </w:rPr>
        <w:t xml:space="preserve">هناك عدة طرق يمكنك من خلالها التسجيل لدى العيادة التي اخترتها في </w:t>
      </w:r>
      <w:r w:rsidRPr="00FA4986">
        <w:rPr>
          <w:szCs w:val="24"/>
        </w:rPr>
        <w:t>MyMedicare</w:t>
      </w:r>
      <w:r w:rsidRPr="00FA4986">
        <w:rPr>
          <w:rFonts w:hint="cs"/>
          <w:szCs w:val="24"/>
          <w:rtl/>
        </w:rPr>
        <w:t>:</w:t>
      </w:r>
    </w:p>
    <w:p w14:paraId="200E68F2" w14:textId="40B690EC" w:rsidR="00FA4986" w:rsidRPr="00FA4986" w:rsidRDefault="00FA4986" w:rsidP="00FA4986">
      <w:pPr>
        <w:pStyle w:val="Bullet1"/>
        <w:bidi/>
        <w:rPr>
          <w:sz w:val="26"/>
          <w:szCs w:val="26"/>
          <w:rtl/>
        </w:rPr>
      </w:pPr>
      <w:r w:rsidRPr="00FA4986">
        <w:rPr>
          <w:rFonts w:cs="Arial"/>
          <w:sz w:val="26"/>
          <w:szCs w:val="26"/>
          <w:rtl/>
        </w:rPr>
        <w:t>إبدأ عملية التسجيل في</w:t>
      </w:r>
      <w:r w:rsidRPr="00FA4986">
        <w:rPr>
          <w:rFonts w:cs="Arial"/>
          <w:szCs w:val="24"/>
        </w:rPr>
        <w:t>)</w:t>
      </w:r>
      <w:r w:rsidRPr="00FA4986">
        <w:rPr>
          <w:sz w:val="26"/>
          <w:szCs w:val="26"/>
        </w:rPr>
        <w:t xml:space="preserve"> </w:t>
      </w:r>
      <w:r w:rsidRPr="00FA4986">
        <w:rPr>
          <w:szCs w:val="24"/>
        </w:rPr>
        <w:t>Medicare Online Account</w:t>
      </w:r>
      <w:r w:rsidRPr="00FA4986">
        <w:rPr>
          <w:sz w:val="26"/>
          <w:szCs w:val="26"/>
        </w:rPr>
        <w:t xml:space="preserve"> </w:t>
      </w:r>
      <w:r w:rsidRPr="00FA4986">
        <w:rPr>
          <w:rFonts w:cs="Arial"/>
          <w:sz w:val="26"/>
          <w:szCs w:val="26"/>
          <w:rtl/>
        </w:rPr>
        <w:t>حساب مديكير على الإنترنت</w:t>
      </w:r>
      <w:r w:rsidRPr="00FA4986">
        <w:rPr>
          <w:rFonts w:cs="Arial"/>
          <w:szCs w:val="24"/>
          <w:rtl/>
        </w:rPr>
        <w:t>)</w:t>
      </w:r>
      <w:r w:rsidRPr="00FA4986">
        <w:rPr>
          <w:rFonts w:cs="Arial"/>
          <w:sz w:val="26"/>
          <w:szCs w:val="26"/>
          <w:rtl/>
        </w:rPr>
        <w:t xml:space="preserve"> الخاص بك، أو</w:t>
      </w:r>
      <w:r w:rsidRPr="00FA4986">
        <w:rPr>
          <w:sz w:val="26"/>
          <w:szCs w:val="26"/>
        </w:rPr>
        <w:t> </w:t>
      </w:r>
      <w:r w:rsidRPr="00FA4986">
        <w:rPr>
          <w:szCs w:val="24"/>
        </w:rPr>
        <w:t xml:space="preserve">Express Plus Medicare Mobile app </w:t>
      </w:r>
      <w:r>
        <w:rPr>
          <w:rFonts w:hint="cs"/>
          <w:sz w:val="26"/>
          <w:szCs w:val="26"/>
          <w:rtl/>
        </w:rPr>
        <w:t xml:space="preserve"> </w:t>
      </w:r>
      <w:r w:rsidRPr="00FA4986">
        <w:rPr>
          <w:szCs w:val="24"/>
        </w:rPr>
        <w:t>)</w:t>
      </w:r>
      <w:r w:rsidRPr="00FA4986">
        <w:rPr>
          <w:rFonts w:cs="Arial"/>
          <w:sz w:val="26"/>
          <w:szCs w:val="26"/>
          <w:rtl/>
        </w:rPr>
        <w:t>تطبيق إكسبرس بلَس مديكير على الأجهزة المتنقّلة</w:t>
      </w:r>
      <w:r w:rsidRPr="00FA4986">
        <w:rPr>
          <w:rFonts w:cs="Arial"/>
          <w:szCs w:val="24"/>
          <w:rtl/>
        </w:rPr>
        <w:t>)</w:t>
      </w:r>
      <w:r w:rsidRPr="00FA4986">
        <w:rPr>
          <w:rFonts w:cs="Arial"/>
          <w:sz w:val="26"/>
          <w:szCs w:val="26"/>
          <w:rtl/>
        </w:rPr>
        <w:t>. تأكّد من أن عيادتك مسجلة في</w:t>
      </w:r>
      <w:r w:rsidRPr="00FA4986">
        <w:rPr>
          <w:sz w:val="26"/>
          <w:szCs w:val="26"/>
        </w:rPr>
        <w:t xml:space="preserve"> </w:t>
      </w:r>
      <w:r w:rsidRPr="00FA4986">
        <w:rPr>
          <w:szCs w:val="24"/>
        </w:rPr>
        <w:t xml:space="preserve">MyMedicare </w:t>
      </w:r>
      <w:r w:rsidRPr="00FA4986">
        <w:rPr>
          <w:rFonts w:cs="Arial"/>
          <w:sz w:val="26"/>
          <w:szCs w:val="26"/>
          <w:rtl/>
        </w:rPr>
        <w:t>قبل أن تبدأ. سيقوم موظفو العيادة بعد ذلك بقبول التسجيل في نظام</w:t>
      </w:r>
      <w:r>
        <w:rPr>
          <w:rFonts w:cs="Arial" w:hint="cs"/>
          <w:sz w:val="26"/>
          <w:szCs w:val="26"/>
          <w:rtl/>
        </w:rPr>
        <w:t xml:space="preserve"> </w:t>
      </w:r>
      <w:r w:rsidRPr="00FA4986">
        <w:rPr>
          <w:szCs w:val="24"/>
        </w:rPr>
        <w:t>MyMedicare</w:t>
      </w:r>
      <w:r>
        <w:rPr>
          <w:rFonts w:hint="cs"/>
          <w:sz w:val="26"/>
          <w:szCs w:val="26"/>
          <w:rtl/>
        </w:rPr>
        <w:t>.</w:t>
      </w:r>
    </w:p>
    <w:p w14:paraId="63DCD185" w14:textId="554609D5" w:rsidR="00FA4986" w:rsidRPr="00FA4986" w:rsidRDefault="00FA4986" w:rsidP="00FA4986">
      <w:pPr>
        <w:pStyle w:val="Bullet1"/>
        <w:bidi/>
        <w:rPr>
          <w:sz w:val="26"/>
          <w:szCs w:val="26"/>
          <w:rtl/>
        </w:rPr>
      </w:pPr>
      <w:r w:rsidRPr="00FA4986">
        <w:rPr>
          <w:rFonts w:cs="Arial"/>
          <w:sz w:val="26"/>
          <w:szCs w:val="26"/>
          <w:rtl/>
        </w:rPr>
        <w:t>قد تبدأ عيادتك عملية التسجيل في</w:t>
      </w:r>
      <w:r w:rsidRPr="00FA4986">
        <w:rPr>
          <w:sz w:val="26"/>
          <w:szCs w:val="26"/>
        </w:rPr>
        <w:t xml:space="preserve"> </w:t>
      </w:r>
      <w:r w:rsidRPr="00FA4986">
        <w:rPr>
          <w:szCs w:val="24"/>
        </w:rPr>
        <w:t xml:space="preserve">MyMedicare </w:t>
      </w:r>
      <w:r w:rsidRPr="00FA4986">
        <w:rPr>
          <w:rFonts w:cs="Arial"/>
          <w:sz w:val="26"/>
          <w:szCs w:val="26"/>
          <w:rtl/>
        </w:rPr>
        <w:t>أو يمكنك أن تطلب منها القيام بذلك. وهذا ما سيؤدي إلى بدء عملية تسجيل في</w:t>
      </w:r>
      <w:r w:rsidRPr="00FA4986">
        <w:rPr>
          <w:sz w:val="26"/>
          <w:szCs w:val="26"/>
        </w:rPr>
        <w:t xml:space="preserve"> </w:t>
      </w:r>
      <w:r w:rsidRPr="00FA4986">
        <w:rPr>
          <w:szCs w:val="24"/>
        </w:rPr>
        <w:t xml:space="preserve">Medicare Online Account </w:t>
      </w:r>
      <w:r w:rsidRPr="00FA4986">
        <w:rPr>
          <w:rFonts w:cs="Arial"/>
          <w:sz w:val="26"/>
          <w:szCs w:val="26"/>
          <w:rtl/>
        </w:rPr>
        <w:t>الخاص بك أو</w:t>
      </w:r>
      <w:r>
        <w:rPr>
          <w:rFonts w:cs="Arial" w:hint="cs"/>
          <w:sz w:val="26"/>
          <w:szCs w:val="26"/>
          <w:rtl/>
        </w:rPr>
        <w:t xml:space="preserve"> </w:t>
      </w:r>
      <w:r w:rsidRPr="00FA4986">
        <w:rPr>
          <w:szCs w:val="24"/>
        </w:rPr>
        <w:t>Express Plus Medicare Mobile app</w:t>
      </w:r>
      <w:r w:rsidRPr="00FA4986">
        <w:rPr>
          <w:rFonts w:cs="Arial"/>
          <w:sz w:val="26"/>
          <w:szCs w:val="26"/>
          <w:rtl/>
        </w:rPr>
        <w:t>، والتي يمكنك بعدئذٍ إكمالها</w:t>
      </w:r>
      <w:r w:rsidRPr="00FA4986">
        <w:rPr>
          <w:sz w:val="26"/>
          <w:szCs w:val="26"/>
        </w:rPr>
        <w:t>.</w:t>
      </w:r>
    </w:p>
    <w:p w14:paraId="4AEBB963" w14:textId="4ADBEFAD" w:rsidR="00907A1D" w:rsidRPr="00FA4986" w:rsidRDefault="00FA4986" w:rsidP="00FA4986">
      <w:pPr>
        <w:pStyle w:val="Bullet1"/>
        <w:bidi/>
        <w:rPr>
          <w:sz w:val="26"/>
          <w:szCs w:val="26"/>
        </w:rPr>
      </w:pPr>
      <w:r w:rsidRPr="00FA4986">
        <w:rPr>
          <w:rFonts w:cs="Arial"/>
          <w:sz w:val="26"/>
          <w:szCs w:val="26"/>
          <w:rtl/>
        </w:rPr>
        <w:t xml:space="preserve">املأ استمارة تسجيل لدى عيادتك. بتوقيعك على الاستمارة تعطي موافقتك على المشاركة في </w:t>
      </w:r>
      <w:r w:rsidRPr="00FA4986">
        <w:rPr>
          <w:szCs w:val="24"/>
        </w:rPr>
        <w:t>MyMedicare</w:t>
      </w:r>
      <w:r w:rsidRPr="00FA4986">
        <w:rPr>
          <w:rFonts w:cs="Arial"/>
          <w:szCs w:val="24"/>
          <w:rtl/>
        </w:rPr>
        <w:t xml:space="preserve"> </w:t>
      </w:r>
      <w:r w:rsidRPr="00FA4986">
        <w:rPr>
          <w:rFonts w:cs="Arial"/>
          <w:sz w:val="26"/>
          <w:szCs w:val="26"/>
          <w:rtl/>
        </w:rPr>
        <w:t xml:space="preserve">لدى تلك العيادة. سيقوم موظفو العيادة بعد ذلك بإكمال التسجيل في نظام </w:t>
      </w:r>
      <w:r w:rsidRPr="00FA4986">
        <w:rPr>
          <w:szCs w:val="24"/>
        </w:rPr>
        <w:t>MyMedicare</w:t>
      </w:r>
      <w:r>
        <w:rPr>
          <w:rFonts w:hint="cs"/>
          <w:sz w:val="26"/>
          <w:szCs w:val="26"/>
          <w:rtl/>
        </w:rPr>
        <w:t>.</w:t>
      </w:r>
      <w:r w:rsidR="00907A1D" w:rsidRPr="00FA4986">
        <w:rPr>
          <w:sz w:val="26"/>
          <w:szCs w:val="26"/>
        </w:rPr>
        <w:t xml:space="preserve">  </w:t>
      </w:r>
    </w:p>
    <w:p w14:paraId="74FC6A45" w14:textId="399C07A9" w:rsidR="00907A1D" w:rsidRPr="00FA4986" w:rsidRDefault="00FA4986" w:rsidP="00FA4986">
      <w:pPr>
        <w:bidi/>
        <w:rPr>
          <w:sz w:val="26"/>
          <w:szCs w:val="26"/>
        </w:rPr>
      </w:pPr>
      <w:r w:rsidRPr="00FA4986">
        <w:rPr>
          <w:rFonts w:cs="Arial"/>
          <w:sz w:val="26"/>
          <w:szCs w:val="26"/>
          <w:rtl/>
        </w:rPr>
        <w:t xml:space="preserve">لا ينجح التسجيل في </w:t>
      </w:r>
      <w:r w:rsidRPr="00FA4986">
        <w:rPr>
          <w:szCs w:val="24"/>
        </w:rPr>
        <w:t>MyMedicare</w:t>
      </w:r>
      <w:r w:rsidRPr="00FA4986">
        <w:rPr>
          <w:rFonts w:cs="Arial"/>
          <w:szCs w:val="24"/>
          <w:rtl/>
        </w:rPr>
        <w:t xml:space="preserve"> </w:t>
      </w:r>
      <w:r w:rsidRPr="00FA4986">
        <w:rPr>
          <w:rFonts w:cs="Arial"/>
          <w:sz w:val="26"/>
          <w:szCs w:val="26"/>
          <w:rtl/>
        </w:rPr>
        <w:t>إلّا عندما يقدم المريض والعيادة أيضًا الموافقة على إضفاء الطابع الرسمي على علاقتهما من خلال إحدى العمليات المذكورة أعلاه.</w:t>
      </w:r>
    </w:p>
    <w:p w14:paraId="1285DF31" w14:textId="51F47AB4" w:rsidR="00907A1D" w:rsidRPr="00907A1D" w:rsidRDefault="001B70FF" w:rsidP="0054131E">
      <w:pPr>
        <w:pStyle w:val="Heading1"/>
        <w:bidi/>
      </w:pPr>
      <w:r w:rsidRPr="001B70FF">
        <w:rPr>
          <w:rFonts w:cs="Arial"/>
          <w:b w:val="0"/>
          <w:bCs/>
          <w:sz w:val="36"/>
          <w:szCs w:val="36"/>
          <w:rtl/>
        </w:rPr>
        <w:t>كيفية التسجيل إذا كانت لديك بطاقة المحاربين القدامى من</w:t>
      </w:r>
      <w:r w:rsidRPr="001B70FF">
        <w:rPr>
          <w:rFonts w:cs="Arial"/>
          <w:sz w:val="36"/>
          <w:szCs w:val="36"/>
          <w:rtl/>
        </w:rPr>
        <w:t xml:space="preserve"> </w:t>
      </w:r>
      <w:r w:rsidRPr="001B70FF">
        <w:t>DVA</w:t>
      </w:r>
    </w:p>
    <w:p w14:paraId="06968B91" w14:textId="5F04C8B7" w:rsidR="001B70FF" w:rsidRPr="001B70FF" w:rsidRDefault="001B70FF" w:rsidP="001B70FF">
      <w:pPr>
        <w:bidi/>
        <w:rPr>
          <w:sz w:val="26"/>
          <w:szCs w:val="26"/>
          <w:rtl/>
        </w:rPr>
      </w:pPr>
      <w:r w:rsidRPr="001B70FF">
        <w:rPr>
          <w:rFonts w:cs="Arial"/>
          <w:sz w:val="26"/>
          <w:szCs w:val="26"/>
          <w:rtl/>
        </w:rPr>
        <w:t>إذا كنت تحمل بطاقة المحاربين القدامى من</w:t>
      </w:r>
      <w:r w:rsidRPr="001B70FF">
        <w:rPr>
          <w:sz w:val="26"/>
          <w:szCs w:val="26"/>
        </w:rPr>
        <w:t xml:space="preserve"> </w:t>
      </w:r>
      <w:r w:rsidRPr="001B70FF">
        <w:rPr>
          <w:szCs w:val="24"/>
        </w:rPr>
        <w:t xml:space="preserve">DVA </w:t>
      </w:r>
      <w:r w:rsidRPr="001B70FF">
        <w:rPr>
          <w:rFonts w:cs="Arial"/>
          <w:sz w:val="26"/>
          <w:szCs w:val="26"/>
          <w:rtl/>
        </w:rPr>
        <w:t>وبطاقة مديكير معًا، يمكنك التسجيل في</w:t>
      </w:r>
      <w:r w:rsidRPr="001B70FF">
        <w:rPr>
          <w:sz w:val="26"/>
          <w:szCs w:val="26"/>
        </w:rPr>
        <w:t xml:space="preserve"> </w:t>
      </w:r>
      <w:r w:rsidRPr="001B70FF">
        <w:rPr>
          <w:szCs w:val="24"/>
        </w:rPr>
        <w:t xml:space="preserve">MyMedicare </w:t>
      </w:r>
      <w:r w:rsidRPr="001B70FF">
        <w:rPr>
          <w:rFonts w:cs="Arial"/>
          <w:sz w:val="26"/>
          <w:szCs w:val="26"/>
          <w:rtl/>
        </w:rPr>
        <w:t>باستخدام أي من البطاقتين. إلّا أنه لا يمكن تسجيل المرضى إلا في عيادة واحدة في أي وقت. وسينطبق التسجيل على أي خدمة ذات صلة ببرنامج مديكير و/أو</w:t>
      </w:r>
      <w:r w:rsidRPr="001B70FF">
        <w:rPr>
          <w:rFonts w:cs="Arial"/>
          <w:szCs w:val="24"/>
        </w:rPr>
        <w:t>)</w:t>
      </w:r>
      <w:r w:rsidRPr="001B70FF">
        <w:rPr>
          <w:sz w:val="26"/>
          <w:szCs w:val="26"/>
        </w:rPr>
        <w:t xml:space="preserve"> </w:t>
      </w:r>
      <w:r w:rsidRPr="001B70FF">
        <w:rPr>
          <w:szCs w:val="24"/>
        </w:rPr>
        <w:t xml:space="preserve">DVA </w:t>
      </w:r>
      <w:r w:rsidRPr="001B70FF">
        <w:rPr>
          <w:rFonts w:cs="Arial"/>
          <w:sz w:val="26"/>
          <w:szCs w:val="26"/>
          <w:rtl/>
        </w:rPr>
        <w:t>دائرة المحاربين القدامى</w:t>
      </w:r>
      <w:r w:rsidRPr="001B70FF">
        <w:rPr>
          <w:rFonts w:cs="Arial"/>
          <w:szCs w:val="24"/>
          <w:rtl/>
        </w:rPr>
        <w:t>)</w:t>
      </w:r>
      <w:r w:rsidRPr="001B70FF">
        <w:rPr>
          <w:rFonts w:cs="Arial"/>
          <w:sz w:val="26"/>
          <w:szCs w:val="26"/>
          <w:rtl/>
        </w:rPr>
        <w:t xml:space="preserve"> بغض النظر عن البطاقة التي يتم استخدامها للتسجيل</w:t>
      </w:r>
      <w:r w:rsidRPr="001B70FF">
        <w:rPr>
          <w:sz w:val="26"/>
          <w:szCs w:val="26"/>
        </w:rPr>
        <w:t>.</w:t>
      </w:r>
    </w:p>
    <w:p w14:paraId="17F63E14" w14:textId="5874E3EF" w:rsidR="00907A1D" w:rsidRPr="001B70FF" w:rsidRDefault="001B70FF" w:rsidP="001B70FF">
      <w:pPr>
        <w:bidi/>
        <w:rPr>
          <w:sz w:val="26"/>
          <w:szCs w:val="26"/>
        </w:rPr>
      </w:pPr>
      <w:r w:rsidRPr="001B70FF">
        <w:rPr>
          <w:rFonts w:cs="Arial"/>
          <w:sz w:val="26"/>
          <w:szCs w:val="26"/>
          <w:rtl/>
        </w:rPr>
        <w:t xml:space="preserve">إذا اخترت التسجيل في </w:t>
      </w:r>
      <w:r w:rsidRPr="001B70FF">
        <w:rPr>
          <w:szCs w:val="24"/>
        </w:rPr>
        <w:t>MyMedicare</w:t>
      </w:r>
      <w:r w:rsidRPr="001B70FF">
        <w:rPr>
          <w:rFonts w:cs="Arial"/>
          <w:szCs w:val="24"/>
          <w:rtl/>
        </w:rPr>
        <w:t xml:space="preserve"> </w:t>
      </w:r>
      <w:r w:rsidRPr="001B70FF">
        <w:rPr>
          <w:rFonts w:cs="Arial"/>
          <w:sz w:val="26"/>
          <w:szCs w:val="26"/>
          <w:rtl/>
        </w:rPr>
        <w:t xml:space="preserve">باستخدام بطاقة المحاربين القدامى من </w:t>
      </w:r>
      <w:r w:rsidRPr="001B70FF">
        <w:rPr>
          <w:szCs w:val="24"/>
        </w:rPr>
        <w:t>DVA</w:t>
      </w:r>
      <w:r w:rsidRPr="001B70FF">
        <w:rPr>
          <w:rFonts w:cs="Arial"/>
          <w:sz w:val="26"/>
          <w:szCs w:val="26"/>
          <w:rtl/>
        </w:rPr>
        <w:t xml:space="preserve"> فستحتاج إلى إكمال استمارة تسجيل في العيادة التي تختارها. ولا يمكن إكمال التسجيل عبر خدمات مديكير على الإنترنت إلّا باستخدام بطاقة مديكير.</w:t>
      </w:r>
    </w:p>
    <w:p w14:paraId="30B64B89" w14:textId="720F3CBF" w:rsidR="00907A1D" w:rsidRPr="001B70FF" w:rsidRDefault="001B70FF" w:rsidP="0054131E">
      <w:pPr>
        <w:pStyle w:val="Heading1"/>
        <w:bidi/>
        <w:rPr>
          <w:b w:val="0"/>
          <w:bCs/>
          <w:sz w:val="36"/>
          <w:szCs w:val="36"/>
        </w:rPr>
      </w:pPr>
      <w:r w:rsidRPr="001B70FF">
        <w:rPr>
          <w:rFonts w:cs="Arial"/>
          <w:b w:val="0"/>
          <w:bCs/>
          <w:sz w:val="36"/>
          <w:szCs w:val="36"/>
          <w:rtl/>
        </w:rPr>
        <w:t>كيفية التسجيل إذا كنت تعيش في دار سكنية لرعاية المسنين</w:t>
      </w:r>
    </w:p>
    <w:p w14:paraId="30E30F1C" w14:textId="3BBDA68A" w:rsidR="00907A1D" w:rsidRPr="001B70FF" w:rsidRDefault="001B70FF" w:rsidP="0054131E">
      <w:pPr>
        <w:bidi/>
        <w:rPr>
          <w:sz w:val="26"/>
          <w:szCs w:val="26"/>
        </w:rPr>
      </w:pPr>
      <w:r w:rsidRPr="001B70FF">
        <w:rPr>
          <w:rFonts w:cs="Arial"/>
          <w:sz w:val="26"/>
          <w:szCs w:val="26"/>
          <w:rtl/>
        </w:rPr>
        <w:t xml:space="preserve">إذا كنت تعيش في دار سكنية لرعاية المسنين، سيمكنك التسجيل في </w:t>
      </w:r>
      <w:r w:rsidRPr="001B70FF">
        <w:rPr>
          <w:szCs w:val="24"/>
        </w:rPr>
        <w:t>MyMedicare</w:t>
      </w:r>
      <w:r w:rsidRPr="001B70FF">
        <w:rPr>
          <w:rFonts w:cs="Arial"/>
          <w:szCs w:val="24"/>
          <w:rtl/>
        </w:rPr>
        <w:t xml:space="preserve"> </w:t>
      </w:r>
      <w:r w:rsidRPr="001B70FF">
        <w:rPr>
          <w:rFonts w:cs="Arial"/>
          <w:sz w:val="26"/>
          <w:szCs w:val="26"/>
          <w:rtl/>
        </w:rPr>
        <w:t xml:space="preserve">بملء استمارة تسجيل يعطيها لك طبيبك العام أو تحصل عليها عبر الإنترنت من خلال خدمات مديكير على الإنترنت. ولن تحتاج إلى الحضور شخصيًا لإكمال تسجيلك. </w:t>
      </w:r>
      <w:r w:rsidR="00907A1D" w:rsidRPr="001B70FF">
        <w:rPr>
          <w:sz w:val="26"/>
          <w:szCs w:val="26"/>
        </w:rPr>
        <w:t xml:space="preserve"> </w:t>
      </w:r>
    </w:p>
    <w:p w14:paraId="11C78396" w14:textId="48000E79" w:rsidR="00907A1D" w:rsidRPr="001B70FF" w:rsidRDefault="001B70FF" w:rsidP="0054131E">
      <w:pPr>
        <w:pStyle w:val="Heading1"/>
        <w:bidi/>
        <w:rPr>
          <w:b w:val="0"/>
          <w:bCs/>
          <w:sz w:val="36"/>
          <w:szCs w:val="36"/>
        </w:rPr>
      </w:pPr>
      <w:r w:rsidRPr="001B70FF">
        <w:rPr>
          <w:rFonts w:cs="Arial"/>
          <w:b w:val="0"/>
          <w:bCs/>
          <w:sz w:val="36"/>
          <w:szCs w:val="36"/>
          <w:rtl/>
        </w:rPr>
        <w:t>تغيير عيادتك المختارة أو طبيبك العام المختار</w:t>
      </w:r>
    </w:p>
    <w:p w14:paraId="4348BFE5" w14:textId="427C6FDC" w:rsidR="00907A1D" w:rsidRPr="001B70FF" w:rsidRDefault="001B70FF" w:rsidP="001B70FF">
      <w:pPr>
        <w:bidi/>
        <w:rPr>
          <w:sz w:val="26"/>
          <w:szCs w:val="26"/>
        </w:rPr>
      </w:pPr>
      <w:r w:rsidRPr="001B70FF">
        <w:rPr>
          <w:rFonts w:cs="Arial"/>
          <w:sz w:val="26"/>
          <w:szCs w:val="26"/>
          <w:rtl/>
        </w:rPr>
        <w:t xml:space="preserve">متى تسجلت لدى عيادتك العامة التي اخترتها في </w:t>
      </w:r>
      <w:r w:rsidRPr="001B70FF">
        <w:rPr>
          <w:szCs w:val="24"/>
        </w:rPr>
        <w:t>MyMedicare</w:t>
      </w:r>
      <w:r w:rsidRPr="001B70FF">
        <w:rPr>
          <w:rFonts w:cs="Arial"/>
          <w:sz w:val="26"/>
          <w:szCs w:val="26"/>
          <w:rtl/>
        </w:rPr>
        <w:t xml:space="preserve"> واخترت طبيبك العام المفضّل، ستتمكن من تغيير تسجيلك أو تحديثه:</w:t>
      </w:r>
    </w:p>
    <w:p w14:paraId="3230D7AF" w14:textId="77777777" w:rsidR="001B70FF" w:rsidRPr="001B70FF" w:rsidRDefault="001B70FF" w:rsidP="001B70FF">
      <w:pPr>
        <w:pStyle w:val="Bullet1"/>
        <w:bidi/>
        <w:rPr>
          <w:sz w:val="26"/>
          <w:szCs w:val="26"/>
          <w:rtl/>
        </w:rPr>
      </w:pPr>
      <w:r w:rsidRPr="001B70FF">
        <w:rPr>
          <w:rFonts w:cs="Arial"/>
          <w:sz w:val="26"/>
          <w:szCs w:val="26"/>
          <w:rtl/>
        </w:rPr>
        <w:lastRenderedPageBreak/>
        <w:t>إذا كنت ترغب في تغيير طبيبك العام المفضّل في عيادتك المسجلة، يمكن لموظفي العيادة ربطك بطبيبك العام المفضّل الجديد بموافقتك</w:t>
      </w:r>
      <w:r w:rsidRPr="001B70FF">
        <w:rPr>
          <w:sz w:val="26"/>
          <w:szCs w:val="26"/>
        </w:rPr>
        <w:t>.</w:t>
      </w:r>
    </w:p>
    <w:p w14:paraId="16CF1BFC" w14:textId="68834787" w:rsidR="001B70FF" w:rsidRPr="001B70FF" w:rsidRDefault="001B70FF" w:rsidP="001B70FF">
      <w:pPr>
        <w:pStyle w:val="Bullet1"/>
        <w:bidi/>
        <w:rPr>
          <w:sz w:val="26"/>
          <w:szCs w:val="26"/>
          <w:rtl/>
        </w:rPr>
      </w:pPr>
      <w:r w:rsidRPr="001B70FF">
        <w:rPr>
          <w:rFonts w:cs="Arial"/>
          <w:sz w:val="26"/>
          <w:szCs w:val="26"/>
          <w:rtl/>
        </w:rPr>
        <w:t>إذا انتقل طبيبك العام المفضّل إلى عيادة جديدة، يمكنك تغيير تفاصيل التسجيل الخاصة بك للّحاق بالطبيب فيها، طالما كانت العيادة مسجلة في</w:t>
      </w:r>
      <w:r>
        <w:rPr>
          <w:rFonts w:hint="cs"/>
          <w:sz w:val="26"/>
          <w:szCs w:val="26"/>
          <w:rtl/>
        </w:rPr>
        <w:t xml:space="preserve"> </w:t>
      </w:r>
      <w:r w:rsidRPr="001B70FF">
        <w:rPr>
          <w:szCs w:val="24"/>
        </w:rPr>
        <w:t>MyMedicare</w:t>
      </w:r>
      <w:r>
        <w:rPr>
          <w:rFonts w:hint="cs"/>
          <w:szCs w:val="24"/>
          <w:rtl/>
        </w:rPr>
        <w:t>.</w:t>
      </w:r>
      <w:r w:rsidRPr="001B70FF">
        <w:rPr>
          <w:sz w:val="26"/>
          <w:szCs w:val="26"/>
        </w:rPr>
        <w:t xml:space="preserve"> </w:t>
      </w:r>
      <w:r w:rsidRPr="001B70FF">
        <w:rPr>
          <w:rFonts w:cs="Arial"/>
          <w:sz w:val="26"/>
          <w:szCs w:val="26"/>
          <w:rtl/>
        </w:rPr>
        <w:t>ولن تحتاج إلى تلبية أي متطلبات أهلية في العيادة الجديدة، إذ سيتم الاعتراف بعلاقتك الحالية مع طبيبك العام</w:t>
      </w:r>
      <w:r w:rsidRPr="001B70FF">
        <w:rPr>
          <w:sz w:val="26"/>
          <w:szCs w:val="26"/>
        </w:rPr>
        <w:t xml:space="preserve">. </w:t>
      </w:r>
    </w:p>
    <w:p w14:paraId="590151C7" w14:textId="227149FF" w:rsidR="00907A1D" w:rsidRPr="001B70FF" w:rsidRDefault="001B70FF" w:rsidP="001B70FF">
      <w:pPr>
        <w:pStyle w:val="Bullet1"/>
        <w:bidi/>
        <w:rPr>
          <w:sz w:val="26"/>
          <w:szCs w:val="26"/>
        </w:rPr>
      </w:pPr>
      <w:r w:rsidRPr="001B70FF">
        <w:rPr>
          <w:rFonts w:cs="Arial"/>
          <w:sz w:val="26"/>
          <w:szCs w:val="26"/>
          <w:rtl/>
        </w:rPr>
        <w:t xml:space="preserve">إذا كنت ترغب في الانتقال إلى عيادة مختلفة، يمكنك التسجيل متى استوفيت متطلبات الأهلية، بما في ذلك الحد الأدنى لعدد الزيارات. ويجب أيضًا أن تكون عيادتك الجديدة مسجلة في </w:t>
      </w:r>
      <w:r w:rsidRPr="001B70FF">
        <w:rPr>
          <w:szCs w:val="24"/>
        </w:rPr>
        <w:t>MyMedicare</w:t>
      </w:r>
      <w:r w:rsidRPr="001B70FF">
        <w:rPr>
          <w:rFonts w:cs="Arial"/>
          <w:sz w:val="26"/>
          <w:szCs w:val="26"/>
          <w:rtl/>
        </w:rPr>
        <w:t>.</w:t>
      </w:r>
    </w:p>
    <w:p w14:paraId="74BD1DC2" w14:textId="273C368B" w:rsidR="00907A1D" w:rsidRPr="00907A1D" w:rsidRDefault="001B70FF" w:rsidP="0054131E">
      <w:pPr>
        <w:pStyle w:val="Heading1"/>
        <w:bidi/>
      </w:pPr>
      <w:r w:rsidRPr="001B70FF">
        <w:t>MyMedicare</w:t>
      </w:r>
      <w:r w:rsidRPr="001B70FF">
        <w:rPr>
          <w:rFonts w:cs="Arial"/>
          <w:rtl/>
        </w:rPr>
        <w:t xml:space="preserve"> </w:t>
      </w:r>
      <w:r w:rsidRPr="001B70FF">
        <w:rPr>
          <w:rFonts w:cs="Arial"/>
          <w:b w:val="0"/>
          <w:bCs/>
          <w:sz w:val="36"/>
          <w:szCs w:val="36"/>
          <w:rtl/>
        </w:rPr>
        <w:t>و</w:t>
      </w:r>
      <w:r w:rsidRPr="001B70FF">
        <w:rPr>
          <w:rFonts w:cs="Arial"/>
          <w:sz w:val="36"/>
          <w:szCs w:val="36"/>
          <w:rtl/>
        </w:rPr>
        <w:t xml:space="preserve"> </w:t>
      </w:r>
      <w:r w:rsidRPr="001B70FF">
        <w:t>My Health Record</w:t>
      </w:r>
    </w:p>
    <w:p w14:paraId="112F3F7D" w14:textId="417749A9" w:rsidR="001B70FF" w:rsidRPr="001B70FF" w:rsidRDefault="001B70FF" w:rsidP="001B70FF">
      <w:pPr>
        <w:bidi/>
        <w:rPr>
          <w:sz w:val="26"/>
          <w:szCs w:val="26"/>
          <w:rtl/>
        </w:rPr>
      </w:pPr>
      <w:r w:rsidRPr="001B70FF">
        <w:rPr>
          <w:szCs w:val="24"/>
        </w:rPr>
        <w:t>MyMedicare</w:t>
      </w:r>
      <w:r>
        <w:rPr>
          <w:rFonts w:hint="cs"/>
          <w:sz w:val="26"/>
          <w:szCs w:val="26"/>
          <w:rtl/>
        </w:rPr>
        <w:t xml:space="preserve"> </w:t>
      </w:r>
      <w:r w:rsidRPr="001B70FF">
        <w:rPr>
          <w:rFonts w:cs="Arial"/>
          <w:sz w:val="26"/>
          <w:szCs w:val="26"/>
          <w:rtl/>
        </w:rPr>
        <w:t>هو نظام تسجيل طوعي للمرضى يسجل بياناتك وتفاصيل فريق الرعاية الأولية الذي تختاره. ولا يمكن أن يحتفظ</w:t>
      </w:r>
      <w:r w:rsidRPr="00A91CC2">
        <w:rPr>
          <w:szCs w:val="24"/>
        </w:rPr>
        <w:t xml:space="preserve"> MyMedicare</w:t>
      </w:r>
      <w:r w:rsidRPr="001B70FF">
        <w:rPr>
          <w:sz w:val="26"/>
          <w:szCs w:val="26"/>
        </w:rPr>
        <w:t xml:space="preserve"> </w:t>
      </w:r>
      <w:r w:rsidRPr="001B70FF">
        <w:rPr>
          <w:rFonts w:cs="Arial"/>
          <w:sz w:val="26"/>
          <w:szCs w:val="26"/>
          <w:rtl/>
        </w:rPr>
        <w:t>بأي من معلوماتك الصحية السريرية. وستظل معلوماتك السريرية متاحة في</w:t>
      </w:r>
      <w:r w:rsidRPr="001B70FF">
        <w:rPr>
          <w:sz w:val="26"/>
          <w:szCs w:val="26"/>
        </w:rPr>
        <w:t xml:space="preserve"> </w:t>
      </w:r>
      <w:r w:rsidRPr="001B70FF">
        <w:rPr>
          <w:szCs w:val="24"/>
        </w:rPr>
        <w:t>My Health Record</w:t>
      </w:r>
      <w:r>
        <w:rPr>
          <w:rFonts w:hint="cs"/>
          <w:szCs w:val="24"/>
          <w:rtl/>
        </w:rPr>
        <w:t xml:space="preserve"> </w:t>
      </w:r>
      <w:r>
        <w:rPr>
          <w:szCs w:val="24"/>
        </w:rPr>
        <w:t>)</w:t>
      </w:r>
      <w:r w:rsidRPr="001B70FF">
        <w:rPr>
          <w:rFonts w:cs="Arial"/>
          <w:sz w:val="26"/>
          <w:szCs w:val="26"/>
          <w:rtl/>
        </w:rPr>
        <w:t>سجلي الصحي</w:t>
      </w:r>
      <w:r w:rsidRPr="001B70FF">
        <w:rPr>
          <w:rFonts w:cs="Arial"/>
          <w:szCs w:val="24"/>
          <w:rtl/>
        </w:rPr>
        <w:t>)</w:t>
      </w:r>
      <w:r w:rsidRPr="001B70FF">
        <w:rPr>
          <w:rFonts w:cs="Arial"/>
          <w:sz w:val="26"/>
          <w:szCs w:val="26"/>
          <w:rtl/>
        </w:rPr>
        <w:t xml:space="preserve"> الخاص بك، إذا كان لديك مثل ذلك السجل</w:t>
      </w:r>
      <w:r w:rsidRPr="001B70FF">
        <w:rPr>
          <w:sz w:val="26"/>
          <w:szCs w:val="26"/>
        </w:rPr>
        <w:t>.</w:t>
      </w:r>
    </w:p>
    <w:p w14:paraId="5CA35F12" w14:textId="1851A8DF" w:rsidR="001B70FF" w:rsidRPr="001B70FF" w:rsidRDefault="001B70FF" w:rsidP="001B70FF">
      <w:pPr>
        <w:bidi/>
        <w:rPr>
          <w:sz w:val="26"/>
          <w:szCs w:val="26"/>
          <w:rtl/>
        </w:rPr>
      </w:pPr>
      <w:r w:rsidRPr="001B70FF">
        <w:rPr>
          <w:rFonts w:cs="Arial"/>
          <w:sz w:val="26"/>
          <w:szCs w:val="26"/>
          <w:rtl/>
        </w:rPr>
        <w:t>يوفر</w:t>
      </w:r>
      <w:r w:rsidRPr="001B70FF">
        <w:rPr>
          <w:sz w:val="26"/>
          <w:szCs w:val="26"/>
        </w:rPr>
        <w:t xml:space="preserve"> </w:t>
      </w:r>
      <w:r w:rsidRPr="001B70FF">
        <w:rPr>
          <w:szCs w:val="24"/>
        </w:rPr>
        <w:t xml:space="preserve">My Health Record </w:t>
      </w:r>
      <w:r w:rsidRPr="001B70FF">
        <w:rPr>
          <w:rFonts w:cs="Arial"/>
          <w:sz w:val="26"/>
          <w:szCs w:val="26"/>
          <w:rtl/>
        </w:rPr>
        <w:t>للمرضى ومقدمي الرعاية الصحية إمكانية الاطّلاع على المعلومات الصحية الحيوية في نقطة تقديم الرعاية، بما في ذلك في حالات الطوارئ. ويمكن أن يشمل ذلك الملخصات الصحية المشتركة والأدوية والوصفات الطبية الحالية، وتاريخ التحصين، ومعلومات الخروج من المستشفى، وتاريخ مديكير و</w:t>
      </w:r>
      <w:r>
        <w:rPr>
          <w:rFonts w:cs="Arial"/>
          <w:sz w:val="26"/>
          <w:szCs w:val="26"/>
        </w:rPr>
        <w:t xml:space="preserve"> </w:t>
      </w:r>
      <w:r w:rsidRPr="001B70FF">
        <w:rPr>
          <w:szCs w:val="24"/>
        </w:rPr>
        <w:t xml:space="preserve">DVA </w:t>
      </w:r>
      <w:r w:rsidRPr="001B70FF">
        <w:rPr>
          <w:rFonts w:cs="Arial"/>
          <w:sz w:val="26"/>
          <w:szCs w:val="26"/>
          <w:rtl/>
        </w:rPr>
        <w:t>ونظام الفوائد الصيدلانية</w:t>
      </w:r>
      <w:r w:rsidRPr="001B70FF">
        <w:rPr>
          <w:sz w:val="26"/>
          <w:szCs w:val="26"/>
        </w:rPr>
        <w:t>.</w:t>
      </w:r>
    </w:p>
    <w:p w14:paraId="27CD43A0" w14:textId="14AE9AD0" w:rsidR="00907A1D" w:rsidRPr="001B70FF" w:rsidRDefault="001B70FF" w:rsidP="001B70FF">
      <w:pPr>
        <w:bidi/>
        <w:rPr>
          <w:sz w:val="26"/>
          <w:szCs w:val="26"/>
        </w:rPr>
      </w:pPr>
      <w:r w:rsidRPr="001B70FF">
        <w:rPr>
          <w:rFonts w:cs="Arial"/>
          <w:sz w:val="26"/>
          <w:szCs w:val="26"/>
          <w:rtl/>
        </w:rPr>
        <w:t>وكجزء من تسجيلك في</w:t>
      </w:r>
      <w:r>
        <w:rPr>
          <w:rFonts w:cs="Arial" w:hint="cs"/>
          <w:sz w:val="26"/>
          <w:szCs w:val="26"/>
          <w:rtl/>
        </w:rPr>
        <w:t xml:space="preserve"> </w:t>
      </w:r>
      <w:r w:rsidRPr="001B70FF">
        <w:rPr>
          <w:szCs w:val="24"/>
        </w:rPr>
        <w:t>MyMedicare</w:t>
      </w:r>
      <w:r w:rsidRPr="001B70FF">
        <w:rPr>
          <w:rFonts w:cs="Arial"/>
          <w:sz w:val="26"/>
          <w:szCs w:val="26"/>
          <w:rtl/>
        </w:rPr>
        <w:t xml:space="preserve">، ستظهر تفاصيل العيادة التي اخترتها والطبيب العام الذي اخترته في سجل </w:t>
      </w:r>
      <w:r w:rsidRPr="001B70FF">
        <w:rPr>
          <w:szCs w:val="24"/>
        </w:rPr>
        <w:t>My</w:t>
      </w:r>
      <w:r w:rsidR="004E529E">
        <w:rPr>
          <w:szCs w:val="24"/>
        </w:rPr>
        <w:t> </w:t>
      </w:r>
      <w:r w:rsidRPr="001B70FF">
        <w:rPr>
          <w:szCs w:val="24"/>
        </w:rPr>
        <w:t>Health Record</w:t>
      </w:r>
      <w:r w:rsidRPr="001B70FF">
        <w:rPr>
          <w:rFonts w:cs="Arial"/>
          <w:szCs w:val="24"/>
          <w:rtl/>
        </w:rPr>
        <w:t xml:space="preserve"> </w:t>
      </w:r>
      <w:r w:rsidRPr="001B70FF">
        <w:rPr>
          <w:rFonts w:cs="Arial"/>
          <w:sz w:val="26"/>
          <w:szCs w:val="26"/>
          <w:rtl/>
        </w:rPr>
        <w:t xml:space="preserve">الخاص بك للتأكد من أن جميع المتخصصين في مجال الصحة الذين تراجعهم – على سبيل المثال، في أحد المستشفيات العامة - سيعرفون إلى من يجب أن يتحدثوا بشأن رعايتك المنتظمة. إذا كنت لا ترغب في ظهور تسجيل </w:t>
      </w:r>
      <w:r w:rsidRPr="004E529E">
        <w:rPr>
          <w:szCs w:val="24"/>
        </w:rPr>
        <w:t>MyMedicare</w:t>
      </w:r>
      <w:r w:rsidRPr="004E529E">
        <w:rPr>
          <w:rFonts w:cs="Arial"/>
          <w:szCs w:val="24"/>
          <w:rtl/>
        </w:rPr>
        <w:t xml:space="preserve"> </w:t>
      </w:r>
      <w:r w:rsidRPr="001B70FF">
        <w:rPr>
          <w:rFonts w:cs="Arial"/>
          <w:sz w:val="26"/>
          <w:szCs w:val="26"/>
          <w:rtl/>
        </w:rPr>
        <w:t xml:space="preserve">الخاص بك في </w:t>
      </w:r>
      <w:r w:rsidRPr="004E529E">
        <w:rPr>
          <w:szCs w:val="24"/>
        </w:rPr>
        <w:t>My Health Record</w:t>
      </w:r>
      <w:r w:rsidRPr="001B70FF">
        <w:rPr>
          <w:rFonts w:cs="Arial"/>
          <w:sz w:val="26"/>
          <w:szCs w:val="26"/>
          <w:rtl/>
        </w:rPr>
        <w:t xml:space="preserve">، يمكنك اختيار هذا الخيار في </w:t>
      </w:r>
      <w:r w:rsidRPr="004E529E">
        <w:rPr>
          <w:szCs w:val="24"/>
        </w:rPr>
        <w:t>My Health Record</w:t>
      </w:r>
      <w:r w:rsidRPr="004E529E">
        <w:rPr>
          <w:rFonts w:cs="Arial"/>
          <w:szCs w:val="24"/>
          <w:rtl/>
        </w:rPr>
        <w:t xml:space="preserve"> </w:t>
      </w:r>
      <w:r w:rsidRPr="001B70FF">
        <w:rPr>
          <w:rFonts w:cs="Arial"/>
          <w:sz w:val="26"/>
          <w:szCs w:val="26"/>
          <w:rtl/>
        </w:rPr>
        <w:t xml:space="preserve">الخاص بك.  </w:t>
      </w:r>
    </w:p>
    <w:p w14:paraId="08A81324" w14:textId="2FC9932B" w:rsidR="00907A1D" w:rsidRDefault="006F0934" w:rsidP="0054131E">
      <w:pPr>
        <w:bidi/>
      </w:pPr>
      <w:r w:rsidRPr="006F0934">
        <w:rPr>
          <w:rStyle w:val="Heading1Char"/>
        </w:rPr>
        <w:t>MyMedicare</w:t>
      </w:r>
      <w:r w:rsidRPr="006F0934">
        <w:rPr>
          <w:rStyle w:val="Heading1Char"/>
          <w:rFonts w:cs="Arial"/>
          <w:rtl/>
        </w:rPr>
        <w:t xml:space="preserve"> </w:t>
      </w:r>
      <w:r w:rsidRPr="006F0934">
        <w:rPr>
          <w:rStyle w:val="Heading1Char"/>
          <w:rFonts w:cs="Arial"/>
          <w:b w:val="0"/>
          <w:bCs/>
          <w:sz w:val="36"/>
          <w:szCs w:val="36"/>
          <w:rtl/>
        </w:rPr>
        <w:t>وخصوصيتك</w:t>
      </w:r>
    </w:p>
    <w:p w14:paraId="13B38521" w14:textId="77777777" w:rsidR="006F0934" w:rsidRPr="006F0934" w:rsidRDefault="006F0934" w:rsidP="006F0934">
      <w:pPr>
        <w:bidi/>
        <w:rPr>
          <w:sz w:val="26"/>
          <w:szCs w:val="26"/>
          <w:rtl/>
        </w:rPr>
      </w:pPr>
      <w:r w:rsidRPr="006F0934">
        <w:rPr>
          <w:rFonts w:cs="Arial"/>
          <w:sz w:val="26"/>
          <w:szCs w:val="26"/>
          <w:rtl/>
        </w:rPr>
        <w:t>يمكن الحفاظ على أمن المعلومات الشخصية التي تقدمها عند التسجيل في</w:t>
      </w:r>
      <w:r w:rsidRPr="006F0934">
        <w:rPr>
          <w:sz w:val="26"/>
          <w:szCs w:val="26"/>
        </w:rPr>
        <w:t xml:space="preserve"> </w:t>
      </w:r>
      <w:r w:rsidRPr="006F0934">
        <w:rPr>
          <w:szCs w:val="24"/>
        </w:rPr>
        <w:t xml:space="preserve">MyMedicare </w:t>
      </w:r>
      <w:r w:rsidRPr="006F0934">
        <w:rPr>
          <w:rFonts w:cs="Arial"/>
          <w:sz w:val="26"/>
          <w:szCs w:val="26"/>
          <w:rtl/>
        </w:rPr>
        <w:t>مع الحفاظ على خصوصيتك</w:t>
      </w:r>
      <w:r w:rsidRPr="006F0934">
        <w:rPr>
          <w:sz w:val="26"/>
          <w:szCs w:val="26"/>
        </w:rPr>
        <w:t xml:space="preserve">. </w:t>
      </w:r>
    </w:p>
    <w:p w14:paraId="6906F317" w14:textId="34478B3F" w:rsidR="006F0934" w:rsidRPr="006F0934" w:rsidRDefault="006F0934" w:rsidP="006F0934">
      <w:pPr>
        <w:bidi/>
        <w:rPr>
          <w:sz w:val="26"/>
          <w:szCs w:val="26"/>
        </w:rPr>
      </w:pPr>
      <w:r w:rsidRPr="006F0934">
        <w:rPr>
          <w:rFonts w:cs="Arial"/>
          <w:sz w:val="26"/>
          <w:szCs w:val="26"/>
          <w:rtl/>
        </w:rPr>
        <w:t>يوضح إشعار الخصوصية المتعلق بـ</w:t>
      </w:r>
      <w:r w:rsidRPr="006F0934">
        <w:rPr>
          <w:sz w:val="26"/>
          <w:szCs w:val="26"/>
        </w:rPr>
        <w:t> </w:t>
      </w:r>
      <w:r w:rsidRPr="006F0934">
        <w:rPr>
          <w:szCs w:val="24"/>
        </w:rPr>
        <w:t xml:space="preserve">MyMedicare </w:t>
      </w:r>
      <w:r w:rsidRPr="006F0934">
        <w:rPr>
          <w:rFonts w:cs="Arial"/>
          <w:sz w:val="26"/>
          <w:szCs w:val="26"/>
          <w:rtl/>
        </w:rPr>
        <w:t>كيفية قيام الوكالات الحكومية الأسترالية بإدارة المعلومات الشخصية بما يتوافق مع قانون الخصوصية وكيفية جمع معلومات المشاركين في برنامج</w:t>
      </w:r>
      <w:r w:rsidRPr="006F0934">
        <w:rPr>
          <w:sz w:val="26"/>
          <w:szCs w:val="26"/>
        </w:rPr>
        <w:t xml:space="preserve"> </w:t>
      </w:r>
      <w:r w:rsidRPr="006F0934">
        <w:rPr>
          <w:szCs w:val="24"/>
        </w:rPr>
        <w:t xml:space="preserve">MyMedicare </w:t>
      </w:r>
      <w:r w:rsidRPr="006F0934">
        <w:rPr>
          <w:rFonts w:cs="Arial"/>
          <w:sz w:val="26"/>
          <w:szCs w:val="26"/>
          <w:rtl/>
        </w:rPr>
        <w:t>واستخدامها والكشف عنها. اقرأ إشعار خصوصية</w:t>
      </w:r>
      <w:r w:rsidRPr="006F0934">
        <w:rPr>
          <w:sz w:val="26"/>
          <w:szCs w:val="26"/>
        </w:rPr>
        <w:t xml:space="preserve"> </w:t>
      </w:r>
      <w:r w:rsidRPr="006F0934">
        <w:rPr>
          <w:szCs w:val="24"/>
        </w:rPr>
        <w:t xml:space="preserve">MyMedicare </w:t>
      </w:r>
      <w:r w:rsidRPr="006F0934">
        <w:rPr>
          <w:rFonts w:cs="Arial"/>
          <w:sz w:val="26"/>
          <w:szCs w:val="26"/>
          <w:rtl/>
        </w:rPr>
        <w:t>في</w:t>
      </w:r>
      <w:r w:rsidRPr="006F0934">
        <w:rPr>
          <w:sz w:val="26"/>
          <w:szCs w:val="26"/>
        </w:rPr>
        <w:t> </w:t>
      </w:r>
      <w:r w:rsidRPr="006F0934">
        <w:rPr>
          <w:szCs w:val="24"/>
        </w:rPr>
        <w:t>health.gov.au/</w:t>
      </w:r>
      <w:proofErr w:type="spellStart"/>
      <w:r w:rsidRPr="006F0934">
        <w:rPr>
          <w:szCs w:val="24"/>
        </w:rPr>
        <w:t>mymedicare</w:t>
      </w:r>
      <w:proofErr w:type="spellEnd"/>
      <w:r w:rsidRPr="006F0934">
        <w:rPr>
          <w:szCs w:val="24"/>
        </w:rPr>
        <w:t>-privacy</w:t>
      </w:r>
      <w:r>
        <w:rPr>
          <w:sz w:val="26"/>
          <w:szCs w:val="26"/>
        </w:rPr>
        <w:t xml:space="preserve"> </w:t>
      </w:r>
    </w:p>
    <w:p w14:paraId="38648F4F" w14:textId="7F794032" w:rsidR="00907A1D" w:rsidRPr="006F0934" w:rsidRDefault="006F0934" w:rsidP="00813AEE">
      <w:pPr>
        <w:bidi/>
        <w:ind w:right="-284"/>
        <w:rPr>
          <w:sz w:val="26"/>
          <w:szCs w:val="26"/>
        </w:rPr>
      </w:pPr>
      <w:r w:rsidRPr="006F0934">
        <w:rPr>
          <w:rFonts w:cs="Arial"/>
          <w:sz w:val="26"/>
          <w:szCs w:val="26"/>
          <w:rtl/>
        </w:rPr>
        <w:t xml:space="preserve">تحدث إلى عيادتك العامة </w:t>
      </w:r>
      <w:r w:rsidRPr="00813AEE">
        <w:rPr>
          <w:rFonts w:cs="Arial"/>
          <w:sz w:val="26"/>
          <w:szCs w:val="26"/>
          <w:rtl/>
        </w:rPr>
        <w:t>المعتادة</w:t>
      </w:r>
      <w:r w:rsidR="00813AEE" w:rsidRPr="00813AEE">
        <w:rPr>
          <w:rFonts w:asciiTheme="minorBidi" w:hAnsiTheme="minorBidi" w:hint="cs"/>
          <w:b/>
          <w:bCs/>
          <w:color w:val="auto"/>
          <w:szCs w:val="24"/>
          <w:rtl/>
          <w:lang w:val="en-GB" w:eastAsia="ja-JP"/>
        </w:rPr>
        <w:t xml:space="preserve"> </w:t>
      </w:r>
      <w:r w:rsidR="00813AEE" w:rsidRPr="00813AEE">
        <w:rPr>
          <w:rFonts w:cs="Arial" w:hint="cs"/>
          <w:sz w:val="26"/>
          <w:szCs w:val="26"/>
          <w:rtl/>
        </w:rPr>
        <w:t>أو طبيبك العام المعتاد</w:t>
      </w:r>
      <w:r w:rsidRPr="006F0934">
        <w:rPr>
          <w:rFonts w:cs="Arial"/>
          <w:sz w:val="26"/>
          <w:szCs w:val="26"/>
          <w:rtl/>
        </w:rPr>
        <w:t xml:space="preserve"> عن التسجيل في</w:t>
      </w:r>
      <w:r w:rsidRPr="006F0934">
        <w:rPr>
          <w:sz w:val="26"/>
          <w:szCs w:val="26"/>
        </w:rPr>
        <w:t xml:space="preserve"> </w:t>
      </w:r>
      <w:r w:rsidRPr="006F0934">
        <w:rPr>
          <w:szCs w:val="24"/>
        </w:rPr>
        <w:t>MyMedicare</w:t>
      </w:r>
      <w:r w:rsidRPr="006F0934">
        <w:rPr>
          <w:sz w:val="26"/>
          <w:szCs w:val="26"/>
        </w:rPr>
        <w:t xml:space="preserve"> </w:t>
      </w:r>
      <w:r w:rsidRPr="006F0934">
        <w:rPr>
          <w:rFonts w:cs="Arial"/>
          <w:sz w:val="26"/>
          <w:szCs w:val="26"/>
          <w:rtl/>
        </w:rPr>
        <w:t>أو اعرف المزيد</w:t>
      </w:r>
      <w:r w:rsidRPr="006F0934">
        <w:rPr>
          <w:sz w:val="26"/>
          <w:szCs w:val="26"/>
        </w:rPr>
        <w:t xml:space="preserve"> </w:t>
      </w:r>
      <w:r w:rsidRPr="006F0934">
        <w:rPr>
          <w:rFonts w:cs="Arial"/>
          <w:sz w:val="26"/>
          <w:szCs w:val="26"/>
          <w:rtl/>
        </w:rPr>
        <w:t xml:space="preserve">في </w:t>
      </w:r>
      <w:r w:rsidRPr="006F0934">
        <w:rPr>
          <w:szCs w:val="24"/>
        </w:rPr>
        <w:t>health.gov.au/</w:t>
      </w:r>
      <w:proofErr w:type="spellStart"/>
      <w:r w:rsidRPr="006F0934">
        <w:rPr>
          <w:szCs w:val="24"/>
        </w:rPr>
        <w:t>mymedicare</w:t>
      </w:r>
      <w:proofErr w:type="spellEnd"/>
    </w:p>
    <w:sectPr w:rsidR="00907A1D" w:rsidRPr="006F0934" w:rsidSect="004963FC">
      <w:headerReference w:type="default" r:id="rId11"/>
      <w:footerReference w:type="default" r:id="rId12"/>
      <w:headerReference w:type="first" r:id="rId13"/>
      <w:footerReference w:type="first" r:id="rId14"/>
      <w:pgSz w:w="11906" w:h="16838" w:code="9"/>
      <w:pgMar w:top="1134" w:right="1021" w:bottom="1701" w:left="1021" w:header="567"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08B26" w14:textId="77777777" w:rsidR="005769C8" w:rsidRDefault="005769C8" w:rsidP="00D560DC">
      <w:pPr>
        <w:spacing w:before="0" w:after="0" w:line="240" w:lineRule="auto"/>
      </w:pPr>
      <w:r>
        <w:separator/>
      </w:r>
    </w:p>
  </w:endnote>
  <w:endnote w:type="continuationSeparator" w:id="0">
    <w:p w14:paraId="48388282" w14:textId="77777777" w:rsidR="005769C8" w:rsidRDefault="005769C8"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8CE9F" w14:textId="5569B03C"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248BA6ED" wp14:editId="11757A55">
              <wp:simplePos x="0" y="0"/>
              <wp:positionH relativeFrom="page">
                <wp:posOffset>6480810</wp:posOffset>
              </wp:positionH>
              <wp:positionV relativeFrom="page">
                <wp:posOffset>9246235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BA6ED" id="_x0000_t202" coordsize="21600,21600" o:spt="202" path="m,l,21600r21600,l21600,xe">
              <v:stroke joinstyle="miter"/>
              <v:path gradientshapeok="t" o:connecttype="rect"/>
            </v:shapetype>
            <v:shape id="Text Box 11" o:spid="_x0000_s1026" type="#_x0000_t202" alt="&quot;&quot;" style="position:absolute;margin-left:510.3pt;margin-top:728.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" filled="f" stroked="f" strokeweight=".5pt">
              <v:textbox inset="0,0,18mm,5mm">
                <w:txbxContent>
                  <w:p w14:paraId="28E72836"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5EBB986E" w14:textId="75DA7830" w:rsidR="0039793D" w:rsidRPr="0039793D" w:rsidRDefault="004963FC" w:rsidP="006F0934">
    <w:pPr>
      <w:pStyle w:val="Footer"/>
      <w:bidi/>
      <w:jc w:val="right"/>
      <w:rPr>
        <w:color w:val="264F90" w:themeColor="accent2"/>
      </w:rPr>
    </w:pPr>
    <w:r>
      <w:rPr>
        <w:noProof/>
      </w:rPr>
      <w:drawing>
        <wp:anchor distT="0" distB="0" distL="114300" distR="114300" simplePos="0" relativeHeight="251686912" behindDoc="1" locked="0" layoutInCell="1" allowOverlap="1" wp14:anchorId="3C045316" wp14:editId="4871CD63">
          <wp:simplePos x="0" y="0"/>
          <wp:positionH relativeFrom="page">
            <wp:posOffset>549</wp:posOffset>
          </wp:positionH>
          <wp:positionV relativeFrom="page">
            <wp:posOffset>9711038</wp:posOffset>
          </wp:positionV>
          <wp:extent cx="7559675" cy="979805"/>
          <wp:effectExtent l="0" t="0" r="0" b="0"/>
          <wp:wrapNone/>
          <wp:docPr id="10797583" name="Picture 107975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rPr>
          <w:rtl/>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54131E">
          <w:rPr>
            <w:rtl/>
          </w:rPr>
          <w:t xml:space="preserve">التسجيل في </w:t>
        </w:r>
        <w:r w:rsidR="0054131E">
          <w:t>MyMedicare</w:t>
        </w:r>
        <w:r w:rsidR="0054131E">
          <w:rPr>
            <w:rtl/>
          </w:rPr>
          <w:t xml:space="preserve"> – نشرة معلومات للمرضى</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3E635" w14:textId="77777777" w:rsidR="0039793D" w:rsidRDefault="00AF121B"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276ED6EB" wp14:editId="6237BDAD">
              <wp:simplePos x="0" y="0"/>
              <wp:positionH relativeFrom="page">
                <wp:posOffset>6480810</wp:posOffset>
              </wp:positionH>
              <wp:positionV relativeFrom="page">
                <wp:posOffset>9247505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6ED6EB" id="_x0000_t202" coordsize="21600,21600" o:spt="202" path="m,l,21600r21600,l21600,xe">
              <v:stroke joinstyle="miter"/>
              <v:path gradientshapeok="t" o:connecttype="rect"/>
            </v:shapetype>
            <v:shape id="Text Box 20" o:spid="_x0000_s1027" type="#_x0000_t202" alt="&quot;&quot;" style="position:absolute;left:0;text-align:left;margin-left:510.3pt;margin-top:728.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" filled="f" stroked="f" strokeweight=".5pt">
              <v:textbox inset="0,0,18mm,5mm">
                <w:txbxContent>
                  <w:p w14:paraId="266D60E5"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77F361EE" w14:textId="480D3680" w:rsidR="00D560DC" w:rsidRPr="00C70717" w:rsidRDefault="004A500A" w:rsidP="00D560DC">
    <w:pPr>
      <w:pStyle w:val="Footer"/>
    </w:pPr>
    <w:r>
      <w:rPr>
        <w:noProof/>
      </w:rPr>
      <w:drawing>
        <wp:anchor distT="0" distB="0" distL="114300" distR="114300" simplePos="0" relativeHeight="251674624" behindDoc="1" locked="0" layoutInCell="1" allowOverlap="1" wp14:anchorId="0F747A8E" wp14:editId="028E51DC">
          <wp:simplePos x="0" y="0"/>
          <wp:positionH relativeFrom="page">
            <wp:posOffset>0</wp:posOffset>
          </wp:positionH>
          <wp:positionV relativeFrom="page">
            <wp:posOffset>9715963</wp:posOffset>
          </wp:positionV>
          <wp:extent cx="7559675" cy="97980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979805"/>
                  </a:xfrm>
                  <a:prstGeom prst="rect">
                    <a:avLst/>
                  </a:prstGeom>
                </pic:spPr>
              </pic:pic>
            </a:graphicData>
          </a:graphic>
          <wp14:sizeRelH relativeFrom="margin">
            <wp14:pctWidth>0</wp14:pctWidth>
          </wp14:sizeRelH>
          <wp14:sizeRelV relativeFrom="margin">
            <wp14:pctHeight>0</wp14:pctHeight>
          </wp14:sizeRelV>
        </wp:anchor>
      </w:drawing>
    </w: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54131E">
          <w:rPr>
            <w:rtl/>
          </w:rPr>
          <w:t xml:space="preserve">التسجيل </w:t>
        </w:r>
        <w:r w:rsidR="0054131E">
          <w:rPr>
            <w:rtl/>
          </w:rPr>
          <w:t xml:space="preserve">في </w:t>
        </w:r>
        <w:r w:rsidR="0054131E">
          <w:t>MyMedicare</w:t>
        </w:r>
        <w:r w:rsidR="0054131E">
          <w:rPr>
            <w:rtl/>
          </w:rPr>
          <w:t xml:space="preserve"> – نشرة معلومات للمرضى</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609A" w14:textId="77777777" w:rsidR="005769C8" w:rsidRDefault="005769C8" w:rsidP="00D560DC">
      <w:pPr>
        <w:spacing w:before="0" w:after="0" w:line="240" w:lineRule="auto"/>
      </w:pPr>
      <w:r>
        <w:separator/>
      </w:r>
    </w:p>
  </w:footnote>
  <w:footnote w:type="continuationSeparator" w:id="0">
    <w:p w14:paraId="7F9F6AD6" w14:textId="77777777" w:rsidR="005769C8" w:rsidRDefault="005769C8"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76C43" w14:textId="01DF3D4B" w:rsidR="00D560DC" w:rsidRDefault="004963FC" w:rsidP="007F0D57">
    <w:pPr>
      <w:pStyle w:val="Header"/>
      <w:spacing w:after="1400"/>
      <w:jc w:val="right"/>
    </w:pPr>
    <w:r>
      <w:rPr>
        <w:noProof/>
      </w:rPr>
      <w:drawing>
        <wp:anchor distT="0" distB="0" distL="114300" distR="114300" simplePos="0" relativeHeight="251688960" behindDoc="1" locked="0" layoutInCell="1" allowOverlap="1" wp14:anchorId="077D4B83" wp14:editId="28118280">
          <wp:simplePos x="0" y="0"/>
          <wp:positionH relativeFrom="page">
            <wp:posOffset>0</wp:posOffset>
          </wp:positionH>
          <wp:positionV relativeFrom="page">
            <wp:posOffset>0</wp:posOffset>
          </wp:positionV>
          <wp:extent cx="7560000" cy="979200"/>
          <wp:effectExtent l="0" t="0" r="0" b="0"/>
          <wp:wrapNone/>
          <wp:docPr id="1030213014" name="Picture 1030213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79200"/>
                  </a:xfrm>
                  <a:prstGeom prst="rect">
                    <a:avLst/>
                  </a:prstGeom>
                </pic:spPr>
              </pic:pic>
            </a:graphicData>
          </a:graphic>
          <wp14:sizeRelH relativeFrom="margin">
            <wp14:pctWidth>0</wp14:pctWidth>
          </wp14:sizeRelH>
          <wp14:sizeRelV relativeFrom="margin">
            <wp14:pctHeight>0</wp14:pctHeight>
          </wp14:sizeRelV>
        </wp:anchor>
      </w:drawing>
    </w:r>
    <w:r w:rsidR="0054131E" w:rsidRPr="0054131E">
      <w:rPr>
        <w:sz w:val="18"/>
        <w:szCs w:val="18"/>
      </w:rPr>
      <w:t>Arabic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77044" w14:textId="77777777" w:rsidR="00D560DC" w:rsidRPr="00D560DC" w:rsidRDefault="004A500A" w:rsidP="004A500A">
    <w:pPr>
      <w:pStyle w:val="Header"/>
      <w:spacing w:after="1200"/>
    </w:pPr>
    <w:r>
      <w:rPr>
        <w:noProof/>
      </w:rPr>
      <w:drawing>
        <wp:anchor distT="0" distB="0" distL="114300" distR="114300" simplePos="0" relativeHeight="251682816" behindDoc="1" locked="0" layoutInCell="1" allowOverlap="1" wp14:anchorId="59947BB6" wp14:editId="305AD374">
          <wp:simplePos x="0" y="0"/>
          <wp:positionH relativeFrom="page">
            <wp:posOffset>-2454</wp:posOffset>
          </wp:positionH>
          <wp:positionV relativeFrom="page">
            <wp:posOffset>5818</wp:posOffset>
          </wp:positionV>
          <wp:extent cx="7560000" cy="9800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249540693">
    <w:abstractNumId w:val="14"/>
  </w:num>
  <w:num w:numId="2" w16cid:durableId="3826030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4409502">
    <w:abstractNumId w:val="13"/>
  </w:num>
  <w:num w:numId="4" w16cid:durableId="8527633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9622909">
    <w:abstractNumId w:val="11"/>
  </w:num>
  <w:num w:numId="6" w16cid:durableId="932132658">
    <w:abstractNumId w:val="12"/>
  </w:num>
  <w:num w:numId="7" w16cid:durableId="1362050368">
    <w:abstractNumId w:val="9"/>
  </w:num>
  <w:num w:numId="8" w16cid:durableId="449082863">
    <w:abstractNumId w:val="7"/>
  </w:num>
  <w:num w:numId="9" w16cid:durableId="2069307107">
    <w:abstractNumId w:val="6"/>
  </w:num>
  <w:num w:numId="10" w16cid:durableId="1107314286">
    <w:abstractNumId w:val="5"/>
  </w:num>
  <w:num w:numId="11" w16cid:durableId="1160147832">
    <w:abstractNumId w:val="4"/>
  </w:num>
  <w:num w:numId="12" w16cid:durableId="1134712488">
    <w:abstractNumId w:val="8"/>
  </w:num>
  <w:num w:numId="13" w16cid:durableId="1451046057">
    <w:abstractNumId w:val="3"/>
  </w:num>
  <w:num w:numId="14" w16cid:durableId="1975788579">
    <w:abstractNumId w:val="2"/>
  </w:num>
  <w:num w:numId="15" w16cid:durableId="157574861">
    <w:abstractNumId w:val="1"/>
  </w:num>
  <w:num w:numId="16" w16cid:durableId="1690175377">
    <w:abstractNumId w:val="0"/>
  </w:num>
  <w:num w:numId="17" w16cid:durableId="1364205005">
    <w:abstractNumId w:val="10"/>
  </w:num>
  <w:num w:numId="18" w16cid:durableId="2110392276">
    <w:abstractNumId w:val="0"/>
  </w:num>
  <w:num w:numId="19" w16cid:durableId="1767270666">
    <w:abstractNumId w:val="1"/>
  </w:num>
  <w:num w:numId="20" w16cid:durableId="743339392">
    <w:abstractNumId w:val="2"/>
  </w:num>
  <w:num w:numId="21" w16cid:durableId="1238979656">
    <w:abstractNumId w:val="3"/>
  </w:num>
  <w:num w:numId="22" w16cid:durableId="1444767757">
    <w:abstractNumId w:val="8"/>
  </w:num>
  <w:num w:numId="23" w16cid:durableId="491485474">
    <w:abstractNumId w:val="4"/>
  </w:num>
  <w:num w:numId="24" w16cid:durableId="1039432736">
    <w:abstractNumId w:val="5"/>
  </w:num>
  <w:num w:numId="25" w16cid:durableId="248539866">
    <w:abstractNumId w:val="6"/>
  </w:num>
  <w:num w:numId="26" w16cid:durableId="1659377608">
    <w:abstractNumId w:val="7"/>
  </w:num>
  <w:num w:numId="27" w16cid:durableId="1950548819">
    <w:abstractNumId w:val="0"/>
  </w:num>
  <w:num w:numId="28" w16cid:durableId="505368166">
    <w:abstractNumId w:val="1"/>
  </w:num>
  <w:num w:numId="29" w16cid:durableId="1199969404">
    <w:abstractNumId w:val="2"/>
  </w:num>
  <w:num w:numId="30" w16cid:durableId="76682089">
    <w:abstractNumId w:val="3"/>
  </w:num>
  <w:num w:numId="31" w16cid:durableId="220598909">
    <w:abstractNumId w:val="8"/>
  </w:num>
  <w:num w:numId="32" w16cid:durableId="937130798">
    <w:abstractNumId w:val="4"/>
  </w:num>
  <w:num w:numId="33" w16cid:durableId="1885095509">
    <w:abstractNumId w:val="5"/>
  </w:num>
  <w:num w:numId="34" w16cid:durableId="1546139656">
    <w:abstractNumId w:val="6"/>
  </w:num>
  <w:num w:numId="35" w16cid:durableId="69619755">
    <w:abstractNumId w:val="7"/>
  </w:num>
  <w:num w:numId="36" w16cid:durableId="1017387918">
    <w:abstractNumId w:val="0"/>
  </w:num>
  <w:num w:numId="37" w16cid:durableId="2077779252">
    <w:abstractNumId w:val="1"/>
  </w:num>
  <w:num w:numId="38" w16cid:durableId="912155837">
    <w:abstractNumId w:val="2"/>
  </w:num>
  <w:num w:numId="39" w16cid:durableId="286548132">
    <w:abstractNumId w:val="3"/>
  </w:num>
  <w:num w:numId="40" w16cid:durableId="853763756">
    <w:abstractNumId w:val="8"/>
  </w:num>
  <w:num w:numId="41" w16cid:durableId="920531733">
    <w:abstractNumId w:val="4"/>
  </w:num>
  <w:num w:numId="42" w16cid:durableId="1886991102">
    <w:abstractNumId w:val="5"/>
  </w:num>
  <w:num w:numId="43" w16cid:durableId="553807748">
    <w:abstractNumId w:val="6"/>
  </w:num>
  <w:num w:numId="44" w16cid:durableId="1110123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E"/>
    <w:rsid w:val="00017597"/>
    <w:rsid w:val="00027E66"/>
    <w:rsid w:val="0003434C"/>
    <w:rsid w:val="00061D6A"/>
    <w:rsid w:val="00073057"/>
    <w:rsid w:val="00082701"/>
    <w:rsid w:val="000B18A7"/>
    <w:rsid w:val="00163226"/>
    <w:rsid w:val="00197EC9"/>
    <w:rsid w:val="001B3342"/>
    <w:rsid w:val="001B70FF"/>
    <w:rsid w:val="001E3443"/>
    <w:rsid w:val="002A77A4"/>
    <w:rsid w:val="002B5E7A"/>
    <w:rsid w:val="002C26E8"/>
    <w:rsid w:val="002D27AE"/>
    <w:rsid w:val="003932FC"/>
    <w:rsid w:val="0039793D"/>
    <w:rsid w:val="003A18B8"/>
    <w:rsid w:val="003B36D9"/>
    <w:rsid w:val="003F6E9A"/>
    <w:rsid w:val="0041233C"/>
    <w:rsid w:val="00416C4A"/>
    <w:rsid w:val="00432A99"/>
    <w:rsid w:val="004963FC"/>
    <w:rsid w:val="004A500A"/>
    <w:rsid w:val="004B3D3F"/>
    <w:rsid w:val="004C7058"/>
    <w:rsid w:val="004E529E"/>
    <w:rsid w:val="004E540A"/>
    <w:rsid w:val="00524B9A"/>
    <w:rsid w:val="00527D37"/>
    <w:rsid w:val="00532056"/>
    <w:rsid w:val="00535C06"/>
    <w:rsid w:val="0054131E"/>
    <w:rsid w:val="005769C8"/>
    <w:rsid w:val="005958B1"/>
    <w:rsid w:val="005D2DE6"/>
    <w:rsid w:val="00635A19"/>
    <w:rsid w:val="006A2EA6"/>
    <w:rsid w:val="006F0934"/>
    <w:rsid w:val="007148D0"/>
    <w:rsid w:val="007230FD"/>
    <w:rsid w:val="007661CA"/>
    <w:rsid w:val="007A5120"/>
    <w:rsid w:val="007B0499"/>
    <w:rsid w:val="007B26EB"/>
    <w:rsid w:val="007B4244"/>
    <w:rsid w:val="007E31AA"/>
    <w:rsid w:val="007F0D57"/>
    <w:rsid w:val="0080053F"/>
    <w:rsid w:val="00813AEE"/>
    <w:rsid w:val="00824F0C"/>
    <w:rsid w:val="00844530"/>
    <w:rsid w:val="00845E13"/>
    <w:rsid w:val="00853B77"/>
    <w:rsid w:val="00865346"/>
    <w:rsid w:val="00880999"/>
    <w:rsid w:val="00891C26"/>
    <w:rsid w:val="008A340B"/>
    <w:rsid w:val="00901119"/>
    <w:rsid w:val="00907A1D"/>
    <w:rsid w:val="009426C5"/>
    <w:rsid w:val="0095530D"/>
    <w:rsid w:val="009B02F7"/>
    <w:rsid w:val="009C01BF"/>
    <w:rsid w:val="009D34F0"/>
    <w:rsid w:val="00A2470F"/>
    <w:rsid w:val="00A62134"/>
    <w:rsid w:val="00A6349A"/>
    <w:rsid w:val="00A9171E"/>
    <w:rsid w:val="00A91CC2"/>
    <w:rsid w:val="00AB76A4"/>
    <w:rsid w:val="00AF121B"/>
    <w:rsid w:val="00AF71F9"/>
    <w:rsid w:val="00B349F8"/>
    <w:rsid w:val="00B612DA"/>
    <w:rsid w:val="00BA4643"/>
    <w:rsid w:val="00BC2448"/>
    <w:rsid w:val="00C1181F"/>
    <w:rsid w:val="00C579DD"/>
    <w:rsid w:val="00C70717"/>
    <w:rsid w:val="00C72181"/>
    <w:rsid w:val="00CF40FC"/>
    <w:rsid w:val="00D06FDA"/>
    <w:rsid w:val="00D11558"/>
    <w:rsid w:val="00D43D9C"/>
    <w:rsid w:val="00D50739"/>
    <w:rsid w:val="00D548FC"/>
    <w:rsid w:val="00D560DC"/>
    <w:rsid w:val="00D67D1B"/>
    <w:rsid w:val="00D83C95"/>
    <w:rsid w:val="00DB5904"/>
    <w:rsid w:val="00DB5D01"/>
    <w:rsid w:val="00DB786A"/>
    <w:rsid w:val="00E0199B"/>
    <w:rsid w:val="00E06FAF"/>
    <w:rsid w:val="00E22052"/>
    <w:rsid w:val="00E47880"/>
    <w:rsid w:val="00E47EE2"/>
    <w:rsid w:val="00E630FE"/>
    <w:rsid w:val="00E65022"/>
    <w:rsid w:val="00ED2F56"/>
    <w:rsid w:val="00EF16B7"/>
    <w:rsid w:val="00F36037"/>
    <w:rsid w:val="00F52C02"/>
    <w:rsid w:val="00F57682"/>
    <w:rsid w:val="00F62279"/>
    <w:rsid w:val="00F64FDB"/>
    <w:rsid w:val="00FA3109"/>
    <w:rsid w:val="00FA4986"/>
    <w:rsid w:val="00FB1D7F"/>
    <w:rsid w:val="00FB7C1E"/>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31F114"/>
  <w15:chartTrackingRefBased/>
  <w15:docId w15:val="{3EAC2A53-4EF8-F349-A83A-CEC5CB3AA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 w:type="paragraph" w:styleId="CommentText">
    <w:name w:val="annotation text"/>
    <w:basedOn w:val="Normal"/>
    <w:link w:val="CommentTextChar"/>
    <w:uiPriority w:val="99"/>
    <w:semiHidden/>
    <w:unhideWhenUsed/>
    <w:rsid w:val="00813AEE"/>
    <w:pPr>
      <w:spacing w:line="240" w:lineRule="auto"/>
    </w:pPr>
    <w:rPr>
      <w:sz w:val="20"/>
    </w:rPr>
  </w:style>
  <w:style w:type="character" w:customStyle="1" w:styleId="CommentTextChar">
    <w:name w:val="Comment Text Char"/>
    <w:basedOn w:val="DefaultParagraphFont"/>
    <w:link w:val="CommentText"/>
    <w:uiPriority w:val="99"/>
    <w:semiHidden/>
    <w:rsid w:val="00813AEE"/>
    <w:rPr>
      <w:rFonts w:ascii="Arial" w:hAnsi="Arial"/>
    </w:rPr>
  </w:style>
  <w:style w:type="character" w:styleId="CommentReference">
    <w:name w:val="annotation reference"/>
    <w:basedOn w:val="DefaultParagraphFont"/>
    <w:uiPriority w:val="99"/>
    <w:semiHidden/>
    <w:unhideWhenUsed/>
    <w:rsid w:val="00813A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1169D5C2A3DC4497ABEA1DD5312E77"/>
        <w:category>
          <w:name w:val="General"/>
          <w:gallery w:val="placeholder"/>
        </w:category>
        <w:types>
          <w:type w:val="bbPlcHdr"/>
        </w:types>
        <w:behaviors>
          <w:behavior w:val="content"/>
        </w:behaviors>
        <w:guid w:val="{A62B231F-8E91-1B47-9D00-9007B5C77FEA}"/>
      </w:docPartPr>
      <w:docPartBody>
        <w:p w:rsidR="00D078D7" w:rsidRDefault="000A319C">
          <w:pPr>
            <w:pStyle w:val="F71169D5C2A3DC4497ABEA1DD5312E77"/>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75B"/>
    <w:rsid w:val="000A319C"/>
    <w:rsid w:val="005335A3"/>
    <w:rsid w:val="00552999"/>
    <w:rsid w:val="00826A78"/>
    <w:rsid w:val="008A13E5"/>
    <w:rsid w:val="00D078D7"/>
    <w:rsid w:val="00E6775B"/>
    <w:rsid w:val="00FD00BC"/>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71169D5C2A3DC4497ABEA1DD5312E77">
    <w:name w:val="F71169D5C2A3DC4497ABEA1DD5312E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bc7174-e12c-49db-8b88-a3d6850e88b7" xsi:nil="true"/>
    <lcf76f155ced4ddcb4097134ff3c332f xmlns="88065963-e31c-436c-8d71-ad9300615aa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58BFB9DA49AD479A07648B523EC31D" ma:contentTypeVersion="14" ma:contentTypeDescription="Create a new document." ma:contentTypeScope="" ma:versionID="1ddeb16c6630734dfd5c21e3d89cb2b6">
  <xsd:schema xmlns:xsd="http://www.w3.org/2001/XMLSchema" xmlns:xs="http://www.w3.org/2001/XMLSchema" xmlns:p="http://schemas.microsoft.com/office/2006/metadata/properties" xmlns:ns2="fdbc7174-e12c-49db-8b88-a3d6850e88b7" xmlns:ns3="88065963-e31c-436c-8d71-ad9300615aa8" targetNamespace="http://schemas.microsoft.com/office/2006/metadata/properties" ma:root="true" ma:fieldsID="2d2ba9b61a062c7a03e037d2ec1a470e" ns2:_="" ns3:_="">
    <xsd:import namespace="fdbc7174-e12c-49db-8b88-a3d6850e88b7"/>
    <xsd:import namespace="88065963-e31c-436c-8d71-ad9300615a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c7174-e12c-49db-8b88-a3d6850e88b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324cbbc-05b6-49e1-b10f-a731999d5fa4}" ma:internalName="TaxCatchAll" ma:showField="CatchAllData" ma:web="fdbc7174-e12c-49db-8b88-a3d6850e88b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8065963-e31c-436c-8d71-ad9300615a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F655E-F64C-4022-95F8-5D7E56BBBBDE}">
  <ds:schemaRefs>
    <ds:schemaRef ds:uri="http://schemas.microsoft.com/sharepoint/v3/contenttype/forms"/>
  </ds:schemaRefs>
</ds:datastoreItem>
</file>

<file path=customXml/itemProps2.xml><?xml version="1.0" encoding="utf-8"?>
<ds:datastoreItem xmlns:ds="http://schemas.openxmlformats.org/officeDocument/2006/customXml" ds:itemID="{6E595B88-A3EA-4482-83F9-162F4C6044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dbc7174-e12c-49db-8b88-a3d6850e88b7"/>
    <ds:schemaRef ds:uri="http://purl.org/dc/elements/1.1/"/>
    <ds:schemaRef ds:uri="http://schemas.microsoft.com/office/2006/metadata/properties"/>
    <ds:schemaRef ds:uri="88065963-e31c-436c-8d71-ad9300615aa8"/>
    <ds:schemaRef ds:uri="http://www.w3.org/XML/1998/namespace"/>
    <ds:schemaRef ds:uri="http://purl.org/dc/dcmitype/"/>
  </ds:schemaRefs>
</ds:datastoreItem>
</file>

<file path=customXml/itemProps3.xml><?xml version="1.0" encoding="utf-8"?>
<ds:datastoreItem xmlns:ds="http://schemas.openxmlformats.org/officeDocument/2006/customXml" ds:itemID="{E589D09D-F974-46C5-9A9E-E6EA3525E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bc7174-e12c-49db-8b88-a3d6850e88b7"/>
    <ds:schemaRef ds:uri="88065963-e31c-436c-8d71-ad9300615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Registering in MyMedicare – Factsheet for patients</vt:lpstr>
    </vt:vector>
  </TitlesOfParts>
  <Manager/>
  <Company/>
  <LinksUpToDate>false</LinksUpToDate>
  <CharactersWithSpaces>6375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التسجيل في MyMedicare – نشرة معلومات للمرضى</dc:title>
  <dc:subject/>
  <dc:creator>Australian Government</dc:creator>
  <cp:keywords>Arabic</cp:keywords>
  <dc:description/>
  <cp:lastModifiedBy>DOAN, Karen</cp:lastModifiedBy>
  <cp:revision>8</cp:revision>
  <dcterms:created xsi:type="dcterms:W3CDTF">2023-10-10T19:46:00Z</dcterms:created>
  <dcterms:modified xsi:type="dcterms:W3CDTF">2023-10-16T09:48:00Z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0x010100D458BFB9DA49AD479A07648B523EC31D</vt:lpwstr>
  </property>
  <property fmtid="{D5CDD505-2E9C-101B-9397-08002B2CF9AE}" pid="3" name="MediaServiceImageTags">
    <vt:lpwstr/>
  </property>
</Properties>
</file>