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4BE1" w14:textId="7361F54E" w:rsidR="00BA2732" w:rsidRPr="0006546A" w:rsidRDefault="009606F7" w:rsidP="003D033A">
      <w:pPr>
        <w:pStyle w:val="Title"/>
        <w:rPr>
          <w:i/>
          <w:iCs/>
        </w:rPr>
      </w:pPr>
      <w:r>
        <w:t xml:space="preserve">Notification of potential disclosure under the </w:t>
      </w:r>
      <w:hyperlink r:id="rId12" w:history="1">
        <w:r w:rsidRPr="0006546A">
          <w:rPr>
            <w:rStyle w:val="Hyperlink"/>
            <w:i/>
            <w:iCs/>
          </w:rPr>
          <w:t>Public Interest Disclosure Act 2013</w:t>
        </w:r>
      </w:hyperlink>
    </w:p>
    <w:p w14:paraId="02056BE2" w14:textId="77777777" w:rsidR="009137B6" w:rsidRDefault="000641C3" w:rsidP="00FA0CA5">
      <w:pPr>
        <w:pStyle w:val="Intropara0"/>
      </w:pPr>
      <w:r>
        <w:t xml:space="preserve">This form can be used to assist a public official who is seeking to make a public interest disclosure (PID). However, please note it is not compulsory to use this form to make a </w:t>
      </w:r>
      <w:r w:rsidR="00B75E66">
        <w:t>disclosure</w:t>
      </w:r>
      <w:r>
        <w:t xml:space="preserve">. </w:t>
      </w:r>
    </w:p>
    <w:p w14:paraId="39755054" w14:textId="11B5AEF3" w:rsidR="00B75E66" w:rsidRDefault="00B75E66" w:rsidP="009A628B">
      <w:r>
        <w:t>Once you have completed the form, you can:</w:t>
      </w:r>
    </w:p>
    <w:p w14:paraId="3D7169FA" w14:textId="2F824E68" w:rsidR="00B75E66" w:rsidRPr="009A628B" w:rsidRDefault="00B75E66" w:rsidP="00D00B79">
      <w:pPr>
        <w:pStyle w:val="ListNumber2"/>
        <w:rPr>
          <w:rFonts w:eastAsiaTheme="minorHAnsi"/>
        </w:rPr>
      </w:pPr>
      <w:r w:rsidRPr="009A628B">
        <w:rPr>
          <w:rFonts w:eastAsiaTheme="minorHAnsi"/>
        </w:rPr>
        <w:t xml:space="preserve">Email it directly to an authorised officer of the department (a list of the department’s authorised officers can be found on the </w:t>
      </w:r>
      <w:hyperlink r:id="rId13" w:history="1">
        <w:r w:rsidRPr="009A628B">
          <w:rPr>
            <w:rStyle w:val="Hyperlink"/>
            <w:rFonts w:eastAsiaTheme="minorHAnsi"/>
            <w:color w:val="000000" w:themeColor="text1"/>
            <w:u w:val="none"/>
          </w:rPr>
          <w:t>internet</w:t>
        </w:r>
      </w:hyperlink>
      <w:r w:rsidRPr="009A628B">
        <w:rPr>
          <w:rFonts w:eastAsiaTheme="minorHAnsi"/>
        </w:rPr>
        <w:t xml:space="preserve">, </w:t>
      </w:r>
      <w:r w:rsidR="00B54F54" w:rsidRPr="009A628B">
        <w:rPr>
          <w:rFonts w:eastAsiaTheme="minorHAnsi"/>
        </w:rPr>
        <w:t>with a subject line ‘</w:t>
      </w:r>
      <w:r w:rsidR="00B54F54" w:rsidRPr="00D00B79">
        <w:rPr>
          <w:rFonts w:eastAsiaTheme="minorHAnsi"/>
          <w:b/>
          <w:bCs/>
        </w:rPr>
        <w:t>Confidential – For the Attention of (insert name of authorised officer)</w:t>
      </w:r>
      <w:r w:rsidR="00B54F54" w:rsidRPr="009A628B">
        <w:rPr>
          <w:rFonts w:eastAsiaTheme="minorHAnsi"/>
        </w:rPr>
        <w:t xml:space="preserve">, </w:t>
      </w:r>
      <w:r w:rsidR="004B5166" w:rsidRPr="009A628B">
        <w:rPr>
          <w:rFonts w:eastAsiaTheme="minorHAnsi"/>
        </w:rPr>
        <w:t>a</w:t>
      </w:r>
      <w:r w:rsidR="00B54F54" w:rsidRPr="009A628B">
        <w:rPr>
          <w:rFonts w:eastAsiaTheme="minorHAnsi"/>
        </w:rPr>
        <w:t xml:space="preserve">uthorised </w:t>
      </w:r>
      <w:r w:rsidR="004B5166" w:rsidRPr="009A628B">
        <w:rPr>
          <w:rFonts w:eastAsiaTheme="minorHAnsi"/>
        </w:rPr>
        <w:t>o</w:t>
      </w:r>
      <w:r w:rsidR="00B54F54" w:rsidRPr="009A628B">
        <w:rPr>
          <w:rFonts w:eastAsiaTheme="minorHAnsi"/>
        </w:rPr>
        <w:t>fficer</w:t>
      </w:r>
      <w:r w:rsidR="004B5166" w:rsidRPr="009A628B">
        <w:rPr>
          <w:rFonts w:eastAsiaTheme="minorHAnsi"/>
        </w:rPr>
        <w:t>’</w:t>
      </w:r>
      <w:r w:rsidR="003B1EA5" w:rsidRPr="009A628B">
        <w:rPr>
          <w:rFonts w:eastAsiaTheme="minorHAnsi"/>
        </w:rPr>
        <w:t>;</w:t>
      </w:r>
    </w:p>
    <w:p w14:paraId="52E6E1B1" w14:textId="2CB3FC20" w:rsidR="00B75E66" w:rsidRPr="009A628B" w:rsidRDefault="007C1B18" w:rsidP="00D00B79">
      <w:pPr>
        <w:pStyle w:val="ListNumber2"/>
        <w:rPr>
          <w:rFonts w:eastAsiaTheme="minorHAnsi"/>
        </w:rPr>
      </w:pPr>
      <w:r w:rsidRPr="009A628B">
        <w:rPr>
          <w:rFonts w:eastAsiaTheme="minorHAnsi"/>
        </w:rPr>
        <w:t xml:space="preserve">Send it directly to an authorised officer at </w:t>
      </w:r>
      <w:r w:rsidRPr="00C71E25">
        <w:rPr>
          <w:rFonts w:eastAsiaTheme="minorHAnsi"/>
          <w:b/>
          <w:bCs/>
        </w:rPr>
        <w:t>GPO Box 9848, Canberra ACT</w:t>
      </w:r>
      <w:r w:rsidR="00D00B79" w:rsidRPr="00C71E25">
        <w:rPr>
          <w:rFonts w:eastAsiaTheme="minorHAnsi"/>
          <w:b/>
          <w:bCs/>
        </w:rPr>
        <w:t xml:space="preserve"> </w:t>
      </w:r>
      <w:r w:rsidRPr="00C71E25">
        <w:rPr>
          <w:rFonts w:eastAsiaTheme="minorHAnsi"/>
          <w:b/>
          <w:bCs/>
        </w:rPr>
        <w:t>2601</w:t>
      </w:r>
      <w:r w:rsidRPr="009A628B">
        <w:rPr>
          <w:rFonts w:eastAsiaTheme="minorHAnsi"/>
        </w:rPr>
        <w:t>, with any envelopes or external covers marked ‘</w:t>
      </w:r>
      <w:r w:rsidRPr="00C71E25">
        <w:rPr>
          <w:rFonts w:eastAsiaTheme="minorHAnsi"/>
          <w:b/>
          <w:bCs/>
        </w:rPr>
        <w:t>Confidential – For the Attention of (insert name of authorised officer)</w:t>
      </w:r>
      <w:r w:rsidRPr="009A628B">
        <w:rPr>
          <w:rFonts w:eastAsiaTheme="minorHAnsi"/>
        </w:rPr>
        <w:t>, authorised officer’</w:t>
      </w:r>
      <w:r w:rsidR="003B1EA5" w:rsidRPr="009A628B">
        <w:rPr>
          <w:rFonts w:eastAsiaTheme="minorHAnsi"/>
        </w:rPr>
        <w:t>;</w:t>
      </w:r>
    </w:p>
    <w:p w14:paraId="105DE3DD" w14:textId="1C160D89" w:rsidR="007C1B18" w:rsidRPr="009A628B" w:rsidRDefault="006D6D0E" w:rsidP="00D00B79">
      <w:pPr>
        <w:pStyle w:val="ListNumber2"/>
        <w:rPr>
          <w:rFonts w:eastAsiaTheme="minorHAnsi"/>
        </w:rPr>
      </w:pPr>
      <w:r w:rsidRPr="009A628B">
        <w:rPr>
          <w:rFonts w:eastAsiaTheme="minorHAnsi"/>
        </w:rPr>
        <w:t>Provide it to your supervisor who can pass it on to an authorised officer of the department; or</w:t>
      </w:r>
    </w:p>
    <w:p w14:paraId="06F4799E" w14:textId="71FCCF01" w:rsidR="006D6D0E" w:rsidRDefault="006D6D0E" w:rsidP="00D00B79">
      <w:pPr>
        <w:pStyle w:val="ListNumber2"/>
        <w:rPr>
          <w:rFonts w:eastAsiaTheme="minorHAnsi"/>
        </w:rPr>
      </w:pPr>
      <w:r w:rsidRPr="009A628B">
        <w:rPr>
          <w:rFonts w:eastAsiaTheme="minorHAnsi"/>
        </w:rPr>
        <w:t xml:space="preserve">Email it to the PID Management unit at </w:t>
      </w:r>
      <w:hyperlink r:id="rId14" w:history="1">
        <w:r w:rsidRPr="00C71E25">
          <w:rPr>
            <w:rStyle w:val="Hyperlink"/>
            <w:rFonts w:eastAsiaTheme="minorHAnsi"/>
          </w:rPr>
          <w:t>PID@health.gov.au</w:t>
        </w:r>
      </w:hyperlink>
      <w:r w:rsidRPr="009A628B">
        <w:rPr>
          <w:rFonts w:eastAsiaTheme="minorHAnsi"/>
        </w:rPr>
        <w:t>, with the subject line ‘</w:t>
      </w:r>
      <w:r w:rsidRPr="00C71E25">
        <w:rPr>
          <w:rFonts w:eastAsiaTheme="minorHAnsi"/>
          <w:b/>
          <w:bCs/>
        </w:rPr>
        <w:t>Confidential – For the Attention of (insert name of authorised officer)</w:t>
      </w:r>
      <w:r w:rsidRPr="009A628B">
        <w:rPr>
          <w:rFonts w:eastAsiaTheme="minorHAnsi"/>
        </w:rPr>
        <w:t>, authorised officer’</w:t>
      </w:r>
      <w:r w:rsidR="003B1EA5" w:rsidRPr="009A628B">
        <w:rPr>
          <w:rFonts w:eastAsiaTheme="minorHAnsi"/>
        </w:rPr>
        <w:t xml:space="preserve">, </w:t>
      </w:r>
      <w:r w:rsidR="007433C1" w:rsidRPr="009A628B">
        <w:rPr>
          <w:rFonts w:eastAsiaTheme="minorHAnsi"/>
        </w:rPr>
        <w:t xml:space="preserve">and PID Management will forward the email to the most appropriate authorised officer. </w:t>
      </w:r>
    </w:p>
    <w:p w14:paraId="23D72AC9" w14:textId="77777777" w:rsidR="00A45CEB" w:rsidRPr="009A628B" w:rsidRDefault="00A45CEB" w:rsidP="00A45CEB">
      <w:pPr>
        <w:pStyle w:val="ListNumber2"/>
        <w:numPr>
          <w:ilvl w:val="0"/>
          <w:numId w:val="0"/>
        </w:numPr>
        <w:ind w:left="644"/>
        <w:rPr>
          <w:rFonts w:eastAsiaTheme="minorHAnsi"/>
        </w:rPr>
      </w:pPr>
    </w:p>
    <w:tbl>
      <w:tblPr>
        <w:tblStyle w:val="DepartmentofHealthtable"/>
        <w:tblW w:w="9070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2552"/>
        <w:gridCol w:w="1417"/>
        <w:gridCol w:w="5101"/>
      </w:tblGrid>
      <w:tr w:rsidR="009F2AB9" w:rsidRPr="009040E9" w14:paraId="59CD552B" w14:textId="76EC7451" w:rsidTr="00541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</w:tcPr>
          <w:p w14:paraId="683735DE" w14:textId="37C71FF4" w:rsidR="009F2AB9" w:rsidRPr="00122835" w:rsidRDefault="000B6EA3" w:rsidP="009F2BAC">
            <w:pPr>
              <w:pStyle w:val="Tableheader0"/>
              <w:numPr>
                <w:ilvl w:val="0"/>
                <w:numId w:val="38"/>
              </w:numP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Your details </w:t>
            </w:r>
          </w:p>
        </w:tc>
      </w:tr>
      <w:tr w:rsidR="0068115E" w:rsidRPr="009040E9" w14:paraId="795375C0" w14:textId="77777777" w:rsidTr="00613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</w:tcPr>
          <w:p w14:paraId="29B75563" w14:textId="6D810D63" w:rsidR="0068115E" w:rsidRPr="00627549" w:rsidRDefault="0068115E" w:rsidP="0068115E">
            <w:pPr>
              <w:pStyle w:val="Tableheader0"/>
              <w:ind w:left="720"/>
              <w:jc w:val="both"/>
              <w:rPr>
                <w:rFonts w:eastAsia="Cambria"/>
                <w:b w:val="0"/>
                <w:bCs w:val="0"/>
                <w:i/>
                <w:iCs/>
              </w:rPr>
            </w:pPr>
            <w:r w:rsidRPr="00627549">
              <w:rPr>
                <w:rFonts w:eastAsia="Cambria"/>
                <w:b w:val="0"/>
                <w:bCs w:val="0"/>
                <w:i/>
                <w:iCs/>
              </w:rPr>
              <w:t xml:space="preserve">You do not have to provide your name and contact details to make a disclosure. </w:t>
            </w:r>
          </w:p>
        </w:tc>
      </w:tr>
      <w:tr w:rsidR="008B16C9" w:rsidRPr="009040E9" w14:paraId="66B37640" w14:textId="291A7BF6" w:rsidTr="009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549269E" w14:textId="1D53FC45" w:rsidR="008B16C9" w:rsidRPr="0050264C" w:rsidRDefault="009F2BAC" w:rsidP="0050264C">
            <w:pPr>
              <w:pStyle w:val="Tabletextright0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Your Full Name</w:t>
            </w:r>
          </w:p>
        </w:tc>
        <w:tc>
          <w:tcPr>
            <w:tcW w:w="6518" w:type="dxa"/>
            <w:gridSpan w:val="2"/>
          </w:tcPr>
          <w:p w14:paraId="78125EEF" w14:textId="67B3F0B1" w:rsidR="008B16C9" w:rsidRPr="0092576F" w:rsidRDefault="008B16C9" w:rsidP="0050264C">
            <w:pPr>
              <w:pStyle w:val="Tabletextright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2BAC" w:rsidRPr="009040E9" w14:paraId="0B5F25D6" w14:textId="77777777" w:rsidTr="00955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F3097C7" w14:textId="61F0030B" w:rsidR="009F2BAC" w:rsidRPr="0050264C" w:rsidRDefault="009F2BAC" w:rsidP="0050264C">
            <w:pPr>
              <w:pStyle w:val="Tabletextright0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Phone Number</w:t>
            </w:r>
          </w:p>
        </w:tc>
        <w:tc>
          <w:tcPr>
            <w:tcW w:w="6518" w:type="dxa"/>
            <w:gridSpan w:val="2"/>
          </w:tcPr>
          <w:p w14:paraId="7393E257" w14:textId="44A91DA6" w:rsidR="009F2BAC" w:rsidRPr="003722EA" w:rsidRDefault="009F2BAC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5627" w:rsidRPr="009040E9" w14:paraId="3FDE8CF4" w14:textId="73D0FD78" w:rsidTr="009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DCC638C" w14:textId="72D2EB7F" w:rsidR="00855627" w:rsidRPr="0050264C" w:rsidRDefault="00855627" w:rsidP="0050264C">
            <w:pPr>
              <w:pStyle w:val="Tabletextright0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Email Address</w:t>
            </w:r>
          </w:p>
        </w:tc>
        <w:tc>
          <w:tcPr>
            <w:tcW w:w="6518" w:type="dxa"/>
            <w:gridSpan w:val="2"/>
          </w:tcPr>
          <w:p w14:paraId="3398CE2B" w14:textId="5669F74A" w:rsidR="00855627" w:rsidRPr="003722EA" w:rsidRDefault="00855627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3DC" w:rsidRPr="009040E9" w14:paraId="6195F844" w14:textId="082A1EEB" w:rsidTr="007E7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0F6970E" w14:textId="0B94BC67" w:rsidR="007E73DC" w:rsidRPr="009040E9" w:rsidRDefault="007E73DC" w:rsidP="0050264C">
            <w:pPr>
              <w:pStyle w:val="Tabletextright0"/>
              <w:jc w:val="left"/>
            </w:pPr>
            <w:r>
              <w:t xml:space="preserve">If you have provided your name and/or contact details, do you consent to these details being provided to the principal officer of the department (or their delegate) </w:t>
            </w:r>
            <w:proofErr w:type="gramStart"/>
            <w:r>
              <w:t>in the event that</w:t>
            </w:r>
            <w:proofErr w:type="gramEnd"/>
            <w:r>
              <w:t xml:space="preserve"> the disclosure is allocated to the department?</w:t>
            </w:r>
          </w:p>
        </w:tc>
        <w:tc>
          <w:tcPr>
            <w:tcW w:w="5101" w:type="dxa"/>
          </w:tcPr>
          <w:sdt>
            <w:sdtPr>
              <w:alias w:val="Consent"/>
              <w:tag w:val="Consent"/>
              <w:id w:val="-117219594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74D9EC7A" w14:textId="77777777" w:rsidR="007E73DC" w:rsidRDefault="0032203D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0F803EDB" w14:textId="77777777" w:rsidR="000D2A21" w:rsidRDefault="000D2A21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2F0C1EF" w14:textId="0BEFF46A" w:rsidR="000D2A21" w:rsidRPr="003722EA" w:rsidRDefault="000D2A21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6C9" w:rsidRPr="009040E9" w14:paraId="1F270D72" w14:textId="77777777" w:rsidTr="007D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94BF795" w14:textId="77777777" w:rsidR="007D2C6A" w:rsidRDefault="00383B65" w:rsidP="0050264C">
            <w:pPr>
              <w:pStyle w:val="Tabletextleft"/>
            </w:pPr>
            <w:r w:rsidRPr="00383B65">
              <w:lastRenderedPageBreak/>
              <w:t xml:space="preserve">If you have provided your name and/or contact details, do you </w:t>
            </w:r>
            <w:r w:rsidR="004A1CD3" w:rsidRPr="00383B65">
              <w:t>consent to provide your name and contact details to the Commonwealth Ombudsman, or other intelligence agencies (if appropriate</w:t>
            </w:r>
            <w:r w:rsidRPr="00383B65">
              <w:t xml:space="preserve">). </w:t>
            </w:r>
          </w:p>
          <w:p w14:paraId="1FF06DC3" w14:textId="6C95C292" w:rsidR="008B16C9" w:rsidRPr="0056377E" w:rsidRDefault="008B16C9" w:rsidP="0050264C">
            <w:pPr>
              <w:pStyle w:val="Tabletextleft"/>
            </w:pPr>
          </w:p>
        </w:tc>
        <w:sdt>
          <w:sdtPr>
            <w:alias w:val="Consent"/>
            <w:tag w:val="Consent"/>
            <w:id w:val="-55917050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01" w:type="dxa"/>
              </w:tcPr>
              <w:p w14:paraId="1A1E8027" w14:textId="3CEE90AE" w:rsidR="008B16C9" w:rsidRPr="0092576F" w:rsidRDefault="00985E0F" w:rsidP="0050264C">
                <w:pPr>
                  <w:pStyle w:val="Tabletext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63E1" w:rsidRPr="009040E9" w14:paraId="74034C79" w14:textId="77777777" w:rsidTr="008C7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0459498" w14:textId="73F475F6" w:rsidR="00E763E1" w:rsidRDefault="00627549" w:rsidP="0050264C">
            <w:pPr>
              <w:pStyle w:val="TabletextRight"/>
              <w:jc w:val="left"/>
            </w:pPr>
            <w:r w:rsidRPr="00383B65">
              <w:t xml:space="preserve">If you have provided your name and/or contact details, </w:t>
            </w:r>
            <w:r>
              <w:t>d</w:t>
            </w:r>
            <w:r w:rsidR="00E763E1">
              <w:t xml:space="preserve">o you agree </w:t>
            </w:r>
            <w:r w:rsidR="00E763E1" w:rsidRPr="00393717">
              <w:t>to receive correspondence from the Ombudsman’s office</w:t>
            </w:r>
            <w:r w:rsidR="00E763E1">
              <w:t xml:space="preserve"> (</w:t>
            </w:r>
            <w:r w:rsidR="00E763E1" w:rsidRPr="00383B65">
              <w:t>for example, notification of extension decisions</w:t>
            </w:r>
            <w:r w:rsidR="00E763E1">
              <w:t xml:space="preserve">)? </w:t>
            </w:r>
          </w:p>
          <w:p w14:paraId="1C5B348B" w14:textId="21C71DF5" w:rsidR="00E763E1" w:rsidRDefault="00E763E1" w:rsidP="0050264C">
            <w:pPr>
              <w:pStyle w:val="TabletextRight"/>
              <w:jc w:val="left"/>
            </w:pPr>
            <w:r>
              <w:t>If so, p</w:t>
            </w:r>
            <w:r w:rsidRPr="00383B65">
              <w:t>lease advise of any sensitivities or specific communication requirements.</w:t>
            </w:r>
            <w:r>
              <w:rPr>
                <w:rStyle w:val="eop"/>
                <w:rFonts w:eastAsiaTheme="majorEastAsia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101" w:type="dxa"/>
          </w:tcPr>
          <w:sdt>
            <w:sdtPr>
              <w:alias w:val="Consent"/>
              <w:tag w:val="Consent"/>
              <w:id w:val="-75459697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4331AE2" w14:textId="6D974AFC" w:rsidR="00E763E1" w:rsidRDefault="00985E0F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0DA4AC00" w14:textId="77777777" w:rsidR="00985E0F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1F3CA0" w14:textId="77777777" w:rsidR="00985E0F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B51F9A9" w14:textId="77777777" w:rsidR="00985E0F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C4FA43C" w14:textId="77777777" w:rsidR="00985E0F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7ABC722" w14:textId="4A2AF040" w:rsidR="00985E0F" w:rsidRPr="003722EA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5E0F" w:rsidRPr="009040E9" w14:paraId="0E53855E" w14:textId="77777777" w:rsidTr="00CD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3039A87D" w14:textId="37631E03" w:rsidR="00985E0F" w:rsidRPr="0050264C" w:rsidRDefault="00985E0F" w:rsidP="0050264C">
            <w:pPr>
              <w:pStyle w:val="TabletextRight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Are you, or have you ever been, employed or engaged by the department?</w:t>
            </w:r>
          </w:p>
        </w:tc>
        <w:tc>
          <w:tcPr>
            <w:tcW w:w="5101" w:type="dxa"/>
          </w:tcPr>
          <w:sdt>
            <w:sdtPr>
              <w:alias w:val="Public Official"/>
              <w:tag w:val="Public Official"/>
              <w:id w:val="-10227287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686C3F99" w14:textId="77777777" w:rsidR="00985E0F" w:rsidRDefault="00985E0F" w:rsidP="0050264C">
                <w:pPr>
                  <w:pStyle w:val="Tabletext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1B2BFF53" w14:textId="77777777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0993C" w14:textId="0FA72B12" w:rsidR="00A04C5B" w:rsidRPr="003722EA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500" w:rsidRPr="009040E9" w14:paraId="124BB1CF" w14:textId="77777777" w:rsidTr="00CD0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6E635020" w14:textId="77777777" w:rsidR="007A3500" w:rsidRPr="0050264C" w:rsidRDefault="002A51D3" w:rsidP="0050264C">
            <w:pPr>
              <w:pStyle w:val="TabletextRight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If no, or have you ever been, employed or engaged by the Commonwealth?</w:t>
            </w:r>
          </w:p>
          <w:p w14:paraId="1ADCF685" w14:textId="3AF148BF" w:rsidR="002A51D3" w:rsidRPr="009560C1" w:rsidRDefault="002A51D3" w:rsidP="0050264C">
            <w:pPr>
              <w:pStyle w:val="TabletextRight"/>
              <w:jc w:val="left"/>
            </w:pPr>
            <w:r w:rsidRPr="009560C1">
              <w:t>Please provide details</w:t>
            </w:r>
            <w:r w:rsidR="00196FA4">
              <w:t>.</w:t>
            </w:r>
          </w:p>
        </w:tc>
        <w:tc>
          <w:tcPr>
            <w:tcW w:w="5101" w:type="dxa"/>
          </w:tcPr>
          <w:sdt>
            <w:sdtPr>
              <w:alias w:val="Public Official"/>
              <w:tag w:val="Public Official"/>
              <w:id w:val="-73917082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5EE0E245" w14:textId="1F1E6345" w:rsidR="007A3500" w:rsidRDefault="00A04C5B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5BB51397" w14:textId="77777777" w:rsidR="00A04C5B" w:rsidRDefault="00A04C5B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9EA0843" w14:textId="2BF7C7B4" w:rsidR="00A04C5B" w:rsidRDefault="00A04C5B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5E0F" w:rsidRPr="009040E9" w14:paraId="4E6C632F" w14:textId="77777777" w:rsidTr="00CD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AAF1E4D" w14:textId="77777777" w:rsidR="005719C5" w:rsidRPr="0050264C" w:rsidRDefault="00985E0F" w:rsidP="0050264C">
            <w:pPr>
              <w:pStyle w:val="TabletextRight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 xml:space="preserve">If no, have you been a contracted service provider for a Commonwealth contract, </w:t>
            </w:r>
            <w:r w:rsidR="005719C5" w:rsidRPr="0050264C">
              <w:rPr>
                <w:b/>
                <w:bCs/>
              </w:rPr>
              <w:t xml:space="preserve">or an officer or employee of a contracted service provider for a Commonwealth contract? </w:t>
            </w:r>
          </w:p>
          <w:p w14:paraId="3A8515CD" w14:textId="794A1907" w:rsidR="00985E0F" w:rsidRPr="009560C1" w:rsidRDefault="005719C5" w:rsidP="0050264C">
            <w:pPr>
              <w:pStyle w:val="TabletextRight"/>
              <w:jc w:val="left"/>
            </w:pPr>
            <w:r w:rsidRPr="009560C1">
              <w:t xml:space="preserve">Please provide details. </w:t>
            </w:r>
          </w:p>
        </w:tc>
        <w:tc>
          <w:tcPr>
            <w:tcW w:w="5101" w:type="dxa"/>
          </w:tcPr>
          <w:sdt>
            <w:sdtPr>
              <w:alias w:val="Public Official"/>
              <w:tag w:val="Public Official"/>
              <w:id w:val="-60572698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6D9C071A" w14:textId="0B362192" w:rsidR="00985E0F" w:rsidRDefault="00A04C5B" w:rsidP="0050264C">
                <w:pPr>
                  <w:pStyle w:val="Tabletext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78FBD646" w14:textId="77777777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D3805E" w14:textId="77777777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2CFD77" w14:textId="77777777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A22B86" w14:textId="15A30CC1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025" w:rsidRPr="009040E9" w14:paraId="744661B3" w14:textId="77777777" w:rsidTr="006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  <w:shd w:val="clear" w:color="auto" w:fill="3F4A75" w:themeFill="text2"/>
          </w:tcPr>
          <w:p w14:paraId="10C1C244" w14:textId="1E982664" w:rsidR="00FC0025" w:rsidRPr="0092576F" w:rsidRDefault="006C31C1" w:rsidP="0050264C">
            <w:pPr>
              <w:pStyle w:val="Tableheader0"/>
              <w:numPr>
                <w:ilvl w:val="0"/>
                <w:numId w:val="38"/>
              </w:numPr>
            </w:pPr>
            <w:r>
              <w:rPr>
                <w:rFonts w:eastAsia="Cambria"/>
              </w:rPr>
              <w:t>Alleged disclosable conduct</w:t>
            </w:r>
          </w:p>
        </w:tc>
      </w:tr>
      <w:tr w:rsidR="00EB66E2" w:rsidRPr="009040E9" w14:paraId="7ED83601" w14:textId="77777777" w:rsidTr="00B0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20BE9AE" w14:textId="77777777" w:rsidR="00EB66E2" w:rsidRPr="0050264C" w:rsidRDefault="00EB66E2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Please provide details of the following matters (attach a separate document if necessary):</w:t>
            </w:r>
          </w:p>
          <w:p w14:paraId="0893F39C" w14:textId="77777777" w:rsidR="00EB66E2" w:rsidRPr="0050264C" w:rsidRDefault="00EB66E2" w:rsidP="0050264C">
            <w:pPr>
              <w:pStyle w:val="TableTextright1"/>
              <w:numPr>
                <w:ilvl w:val="0"/>
                <w:numId w:val="39"/>
              </w:numPr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The conduct you believe amounts to disclosable conduct;</w:t>
            </w:r>
          </w:p>
          <w:p w14:paraId="17D7F310" w14:textId="77777777" w:rsidR="00EB66E2" w:rsidRPr="0050264C" w:rsidRDefault="00EB66E2" w:rsidP="0050264C">
            <w:pPr>
              <w:pStyle w:val="TableTextright1"/>
              <w:numPr>
                <w:ilvl w:val="0"/>
                <w:numId w:val="39"/>
              </w:numPr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When and where the conduct occurred;</w:t>
            </w:r>
          </w:p>
          <w:p w14:paraId="5F4EA918" w14:textId="77777777" w:rsidR="00EB66E2" w:rsidRPr="0050264C" w:rsidRDefault="00EB66E2" w:rsidP="0050264C">
            <w:pPr>
              <w:pStyle w:val="TableTextright1"/>
              <w:numPr>
                <w:ilvl w:val="0"/>
                <w:numId w:val="39"/>
              </w:numPr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Who was involved in the conduct; and</w:t>
            </w:r>
          </w:p>
          <w:p w14:paraId="7A0DB010" w14:textId="4FEAC23B" w:rsidR="00EB66E2" w:rsidRPr="009560C1" w:rsidRDefault="00EB66E2" w:rsidP="0050264C">
            <w:pPr>
              <w:pStyle w:val="TableTextright1"/>
              <w:numPr>
                <w:ilvl w:val="0"/>
                <w:numId w:val="39"/>
              </w:numPr>
              <w:jc w:val="left"/>
            </w:pPr>
            <w:r w:rsidRPr="0050264C">
              <w:rPr>
                <w:b/>
                <w:bCs/>
              </w:rPr>
              <w:t>Any relevant background information.</w:t>
            </w:r>
          </w:p>
        </w:tc>
        <w:tc>
          <w:tcPr>
            <w:tcW w:w="5101" w:type="dxa"/>
          </w:tcPr>
          <w:p w14:paraId="7A4D3431" w14:textId="2671686A" w:rsidR="00EB66E2" w:rsidRPr="003722EA" w:rsidRDefault="00EB66E2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60C1" w:rsidRPr="009040E9" w14:paraId="59386068" w14:textId="77777777" w:rsidTr="0082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79AA2BF0" w14:textId="77777777" w:rsidR="009560C1" w:rsidRPr="0050264C" w:rsidRDefault="009560C1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What form of disclosable conduct do you consider has been engaged in?</w:t>
            </w:r>
          </w:p>
          <w:p w14:paraId="1EE17AFF" w14:textId="1593390A" w:rsidR="009560C1" w:rsidRPr="009560C1" w:rsidRDefault="009560C1" w:rsidP="0050264C">
            <w:pPr>
              <w:pStyle w:val="TableTextright1"/>
              <w:jc w:val="left"/>
            </w:pPr>
            <w:r w:rsidRPr="009560C1">
              <w:t>(</w:t>
            </w:r>
            <w:r w:rsidR="0050264C">
              <w:t>S</w:t>
            </w:r>
            <w:r w:rsidRPr="009560C1">
              <w:t>ee section 29 of the PID Act)</w:t>
            </w:r>
          </w:p>
        </w:tc>
        <w:tc>
          <w:tcPr>
            <w:tcW w:w="5101" w:type="dxa"/>
          </w:tcPr>
          <w:sdt>
            <w:sdtPr>
              <w:alias w:val="Alleged disclosable conduct"/>
              <w:tag w:val="Alleged disclosable conduct"/>
              <w:id w:val="-1311627206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dropDownList>
            </w:sdtPr>
            <w:sdtContent>
              <w:p w14:paraId="3BAA0657" w14:textId="1D52E93C" w:rsidR="009560C1" w:rsidRDefault="00A45CEB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-1494029525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dropDownList>
            </w:sdtPr>
            <w:sdtContent>
              <w:p w14:paraId="6087BD71" w14:textId="77777777" w:rsidR="00F43EBC" w:rsidRDefault="006B6DC7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1164447044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comboBox>
            </w:sdtPr>
            <w:sdtContent>
              <w:p w14:paraId="4AD53287" w14:textId="77777777" w:rsidR="00BF7E97" w:rsidRDefault="00BF7E97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1823145930"/>
              <w:placeholder>
                <w:docPart w:val="7530835160D941498F011033C0BCB439"/>
              </w:placeholder>
              <w:showingPlcHdr/>
              <w:comboBox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comboBox>
            </w:sdtPr>
            <w:sdtContent>
              <w:p w14:paraId="2F0DEAE8" w14:textId="77777777" w:rsidR="00BF7E97" w:rsidRDefault="00BF7E97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963228952"/>
              <w:placeholder>
                <w:docPart w:val="0E57A701A80649D9A91DCB2DE32BFA19"/>
              </w:placeholder>
              <w:showingPlcHdr/>
              <w:comboBox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comboBox>
            </w:sdtPr>
            <w:sdtContent>
              <w:p w14:paraId="5D3493FF" w14:textId="77777777" w:rsidR="00BF7E97" w:rsidRDefault="00BF7E97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596456171"/>
              <w:placeholder>
                <w:docPart w:val="870F738946C540EA8C1E5F7D85740F20"/>
              </w:placeholder>
              <w:showingPlcHdr/>
              <w:comboBox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comboBox>
            </w:sdtPr>
            <w:sdtContent>
              <w:p w14:paraId="4B88C69D" w14:textId="3269AB1B" w:rsidR="00BF7E97" w:rsidRPr="003722EA" w:rsidRDefault="00514BB5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250EF" w:rsidRPr="009040E9" w14:paraId="6E6EFDDB" w14:textId="77777777" w:rsidTr="00AB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3CC9235F" w14:textId="77777777" w:rsidR="004250EF" w:rsidRDefault="004250EF" w:rsidP="0050264C">
            <w:pPr>
              <w:pStyle w:val="TableTextright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Do you consider any corrupt conduct has been engaged in?</w:t>
            </w:r>
          </w:p>
          <w:p w14:paraId="4EA86D03" w14:textId="77777777" w:rsidR="004250EF" w:rsidRDefault="004250EF" w:rsidP="0050264C">
            <w:pPr>
              <w:pStyle w:val="TableTextright1"/>
              <w:jc w:val="left"/>
            </w:pPr>
            <w:r w:rsidRPr="004250EF">
              <w:t>(See section 8 of the National Anti-Corruption Commission Act)</w:t>
            </w:r>
          </w:p>
          <w:p w14:paraId="1B3DEB49" w14:textId="77777777" w:rsidR="00E81B98" w:rsidRPr="00F74BD0" w:rsidRDefault="00E16CF1" w:rsidP="0050264C">
            <w:pPr>
              <w:pStyle w:val="TableTextright1"/>
              <w:jc w:val="left"/>
              <w:rPr>
                <w:b/>
                <w:bCs/>
              </w:rPr>
            </w:pPr>
            <w:r w:rsidRPr="00F74BD0">
              <w:rPr>
                <w:b/>
                <w:bCs/>
              </w:rPr>
              <w:t>If yes, please describe the nature of the corrupt conduct in more detail, including whether:</w:t>
            </w:r>
          </w:p>
          <w:p w14:paraId="16B57003" w14:textId="77777777" w:rsidR="00F070AB" w:rsidRPr="00F74BD0" w:rsidRDefault="00F070AB" w:rsidP="00F070AB">
            <w:pPr>
              <w:pStyle w:val="TableTextright1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 w:rsidRPr="00F74BD0">
              <w:rPr>
                <w:b/>
                <w:bCs/>
              </w:rPr>
              <w:t>A current or former staff member or contractor to the department has been involved, and</w:t>
            </w:r>
          </w:p>
          <w:p w14:paraId="3E794744" w14:textId="0A752CB7" w:rsidR="009C7285" w:rsidRPr="004250EF" w:rsidRDefault="009C7285" w:rsidP="00F070AB">
            <w:pPr>
              <w:pStyle w:val="TableTextright1"/>
              <w:numPr>
                <w:ilvl w:val="0"/>
                <w:numId w:val="41"/>
              </w:numPr>
              <w:jc w:val="left"/>
            </w:pPr>
            <w:r w:rsidRPr="00F74BD0">
              <w:rPr>
                <w:b/>
                <w:bCs/>
              </w:rPr>
              <w:t>You consider the corrupt conduct to be serious or systemic.</w:t>
            </w:r>
          </w:p>
        </w:tc>
        <w:tc>
          <w:tcPr>
            <w:tcW w:w="5101" w:type="dxa"/>
          </w:tcPr>
          <w:sdt>
            <w:sdtPr>
              <w:alias w:val="Corrupt conduct"/>
              <w:tag w:val="Corrupt conduct"/>
              <w:id w:val="685168740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Unsure" w:value="Unsure"/>
              </w:dropDownList>
            </w:sdtPr>
            <w:sdtContent>
              <w:p w14:paraId="6E199691" w14:textId="77777777" w:rsidR="004250EF" w:rsidRDefault="009C7285" w:rsidP="0050264C">
                <w:pPr>
                  <w:pStyle w:val="Tabletext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2266E3A6" w14:textId="77777777" w:rsidR="009C7285" w:rsidRDefault="009C7285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AFDAF0" w14:textId="37E334A1" w:rsidR="009C7285" w:rsidRDefault="009C7285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59" w:rsidRPr="009040E9" w14:paraId="15824A8D" w14:textId="77777777" w:rsidTr="00AB0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A2C7FD4" w14:textId="77777777" w:rsidR="00980C59" w:rsidRPr="0050264C" w:rsidRDefault="00980C59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 xml:space="preserve">Is anyone else aware of the conduct described above? </w:t>
            </w:r>
          </w:p>
          <w:p w14:paraId="376824AE" w14:textId="546D826C" w:rsidR="00980C59" w:rsidRPr="003A7B1C" w:rsidRDefault="00980C59" w:rsidP="0050264C">
            <w:pPr>
              <w:pStyle w:val="TableTextright1"/>
              <w:jc w:val="left"/>
              <w:rPr>
                <w:b/>
                <w:bCs/>
              </w:rPr>
            </w:pPr>
            <w:r w:rsidRPr="003A7B1C">
              <w:rPr>
                <w:b/>
                <w:bCs/>
              </w:rPr>
              <w:t xml:space="preserve">If yes, please provide </w:t>
            </w:r>
            <w:r w:rsidR="00D37B33" w:rsidRPr="003A7B1C">
              <w:rPr>
                <w:b/>
                <w:bCs/>
              </w:rPr>
              <w:t xml:space="preserve">their </w:t>
            </w:r>
            <w:r w:rsidRPr="003A7B1C">
              <w:rPr>
                <w:b/>
                <w:bCs/>
              </w:rPr>
              <w:t>details</w:t>
            </w:r>
            <w:r w:rsidR="00D37B33" w:rsidRPr="003A7B1C">
              <w:rPr>
                <w:b/>
                <w:bCs/>
              </w:rPr>
              <w:t>.</w:t>
            </w:r>
          </w:p>
        </w:tc>
        <w:tc>
          <w:tcPr>
            <w:tcW w:w="5101" w:type="dxa"/>
          </w:tcPr>
          <w:sdt>
            <w:sdtPr>
              <w:id w:val="-56310138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Unsure" w:value="Unsure"/>
              </w:dropDownList>
            </w:sdtPr>
            <w:sdtContent>
              <w:p w14:paraId="7100D4C3" w14:textId="77777777" w:rsidR="00980C59" w:rsidRDefault="00D37B33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24EF92BD" w14:textId="77777777" w:rsidR="00D37B33" w:rsidRDefault="00D37B33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E2967DB" w14:textId="550466FB" w:rsidR="00D37B33" w:rsidRPr="003722EA" w:rsidRDefault="00D37B33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6C9" w:rsidRPr="009040E9" w14:paraId="6635BFF3" w14:textId="77777777" w:rsidTr="00D37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5AC302D0" w14:textId="77777777" w:rsidR="008B16C9" w:rsidRPr="0050264C" w:rsidRDefault="007E77D3" w:rsidP="0050264C">
            <w:pPr>
              <w:pStyle w:val="Tabletextleft"/>
              <w:rPr>
                <w:b/>
                <w:bCs/>
              </w:rPr>
            </w:pPr>
            <w:r w:rsidRPr="0050264C">
              <w:rPr>
                <w:b/>
                <w:bCs/>
              </w:rPr>
              <w:t>Has any action been taken in relation to the conduct above?</w:t>
            </w:r>
          </w:p>
          <w:p w14:paraId="144AC265" w14:textId="3CA122F0" w:rsidR="007E77D3" w:rsidRPr="003A7B1C" w:rsidRDefault="007E77D3" w:rsidP="0050264C">
            <w:pPr>
              <w:pStyle w:val="Tabletextleft"/>
              <w:rPr>
                <w:b/>
                <w:bCs/>
              </w:rPr>
            </w:pPr>
            <w:r w:rsidRPr="003A7B1C">
              <w:rPr>
                <w:b/>
                <w:bCs/>
              </w:rPr>
              <w:t xml:space="preserve">If yes, please provide details of that action. </w:t>
            </w:r>
          </w:p>
        </w:tc>
        <w:tc>
          <w:tcPr>
            <w:tcW w:w="5101" w:type="dxa"/>
          </w:tcPr>
          <w:p w14:paraId="7475CC91" w14:textId="6346D0B8" w:rsidR="008B16C9" w:rsidRPr="0092576F" w:rsidRDefault="008B16C9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686F" w:rsidRPr="009040E9" w14:paraId="52D12BA5" w14:textId="77777777" w:rsidTr="00094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04961BFF" w14:textId="6F074987" w:rsidR="00E0686F" w:rsidRPr="0050264C" w:rsidRDefault="00E0686F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Has this conduct previously been, or is it currently being investigated?</w:t>
            </w:r>
          </w:p>
          <w:p w14:paraId="2061F9BB" w14:textId="21DB54EF" w:rsidR="00E0686F" w:rsidRPr="0050264C" w:rsidRDefault="00E0686F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 xml:space="preserve">This includes under the PID Act, Code </w:t>
            </w:r>
            <w:proofErr w:type="gramStart"/>
            <w:r w:rsidRPr="0050264C">
              <w:rPr>
                <w:b/>
                <w:bCs/>
              </w:rPr>
              <w:t>Investigation</w:t>
            </w:r>
            <w:proofErr w:type="gramEnd"/>
            <w:r w:rsidRPr="0050264C">
              <w:rPr>
                <w:b/>
                <w:bCs/>
              </w:rPr>
              <w:t xml:space="preserve"> or other Commonwealth law.</w:t>
            </w:r>
          </w:p>
          <w:p w14:paraId="20B02641" w14:textId="1E3F451C" w:rsidR="00E0686F" w:rsidRPr="003A7B1C" w:rsidRDefault="00E0686F" w:rsidP="0050264C">
            <w:pPr>
              <w:pStyle w:val="TableTextright1"/>
              <w:jc w:val="left"/>
              <w:rPr>
                <w:b/>
                <w:bCs/>
              </w:rPr>
            </w:pPr>
            <w:r w:rsidRPr="003A7B1C">
              <w:rPr>
                <w:b/>
                <w:bCs/>
              </w:rPr>
              <w:t xml:space="preserve">If yes, please provide details of that investigation. </w:t>
            </w:r>
          </w:p>
        </w:tc>
        <w:tc>
          <w:tcPr>
            <w:tcW w:w="5101" w:type="dxa"/>
          </w:tcPr>
          <w:p w14:paraId="59BD6B7B" w14:textId="468E2B5C" w:rsidR="00E0686F" w:rsidRPr="009F2AB9" w:rsidRDefault="00E0686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F05AC" w:rsidRPr="009040E9" w14:paraId="4639CB2B" w14:textId="77777777" w:rsidTr="000F3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5E32095" w14:textId="097869DD" w:rsidR="000F05AC" w:rsidRPr="0050264C" w:rsidRDefault="000F05AC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 xml:space="preserve">Do you have </w:t>
            </w:r>
            <w:r w:rsidR="00CC23FE" w:rsidRPr="0050264C">
              <w:rPr>
                <w:b/>
                <w:bCs/>
              </w:rPr>
              <w:t>an</w:t>
            </w:r>
            <w:r w:rsidR="00052BF7">
              <w:rPr>
                <w:b/>
                <w:bCs/>
              </w:rPr>
              <w:t>ything further you would like to add</w:t>
            </w:r>
            <w:r w:rsidRPr="0050264C">
              <w:rPr>
                <w:b/>
                <w:bCs/>
              </w:rPr>
              <w:t>?</w:t>
            </w:r>
          </w:p>
        </w:tc>
        <w:tc>
          <w:tcPr>
            <w:tcW w:w="5101" w:type="dxa"/>
          </w:tcPr>
          <w:p w14:paraId="2520A814" w14:textId="77777777" w:rsidR="000F05AC" w:rsidRDefault="000F05AC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50E3A2" w14:textId="3C3A56CC" w:rsidR="009D517F" w:rsidRDefault="009D517F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C01714" w14:textId="77777777" w:rsidR="0050264C" w:rsidRDefault="0050264C" w:rsidP="0050264C"/>
    <w:p w14:paraId="55C7B862" w14:textId="345C0A6A" w:rsidR="009040E9" w:rsidRPr="00052BF7" w:rsidRDefault="0050264C" w:rsidP="0050264C">
      <w:pPr>
        <w:rPr>
          <w:i/>
          <w:iCs/>
        </w:rPr>
      </w:pPr>
      <w:r w:rsidRPr="00052BF7">
        <w:rPr>
          <w:i/>
          <w:iCs/>
        </w:rPr>
        <w:t xml:space="preserve">If you have any supporting correspondence or documentation, please provide these details at the time of making your disclosure (i.e., as attachments to your correspondence to the authorised officer). </w:t>
      </w:r>
    </w:p>
    <w:sectPr w:rsidR="009040E9" w:rsidRPr="00052BF7" w:rsidSect="00B5398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9565" w14:textId="77777777" w:rsidR="000F2A1F" w:rsidRDefault="000F2A1F" w:rsidP="006B56BB">
      <w:r>
        <w:separator/>
      </w:r>
    </w:p>
    <w:p w14:paraId="71D2173C" w14:textId="77777777" w:rsidR="000F2A1F" w:rsidRDefault="000F2A1F"/>
  </w:endnote>
  <w:endnote w:type="continuationSeparator" w:id="0">
    <w:p w14:paraId="54F865FD" w14:textId="77777777" w:rsidR="000F2A1F" w:rsidRDefault="000F2A1F" w:rsidP="006B56BB">
      <w:r>
        <w:continuationSeparator/>
      </w:r>
    </w:p>
    <w:p w14:paraId="586D7DF7" w14:textId="77777777" w:rsidR="000F2A1F" w:rsidRDefault="000F2A1F"/>
  </w:endnote>
  <w:endnote w:type="continuationNotice" w:id="1">
    <w:p w14:paraId="6A0BD82C" w14:textId="77777777" w:rsidR="000F2A1F" w:rsidRDefault="000F2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BA68" w14:textId="4D637C79" w:rsidR="00B53987" w:rsidRDefault="004C1BCD" w:rsidP="00B53987">
    <w:pPr>
      <w:pStyle w:val="Footer"/>
    </w:pPr>
    <w:r>
      <w:t xml:space="preserve">Department of Health and Aged Care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17F6" w14:textId="6E20659E" w:rsidR="00B53987" w:rsidRDefault="00B53987" w:rsidP="00B53987">
    <w:pPr>
      <w:pStyle w:val="Footer"/>
    </w:pPr>
    <w:r>
      <w:t xml:space="preserve">Department of Health </w:t>
    </w:r>
    <w:r w:rsidR="004C1BCD">
      <w:t xml:space="preserve">and Aged Care </w:t>
    </w:r>
    <w:sdt>
      <w:sdtPr>
        <w:id w:val="-178737789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2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9B7B" w14:textId="77777777" w:rsidR="000F2A1F" w:rsidRDefault="000F2A1F" w:rsidP="006B56BB">
      <w:r>
        <w:separator/>
      </w:r>
    </w:p>
    <w:p w14:paraId="13758BD6" w14:textId="77777777" w:rsidR="000F2A1F" w:rsidRDefault="000F2A1F"/>
  </w:footnote>
  <w:footnote w:type="continuationSeparator" w:id="0">
    <w:p w14:paraId="6617EC24" w14:textId="77777777" w:rsidR="000F2A1F" w:rsidRDefault="000F2A1F" w:rsidP="006B56BB">
      <w:r>
        <w:continuationSeparator/>
      </w:r>
    </w:p>
    <w:p w14:paraId="3ECB0196" w14:textId="77777777" w:rsidR="000F2A1F" w:rsidRDefault="000F2A1F"/>
  </w:footnote>
  <w:footnote w:type="continuationNotice" w:id="1">
    <w:p w14:paraId="2142DEA8" w14:textId="77777777" w:rsidR="000F2A1F" w:rsidRDefault="000F2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541E" w14:textId="30697EBB" w:rsidR="008E0C77" w:rsidRDefault="00583A7A" w:rsidP="008E0C77">
    <w:pPr>
      <w:pStyle w:val="Headertext"/>
      <w:spacing w:after="180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2F9B0E" wp14:editId="6892A06B">
              <wp:simplePos x="0" y="0"/>
              <wp:positionH relativeFrom="column">
                <wp:posOffset>1785620</wp:posOffset>
              </wp:positionH>
              <wp:positionV relativeFrom="paragraph">
                <wp:posOffset>-97790</wp:posOffset>
              </wp:positionV>
              <wp:extent cx="2360930" cy="381000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AE51E" w14:textId="77777777" w:rsidR="00583A7A" w:rsidRPr="00583A7A" w:rsidRDefault="00583A7A" w:rsidP="00583A7A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 w:rsidRPr="00583A7A"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9B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6pt;margin-top:-7.7pt;width:185.9pt;height:3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" stroked="f">
              <v:textbox>
                <w:txbxContent>
                  <w:p w14:paraId="6E1AE51E" w14:textId="77777777" w:rsidR="00583A7A" w:rsidRPr="00583A7A" w:rsidRDefault="00583A7A" w:rsidP="00583A7A">
                    <w:pPr>
                      <w:jc w:val="center"/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583A7A"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  <w:r w:rsidRPr="00E02F4A">
      <w:rPr>
        <w:noProof/>
      </w:rPr>
      <w:drawing>
        <wp:inline distT="0" distB="0" distL="0" distR="0" wp14:anchorId="2F79F55F" wp14:editId="74C70D75">
          <wp:extent cx="5731510" cy="117094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D7D9" w14:textId="3744BCDC" w:rsidR="00B53987" w:rsidRDefault="00583A7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0E0CFA" wp14:editId="5E87E3BB">
              <wp:simplePos x="0" y="0"/>
              <wp:positionH relativeFrom="column">
                <wp:posOffset>1728470</wp:posOffset>
              </wp:positionH>
              <wp:positionV relativeFrom="paragraph">
                <wp:posOffset>-59690</wp:posOffset>
              </wp:positionV>
              <wp:extent cx="2360930" cy="390525"/>
              <wp:effectExtent l="0" t="0" r="127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5DD3E" w14:textId="1079A694" w:rsidR="00583A7A" w:rsidRPr="00583A7A" w:rsidRDefault="00583A7A" w:rsidP="00583A7A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 w:rsidRPr="00583A7A"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E0C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6.1pt;margin-top:-4.7pt;width:185.9pt;height:3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mIDQIAAP0DAAAOAAAAZHJzL2Uyb0RvYy54bWysU9tu2zAMfR+wfxD0vti5dY0Rp+jSZRjQ&#10;XYBuH6DIcixMFjVKid19fSnZTbPtbZgeBFEUD8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" stroked="f">
              <v:textbox>
                <w:txbxContent>
                  <w:p w14:paraId="2B05DD3E" w14:textId="1079A694" w:rsidR="00583A7A" w:rsidRPr="00583A7A" w:rsidRDefault="00583A7A" w:rsidP="00583A7A">
                    <w:pPr>
                      <w:jc w:val="center"/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583A7A"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  <w:r w:rsidRPr="00E02F4A">
      <w:rPr>
        <w:noProof/>
      </w:rPr>
      <w:drawing>
        <wp:inline distT="0" distB="0" distL="0" distR="0" wp14:anchorId="17A41612" wp14:editId="0CEF7241">
          <wp:extent cx="5731510" cy="117094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3AA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63DFB"/>
    <w:multiLevelType w:val="hybridMultilevel"/>
    <w:tmpl w:val="24CE5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96946"/>
    <w:multiLevelType w:val="hybridMultilevel"/>
    <w:tmpl w:val="C1B4D028"/>
    <w:lvl w:ilvl="0" w:tplc="0DAE2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2C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0F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2B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E2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3A7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E4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84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C1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E458A"/>
    <w:multiLevelType w:val="multilevel"/>
    <w:tmpl w:val="DDBC3032"/>
    <w:lvl w:ilvl="0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59F8018E"/>
    <w:lvl w:ilvl="0" w:tplc="F0E892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998B5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90428"/>
    <w:multiLevelType w:val="hybridMultilevel"/>
    <w:tmpl w:val="6AF4B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13F72"/>
    <w:multiLevelType w:val="hybridMultilevel"/>
    <w:tmpl w:val="7ACED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11027"/>
    <w:multiLevelType w:val="multilevel"/>
    <w:tmpl w:val="DDBC3032"/>
    <w:numStyleLink w:val="StyleListBullet2Left063cmFirstline0cm"/>
  </w:abstractNum>
  <w:abstractNum w:abstractNumId="18" w15:restartNumberingAfterBreak="0">
    <w:nsid w:val="32B8680E"/>
    <w:multiLevelType w:val="hybridMultilevel"/>
    <w:tmpl w:val="1D1405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C94DA6"/>
    <w:multiLevelType w:val="hybridMultilevel"/>
    <w:tmpl w:val="3DF8C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20377"/>
    <w:multiLevelType w:val="hybridMultilevel"/>
    <w:tmpl w:val="B14A0308"/>
    <w:lvl w:ilvl="0" w:tplc="894E0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E3B4D"/>
    <w:multiLevelType w:val="multilevel"/>
    <w:tmpl w:val="DDBC3032"/>
    <w:styleLink w:val="StyleListBullet2Left063cmFirstline0cm"/>
    <w:lvl w:ilvl="0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74EF4009"/>
    <w:multiLevelType w:val="hybridMultilevel"/>
    <w:tmpl w:val="D4844FF4"/>
    <w:lvl w:ilvl="0" w:tplc="7B7CB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04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2F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0E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A9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6E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21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C9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4D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91716"/>
    <w:multiLevelType w:val="hybridMultilevel"/>
    <w:tmpl w:val="58D2C5DC"/>
    <w:lvl w:ilvl="0" w:tplc="F4C86310">
      <w:start w:val="1"/>
      <w:numFmt w:val="bullet"/>
      <w:pStyle w:val="ListBullet2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1180046862">
    <w:abstractNumId w:val="7"/>
  </w:num>
  <w:num w:numId="2" w16cid:durableId="1356267929">
    <w:abstractNumId w:val="23"/>
  </w:num>
  <w:num w:numId="3" w16cid:durableId="821392128">
    <w:abstractNumId w:val="26"/>
  </w:num>
  <w:num w:numId="4" w16cid:durableId="493689673">
    <w:abstractNumId w:val="8"/>
  </w:num>
  <w:num w:numId="5" w16cid:durableId="1749495693">
    <w:abstractNumId w:val="8"/>
    <w:lvlOverride w:ilvl="0">
      <w:startOverride w:val="1"/>
    </w:lvlOverride>
  </w:num>
  <w:num w:numId="6" w16cid:durableId="1665162124">
    <w:abstractNumId w:val="9"/>
  </w:num>
  <w:num w:numId="7" w16cid:durableId="1522433751">
    <w:abstractNumId w:val="21"/>
  </w:num>
  <w:num w:numId="8" w16cid:durableId="979043463">
    <w:abstractNumId w:val="25"/>
  </w:num>
  <w:num w:numId="9" w16cid:durableId="1673754810">
    <w:abstractNumId w:val="5"/>
  </w:num>
  <w:num w:numId="10" w16cid:durableId="352456788">
    <w:abstractNumId w:val="4"/>
  </w:num>
  <w:num w:numId="11" w16cid:durableId="861406231">
    <w:abstractNumId w:val="3"/>
  </w:num>
  <w:num w:numId="12" w16cid:durableId="1439332869">
    <w:abstractNumId w:val="2"/>
  </w:num>
  <w:num w:numId="13" w16cid:durableId="261185755">
    <w:abstractNumId w:val="6"/>
  </w:num>
  <w:num w:numId="14" w16cid:durableId="1046835919">
    <w:abstractNumId w:val="1"/>
  </w:num>
  <w:num w:numId="15" w16cid:durableId="908341208">
    <w:abstractNumId w:val="0"/>
  </w:num>
  <w:num w:numId="16" w16cid:durableId="719135936">
    <w:abstractNumId w:val="29"/>
  </w:num>
  <w:num w:numId="17" w16cid:durableId="1411998616">
    <w:abstractNumId w:val="13"/>
  </w:num>
  <w:num w:numId="18" w16cid:durableId="269241098">
    <w:abstractNumId w:val="15"/>
  </w:num>
  <w:num w:numId="19" w16cid:durableId="1769815385">
    <w:abstractNumId w:val="19"/>
  </w:num>
  <w:num w:numId="20" w16cid:durableId="2094013754">
    <w:abstractNumId w:val="13"/>
  </w:num>
  <w:num w:numId="21" w16cid:durableId="364528993">
    <w:abstractNumId w:val="19"/>
  </w:num>
  <w:num w:numId="22" w16cid:durableId="1814761070">
    <w:abstractNumId w:val="29"/>
  </w:num>
  <w:num w:numId="23" w16cid:durableId="333847219">
    <w:abstractNumId w:val="23"/>
  </w:num>
  <w:num w:numId="24" w16cid:durableId="1734697501">
    <w:abstractNumId w:val="26"/>
  </w:num>
  <w:num w:numId="25" w16cid:durableId="1476532457">
    <w:abstractNumId w:val="8"/>
  </w:num>
  <w:num w:numId="26" w16cid:durableId="1825973551">
    <w:abstractNumId w:val="22"/>
  </w:num>
  <w:num w:numId="27" w16cid:durableId="408817406">
    <w:abstractNumId w:val="24"/>
  </w:num>
  <w:num w:numId="28" w16cid:durableId="1316225832">
    <w:abstractNumId w:val="18"/>
  </w:num>
  <w:num w:numId="29" w16cid:durableId="1883711671">
    <w:abstractNumId w:val="29"/>
  </w:num>
  <w:num w:numId="30" w16cid:durableId="1137337815">
    <w:abstractNumId w:val="27"/>
  </w:num>
  <w:num w:numId="31" w16cid:durableId="87509278">
    <w:abstractNumId w:val="17"/>
  </w:num>
  <w:num w:numId="32" w16cid:durableId="1245913640">
    <w:abstractNumId w:val="12"/>
  </w:num>
  <w:num w:numId="33" w16cid:durableId="1398741057">
    <w:abstractNumId w:val="13"/>
  </w:num>
  <w:num w:numId="34" w16cid:durableId="2042196809">
    <w:abstractNumId w:val="29"/>
  </w:num>
  <w:num w:numId="35" w16cid:durableId="1993868949">
    <w:abstractNumId w:val="29"/>
  </w:num>
  <w:num w:numId="36" w16cid:durableId="769854338">
    <w:abstractNumId w:val="28"/>
  </w:num>
  <w:num w:numId="37" w16cid:durableId="253706399">
    <w:abstractNumId w:val="11"/>
  </w:num>
  <w:num w:numId="38" w16cid:durableId="760564758">
    <w:abstractNumId w:val="14"/>
  </w:num>
  <w:num w:numId="39" w16cid:durableId="1436293332">
    <w:abstractNumId w:val="16"/>
  </w:num>
  <w:num w:numId="40" w16cid:durableId="810244600">
    <w:abstractNumId w:val="20"/>
  </w:num>
  <w:num w:numId="41" w16cid:durableId="407700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A9"/>
    <w:rsid w:val="0000305F"/>
    <w:rsid w:val="000032C7"/>
    <w:rsid w:val="00003743"/>
    <w:rsid w:val="000047B4"/>
    <w:rsid w:val="00005712"/>
    <w:rsid w:val="00007C23"/>
    <w:rsid w:val="00007FD8"/>
    <w:rsid w:val="000117F8"/>
    <w:rsid w:val="0001460F"/>
    <w:rsid w:val="00020BAF"/>
    <w:rsid w:val="00022629"/>
    <w:rsid w:val="0002319D"/>
    <w:rsid w:val="00026139"/>
    <w:rsid w:val="00027601"/>
    <w:rsid w:val="00030341"/>
    <w:rsid w:val="000307C8"/>
    <w:rsid w:val="00030FF5"/>
    <w:rsid w:val="00033321"/>
    <w:rsid w:val="000338E5"/>
    <w:rsid w:val="00033ECC"/>
    <w:rsid w:val="0003422F"/>
    <w:rsid w:val="000456C6"/>
    <w:rsid w:val="00046FF0"/>
    <w:rsid w:val="00050176"/>
    <w:rsid w:val="00050342"/>
    <w:rsid w:val="00051BC6"/>
    <w:rsid w:val="00052BF7"/>
    <w:rsid w:val="00054C06"/>
    <w:rsid w:val="00055E1E"/>
    <w:rsid w:val="000641C3"/>
    <w:rsid w:val="0006546A"/>
    <w:rsid w:val="00067456"/>
    <w:rsid w:val="00071506"/>
    <w:rsid w:val="0007154F"/>
    <w:rsid w:val="00077449"/>
    <w:rsid w:val="00081AB1"/>
    <w:rsid w:val="000848A1"/>
    <w:rsid w:val="0008636F"/>
    <w:rsid w:val="00090316"/>
    <w:rsid w:val="000928F3"/>
    <w:rsid w:val="00093981"/>
    <w:rsid w:val="000A0B74"/>
    <w:rsid w:val="000A3926"/>
    <w:rsid w:val="000B03F6"/>
    <w:rsid w:val="000B067A"/>
    <w:rsid w:val="000B1540"/>
    <w:rsid w:val="000B1E53"/>
    <w:rsid w:val="000B33FD"/>
    <w:rsid w:val="000B4ABA"/>
    <w:rsid w:val="000B50F6"/>
    <w:rsid w:val="000B6EA3"/>
    <w:rsid w:val="000C4781"/>
    <w:rsid w:val="000C4B16"/>
    <w:rsid w:val="000C50C3"/>
    <w:rsid w:val="000C5E14"/>
    <w:rsid w:val="000D21F6"/>
    <w:rsid w:val="000D2A21"/>
    <w:rsid w:val="000D4500"/>
    <w:rsid w:val="000D7AEA"/>
    <w:rsid w:val="000E23B5"/>
    <w:rsid w:val="000E2C66"/>
    <w:rsid w:val="000E5D20"/>
    <w:rsid w:val="000F05AC"/>
    <w:rsid w:val="000F123C"/>
    <w:rsid w:val="000F2A1F"/>
    <w:rsid w:val="000F2FED"/>
    <w:rsid w:val="0010029A"/>
    <w:rsid w:val="00104229"/>
    <w:rsid w:val="0010616D"/>
    <w:rsid w:val="00110478"/>
    <w:rsid w:val="001136CF"/>
    <w:rsid w:val="0011711B"/>
    <w:rsid w:val="00117613"/>
    <w:rsid w:val="00117F8A"/>
    <w:rsid w:val="00121B9B"/>
    <w:rsid w:val="00122835"/>
    <w:rsid w:val="00122ADC"/>
    <w:rsid w:val="00130F59"/>
    <w:rsid w:val="00132D00"/>
    <w:rsid w:val="00133C83"/>
    <w:rsid w:val="00133EC0"/>
    <w:rsid w:val="00141CE5"/>
    <w:rsid w:val="00144908"/>
    <w:rsid w:val="00156D96"/>
    <w:rsid w:val="001571C7"/>
    <w:rsid w:val="00161094"/>
    <w:rsid w:val="00165072"/>
    <w:rsid w:val="00165A66"/>
    <w:rsid w:val="001748B1"/>
    <w:rsid w:val="0017665C"/>
    <w:rsid w:val="001769C2"/>
    <w:rsid w:val="00177AD2"/>
    <w:rsid w:val="001804F1"/>
    <w:rsid w:val="001815A8"/>
    <w:rsid w:val="001840FA"/>
    <w:rsid w:val="00187AC3"/>
    <w:rsid w:val="00190079"/>
    <w:rsid w:val="001942A9"/>
    <w:rsid w:val="0019622E"/>
    <w:rsid w:val="001966A7"/>
    <w:rsid w:val="00196FA4"/>
    <w:rsid w:val="001A4627"/>
    <w:rsid w:val="001A4979"/>
    <w:rsid w:val="001B15D3"/>
    <w:rsid w:val="001B3443"/>
    <w:rsid w:val="001C0326"/>
    <w:rsid w:val="001C192F"/>
    <w:rsid w:val="001C3C42"/>
    <w:rsid w:val="001C4453"/>
    <w:rsid w:val="001D7869"/>
    <w:rsid w:val="001E0B60"/>
    <w:rsid w:val="002026CD"/>
    <w:rsid w:val="002033FC"/>
    <w:rsid w:val="002044BB"/>
    <w:rsid w:val="00210B09"/>
    <w:rsid w:val="00210C9E"/>
    <w:rsid w:val="00211840"/>
    <w:rsid w:val="0021656C"/>
    <w:rsid w:val="00216854"/>
    <w:rsid w:val="00220E5F"/>
    <w:rsid w:val="00220FE6"/>
    <w:rsid w:val="002212B5"/>
    <w:rsid w:val="00226668"/>
    <w:rsid w:val="00233809"/>
    <w:rsid w:val="00235C09"/>
    <w:rsid w:val="00240046"/>
    <w:rsid w:val="0024589F"/>
    <w:rsid w:val="0024759C"/>
    <w:rsid w:val="0024797F"/>
    <w:rsid w:val="0025119E"/>
    <w:rsid w:val="00251269"/>
    <w:rsid w:val="002535C0"/>
    <w:rsid w:val="00257202"/>
    <w:rsid w:val="002579FE"/>
    <w:rsid w:val="00257E70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5013"/>
    <w:rsid w:val="002A51D3"/>
    <w:rsid w:val="002B20E6"/>
    <w:rsid w:val="002B42A3"/>
    <w:rsid w:val="002C0AD4"/>
    <w:rsid w:val="002C0CDD"/>
    <w:rsid w:val="002C2B30"/>
    <w:rsid w:val="002C38C4"/>
    <w:rsid w:val="002C6181"/>
    <w:rsid w:val="002D4C24"/>
    <w:rsid w:val="002E1445"/>
    <w:rsid w:val="002E1A1D"/>
    <w:rsid w:val="002E4081"/>
    <w:rsid w:val="002E5B78"/>
    <w:rsid w:val="002F01B7"/>
    <w:rsid w:val="002F36D5"/>
    <w:rsid w:val="002F3AE3"/>
    <w:rsid w:val="00303437"/>
    <w:rsid w:val="0030464B"/>
    <w:rsid w:val="0030786C"/>
    <w:rsid w:val="00307EAF"/>
    <w:rsid w:val="003130C7"/>
    <w:rsid w:val="00321946"/>
    <w:rsid w:val="0032203D"/>
    <w:rsid w:val="003233DE"/>
    <w:rsid w:val="00323C86"/>
    <w:rsid w:val="0032466B"/>
    <w:rsid w:val="003330EB"/>
    <w:rsid w:val="003415FD"/>
    <w:rsid w:val="003429F0"/>
    <w:rsid w:val="00345A82"/>
    <w:rsid w:val="0035097A"/>
    <w:rsid w:val="003525D6"/>
    <w:rsid w:val="003540A4"/>
    <w:rsid w:val="00354DC7"/>
    <w:rsid w:val="003573D5"/>
    <w:rsid w:val="00357BCC"/>
    <w:rsid w:val="00360E4E"/>
    <w:rsid w:val="00370AAA"/>
    <w:rsid w:val="003722EA"/>
    <w:rsid w:val="00372EE5"/>
    <w:rsid w:val="00375F77"/>
    <w:rsid w:val="00381BBE"/>
    <w:rsid w:val="003822A0"/>
    <w:rsid w:val="00382432"/>
    <w:rsid w:val="00382903"/>
    <w:rsid w:val="00383251"/>
    <w:rsid w:val="00383B65"/>
    <w:rsid w:val="003846FF"/>
    <w:rsid w:val="003857D4"/>
    <w:rsid w:val="00385AD4"/>
    <w:rsid w:val="00387924"/>
    <w:rsid w:val="00391C00"/>
    <w:rsid w:val="00393717"/>
    <w:rsid w:val="0039384D"/>
    <w:rsid w:val="00393CC1"/>
    <w:rsid w:val="00395C23"/>
    <w:rsid w:val="003A2E4F"/>
    <w:rsid w:val="003A4438"/>
    <w:rsid w:val="003A5013"/>
    <w:rsid w:val="003A5078"/>
    <w:rsid w:val="003A62DD"/>
    <w:rsid w:val="003A775A"/>
    <w:rsid w:val="003A7B1C"/>
    <w:rsid w:val="003B1EA5"/>
    <w:rsid w:val="003B213A"/>
    <w:rsid w:val="003B43AD"/>
    <w:rsid w:val="003C0FEC"/>
    <w:rsid w:val="003C1E3D"/>
    <w:rsid w:val="003C2AC8"/>
    <w:rsid w:val="003D033A"/>
    <w:rsid w:val="003D17F9"/>
    <w:rsid w:val="003D2D88"/>
    <w:rsid w:val="003D41EA"/>
    <w:rsid w:val="003D4850"/>
    <w:rsid w:val="003D535A"/>
    <w:rsid w:val="003D691D"/>
    <w:rsid w:val="003E0703"/>
    <w:rsid w:val="003E5265"/>
    <w:rsid w:val="003F0955"/>
    <w:rsid w:val="003F5F4D"/>
    <w:rsid w:val="003F646F"/>
    <w:rsid w:val="00400F00"/>
    <w:rsid w:val="00404387"/>
    <w:rsid w:val="00404F8B"/>
    <w:rsid w:val="00405256"/>
    <w:rsid w:val="00410031"/>
    <w:rsid w:val="00410CD0"/>
    <w:rsid w:val="00413A8D"/>
    <w:rsid w:val="00415C81"/>
    <w:rsid w:val="00420C79"/>
    <w:rsid w:val="00422F23"/>
    <w:rsid w:val="004250EF"/>
    <w:rsid w:val="00425542"/>
    <w:rsid w:val="00427B00"/>
    <w:rsid w:val="00431EC0"/>
    <w:rsid w:val="00432378"/>
    <w:rsid w:val="00437C00"/>
    <w:rsid w:val="00440D65"/>
    <w:rsid w:val="0044184D"/>
    <w:rsid w:val="004435E6"/>
    <w:rsid w:val="004444BF"/>
    <w:rsid w:val="00447E31"/>
    <w:rsid w:val="00453923"/>
    <w:rsid w:val="00454B9B"/>
    <w:rsid w:val="00457858"/>
    <w:rsid w:val="00460475"/>
    <w:rsid w:val="00460B0B"/>
    <w:rsid w:val="00461023"/>
    <w:rsid w:val="00462FAC"/>
    <w:rsid w:val="00464631"/>
    <w:rsid w:val="00464985"/>
    <w:rsid w:val="00464B79"/>
    <w:rsid w:val="00467BBF"/>
    <w:rsid w:val="00470F7D"/>
    <w:rsid w:val="00480A12"/>
    <w:rsid w:val="0048593C"/>
    <w:rsid w:val="004867E2"/>
    <w:rsid w:val="0048704D"/>
    <w:rsid w:val="004929A9"/>
    <w:rsid w:val="004A1CD3"/>
    <w:rsid w:val="004A5AC8"/>
    <w:rsid w:val="004A5F26"/>
    <w:rsid w:val="004A728F"/>
    <w:rsid w:val="004A78D9"/>
    <w:rsid w:val="004B5166"/>
    <w:rsid w:val="004C1BCD"/>
    <w:rsid w:val="004C6BCF"/>
    <w:rsid w:val="004D58BF"/>
    <w:rsid w:val="004E18BF"/>
    <w:rsid w:val="004E3D9E"/>
    <w:rsid w:val="004E4335"/>
    <w:rsid w:val="004F13EE"/>
    <w:rsid w:val="004F2022"/>
    <w:rsid w:val="004F7C05"/>
    <w:rsid w:val="00501209"/>
    <w:rsid w:val="00501C94"/>
    <w:rsid w:val="0050264C"/>
    <w:rsid w:val="00506432"/>
    <w:rsid w:val="00506E82"/>
    <w:rsid w:val="00514BB5"/>
    <w:rsid w:val="0051601A"/>
    <w:rsid w:val="0051710B"/>
    <w:rsid w:val="0052051D"/>
    <w:rsid w:val="0053569B"/>
    <w:rsid w:val="00537618"/>
    <w:rsid w:val="005410BD"/>
    <w:rsid w:val="00541375"/>
    <w:rsid w:val="0054170A"/>
    <w:rsid w:val="00545EE6"/>
    <w:rsid w:val="005550E7"/>
    <w:rsid w:val="00555A35"/>
    <w:rsid w:val="00555D95"/>
    <w:rsid w:val="005564FB"/>
    <w:rsid w:val="005572C7"/>
    <w:rsid w:val="005577DE"/>
    <w:rsid w:val="0056377E"/>
    <w:rsid w:val="00564F52"/>
    <w:rsid w:val="005650ED"/>
    <w:rsid w:val="005703A1"/>
    <w:rsid w:val="005719C5"/>
    <w:rsid w:val="00575754"/>
    <w:rsid w:val="00581FBA"/>
    <w:rsid w:val="00583A7A"/>
    <w:rsid w:val="00591E20"/>
    <w:rsid w:val="00595408"/>
    <w:rsid w:val="00595C7C"/>
    <w:rsid w:val="00595E84"/>
    <w:rsid w:val="005A0C59"/>
    <w:rsid w:val="005A48EB"/>
    <w:rsid w:val="005A6CFB"/>
    <w:rsid w:val="005B0F28"/>
    <w:rsid w:val="005B1758"/>
    <w:rsid w:val="005B22C3"/>
    <w:rsid w:val="005C2E69"/>
    <w:rsid w:val="005C44E3"/>
    <w:rsid w:val="005C5AEB"/>
    <w:rsid w:val="005D44AF"/>
    <w:rsid w:val="005E0A3F"/>
    <w:rsid w:val="005E4A0F"/>
    <w:rsid w:val="005E6883"/>
    <w:rsid w:val="005E772F"/>
    <w:rsid w:val="005F1A39"/>
    <w:rsid w:val="005F4ECA"/>
    <w:rsid w:val="00601ACB"/>
    <w:rsid w:val="0060334D"/>
    <w:rsid w:val="006041BE"/>
    <w:rsid w:val="006043C7"/>
    <w:rsid w:val="0061366C"/>
    <w:rsid w:val="0061756D"/>
    <w:rsid w:val="00622AF9"/>
    <w:rsid w:val="00624B52"/>
    <w:rsid w:val="00625A42"/>
    <w:rsid w:val="00627549"/>
    <w:rsid w:val="00630794"/>
    <w:rsid w:val="00631DF4"/>
    <w:rsid w:val="00633A09"/>
    <w:rsid w:val="006340AD"/>
    <w:rsid w:val="00634175"/>
    <w:rsid w:val="006408AC"/>
    <w:rsid w:val="00643780"/>
    <w:rsid w:val="00643D6D"/>
    <w:rsid w:val="006474AB"/>
    <w:rsid w:val="00650A93"/>
    <w:rsid w:val="006511B6"/>
    <w:rsid w:val="00657FF8"/>
    <w:rsid w:val="006609D5"/>
    <w:rsid w:val="00662EBF"/>
    <w:rsid w:val="00670D99"/>
    <w:rsid w:val="00670E2B"/>
    <w:rsid w:val="00672E74"/>
    <w:rsid w:val="006734BB"/>
    <w:rsid w:val="0067449A"/>
    <w:rsid w:val="0067697A"/>
    <w:rsid w:val="00680973"/>
    <w:rsid w:val="0068115E"/>
    <w:rsid w:val="006821EB"/>
    <w:rsid w:val="006920E9"/>
    <w:rsid w:val="006B2286"/>
    <w:rsid w:val="006B56BB"/>
    <w:rsid w:val="006B6DC7"/>
    <w:rsid w:val="006C31C1"/>
    <w:rsid w:val="006C3B51"/>
    <w:rsid w:val="006C77A8"/>
    <w:rsid w:val="006D003A"/>
    <w:rsid w:val="006D4098"/>
    <w:rsid w:val="006D5C44"/>
    <w:rsid w:val="006D6D0E"/>
    <w:rsid w:val="006D7681"/>
    <w:rsid w:val="006D7B2E"/>
    <w:rsid w:val="006E02EA"/>
    <w:rsid w:val="006E0968"/>
    <w:rsid w:val="006E2152"/>
    <w:rsid w:val="006E22BB"/>
    <w:rsid w:val="006E2AF6"/>
    <w:rsid w:val="006E4C29"/>
    <w:rsid w:val="006F3AE7"/>
    <w:rsid w:val="00701275"/>
    <w:rsid w:val="0070448E"/>
    <w:rsid w:val="00707F56"/>
    <w:rsid w:val="00713558"/>
    <w:rsid w:val="00720D08"/>
    <w:rsid w:val="00721C15"/>
    <w:rsid w:val="007263B9"/>
    <w:rsid w:val="007334F8"/>
    <w:rsid w:val="007339CD"/>
    <w:rsid w:val="00735002"/>
    <w:rsid w:val="007359D8"/>
    <w:rsid w:val="007362D4"/>
    <w:rsid w:val="007433C1"/>
    <w:rsid w:val="0075156A"/>
    <w:rsid w:val="0075330D"/>
    <w:rsid w:val="00757805"/>
    <w:rsid w:val="0076672A"/>
    <w:rsid w:val="00775E45"/>
    <w:rsid w:val="00776E74"/>
    <w:rsid w:val="00785169"/>
    <w:rsid w:val="00786A01"/>
    <w:rsid w:val="0079022A"/>
    <w:rsid w:val="00793550"/>
    <w:rsid w:val="007954AB"/>
    <w:rsid w:val="007A14C5"/>
    <w:rsid w:val="007A3500"/>
    <w:rsid w:val="007A4A10"/>
    <w:rsid w:val="007B1760"/>
    <w:rsid w:val="007C0E8E"/>
    <w:rsid w:val="007C1B18"/>
    <w:rsid w:val="007C1FDC"/>
    <w:rsid w:val="007C6D9C"/>
    <w:rsid w:val="007C7DDB"/>
    <w:rsid w:val="007D2C6A"/>
    <w:rsid w:val="007D2CC7"/>
    <w:rsid w:val="007D5583"/>
    <w:rsid w:val="007D673D"/>
    <w:rsid w:val="007E0FB8"/>
    <w:rsid w:val="007E286D"/>
    <w:rsid w:val="007E4D09"/>
    <w:rsid w:val="007E73DC"/>
    <w:rsid w:val="007E77D3"/>
    <w:rsid w:val="007F2220"/>
    <w:rsid w:val="007F4B3E"/>
    <w:rsid w:val="008127AF"/>
    <w:rsid w:val="00812B46"/>
    <w:rsid w:val="00815700"/>
    <w:rsid w:val="0082246B"/>
    <w:rsid w:val="0082389B"/>
    <w:rsid w:val="00823D6E"/>
    <w:rsid w:val="008264EB"/>
    <w:rsid w:val="00826B8F"/>
    <w:rsid w:val="00831E8A"/>
    <w:rsid w:val="00835C76"/>
    <w:rsid w:val="008376E2"/>
    <w:rsid w:val="00841A9E"/>
    <w:rsid w:val="00841CD1"/>
    <w:rsid w:val="00842B94"/>
    <w:rsid w:val="00843049"/>
    <w:rsid w:val="00844098"/>
    <w:rsid w:val="00845A6B"/>
    <w:rsid w:val="0085209B"/>
    <w:rsid w:val="00855627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4DE2"/>
    <w:rsid w:val="00885908"/>
    <w:rsid w:val="008864B7"/>
    <w:rsid w:val="0089677E"/>
    <w:rsid w:val="00897490"/>
    <w:rsid w:val="008A6A0A"/>
    <w:rsid w:val="008A7438"/>
    <w:rsid w:val="008A7BCE"/>
    <w:rsid w:val="008B1334"/>
    <w:rsid w:val="008B16C9"/>
    <w:rsid w:val="008B25C7"/>
    <w:rsid w:val="008B6FFF"/>
    <w:rsid w:val="008C0278"/>
    <w:rsid w:val="008C24E9"/>
    <w:rsid w:val="008C38D6"/>
    <w:rsid w:val="008D0533"/>
    <w:rsid w:val="008D3360"/>
    <w:rsid w:val="008D42CB"/>
    <w:rsid w:val="008D48C9"/>
    <w:rsid w:val="008D6381"/>
    <w:rsid w:val="008E0C77"/>
    <w:rsid w:val="008E0EEA"/>
    <w:rsid w:val="008E625F"/>
    <w:rsid w:val="008F0C56"/>
    <w:rsid w:val="008F264D"/>
    <w:rsid w:val="009008A7"/>
    <w:rsid w:val="009040E9"/>
    <w:rsid w:val="00906F68"/>
    <w:rsid w:val="0090730F"/>
    <w:rsid w:val="009074E1"/>
    <w:rsid w:val="009112F7"/>
    <w:rsid w:val="009122AF"/>
    <w:rsid w:val="00912D54"/>
    <w:rsid w:val="009137B6"/>
    <w:rsid w:val="0091389F"/>
    <w:rsid w:val="00917C38"/>
    <w:rsid w:val="009208F7"/>
    <w:rsid w:val="00921649"/>
    <w:rsid w:val="00922517"/>
    <w:rsid w:val="00922722"/>
    <w:rsid w:val="00924E3F"/>
    <w:rsid w:val="0092576F"/>
    <w:rsid w:val="009261E6"/>
    <w:rsid w:val="009268E1"/>
    <w:rsid w:val="009271EE"/>
    <w:rsid w:val="00927F44"/>
    <w:rsid w:val="009344AE"/>
    <w:rsid w:val="009344DE"/>
    <w:rsid w:val="00945E7F"/>
    <w:rsid w:val="009501F8"/>
    <w:rsid w:val="009557C1"/>
    <w:rsid w:val="00955EB6"/>
    <w:rsid w:val="009560C1"/>
    <w:rsid w:val="009606F7"/>
    <w:rsid w:val="00960D6E"/>
    <w:rsid w:val="009614AC"/>
    <w:rsid w:val="00973494"/>
    <w:rsid w:val="00974B59"/>
    <w:rsid w:val="00980C59"/>
    <w:rsid w:val="0098340B"/>
    <w:rsid w:val="00985E0F"/>
    <w:rsid w:val="00986830"/>
    <w:rsid w:val="00986A41"/>
    <w:rsid w:val="009924C3"/>
    <w:rsid w:val="00993102"/>
    <w:rsid w:val="009A416E"/>
    <w:rsid w:val="009A628B"/>
    <w:rsid w:val="009B1570"/>
    <w:rsid w:val="009B1B1F"/>
    <w:rsid w:val="009B6C5D"/>
    <w:rsid w:val="009C6F10"/>
    <w:rsid w:val="009C7285"/>
    <w:rsid w:val="009C7EF2"/>
    <w:rsid w:val="009D0AD5"/>
    <w:rsid w:val="009D12B0"/>
    <w:rsid w:val="009D148F"/>
    <w:rsid w:val="009D3D70"/>
    <w:rsid w:val="009D517F"/>
    <w:rsid w:val="009E5BE9"/>
    <w:rsid w:val="009E6F7E"/>
    <w:rsid w:val="009E76E0"/>
    <w:rsid w:val="009E7A57"/>
    <w:rsid w:val="009F2AB9"/>
    <w:rsid w:val="009F2BAC"/>
    <w:rsid w:val="009F4803"/>
    <w:rsid w:val="009F4F6A"/>
    <w:rsid w:val="00A00021"/>
    <w:rsid w:val="00A04C5B"/>
    <w:rsid w:val="00A10283"/>
    <w:rsid w:val="00A10926"/>
    <w:rsid w:val="00A13EB5"/>
    <w:rsid w:val="00A14906"/>
    <w:rsid w:val="00A16E36"/>
    <w:rsid w:val="00A22FC8"/>
    <w:rsid w:val="00A24961"/>
    <w:rsid w:val="00A24B10"/>
    <w:rsid w:val="00A277EF"/>
    <w:rsid w:val="00A30E9B"/>
    <w:rsid w:val="00A31186"/>
    <w:rsid w:val="00A334A2"/>
    <w:rsid w:val="00A42608"/>
    <w:rsid w:val="00A44673"/>
    <w:rsid w:val="00A4512D"/>
    <w:rsid w:val="00A45CEB"/>
    <w:rsid w:val="00A50244"/>
    <w:rsid w:val="00A6190E"/>
    <w:rsid w:val="00A627D7"/>
    <w:rsid w:val="00A656C7"/>
    <w:rsid w:val="00A65826"/>
    <w:rsid w:val="00A705AF"/>
    <w:rsid w:val="00A719F6"/>
    <w:rsid w:val="00A72454"/>
    <w:rsid w:val="00A7459F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B59DF"/>
    <w:rsid w:val="00AB5E36"/>
    <w:rsid w:val="00AB62CF"/>
    <w:rsid w:val="00AB7486"/>
    <w:rsid w:val="00AB78AD"/>
    <w:rsid w:val="00AC2679"/>
    <w:rsid w:val="00AC4BE4"/>
    <w:rsid w:val="00AD05E6"/>
    <w:rsid w:val="00AD0D3F"/>
    <w:rsid w:val="00AD1CC0"/>
    <w:rsid w:val="00AD6148"/>
    <w:rsid w:val="00AE1488"/>
    <w:rsid w:val="00AE1D7D"/>
    <w:rsid w:val="00AE2A8B"/>
    <w:rsid w:val="00AE3F64"/>
    <w:rsid w:val="00AE4023"/>
    <w:rsid w:val="00AF7386"/>
    <w:rsid w:val="00AF7934"/>
    <w:rsid w:val="00B00B81"/>
    <w:rsid w:val="00B04580"/>
    <w:rsid w:val="00B04B09"/>
    <w:rsid w:val="00B12F0D"/>
    <w:rsid w:val="00B149C0"/>
    <w:rsid w:val="00B163E5"/>
    <w:rsid w:val="00B16A51"/>
    <w:rsid w:val="00B22947"/>
    <w:rsid w:val="00B24EDD"/>
    <w:rsid w:val="00B32222"/>
    <w:rsid w:val="00B3618D"/>
    <w:rsid w:val="00B36233"/>
    <w:rsid w:val="00B36FF6"/>
    <w:rsid w:val="00B42851"/>
    <w:rsid w:val="00B45AC7"/>
    <w:rsid w:val="00B47F00"/>
    <w:rsid w:val="00B5133A"/>
    <w:rsid w:val="00B51FE9"/>
    <w:rsid w:val="00B522B5"/>
    <w:rsid w:val="00B5372F"/>
    <w:rsid w:val="00B53987"/>
    <w:rsid w:val="00B54F54"/>
    <w:rsid w:val="00B568E5"/>
    <w:rsid w:val="00B61129"/>
    <w:rsid w:val="00B67E7F"/>
    <w:rsid w:val="00B73D74"/>
    <w:rsid w:val="00B74C09"/>
    <w:rsid w:val="00B75E66"/>
    <w:rsid w:val="00B839B2"/>
    <w:rsid w:val="00B86670"/>
    <w:rsid w:val="00B94252"/>
    <w:rsid w:val="00B9715A"/>
    <w:rsid w:val="00BA0DE3"/>
    <w:rsid w:val="00BA14BE"/>
    <w:rsid w:val="00BA2732"/>
    <w:rsid w:val="00BA293D"/>
    <w:rsid w:val="00BA49BC"/>
    <w:rsid w:val="00BA56B7"/>
    <w:rsid w:val="00BA7A1E"/>
    <w:rsid w:val="00BA7E4A"/>
    <w:rsid w:val="00BB2F6C"/>
    <w:rsid w:val="00BB3875"/>
    <w:rsid w:val="00BB5860"/>
    <w:rsid w:val="00BB6AAD"/>
    <w:rsid w:val="00BC04EF"/>
    <w:rsid w:val="00BC2A14"/>
    <w:rsid w:val="00BC4A19"/>
    <w:rsid w:val="00BC4E6D"/>
    <w:rsid w:val="00BC5AD6"/>
    <w:rsid w:val="00BD0617"/>
    <w:rsid w:val="00BD2E9B"/>
    <w:rsid w:val="00BD7FB2"/>
    <w:rsid w:val="00BE6185"/>
    <w:rsid w:val="00BF7E97"/>
    <w:rsid w:val="00C00930"/>
    <w:rsid w:val="00C060AD"/>
    <w:rsid w:val="00C113BF"/>
    <w:rsid w:val="00C1328C"/>
    <w:rsid w:val="00C17A46"/>
    <w:rsid w:val="00C2176E"/>
    <w:rsid w:val="00C23430"/>
    <w:rsid w:val="00C27D67"/>
    <w:rsid w:val="00C31A86"/>
    <w:rsid w:val="00C43AC8"/>
    <w:rsid w:val="00C4631F"/>
    <w:rsid w:val="00C47A62"/>
    <w:rsid w:val="00C47CDE"/>
    <w:rsid w:val="00C50E16"/>
    <w:rsid w:val="00C538D9"/>
    <w:rsid w:val="00C55258"/>
    <w:rsid w:val="00C646CF"/>
    <w:rsid w:val="00C71E25"/>
    <w:rsid w:val="00C71F6D"/>
    <w:rsid w:val="00C72209"/>
    <w:rsid w:val="00C82EEB"/>
    <w:rsid w:val="00C849C3"/>
    <w:rsid w:val="00C86CC2"/>
    <w:rsid w:val="00C90B19"/>
    <w:rsid w:val="00C971DC"/>
    <w:rsid w:val="00CA07C6"/>
    <w:rsid w:val="00CA16B7"/>
    <w:rsid w:val="00CA62AE"/>
    <w:rsid w:val="00CB5B1A"/>
    <w:rsid w:val="00CC158D"/>
    <w:rsid w:val="00CC220B"/>
    <w:rsid w:val="00CC23FE"/>
    <w:rsid w:val="00CC5C43"/>
    <w:rsid w:val="00CD02AE"/>
    <w:rsid w:val="00CD2A4F"/>
    <w:rsid w:val="00CD2DA8"/>
    <w:rsid w:val="00CE03CA"/>
    <w:rsid w:val="00CE22F1"/>
    <w:rsid w:val="00CE50F2"/>
    <w:rsid w:val="00CE6502"/>
    <w:rsid w:val="00CF1D5E"/>
    <w:rsid w:val="00CF7D3C"/>
    <w:rsid w:val="00D00B79"/>
    <w:rsid w:val="00D01F09"/>
    <w:rsid w:val="00D03DB2"/>
    <w:rsid w:val="00D068D4"/>
    <w:rsid w:val="00D147EB"/>
    <w:rsid w:val="00D23823"/>
    <w:rsid w:val="00D337AD"/>
    <w:rsid w:val="00D34227"/>
    <w:rsid w:val="00D3455E"/>
    <w:rsid w:val="00D34667"/>
    <w:rsid w:val="00D35808"/>
    <w:rsid w:val="00D37641"/>
    <w:rsid w:val="00D37B33"/>
    <w:rsid w:val="00D401E1"/>
    <w:rsid w:val="00D40691"/>
    <w:rsid w:val="00D408B4"/>
    <w:rsid w:val="00D44330"/>
    <w:rsid w:val="00D51CD6"/>
    <w:rsid w:val="00D524C8"/>
    <w:rsid w:val="00D54865"/>
    <w:rsid w:val="00D70E24"/>
    <w:rsid w:val="00D72B61"/>
    <w:rsid w:val="00D73A4C"/>
    <w:rsid w:val="00D77D36"/>
    <w:rsid w:val="00D82B2E"/>
    <w:rsid w:val="00D8323F"/>
    <w:rsid w:val="00D86A84"/>
    <w:rsid w:val="00D94C6B"/>
    <w:rsid w:val="00D97AB8"/>
    <w:rsid w:val="00DA300E"/>
    <w:rsid w:val="00DA3D1D"/>
    <w:rsid w:val="00DB6286"/>
    <w:rsid w:val="00DB645F"/>
    <w:rsid w:val="00DB76E9"/>
    <w:rsid w:val="00DC0A67"/>
    <w:rsid w:val="00DC1D5E"/>
    <w:rsid w:val="00DC5220"/>
    <w:rsid w:val="00DD2061"/>
    <w:rsid w:val="00DD3A38"/>
    <w:rsid w:val="00DD4D57"/>
    <w:rsid w:val="00DD724B"/>
    <w:rsid w:val="00DD7DAB"/>
    <w:rsid w:val="00DE0C10"/>
    <w:rsid w:val="00DE1681"/>
    <w:rsid w:val="00DE3355"/>
    <w:rsid w:val="00DE3E51"/>
    <w:rsid w:val="00DF0C60"/>
    <w:rsid w:val="00DF486F"/>
    <w:rsid w:val="00DF5B5B"/>
    <w:rsid w:val="00DF7619"/>
    <w:rsid w:val="00DF77FE"/>
    <w:rsid w:val="00E042D8"/>
    <w:rsid w:val="00E0686F"/>
    <w:rsid w:val="00E07EE7"/>
    <w:rsid w:val="00E1103B"/>
    <w:rsid w:val="00E16CF1"/>
    <w:rsid w:val="00E17B44"/>
    <w:rsid w:val="00E20F27"/>
    <w:rsid w:val="00E22443"/>
    <w:rsid w:val="00E24528"/>
    <w:rsid w:val="00E25B1F"/>
    <w:rsid w:val="00E27FEA"/>
    <w:rsid w:val="00E3018B"/>
    <w:rsid w:val="00E3267C"/>
    <w:rsid w:val="00E34F61"/>
    <w:rsid w:val="00E37F3E"/>
    <w:rsid w:val="00E4086F"/>
    <w:rsid w:val="00E41AC1"/>
    <w:rsid w:val="00E43B3C"/>
    <w:rsid w:val="00E50188"/>
    <w:rsid w:val="00E50BB3"/>
    <w:rsid w:val="00E50E7E"/>
    <w:rsid w:val="00E515CB"/>
    <w:rsid w:val="00E52260"/>
    <w:rsid w:val="00E5448E"/>
    <w:rsid w:val="00E56933"/>
    <w:rsid w:val="00E639B6"/>
    <w:rsid w:val="00E6434B"/>
    <w:rsid w:val="00E6463D"/>
    <w:rsid w:val="00E7148F"/>
    <w:rsid w:val="00E72E9B"/>
    <w:rsid w:val="00E763E1"/>
    <w:rsid w:val="00E81B98"/>
    <w:rsid w:val="00E850C3"/>
    <w:rsid w:val="00E87DF2"/>
    <w:rsid w:val="00E9462E"/>
    <w:rsid w:val="00E95F37"/>
    <w:rsid w:val="00EA2700"/>
    <w:rsid w:val="00EA470E"/>
    <w:rsid w:val="00EA47A7"/>
    <w:rsid w:val="00EA57EB"/>
    <w:rsid w:val="00EB20B5"/>
    <w:rsid w:val="00EB3226"/>
    <w:rsid w:val="00EB66E2"/>
    <w:rsid w:val="00EC213A"/>
    <w:rsid w:val="00EC6D68"/>
    <w:rsid w:val="00EC7744"/>
    <w:rsid w:val="00ED0DAD"/>
    <w:rsid w:val="00ED0F46"/>
    <w:rsid w:val="00ED2373"/>
    <w:rsid w:val="00ED772B"/>
    <w:rsid w:val="00EE2A2C"/>
    <w:rsid w:val="00EE3E8A"/>
    <w:rsid w:val="00EF58B8"/>
    <w:rsid w:val="00EF6CC4"/>
    <w:rsid w:val="00EF6ECA"/>
    <w:rsid w:val="00F00260"/>
    <w:rsid w:val="00F00B93"/>
    <w:rsid w:val="00F024E1"/>
    <w:rsid w:val="00F06C10"/>
    <w:rsid w:val="00F070AB"/>
    <w:rsid w:val="00F1096F"/>
    <w:rsid w:val="00F12589"/>
    <w:rsid w:val="00F12595"/>
    <w:rsid w:val="00F134D9"/>
    <w:rsid w:val="00F13998"/>
    <w:rsid w:val="00F1403D"/>
    <w:rsid w:val="00F1463F"/>
    <w:rsid w:val="00F21302"/>
    <w:rsid w:val="00F22CF4"/>
    <w:rsid w:val="00F2430D"/>
    <w:rsid w:val="00F321DE"/>
    <w:rsid w:val="00F33777"/>
    <w:rsid w:val="00F37145"/>
    <w:rsid w:val="00F40648"/>
    <w:rsid w:val="00F43EBC"/>
    <w:rsid w:val="00F47DA2"/>
    <w:rsid w:val="00F519FC"/>
    <w:rsid w:val="00F523AB"/>
    <w:rsid w:val="00F56122"/>
    <w:rsid w:val="00F6239D"/>
    <w:rsid w:val="00F715D2"/>
    <w:rsid w:val="00F7274F"/>
    <w:rsid w:val="00F74128"/>
    <w:rsid w:val="00F74BD0"/>
    <w:rsid w:val="00F74E84"/>
    <w:rsid w:val="00F76FA8"/>
    <w:rsid w:val="00F80A2B"/>
    <w:rsid w:val="00F87D31"/>
    <w:rsid w:val="00F93F08"/>
    <w:rsid w:val="00F94CED"/>
    <w:rsid w:val="00F95DBA"/>
    <w:rsid w:val="00F97DC5"/>
    <w:rsid w:val="00FA02BB"/>
    <w:rsid w:val="00FA0CA5"/>
    <w:rsid w:val="00FA2CEE"/>
    <w:rsid w:val="00FA318C"/>
    <w:rsid w:val="00FB3DAB"/>
    <w:rsid w:val="00FB6F92"/>
    <w:rsid w:val="00FC0025"/>
    <w:rsid w:val="00FC026E"/>
    <w:rsid w:val="00FC5124"/>
    <w:rsid w:val="00FD3752"/>
    <w:rsid w:val="00FD4731"/>
    <w:rsid w:val="00FD6768"/>
    <w:rsid w:val="00FE08C2"/>
    <w:rsid w:val="00FE3526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E7C4C"/>
  <w15:docId w15:val="{9F9C7A9D-B094-457F-B073-D0649043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6D5C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DE0C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0F05A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01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F01B7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6D5C4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DE0C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leListBullet2Left063cmFirstline0cm">
    <w:name w:val="Style List Bullet 2 + Left:  0.63 cm First line:  0 cm"/>
    <w:basedOn w:val="NoList"/>
    <w:uiPriority w:val="99"/>
    <w:rsid w:val="00122835"/>
    <w:pPr>
      <w:numPr>
        <w:numId w:val="30"/>
      </w:numPr>
    </w:pPr>
  </w:style>
  <w:style w:type="paragraph" w:styleId="Revision">
    <w:name w:val="Revision"/>
    <w:hidden/>
    <w:uiPriority w:val="99"/>
    <w:semiHidden/>
    <w:rsid w:val="00E3267C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6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6C6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6C6"/>
    <w:rPr>
      <w:rFonts w:ascii="Arial" w:hAnsi="Arial"/>
      <w:b/>
      <w:bCs/>
      <w:color w:val="000000" w:themeColor="text1"/>
      <w:lang w:eastAsia="en-US"/>
    </w:rPr>
  </w:style>
  <w:style w:type="character" w:customStyle="1" w:styleId="normaltextrun">
    <w:name w:val="normaltextrun"/>
    <w:basedOn w:val="DefaultParagraphFont"/>
    <w:rsid w:val="004A1CD3"/>
  </w:style>
  <w:style w:type="character" w:customStyle="1" w:styleId="eop">
    <w:name w:val="eop"/>
    <w:basedOn w:val="DefaultParagraphFont"/>
    <w:rsid w:val="004A1CD3"/>
  </w:style>
  <w:style w:type="character" w:styleId="PlaceholderText">
    <w:name w:val="Placeholder Text"/>
    <w:basedOn w:val="DefaultParagraphFont"/>
    <w:uiPriority w:val="99"/>
    <w:semiHidden/>
    <w:rsid w:val="00322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.au/sites/default/files/2023-06/public-interest-disclosure-scheme-department-of-health-authorised-officer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egislation.gov.au/Details/C2023C0021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Bakelu\AppData\Local\Microsoft\Windows\INetCache\Content.Outlook\6H2D7DQA\PID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7CD5-6711-4EC2-84FB-878B15B0B217}"/>
      </w:docPartPr>
      <w:docPartBody>
        <w:p w:rsidR="00D63959" w:rsidRDefault="007436F3">
          <w:r w:rsidRPr="00B27B71">
            <w:rPr>
              <w:rStyle w:val="PlaceholderText"/>
            </w:rPr>
            <w:t>Choose an item.</w:t>
          </w:r>
        </w:p>
      </w:docPartBody>
    </w:docPart>
    <w:docPart>
      <w:docPartPr>
        <w:name w:val="7530835160D941498F011033C0BC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4AF4-CC02-4237-A437-462736942A50}"/>
      </w:docPartPr>
      <w:docPartBody>
        <w:p w:rsidR="00D63959" w:rsidRDefault="007436F3" w:rsidP="007436F3">
          <w:pPr>
            <w:pStyle w:val="7530835160D941498F011033C0BCB439"/>
          </w:pPr>
          <w:r w:rsidRPr="00B27B71">
            <w:rPr>
              <w:rStyle w:val="PlaceholderText"/>
            </w:rPr>
            <w:t>Choose an item.</w:t>
          </w:r>
        </w:p>
      </w:docPartBody>
    </w:docPart>
    <w:docPart>
      <w:docPartPr>
        <w:name w:val="0E57A701A80649D9A91DCB2DE32B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454D-27AC-4417-927F-CD971BEC4DFB}"/>
      </w:docPartPr>
      <w:docPartBody>
        <w:p w:rsidR="00D63959" w:rsidRDefault="007436F3" w:rsidP="007436F3">
          <w:pPr>
            <w:pStyle w:val="0E57A701A80649D9A91DCB2DE32BFA19"/>
          </w:pPr>
          <w:r w:rsidRPr="00B27B71">
            <w:rPr>
              <w:rStyle w:val="PlaceholderText"/>
            </w:rPr>
            <w:t>Choose an item.</w:t>
          </w:r>
        </w:p>
      </w:docPartBody>
    </w:docPart>
    <w:docPart>
      <w:docPartPr>
        <w:name w:val="870F738946C540EA8C1E5F7D8574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323E-9736-4567-AE03-C2E83A8F060B}"/>
      </w:docPartPr>
      <w:docPartBody>
        <w:p w:rsidR="00D63959" w:rsidRDefault="007436F3" w:rsidP="007436F3">
          <w:pPr>
            <w:pStyle w:val="870F738946C540EA8C1E5F7D85740F20"/>
          </w:pPr>
          <w:r w:rsidRPr="00B27B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F3"/>
    <w:rsid w:val="00297476"/>
    <w:rsid w:val="007436F3"/>
    <w:rsid w:val="00D63959"/>
    <w:rsid w:val="00F10010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6F3"/>
    <w:rPr>
      <w:color w:val="808080"/>
    </w:rPr>
  </w:style>
  <w:style w:type="paragraph" w:customStyle="1" w:styleId="7530835160D941498F011033C0BCB439">
    <w:name w:val="7530835160D941498F011033C0BCB439"/>
    <w:rsid w:val="007436F3"/>
  </w:style>
  <w:style w:type="paragraph" w:customStyle="1" w:styleId="0E57A701A80649D9A91DCB2DE32BFA19">
    <w:name w:val="0E57A701A80649D9A91DCB2DE32BFA19"/>
    <w:rsid w:val="007436F3"/>
  </w:style>
  <w:style w:type="paragraph" w:customStyle="1" w:styleId="870F738946C540EA8C1E5F7D85740F20">
    <w:name w:val="870F738946C540EA8C1E5F7D85740F20"/>
    <w:rsid w:val="0074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3" ma:contentTypeDescription="Create a new document." ma:contentTypeScope="" ma:versionID="35059a3a4fcfe8beb878820c3df25546">
  <xsd:schema xmlns:xsd="http://www.w3.org/2001/XMLSchema" xmlns:xs="http://www.w3.org/2001/XMLSchema" xmlns:p="http://schemas.microsoft.com/office/2006/metadata/properties" xmlns:ns2="d29d5f7a-be03-4e9c-abe5-c85ece0a2186" xmlns:ns3="7b0f5f5d-7db3-4d3b-b63b-ce18a6ecc538" targetNamespace="http://schemas.microsoft.com/office/2006/metadata/properties" ma:root="true" ma:fieldsID="b9162752e22c34cc51a01c6892a3219e" ns2:_="" ns3:_=""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07f8f949-73cb-47f6-99f0-134274ef3c0f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https://healthgov.sharepoint.com/sites/support-comms/_layouts/15/DocIdRedir.aspx?ID=INTCOMMS-1466148216-18</Url>
      <Description>INTCOMMS-1466148216-18</Description>
    </_dlc_DocIdUrl>
    <Last_x0020_reviewed xmlns="d29d5f7a-be03-4e9c-abe5-c85ece0a2186">2022-04-04T06:50:44+00:00</Last_x0020_reviewed>
    <_dlc_DocId xmlns="d29d5f7a-be03-4e9c-abe5-c85ece0a2186">INTCOMMS-1466148216-18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cea3bbb6-85e6-4428-a5d3-ff7639339530</TermId>
        </TermInfo>
      </Terms>
    </pfd27f99efda4409b63228bea026394d>
    <Intranet xmlns="d29d5f7a-be03-4e9c-abe5-c85ece0a2186">true</Intranet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5A0182-11CD-4DAB-BC19-9E6115E89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</ds:schemaRefs>
</ds:datastoreItem>
</file>

<file path=customXml/itemProps5.xml><?xml version="1.0" encoding="utf-8"?>
<ds:datastoreItem xmlns:ds="http://schemas.openxmlformats.org/officeDocument/2006/customXml" ds:itemID="{13223BB5-04D5-4246-B99C-1C3672943E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635</Words>
  <Characters>3321</Characters>
  <Application>Microsoft Office Word</Application>
  <DocSecurity>0</DocSecurity>
  <Lines>152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authorised officer – Potential PID – Form</vt:lpstr>
    </vt:vector>
  </TitlesOfParts>
  <Company>Australian Government Department of Health and Aged Care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authorised officer – Potential PID – Form</dc:title>
  <dc:subject>Notification of potential internal disclosure under the Public Interest Disclosure Act 2013</dc:subject>
  <dc:creator>Australian Government Department of Health and Aged Care</dc:creator>
  <cp:keywords>Public interest disclosure; PID</cp:keywords>
  <cp:revision>4</cp:revision>
  <dcterms:created xsi:type="dcterms:W3CDTF">2023-10-24T02:12:00Z</dcterms:created>
  <dcterms:modified xsi:type="dcterms:W3CDTF">2023-10-25T00:24:00Z</dcterms:modified>
  <cp:category>Public interest disclosure</cp:category>
</cp:coreProperties>
</file>