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9197" w14:textId="2B3DFFA8" w:rsidR="00D560DC" w:rsidRDefault="001827F9" w:rsidP="004963FC">
      <w:pPr>
        <w:pStyle w:val="Title"/>
      </w:pPr>
      <w:sdt>
        <w:sdt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8373B6" w:rsidRPr="008373B6">
            <w:t>Sự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kết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nối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chặt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chẽ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hơn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giữa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bệnh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nhân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và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chuyên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viên</w:t>
          </w:r>
          <w:proofErr w:type="spellEnd"/>
          <w:r w:rsidR="008373B6" w:rsidRPr="008373B6">
            <w:t xml:space="preserve"> y </w:t>
          </w:r>
          <w:proofErr w:type="spellStart"/>
          <w:r w:rsidR="008373B6" w:rsidRPr="008373B6">
            <w:t>tế</w:t>
          </w:r>
          <w:proofErr w:type="spellEnd"/>
          <w:r w:rsidR="008373B6" w:rsidRPr="008373B6">
            <w:t xml:space="preserve">, </w:t>
          </w:r>
          <w:proofErr w:type="spellStart"/>
          <w:r w:rsidR="008373B6" w:rsidRPr="008373B6">
            <w:t>mang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lại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kết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quả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sức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khỏe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tốt</w:t>
          </w:r>
          <w:proofErr w:type="spellEnd"/>
          <w:r w:rsidR="008373B6" w:rsidRPr="008373B6">
            <w:t xml:space="preserve"> </w:t>
          </w:r>
          <w:proofErr w:type="spellStart"/>
          <w:r w:rsidR="008373B6" w:rsidRPr="008373B6">
            <w:t>hơn</w:t>
          </w:r>
          <w:proofErr w:type="spellEnd"/>
        </w:sdtContent>
      </w:sdt>
    </w:p>
    <w:p w14:paraId="17B16F02" w14:textId="4EE0AB31" w:rsidR="0050235C" w:rsidRPr="008373B6" w:rsidRDefault="008373B6" w:rsidP="008373B6">
      <w:pPr>
        <w:pStyle w:val="Heading1"/>
        <w:rPr>
          <w:bCs/>
          <w:lang w:val="en-US"/>
        </w:rPr>
      </w:pPr>
      <w:proofErr w:type="spellStart"/>
      <w:r w:rsidRPr="008373B6">
        <w:rPr>
          <w:bCs/>
          <w:lang w:val="en-US"/>
        </w:rPr>
        <w:t>Giới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thiệu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về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MyMedicare</w:t>
      </w:r>
      <w:proofErr w:type="spellEnd"/>
    </w:p>
    <w:p w14:paraId="11FCA277" w14:textId="77777777" w:rsidR="008373B6" w:rsidRPr="008373B6" w:rsidRDefault="008373B6" w:rsidP="008373B6">
      <w:pPr>
        <w:rPr>
          <w:lang w:val="en-US"/>
        </w:rPr>
      </w:pPr>
      <w:proofErr w:type="spellStart"/>
      <w:r w:rsidRPr="008373B6">
        <w:rPr>
          <w:lang w:val="en-US"/>
        </w:rPr>
        <w:t>Là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một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phần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sự</w:t>
      </w:r>
      <w:proofErr w:type="spellEnd"/>
      <w:r w:rsidRPr="008373B6">
        <w:rPr>
          <w:lang w:val="en-US"/>
        </w:rPr>
        <w:t xml:space="preserve"> cam </w:t>
      </w:r>
      <w:proofErr w:type="spellStart"/>
      <w:r w:rsidRPr="008373B6">
        <w:rPr>
          <w:lang w:val="en-US"/>
        </w:rPr>
        <w:t>kết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liên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tục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nhằm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cố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hệ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thống</w:t>
      </w:r>
      <w:proofErr w:type="spellEnd"/>
      <w:r w:rsidRPr="008373B6">
        <w:rPr>
          <w:lang w:val="en-US"/>
        </w:rPr>
        <w:t xml:space="preserve"> Medicare </w:t>
      </w:r>
      <w:proofErr w:type="spellStart"/>
      <w:r w:rsidRPr="008373B6">
        <w:rPr>
          <w:lang w:val="en-US"/>
        </w:rPr>
        <w:t>cho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tất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cả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người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dân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Úc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Chính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phủ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Úc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đã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giới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thiệu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một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mô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hình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tự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nguyện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bệnh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nhân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nhằm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mục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đích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chính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thức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hóa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mối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quan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hệ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giữa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bệnh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nhân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bác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sĩ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đình</w:t>
      </w:r>
      <w:proofErr w:type="spellEnd"/>
      <w:r w:rsidRPr="008373B6">
        <w:rPr>
          <w:lang w:val="en-US"/>
        </w:rPr>
        <w:t xml:space="preserve"> (GP)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nhóm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chăm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sóc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sức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khỏe</w:t>
      </w:r>
      <w:proofErr w:type="spellEnd"/>
      <w:r w:rsidRPr="008373B6">
        <w:rPr>
          <w:lang w:val="en-US"/>
        </w:rPr>
        <w:t xml:space="preserve"> ban </w:t>
      </w:r>
      <w:proofErr w:type="spellStart"/>
      <w:r w:rsidRPr="008373B6">
        <w:rPr>
          <w:lang w:val="en-US"/>
        </w:rPr>
        <w:t>đầu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họ</w:t>
      </w:r>
      <w:proofErr w:type="spellEnd"/>
      <w:r w:rsidRPr="008373B6">
        <w:rPr>
          <w:lang w:val="en-US"/>
        </w:rPr>
        <w:t>.</w:t>
      </w:r>
    </w:p>
    <w:p w14:paraId="17D0F357" w14:textId="23F159CB" w:rsidR="004963FC" w:rsidRDefault="008373B6" w:rsidP="008373B6">
      <w:proofErr w:type="spellStart"/>
      <w:r w:rsidRPr="008373B6">
        <w:rPr>
          <w:lang w:val="en-US"/>
        </w:rPr>
        <w:t>Gặp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bác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sĩ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đình</w:t>
      </w:r>
      <w:proofErr w:type="spellEnd"/>
      <w:r w:rsidRPr="008373B6">
        <w:rPr>
          <w:lang w:val="en-US"/>
        </w:rPr>
        <w:t xml:space="preserve"> (GP) </w:t>
      </w:r>
      <w:proofErr w:type="spellStart"/>
      <w:r w:rsidRPr="008373B6">
        <w:rPr>
          <w:lang w:val="en-US"/>
        </w:rPr>
        <w:t>thường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xuyên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chính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thức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hóa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mối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quan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hệ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giữa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với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bác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sĩ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mình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thông</w:t>
      </w:r>
      <w:proofErr w:type="spellEnd"/>
      <w:r w:rsidRPr="008373B6">
        <w:rPr>
          <w:lang w:val="en-US"/>
        </w:rPr>
        <w:t xml:space="preserve"> qua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mang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lại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kết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quả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sức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khỏe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tốt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hơn</w:t>
      </w:r>
      <w:proofErr w:type="spellEnd"/>
      <w:r w:rsidRPr="008373B6">
        <w:rPr>
          <w:lang w:val="en-US"/>
        </w:rPr>
        <w:t>.</w:t>
      </w:r>
    </w:p>
    <w:p w14:paraId="74C34C6E" w14:textId="13A3F97B" w:rsidR="0050235C" w:rsidRPr="008373B6" w:rsidRDefault="008373B6" w:rsidP="008373B6">
      <w:pPr>
        <w:pStyle w:val="Heading1"/>
        <w:rPr>
          <w:bCs/>
          <w:lang w:val="en-US"/>
        </w:rPr>
      </w:pPr>
      <w:proofErr w:type="spellStart"/>
      <w:r w:rsidRPr="008373B6">
        <w:rPr>
          <w:bCs/>
          <w:lang w:val="en-US"/>
        </w:rPr>
        <w:t>Vì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sao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đăng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ký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trên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MyMedicare</w:t>
      </w:r>
      <w:proofErr w:type="spellEnd"/>
      <w:r w:rsidRPr="008373B6">
        <w:rPr>
          <w:bCs/>
          <w:lang w:val="en-US"/>
        </w:rPr>
        <w:t>?</w:t>
      </w:r>
    </w:p>
    <w:p w14:paraId="29EC0F98" w14:textId="0695DB4F" w:rsidR="0050235C" w:rsidRPr="008373B6" w:rsidRDefault="008373B6" w:rsidP="008373B6">
      <w:pPr>
        <w:rPr>
          <w:lang w:val="en-US"/>
        </w:rPr>
      </w:pPr>
      <w:proofErr w:type="spellStart"/>
      <w:r w:rsidRPr="008373B6">
        <w:rPr>
          <w:lang w:val="en-US"/>
        </w:rPr>
        <w:t>Bằng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bệnh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nhân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cơ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sở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cung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cấp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dịch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vụ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chăm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sóc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sức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khỏe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được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thêm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tài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trợ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cung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cấp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thêm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dịch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vụ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chăm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sóc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cần</w:t>
      </w:r>
      <w:proofErr w:type="spellEnd"/>
      <w:r w:rsidRPr="008373B6">
        <w:rPr>
          <w:lang w:val="en-US"/>
        </w:rPr>
        <w:t>.</w:t>
      </w:r>
    </w:p>
    <w:p w14:paraId="0B2C0CC6" w14:textId="56E1045F" w:rsidR="0050235C" w:rsidRPr="008373B6" w:rsidRDefault="008373B6" w:rsidP="008373B6">
      <w:pPr>
        <w:rPr>
          <w:lang w:val="en-US"/>
        </w:rPr>
      </w:pPr>
      <w:proofErr w:type="spellStart"/>
      <w:r w:rsidRPr="008373B6">
        <w:rPr>
          <w:lang w:val="en-US"/>
        </w:rPr>
        <w:t>Bệnh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nhân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được</w:t>
      </w:r>
      <w:proofErr w:type="spellEnd"/>
      <w:r w:rsidRPr="008373B6">
        <w:rPr>
          <w:lang w:val="en-US"/>
        </w:rPr>
        <w:t>:</w:t>
      </w:r>
    </w:p>
    <w:p w14:paraId="4222B625" w14:textId="283C2F5F" w:rsidR="008373B6" w:rsidRPr="008373B6" w:rsidRDefault="008373B6" w:rsidP="008373B6">
      <w:pPr>
        <w:pStyle w:val="Bullet1"/>
        <w:rPr>
          <w:lang w:val="en-US"/>
        </w:rPr>
      </w:pPr>
      <w:proofErr w:type="spellStart"/>
      <w:r w:rsidRPr="008373B6">
        <w:rPr>
          <w:lang w:val="en-US"/>
        </w:rPr>
        <w:t>Mối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quan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hệ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liên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tục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chính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thức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hóa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với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bác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sĩ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đình</w:t>
      </w:r>
      <w:proofErr w:type="spellEnd"/>
      <w:r w:rsidRPr="008373B6">
        <w:rPr>
          <w:lang w:val="en-US"/>
        </w:rPr>
        <w:t xml:space="preserve"> (GP) </w:t>
      </w:r>
      <w:proofErr w:type="spellStart"/>
      <w:r w:rsidRPr="008373B6">
        <w:rPr>
          <w:lang w:val="en-US"/>
        </w:rPr>
        <w:t>mà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họ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chọn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điều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này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đã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thấy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mang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lại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kết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quả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sức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khỏe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tốt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hơn</w:t>
      </w:r>
      <w:proofErr w:type="spellEnd"/>
      <w:r w:rsidRPr="008373B6">
        <w:rPr>
          <w:lang w:val="en-US"/>
        </w:rPr>
        <w:t xml:space="preserve">. </w:t>
      </w:r>
    </w:p>
    <w:p w14:paraId="48B28AB3" w14:textId="77777777" w:rsidR="008373B6" w:rsidRPr="008373B6" w:rsidRDefault="008373B6" w:rsidP="008373B6">
      <w:pPr>
        <w:pStyle w:val="Bullet1"/>
        <w:rPr>
          <w:lang w:val="en-US"/>
        </w:rPr>
      </w:pPr>
      <w:proofErr w:type="spellStart"/>
      <w:r w:rsidRPr="008373B6">
        <w:rPr>
          <w:lang w:val="en-US"/>
        </w:rPr>
        <w:t>Những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buổi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khám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bệnh</w:t>
      </w:r>
      <w:proofErr w:type="spellEnd"/>
      <w:r w:rsidRPr="008373B6">
        <w:rPr>
          <w:lang w:val="en-US"/>
        </w:rPr>
        <w:t xml:space="preserve"> qua </w:t>
      </w:r>
      <w:proofErr w:type="spellStart"/>
      <w:r w:rsidRPr="008373B6">
        <w:rPr>
          <w:lang w:val="en-US"/>
        </w:rPr>
        <w:t>điện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thoại</w:t>
      </w:r>
      <w:proofErr w:type="spellEnd"/>
      <w:r w:rsidRPr="008373B6">
        <w:rPr>
          <w:lang w:val="en-US"/>
        </w:rPr>
        <w:t xml:space="preserve"> do MBS </w:t>
      </w:r>
      <w:proofErr w:type="spellStart"/>
      <w:r w:rsidRPr="008373B6">
        <w:rPr>
          <w:lang w:val="en-US"/>
        </w:rPr>
        <w:t>tài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trợ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kéo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dài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hơn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với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thường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dùng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từ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ngày</w:t>
      </w:r>
      <w:proofErr w:type="spellEnd"/>
      <w:r w:rsidRPr="008373B6">
        <w:rPr>
          <w:lang w:val="en-US"/>
        </w:rPr>
        <w:t xml:space="preserve"> 1 </w:t>
      </w:r>
      <w:proofErr w:type="spellStart"/>
      <w:r w:rsidRPr="008373B6">
        <w:rPr>
          <w:lang w:val="en-US"/>
        </w:rPr>
        <w:t>tháng</w:t>
      </w:r>
      <w:proofErr w:type="spellEnd"/>
      <w:r w:rsidRPr="008373B6">
        <w:rPr>
          <w:lang w:val="en-US"/>
        </w:rPr>
        <w:t xml:space="preserve"> 11 </w:t>
      </w:r>
      <w:proofErr w:type="spellStart"/>
      <w:r w:rsidRPr="008373B6">
        <w:rPr>
          <w:lang w:val="en-US"/>
        </w:rPr>
        <w:t>năm</w:t>
      </w:r>
      <w:proofErr w:type="spellEnd"/>
      <w:r w:rsidRPr="008373B6">
        <w:rPr>
          <w:lang w:val="en-US"/>
        </w:rPr>
        <w:t xml:space="preserve"> 2023.</w:t>
      </w:r>
    </w:p>
    <w:p w14:paraId="047FC607" w14:textId="77777777" w:rsidR="008373B6" w:rsidRPr="008373B6" w:rsidRDefault="008373B6" w:rsidP="008373B6">
      <w:pPr>
        <w:pStyle w:val="Bullet1"/>
        <w:rPr>
          <w:lang w:val="en-US"/>
        </w:rPr>
      </w:pPr>
      <w:proofErr w:type="spellStart"/>
      <w:r w:rsidRPr="008373B6">
        <w:rPr>
          <w:lang w:val="en-US"/>
        </w:rPr>
        <w:t>Những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buổi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khám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bệnh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từ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xa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thanh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toán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bằng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thẻ</w:t>
      </w:r>
      <w:proofErr w:type="spellEnd"/>
      <w:r w:rsidRPr="008373B6">
        <w:rPr>
          <w:lang w:val="en-US"/>
        </w:rPr>
        <w:t xml:space="preserve"> Medicare </w:t>
      </w:r>
      <w:proofErr w:type="spellStart"/>
      <w:r w:rsidRPr="008373B6">
        <w:rPr>
          <w:lang w:val="en-US"/>
        </w:rPr>
        <w:t>kéo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dài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hơn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trẻ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em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dưới</w:t>
      </w:r>
      <w:proofErr w:type="spellEnd"/>
      <w:r w:rsidRPr="008373B6">
        <w:rPr>
          <w:lang w:val="en-US"/>
        </w:rPr>
        <w:t xml:space="preserve"> 16 </w:t>
      </w:r>
      <w:proofErr w:type="spellStart"/>
      <w:r w:rsidRPr="008373B6">
        <w:rPr>
          <w:lang w:val="en-US"/>
        </w:rPr>
        <w:t>tuổi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người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thẻ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giảm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giá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Liên</w:t>
      </w:r>
      <w:proofErr w:type="spellEnd"/>
      <w:r w:rsidRPr="008373B6">
        <w:rPr>
          <w:lang w:val="en-US"/>
        </w:rPr>
        <w:t xml:space="preserve"> bang, </w:t>
      </w:r>
      <w:proofErr w:type="spellStart"/>
      <w:r w:rsidRPr="008373B6">
        <w:rPr>
          <w:lang w:val="en-US"/>
        </w:rPr>
        <w:t>với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chương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trình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thanh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toán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bằng</w:t>
      </w:r>
      <w:proofErr w:type="spellEnd"/>
      <w:r w:rsidRPr="008373B6">
        <w:rPr>
          <w:lang w:val="en-US"/>
        </w:rPr>
        <w:t> </w:t>
      </w:r>
      <w:proofErr w:type="spellStart"/>
      <w:r w:rsidRPr="008373B6">
        <w:rPr>
          <w:lang w:val="en-US"/>
        </w:rPr>
        <w:t>thẻ</w:t>
      </w:r>
      <w:proofErr w:type="spellEnd"/>
      <w:r w:rsidRPr="008373B6">
        <w:rPr>
          <w:lang w:val="en-US"/>
        </w:rPr>
        <w:t xml:space="preserve"> Medicare </w:t>
      </w:r>
      <w:proofErr w:type="spellStart"/>
      <w:r w:rsidRPr="008373B6">
        <w:rPr>
          <w:lang w:val="en-US"/>
        </w:rPr>
        <w:t>gấp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lần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từ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ngày</w:t>
      </w:r>
      <w:proofErr w:type="spellEnd"/>
      <w:r w:rsidRPr="008373B6">
        <w:rPr>
          <w:lang w:val="en-US"/>
        </w:rPr>
        <w:t xml:space="preserve"> 1 </w:t>
      </w:r>
      <w:proofErr w:type="spellStart"/>
      <w:r w:rsidRPr="008373B6">
        <w:rPr>
          <w:lang w:val="en-US"/>
        </w:rPr>
        <w:t>tháng</w:t>
      </w:r>
      <w:proofErr w:type="spellEnd"/>
      <w:r w:rsidRPr="008373B6">
        <w:rPr>
          <w:lang w:val="en-US"/>
        </w:rPr>
        <w:t xml:space="preserve"> 11 </w:t>
      </w:r>
      <w:proofErr w:type="spellStart"/>
      <w:r w:rsidRPr="008373B6">
        <w:rPr>
          <w:lang w:val="en-US"/>
        </w:rPr>
        <w:t>năm</w:t>
      </w:r>
      <w:proofErr w:type="spellEnd"/>
      <w:r w:rsidRPr="008373B6">
        <w:rPr>
          <w:lang w:val="en-US"/>
        </w:rPr>
        <w:t xml:space="preserve"> 2023.</w:t>
      </w:r>
    </w:p>
    <w:p w14:paraId="34DCBB95" w14:textId="77777777" w:rsidR="008373B6" w:rsidRPr="008373B6" w:rsidRDefault="008373B6" w:rsidP="008373B6">
      <w:pPr>
        <w:pStyle w:val="Bullet1"/>
        <w:rPr>
          <w:lang w:val="en-US"/>
        </w:rPr>
      </w:pPr>
      <w:proofErr w:type="spellStart"/>
      <w:r w:rsidRPr="008373B6">
        <w:rPr>
          <w:lang w:val="en-US"/>
        </w:rPr>
        <w:t>Những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cuộc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thăm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khám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thường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xuyên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hơn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bác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sĩ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đình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kế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hoạch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chăm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sóc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tốt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hơn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cư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dân</w:t>
      </w:r>
      <w:proofErr w:type="spellEnd"/>
      <w:r w:rsidRPr="008373B6">
        <w:rPr>
          <w:lang w:val="en-US"/>
        </w:rPr>
        <w:t xml:space="preserve"> ở </w:t>
      </w:r>
      <w:proofErr w:type="spellStart"/>
      <w:r w:rsidRPr="008373B6">
        <w:rPr>
          <w:lang w:val="en-US"/>
        </w:rPr>
        <w:t>các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cơ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sở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chăm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sóc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người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cao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niên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từ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tháng</w:t>
      </w:r>
      <w:proofErr w:type="spellEnd"/>
      <w:r w:rsidRPr="008373B6">
        <w:rPr>
          <w:lang w:val="en-US"/>
        </w:rPr>
        <w:t xml:space="preserve"> 8 </w:t>
      </w:r>
      <w:proofErr w:type="spellStart"/>
      <w:r w:rsidRPr="008373B6">
        <w:rPr>
          <w:lang w:val="en-US"/>
        </w:rPr>
        <w:t>năm</w:t>
      </w:r>
      <w:proofErr w:type="spellEnd"/>
      <w:r w:rsidRPr="008373B6">
        <w:rPr>
          <w:lang w:val="en-US"/>
        </w:rPr>
        <w:t xml:space="preserve"> 2024.</w:t>
      </w:r>
    </w:p>
    <w:p w14:paraId="02DB18E4" w14:textId="13151015" w:rsidR="0050235C" w:rsidRPr="008373B6" w:rsidRDefault="008373B6" w:rsidP="008373B6">
      <w:pPr>
        <w:pStyle w:val="Bullet1"/>
      </w:pPr>
      <w:proofErr w:type="spellStart"/>
      <w:r w:rsidRPr="008373B6">
        <w:rPr>
          <w:lang w:val="en-US"/>
        </w:rPr>
        <w:t>Kết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nối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với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nhiều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dịch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vụ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chăm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sóc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phù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hợp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hơn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tại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các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những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người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bệnh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mãn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tính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họ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phải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tới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bệnh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viện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thường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xuyên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từ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giữa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năm</w:t>
      </w:r>
      <w:proofErr w:type="spellEnd"/>
      <w:r w:rsidRPr="008373B6">
        <w:rPr>
          <w:lang w:val="en-US"/>
        </w:rPr>
        <w:t xml:space="preserve"> 2024.</w:t>
      </w:r>
    </w:p>
    <w:p w14:paraId="5DB8904D" w14:textId="7102E151" w:rsidR="0050235C" w:rsidRPr="008373B6" w:rsidRDefault="008373B6" w:rsidP="008373B6">
      <w:pPr>
        <w:pStyle w:val="Heading1"/>
        <w:rPr>
          <w:bCs/>
          <w:lang w:val="en-US"/>
        </w:rPr>
      </w:pPr>
      <w:proofErr w:type="spellStart"/>
      <w:r w:rsidRPr="008373B6">
        <w:rPr>
          <w:bCs/>
          <w:lang w:val="en-US"/>
        </w:rPr>
        <w:lastRenderedPageBreak/>
        <w:t>Cách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đăng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ký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trên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MyMedicare</w:t>
      </w:r>
      <w:proofErr w:type="spellEnd"/>
    </w:p>
    <w:p w14:paraId="4EBBB814" w14:textId="77777777" w:rsidR="008373B6" w:rsidRPr="008373B6" w:rsidRDefault="008373B6" w:rsidP="008373B6">
      <w:pPr>
        <w:rPr>
          <w:lang w:val="en-US"/>
        </w:rPr>
      </w:pPr>
      <w:proofErr w:type="spellStart"/>
      <w:r w:rsidRPr="008373B6">
        <w:rPr>
          <w:lang w:val="en-US"/>
        </w:rPr>
        <w:t>Việc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miễn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phí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tự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nguyện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hệ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thống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này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dành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người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dân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Úc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thẻ</w:t>
      </w:r>
      <w:proofErr w:type="spellEnd"/>
      <w:r w:rsidRPr="008373B6">
        <w:rPr>
          <w:lang w:val="en-US"/>
        </w:rPr>
        <w:t xml:space="preserve"> Medicare </w:t>
      </w:r>
      <w:proofErr w:type="spellStart"/>
      <w:r w:rsidRPr="008373B6">
        <w:rPr>
          <w:lang w:val="en-US"/>
        </w:rPr>
        <w:t>hoặc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thẻ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DVA</w:t>
      </w:r>
      <w:proofErr w:type="spellEnd"/>
      <w:r w:rsidRPr="008373B6">
        <w:rPr>
          <w:lang w:val="en-US"/>
        </w:rPr>
        <w:t xml:space="preserve"> (</w:t>
      </w:r>
      <w:proofErr w:type="spellStart"/>
      <w:r w:rsidRPr="008373B6">
        <w:rPr>
          <w:lang w:val="en-US"/>
        </w:rPr>
        <w:t>Bộ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Cựu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chiến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binh</w:t>
      </w:r>
      <w:proofErr w:type="spellEnd"/>
      <w:r w:rsidRPr="008373B6">
        <w:rPr>
          <w:lang w:val="en-US"/>
        </w:rPr>
        <w:t xml:space="preserve">). </w:t>
      </w:r>
    </w:p>
    <w:p w14:paraId="1291C065" w14:textId="77777777" w:rsidR="008373B6" w:rsidRPr="008373B6" w:rsidRDefault="008373B6" w:rsidP="008373B6">
      <w:pPr>
        <w:rPr>
          <w:lang w:val="en-US"/>
        </w:rPr>
      </w:pPr>
      <w:proofErr w:type="spellStart"/>
      <w:r w:rsidRPr="008373B6">
        <w:rPr>
          <w:lang w:val="en-US"/>
        </w:rPr>
        <w:t>Để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phải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hai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cuộc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hẹn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gặp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trực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tiếp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tại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một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trong</w:t>
      </w:r>
      <w:proofErr w:type="spellEnd"/>
      <w:r w:rsidRPr="008373B6">
        <w:rPr>
          <w:lang w:val="en-US"/>
        </w:rPr>
        <w:t xml:space="preserve"> 24 </w:t>
      </w:r>
      <w:proofErr w:type="spellStart"/>
      <w:r w:rsidRPr="008373B6">
        <w:rPr>
          <w:lang w:val="en-US"/>
        </w:rPr>
        <w:t>tháng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vừa</w:t>
      </w:r>
      <w:proofErr w:type="spellEnd"/>
      <w:r w:rsidRPr="008373B6">
        <w:rPr>
          <w:lang w:val="en-US"/>
        </w:rPr>
        <w:t xml:space="preserve"> qua. </w:t>
      </w:r>
      <w:proofErr w:type="spellStart"/>
      <w:r w:rsidRPr="008373B6">
        <w:rPr>
          <w:lang w:val="en-US"/>
        </w:rPr>
        <w:t>Yêu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cầu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này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giảm</w:t>
      </w:r>
      <w:proofErr w:type="spellEnd"/>
      <w:r w:rsidRPr="008373B6">
        <w:rPr>
          <w:lang w:val="en-US"/>
        </w:rPr>
        <w:t xml:space="preserve">  </w:t>
      </w:r>
      <w:proofErr w:type="spellStart"/>
      <w:r w:rsidRPr="008373B6">
        <w:rPr>
          <w:lang w:val="en-US"/>
        </w:rPr>
        <w:t>còn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một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cuộc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hẹn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gặp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trực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tiếp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nếu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ở </w:t>
      </w:r>
      <w:proofErr w:type="spellStart"/>
      <w:r w:rsidRPr="008373B6">
        <w:rPr>
          <w:lang w:val="en-US"/>
        </w:rPr>
        <w:t>vùng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sâu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vùng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xa</w:t>
      </w:r>
      <w:proofErr w:type="spellEnd"/>
      <w:r w:rsidRPr="008373B6">
        <w:rPr>
          <w:lang w:val="en-US"/>
        </w:rPr>
        <w:t xml:space="preserve">. </w:t>
      </w:r>
      <w:proofErr w:type="spellStart"/>
      <w:r w:rsidRPr="008373B6">
        <w:rPr>
          <w:lang w:val="en-US"/>
        </w:rPr>
        <w:t>Những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người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đang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gặp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khăn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được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miễn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tất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cả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các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yêu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cầu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hội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đủ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điều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kiện</w:t>
      </w:r>
      <w:proofErr w:type="spellEnd"/>
      <w:r w:rsidRPr="008373B6">
        <w:rPr>
          <w:lang w:val="en-US"/>
        </w:rPr>
        <w:t xml:space="preserve">, bao </w:t>
      </w:r>
      <w:proofErr w:type="spellStart"/>
      <w:r w:rsidRPr="008373B6">
        <w:rPr>
          <w:lang w:val="en-US"/>
        </w:rPr>
        <w:t>gồm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những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người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bạo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hành</w:t>
      </w:r>
      <w:proofErr w:type="spellEnd"/>
      <w:r w:rsidRPr="008373B6">
        <w:rPr>
          <w:lang w:val="en-US"/>
        </w:rPr>
        <w:t xml:space="preserve"> ở </w:t>
      </w:r>
      <w:proofErr w:type="spellStart"/>
      <w:r w:rsidRPr="008373B6">
        <w:rPr>
          <w:lang w:val="en-US"/>
        </w:rPr>
        <w:t>nhà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bạo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hành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trong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đình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những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người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vô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cư</w:t>
      </w:r>
      <w:proofErr w:type="spellEnd"/>
      <w:r w:rsidRPr="008373B6">
        <w:rPr>
          <w:lang w:val="en-US"/>
        </w:rPr>
        <w:t>.</w:t>
      </w:r>
    </w:p>
    <w:p w14:paraId="7C8E9018" w14:textId="77777777" w:rsidR="008373B6" w:rsidRPr="008373B6" w:rsidRDefault="008373B6" w:rsidP="008373B6">
      <w:pPr>
        <w:rPr>
          <w:lang w:val="en-US"/>
        </w:rPr>
      </w:pP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chọn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phải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được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trước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bắt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đầu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thủ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tục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bệnh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nhân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chính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mình</w:t>
      </w:r>
      <w:proofErr w:type="spellEnd"/>
      <w:r w:rsidRPr="008373B6">
        <w:rPr>
          <w:lang w:val="en-US"/>
        </w:rPr>
        <w:t xml:space="preserve">.  </w:t>
      </w:r>
    </w:p>
    <w:p w14:paraId="5A0AC52D" w14:textId="7FF87DFE" w:rsidR="0050235C" w:rsidRDefault="00CA01C7" w:rsidP="008373B6">
      <w:proofErr w:type="spellStart"/>
      <w:r w:rsidRPr="00CA01C7">
        <w:rPr>
          <w:lang w:val="en-US"/>
        </w:rPr>
        <w:t>Nếu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quý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vị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có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cả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thẻ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Cựu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chiến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binh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DVA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và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thẻ</w:t>
      </w:r>
      <w:proofErr w:type="spellEnd"/>
      <w:r w:rsidRPr="00CA01C7">
        <w:rPr>
          <w:lang w:val="en-US"/>
        </w:rPr>
        <w:t xml:space="preserve"> Medicare, </w:t>
      </w:r>
      <w:proofErr w:type="spellStart"/>
      <w:r w:rsidRPr="00CA01C7">
        <w:rPr>
          <w:lang w:val="en-US"/>
        </w:rPr>
        <w:t>quý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vị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có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thể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đăng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ký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với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thẻ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nào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cũng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được</w:t>
      </w:r>
      <w:proofErr w:type="spellEnd"/>
      <w:r w:rsidRPr="00CA01C7">
        <w:rPr>
          <w:lang w:val="en-US"/>
        </w:rPr>
        <w:t xml:space="preserve">. </w:t>
      </w:r>
      <w:proofErr w:type="spellStart"/>
      <w:r w:rsidRPr="00CA01C7">
        <w:rPr>
          <w:lang w:val="en-US"/>
        </w:rPr>
        <w:t>Nếu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quý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vị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muốn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đăng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ký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trên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MyMedicare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với</w:t>
      </w:r>
      <w:proofErr w:type="spellEnd"/>
      <w:r w:rsidRPr="00CA01C7">
        <w:rPr>
          <w:lang w:val="en-US"/>
        </w:rPr>
        <w:t xml:space="preserve"> </w:t>
      </w:r>
      <w:proofErr w:type="spellStart"/>
      <w:r w:rsidRPr="00CA01C7">
        <w:rPr>
          <w:lang w:val="en-US"/>
        </w:rPr>
        <w:t>thẻ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Cựu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chiến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binh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DVA</w:t>
      </w:r>
      <w:proofErr w:type="spellEnd"/>
      <w:r w:rsidR="008373B6" w:rsidRPr="008373B6">
        <w:rPr>
          <w:lang w:val="en-US"/>
        </w:rPr>
        <w:t xml:space="preserve">, </w:t>
      </w:r>
      <w:proofErr w:type="spellStart"/>
      <w:r w:rsidR="008373B6" w:rsidRPr="008373B6">
        <w:rPr>
          <w:lang w:val="en-US"/>
        </w:rPr>
        <w:t>quý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vị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sẽ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cần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phải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điền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mẫu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đơn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đăng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ký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tại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phòng</w:t>
      </w:r>
      <w:proofErr w:type="spellEnd"/>
      <w:r w:rsidR="008373B6" w:rsidRPr="008373B6">
        <w:rPr>
          <w:lang w:val="en-US"/>
        </w:rPr>
        <w:t xml:space="preserve"> </w:t>
      </w:r>
      <w:proofErr w:type="spellStart"/>
      <w:r w:rsidR="008373B6" w:rsidRPr="008373B6">
        <w:rPr>
          <w:lang w:val="en-US"/>
        </w:rPr>
        <w:t>mạch</w:t>
      </w:r>
      <w:proofErr w:type="spellEnd"/>
      <w:r w:rsidR="008373B6" w:rsidRPr="008373B6">
        <w:rPr>
          <w:lang w:val="en-US"/>
        </w:rPr>
        <w:t>.</w:t>
      </w:r>
    </w:p>
    <w:p w14:paraId="5CD8C766" w14:textId="1CA14F3A" w:rsidR="0050235C" w:rsidRPr="008373B6" w:rsidRDefault="008373B6" w:rsidP="008373B6">
      <w:pPr>
        <w:pStyle w:val="Heading1"/>
        <w:rPr>
          <w:bCs/>
          <w:lang w:val="en-US"/>
        </w:rPr>
      </w:pPr>
      <w:proofErr w:type="spellStart"/>
      <w:r w:rsidRPr="008373B6">
        <w:rPr>
          <w:bCs/>
          <w:lang w:val="en-US"/>
        </w:rPr>
        <w:t>Để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đăng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ký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là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bệnh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nhân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MyMedicare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quý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vị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có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thể</w:t>
      </w:r>
      <w:proofErr w:type="spellEnd"/>
      <w:r w:rsidRPr="008373B6">
        <w:rPr>
          <w:bCs/>
          <w:lang w:val="en-US"/>
        </w:rPr>
        <w:t>:</w:t>
      </w:r>
      <w:r w:rsidR="0050235C">
        <w:t xml:space="preserve"> </w:t>
      </w:r>
    </w:p>
    <w:p w14:paraId="11AD5A73" w14:textId="77777777" w:rsidR="008373B6" w:rsidRPr="008373B6" w:rsidRDefault="008373B6" w:rsidP="008373B6">
      <w:pPr>
        <w:pStyle w:val="Bullet1"/>
        <w:rPr>
          <w:lang w:val="en-US"/>
        </w:rPr>
      </w:pPr>
      <w:proofErr w:type="spellStart"/>
      <w:r w:rsidRPr="008373B6">
        <w:rPr>
          <w:lang w:val="en-US"/>
        </w:rPr>
        <w:t>Bắt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đầu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thủ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tục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tài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khoản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trực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tuyến</w:t>
      </w:r>
      <w:proofErr w:type="spellEnd"/>
      <w:r w:rsidRPr="008373B6">
        <w:rPr>
          <w:lang w:val="en-US"/>
        </w:rPr>
        <w:t xml:space="preserve"> </w:t>
      </w:r>
      <w:hyperlink r:id="rId11" w:history="1">
        <w:r w:rsidRPr="008373B6">
          <w:rPr>
            <w:rStyle w:val="Hyperlink"/>
            <w:u w:val="none"/>
            <w:lang w:val="en-US"/>
          </w:rPr>
          <w:t>Medicare Online Account</w:t>
        </w:r>
      </w:hyperlink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hoặc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ứng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dụng</w:t>
      </w:r>
      <w:proofErr w:type="spellEnd"/>
      <w:r w:rsidRPr="008373B6">
        <w:rPr>
          <w:lang w:val="en-US"/>
        </w:rPr>
        <w:t xml:space="preserve"> di </w:t>
      </w:r>
      <w:proofErr w:type="spellStart"/>
      <w:r w:rsidRPr="008373B6">
        <w:rPr>
          <w:lang w:val="en-US"/>
        </w:rPr>
        <w:t>động</w:t>
      </w:r>
      <w:proofErr w:type="spellEnd"/>
      <w:r w:rsidRPr="008373B6">
        <w:rPr>
          <w:lang w:val="en-US"/>
        </w:rPr>
        <w:t xml:space="preserve"> </w:t>
      </w:r>
      <w:hyperlink r:id="rId12" w:history="1">
        <w:r w:rsidRPr="008373B6">
          <w:rPr>
            <w:rStyle w:val="Hyperlink"/>
            <w:u w:val="none"/>
            <w:lang w:val="en-US"/>
          </w:rPr>
          <w:t>Express Plus Medicare Mobile</w:t>
        </w:r>
      </w:hyperlink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. </w:t>
      </w:r>
      <w:proofErr w:type="spellStart"/>
      <w:r w:rsidRPr="008373B6">
        <w:rPr>
          <w:lang w:val="en-US"/>
        </w:rPr>
        <w:t>Nhân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viên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sau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hoàn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tất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thủ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tục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hệ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thống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. </w:t>
      </w:r>
    </w:p>
    <w:p w14:paraId="42739C3C" w14:textId="6095350A" w:rsidR="008373B6" w:rsidRPr="008373B6" w:rsidRDefault="008373B6" w:rsidP="008373B6">
      <w:pPr>
        <w:pStyle w:val="Bullet1"/>
        <w:rPr>
          <w:lang w:val="en-US"/>
        </w:rPr>
      </w:pP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bắt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đầu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việc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hoặc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yêu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cầu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họ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làm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việc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này</w:t>
      </w:r>
      <w:proofErr w:type="spellEnd"/>
      <w:r w:rsidRPr="008373B6">
        <w:rPr>
          <w:lang w:val="en-US"/>
        </w:rPr>
        <w:t xml:space="preserve">. Sau </w:t>
      </w:r>
      <w:proofErr w:type="spellStart"/>
      <w:r w:rsidRPr="008373B6">
        <w:rPr>
          <w:lang w:val="en-US"/>
        </w:rPr>
        <w:t>đó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tài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khoản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trực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tuyến</w:t>
      </w:r>
      <w:proofErr w:type="spellEnd"/>
      <w:r w:rsidRPr="008373B6">
        <w:rPr>
          <w:lang w:val="en-US"/>
        </w:rPr>
        <w:t xml:space="preserve"> </w:t>
      </w:r>
      <w:hyperlink r:id="rId13" w:history="1">
        <w:r w:rsidRPr="008373B6">
          <w:rPr>
            <w:rStyle w:val="Hyperlink"/>
            <w:u w:val="none"/>
            <w:lang w:val="en-US"/>
          </w:rPr>
          <w:t>Medicare Online Account</w:t>
        </w:r>
      </w:hyperlink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hoặc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ứng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dụng</w:t>
      </w:r>
      <w:proofErr w:type="spellEnd"/>
      <w:r w:rsidRPr="008373B6">
        <w:rPr>
          <w:lang w:val="en-US"/>
        </w:rPr>
        <w:t xml:space="preserve"> di </w:t>
      </w:r>
      <w:proofErr w:type="spellStart"/>
      <w:r w:rsidRPr="008373B6">
        <w:rPr>
          <w:lang w:val="en-US"/>
        </w:rPr>
        <w:t>động</w:t>
      </w:r>
      <w:proofErr w:type="spellEnd"/>
      <w:r w:rsidRPr="008373B6">
        <w:rPr>
          <w:lang w:val="en-US"/>
        </w:rPr>
        <w:t xml:space="preserve"> </w:t>
      </w:r>
      <w:hyperlink r:id="rId14" w:history="1">
        <w:r w:rsidRPr="008373B6">
          <w:rPr>
            <w:rStyle w:val="Hyperlink"/>
            <w:u w:val="none"/>
            <w:lang w:val="en-US"/>
          </w:rPr>
          <w:t>Express Plus Medicare Mobile</w:t>
        </w:r>
      </w:hyperlink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được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kích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hoạt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từ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hoàn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tất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thủ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tục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>.</w:t>
      </w:r>
    </w:p>
    <w:p w14:paraId="31F1B660" w14:textId="5592EA0B" w:rsidR="0050235C" w:rsidRPr="008373B6" w:rsidRDefault="008373B6" w:rsidP="008373B6">
      <w:pPr>
        <w:pStyle w:val="Bullet1"/>
        <w:rPr>
          <w:lang w:val="en-US"/>
        </w:rPr>
      </w:pPr>
      <w:proofErr w:type="spellStart"/>
      <w:r w:rsidRPr="008373B6">
        <w:rPr>
          <w:lang w:val="en-US"/>
        </w:rPr>
        <w:t>Điền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mẫu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đơn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tại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. </w:t>
      </w:r>
      <w:proofErr w:type="spellStart"/>
      <w:r w:rsidRPr="008373B6">
        <w:rPr>
          <w:lang w:val="en-US"/>
        </w:rPr>
        <w:t>Bằng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 </w:t>
      </w:r>
      <w:proofErr w:type="spellStart"/>
      <w:r w:rsidRPr="008373B6">
        <w:rPr>
          <w:lang w:val="en-US"/>
        </w:rPr>
        <w:t>mẫu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đơn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đồng</w:t>
      </w:r>
      <w:proofErr w:type="spellEnd"/>
      <w:r w:rsidRPr="008373B6">
        <w:rPr>
          <w:lang w:val="en-US"/>
        </w:rPr>
        <w:t xml:space="preserve"> ý </w:t>
      </w:r>
      <w:proofErr w:type="spellStart"/>
      <w:r w:rsidRPr="008373B6">
        <w:rPr>
          <w:lang w:val="en-US"/>
        </w:rPr>
        <w:t>tham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đối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với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đó</w:t>
      </w:r>
      <w:proofErr w:type="spellEnd"/>
      <w:r w:rsidRPr="008373B6">
        <w:rPr>
          <w:lang w:val="en-US"/>
        </w:rPr>
        <w:t xml:space="preserve">. Sau </w:t>
      </w:r>
      <w:proofErr w:type="spellStart"/>
      <w:r w:rsidRPr="008373B6">
        <w:rPr>
          <w:lang w:val="en-US"/>
        </w:rPr>
        <w:t>đó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nhân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viên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hoàn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tất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thủ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tục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hệ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thống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>.</w:t>
      </w:r>
    </w:p>
    <w:p w14:paraId="0DAA973E" w14:textId="237212D4" w:rsidR="0050235C" w:rsidRPr="008373B6" w:rsidRDefault="008373B6" w:rsidP="008373B6">
      <w:pPr>
        <w:pStyle w:val="Heading1"/>
        <w:rPr>
          <w:bCs/>
          <w:lang w:val="en-US"/>
        </w:rPr>
      </w:pPr>
      <w:proofErr w:type="spellStart"/>
      <w:r w:rsidRPr="008373B6">
        <w:rPr>
          <w:bCs/>
          <w:lang w:val="en-US"/>
        </w:rPr>
        <w:t>Thay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đổi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bác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sĩ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gia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đình</w:t>
      </w:r>
      <w:proofErr w:type="spellEnd"/>
      <w:r w:rsidRPr="008373B6">
        <w:rPr>
          <w:bCs/>
          <w:lang w:val="en-US"/>
        </w:rPr>
        <w:t xml:space="preserve"> (GP) </w:t>
      </w:r>
      <w:proofErr w:type="spellStart"/>
      <w:r w:rsidRPr="008373B6">
        <w:rPr>
          <w:bCs/>
          <w:lang w:val="en-US"/>
        </w:rPr>
        <w:t>ưu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tiên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của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quý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vị</w:t>
      </w:r>
      <w:proofErr w:type="spellEnd"/>
    </w:p>
    <w:p w14:paraId="6478DDB8" w14:textId="227C9648" w:rsidR="0050235C" w:rsidRPr="008373B6" w:rsidRDefault="008373B6" w:rsidP="008373B6">
      <w:pPr>
        <w:rPr>
          <w:lang w:val="en-US"/>
        </w:rPr>
      </w:pP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không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ràng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buộc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với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một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bác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sĩ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đình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cụ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thể</w:t>
      </w:r>
      <w:proofErr w:type="spellEnd"/>
      <w:r w:rsidRPr="008373B6">
        <w:rPr>
          <w:lang w:val="en-US"/>
        </w:rPr>
        <w:t xml:space="preserve"> –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thay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đổi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bác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sĩ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ưu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tiên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mình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tại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bất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cứ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lúc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nào</w:t>
      </w:r>
      <w:proofErr w:type="spellEnd"/>
      <w:r w:rsidRPr="008373B6">
        <w:rPr>
          <w:lang w:val="en-US"/>
        </w:rPr>
        <w:t xml:space="preserve">.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cũng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với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một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mới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nếu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hội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đủ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điều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kiện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đã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>.</w:t>
      </w:r>
      <w:r w:rsidR="0050235C">
        <w:t xml:space="preserve"> </w:t>
      </w:r>
    </w:p>
    <w:p w14:paraId="1A03FEE3" w14:textId="77777777" w:rsidR="008373B6" w:rsidRPr="008373B6" w:rsidRDefault="008373B6" w:rsidP="008373B6">
      <w:pPr>
        <w:pStyle w:val="Heading1"/>
        <w:rPr>
          <w:bCs/>
          <w:lang w:val="en-US"/>
        </w:rPr>
      </w:pPr>
      <w:proofErr w:type="spellStart"/>
      <w:r w:rsidRPr="008373B6">
        <w:rPr>
          <w:bCs/>
          <w:lang w:val="en-US"/>
        </w:rPr>
        <w:t>Quyền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riêng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tư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của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quý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vị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là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quan</w:t>
      </w:r>
      <w:proofErr w:type="spellEnd"/>
      <w:r w:rsidRPr="008373B6">
        <w:rPr>
          <w:bCs/>
          <w:lang w:val="en-US"/>
        </w:rPr>
        <w:t xml:space="preserve"> </w:t>
      </w:r>
      <w:proofErr w:type="spellStart"/>
      <w:r w:rsidRPr="008373B6">
        <w:rPr>
          <w:bCs/>
          <w:lang w:val="en-US"/>
        </w:rPr>
        <w:t>trọng</w:t>
      </w:r>
      <w:proofErr w:type="spellEnd"/>
    </w:p>
    <w:p w14:paraId="3E4AA944" w14:textId="5E4CF51F" w:rsidR="008373B6" w:rsidRPr="008373B6" w:rsidRDefault="008373B6" w:rsidP="008373B6">
      <w:pPr>
        <w:rPr>
          <w:lang w:val="en-US"/>
        </w:rPr>
      </w:pP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một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hệ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thống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không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lưu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bất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cứ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thông</w:t>
      </w:r>
      <w:proofErr w:type="spellEnd"/>
      <w:r w:rsidRPr="008373B6">
        <w:rPr>
          <w:lang w:val="en-US"/>
        </w:rPr>
        <w:t xml:space="preserve"> tin y khoa </w:t>
      </w:r>
      <w:proofErr w:type="spellStart"/>
      <w:r w:rsidRPr="008373B6">
        <w:rPr>
          <w:lang w:val="en-US"/>
        </w:rPr>
        <w:t>lâm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sàng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nào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. </w:t>
      </w:r>
      <w:proofErr w:type="spellStart"/>
      <w:r w:rsidRPr="008373B6">
        <w:rPr>
          <w:lang w:val="en-US"/>
        </w:rPr>
        <w:t>Thông</w:t>
      </w:r>
      <w:proofErr w:type="spellEnd"/>
      <w:r w:rsidRPr="008373B6">
        <w:rPr>
          <w:lang w:val="en-US"/>
        </w:rPr>
        <w:t xml:space="preserve"> tin y khoa </w:t>
      </w:r>
      <w:proofErr w:type="spellStart"/>
      <w:r w:rsidRPr="008373B6">
        <w:rPr>
          <w:lang w:val="en-US"/>
        </w:rPr>
        <w:t>lâm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sàng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tiếp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tục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được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lưu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trên</w:t>
      </w:r>
      <w:proofErr w:type="spellEnd"/>
      <w:r w:rsidRPr="008373B6">
        <w:rPr>
          <w:lang w:val="en-US"/>
        </w:rPr>
        <w:t xml:space="preserve">  My Health </w:t>
      </w:r>
      <w:r w:rsidRPr="008373B6">
        <w:rPr>
          <w:lang w:val="en-US"/>
        </w:rPr>
        <w:lastRenderedPageBreak/>
        <w:t>Record (</w:t>
      </w:r>
      <w:proofErr w:type="spellStart"/>
      <w:r w:rsidRPr="008373B6">
        <w:rPr>
          <w:lang w:val="en-US"/>
        </w:rPr>
        <w:t>Hồ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sơ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Sức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khỏe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tôi</w:t>
      </w:r>
      <w:proofErr w:type="spellEnd"/>
      <w:r w:rsidRPr="008373B6">
        <w:rPr>
          <w:lang w:val="en-US"/>
        </w:rPr>
        <w:t xml:space="preserve">), </w:t>
      </w:r>
      <w:proofErr w:type="spellStart"/>
      <w:r w:rsidRPr="008373B6">
        <w:rPr>
          <w:lang w:val="en-US"/>
        </w:rPr>
        <w:t>nếu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đã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. </w:t>
      </w:r>
      <w:proofErr w:type="spellStart"/>
      <w:r w:rsidRPr="008373B6">
        <w:rPr>
          <w:lang w:val="en-US"/>
        </w:rPr>
        <w:t>Tất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cả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các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thông</w:t>
      </w:r>
      <w:proofErr w:type="spellEnd"/>
      <w:r w:rsidRPr="008373B6">
        <w:rPr>
          <w:lang w:val="en-US"/>
        </w:rPr>
        <w:t xml:space="preserve"> tin </w:t>
      </w:r>
      <w:proofErr w:type="spellStart"/>
      <w:r w:rsidRPr="008373B6">
        <w:rPr>
          <w:lang w:val="en-US"/>
        </w:rPr>
        <w:t>cá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nhân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được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lưu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, </w:t>
      </w:r>
      <w:proofErr w:type="spellStart"/>
      <w:r w:rsidRPr="008373B6">
        <w:rPr>
          <w:lang w:val="en-US"/>
        </w:rPr>
        <w:t>kể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cả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nhà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cung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cấp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chăm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sóc</w:t>
      </w:r>
      <w:proofErr w:type="spellEnd"/>
      <w:r w:rsidRPr="008373B6">
        <w:rPr>
          <w:lang w:val="en-US"/>
        </w:rPr>
        <w:t xml:space="preserve"> y </w:t>
      </w:r>
      <w:proofErr w:type="spellStart"/>
      <w:r w:rsidRPr="008373B6">
        <w:rPr>
          <w:lang w:val="en-US"/>
        </w:rPr>
        <w:t>tế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ưu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tiên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được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giữ</w:t>
      </w:r>
      <w:proofErr w:type="spellEnd"/>
      <w:r w:rsidRPr="008373B6">
        <w:rPr>
          <w:lang w:val="en-US"/>
        </w:rPr>
        <w:t xml:space="preserve"> an </w:t>
      </w:r>
      <w:proofErr w:type="spellStart"/>
      <w:r w:rsidRPr="008373B6">
        <w:rPr>
          <w:lang w:val="en-US"/>
        </w:rPr>
        <w:t>toàn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và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quyền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riêng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tư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được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bảo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vệ</w:t>
      </w:r>
      <w:proofErr w:type="spellEnd"/>
      <w:r w:rsidRPr="008373B6">
        <w:rPr>
          <w:lang w:val="en-US"/>
        </w:rPr>
        <w:t xml:space="preserve">. </w:t>
      </w:r>
      <w:proofErr w:type="spellStart"/>
      <w:r w:rsidRPr="008373B6">
        <w:rPr>
          <w:lang w:val="en-US"/>
        </w:rPr>
        <w:t>Hãy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đọc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Thông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báo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về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Quyền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Riêng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tư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tại</w:t>
      </w:r>
      <w:proofErr w:type="spellEnd"/>
      <w:r w:rsidRPr="008373B6">
        <w:rPr>
          <w:lang w:val="en-US"/>
        </w:rPr>
        <w:t xml:space="preserve"> </w:t>
      </w:r>
      <w:proofErr w:type="spellStart"/>
      <w:r>
        <w:t>health.gov.au</w:t>
      </w:r>
      <w:proofErr w:type="spellEnd"/>
      <w:r>
        <w:t>/</w:t>
      </w:r>
      <w:proofErr w:type="spellStart"/>
      <w:r>
        <w:t>mymedicare</w:t>
      </w:r>
      <w:proofErr w:type="spellEnd"/>
      <w:r>
        <w:t xml:space="preserve">-privacy </w:t>
      </w:r>
      <w:proofErr w:type="spellStart"/>
      <w:r w:rsidRPr="008373B6">
        <w:rPr>
          <w:lang w:val="en-US"/>
        </w:rPr>
        <w:t>để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thêm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thông</w:t>
      </w:r>
      <w:proofErr w:type="spellEnd"/>
      <w:r w:rsidRPr="008373B6">
        <w:rPr>
          <w:lang w:val="en-US"/>
        </w:rPr>
        <w:t xml:space="preserve"> tin.</w:t>
      </w:r>
    </w:p>
    <w:p w14:paraId="4CBE2FEC" w14:textId="1B8B8BB7" w:rsidR="0050235C" w:rsidRPr="00AF121B" w:rsidRDefault="008373B6" w:rsidP="008373B6">
      <w:proofErr w:type="spellStart"/>
      <w:r w:rsidRPr="008373B6">
        <w:rPr>
          <w:lang w:val="en-US"/>
        </w:rPr>
        <w:t>Hãy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nói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chuyện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với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phòng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mạch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hoặc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bác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sĩ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gia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đình</w:t>
      </w:r>
      <w:proofErr w:type="spellEnd"/>
      <w:r w:rsidRPr="008373B6">
        <w:rPr>
          <w:lang w:val="en-US"/>
        </w:rPr>
        <w:t xml:space="preserve"> (GP) </w:t>
      </w:r>
      <w:proofErr w:type="spellStart"/>
      <w:r w:rsidRPr="008373B6">
        <w:rPr>
          <w:lang w:val="en-US"/>
        </w:rPr>
        <w:t>của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quý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vị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về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việc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đăng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ký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trên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MyMedicare</w:t>
      </w:r>
      <w:proofErr w:type="spellEnd"/>
      <w:r w:rsidRPr="008373B6">
        <w:rPr>
          <w:lang w:val="en-US"/>
        </w:rPr>
        <w:t xml:space="preserve">. </w:t>
      </w:r>
      <w:proofErr w:type="spellStart"/>
      <w:r w:rsidRPr="008373B6">
        <w:rPr>
          <w:lang w:val="en-US"/>
        </w:rPr>
        <w:t>Để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có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thêm</w:t>
      </w:r>
      <w:proofErr w:type="spellEnd"/>
      <w:r w:rsidRPr="008373B6">
        <w:rPr>
          <w:lang w:val="en-US"/>
        </w:rPr>
        <w:t xml:space="preserve"> </w:t>
      </w:r>
      <w:proofErr w:type="spellStart"/>
      <w:r w:rsidRPr="008373B6">
        <w:rPr>
          <w:lang w:val="en-US"/>
        </w:rPr>
        <w:t>thông</w:t>
      </w:r>
      <w:proofErr w:type="spellEnd"/>
      <w:r w:rsidRPr="008373B6">
        <w:rPr>
          <w:lang w:val="en-US"/>
        </w:rPr>
        <w:t xml:space="preserve"> tin </w:t>
      </w:r>
      <w:proofErr w:type="spellStart"/>
      <w:r w:rsidRPr="008373B6">
        <w:rPr>
          <w:lang w:val="en-US"/>
        </w:rPr>
        <w:t>vào</w:t>
      </w:r>
      <w:proofErr w:type="spellEnd"/>
      <w:r w:rsidRPr="008373B6">
        <w:rPr>
          <w:lang w:val="en-US"/>
        </w:rPr>
        <w:t xml:space="preserve"> </w:t>
      </w:r>
      <w:proofErr w:type="spellStart"/>
      <w:r w:rsidR="0050235C">
        <w:t>health.gov.au</w:t>
      </w:r>
      <w:proofErr w:type="spellEnd"/>
      <w:r w:rsidR="0050235C">
        <w:t>/</w:t>
      </w:r>
      <w:proofErr w:type="spellStart"/>
      <w:r w:rsidR="0050235C">
        <w:t>mymedicare</w:t>
      </w:r>
      <w:proofErr w:type="spellEnd"/>
    </w:p>
    <w:sectPr w:rsidR="0050235C" w:rsidRPr="00AF121B" w:rsidSect="004963F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98519" w14:textId="77777777" w:rsidR="001827F9" w:rsidRDefault="001827F9" w:rsidP="00D560DC">
      <w:pPr>
        <w:spacing w:before="0" w:after="0" w:line="240" w:lineRule="auto"/>
      </w:pPr>
      <w:r>
        <w:separator/>
      </w:r>
    </w:p>
  </w:endnote>
  <w:endnote w:type="continuationSeparator" w:id="0">
    <w:p w14:paraId="7D2B2028" w14:textId="77777777" w:rsidR="001827F9" w:rsidRDefault="001827F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16F24044" w:rsidR="0039793D" w:rsidRPr="0039793D" w:rsidRDefault="004963FC" w:rsidP="0039793D">
    <w:pPr>
      <w:pStyle w:val="Footer"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327A2A">
          <w:t>Sự</w:t>
        </w:r>
        <w:proofErr w:type="spellEnd"/>
        <w:r w:rsidR="00327A2A">
          <w:t xml:space="preserve"> </w:t>
        </w:r>
        <w:proofErr w:type="spellStart"/>
        <w:r w:rsidR="00327A2A">
          <w:t>kết</w:t>
        </w:r>
        <w:proofErr w:type="spellEnd"/>
        <w:r w:rsidR="00327A2A">
          <w:t xml:space="preserve"> </w:t>
        </w:r>
        <w:proofErr w:type="spellStart"/>
        <w:r w:rsidR="00327A2A">
          <w:t>nối</w:t>
        </w:r>
        <w:proofErr w:type="spellEnd"/>
        <w:r w:rsidR="00327A2A">
          <w:t xml:space="preserve"> </w:t>
        </w:r>
        <w:proofErr w:type="spellStart"/>
        <w:r w:rsidR="00327A2A">
          <w:t>chặt</w:t>
        </w:r>
        <w:proofErr w:type="spellEnd"/>
        <w:r w:rsidR="00327A2A">
          <w:t xml:space="preserve"> </w:t>
        </w:r>
        <w:proofErr w:type="spellStart"/>
        <w:r w:rsidR="00327A2A">
          <w:t>chẽ</w:t>
        </w:r>
        <w:proofErr w:type="spellEnd"/>
        <w:r w:rsidR="00327A2A">
          <w:t xml:space="preserve"> </w:t>
        </w:r>
        <w:proofErr w:type="spellStart"/>
        <w:r w:rsidR="00327A2A">
          <w:t>hơn</w:t>
        </w:r>
        <w:proofErr w:type="spellEnd"/>
        <w:r w:rsidR="00327A2A">
          <w:t xml:space="preserve"> </w:t>
        </w:r>
        <w:proofErr w:type="spellStart"/>
        <w:r w:rsidR="00327A2A">
          <w:t>giữa</w:t>
        </w:r>
        <w:proofErr w:type="spellEnd"/>
        <w:r w:rsidR="00327A2A">
          <w:t xml:space="preserve"> </w:t>
        </w:r>
        <w:proofErr w:type="spellStart"/>
        <w:r w:rsidR="00327A2A">
          <w:t>bệnh</w:t>
        </w:r>
        <w:proofErr w:type="spellEnd"/>
        <w:r w:rsidR="00327A2A">
          <w:t xml:space="preserve"> </w:t>
        </w:r>
        <w:proofErr w:type="spellStart"/>
        <w:r w:rsidR="00327A2A">
          <w:t>nhân</w:t>
        </w:r>
        <w:proofErr w:type="spellEnd"/>
        <w:r w:rsidR="00327A2A">
          <w:t xml:space="preserve"> </w:t>
        </w:r>
        <w:proofErr w:type="spellStart"/>
        <w:r w:rsidR="00327A2A">
          <w:t>và</w:t>
        </w:r>
        <w:proofErr w:type="spellEnd"/>
        <w:r w:rsidR="00327A2A">
          <w:t xml:space="preserve"> </w:t>
        </w:r>
        <w:proofErr w:type="spellStart"/>
        <w:r w:rsidR="00327A2A">
          <w:t>chuyên</w:t>
        </w:r>
        <w:proofErr w:type="spellEnd"/>
        <w:r w:rsidR="00327A2A">
          <w:t xml:space="preserve"> </w:t>
        </w:r>
        <w:proofErr w:type="spellStart"/>
        <w:r w:rsidR="00327A2A">
          <w:t>viên</w:t>
        </w:r>
        <w:proofErr w:type="spellEnd"/>
        <w:r w:rsidR="00327A2A">
          <w:t xml:space="preserve"> y </w:t>
        </w:r>
        <w:proofErr w:type="spellStart"/>
        <w:r w:rsidR="00327A2A">
          <w:t>tế</w:t>
        </w:r>
        <w:proofErr w:type="spellEnd"/>
        <w:r w:rsidR="00327A2A">
          <w:t xml:space="preserve">, </w:t>
        </w:r>
        <w:proofErr w:type="spellStart"/>
        <w:r w:rsidR="00327A2A">
          <w:t>mang</w:t>
        </w:r>
        <w:proofErr w:type="spellEnd"/>
        <w:r w:rsidR="00327A2A">
          <w:t xml:space="preserve"> </w:t>
        </w:r>
        <w:proofErr w:type="spellStart"/>
        <w:r w:rsidR="00327A2A">
          <w:t>lại</w:t>
        </w:r>
        <w:proofErr w:type="spellEnd"/>
        <w:r w:rsidR="00327A2A">
          <w:t xml:space="preserve"> </w:t>
        </w:r>
        <w:proofErr w:type="spellStart"/>
        <w:r w:rsidR="00327A2A">
          <w:t>kết</w:t>
        </w:r>
        <w:proofErr w:type="spellEnd"/>
        <w:r w:rsidR="00327A2A">
          <w:t xml:space="preserve"> </w:t>
        </w:r>
        <w:proofErr w:type="spellStart"/>
        <w:r w:rsidR="00327A2A">
          <w:t>quả</w:t>
        </w:r>
        <w:proofErr w:type="spellEnd"/>
        <w:r w:rsidR="00327A2A">
          <w:t xml:space="preserve"> </w:t>
        </w:r>
        <w:proofErr w:type="spellStart"/>
        <w:r w:rsidR="00327A2A">
          <w:t>sức</w:t>
        </w:r>
        <w:proofErr w:type="spellEnd"/>
        <w:r w:rsidR="00327A2A">
          <w:t xml:space="preserve"> </w:t>
        </w:r>
        <w:proofErr w:type="spellStart"/>
        <w:r w:rsidR="00327A2A">
          <w:t>khỏe</w:t>
        </w:r>
        <w:proofErr w:type="spellEnd"/>
        <w:r w:rsidR="00327A2A">
          <w:t xml:space="preserve"> </w:t>
        </w:r>
        <w:proofErr w:type="spellStart"/>
        <w:r w:rsidR="00327A2A">
          <w:t>tốt</w:t>
        </w:r>
        <w:proofErr w:type="spellEnd"/>
        <w:r w:rsidR="00327A2A">
          <w:t xml:space="preserve"> </w:t>
        </w:r>
        <w:proofErr w:type="spellStart"/>
        <w:r w:rsidR="00327A2A">
          <w:t>hơn</w:t>
        </w:r>
        <w:proofErr w:type="spellEnd"/>
      </w:sdtContent>
    </w:sdt>
    <w:r w:rsidR="008373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7494372F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327A2A">
          <w:t>Sự</w:t>
        </w:r>
        <w:proofErr w:type="spellEnd"/>
        <w:r w:rsidR="00327A2A">
          <w:t xml:space="preserve"> </w:t>
        </w:r>
        <w:proofErr w:type="spellStart"/>
        <w:r w:rsidR="00327A2A">
          <w:t>kết</w:t>
        </w:r>
        <w:proofErr w:type="spellEnd"/>
        <w:r w:rsidR="00327A2A">
          <w:t xml:space="preserve"> </w:t>
        </w:r>
        <w:proofErr w:type="spellStart"/>
        <w:r w:rsidR="00327A2A">
          <w:t>nối</w:t>
        </w:r>
        <w:proofErr w:type="spellEnd"/>
        <w:r w:rsidR="00327A2A">
          <w:t xml:space="preserve"> </w:t>
        </w:r>
        <w:proofErr w:type="spellStart"/>
        <w:r w:rsidR="00327A2A">
          <w:t>chặt</w:t>
        </w:r>
        <w:proofErr w:type="spellEnd"/>
        <w:r w:rsidR="00327A2A">
          <w:t xml:space="preserve"> </w:t>
        </w:r>
        <w:proofErr w:type="spellStart"/>
        <w:r w:rsidR="00327A2A">
          <w:t>chẽ</w:t>
        </w:r>
        <w:proofErr w:type="spellEnd"/>
        <w:r w:rsidR="00327A2A">
          <w:t xml:space="preserve"> </w:t>
        </w:r>
        <w:proofErr w:type="spellStart"/>
        <w:r w:rsidR="00327A2A">
          <w:t>hơn</w:t>
        </w:r>
        <w:proofErr w:type="spellEnd"/>
        <w:r w:rsidR="00327A2A">
          <w:t xml:space="preserve"> </w:t>
        </w:r>
        <w:proofErr w:type="spellStart"/>
        <w:r w:rsidR="00327A2A">
          <w:t>giữa</w:t>
        </w:r>
        <w:proofErr w:type="spellEnd"/>
        <w:r w:rsidR="00327A2A">
          <w:t xml:space="preserve"> </w:t>
        </w:r>
        <w:proofErr w:type="spellStart"/>
        <w:r w:rsidR="00327A2A">
          <w:t>bệnh</w:t>
        </w:r>
        <w:proofErr w:type="spellEnd"/>
        <w:r w:rsidR="00327A2A">
          <w:t xml:space="preserve"> </w:t>
        </w:r>
        <w:proofErr w:type="spellStart"/>
        <w:r w:rsidR="00327A2A">
          <w:t>nhân</w:t>
        </w:r>
        <w:proofErr w:type="spellEnd"/>
        <w:r w:rsidR="00327A2A">
          <w:t xml:space="preserve"> </w:t>
        </w:r>
        <w:proofErr w:type="spellStart"/>
        <w:r w:rsidR="00327A2A">
          <w:t>và</w:t>
        </w:r>
        <w:proofErr w:type="spellEnd"/>
        <w:r w:rsidR="00327A2A">
          <w:t xml:space="preserve"> </w:t>
        </w:r>
        <w:proofErr w:type="spellStart"/>
        <w:r w:rsidR="00327A2A">
          <w:t>chuyên</w:t>
        </w:r>
        <w:proofErr w:type="spellEnd"/>
        <w:r w:rsidR="00327A2A">
          <w:t xml:space="preserve"> </w:t>
        </w:r>
        <w:proofErr w:type="spellStart"/>
        <w:r w:rsidR="00327A2A">
          <w:t>viên</w:t>
        </w:r>
        <w:proofErr w:type="spellEnd"/>
        <w:r w:rsidR="00327A2A">
          <w:t xml:space="preserve"> y </w:t>
        </w:r>
        <w:proofErr w:type="spellStart"/>
        <w:r w:rsidR="00327A2A">
          <w:t>tế</w:t>
        </w:r>
        <w:proofErr w:type="spellEnd"/>
        <w:r w:rsidR="00327A2A">
          <w:t xml:space="preserve">, </w:t>
        </w:r>
        <w:proofErr w:type="spellStart"/>
        <w:r w:rsidR="00327A2A">
          <w:t>mang</w:t>
        </w:r>
        <w:proofErr w:type="spellEnd"/>
        <w:r w:rsidR="00327A2A">
          <w:t xml:space="preserve"> </w:t>
        </w:r>
        <w:proofErr w:type="spellStart"/>
        <w:r w:rsidR="00327A2A">
          <w:t>lại</w:t>
        </w:r>
        <w:proofErr w:type="spellEnd"/>
        <w:r w:rsidR="00327A2A">
          <w:t xml:space="preserve"> </w:t>
        </w:r>
        <w:proofErr w:type="spellStart"/>
        <w:r w:rsidR="00327A2A">
          <w:t>kết</w:t>
        </w:r>
        <w:proofErr w:type="spellEnd"/>
        <w:r w:rsidR="00327A2A">
          <w:t xml:space="preserve"> </w:t>
        </w:r>
        <w:proofErr w:type="spellStart"/>
        <w:r w:rsidR="00327A2A">
          <w:t>quả</w:t>
        </w:r>
        <w:proofErr w:type="spellEnd"/>
        <w:r w:rsidR="00327A2A">
          <w:t xml:space="preserve"> </w:t>
        </w:r>
        <w:proofErr w:type="spellStart"/>
        <w:r w:rsidR="00327A2A">
          <w:t>sức</w:t>
        </w:r>
        <w:proofErr w:type="spellEnd"/>
        <w:r w:rsidR="00327A2A">
          <w:t xml:space="preserve"> </w:t>
        </w:r>
        <w:proofErr w:type="spellStart"/>
        <w:r w:rsidR="00327A2A">
          <w:t>khỏe</w:t>
        </w:r>
        <w:proofErr w:type="spellEnd"/>
        <w:r w:rsidR="00327A2A">
          <w:t xml:space="preserve"> </w:t>
        </w:r>
        <w:proofErr w:type="spellStart"/>
        <w:r w:rsidR="00327A2A">
          <w:t>tốt</w:t>
        </w:r>
        <w:proofErr w:type="spellEnd"/>
        <w:r w:rsidR="00327A2A">
          <w:t xml:space="preserve"> </w:t>
        </w:r>
        <w:proofErr w:type="spellStart"/>
        <w:r w:rsidR="00327A2A">
          <w:t>hơn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2006D" w14:textId="77777777" w:rsidR="001827F9" w:rsidRDefault="001827F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F39C420" w14:textId="77777777" w:rsidR="001827F9" w:rsidRDefault="001827F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72C9A079" w:rsidR="00D560DC" w:rsidRPr="008373B6" w:rsidRDefault="004963FC" w:rsidP="008373B6">
    <w:pPr>
      <w:pStyle w:val="Header"/>
      <w:spacing w:after="1400"/>
      <w:jc w:val="right"/>
      <w:rPr>
        <w:sz w:val="20"/>
      </w:rPr>
    </w:pPr>
    <w:r w:rsidRPr="008373B6">
      <w:rPr>
        <w:noProof/>
        <w:sz w:val="18"/>
        <w:szCs w:val="18"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3B6" w:rsidRPr="008373B6">
      <w:rPr>
        <w:sz w:val="18"/>
        <w:szCs w:val="18"/>
      </w:rPr>
      <w:t>Vietnamese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473F7"/>
    <w:rsid w:val="00163226"/>
    <w:rsid w:val="001827F9"/>
    <w:rsid w:val="00197EC9"/>
    <w:rsid w:val="001B3342"/>
    <w:rsid w:val="001E3443"/>
    <w:rsid w:val="002A77A4"/>
    <w:rsid w:val="002B5E7A"/>
    <w:rsid w:val="002C26E8"/>
    <w:rsid w:val="002D27AE"/>
    <w:rsid w:val="00327A2A"/>
    <w:rsid w:val="003932FC"/>
    <w:rsid w:val="0039793D"/>
    <w:rsid w:val="003A18B8"/>
    <w:rsid w:val="003B36D9"/>
    <w:rsid w:val="003B7258"/>
    <w:rsid w:val="003F6E9A"/>
    <w:rsid w:val="0041233C"/>
    <w:rsid w:val="00416C4A"/>
    <w:rsid w:val="00432A99"/>
    <w:rsid w:val="00457598"/>
    <w:rsid w:val="004963FC"/>
    <w:rsid w:val="004A500A"/>
    <w:rsid w:val="004B3D3F"/>
    <w:rsid w:val="004C7058"/>
    <w:rsid w:val="004E540A"/>
    <w:rsid w:val="0050235C"/>
    <w:rsid w:val="00524B9A"/>
    <w:rsid w:val="00527D37"/>
    <w:rsid w:val="00535C06"/>
    <w:rsid w:val="005958B1"/>
    <w:rsid w:val="005D2DE6"/>
    <w:rsid w:val="00635A19"/>
    <w:rsid w:val="006A2EA6"/>
    <w:rsid w:val="007148D0"/>
    <w:rsid w:val="007661CA"/>
    <w:rsid w:val="007B0499"/>
    <w:rsid w:val="007B26EB"/>
    <w:rsid w:val="007B4244"/>
    <w:rsid w:val="0080053F"/>
    <w:rsid w:val="008373B6"/>
    <w:rsid w:val="00844530"/>
    <w:rsid w:val="00845E13"/>
    <w:rsid w:val="00853B77"/>
    <w:rsid w:val="00865346"/>
    <w:rsid w:val="00865B64"/>
    <w:rsid w:val="00891C26"/>
    <w:rsid w:val="008A340B"/>
    <w:rsid w:val="00901119"/>
    <w:rsid w:val="009426C5"/>
    <w:rsid w:val="0095530D"/>
    <w:rsid w:val="009843FF"/>
    <w:rsid w:val="009B02F7"/>
    <w:rsid w:val="009C01BF"/>
    <w:rsid w:val="00A2470F"/>
    <w:rsid w:val="00A62134"/>
    <w:rsid w:val="00A9171E"/>
    <w:rsid w:val="00AB76A4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A01C7"/>
    <w:rsid w:val="00CD3219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52B6A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rvicesaustralia.gov.au/medicare-online-accou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rvicesaustralia.gov.au/express-plus-medicare-mobile-ap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medicare-online-accou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express-plus-medicare-mobile-ap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3%20MyMedicare%20Campaign%20(MMC)/DOHC023%201.Design/MyMedi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4A0DE6" w:rsidRDefault="00E91D12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66"/>
    <w:rsid w:val="00383383"/>
    <w:rsid w:val="004A0DE6"/>
    <w:rsid w:val="00857366"/>
    <w:rsid w:val="00E3652A"/>
    <w:rsid w:val="00E44766"/>
    <w:rsid w:val="00E9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D76A0-90A6-4FF4-96D6-3B74FE7B7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A66A4-A7AE-4C0B-A7A8-0BAF72B02303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25F45C38-A606-4185-8282-C2666C5FB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MyMedicare.dotx</Template>
  <TotalTime>14</TotalTime>
  <Pages>3</Pages>
  <Words>711</Words>
  <Characters>3954</Characters>
  <Application>Microsoft Office Word</Application>
  <DocSecurity>0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links between patients and health professionals, better health outcomes</vt:lpstr>
    </vt:vector>
  </TitlesOfParts>
  <Manager/>
  <Company/>
  <LinksUpToDate>false</LinksUpToDate>
  <CharactersWithSpaces>4628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Sự kết nối chặt chẽ hơn giữa bệnh nhân và chuyên viên y tế, mang lại kết quả sức khỏe tốt hơn</dc:title>
  <dc:subject/>
  <dc:creator>Australian Government</dc:creator>
  <cp:keywords/>
  <dc:description/>
  <cp:lastModifiedBy>Eddy Watson</cp:lastModifiedBy>
  <cp:revision>5</cp:revision>
  <cp:lastPrinted>2023-10-10T07:51:00Z</cp:lastPrinted>
  <dcterms:created xsi:type="dcterms:W3CDTF">2023-10-10T07:52:00Z</dcterms:created>
  <dcterms:modified xsi:type="dcterms:W3CDTF">2023-10-10T10:52:00Z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