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C9197" w14:textId="332297AE" w:rsidR="00D560DC" w:rsidRDefault="00224A6F" w:rsidP="00F00ED4">
      <w:pPr>
        <w:pStyle w:val="Title"/>
        <w:bidi/>
      </w:pPr>
      <w:sdt>
        <w:sdtPr>
          <w:rPr>
            <w:rFonts w:cs="Arial"/>
            <w:sz w:val="56"/>
            <w:rtl/>
          </w:r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EndPr/>
        <w:sdtContent>
          <w:r w:rsidR="00F00ED4" w:rsidRPr="00F00ED4">
            <w:rPr>
              <w:rFonts w:cs="Arial"/>
              <w:sz w:val="56"/>
              <w:rtl/>
            </w:rPr>
            <w:t>التعريف بـ</w:t>
          </w:r>
          <w:r w:rsidR="00F00ED4">
            <w:rPr>
              <w:rFonts w:cs="Arial"/>
              <w:sz w:val="56"/>
            </w:rPr>
            <w:t xml:space="preserve"> </w:t>
          </w:r>
          <w:r w:rsidR="00F00ED4" w:rsidRPr="00F00ED4">
            <w:rPr>
              <w:rFonts w:cs="Arial"/>
              <w:sz w:val="56"/>
            </w:rPr>
            <w:t> </w:t>
          </w:r>
          <w:proofErr w:type="spellStart"/>
          <w:r w:rsidR="00F00ED4" w:rsidRPr="00F00ED4">
            <w:rPr>
              <w:rFonts w:cs="Arial"/>
              <w:sz w:val="56"/>
            </w:rPr>
            <w:t>MyMedicare</w:t>
          </w:r>
          <w:proofErr w:type="spellEnd"/>
          <w:r w:rsidR="00F00ED4" w:rsidRPr="00F00ED4">
            <w:rPr>
              <w:rFonts w:cs="Arial"/>
              <w:sz w:val="56"/>
            </w:rPr>
            <w:t xml:space="preserve"> – </w:t>
          </w:r>
          <w:r w:rsidR="00F00ED4" w:rsidRPr="00F00ED4">
            <w:rPr>
              <w:rFonts w:cs="Arial"/>
              <w:sz w:val="56"/>
              <w:rtl/>
            </w:rPr>
            <w:t>معلومات للمرضى</w:t>
          </w:r>
        </w:sdtContent>
      </w:sdt>
    </w:p>
    <w:p w14:paraId="2C0842F4" w14:textId="7C9148B6" w:rsidR="004963FC" w:rsidRDefault="00F00ED4" w:rsidP="00F00ED4">
      <w:pPr>
        <w:pStyle w:val="Heading1"/>
        <w:bidi/>
      </w:pPr>
      <w:r w:rsidRPr="00F00ED4">
        <w:rPr>
          <w:rFonts w:cs="Arial"/>
          <w:b w:val="0"/>
          <w:bCs/>
          <w:sz w:val="36"/>
          <w:szCs w:val="36"/>
          <w:rtl/>
        </w:rPr>
        <w:t>ما هو</w:t>
      </w:r>
      <w:r w:rsidRPr="00F00ED4">
        <w:rPr>
          <w:rFonts w:cs="Arial"/>
          <w:sz w:val="36"/>
          <w:szCs w:val="36"/>
          <w:rtl/>
        </w:rPr>
        <w:t xml:space="preserve"> </w:t>
      </w:r>
      <w:proofErr w:type="spellStart"/>
      <w:r w:rsidRPr="00F00ED4">
        <w:t>MyMedicare</w:t>
      </w:r>
      <w:proofErr w:type="spellEnd"/>
      <w:r w:rsidRPr="00F00ED4">
        <w:rPr>
          <w:rFonts w:cs="Arial"/>
          <w:sz w:val="36"/>
          <w:szCs w:val="36"/>
          <w:rtl/>
        </w:rPr>
        <w:t>؟</w:t>
      </w:r>
    </w:p>
    <w:p w14:paraId="1A46F0E6" w14:textId="332809FF" w:rsidR="00F00ED4" w:rsidRPr="00F00ED4" w:rsidRDefault="00F00ED4" w:rsidP="00F00ED4">
      <w:pPr>
        <w:bidi/>
        <w:rPr>
          <w:sz w:val="26"/>
          <w:szCs w:val="26"/>
          <w:rtl/>
        </w:rPr>
      </w:pPr>
      <w:proofErr w:type="spellStart"/>
      <w:r w:rsidRPr="00F00ED4">
        <w:rPr>
          <w:szCs w:val="24"/>
        </w:rPr>
        <w:t>MyMedicare</w:t>
      </w:r>
      <w:proofErr w:type="spellEnd"/>
      <w:r w:rsidRPr="00F00ED4">
        <w:rPr>
          <w:rFonts w:hint="cs"/>
          <w:szCs w:val="24"/>
          <w:rtl/>
        </w:rPr>
        <w:t xml:space="preserve"> </w:t>
      </w:r>
      <w:r w:rsidRPr="00F00ED4">
        <w:rPr>
          <w:rFonts w:cs="Arial"/>
          <w:sz w:val="26"/>
          <w:szCs w:val="26"/>
          <w:rtl/>
        </w:rPr>
        <w:t>هو نظام طوعي لتسجيل المرضى يهدف إلى إضفاء طابع رسمي على العلاقة بين المرضى وعيادتهم العامة وطبيبهم العام</w:t>
      </w:r>
      <w:r w:rsidRPr="00F00ED4">
        <w:rPr>
          <w:sz w:val="26"/>
          <w:szCs w:val="26"/>
        </w:rPr>
        <w:t xml:space="preserve"> </w:t>
      </w:r>
      <w:r w:rsidRPr="00F00ED4">
        <w:rPr>
          <w:szCs w:val="24"/>
        </w:rPr>
        <w:t>(GP)</w:t>
      </w:r>
      <w:r w:rsidRPr="00F00ED4">
        <w:rPr>
          <w:sz w:val="26"/>
          <w:szCs w:val="26"/>
        </w:rPr>
        <w:t xml:space="preserve"> </w:t>
      </w:r>
      <w:r w:rsidRPr="00F00ED4">
        <w:rPr>
          <w:rFonts w:cs="Arial"/>
          <w:sz w:val="26"/>
          <w:szCs w:val="26"/>
          <w:rtl/>
        </w:rPr>
        <w:t>وفرق رعايتهم الأولية</w:t>
      </w:r>
      <w:r w:rsidRPr="00F00ED4">
        <w:rPr>
          <w:sz w:val="26"/>
          <w:szCs w:val="26"/>
        </w:rPr>
        <w:t>.</w:t>
      </w:r>
    </w:p>
    <w:p w14:paraId="2E946991" w14:textId="7DC76187" w:rsidR="00F00ED4" w:rsidRPr="00F00ED4" w:rsidRDefault="00F00ED4" w:rsidP="00F00ED4">
      <w:pPr>
        <w:bidi/>
        <w:rPr>
          <w:sz w:val="26"/>
          <w:szCs w:val="26"/>
          <w:rtl/>
        </w:rPr>
      </w:pPr>
      <w:r w:rsidRPr="00F00ED4">
        <w:rPr>
          <w:rFonts w:cs="Arial"/>
          <w:sz w:val="26"/>
          <w:szCs w:val="26"/>
          <w:rtl/>
        </w:rPr>
        <w:t>يمكن أن تؤدي زيارة طبيبك العام بانتظام وإضفاء الطابع الرسمي على العلاقة التي تربطك به وبالعيادة العامة من خلال</w:t>
      </w:r>
      <w:r w:rsidRPr="00F00ED4">
        <w:rPr>
          <w:sz w:val="26"/>
          <w:szCs w:val="26"/>
        </w:rPr>
        <w:t xml:space="preserve"> </w:t>
      </w:r>
      <w:proofErr w:type="spellStart"/>
      <w:r w:rsidRPr="00F00ED4">
        <w:rPr>
          <w:szCs w:val="24"/>
        </w:rPr>
        <w:t>MyMedicare</w:t>
      </w:r>
      <w:proofErr w:type="spellEnd"/>
      <w:r w:rsidRPr="00F00ED4">
        <w:rPr>
          <w:rFonts w:hint="cs"/>
          <w:szCs w:val="24"/>
          <w:rtl/>
        </w:rPr>
        <w:t xml:space="preserve"> </w:t>
      </w:r>
      <w:r w:rsidRPr="00F00ED4">
        <w:rPr>
          <w:rFonts w:cs="Arial"/>
          <w:sz w:val="26"/>
          <w:szCs w:val="26"/>
          <w:rtl/>
        </w:rPr>
        <w:t>إلى نتائج صحية أفضل</w:t>
      </w:r>
      <w:r w:rsidRPr="00F00ED4">
        <w:rPr>
          <w:sz w:val="26"/>
          <w:szCs w:val="26"/>
        </w:rPr>
        <w:t>.</w:t>
      </w:r>
    </w:p>
    <w:p w14:paraId="13D92CF2" w14:textId="64F5783E" w:rsidR="00F00ED4" w:rsidRPr="00F00ED4" w:rsidRDefault="00F00ED4" w:rsidP="00F00ED4">
      <w:pPr>
        <w:bidi/>
        <w:rPr>
          <w:sz w:val="26"/>
          <w:szCs w:val="26"/>
          <w:rtl/>
        </w:rPr>
      </w:pPr>
      <w:r w:rsidRPr="00F00ED4">
        <w:rPr>
          <w:rFonts w:cs="Arial"/>
          <w:sz w:val="26"/>
          <w:szCs w:val="26"/>
          <w:rtl/>
        </w:rPr>
        <w:t>وبالتسجيل كمريض في العيادة العامة التي تختارها واختيار طبيب عام تفضّله، سيتم توفير تمويل إضافي من الحكومة لمساعدة فريق رعايتك الأولية على تقديم الرعاية التي تحتاجها</w:t>
      </w:r>
      <w:r w:rsidRPr="00F00ED4">
        <w:rPr>
          <w:sz w:val="26"/>
          <w:szCs w:val="26"/>
        </w:rPr>
        <w:t>.</w:t>
      </w:r>
    </w:p>
    <w:p w14:paraId="0D9E0A19" w14:textId="08A3E666" w:rsidR="00F00ED4" w:rsidRPr="00F00ED4" w:rsidRDefault="00F00ED4" w:rsidP="00F00ED4">
      <w:pPr>
        <w:bidi/>
        <w:rPr>
          <w:sz w:val="26"/>
          <w:szCs w:val="26"/>
          <w:rtl/>
        </w:rPr>
      </w:pPr>
      <w:r w:rsidRPr="00F00ED4">
        <w:rPr>
          <w:rFonts w:cs="Arial"/>
          <w:sz w:val="26"/>
          <w:szCs w:val="26"/>
          <w:rtl/>
        </w:rPr>
        <w:t>والتسجيل في</w:t>
      </w:r>
      <w:r>
        <w:rPr>
          <w:rFonts w:cs="Arial" w:hint="cs"/>
          <w:sz w:val="26"/>
          <w:szCs w:val="26"/>
          <w:rtl/>
        </w:rPr>
        <w:t xml:space="preserve"> </w:t>
      </w:r>
      <w:r w:rsidRPr="00F00ED4">
        <w:rPr>
          <w:sz w:val="26"/>
          <w:szCs w:val="26"/>
        </w:rPr>
        <w:t xml:space="preserve"> </w:t>
      </w:r>
      <w:proofErr w:type="spellStart"/>
      <w:r w:rsidRPr="00F00ED4">
        <w:rPr>
          <w:szCs w:val="24"/>
        </w:rPr>
        <w:t>MyMedicare</w:t>
      </w:r>
      <w:proofErr w:type="spellEnd"/>
      <w:r w:rsidRPr="00F00ED4">
        <w:rPr>
          <w:rFonts w:cs="Arial"/>
          <w:sz w:val="26"/>
          <w:szCs w:val="26"/>
          <w:rtl/>
        </w:rPr>
        <w:t xml:space="preserve">طوعي ومجاني، وهو متاحٌ للأستراليين الذين لديهم بطاقة </w:t>
      </w:r>
      <w:proofErr w:type="spellStart"/>
      <w:r w:rsidRPr="00F00ED4">
        <w:rPr>
          <w:rFonts w:cs="Arial"/>
          <w:sz w:val="26"/>
          <w:szCs w:val="26"/>
          <w:rtl/>
        </w:rPr>
        <w:t>مديكير</w:t>
      </w:r>
      <w:proofErr w:type="spellEnd"/>
      <w:r w:rsidRPr="00F00ED4">
        <w:rPr>
          <w:rFonts w:cs="Arial"/>
          <w:sz w:val="26"/>
          <w:szCs w:val="26"/>
          <w:rtl/>
        </w:rPr>
        <w:t xml:space="preserve"> أو بطاقة المحاربين القدامى من دائرة شؤون المحاربين القدامى</w:t>
      </w:r>
      <w:r>
        <w:rPr>
          <w:rFonts w:cs="Arial" w:hint="cs"/>
          <w:sz w:val="26"/>
          <w:szCs w:val="26"/>
          <w:rtl/>
        </w:rPr>
        <w:t xml:space="preserve"> </w:t>
      </w:r>
      <w:r w:rsidRPr="00F00ED4">
        <w:rPr>
          <w:szCs w:val="24"/>
        </w:rPr>
        <w:t>(</w:t>
      </w:r>
      <w:proofErr w:type="spellStart"/>
      <w:r w:rsidRPr="00F00ED4">
        <w:rPr>
          <w:szCs w:val="24"/>
        </w:rPr>
        <w:t>DVA</w:t>
      </w:r>
      <w:proofErr w:type="spellEnd"/>
      <w:r w:rsidRPr="00F00ED4">
        <w:rPr>
          <w:szCs w:val="24"/>
        </w:rPr>
        <w:t>)</w:t>
      </w:r>
      <w:r>
        <w:rPr>
          <w:rFonts w:hint="cs"/>
          <w:sz w:val="26"/>
          <w:szCs w:val="26"/>
          <w:rtl/>
        </w:rPr>
        <w:t>.</w:t>
      </w:r>
      <w:r w:rsidRPr="00F00ED4">
        <w:rPr>
          <w:sz w:val="26"/>
          <w:szCs w:val="26"/>
        </w:rPr>
        <w:t xml:space="preserve"> </w:t>
      </w:r>
      <w:r w:rsidRPr="00F00ED4">
        <w:rPr>
          <w:rFonts w:cs="Arial"/>
          <w:sz w:val="26"/>
          <w:szCs w:val="26"/>
          <w:rtl/>
        </w:rPr>
        <w:t>لمعرفة ما إذا كنت مؤهلاً للتسجيل في</w:t>
      </w:r>
      <w:r>
        <w:rPr>
          <w:rFonts w:cs="Arial" w:hint="cs"/>
          <w:sz w:val="26"/>
          <w:szCs w:val="26"/>
          <w:rtl/>
        </w:rPr>
        <w:t xml:space="preserve"> </w:t>
      </w:r>
      <w:proofErr w:type="spellStart"/>
      <w:r w:rsidRPr="00F00ED4">
        <w:rPr>
          <w:szCs w:val="24"/>
        </w:rPr>
        <w:t>MyMedicare</w:t>
      </w:r>
      <w:proofErr w:type="spellEnd"/>
      <w:r w:rsidRPr="00F00ED4">
        <w:rPr>
          <w:rFonts w:cs="Arial"/>
          <w:sz w:val="26"/>
          <w:szCs w:val="26"/>
          <w:rtl/>
        </w:rPr>
        <w:t>، اقرأ نشرة معلومات التسجيل في</w:t>
      </w:r>
      <w:r>
        <w:rPr>
          <w:rFonts w:cs="Arial" w:hint="cs"/>
          <w:sz w:val="26"/>
          <w:szCs w:val="26"/>
          <w:rtl/>
        </w:rPr>
        <w:t xml:space="preserve"> </w:t>
      </w:r>
      <w:proofErr w:type="spellStart"/>
      <w:r w:rsidRPr="00F00ED4">
        <w:rPr>
          <w:szCs w:val="24"/>
        </w:rPr>
        <w:t>MyMedicare</w:t>
      </w:r>
      <w:proofErr w:type="spellEnd"/>
      <w:r>
        <w:rPr>
          <w:rFonts w:hint="cs"/>
          <w:sz w:val="26"/>
          <w:szCs w:val="26"/>
          <w:rtl/>
        </w:rPr>
        <w:t>.</w:t>
      </w:r>
    </w:p>
    <w:p w14:paraId="4B1F2FC7" w14:textId="02F60DD1" w:rsidR="004963FC" w:rsidRPr="00F00ED4" w:rsidRDefault="00F00ED4" w:rsidP="00F00ED4">
      <w:pPr>
        <w:bidi/>
        <w:rPr>
          <w:sz w:val="26"/>
          <w:szCs w:val="26"/>
        </w:rPr>
      </w:pPr>
      <w:proofErr w:type="spellStart"/>
      <w:r w:rsidRPr="00F00ED4">
        <w:rPr>
          <w:szCs w:val="24"/>
        </w:rPr>
        <w:t>MyMedicare</w:t>
      </w:r>
      <w:proofErr w:type="spellEnd"/>
      <w:r w:rsidRPr="00F00ED4">
        <w:rPr>
          <w:rFonts w:cs="Arial"/>
          <w:szCs w:val="24"/>
          <w:rtl/>
        </w:rPr>
        <w:t xml:space="preserve"> </w:t>
      </w:r>
      <w:r w:rsidRPr="00F00ED4">
        <w:rPr>
          <w:rFonts w:cs="Arial"/>
          <w:sz w:val="26"/>
          <w:szCs w:val="26"/>
          <w:rtl/>
        </w:rPr>
        <w:t xml:space="preserve">هو نظام للتسجيل ولن يحتفظ بأي من معلوماتك الصحية السريرية. سيستمر تخزين معلوماتك الصحية السريرية في سجل </w:t>
      </w:r>
      <w:r w:rsidRPr="00F00ED4">
        <w:rPr>
          <w:szCs w:val="24"/>
        </w:rPr>
        <w:t>My Health Record</w:t>
      </w:r>
      <w:r w:rsidRPr="00F00ED4">
        <w:rPr>
          <w:rFonts w:cs="Arial"/>
          <w:sz w:val="26"/>
          <w:szCs w:val="26"/>
          <w:rtl/>
        </w:rPr>
        <w:t xml:space="preserve"> </w:t>
      </w:r>
      <w:r w:rsidRPr="00F00ED4">
        <w:rPr>
          <w:rFonts w:cs="Arial"/>
          <w:szCs w:val="24"/>
          <w:rtl/>
        </w:rPr>
        <w:t>(</w:t>
      </w:r>
      <w:r w:rsidRPr="00F00ED4">
        <w:rPr>
          <w:rFonts w:cs="Arial"/>
          <w:sz w:val="26"/>
          <w:szCs w:val="26"/>
          <w:rtl/>
        </w:rPr>
        <w:t>سجلي الصحي</w:t>
      </w:r>
      <w:r w:rsidRPr="00F00ED4">
        <w:rPr>
          <w:rFonts w:cs="Arial"/>
          <w:szCs w:val="24"/>
          <w:rtl/>
        </w:rPr>
        <w:t>)</w:t>
      </w:r>
      <w:r w:rsidRPr="00F00ED4">
        <w:rPr>
          <w:rFonts w:cs="Arial"/>
          <w:sz w:val="26"/>
          <w:szCs w:val="26"/>
          <w:rtl/>
        </w:rPr>
        <w:t xml:space="preserve"> الخاص بك، إذا كان لديك مثل ذلك السجل. وسيتم الحفاظ على أمن كافة المعلومات الشخصية المسجلة في </w:t>
      </w:r>
      <w:proofErr w:type="spellStart"/>
      <w:r w:rsidRPr="00F00ED4">
        <w:rPr>
          <w:szCs w:val="24"/>
        </w:rPr>
        <w:t>MyMedicare</w:t>
      </w:r>
      <w:proofErr w:type="spellEnd"/>
      <w:r w:rsidRPr="00F00ED4">
        <w:rPr>
          <w:rFonts w:cs="Arial"/>
          <w:sz w:val="26"/>
          <w:szCs w:val="26"/>
          <w:rtl/>
        </w:rPr>
        <w:t xml:space="preserve">، بما في ذلك تفاصيل مقدمي الرعاية الصحية الذين تختارهم، وسيتم الحفاظ على خصوصيتك. اقرأ إشعار خصوصية </w:t>
      </w:r>
      <w:proofErr w:type="spellStart"/>
      <w:r w:rsidRPr="00F00ED4">
        <w:rPr>
          <w:szCs w:val="24"/>
        </w:rPr>
        <w:t>MyMedicare</w:t>
      </w:r>
      <w:proofErr w:type="spellEnd"/>
      <w:r w:rsidRPr="00F00ED4">
        <w:rPr>
          <w:rFonts w:cs="Arial"/>
          <w:sz w:val="26"/>
          <w:szCs w:val="26"/>
          <w:rtl/>
        </w:rPr>
        <w:t xml:space="preserve"> في </w:t>
      </w:r>
      <w:proofErr w:type="spellStart"/>
      <w:r w:rsidRPr="00F00ED4">
        <w:rPr>
          <w:szCs w:val="24"/>
        </w:rPr>
        <w:t>health.gov.au</w:t>
      </w:r>
      <w:proofErr w:type="spellEnd"/>
      <w:r w:rsidRPr="00F00ED4">
        <w:rPr>
          <w:szCs w:val="24"/>
        </w:rPr>
        <w:t>/</w:t>
      </w:r>
      <w:proofErr w:type="spellStart"/>
      <w:r w:rsidRPr="00F00ED4">
        <w:rPr>
          <w:szCs w:val="24"/>
        </w:rPr>
        <w:t>mymedicare</w:t>
      </w:r>
      <w:proofErr w:type="spellEnd"/>
      <w:r w:rsidRPr="00F00ED4">
        <w:rPr>
          <w:szCs w:val="24"/>
        </w:rPr>
        <w:t>-privacy</w:t>
      </w:r>
      <w:r w:rsidRPr="00F00ED4">
        <w:rPr>
          <w:rFonts w:cs="Arial"/>
          <w:sz w:val="26"/>
          <w:szCs w:val="26"/>
          <w:rtl/>
        </w:rPr>
        <w:t xml:space="preserve"> للاطّلاع على المزيد من المعلومات.</w:t>
      </w:r>
    </w:p>
    <w:p w14:paraId="0678D397" w14:textId="3F0F6C92" w:rsidR="004963FC" w:rsidRDefault="00742BB2" w:rsidP="00F00ED4">
      <w:pPr>
        <w:pStyle w:val="Heading1"/>
        <w:bidi/>
      </w:pPr>
      <w:r w:rsidRPr="00742BB2">
        <w:rPr>
          <w:rFonts w:cs="Arial"/>
          <w:b w:val="0"/>
          <w:bCs/>
          <w:sz w:val="36"/>
          <w:szCs w:val="36"/>
          <w:rtl/>
        </w:rPr>
        <w:t>مزايا التسجيل في</w:t>
      </w:r>
      <w:r w:rsidRPr="00742BB2">
        <w:rPr>
          <w:rFonts w:cs="Arial"/>
          <w:sz w:val="36"/>
          <w:szCs w:val="36"/>
          <w:rtl/>
        </w:rPr>
        <w:t xml:space="preserve"> </w:t>
      </w:r>
      <w:proofErr w:type="spellStart"/>
      <w:r w:rsidRPr="00742BB2">
        <w:t>MyMedicare</w:t>
      </w:r>
      <w:proofErr w:type="spellEnd"/>
    </w:p>
    <w:p w14:paraId="390A3E06" w14:textId="0DF13F3E" w:rsidR="004E540A" w:rsidRPr="00742BB2" w:rsidRDefault="00742BB2" w:rsidP="00742BB2">
      <w:pPr>
        <w:bidi/>
        <w:rPr>
          <w:sz w:val="26"/>
          <w:szCs w:val="26"/>
        </w:rPr>
      </w:pPr>
      <w:r w:rsidRPr="00742BB2">
        <w:rPr>
          <w:rFonts w:cs="Arial"/>
          <w:sz w:val="26"/>
          <w:szCs w:val="26"/>
          <w:rtl/>
        </w:rPr>
        <w:t xml:space="preserve">لقد تم تسجيل الكثير من العيادات العامة في جميع أنحاء أستراليا في </w:t>
      </w:r>
      <w:proofErr w:type="spellStart"/>
      <w:r w:rsidRPr="00742BB2">
        <w:rPr>
          <w:szCs w:val="24"/>
        </w:rPr>
        <w:t>MyMedicare</w:t>
      </w:r>
      <w:proofErr w:type="spellEnd"/>
      <w:r w:rsidRPr="00742BB2">
        <w:rPr>
          <w:rFonts w:cs="Arial"/>
          <w:szCs w:val="24"/>
          <w:rtl/>
        </w:rPr>
        <w:t xml:space="preserve"> </w:t>
      </w:r>
      <w:r w:rsidRPr="00742BB2">
        <w:rPr>
          <w:rFonts w:cs="Arial"/>
          <w:sz w:val="26"/>
          <w:szCs w:val="26"/>
          <w:rtl/>
        </w:rPr>
        <w:t>لدعمها في تقديم رعاية وخدمات مخصصة لتناسب احتياجات مرضاها المنتظمين.</w:t>
      </w:r>
    </w:p>
    <w:p w14:paraId="22216E80" w14:textId="064C25C7" w:rsidR="004963FC" w:rsidRPr="00742BB2" w:rsidRDefault="00742BB2" w:rsidP="00742BB2">
      <w:pPr>
        <w:bidi/>
        <w:rPr>
          <w:sz w:val="26"/>
          <w:szCs w:val="26"/>
        </w:rPr>
      </w:pPr>
      <w:r w:rsidRPr="00742BB2">
        <w:rPr>
          <w:rFonts w:cs="Arial"/>
          <w:sz w:val="26"/>
          <w:szCs w:val="26"/>
          <w:rtl/>
        </w:rPr>
        <w:t xml:space="preserve">بالتسجيل في </w:t>
      </w:r>
      <w:proofErr w:type="spellStart"/>
      <w:r w:rsidRPr="00742BB2">
        <w:rPr>
          <w:szCs w:val="24"/>
        </w:rPr>
        <w:t>MyMedicare</w:t>
      </w:r>
      <w:proofErr w:type="spellEnd"/>
      <w:r w:rsidRPr="00742BB2">
        <w:rPr>
          <w:rFonts w:cs="Arial"/>
          <w:sz w:val="26"/>
          <w:szCs w:val="26"/>
          <w:rtl/>
        </w:rPr>
        <w:t>، قد تستفيد ممّا يلي</w:t>
      </w:r>
      <w:r w:rsidRPr="00B61D30">
        <w:rPr>
          <w:rFonts w:cs="Arial"/>
          <w:szCs w:val="24"/>
          <w:rtl/>
        </w:rPr>
        <w:t>:</w:t>
      </w:r>
      <w:r w:rsidRPr="00742BB2">
        <w:rPr>
          <w:rFonts w:cs="Arial"/>
          <w:sz w:val="26"/>
          <w:szCs w:val="26"/>
          <w:rtl/>
        </w:rPr>
        <w:t xml:space="preserve"> </w:t>
      </w:r>
      <w:r w:rsidR="004963FC" w:rsidRPr="00742BB2">
        <w:rPr>
          <w:sz w:val="26"/>
          <w:szCs w:val="26"/>
        </w:rPr>
        <w:t xml:space="preserve"> </w:t>
      </w:r>
    </w:p>
    <w:p w14:paraId="0B654730" w14:textId="77777777" w:rsidR="00742BB2" w:rsidRPr="00742BB2" w:rsidRDefault="00742BB2" w:rsidP="00742BB2">
      <w:pPr>
        <w:pStyle w:val="Bullet1"/>
        <w:bidi/>
        <w:rPr>
          <w:sz w:val="26"/>
          <w:szCs w:val="26"/>
          <w:rtl/>
        </w:rPr>
      </w:pPr>
      <w:r w:rsidRPr="00742BB2">
        <w:rPr>
          <w:rFonts w:cs="Arial"/>
          <w:sz w:val="26"/>
          <w:szCs w:val="26"/>
          <w:rtl/>
        </w:rPr>
        <w:t>إضفاء طابع رسمي على علاقتك مع عيادتك العامة أو طبيبك العام، وهو ما ثبت أنه يحسن النتائج الصحية</w:t>
      </w:r>
      <w:r w:rsidRPr="00742BB2">
        <w:rPr>
          <w:sz w:val="26"/>
          <w:szCs w:val="26"/>
        </w:rPr>
        <w:t>.</w:t>
      </w:r>
    </w:p>
    <w:p w14:paraId="4768AF8A" w14:textId="77777777" w:rsidR="00742BB2" w:rsidRPr="00742BB2" w:rsidRDefault="00742BB2" w:rsidP="00742BB2">
      <w:pPr>
        <w:pStyle w:val="Bullet1"/>
        <w:bidi/>
        <w:rPr>
          <w:sz w:val="26"/>
          <w:szCs w:val="26"/>
          <w:rtl/>
        </w:rPr>
      </w:pPr>
      <w:r w:rsidRPr="00742BB2">
        <w:rPr>
          <w:rFonts w:cs="Arial"/>
          <w:sz w:val="26"/>
          <w:szCs w:val="26"/>
          <w:rtl/>
        </w:rPr>
        <w:t xml:space="preserve">استشارات هاتفية مموّلة من </w:t>
      </w:r>
      <w:proofErr w:type="spellStart"/>
      <w:r w:rsidRPr="00742BB2">
        <w:rPr>
          <w:rFonts w:cs="Arial"/>
          <w:sz w:val="26"/>
          <w:szCs w:val="26"/>
          <w:rtl/>
        </w:rPr>
        <w:t>برنانج</w:t>
      </w:r>
      <w:proofErr w:type="spellEnd"/>
      <w:r w:rsidRPr="00742BB2">
        <w:rPr>
          <w:rFonts w:cs="Arial"/>
          <w:sz w:val="26"/>
          <w:szCs w:val="26"/>
          <w:rtl/>
        </w:rPr>
        <w:t xml:space="preserve"> فوائد </w:t>
      </w:r>
      <w:proofErr w:type="spellStart"/>
      <w:r w:rsidRPr="00742BB2">
        <w:rPr>
          <w:rFonts w:cs="Arial"/>
          <w:sz w:val="26"/>
          <w:szCs w:val="26"/>
          <w:rtl/>
        </w:rPr>
        <w:t>مديكير</w:t>
      </w:r>
      <w:proofErr w:type="spellEnd"/>
      <w:r w:rsidRPr="00742BB2">
        <w:rPr>
          <w:sz w:val="26"/>
          <w:szCs w:val="26"/>
        </w:rPr>
        <w:t xml:space="preserve"> </w:t>
      </w:r>
      <w:r w:rsidRPr="00742BB2">
        <w:rPr>
          <w:szCs w:val="24"/>
        </w:rPr>
        <w:t>(MBS)</w:t>
      </w:r>
      <w:r w:rsidRPr="00742BB2">
        <w:rPr>
          <w:sz w:val="26"/>
          <w:szCs w:val="26"/>
        </w:rPr>
        <w:t xml:space="preserve"> </w:t>
      </w:r>
      <w:r w:rsidRPr="00742BB2">
        <w:rPr>
          <w:rFonts w:cs="Arial"/>
          <w:sz w:val="26"/>
          <w:szCs w:val="26"/>
          <w:rtl/>
        </w:rPr>
        <w:t>لمدة أطول مع طبيبك العام</w:t>
      </w:r>
      <w:r w:rsidRPr="00742BB2">
        <w:rPr>
          <w:sz w:val="26"/>
          <w:szCs w:val="26"/>
        </w:rPr>
        <w:t>.</w:t>
      </w:r>
    </w:p>
    <w:p w14:paraId="16231654" w14:textId="77777777" w:rsidR="00742BB2" w:rsidRPr="00742BB2" w:rsidRDefault="00742BB2" w:rsidP="00742BB2">
      <w:pPr>
        <w:pStyle w:val="Bullet1"/>
        <w:bidi/>
        <w:rPr>
          <w:sz w:val="26"/>
          <w:szCs w:val="26"/>
          <w:rtl/>
        </w:rPr>
      </w:pPr>
      <w:r w:rsidRPr="00742BB2">
        <w:rPr>
          <w:rFonts w:cs="Arial"/>
          <w:sz w:val="26"/>
          <w:szCs w:val="26"/>
          <w:rtl/>
        </w:rPr>
        <w:t xml:space="preserve">حافز لإجراء استشارات صحية أطول عن بعد للأطفال دون سن </w:t>
      </w:r>
      <w:r w:rsidRPr="00742BB2">
        <w:rPr>
          <w:rFonts w:cs="Arial"/>
          <w:szCs w:val="24"/>
          <w:rtl/>
        </w:rPr>
        <w:t xml:space="preserve">16 </w:t>
      </w:r>
      <w:r w:rsidRPr="00742BB2">
        <w:rPr>
          <w:rFonts w:cs="Arial"/>
          <w:sz w:val="26"/>
          <w:szCs w:val="26"/>
          <w:rtl/>
        </w:rPr>
        <w:t xml:space="preserve">عامًا من العمر وحاملي بطاقات التخفيضات من الكومنولث، اعتبارًا من </w:t>
      </w:r>
      <w:r w:rsidRPr="00742BB2">
        <w:rPr>
          <w:rFonts w:cs="Arial"/>
          <w:szCs w:val="24"/>
          <w:rtl/>
        </w:rPr>
        <w:t xml:space="preserve">1 </w:t>
      </w:r>
      <w:r w:rsidRPr="00742BB2">
        <w:rPr>
          <w:rFonts w:cs="Arial"/>
          <w:sz w:val="26"/>
          <w:szCs w:val="26"/>
          <w:rtl/>
        </w:rPr>
        <w:t xml:space="preserve">تشرين الثاني/نوفمبر </w:t>
      </w:r>
      <w:r w:rsidRPr="00742BB2">
        <w:rPr>
          <w:rFonts w:cs="Arial"/>
          <w:szCs w:val="24"/>
          <w:rtl/>
        </w:rPr>
        <w:t>2023</w:t>
      </w:r>
      <w:r w:rsidRPr="00742BB2">
        <w:rPr>
          <w:sz w:val="26"/>
          <w:szCs w:val="26"/>
        </w:rPr>
        <w:t>.</w:t>
      </w:r>
    </w:p>
    <w:p w14:paraId="5B1C5C25" w14:textId="77777777" w:rsidR="00742BB2" w:rsidRPr="00742BB2" w:rsidRDefault="00742BB2" w:rsidP="00742BB2">
      <w:pPr>
        <w:pStyle w:val="Bullet1"/>
        <w:bidi/>
        <w:rPr>
          <w:sz w:val="26"/>
          <w:szCs w:val="26"/>
          <w:rtl/>
        </w:rPr>
      </w:pPr>
      <w:r w:rsidRPr="00742BB2">
        <w:rPr>
          <w:rFonts w:cs="Arial"/>
          <w:sz w:val="26"/>
          <w:szCs w:val="26"/>
          <w:rtl/>
        </w:rPr>
        <w:t xml:space="preserve">عدد أكبر من الزيارات المنتظمة من طبيبك العام وتخطيط رعاية أفضل للأشخاص الذين يعيشون في دور رعاية المسنين السكنية، اعتبارًا من آب/أغسطس </w:t>
      </w:r>
      <w:r w:rsidRPr="00742BB2">
        <w:rPr>
          <w:rFonts w:cs="Arial"/>
          <w:szCs w:val="24"/>
          <w:rtl/>
        </w:rPr>
        <w:t>2024</w:t>
      </w:r>
      <w:r w:rsidRPr="00742BB2">
        <w:rPr>
          <w:sz w:val="26"/>
          <w:szCs w:val="26"/>
        </w:rPr>
        <w:t>.</w:t>
      </w:r>
    </w:p>
    <w:p w14:paraId="368BAE7A" w14:textId="6A07EA28" w:rsidR="004963FC" w:rsidRPr="00742BB2" w:rsidRDefault="00742BB2" w:rsidP="00742BB2">
      <w:pPr>
        <w:pStyle w:val="Bullet1"/>
        <w:bidi/>
        <w:rPr>
          <w:sz w:val="26"/>
          <w:szCs w:val="26"/>
        </w:rPr>
      </w:pPr>
      <w:r w:rsidRPr="00742BB2">
        <w:rPr>
          <w:rFonts w:cs="Arial"/>
          <w:sz w:val="26"/>
          <w:szCs w:val="26"/>
          <w:rtl/>
        </w:rPr>
        <w:t>الربط بأنواع رعاية أكثر ملاءمة في العيادات العامة للأشخاص الذين يزورون المستشفى بشكل متكرّر، اعتبارًا من منتصف عام </w:t>
      </w:r>
      <w:r w:rsidRPr="00742BB2">
        <w:rPr>
          <w:rFonts w:cs="Arial"/>
          <w:szCs w:val="24"/>
          <w:rtl/>
        </w:rPr>
        <w:t>2024</w:t>
      </w:r>
      <w:r w:rsidRPr="00742BB2">
        <w:rPr>
          <w:rFonts w:cs="Arial"/>
          <w:sz w:val="26"/>
          <w:szCs w:val="26"/>
          <w:rtl/>
        </w:rPr>
        <w:t>.</w:t>
      </w:r>
    </w:p>
    <w:p w14:paraId="0C8B4FCC" w14:textId="77777777" w:rsidR="00742BB2" w:rsidRPr="00742BB2" w:rsidRDefault="00742BB2" w:rsidP="00742BB2">
      <w:pPr>
        <w:bidi/>
        <w:rPr>
          <w:sz w:val="26"/>
          <w:szCs w:val="26"/>
          <w:rtl/>
        </w:rPr>
      </w:pPr>
      <w:r w:rsidRPr="00742BB2">
        <w:rPr>
          <w:rFonts w:cs="Arial"/>
          <w:sz w:val="26"/>
          <w:szCs w:val="26"/>
          <w:rtl/>
        </w:rPr>
        <w:lastRenderedPageBreak/>
        <w:t>قد تكون استشارات الرعاية الصحية عن بعد المموّلة والطويلة مفيدة بشكل خاص للأشخاص الذين يطلبون المساعدة بشأن صحتهم العقلية، والأشخاص ذوي الإعاقة، وكبار السن الأستراليين، والأشخاص الذين يعيشون في مناطق أستراليا الريفية أو النائية</w:t>
      </w:r>
      <w:r w:rsidRPr="00742BB2">
        <w:rPr>
          <w:sz w:val="26"/>
          <w:szCs w:val="26"/>
        </w:rPr>
        <w:t>.</w:t>
      </w:r>
    </w:p>
    <w:p w14:paraId="5780FE81" w14:textId="77777777" w:rsidR="00742BB2" w:rsidRPr="00742BB2" w:rsidRDefault="00742BB2" w:rsidP="00742BB2">
      <w:pPr>
        <w:bidi/>
        <w:rPr>
          <w:sz w:val="26"/>
          <w:szCs w:val="26"/>
          <w:rtl/>
        </w:rPr>
      </w:pPr>
      <w:r w:rsidRPr="00742BB2">
        <w:rPr>
          <w:rFonts w:cs="Arial"/>
          <w:sz w:val="26"/>
          <w:szCs w:val="26"/>
          <w:rtl/>
        </w:rPr>
        <w:t xml:space="preserve">ستستمر إضافة مزيد من مزايا التسجيل للمرضى كجزء من التزام الحكومة الأسترالية بتعزيز </w:t>
      </w:r>
      <w:proofErr w:type="spellStart"/>
      <w:r w:rsidRPr="00742BB2">
        <w:rPr>
          <w:rFonts w:cs="Arial"/>
          <w:sz w:val="26"/>
          <w:szCs w:val="26"/>
          <w:rtl/>
        </w:rPr>
        <w:t>مديكير</w:t>
      </w:r>
      <w:proofErr w:type="spellEnd"/>
      <w:r w:rsidRPr="00742BB2">
        <w:rPr>
          <w:rFonts w:cs="Arial"/>
          <w:sz w:val="26"/>
          <w:szCs w:val="26"/>
          <w:rtl/>
        </w:rPr>
        <w:t>، علمًا أنه إذا اخترت عدم التسجيل في</w:t>
      </w:r>
      <w:r w:rsidRPr="00742BB2">
        <w:rPr>
          <w:sz w:val="26"/>
          <w:szCs w:val="26"/>
        </w:rPr>
        <w:t xml:space="preserve"> </w:t>
      </w:r>
      <w:proofErr w:type="spellStart"/>
      <w:r w:rsidRPr="00742BB2">
        <w:rPr>
          <w:szCs w:val="24"/>
        </w:rPr>
        <w:t>MyMedicare</w:t>
      </w:r>
      <w:proofErr w:type="spellEnd"/>
      <w:r w:rsidRPr="00742BB2">
        <w:rPr>
          <w:szCs w:val="24"/>
        </w:rPr>
        <w:t xml:space="preserve"> </w:t>
      </w:r>
      <w:r w:rsidRPr="00742BB2">
        <w:rPr>
          <w:rFonts w:cs="Arial"/>
          <w:sz w:val="26"/>
          <w:szCs w:val="26"/>
          <w:rtl/>
        </w:rPr>
        <w:t>سيظل بإمكانك الحصول على الرعاية من مقدمي رعايتك الصحية بالمستوى ذاته</w:t>
      </w:r>
      <w:r w:rsidRPr="00742BB2">
        <w:rPr>
          <w:sz w:val="26"/>
          <w:szCs w:val="26"/>
        </w:rPr>
        <w:t>.</w:t>
      </w:r>
    </w:p>
    <w:p w14:paraId="17D0F357" w14:textId="2C2B4AA4" w:rsidR="004963FC" w:rsidRPr="00742BB2" w:rsidRDefault="00742BB2" w:rsidP="0003452A">
      <w:pPr>
        <w:bidi/>
        <w:rPr>
          <w:sz w:val="26"/>
          <w:szCs w:val="26"/>
        </w:rPr>
      </w:pPr>
      <w:r w:rsidRPr="00742BB2">
        <w:rPr>
          <w:rFonts w:cs="Arial"/>
          <w:sz w:val="26"/>
          <w:szCs w:val="26"/>
          <w:rtl/>
        </w:rPr>
        <w:t xml:space="preserve">تحدث إلى عيادتك العامة المعتادة </w:t>
      </w:r>
      <w:r w:rsidR="0003452A" w:rsidRPr="0003452A">
        <w:rPr>
          <w:rFonts w:cs="Arial" w:hint="cs"/>
          <w:sz w:val="26"/>
          <w:szCs w:val="26"/>
          <w:rtl/>
        </w:rPr>
        <w:t>أو طبيبك العام المعتاد</w:t>
      </w:r>
      <w:r w:rsidR="0003452A" w:rsidRPr="0003452A">
        <w:rPr>
          <w:rFonts w:cs="Arial"/>
          <w:sz w:val="26"/>
          <w:szCs w:val="26"/>
          <w:rtl/>
        </w:rPr>
        <w:t xml:space="preserve"> </w:t>
      </w:r>
      <w:r w:rsidRPr="00742BB2">
        <w:rPr>
          <w:rFonts w:cs="Arial"/>
          <w:sz w:val="26"/>
          <w:szCs w:val="26"/>
          <w:rtl/>
        </w:rPr>
        <w:t xml:space="preserve">عن التسجيل في </w:t>
      </w:r>
      <w:proofErr w:type="spellStart"/>
      <w:r w:rsidRPr="00742BB2">
        <w:rPr>
          <w:szCs w:val="24"/>
        </w:rPr>
        <w:t>MyMedicare</w:t>
      </w:r>
      <w:proofErr w:type="spellEnd"/>
      <w:r w:rsidRPr="00742BB2">
        <w:rPr>
          <w:rFonts w:cs="Arial"/>
          <w:szCs w:val="24"/>
          <w:rtl/>
        </w:rPr>
        <w:t xml:space="preserve"> </w:t>
      </w:r>
      <w:r w:rsidRPr="00742BB2">
        <w:rPr>
          <w:rFonts w:cs="Arial"/>
          <w:sz w:val="26"/>
          <w:szCs w:val="26"/>
          <w:rtl/>
        </w:rPr>
        <w:t xml:space="preserve">أو اعرف المزيد في </w:t>
      </w:r>
      <w:proofErr w:type="spellStart"/>
      <w:r w:rsidRPr="00742BB2">
        <w:rPr>
          <w:szCs w:val="24"/>
        </w:rPr>
        <w:t>health.gov.au</w:t>
      </w:r>
      <w:proofErr w:type="spellEnd"/>
      <w:r w:rsidRPr="00742BB2">
        <w:rPr>
          <w:szCs w:val="24"/>
        </w:rPr>
        <w:t>/</w:t>
      </w:r>
      <w:proofErr w:type="spellStart"/>
      <w:r w:rsidRPr="00742BB2">
        <w:rPr>
          <w:szCs w:val="24"/>
        </w:rPr>
        <w:t>mymedicare</w:t>
      </w:r>
      <w:proofErr w:type="spellEnd"/>
    </w:p>
    <w:sectPr w:rsidR="004963FC" w:rsidRPr="00742BB2"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23992" w14:textId="77777777" w:rsidR="00224A6F" w:rsidRDefault="00224A6F" w:rsidP="00D560DC">
      <w:pPr>
        <w:spacing w:before="0" w:after="0" w:line="240" w:lineRule="auto"/>
      </w:pPr>
      <w:r>
        <w:separator/>
      </w:r>
    </w:p>
  </w:endnote>
  <w:endnote w:type="continuationSeparator" w:id="0">
    <w:p w14:paraId="5F1E96EC" w14:textId="77777777" w:rsidR="00224A6F" w:rsidRDefault="00224A6F"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8CE9F" w14:textId="5569B03C"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5EBB986E" w14:textId="155B2B0C" w:rsidR="0039793D" w:rsidRPr="0039793D" w:rsidRDefault="004963FC" w:rsidP="00742BB2">
    <w:pPr>
      <w:pStyle w:val="Footer"/>
      <w:bidi/>
      <w:jc w:val="right"/>
      <w:rPr>
        <w:color w:val="264F90" w:themeColor="accent2"/>
      </w:rPr>
    </w:pPr>
    <w:r>
      <w:rPr>
        <w:noProof/>
      </w:rPr>
      <w:drawing>
        <wp:anchor distT="0" distB="0" distL="114300" distR="114300" simplePos="0" relativeHeight="251686912"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rPr>
          <w:rtl/>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F00ED4">
          <w:rPr>
            <w:rtl/>
          </w:rPr>
          <w:t>التعريف بـ  </w:t>
        </w:r>
        <w:proofErr w:type="spellStart"/>
        <w:r w:rsidR="00F00ED4">
          <w:t>MyMedicare</w:t>
        </w:r>
        <w:proofErr w:type="spellEnd"/>
        <w:r w:rsidR="00F00ED4">
          <w:rPr>
            <w:rtl/>
          </w:rPr>
          <w:t xml:space="preserve"> – معلومات للمرضى</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07B5C438" w:rsidR="00D560DC" w:rsidRPr="00C70717" w:rsidRDefault="004A500A" w:rsidP="00D560DC">
    <w:pPr>
      <w:pStyle w:val="Foote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F00ED4">
          <w:rPr>
            <w:rtl/>
          </w:rPr>
          <w:t>التعريف بـ  </w:t>
        </w:r>
        <w:proofErr w:type="spellStart"/>
        <w:r w:rsidR="00F00ED4">
          <w:t>MyMedicare</w:t>
        </w:r>
        <w:proofErr w:type="spellEnd"/>
        <w:r w:rsidR="00F00ED4">
          <w:rPr>
            <w:rtl/>
          </w:rPr>
          <w:t xml:space="preserve"> – معلومات للمرضى</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F41A0" w14:textId="77777777" w:rsidR="00224A6F" w:rsidRDefault="00224A6F" w:rsidP="00D560DC">
      <w:pPr>
        <w:spacing w:before="0" w:after="0" w:line="240" w:lineRule="auto"/>
      </w:pPr>
      <w:r>
        <w:separator/>
      </w:r>
    </w:p>
  </w:footnote>
  <w:footnote w:type="continuationSeparator" w:id="0">
    <w:p w14:paraId="7B73261A" w14:textId="77777777" w:rsidR="00224A6F" w:rsidRDefault="00224A6F"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6C43" w14:textId="28F201BB" w:rsidR="00D560DC" w:rsidRDefault="004963FC" w:rsidP="00C71745">
    <w:pPr>
      <w:pStyle w:val="Header"/>
      <w:spacing w:after="1400"/>
      <w:jc w:val="right"/>
    </w:pPr>
    <w:r>
      <w:rPr>
        <w:noProof/>
      </w:rPr>
      <w:drawing>
        <wp:anchor distT="0" distB="0" distL="114300" distR="114300" simplePos="0" relativeHeight="251688960"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r w:rsidR="00F00ED4" w:rsidRPr="00F00ED4">
      <w:rPr>
        <w:sz w:val="18"/>
        <w:szCs w:val="18"/>
      </w:rPr>
      <w:t>Arabic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7044"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3452A"/>
    <w:rsid w:val="00061D6A"/>
    <w:rsid w:val="00073057"/>
    <w:rsid w:val="00082701"/>
    <w:rsid w:val="000B18A7"/>
    <w:rsid w:val="00163226"/>
    <w:rsid w:val="00197EC9"/>
    <w:rsid w:val="001B3342"/>
    <w:rsid w:val="001E3443"/>
    <w:rsid w:val="00224A6F"/>
    <w:rsid w:val="002378A3"/>
    <w:rsid w:val="002A77A4"/>
    <w:rsid w:val="002B5E7A"/>
    <w:rsid w:val="002C26E8"/>
    <w:rsid w:val="002D27AE"/>
    <w:rsid w:val="003932FC"/>
    <w:rsid w:val="0039793D"/>
    <w:rsid w:val="003A18B8"/>
    <w:rsid w:val="003B36D9"/>
    <w:rsid w:val="003F6E9A"/>
    <w:rsid w:val="0041233C"/>
    <w:rsid w:val="00432A99"/>
    <w:rsid w:val="004963FC"/>
    <w:rsid w:val="004A1E4C"/>
    <w:rsid w:val="004A500A"/>
    <w:rsid w:val="004B3D3F"/>
    <w:rsid w:val="004C7058"/>
    <w:rsid w:val="004E540A"/>
    <w:rsid w:val="00524B9A"/>
    <w:rsid w:val="00527D37"/>
    <w:rsid w:val="00535C06"/>
    <w:rsid w:val="005958B1"/>
    <w:rsid w:val="005D2DE6"/>
    <w:rsid w:val="005D745F"/>
    <w:rsid w:val="00635A19"/>
    <w:rsid w:val="006A2EA6"/>
    <w:rsid w:val="007148D0"/>
    <w:rsid w:val="00742BB2"/>
    <w:rsid w:val="00762EB0"/>
    <w:rsid w:val="007661CA"/>
    <w:rsid w:val="007B0499"/>
    <w:rsid w:val="007B4244"/>
    <w:rsid w:val="0080053F"/>
    <w:rsid w:val="00844530"/>
    <w:rsid w:val="00845E13"/>
    <w:rsid w:val="00853B77"/>
    <w:rsid w:val="00865346"/>
    <w:rsid w:val="00891C26"/>
    <w:rsid w:val="008A340B"/>
    <w:rsid w:val="00901119"/>
    <w:rsid w:val="0091424E"/>
    <w:rsid w:val="009426C5"/>
    <w:rsid w:val="0095530D"/>
    <w:rsid w:val="009B02F7"/>
    <w:rsid w:val="009C01BF"/>
    <w:rsid w:val="00A2470F"/>
    <w:rsid w:val="00A62134"/>
    <w:rsid w:val="00A9171E"/>
    <w:rsid w:val="00AB76A4"/>
    <w:rsid w:val="00AF121B"/>
    <w:rsid w:val="00AF71F9"/>
    <w:rsid w:val="00B349F8"/>
    <w:rsid w:val="00B612DA"/>
    <w:rsid w:val="00B61D30"/>
    <w:rsid w:val="00BA4643"/>
    <w:rsid w:val="00BC2448"/>
    <w:rsid w:val="00C1181F"/>
    <w:rsid w:val="00C579DD"/>
    <w:rsid w:val="00C70717"/>
    <w:rsid w:val="00C71745"/>
    <w:rsid w:val="00C72181"/>
    <w:rsid w:val="00CA559B"/>
    <w:rsid w:val="00CF40FC"/>
    <w:rsid w:val="00D06FDA"/>
    <w:rsid w:val="00D11558"/>
    <w:rsid w:val="00D43D9C"/>
    <w:rsid w:val="00D50739"/>
    <w:rsid w:val="00D548FC"/>
    <w:rsid w:val="00D560DC"/>
    <w:rsid w:val="00D67D1B"/>
    <w:rsid w:val="00D83C95"/>
    <w:rsid w:val="00DB5904"/>
    <w:rsid w:val="00DB5D01"/>
    <w:rsid w:val="00DB786A"/>
    <w:rsid w:val="00DF666F"/>
    <w:rsid w:val="00E0199B"/>
    <w:rsid w:val="00E06FAF"/>
    <w:rsid w:val="00E47880"/>
    <w:rsid w:val="00E47EE2"/>
    <w:rsid w:val="00E65022"/>
    <w:rsid w:val="00ED2F56"/>
    <w:rsid w:val="00EF16B7"/>
    <w:rsid w:val="00F00ED4"/>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CommentText">
    <w:name w:val="annotation text"/>
    <w:basedOn w:val="Normal"/>
    <w:link w:val="CommentTextChar"/>
    <w:uiPriority w:val="99"/>
    <w:semiHidden/>
    <w:unhideWhenUsed/>
    <w:rsid w:val="0003452A"/>
    <w:pPr>
      <w:spacing w:line="240" w:lineRule="auto"/>
    </w:pPr>
    <w:rPr>
      <w:sz w:val="20"/>
    </w:rPr>
  </w:style>
  <w:style w:type="character" w:customStyle="1" w:styleId="CommentTextChar">
    <w:name w:val="Comment Text Char"/>
    <w:basedOn w:val="DefaultParagraphFont"/>
    <w:link w:val="CommentText"/>
    <w:uiPriority w:val="99"/>
    <w:semiHidden/>
    <w:rsid w:val="0003452A"/>
    <w:rPr>
      <w:rFonts w:ascii="Arial" w:hAnsi="Arial"/>
    </w:rPr>
  </w:style>
  <w:style w:type="character" w:styleId="CommentReference">
    <w:name w:val="annotation reference"/>
    <w:basedOn w:val="DefaultParagraphFont"/>
    <w:uiPriority w:val="99"/>
    <w:semiHidden/>
    <w:unhideWhenUsed/>
    <w:rsid w:val="000345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3%20MyMedicare%20Campaign%20(MMC)/DOHC023%201.Design/MyMedi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400677">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1328B9"/>
    <w:rsid w:val="00400677"/>
    <w:rsid w:val="007572C0"/>
    <w:rsid w:val="007F147F"/>
    <w:rsid w:val="00A0278D"/>
    <w:rsid w:val="00EE1D1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4" ma:contentTypeDescription="Create a new document." ma:contentTypeScope="" ma:versionID="1ddeb16c6630734dfd5c21e3d89cb2b6">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2d2ba9b61a062c7a03e037d2ec1a470e"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8427DD-31CC-4478-9152-877A989C59FE}">
  <ds:schemaRefs>
    <ds:schemaRef ds:uri="http://schemas.microsoft.com/sharepoint/v3/contenttype/forms"/>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380FD0C7-44F8-4521-9D8B-F691A17FC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docProps/app.xml><?xml version="1.0" encoding="utf-8"?>
<Properties xmlns="http://schemas.openxmlformats.org/officeDocument/2006/extended-properties" xmlns:vt="http://schemas.openxmlformats.org/officeDocument/2006/docPropsVTypes">
  <Template>MyMedicare.dotx</Template>
  <TotalTime>11</TotalTime>
  <Pages>2</Pages>
  <Words>387</Words>
  <Characters>2154</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Introducing MyMedicare – Information for patients</vt:lpstr>
    </vt:vector>
  </TitlesOfParts>
  <Manager/>
  <Company/>
  <LinksUpToDate>false</LinksUpToDate>
  <CharactersWithSpaces>2521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التعريف بـ  MyMedicare – معلومات للمرضى</dc:title>
  <dc:subject/>
  <dc:creator>Australian Government</dc:creator>
  <cp:keywords>Arabic</cp:keywords>
  <dc:description/>
  <cp:lastModifiedBy>Eddy Watson</cp:lastModifiedBy>
  <cp:revision>6</cp:revision>
  <dcterms:created xsi:type="dcterms:W3CDTF">2023-10-10T19:34:00Z</dcterms:created>
  <dcterms:modified xsi:type="dcterms:W3CDTF">2023-10-10T22:14:00Z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y fmtid="{D5CDD505-2E9C-101B-9397-08002B2CF9AE}" pid="3" name="MediaServiceImageTags">
    <vt:lpwstr/>
  </property>
</Properties>
</file>