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314F" w14:textId="77777777" w:rsidR="009A3211" w:rsidRDefault="009A3211" w:rsidP="009A3211">
      <w:pPr>
        <w:pStyle w:val="Heading1"/>
      </w:pPr>
      <w:r>
        <w:t>Expert Advisory Group on Genomics Australia</w:t>
      </w:r>
    </w:p>
    <w:p w14:paraId="32C990CC" w14:textId="77777777" w:rsidR="009A3211" w:rsidRPr="008376E2" w:rsidRDefault="009A3211" w:rsidP="009A3211">
      <w:pPr>
        <w:sectPr w:rsidR="009A3211" w:rsidRPr="008376E2" w:rsidSect="007658C3">
          <w:headerReference w:type="even" r:id="rId12"/>
          <w:headerReference w:type="default" r:id="rId13"/>
          <w:footerReference w:type="even" r:id="rId14"/>
          <w:footerReference w:type="default" r:id="rId15"/>
          <w:headerReference w:type="first" r:id="rId16"/>
          <w:footerReference w:type="first" r:id="rId17"/>
          <w:pgSz w:w="11906" w:h="16838"/>
          <w:pgMar w:top="1351" w:right="1418" w:bottom="1418" w:left="1418" w:header="568" w:footer="510" w:gutter="0"/>
          <w:cols w:space="708"/>
          <w:titlePg/>
          <w:docGrid w:linePitch="360"/>
        </w:sectPr>
      </w:pPr>
    </w:p>
    <w:p w14:paraId="79C4A791" w14:textId="47CC15BF" w:rsidR="009A3211" w:rsidRDefault="009A3211" w:rsidP="009A3211">
      <w:pPr>
        <w:pStyle w:val="Heading2"/>
      </w:pPr>
      <w:r>
        <w:t>Communiqu</w:t>
      </w:r>
      <w:r w:rsidR="007658C3">
        <w:t>é</w:t>
      </w:r>
      <w:r>
        <w:t xml:space="preserve"> – 29 August 2023</w:t>
      </w:r>
    </w:p>
    <w:p w14:paraId="085D4E21" w14:textId="77777777" w:rsidR="009A3211" w:rsidRDefault="009A3211" w:rsidP="009A3211">
      <w:pPr>
        <w:pStyle w:val="Heading3"/>
      </w:pPr>
      <w:r>
        <w:t>Second Meeting</w:t>
      </w:r>
    </w:p>
    <w:p w14:paraId="7E8B038E" w14:textId="77777777" w:rsidR="009A3211" w:rsidRDefault="009A3211" w:rsidP="009A3211">
      <w:r>
        <w:t xml:space="preserve">The Expert Advisory Group (EAG) on Genomics Australia held its second meeting on Tuesday 29 August 2023. </w:t>
      </w:r>
    </w:p>
    <w:p w14:paraId="361447F0" w14:textId="160DEE8B" w:rsidR="009A3211" w:rsidRDefault="00501E05" w:rsidP="009A3211">
      <w:r>
        <w:t>M</w:t>
      </w:r>
      <w:r w:rsidR="009A3211">
        <w:t>embers discuss</w:t>
      </w:r>
      <w:r>
        <w:t>ed the actions needed to support</w:t>
      </w:r>
      <w:r w:rsidR="009A3211">
        <w:t xml:space="preserve"> translation of genomic health technologies into the healthcare system and </w:t>
      </w:r>
      <w:r>
        <w:t>areas that could benefit from</w:t>
      </w:r>
      <w:r w:rsidR="009A3211">
        <w:t xml:space="preserve"> a national approach in order to overcome challenges</w:t>
      </w:r>
      <w:r>
        <w:t xml:space="preserve"> and barriers to effective translation</w:t>
      </w:r>
      <w:r w:rsidR="009A3211">
        <w:t xml:space="preserve">. </w:t>
      </w:r>
    </w:p>
    <w:p w14:paraId="431884A6" w14:textId="1AB15AE9" w:rsidR="009A3211" w:rsidRDefault="009A3211" w:rsidP="009A3211">
      <w:r>
        <w:t xml:space="preserve">Representatives from the Department of Health and Aged Care’s Medical Benefits and Digital Health Division were invited to provide an overview of the Commonwealth’s digital health agenda </w:t>
      </w:r>
      <w:r w:rsidR="00501E05">
        <w:t xml:space="preserve">and cross-cutting issues to inform the EAG’s advice about </w:t>
      </w:r>
      <w:r>
        <w:t>priorities for the new national genomics body, Genomics Australia.</w:t>
      </w:r>
    </w:p>
    <w:p w14:paraId="1EA5B291" w14:textId="77777777" w:rsidR="009A3211" w:rsidRDefault="009A3211" w:rsidP="009A3211">
      <w:r>
        <w:t>Following this presentation, the EAG discussed key priorities under five main themes:</w:t>
      </w:r>
    </w:p>
    <w:p w14:paraId="55C02B7B" w14:textId="20F953B8" w:rsidR="009A3211" w:rsidRDefault="009A3211" w:rsidP="009A3211">
      <w:pPr>
        <w:pStyle w:val="ListParagraph"/>
        <w:numPr>
          <w:ilvl w:val="0"/>
          <w:numId w:val="41"/>
        </w:numPr>
        <w:spacing w:before="120"/>
        <w:ind w:left="567" w:hanging="425"/>
        <w:contextualSpacing w:val="0"/>
      </w:pPr>
      <w:r w:rsidRPr="008F3AA3">
        <w:rPr>
          <w:b/>
          <w:bCs/>
        </w:rPr>
        <w:t>R</w:t>
      </w:r>
      <w:r w:rsidRPr="00FA1CC5">
        <w:rPr>
          <w:b/>
          <w:bCs/>
        </w:rPr>
        <w:t>esearch (generation of evidence)</w:t>
      </w:r>
      <w:r>
        <w:t xml:space="preserve">: members discussed the importance of avoiding duplication of research investment and activity and the need to prioritise research efforts through improved collaboration. </w:t>
      </w:r>
    </w:p>
    <w:p w14:paraId="48510079" w14:textId="787ADAD7" w:rsidR="009A3211" w:rsidRDefault="009A3211" w:rsidP="009A3211">
      <w:pPr>
        <w:pStyle w:val="ListParagraph"/>
        <w:numPr>
          <w:ilvl w:val="0"/>
          <w:numId w:val="41"/>
        </w:numPr>
        <w:spacing w:before="120"/>
        <w:ind w:left="567" w:hanging="425"/>
        <w:contextualSpacing w:val="0"/>
      </w:pPr>
      <w:r w:rsidRPr="008F3AA3">
        <w:rPr>
          <w:b/>
          <w:bCs/>
        </w:rPr>
        <w:t>T</w:t>
      </w:r>
      <w:r w:rsidRPr="00FA1CC5">
        <w:rPr>
          <w:b/>
          <w:bCs/>
        </w:rPr>
        <w:t>ranslation (implementation of evidence into practice)</w:t>
      </w:r>
      <w:r w:rsidR="007658C3">
        <w:rPr>
          <w:b/>
          <w:bCs/>
        </w:rPr>
        <w:t>:</w:t>
      </w:r>
      <w:r>
        <w:t xml:space="preserve"> members discussed current health technology assessment processes and the importance of ensuring they are suitable for the assessment of genomic health technologies. They also discussed the need to consider funding mechanisms outside of the Medicare Benefits Schedule when considering how best to fund genomic health technologies.</w:t>
      </w:r>
    </w:p>
    <w:p w14:paraId="668C0649" w14:textId="5D800DF0" w:rsidR="009A3211" w:rsidRDefault="009A3211" w:rsidP="009A3211">
      <w:pPr>
        <w:pStyle w:val="ListParagraph"/>
        <w:numPr>
          <w:ilvl w:val="0"/>
          <w:numId w:val="41"/>
        </w:numPr>
        <w:spacing w:before="120"/>
        <w:ind w:left="567" w:hanging="425"/>
        <w:contextualSpacing w:val="0"/>
      </w:pPr>
      <w:r>
        <w:rPr>
          <w:b/>
          <w:bCs/>
        </w:rPr>
        <w:t>D</w:t>
      </w:r>
      <w:r w:rsidRPr="003047E8">
        <w:rPr>
          <w:b/>
          <w:bCs/>
        </w:rPr>
        <w:t>ata</w:t>
      </w:r>
      <w:r>
        <w:t xml:space="preserve">: members discussed the complexity of genomic data management, including infrastructure, legal and operational </w:t>
      </w:r>
      <w:r w:rsidR="00501E05">
        <w:t>issues</w:t>
      </w:r>
      <w:r w:rsidR="00E87804">
        <w:t>, data security</w:t>
      </w:r>
      <w:r>
        <w:t xml:space="preserve"> and the importance of considering </w:t>
      </w:r>
      <w:r w:rsidR="00E87804">
        <w:t xml:space="preserve">First Nations’ </w:t>
      </w:r>
      <w:r>
        <w:t>data sovereignty principles when developing approaches to genomic data information management.</w:t>
      </w:r>
    </w:p>
    <w:p w14:paraId="24DA00AD" w14:textId="62407136" w:rsidR="009A3211" w:rsidRDefault="009A3211" w:rsidP="009A3211">
      <w:pPr>
        <w:pStyle w:val="ListParagraph"/>
        <w:numPr>
          <w:ilvl w:val="0"/>
          <w:numId w:val="41"/>
        </w:numPr>
        <w:spacing w:before="120"/>
        <w:ind w:left="567" w:hanging="425"/>
        <w:contextualSpacing w:val="0"/>
      </w:pPr>
      <w:r w:rsidRPr="00192DE3">
        <w:rPr>
          <w:b/>
          <w:bCs/>
        </w:rPr>
        <w:t>Community:</w:t>
      </w:r>
      <w:r>
        <w:t xml:space="preserve"> members discussed the importance of building trust with the community through consultation, ensuring </w:t>
      </w:r>
      <w:r w:rsidR="00501E05">
        <w:t xml:space="preserve">First Nations </w:t>
      </w:r>
      <w:r>
        <w:t xml:space="preserve">genomics is led by </w:t>
      </w:r>
      <w:r w:rsidR="00501E05">
        <w:t xml:space="preserve">First Nations </w:t>
      </w:r>
      <w:r>
        <w:t>people, the need for consumer education to be provided in lay terms, and the creation and maintenance of a national dynamic consent platform.</w:t>
      </w:r>
    </w:p>
    <w:p w14:paraId="5A58C4BD" w14:textId="5AEF6182" w:rsidR="009A3211" w:rsidRDefault="009A3211" w:rsidP="009A3211">
      <w:pPr>
        <w:pStyle w:val="ListParagraph"/>
        <w:numPr>
          <w:ilvl w:val="0"/>
          <w:numId w:val="41"/>
        </w:numPr>
        <w:spacing w:before="120"/>
        <w:ind w:left="567" w:hanging="425"/>
        <w:contextualSpacing w:val="0"/>
      </w:pPr>
      <w:r w:rsidRPr="00E83806">
        <w:rPr>
          <w:b/>
          <w:bCs/>
        </w:rPr>
        <w:t>Practice:</w:t>
      </w:r>
      <w:r>
        <w:t xml:space="preserve"> members discussed workforce requirements, highlighting the need for point</w:t>
      </w:r>
      <w:r w:rsidR="007658C3">
        <w:noBreakHyphen/>
      </w:r>
      <w:r>
        <w:t xml:space="preserve">of-care support for general practitioners, embedding genomics in medical education curricula and mechanisms to make existing genomic expertise more widely available. Members also noted a need for greater visibility of </w:t>
      </w:r>
      <w:r w:rsidR="00A8234A">
        <w:t>genomic testing metrics</w:t>
      </w:r>
      <w:r w:rsidR="00501E05">
        <w:t>.</w:t>
      </w:r>
    </w:p>
    <w:p w14:paraId="1A8062F9" w14:textId="288D0423" w:rsidR="009A3211" w:rsidRDefault="009A3211" w:rsidP="009A3211">
      <w:r>
        <w:t xml:space="preserve">The initial views of the EAG </w:t>
      </w:r>
      <w:r w:rsidRPr="005E2488">
        <w:t xml:space="preserve">on the key priorities </w:t>
      </w:r>
      <w:r>
        <w:t xml:space="preserve">for Genomics Australia will be </w:t>
      </w:r>
      <w:r w:rsidR="00501E05">
        <w:t>communicated</w:t>
      </w:r>
      <w:r>
        <w:t xml:space="preserve"> to the Health Technology and Genomics Collaboration (HTGC) </w:t>
      </w:r>
      <w:r w:rsidR="00501E05">
        <w:t>for initial</w:t>
      </w:r>
      <w:r>
        <w:t xml:space="preserve"> feedback. </w:t>
      </w:r>
    </w:p>
    <w:p w14:paraId="0768B7A7" w14:textId="4B74319F" w:rsidR="0098122D" w:rsidRPr="009A3211" w:rsidRDefault="009A3211" w:rsidP="009A3211">
      <w:r>
        <w:t xml:space="preserve">The next meeting of the EAG is scheduled for </w:t>
      </w:r>
      <w:r w:rsidR="00501E05">
        <w:t xml:space="preserve">late </w:t>
      </w:r>
      <w:r>
        <w:t>November 2023.</w:t>
      </w:r>
    </w:p>
    <w:sectPr w:rsidR="0098122D" w:rsidRPr="009A3211" w:rsidSect="009724AB">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A28" w14:textId="77777777" w:rsidR="001E2FD3" w:rsidRDefault="001E2FD3" w:rsidP="006B56BB">
      <w:r>
        <w:separator/>
      </w:r>
    </w:p>
    <w:p w14:paraId="32671490" w14:textId="77777777" w:rsidR="001E2FD3" w:rsidRDefault="001E2FD3"/>
  </w:endnote>
  <w:endnote w:type="continuationSeparator" w:id="0">
    <w:p w14:paraId="28AFF577" w14:textId="77777777" w:rsidR="001E2FD3" w:rsidRDefault="001E2FD3" w:rsidP="006B56BB">
      <w:r>
        <w:continuationSeparator/>
      </w:r>
    </w:p>
    <w:p w14:paraId="0168ACED" w14:textId="77777777" w:rsidR="001E2FD3" w:rsidRDefault="001E2FD3"/>
  </w:endnote>
  <w:endnote w:type="continuationNotice" w:id="1">
    <w:p w14:paraId="5AE4B599" w14:textId="77777777" w:rsidR="001E2FD3" w:rsidRDefault="001E2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DB7A" w14:textId="77777777" w:rsidR="00D1777D" w:rsidRDefault="00D1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77C5" w14:textId="77777777" w:rsidR="009A3211" w:rsidRPr="0068134A" w:rsidRDefault="009A3211" w:rsidP="0068134A">
    <w:pPr>
      <w:pStyle w:val="Footer"/>
      <w:tabs>
        <w:tab w:val="clear" w:pos="4513"/>
      </w:tabs>
    </w:pPr>
    <w:r>
      <w:t xml:space="preserve">Department of Health – </w:t>
    </w:r>
    <w:r w:rsidRPr="0068134A">
      <w:t>Short-term home support for older Australians on leave from residential aged care</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39D9" w14:textId="77777777" w:rsidR="009A3211" w:rsidRPr="00DE3355" w:rsidRDefault="009A3211" w:rsidP="00AC24B7">
    <w:pPr>
      <w:pStyle w:val="Footer"/>
      <w:tabs>
        <w:tab w:val="clear" w:pos="4513"/>
      </w:tabs>
    </w:pPr>
    <w:r>
      <w:t>Expert Advisory Group on Genomics Australia –Communique – 29 August 2023</w:t>
    </w:r>
    <w:r>
      <w:tab/>
    </w:r>
    <w:r w:rsidRPr="003D033A">
      <w:fldChar w:fldCharType="begin"/>
    </w:r>
    <w:r w:rsidRPr="003D033A">
      <w:instrText xml:space="preserve"> PAGE   \* MERGEFORMAT </w:instrText>
    </w:r>
    <w:r w:rsidRPr="003D033A">
      <w:fldChar w:fldCharType="separate"/>
    </w:r>
    <w:r>
      <w:rPr>
        <w:noProof/>
      </w:rPr>
      <w:t>1</w:t>
    </w:r>
    <w:r w:rsidRPr="003D03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4D6D" w14:textId="1FF6B38C" w:rsidR="00440411" w:rsidRPr="0068134A" w:rsidRDefault="00E6531F" w:rsidP="0068134A">
    <w:pPr>
      <w:pStyle w:val="Footer"/>
      <w:tabs>
        <w:tab w:val="clear" w:pos="4513"/>
      </w:tabs>
    </w:pPr>
    <w:r>
      <w:t>Expert Advisory Group on Genomics Australia – Communique – 29 August 2023</w:t>
    </w:r>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6198" w14:textId="77777777" w:rsidR="001E2FD3" w:rsidRDefault="001E2FD3" w:rsidP="006B56BB">
      <w:r>
        <w:separator/>
      </w:r>
    </w:p>
    <w:p w14:paraId="5992FBF4" w14:textId="77777777" w:rsidR="001E2FD3" w:rsidRDefault="001E2FD3"/>
  </w:footnote>
  <w:footnote w:type="continuationSeparator" w:id="0">
    <w:p w14:paraId="70060406" w14:textId="77777777" w:rsidR="001E2FD3" w:rsidRDefault="001E2FD3" w:rsidP="006B56BB">
      <w:r>
        <w:continuationSeparator/>
      </w:r>
    </w:p>
    <w:p w14:paraId="31D54ACC" w14:textId="77777777" w:rsidR="001E2FD3" w:rsidRDefault="001E2FD3"/>
  </w:footnote>
  <w:footnote w:type="continuationNotice" w:id="1">
    <w:p w14:paraId="39FDB46F" w14:textId="77777777" w:rsidR="001E2FD3" w:rsidRDefault="001E2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1B0" w14:textId="77777777" w:rsidR="00D1777D" w:rsidRDefault="00D17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012B" w14:textId="77777777" w:rsidR="00D1777D" w:rsidRDefault="00D17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5A61" w14:textId="02F5D436" w:rsidR="009A3211" w:rsidRDefault="009A3211" w:rsidP="00486AF9">
    <w:pPr>
      <w:pStyle w:val="Header"/>
      <w:tabs>
        <w:tab w:val="clear" w:pos="9026"/>
        <w:tab w:val="right" w:pos="9070"/>
      </w:tabs>
    </w:pPr>
    <w:r w:rsidRPr="00BD0E2B">
      <w:rPr>
        <w:noProof/>
        <w:lang w:eastAsia="en-AU"/>
      </w:rPr>
      <w:drawing>
        <wp:inline distT="0" distB="0" distL="0" distR="0" wp14:anchorId="1AAD1441" wp14:editId="7CEECEDC">
          <wp:extent cx="5740400" cy="914400"/>
          <wp:effectExtent l="0" t="0" r="0" b="0"/>
          <wp:docPr id="10" name="Picture 10"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C66FD"/>
    <w:multiLevelType w:val="hybridMultilevel"/>
    <w:tmpl w:val="2E806A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171BE6"/>
    <w:multiLevelType w:val="hybridMultilevel"/>
    <w:tmpl w:val="FB7E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1E7268"/>
    <w:multiLevelType w:val="hybridMultilevel"/>
    <w:tmpl w:val="2E806AF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471963"/>
    <w:multiLevelType w:val="hybridMultilevel"/>
    <w:tmpl w:val="D1C8A3C2"/>
    <w:lvl w:ilvl="0" w:tplc="C0A035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7"/>
  </w:num>
  <w:num w:numId="3" w16cid:durableId="235825222">
    <w:abstractNumId w:val="34"/>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3"/>
  </w:num>
  <w:num w:numId="8" w16cid:durableId="362751147">
    <w:abstractNumId w:val="33"/>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6"/>
  </w:num>
  <w:num w:numId="17" w16cid:durableId="826748578">
    <w:abstractNumId w:val="13"/>
  </w:num>
  <w:num w:numId="18" w16cid:durableId="268587860">
    <w:abstractNumId w:val="14"/>
  </w:num>
  <w:num w:numId="19" w16cid:durableId="583149993">
    <w:abstractNumId w:val="19"/>
  </w:num>
  <w:num w:numId="20" w16cid:durableId="406614505">
    <w:abstractNumId w:val="20"/>
  </w:num>
  <w:num w:numId="21" w16cid:durableId="1584023879">
    <w:abstractNumId w:val="35"/>
  </w:num>
  <w:num w:numId="22" w16cid:durableId="1270233570">
    <w:abstractNumId w:val="10"/>
  </w:num>
  <w:num w:numId="23" w16cid:durableId="611401788">
    <w:abstractNumId w:val="13"/>
  </w:num>
  <w:num w:numId="24" w16cid:durableId="1022513200">
    <w:abstractNumId w:val="19"/>
  </w:num>
  <w:num w:numId="25" w16cid:durableId="2003729646">
    <w:abstractNumId w:val="34"/>
  </w:num>
  <w:num w:numId="26" w16cid:durableId="1946763033">
    <w:abstractNumId w:val="8"/>
  </w:num>
  <w:num w:numId="27" w16cid:durableId="312611862">
    <w:abstractNumId w:val="21"/>
  </w:num>
  <w:num w:numId="28" w16cid:durableId="511605125">
    <w:abstractNumId w:val="31"/>
  </w:num>
  <w:num w:numId="29" w16cid:durableId="1330907870">
    <w:abstractNumId w:val="24"/>
  </w:num>
  <w:num w:numId="30" w16cid:durableId="238638011">
    <w:abstractNumId w:val="26"/>
  </w:num>
  <w:num w:numId="31" w16cid:durableId="26371822">
    <w:abstractNumId w:val="12"/>
  </w:num>
  <w:num w:numId="32" w16cid:durableId="562981981">
    <w:abstractNumId w:val="9"/>
  </w:num>
  <w:num w:numId="33" w16cid:durableId="3292123">
    <w:abstractNumId w:val="15"/>
  </w:num>
  <w:num w:numId="34" w16cid:durableId="1468426813">
    <w:abstractNumId w:val="22"/>
  </w:num>
  <w:num w:numId="35" w16cid:durableId="1428770723">
    <w:abstractNumId w:val="32"/>
  </w:num>
  <w:num w:numId="36" w16cid:durableId="316422354">
    <w:abstractNumId w:val="29"/>
  </w:num>
  <w:num w:numId="37" w16cid:durableId="33426151">
    <w:abstractNumId w:val="30"/>
  </w:num>
  <w:num w:numId="38" w16cid:durableId="1115557363">
    <w:abstractNumId w:val="28"/>
  </w:num>
  <w:num w:numId="39" w16cid:durableId="1145005152">
    <w:abstractNumId w:val="25"/>
  </w:num>
  <w:num w:numId="40" w16cid:durableId="984700881">
    <w:abstractNumId w:val="17"/>
  </w:num>
  <w:num w:numId="41" w16cid:durableId="1660884636">
    <w:abstractNumId w:val="18"/>
  </w:num>
  <w:num w:numId="42" w16cid:durableId="944463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5"/>
    <w:rsid w:val="000017C7"/>
    <w:rsid w:val="00001D6F"/>
    <w:rsid w:val="00003743"/>
    <w:rsid w:val="000047B4"/>
    <w:rsid w:val="00005712"/>
    <w:rsid w:val="00007FD8"/>
    <w:rsid w:val="000117F8"/>
    <w:rsid w:val="0001460F"/>
    <w:rsid w:val="00014908"/>
    <w:rsid w:val="00022629"/>
    <w:rsid w:val="00026139"/>
    <w:rsid w:val="00027601"/>
    <w:rsid w:val="00027DBB"/>
    <w:rsid w:val="000325F3"/>
    <w:rsid w:val="00033321"/>
    <w:rsid w:val="000338E5"/>
    <w:rsid w:val="00033ECC"/>
    <w:rsid w:val="0003422F"/>
    <w:rsid w:val="00037434"/>
    <w:rsid w:val="00046FF0"/>
    <w:rsid w:val="00050176"/>
    <w:rsid w:val="00060AF2"/>
    <w:rsid w:val="00061350"/>
    <w:rsid w:val="00067456"/>
    <w:rsid w:val="00071506"/>
    <w:rsid w:val="0007154F"/>
    <w:rsid w:val="00081AB1"/>
    <w:rsid w:val="00083F2B"/>
    <w:rsid w:val="00090316"/>
    <w:rsid w:val="000912A0"/>
    <w:rsid w:val="00093981"/>
    <w:rsid w:val="00094177"/>
    <w:rsid w:val="000954DF"/>
    <w:rsid w:val="000B067A"/>
    <w:rsid w:val="000B1540"/>
    <w:rsid w:val="000B1E53"/>
    <w:rsid w:val="000B33FD"/>
    <w:rsid w:val="000B4ABA"/>
    <w:rsid w:val="000B6B94"/>
    <w:rsid w:val="000C243A"/>
    <w:rsid w:val="000C4B16"/>
    <w:rsid w:val="000C50C3"/>
    <w:rsid w:val="000C5E14"/>
    <w:rsid w:val="000D136A"/>
    <w:rsid w:val="000D21F6"/>
    <w:rsid w:val="000D4500"/>
    <w:rsid w:val="000D577B"/>
    <w:rsid w:val="000D7AEA"/>
    <w:rsid w:val="000E2C66"/>
    <w:rsid w:val="000E3178"/>
    <w:rsid w:val="000F123C"/>
    <w:rsid w:val="000F2FED"/>
    <w:rsid w:val="00101402"/>
    <w:rsid w:val="0010616D"/>
    <w:rsid w:val="001101B8"/>
    <w:rsid w:val="00110478"/>
    <w:rsid w:val="0011711B"/>
    <w:rsid w:val="00117F8A"/>
    <w:rsid w:val="00121B9B"/>
    <w:rsid w:val="00122ADC"/>
    <w:rsid w:val="00125467"/>
    <w:rsid w:val="00130F59"/>
    <w:rsid w:val="00133EC0"/>
    <w:rsid w:val="00141CE5"/>
    <w:rsid w:val="00142684"/>
    <w:rsid w:val="00144722"/>
    <w:rsid w:val="00144908"/>
    <w:rsid w:val="001571C7"/>
    <w:rsid w:val="00161094"/>
    <w:rsid w:val="001612DC"/>
    <w:rsid w:val="00163538"/>
    <w:rsid w:val="00172ABC"/>
    <w:rsid w:val="0017665C"/>
    <w:rsid w:val="00177AD2"/>
    <w:rsid w:val="001815A8"/>
    <w:rsid w:val="001840FA"/>
    <w:rsid w:val="00190079"/>
    <w:rsid w:val="00191C42"/>
    <w:rsid w:val="00192DE3"/>
    <w:rsid w:val="001931EF"/>
    <w:rsid w:val="00193616"/>
    <w:rsid w:val="0019622E"/>
    <w:rsid w:val="001966A7"/>
    <w:rsid w:val="001A1683"/>
    <w:rsid w:val="001A1F11"/>
    <w:rsid w:val="001A4627"/>
    <w:rsid w:val="001A4979"/>
    <w:rsid w:val="001B063C"/>
    <w:rsid w:val="001B15D3"/>
    <w:rsid w:val="001B3443"/>
    <w:rsid w:val="001C0326"/>
    <w:rsid w:val="001C192F"/>
    <w:rsid w:val="001C3C42"/>
    <w:rsid w:val="001C4614"/>
    <w:rsid w:val="001D0C14"/>
    <w:rsid w:val="001D7869"/>
    <w:rsid w:val="001E2FD3"/>
    <w:rsid w:val="001F104C"/>
    <w:rsid w:val="001F372A"/>
    <w:rsid w:val="001F5D74"/>
    <w:rsid w:val="002026CD"/>
    <w:rsid w:val="002033FC"/>
    <w:rsid w:val="002044BB"/>
    <w:rsid w:val="00204A2D"/>
    <w:rsid w:val="00205FD2"/>
    <w:rsid w:val="002066FE"/>
    <w:rsid w:val="00210B09"/>
    <w:rsid w:val="00210C9E"/>
    <w:rsid w:val="00211840"/>
    <w:rsid w:val="00216E35"/>
    <w:rsid w:val="00220E5F"/>
    <w:rsid w:val="002212B5"/>
    <w:rsid w:val="002231C4"/>
    <w:rsid w:val="00226668"/>
    <w:rsid w:val="00233809"/>
    <w:rsid w:val="002340E8"/>
    <w:rsid w:val="00240046"/>
    <w:rsid w:val="00241F46"/>
    <w:rsid w:val="0024797F"/>
    <w:rsid w:val="002503BB"/>
    <w:rsid w:val="0025119E"/>
    <w:rsid w:val="00251269"/>
    <w:rsid w:val="002535C0"/>
    <w:rsid w:val="0025745D"/>
    <w:rsid w:val="002579FE"/>
    <w:rsid w:val="0026311C"/>
    <w:rsid w:val="002659DD"/>
    <w:rsid w:val="0026668C"/>
    <w:rsid w:val="00266AC1"/>
    <w:rsid w:val="0027178C"/>
    <w:rsid w:val="002719FA"/>
    <w:rsid w:val="00272668"/>
    <w:rsid w:val="0027330B"/>
    <w:rsid w:val="002803AD"/>
    <w:rsid w:val="00282052"/>
    <w:rsid w:val="0028519E"/>
    <w:rsid w:val="002856A5"/>
    <w:rsid w:val="00286459"/>
    <w:rsid w:val="002872ED"/>
    <w:rsid w:val="002905C2"/>
    <w:rsid w:val="00295AF2"/>
    <w:rsid w:val="00295C91"/>
    <w:rsid w:val="002968D4"/>
    <w:rsid w:val="00297151"/>
    <w:rsid w:val="002976DC"/>
    <w:rsid w:val="002A5C5E"/>
    <w:rsid w:val="002B20E6"/>
    <w:rsid w:val="002B3D81"/>
    <w:rsid w:val="002B42A3"/>
    <w:rsid w:val="002C0CDD"/>
    <w:rsid w:val="002C38C4"/>
    <w:rsid w:val="002C7B56"/>
    <w:rsid w:val="002D6E3F"/>
    <w:rsid w:val="002E1A1D"/>
    <w:rsid w:val="002E3B4C"/>
    <w:rsid w:val="002E4081"/>
    <w:rsid w:val="002E5B78"/>
    <w:rsid w:val="002F1889"/>
    <w:rsid w:val="002F1C11"/>
    <w:rsid w:val="002F3AE3"/>
    <w:rsid w:val="002F7055"/>
    <w:rsid w:val="0030464B"/>
    <w:rsid w:val="003047E8"/>
    <w:rsid w:val="00305D17"/>
    <w:rsid w:val="0030786C"/>
    <w:rsid w:val="00310464"/>
    <w:rsid w:val="00321722"/>
    <w:rsid w:val="003233DE"/>
    <w:rsid w:val="0032466B"/>
    <w:rsid w:val="003330EB"/>
    <w:rsid w:val="003415FD"/>
    <w:rsid w:val="003429F0"/>
    <w:rsid w:val="00345A82"/>
    <w:rsid w:val="0035097A"/>
    <w:rsid w:val="003540A4"/>
    <w:rsid w:val="00357BCC"/>
    <w:rsid w:val="00360E4E"/>
    <w:rsid w:val="003623E1"/>
    <w:rsid w:val="00370AAA"/>
    <w:rsid w:val="00372CFF"/>
    <w:rsid w:val="003733DD"/>
    <w:rsid w:val="00373CEA"/>
    <w:rsid w:val="00375F77"/>
    <w:rsid w:val="00381BBE"/>
    <w:rsid w:val="00382903"/>
    <w:rsid w:val="003846FF"/>
    <w:rsid w:val="003857D4"/>
    <w:rsid w:val="00385AD4"/>
    <w:rsid w:val="00387924"/>
    <w:rsid w:val="003906E4"/>
    <w:rsid w:val="0039384D"/>
    <w:rsid w:val="00395C23"/>
    <w:rsid w:val="003A2E4F"/>
    <w:rsid w:val="003A4438"/>
    <w:rsid w:val="003A5013"/>
    <w:rsid w:val="003A5078"/>
    <w:rsid w:val="003A62DD"/>
    <w:rsid w:val="003A775A"/>
    <w:rsid w:val="003B0483"/>
    <w:rsid w:val="003B213A"/>
    <w:rsid w:val="003B3EE8"/>
    <w:rsid w:val="003B43AD"/>
    <w:rsid w:val="003C0FEC"/>
    <w:rsid w:val="003C2AC8"/>
    <w:rsid w:val="003D01B8"/>
    <w:rsid w:val="003D033A"/>
    <w:rsid w:val="003D17F9"/>
    <w:rsid w:val="003D2D88"/>
    <w:rsid w:val="003D41EA"/>
    <w:rsid w:val="003D4850"/>
    <w:rsid w:val="003D535A"/>
    <w:rsid w:val="003D7A10"/>
    <w:rsid w:val="003E2A4F"/>
    <w:rsid w:val="003E5265"/>
    <w:rsid w:val="003F0057"/>
    <w:rsid w:val="003F0955"/>
    <w:rsid w:val="003F5F4D"/>
    <w:rsid w:val="003F646F"/>
    <w:rsid w:val="00400F00"/>
    <w:rsid w:val="00404F8B"/>
    <w:rsid w:val="00405256"/>
    <w:rsid w:val="00410031"/>
    <w:rsid w:val="0041023D"/>
    <w:rsid w:val="00415C81"/>
    <w:rsid w:val="00420911"/>
    <w:rsid w:val="00421EBF"/>
    <w:rsid w:val="00432378"/>
    <w:rsid w:val="00432A8B"/>
    <w:rsid w:val="00440411"/>
    <w:rsid w:val="00440D65"/>
    <w:rsid w:val="004435E6"/>
    <w:rsid w:val="00447E31"/>
    <w:rsid w:val="00451B47"/>
    <w:rsid w:val="00453923"/>
    <w:rsid w:val="00454B9B"/>
    <w:rsid w:val="00456378"/>
    <w:rsid w:val="00456636"/>
    <w:rsid w:val="00457858"/>
    <w:rsid w:val="00460B0B"/>
    <w:rsid w:val="00461023"/>
    <w:rsid w:val="00461C93"/>
    <w:rsid w:val="00462FAC"/>
    <w:rsid w:val="00464631"/>
    <w:rsid w:val="00464B79"/>
    <w:rsid w:val="00467BBF"/>
    <w:rsid w:val="0048593C"/>
    <w:rsid w:val="00485D84"/>
    <w:rsid w:val="004867E2"/>
    <w:rsid w:val="00486AF9"/>
    <w:rsid w:val="004929A9"/>
    <w:rsid w:val="004A0C51"/>
    <w:rsid w:val="004A78D9"/>
    <w:rsid w:val="004B5A85"/>
    <w:rsid w:val="004C6BCF"/>
    <w:rsid w:val="004C7E77"/>
    <w:rsid w:val="004D58BF"/>
    <w:rsid w:val="004D58D6"/>
    <w:rsid w:val="004E4335"/>
    <w:rsid w:val="004E621B"/>
    <w:rsid w:val="004F13EE"/>
    <w:rsid w:val="004F2022"/>
    <w:rsid w:val="004F69C5"/>
    <w:rsid w:val="004F7C05"/>
    <w:rsid w:val="00501C94"/>
    <w:rsid w:val="00501E05"/>
    <w:rsid w:val="00506432"/>
    <w:rsid w:val="005128CB"/>
    <w:rsid w:val="0052051D"/>
    <w:rsid w:val="00545AB9"/>
    <w:rsid w:val="00545EE6"/>
    <w:rsid w:val="0054768D"/>
    <w:rsid w:val="00553AD6"/>
    <w:rsid w:val="005550E7"/>
    <w:rsid w:val="005564FB"/>
    <w:rsid w:val="005572C7"/>
    <w:rsid w:val="005622C2"/>
    <w:rsid w:val="00563C31"/>
    <w:rsid w:val="005650ED"/>
    <w:rsid w:val="00575754"/>
    <w:rsid w:val="00581FBA"/>
    <w:rsid w:val="0059022A"/>
    <w:rsid w:val="00591E20"/>
    <w:rsid w:val="00595408"/>
    <w:rsid w:val="00595E84"/>
    <w:rsid w:val="00597CFD"/>
    <w:rsid w:val="005A0C59"/>
    <w:rsid w:val="005A48EB"/>
    <w:rsid w:val="005A695A"/>
    <w:rsid w:val="005A6CFB"/>
    <w:rsid w:val="005C5AEB"/>
    <w:rsid w:val="005D5C92"/>
    <w:rsid w:val="005E0A3F"/>
    <w:rsid w:val="005E6883"/>
    <w:rsid w:val="005E772F"/>
    <w:rsid w:val="005F223B"/>
    <w:rsid w:val="005F4ECA"/>
    <w:rsid w:val="005F59B3"/>
    <w:rsid w:val="0060054A"/>
    <w:rsid w:val="00603824"/>
    <w:rsid w:val="006041BE"/>
    <w:rsid w:val="006043C7"/>
    <w:rsid w:val="00604F6A"/>
    <w:rsid w:val="0060604D"/>
    <w:rsid w:val="00606B5F"/>
    <w:rsid w:val="00616998"/>
    <w:rsid w:val="00624B52"/>
    <w:rsid w:val="00626780"/>
    <w:rsid w:val="00626CA5"/>
    <w:rsid w:val="00627CFD"/>
    <w:rsid w:val="00630794"/>
    <w:rsid w:val="00631DF4"/>
    <w:rsid w:val="00634175"/>
    <w:rsid w:val="006408AC"/>
    <w:rsid w:val="006511B6"/>
    <w:rsid w:val="00657FF8"/>
    <w:rsid w:val="00670D99"/>
    <w:rsid w:val="00670E2B"/>
    <w:rsid w:val="0067283D"/>
    <w:rsid w:val="006734BB"/>
    <w:rsid w:val="0067697A"/>
    <w:rsid w:val="0068134A"/>
    <w:rsid w:val="006821EB"/>
    <w:rsid w:val="00683711"/>
    <w:rsid w:val="006B2286"/>
    <w:rsid w:val="006B56BB"/>
    <w:rsid w:val="006C463D"/>
    <w:rsid w:val="006C77A8"/>
    <w:rsid w:val="006D19FC"/>
    <w:rsid w:val="006D4098"/>
    <w:rsid w:val="006D7681"/>
    <w:rsid w:val="006D7B2E"/>
    <w:rsid w:val="006E02EA"/>
    <w:rsid w:val="006E0968"/>
    <w:rsid w:val="006E2AF6"/>
    <w:rsid w:val="006E5D6A"/>
    <w:rsid w:val="006E61F4"/>
    <w:rsid w:val="00701275"/>
    <w:rsid w:val="00707F56"/>
    <w:rsid w:val="00713558"/>
    <w:rsid w:val="00720D08"/>
    <w:rsid w:val="007219AA"/>
    <w:rsid w:val="00725066"/>
    <w:rsid w:val="007263B9"/>
    <w:rsid w:val="00730E51"/>
    <w:rsid w:val="007334F8"/>
    <w:rsid w:val="007339CD"/>
    <w:rsid w:val="007344DA"/>
    <w:rsid w:val="007359D8"/>
    <w:rsid w:val="007362D4"/>
    <w:rsid w:val="007375FA"/>
    <w:rsid w:val="00744496"/>
    <w:rsid w:val="0075694C"/>
    <w:rsid w:val="00760E30"/>
    <w:rsid w:val="007658C3"/>
    <w:rsid w:val="0076672A"/>
    <w:rsid w:val="00775E45"/>
    <w:rsid w:val="00776E74"/>
    <w:rsid w:val="00784F3B"/>
    <w:rsid w:val="00785169"/>
    <w:rsid w:val="00787F4B"/>
    <w:rsid w:val="007954AB"/>
    <w:rsid w:val="007A14C5"/>
    <w:rsid w:val="007A4916"/>
    <w:rsid w:val="007A4A10"/>
    <w:rsid w:val="007B1760"/>
    <w:rsid w:val="007B7E5A"/>
    <w:rsid w:val="007C1FDC"/>
    <w:rsid w:val="007C40F0"/>
    <w:rsid w:val="007C6D9C"/>
    <w:rsid w:val="007C7DDB"/>
    <w:rsid w:val="007D135D"/>
    <w:rsid w:val="007D2CC7"/>
    <w:rsid w:val="007D2DC3"/>
    <w:rsid w:val="007D673D"/>
    <w:rsid w:val="007E1FBD"/>
    <w:rsid w:val="007E4D09"/>
    <w:rsid w:val="007F01E7"/>
    <w:rsid w:val="007F2220"/>
    <w:rsid w:val="007F4B3E"/>
    <w:rsid w:val="008127AF"/>
    <w:rsid w:val="00812B46"/>
    <w:rsid w:val="00815700"/>
    <w:rsid w:val="00822444"/>
    <w:rsid w:val="00825699"/>
    <w:rsid w:val="008264EB"/>
    <w:rsid w:val="00826B8F"/>
    <w:rsid w:val="00831E8A"/>
    <w:rsid w:val="008346B3"/>
    <w:rsid w:val="00835C76"/>
    <w:rsid w:val="008376E2"/>
    <w:rsid w:val="00841EEE"/>
    <w:rsid w:val="00843049"/>
    <w:rsid w:val="00847D2C"/>
    <w:rsid w:val="00851C76"/>
    <w:rsid w:val="0085209B"/>
    <w:rsid w:val="00856B66"/>
    <w:rsid w:val="00857167"/>
    <w:rsid w:val="008601AC"/>
    <w:rsid w:val="00861A5F"/>
    <w:rsid w:val="008644AD"/>
    <w:rsid w:val="00865735"/>
    <w:rsid w:val="00865DDB"/>
    <w:rsid w:val="00867538"/>
    <w:rsid w:val="0087011D"/>
    <w:rsid w:val="00873D90"/>
    <w:rsid w:val="00873FC8"/>
    <w:rsid w:val="00884C63"/>
    <w:rsid w:val="00885908"/>
    <w:rsid w:val="008864B7"/>
    <w:rsid w:val="00887605"/>
    <w:rsid w:val="0089677E"/>
    <w:rsid w:val="0089727D"/>
    <w:rsid w:val="008A173B"/>
    <w:rsid w:val="008A5E75"/>
    <w:rsid w:val="008A7438"/>
    <w:rsid w:val="008B1334"/>
    <w:rsid w:val="008B25C7"/>
    <w:rsid w:val="008B3C79"/>
    <w:rsid w:val="008B3EC0"/>
    <w:rsid w:val="008C0278"/>
    <w:rsid w:val="008C24E9"/>
    <w:rsid w:val="008D0533"/>
    <w:rsid w:val="008D42CB"/>
    <w:rsid w:val="008D48C9"/>
    <w:rsid w:val="008D6381"/>
    <w:rsid w:val="008E0C77"/>
    <w:rsid w:val="008E15B0"/>
    <w:rsid w:val="008E255C"/>
    <w:rsid w:val="008E625F"/>
    <w:rsid w:val="008F264D"/>
    <w:rsid w:val="008F33BE"/>
    <w:rsid w:val="008F3AA3"/>
    <w:rsid w:val="008F446F"/>
    <w:rsid w:val="008F60CF"/>
    <w:rsid w:val="009040E9"/>
    <w:rsid w:val="009074E1"/>
    <w:rsid w:val="00910A0D"/>
    <w:rsid w:val="009112F7"/>
    <w:rsid w:val="009122AF"/>
    <w:rsid w:val="00912D54"/>
    <w:rsid w:val="0091389F"/>
    <w:rsid w:val="00916A29"/>
    <w:rsid w:val="00916F38"/>
    <w:rsid w:val="009208F7"/>
    <w:rsid w:val="00921649"/>
    <w:rsid w:val="00922517"/>
    <w:rsid w:val="00922722"/>
    <w:rsid w:val="009261E6"/>
    <w:rsid w:val="009268E1"/>
    <w:rsid w:val="009344DE"/>
    <w:rsid w:val="009436AB"/>
    <w:rsid w:val="00945E7F"/>
    <w:rsid w:val="009523A5"/>
    <w:rsid w:val="009557C1"/>
    <w:rsid w:val="00960D6E"/>
    <w:rsid w:val="00962A23"/>
    <w:rsid w:val="009724AB"/>
    <w:rsid w:val="00974B59"/>
    <w:rsid w:val="00977488"/>
    <w:rsid w:val="0098122D"/>
    <w:rsid w:val="0098340B"/>
    <w:rsid w:val="00986830"/>
    <w:rsid w:val="009924C3"/>
    <w:rsid w:val="00993102"/>
    <w:rsid w:val="00993D8C"/>
    <w:rsid w:val="00995437"/>
    <w:rsid w:val="00995870"/>
    <w:rsid w:val="009A3211"/>
    <w:rsid w:val="009B1570"/>
    <w:rsid w:val="009B1794"/>
    <w:rsid w:val="009B5C3F"/>
    <w:rsid w:val="009C63FF"/>
    <w:rsid w:val="009C6F10"/>
    <w:rsid w:val="009D148F"/>
    <w:rsid w:val="009D3D70"/>
    <w:rsid w:val="009E0DA1"/>
    <w:rsid w:val="009E1F5F"/>
    <w:rsid w:val="009E3FF7"/>
    <w:rsid w:val="009E4224"/>
    <w:rsid w:val="009E6A75"/>
    <w:rsid w:val="009E6F7E"/>
    <w:rsid w:val="009E7A57"/>
    <w:rsid w:val="009F4803"/>
    <w:rsid w:val="009F4F6A"/>
    <w:rsid w:val="009F62DD"/>
    <w:rsid w:val="00A06622"/>
    <w:rsid w:val="00A12899"/>
    <w:rsid w:val="00A13EB5"/>
    <w:rsid w:val="00A16E36"/>
    <w:rsid w:val="00A24961"/>
    <w:rsid w:val="00A24B10"/>
    <w:rsid w:val="00A277EF"/>
    <w:rsid w:val="00A27C3D"/>
    <w:rsid w:val="00A30E9B"/>
    <w:rsid w:val="00A4512D"/>
    <w:rsid w:val="00A50244"/>
    <w:rsid w:val="00A54339"/>
    <w:rsid w:val="00A627D7"/>
    <w:rsid w:val="00A656C7"/>
    <w:rsid w:val="00A705AF"/>
    <w:rsid w:val="00A72454"/>
    <w:rsid w:val="00A77696"/>
    <w:rsid w:val="00A80557"/>
    <w:rsid w:val="00A81D33"/>
    <w:rsid w:val="00A8234A"/>
    <w:rsid w:val="00A8341C"/>
    <w:rsid w:val="00A930AE"/>
    <w:rsid w:val="00A97854"/>
    <w:rsid w:val="00AA0E18"/>
    <w:rsid w:val="00AA1A95"/>
    <w:rsid w:val="00AA260F"/>
    <w:rsid w:val="00AB1EE7"/>
    <w:rsid w:val="00AB4B37"/>
    <w:rsid w:val="00AB5762"/>
    <w:rsid w:val="00AC24B7"/>
    <w:rsid w:val="00AC2679"/>
    <w:rsid w:val="00AC4BE4"/>
    <w:rsid w:val="00AD05E6"/>
    <w:rsid w:val="00AD0722"/>
    <w:rsid w:val="00AD0D3F"/>
    <w:rsid w:val="00AD30D4"/>
    <w:rsid w:val="00AE1D52"/>
    <w:rsid w:val="00AE1D7D"/>
    <w:rsid w:val="00AE2A8B"/>
    <w:rsid w:val="00AE3419"/>
    <w:rsid w:val="00AE3F64"/>
    <w:rsid w:val="00AF02EC"/>
    <w:rsid w:val="00AF7386"/>
    <w:rsid w:val="00AF7934"/>
    <w:rsid w:val="00B00B81"/>
    <w:rsid w:val="00B03D97"/>
    <w:rsid w:val="00B04580"/>
    <w:rsid w:val="00B04B09"/>
    <w:rsid w:val="00B16A51"/>
    <w:rsid w:val="00B21E62"/>
    <w:rsid w:val="00B26255"/>
    <w:rsid w:val="00B27849"/>
    <w:rsid w:val="00B304A7"/>
    <w:rsid w:val="00B32222"/>
    <w:rsid w:val="00B3618D"/>
    <w:rsid w:val="00B36233"/>
    <w:rsid w:val="00B41024"/>
    <w:rsid w:val="00B42851"/>
    <w:rsid w:val="00B45164"/>
    <w:rsid w:val="00B45AC7"/>
    <w:rsid w:val="00B5372F"/>
    <w:rsid w:val="00B540F8"/>
    <w:rsid w:val="00B54577"/>
    <w:rsid w:val="00B61129"/>
    <w:rsid w:val="00B640E8"/>
    <w:rsid w:val="00B65244"/>
    <w:rsid w:val="00B67E7F"/>
    <w:rsid w:val="00B839B2"/>
    <w:rsid w:val="00B85289"/>
    <w:rsid w:val="00B94252"/>
    <w:rsid w:val="00B9715A"/>
    <w:rsid w:val="00BA116A"/>
    <w:rsid w:val="00BA14BE"/>
    <w:rsid w:val="00BA2732"/>
    <w:rsid w:val="00BA293D"/>
    <w:rsid w:val="00BA4216"/>
    <w:rsid w:val="00BA49BC"/>
    <w:rsid w:val="00BA56B7"/>
    <w:rsid w:val="00BA6161"/>
    <w:rsid w:val="00BA7A1E"/>
    <w:rsid w:val="00BB1C1D"/>
    <w:rsid w:val="00BB2F6C"/>
    <w:rsid w:val="00BB3875"/>
    <w:rsid w:val="00BB5860"/>
    <w:rsid w:val="00BB6AAD"/>
    <w:rsid w:val="00BC4905"/>
    <w:rsid w:val="00BC4A19"/>
    <w:rsid w:val="00BC4E6D"/>
    <w:rsid w:val="00BC73D4"/>
    <w:rsid w:val="00BD0617"/>
    <w:rsid w:val="00BD0D5E"/>
    <w:rsid w:val="00BD2E9B"/>
    <w:rsid w:val="00BD7FB2"/>
    <w:rsid w:val="00BE35FD"/>
    <w:rsid w:val="00BE55CB"/>
    <w:rsid w:val="00C00930"/>
    <w:rsid w:val="00C02E17"/>
    <w:rsid w:val="00C04D7F"/>
    <w:rsid w:val="00C060AD"/>
    <w:rsid w:val="00C06900"/>
    <w:rsid w:val="00C113BF"/>
    <w:rsid w:val="00C1766E"/>
    <w:rsid w:val="00C2176E"/>
    <w:rsid w:val="00C23430"/>
    <w:rsid w:val="00C27D13"/>
    <w:rsid w:val="00C27D67"/>
    <w:rsid w:val="00C33316"/>
    <w:rsid w:val="00C433F6"/>
    <w:rsid w:val="00C4375D"/>
    <w:rsid w:val="00C4631F"/>
    <w:rsid w:val="00C47CDE"/>
    <w:rsid w:val="00C50E16"/>
    <w:rsid w:val="00C55258"/>
    <w:rsid w:val="00C75736"/>
    <w:rsid w:val="00C82EEB"/>
    <w:rsid w:val="00C971DC"/>
    <w:rsid w:val="00CA16B7"/>
    <w:rsid w:val="00CA3C04"/>
    <w:rsid w:val="00CA556A"/>
    <w:rsid w:val="00CA62AE"/>
    <w:rsid w:val="00CB4CB3"/>
    <w:rsid w:val="00CB5B1A"/>
    <w:rsid w:val="00CC220B"/>
    <w:rsid w:val="00CC5C43"/>
    <w:rsid w:val="00CC7464"/>
    <w:rsid w:val="00CC7B7D"/>
    <w:rsid w:val="00CD02AE"/>
    <w:rsid w:val="00CD2A4F"/>
    <w:rsid w:val="00CE03CA"/>
    <w:rsid w:val="00CE22F1"/>
    <w:rsid w:val="00CE50F2"/>
    <w:rsid w:val="00CE6502"/>
    <w:rsid w:val="00CF2331"/>
    <w:rsid w:val="00CF7A86"/>
    <w:rsid w:val="00CF7D3C"/>
    <w:rsid w:val="00D01F09"/>
    <w:rsid w:val="00D147EB"/>
    <w:rsid w:val="00D1777D"/>
    <w:rsid w:val="00D31FE1"/>
    <w:rsid w:val="00D34667"/>
    <w:rsid w:val="00D401E1"/>
    <w:rsid w:val="00D408B4"/>
    <w:rsid w:val="00D524C8"/>
    <w:rsid w:val="00D54187"/>
    <w:rsid w:val="00D543CA"/>
    <w:rsid w:val="00D70E24"/>
    <w:rsid w:val="00D72B61"/>
    <w:rsid w:val="00D76619"/>
    <w:rsid w:val="00D81AB2"/>
    <w:rsid w:val="00D853C2"/>
    <w:rsid w:val="00D87CEF"/>
    <w:rsid w:val="00D9460A"/>
    <w:rsid w:val="00D965DE"/>
    <w:rsid w:val="00D97549"/>
    <w:rsid w:val="00DA3D1D"/>
    <w:rsid w:val="00DA491E"/>
    <w:rsid w:val="00DB6286"/>
    <w:rsid w:val="00DB645F"/>
    <w:rsid w:val="00DB76E9"/>
    <w:rsid w:val="00DC0A67"/>
    <w:rsid w:val="00DC1D5E"/>
    <w:rsid w:val="00DC5220"/>
    <w:rsid w:val="00DD2061"/>
    <w:rsid w:val="00DD7DAB"/>
    <w:rsid w:val="00DE3355"/>
    <w:rsid w:val="00DE6AD6"/>
    <w:rsid w:val="00DF05CD"/>
    <w:rsid w:val="00DF0C60"/>
    <w:rsid w:val="00DF486F"/>
    <w:rsid w:val="00DF5B5B"/>
    <w:rsid w:val="00DF7619"/>
    <w:rsid w:val="00E042D8"/>
    <w:rsid w:val="00E07EE7"/>
    <w:rsid w:val="00E1103B"/>
    <w:rsid w:val="00E17B44"/>
    <w:rsid w:val="00E20F27"/>
    <w:rsid w:val="00E22443"/>
    <w:rsid w:val="00E22C62"/>
    <w:rsid w:val="00E27FEA"/>
    <w:rsid w:val="00E343CC"/>
    <w:rsid w:val="00E4086F"/>
    <w:rsid w:val="00E43B3C"/>
    <w:rsid w:val="00E44898"/>
    <w:rsid w:val="00E50188"/>
    <w:rsid w:val="00E50BB3"/>
    <w:rsid w:val="00E515CB"/>
    <w:rsid w:val="00E52260"/>
    <w:rsid w:val="00E529CC"/>
    <w:rsid w:val="00E61C5A"/>
    <w:rsid w:val="00E639B6"/>
    <w:rsid w:val="00E6434B"/>
    <w:rsid w:val="00E6463D"/>
    <w:rsid w:val="00E6531F"/>
    <w:rsid w:val="00E72E9B"/>
    <w:rsid w:val="00E806BF"/>
    <w:rsid w:val="00E80860"/>
    <w:rsid w:val="00E82CF8"/>
    <w:rsid w:val="00E83806"/>
    <w:rsid w:val="00E850C3"/>
    <w:rsid w:val="00E87804"/>
    <w:rsid w:val="00E87DF2"/>
    <w:rsid w:val="00E93D8F"/>
    <w:rsid w:val="00E9462E"/>
    <w:rsid w:val="00E96133"/>
    <w:rsid w:val="00E96963"/>
    <w:rsid w:val="00EA470E"/>
    <w:rsid w:val="00EA47A7"/>
    <w:rsid w:val="00EA57EB"/>
    <w:rsid w:val="00EB3226"/>
    <w:rsid w:val="00EC213A"/>
    <w:rsid w:val="00EC7744"/>
    <w:rsid w:val="00ED086C"/>
    <w:rsid w:val="00ED0DAD"/>
    <w:rsid w:val="00ED0F46"/>
    <w:rsid w:val="00ED2373"/>
    <w:rsid w:val="00ED5676"/>
    <w:rsid w:val="00ED6BC1"/>
    <w:rsid w:val="00EE3E8A"/>
    <w:rsid w:val="00EF08BE"/>
    <w:rsid w:val="00EF2429"/>
    <w:rsid w:val="00EF58B8"/>
    <w:rsid w:val="00EF6ECA"/>
    <w:rsid w:val="00F01A15"/>
    <w:rsid w:val="00F024E1"/>
    <w:rsid w:val="00F06C10"/>
    <w:rsid w:val="00F106C5"/>
    <w:rsid w:val="00F10884"/>
    <w:rsid w:val="00F1096F"/>
    <w:rsid w:val="00F12589"/>
    <w:rsid w:val="00F12595"/>
    <w:rsid w:val="00F134D9"/>
    <w:rsid w:val="00F1403D"/>
    <w:rsid w:val="00F1463F"/>
    <w:rsid w:val="00F21302"/>
    <w:rsid w:val="00F321DE"/>
    <w:rsid w:val="00F33777"/>
    <w:rsid w:val="00F40648"/>
    <w:rsid w:val="00F47DA2"/>
    <w:rsid w:val="00F519FC"/>
    <w:rsid w:val="00F568C3"/>
    <w:rsid w:val="00F56BD4"/>
    <w:rsid w:val="00F6239D"/>
    <w:rsid w:val="00F671C3"/>
    <w:rsid w:val="00F715D2"/>
    <w:rsid w:val="00F7188E"/>
    <w:rsid w:val="00F7274F"/>
    <w:rsid w:val="00F74A48"/>
    <w:rsid w:val="00F74E84"/>
    <w:rsid w:val="00F76C12"/>
    <w:rsid w:val="00F76FA8"/>
    <w:rsid w:val="00F836D5"/>
    <w:rsid w:val="00F93F08"/>
    <w:rsid w:val="00F94CED"/>
    <w:rsid w:val="00FA02BB"/>
    <w:rsid w:val="00FA1CC5"/>
    <w:rsid w:val="00FA2CEE"/>
    <w:rsid w:val="00FA318C"/>
    <w:rsid w:val="00FB2D49"/>
    <w:rsid w:val="00FB6F92"/>
    <w:rsid w:val="00FB702E"/>
    <w:rsid w:val="00FB7859"/>
    <w:rsid w:val="00FC026E"/>
    <w:rsid w:val="00FC12BD"/>
    <w:rsid w:val="00FC29EE"/>
    <w:rsid w:val="00FC5124"/>
    <w:rsid w:val="00FD4201"/>
    <w:rsid w:val="00FD4731"/>
    <w:rsid w:val="00FD4AC4"/>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C1E93"/>
  <w15:docId w15:val="{499DE403-CE88-439F-B162-877291F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F10884"/>
    <w:pPr>
      <w:keepNext/>
      <w:spacing w:before="240" w:after="60"/>
      <w:outlineLvl w:val="0"/>
    </w:pPr>
    <w:rPr>
      <w:rFonts w:cs="Arial"/>
      <w:bCs/>
      <w:color w:val="000000" w:themeColor="text1"/>
      <w:kern w:val="28"/>
      <w:sz w:val="44"/>
      <w:szCs w:val="36"/>
    </w:rPr>
  </w:style>
  <w:style w:type="paragraph" w:styleId="Heading2">
    <w:name w:val="heading 2"/>
    <w:next w:val="Normal"/>
    <w:qFormat/>
    <w:rsid w:val="00F10884"/>
    <w:pPr>
      <w:keepNext/>
      <w:spacing w:before="240" w:after="200"/>
      <w:outlineLvl w:val="1"/>
    </w:pPr>
    <w:rPr>
      <w:rFonts w:ascii="Arial" w:hAnsi="Arial" w:cs="Arial"/>
      <w:bCs/>
      <w:iCs/>
      <w:color w:val="3F4A75" w:themeColor="accent1"/>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20911"/>
    <w:rPr>
      <w:rFonts w:ascii="Arial" w:hAnsi="Arial"/>
      <w:sz w:val="22"/>
      <w:szCs w:val="24"/>
      <w:lang w:eastAsia="en-US"/>
    </w:rPr>
  </w:style>
  <w:style w:type="paragraph" w:styleId="Revision">
    <w:name w:val="Revision"/>
    <w:hidden/>
    <w:uiPriority w:val="99"/>
    <w:semiHidden/>
    <w:rsid w:val="00AD072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le\OneDrive%20-%20Department%20of%20Health\Desktop\EAG%20on%20Genomics%20Australia\Expert%20Advisory%20Group%20on%20Genomics%20Australia%20-%20Meeting%201%20-%20Communiq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47</Value>
      <Value>4</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meetings</TermName>
          <TermId xmlns="http://schemas.microsoft.com/office/infopath/2007/PartnerControls">34c8e8e0-fc24-47dd-b683-18ed73723189</TermId>
        </TermInfo>
      </Terms>
    </p76df81b8fed4a2fa2af18761f9ff90d>
    <_dlc_DocIdPersistId xmlns="d29d5f7a-be03-4e9c-abe5-c85ece0a2186" xsi:nil="true"/>
    <_dlc_DocIdUrl xmlns="d29d5f7a-be03-4e9c-abe5-c85ece0a2186">
      <Url>https://healthgov.sharepoint.com/sites/support-comms/_layouts/15/DocIdRedir.aspx?ID=INTCOMMS-1466148216-42</Url>
      <Description>INTCOMMS-1466148216-42</Description>
    </_dlc_DocIdUrl>
    <Last_x0020_reviewed xmlns="d29d5f7a-be03-4e9c-abe5-c85ece0a2186">2023-05-10T14:00:00+00:00</Last_x0020_reviewed>
    <_dlc_DocId xmlns="d29d5f7a-be03-4e9c-abe5-c85ece0a2186">INTCOMMS-1466148216-42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C651D254-5DBC-4FCE-B767-8BB4A6DB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Expert Advisory Group on Genomics Australia - Meeting 1 - Communique.dotx</Template>
  <TotalTime>313</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Committee or group meetings template – Australian Government (use for multi-agency committees or groups)</vt:lpstr>
    </vt:vector>
  </TitlesOfParts>
  <Manager/>
  <Company>Australian Government Department of Health and Aged Care</Company>
  <LinksUpToDate>false</LinksUpToDate>
  <CharactersWithSpaces>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or group meetings template – Australian Government (use for multi-agency committees or groups)</dc:title>
  <dc:subject/>
  <dc:creator>LUCCHESE, Renaye</dc:creator>
  <cp:keywords>Fact sheet</cp:keywords>
  <dc:description/>
  <cp:lastModifiedBy>Ting Kan</cp:lastModifiedBy>
  <cp:revision>226</cp:revision>
  <dcterms:created xsi:type="dcterms:W3CDTF">2023-08-29T23:16:00Z</dcterms:created>
  <dcterms:modified xsi:type="dcterms:W3CDTF">2023-10-08T23:48:00Z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Information type">
    <vt:lpwstr>42;#Template|0635ea83-9a41-497c-9b11-d9d7178dcab7</vt:lpwstr>
  </property>
  <property fmtid="{D5CDD505-2E9C-101B-9397-08002B2CF9AE}" pid="6" name="_dlc_DocIdItemGuid">
    <vt:lpwstr>aea19b35-0ad0-42ce-bd8c-dd0eeaffe27f</vt:lpwstr>
  </property>
  <property fmtid="{D5CDD505-2E9C-101B-9397-08002B2CF9AE}" pid="7" name="Keywords1">
    <vt:lpwstr>4;#visual identity|a54ebda2-a0fd-45ec-8fc0-1cf31001b526;#47;# meetings|34c8e8e0-fc24-47dd-b683-18ed73723189</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ontact email">
    <vt:lpwstr>DesignTeam@health.gov.au</vt:lpwstr>
  </property>
  <property fmtid="{D5CDD505-2E9C-101B-9397-08002B2CF9AE}" pid="12" name="Content owner">
    <vt:lpwstr>Design team</vt:lpwstr>
  </property>
  <property fmtid="{D5CDD505-2E9C-101B-9397-08002B2CF9AE}" pid="13" name="cb2019c76ecc464c80d551fda75bd74e">
    <vt:lpwstr>PCPD CC Corporate Communication SN|73cff0d0-7b20-43e0-ad96-75a3b55de641</vt:lpwstr>
  </property>
</Properties>
</file>