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59DE" w14:textId="53E61535" w:rsidR="004E005F" w:rsidRPr="00871F6E" w:rsidRDefault="00C32F4C" w:rsidP="000B1DD7">
      <w:pPr>
        <w:pStyle w:val="Heading1"/>
        <w:numPr>
          <w:ilvl w:val="0"/>
          <w:numId w:val="0"/>
        </w:numPr>
        <w:bidi/>
        <w:spacing w:before="60" w:after="120"/>
        <w:rPr>
          <w:rFonts w:ascii="Dubai" w:hAnsi="Dubai" w:cs="Dubai"/>
          <w:sz w:val="20"/>
        </w:rPr>
      </w:pPr>
      <w:r w:rsidRPr="00871F6E">
        <w:rPr>
          <w:rFonts w:ascii="Dubai" w:hAnsi="Dubai" w:cs="Dubai"/>
          <w:sz w:val="20"/>
          <w:rtl/>
          <w:lang w:val="ar"/>
        </w:rPr>
        <w:t xml:space="preserve">عيادات الرعاية العاجلة من Medicare </w:t>
      </w:r>
      <w:r w:rsidR="00974DD3">
        <w:rPr>
          <w:rFonts w:ascii="Dubai" w:hAnsi="Dubai" w:cs="Dubai" w:hint="cs"/>
          <w:sz w:val="20"/>
          <w:rtl/>
          <w:lang w:val="en-US" w:bidi="ar-EG"/>
        </w:rPr>
        <w:t>(</w:t>
      </w:r>
      <w:r w:rsidR="00974DD3">
        <w:rPr>
          <w:rFonts w:ascii="Dubai" w:hAnsi="Dubai" w:cs="Dubai"/>
          <w:b w:val="0"/>
          <w:bCs/>
          <w:sz w:val="20"/>
          <w:lang w:bidi="ar-EG"/>
        </w:rPr>
        <w:t xml:space="preserve">Medicare Urgent Care </w:t>
      </w:r>
      <w:r w:rsidR="00974DD3" w:rsidRPr="00974DD3">
        <w:rPr>
          <w:rFonts w:ascii="Dubai" w:hAnsi="Dubai" w:cs="Dubai"/>
          <w:b w:val="0"/>
          <w:bCs/>
          <w:sz w:val="20"/>
          <w:lang w:bidi="ar-EG"/>
        </w:rPr>
        <w:t>Clinics</w:t>
      </w:r>
      <w:r w:rsidR="00974DD3">
        <w:rPr>
          <w:rFonts w:ascii="Dubai" w:hAnsi="Dubai" w:cs="Dubai" w:hint="cs"/>
          <w:sz w:val="20"/>
          <w:rtl/>
          <w:lang w:val="en-US" w:bidi="ar-EG"/>
        </w:rPr>
        <w:t xml:space="preserve">) </w:t>
      </w:r>
      <w:r w:rsidRPr="00974DD3">
        <w:rPr>
          <w:rFonts w:ascii="Dubai" w:hAnsi="Dubai" w:cs="Dubai"/>
          <w:sz w:val="20"/>
          <w:rtl/>
          <w:lang w:val="ar"/>
        </w:rPr>
        <w:t>هي</w:t>
      </w:r>
      <w:r w:rsidRPr="00871F6E">
        <w:rPr>
          <w:rFonts w:ascii="Dubai" w:hAnsi="Dubai" w:cs="Dubai"/>
          <w:sz w:val="20"/>
          <w:rtl/>
          <w:lang w:val="ar"/>
        </w:rPr>
        <w:t xml:space="preserve"> مبادرة للصحة العامة يتم تمويلها من قبل الحكومة الأسترالية وحكومات الولايات والأقاليم.</w:t>
      </w:r>
    </w:p>
    <w:p w14:paraId="3EAF7A9B" w14:textId="77777777" w:rsidR="00A06D8D" w:rsidRPr="00871F6E" w:rsidRDefault="00C32F4C" w:rsidP="000B1DD7">
      <w:pPr>
        <w:pStyle w:val="Heading1"/>
        <w:numPr>
          <w:ilvl w:val="0"/>
          <w:numId w:val="0"/>
        </w:numPr>
        <w:bidi/>
        <w:spacing w:before="60" w:after="120"/>
        <w:rPr>
          <w:rFonts w:ascii="Dubai" w:hAnsi="Dubai" w:cs="Dubai"/>
          <w:sz w:val="20"/>
        </w:rPr>
      </w:pPr>
      <w:r w:rsidRPr="00871F6E">
        <w:rPr>
          <w:rFonts w:ascii="Dubai" w:hAnsi="Dubai" w:cs="Dubai"/>
          <w:sz w:val="20"/>
          <w:rtl/>
          <w:lang w:val="ar"/>
        </w:rPr>
        <w:t>ستجمع هذه العيادة بعض المعلومات الشخصية (عنك أو عن طفلك أو أي شخص آخر تتحمل مسؤوليته) عند تقديم الخدمات الطبية.</w:t>
      </w:r>
    </w:p>
    <w:p w14:paraId="6CFF67CB" w14:textId="77777777" w:rsidR="00E85B0E" w:rsidRPr="00871F6E" w:rsidRDefault="00C32F4C" w:rsidP="00567C4A">
      <w:pPr>
        <w:pStyle w:val="BodyIndent1"/>
        <w:bidi/>
        <w:spacing w:before="60"/>
        <w:ind w:left="397"/>
        <w:rPr>
          <w:rFonts w:ascii="Dubai" w:hAnsi="Dubai" w:cs="Dubai"/>
          <w:bCs/>
        </w:rPr>
      </w:pPr>
      <w:bookmarkStart w:id="0" w:name="_Hlk136002410"/>
      <w:r w:rsidRPr="00871F6E">
        <w:rPr>
          <w:rFonts w:ascii="Dubai" w:hAnsi="Dubai" w:cs="Dubai"/>
          <w:b/>
          <w:bCs/>
          <w:rtl/>
          <w:lang w:val="ar"/>
        </w:rPr>
        <w:t>المعلومات الشخصية</w:t>
      </w:r>
      <w:r w:rsidRPr="00871F6E">
        <w:rPr>
          <w:rFonts w:ascii="Dubai" w:hAnsi="Dubai" w:cs="Dubai"/>
          <w:bCs/>
          <w:rtl/>
          <w:lang w:val="ar"/>
        </w:rPr>
        <w:t xml:space="preserve"> </w:t>
      </w:r>
      <w:r w:rsidRPr="00871F6E">
        <w:rPr>
          <w:rFonts w:ascii="Dubai" w:hAnsi="Dubai" w:cs="Dubai"/>
          <w:b/>
          <w:rtl/>
          <w:lang w:val="ar"/>
        </w:rPr>
        <w:t>هي المعلومات التي تحدد هويتك، مثل اسمك وعنوانك. ستجمع العيادة اسمك وعمرك وعنوانك ورقم Medicare الخاص بك ووضع السكان الأصليين ومعلومات حول صحتك والخدمات المقدمة لك (مثل نوع العلاج المقدم ووقت العلاج).</w:t>
      </w:r>
      <w:r w:rsidRPr="00871F6E">
        <w:rPr>
          <w:rFonts w:ascii="Dubai" w:hAnsi="Dubai" w:cs="Dubai"/>
          <w:bCs/>
          <w:rtl/>
          <w:lang w:val="ar"/>
        </w:rPr>
        <w:t xml:space="preserve"> </w:t>
      </w:r>
    </w:p>
    <w:p w14:paraId="1D3DCEA2" w14:textId="77777777" w:rsidR="00586B27" w:rsidRPr="00871F6E" w:rsidRDefault="00C32F4C" w:rsidP="00567C4A">
      <w:pPr>
        <w:pStyle w:val="BodyIndent1"/>
        <w:bidi/>
        <w:spacing w:before="60"/>
        <w:ind w:left="397"/>
        <w:rPr>
          <w:rFonts w:ascii="Dubai" w:hAnsi="Dubai" w:cs="Dubai"/>
        </w:rPr>
      </w:pPr>
      <w:r w:rsidRPr="00871F6E">
        <w:rPr>
          <w:rFonts w:ascii="Dubai" w:hAnsi="Dubai" w:cs="Dubai"/>
          <w:b/>
          <w:bCs/>
          <w:rtl/>
          <w:lang w:val="ar"/>
        </w:rPr>
        <w:t>المعلومات غير المحددة للهوية</w:t>
      </w:r>
      <w:r w:rsidRPr="00871F6E">
        <w:rPr>
          <w:rFonts w:ascii="Dubai" w:hAnsi="Dubai" w:cs="Dubai"/>
          <w:rtl/>
          <w:lang w:val="ar"/>
        </w:rPr>
        <w:t xml:space="preserve"> هي معلومات عن الأشخاص، ولكن تكون هوية الأشخاص غير معروفة ولا يمكن معرفة هويتهم.</w:t>
      </w:r>
    </w:p>
    <w:bookmarkEnd w:id="0"/>
    <w:p w14:paraId="672CE84D" w14:textId="63D2594A" w:rsidR="00FD02EA" w:rsidRPr="00871F6E" w:rsidRDefault="00C32F4C" w:rsidP="000B1DD7">
      <w:pPr>
        <w:pStyle w:val="Heading1"/>
        <w:numPr>
          <w:ilvl w:val="0"/>
          <w:numId w:val="0"/>
        </w:numPr>
        <w:bidi/>
        <w:spacing w:before="60" w:after="120"/>
        <w:rPr>
          <w:rFonts w:ascii="Dubai" w:hAnsi="Dubai" w:cs="Dubai"/>
          <w:sz w:val="20"/>
        </w:rPr>
      </w:pPr>
      <w:r w:rsidRPr="00871F6E">
        <w:rPr>
          <w:rFonts w:ascii="Dubai" w:hAnsi="Dubai" w:cs="Dubai"/>
          <w:sz w:val="20"/>
          <w:rtl/>
          <w:lang w:val="ar"/>
        </w:rPr>
        <w:t xml:space="preserve">من المهم جدًا للمجتمع المحلي معرفة ما إذا كانت </w:t>
      </w:r>
      <w:r w:rsidR="00222529">
        <w:rPr>
          <w:rFonts w:ascii="Dubai" w:hAnsi="Dubai" w:cs="Dubai"/>
          <w:b w:val="0"/>
          <w:bCs/>
          <w:sz w:val="20"/>
          <w:lang w:bidi="ar-EG"/>
        </w:rPr>
        <w:t xml:space="preserve">Medicare Urgent Care </w:t>
      </w:r>
      <w:r w:rsidR="00222529" w:rsidRPr="00974DD3">
        <w:rPr>
          <w:rFonts w:ascii="Dubai" w:hAnsi="Dubai" w:cs="Dubai"/>
          <w:b w:val="0"/>
          <w:bCs/>
          <w:sz w:val="20"/>
          <w:lang w:bidi="ar-EG"/>
        </w:rPr>
        <w:t>Clinics</w:t>
      </w:r>
      <w:r w:rsidRPr="00871F6E">
        <w:rPr>
          <w:rFonts w:ascii="Dubai" w:hAnsi="Dubai" w:cs="Dubai"/>
          <w:sz w:val="20"/>
          <w:rtl/>
          <w:lang w:val="ar"/>
        </w:rPr>
        <w:t xml:space="preserve"> تعمل على </w:t>
      </w:r>
      <w:bookmarkStart w:id="1" w:name="_Hlk136002630"/>
      <w:r w:rsidRPr="00871F6E">
        <w:rPr>
          <w:rFonts w:ascii="Dubai" w:hAnsi="Dubai" w:cs="Dubai"/>
          <w:sz w:val="20"/>
          <w:rtl/>
          <w:lang w:val="ar"/>
        </w:rPr>
        <w:t xml:space="preserve">تزويد الأستراليين بإمكانية الوصول إلى خدمات الرعاية الصحية في الوقت المناسب وبأسعار معقولة (خاصة بعد ساعات العمل) وما إذا كانت تساعد في تقليل الطلب على أقسام الطوارئ. </w:t>
      </w:r>
    </w:p>
    <w:bookmarkEnd w:id="1"/>
    <w:p w14:paraId="40D8CECE" w14:textId="77777777" w:rsidR="00BD40D0" w:rsidRPr="00871F6E" w:rsidRDefault="00C32F4C" w:rsidP="000B1DD7">
      <w:pPr>
        <w:pStyle w:val="BodyIndent1"/>
        <w:bidi/>
        <w:spacing w:before="60"/>
        <w:ind w:left="0"/>
        <w:rPr>
          <w:rFonts w:ascii="Dubai" w:hAnsi="Dubai" w:cs="Dubai"/>
          <w:b/>
          <w:kern w:val="28"/>
        </w:rPr>
      </w:pPr>
      <w:r w:rsidRPr="00871F6E">
        <w:rPr>
          <w:rFonts w:ascii="Dubai" w:hAnsi="Dubai" w:cs="Dubai"/>
          <w:bCs/>
          <w:kern w:val="28"/>
          <w:u w:val="single"/>
          <w:rtl/>
          <w:lang w:val="ar"/>
        </w:rPr>
        <w:t>إذا وافقت</w:t>
      </w:r>
      <w:r w:rsidR="00CB717D" w:rsidRPr="00871F6E">
        <w:rPr>
          <w:rFonts w:ascii="Dubai" w:hAnsi="Dubai" w:cs="Dubai"/>
          <w:bCs/>
          <w:kern w:val="28"/>
          <w:rtl/>
          <w:lang w:val="ar"/>
        </w:rPr>
        <w:t xml:space="preserve"> - </w:t>
      </w:r>
      <w:r w:rsidR="00CB717D" w:rsidRPr="00871F6E">
        <w:rPr>
          <w:rFonts w:ascii="Dubai" w:hAnsi="Dubai" w:cs="Dubai"/>
          <w:b/>
          <w:kern w:val="28"/>
          <w:rtl/>
          <w:lang w:val="ar"/>
        </w:rPr>
        <w:t>ستقدم العيادة</w:t>
      </w:r>
      <w:r w:rsidR="00CB717D" w:rsidRPr="00871F6E">
        <w:rPr>
          <w:rFonts w:ascii="Dubai" w:hAnsi="Dubai" w:cs="Dubai"/>
          <w:bCs/>
          <w:kern w:val="28"/>
          <w:rtl/>
          <w:lang w:val="ar"/>
        </w:rPr>
        <w:t xml:space="preserve"> </w:t>
      </w:r>
      <w:r w:rsidR="00FD02EA" w:rsidRPr="00871F6E">
        <w:rPr>
          <w:rFonts w:ascii="Dubai" w:hAnsi="Dubai" w:cs="Dubai"/>
          <w:bCs/>
          <w:kern w:val="28"/>
          <w:rtl/>
          <w:lang w:val="ar"/>
        </w:rPr>
        <w:t>معلومات مجهولة الهوية</w:t>
      </w:r>
      <w:r w:rsidR="00CB717D" w:rsidRPr="00871F6E">
        <w:rPr>
          <w:rFonts w:ascii="Dubai" w:hAnsi="Dubai" w:cs="Dubai"/>
          <w:bCs/>
          <w:kern w:val="28"/>
          <w:rtl/>
          <w:lang w:val="ar"/>
        </w:rPr>
        <w:t xml:space="preserve"> </w:t>
      </w:r>
      <w:r w:rsidR="00CB717D" w:rsidRPr="00871F6E">
        <w:rPr>
          <w:rFonts w:ascii="Dubai" w:hAnsi="Dubai" w:cs="Dubai"/>
          <w:b/>
          <w:kern w:val="28"/>
          <w:rtl/>
          <w:lang w:val="ar"/>
        </w:rPr>
        <w:t>حول الخدمات المقدمة لك إلى وزارة الصحة ورعاية المسنين التابعة للحكومة الأسترالية.</w:t>
      </w:r>
      <w:r w:rsidR="00CB717D" w:rsidRPr="00871F6E">
        <w:rPr>
          <w:rFonts w:ascii="Dubai" w:hAnsi="Dubai" w:cs="Dubai"/>
          <w:bCs/>
          <w:kern w:val="28"/>
          <w:rtl/>
          <w:lang w:val="ar"/>
        </w:rPr>
        <w:t xml:space="preserve"> </w:t>
      </w:r>
      <w:r w:rsidR="00FE5E83" w:rsidRPr="00871F6E">
        <w:rPr>
          <w:rFonts w:ascii="Dubai" w:hAnsi="Dubai" w:cs="Dubai"/>
          <w:bCs/>
          <w:kern w:val="28"/>
          <w:rtl/>
          <w:lang w:val="ar"/>
        </w:rPr>
        <w:t>سيزيل</w:t>
      </w:r>
      <w:r w:rsidR="00FE5E83" w:rsidRPr="00871F6E">
        <w:rPr>
          <w:rFonts w:ascii="Dubai" w:hAnsi="Dubai" w:cs="Dubai"/>
          <w:b/>
          <w:kern w:val="28"/>
          <w:rtl/>
          <w:lang w:val="ar"/>
        </w:rPr>
        <w:t xml:space="preserve"> نظام سجلات العيادة </w:t>
      </w:r>
      <w:r w:rsidR="00FE5E83" w:rsidRPr="00871F6E">
        <w:rPr>
          <w:rFonts w:ascii="Dubai" w:hAnsi="Dubai" w:cs="Dubai"/>
          <w:bCs/>
          <w:kern w:val="28"/>
          <w:rtl/>
          <w:lang w:val="ar"/>
        </w:rPr>
        <w:t>اسمك وتاريخ ميلادك وعنوانك ورقم Medicare</w:t>
      </w:r>
      <w:r w:rsidR="00CB717D" w:rsidRPr="00871F6E">
        <w:rPr>
          <w:rFonts w:ascii="Dubai" w:hAnsi="Dubai" w:cs="Dubai"/>
          <w:bCs/>
          <w:kern w:val="28"/>
          <w:rtl/>
          <w:lang w:val="ar"/>
        </w:rPr>
        <w:t xml:space="preserve"> </w:t>
      </w:r>
      <w:r w:rsidR="00CB717D" w:rsidRPr="00871F6E">
        <w:rPr>
          <w:rFonts w:ascii="Dubai" w:hAnsi="Dubai" w:cs="Dubai"/>
          <w:b/>
          <w:kern w:val="28"/>
          <w:rtl/>
          <w:lang w:val="ar"/>
        </w:rPr>
        <w:t xml:space="preserve">قبل إرسال المعلومات باستخدام خدمة جمع البيانات الآمنة (المقدمة من طرف ثالث متعاقد مع الوزارة). </w:t>
      </w:r>
    </w:p>
    <w:p w14:paraId="58827FD7" w14:textId="77777777" w:rsidR="004E005F" w:rsidRPr="00871F6E" w:rsidRDefault="00C32F4C" w:rsidP="000B1DD7">
      <w:pPr>
        <w:pStyle w:val="BodyIndent1"/>
        <w:bidi/>
        <w:spacing w:before="60"/>
        <w:ind w:left="0"/>
        <w:rPr>
          <w:rFonts w:ascii="Dubai" w:hAnsi="Dubai" w:cs="Dubai"/>
          <w:b/>
          <w:kern w:val="28"/>
        </w:rPr>
      </w:pPr>
      <w:r w:rsidRPr="00871F6E">
        <w:rPr>
          <w:rFonts w:ascii="Dubai" w:hAnsi="Dubai" w:cs="Dubai"/>
          <w:b/>
          <w:kern w:val="28"/>
          <w:rtl/>
          <w:lang w:val="ar"/>
        </w:rPr>
        <w:t>ستحتفظ الوزارة بالمعلومات غير محددة الهوية منفصلة عن معلومات Medicare الأخرى، وتستخدمها فقط من أجل:</w:t>
      </w:r>
    </w:p>
    <w:p w14:paraId="216F2E21" w14:textId="77777777" w:rsidR="00ED70D1" w:rsidRPr="00871F6E" w:rsidRDefault="00C32F4C" w:rsidP="000B1DD7">
      <w:pPr>
        <w:pStyle w:val="BodyIndent1"/>
        <w:numPr>
          <w:ilvl w:val="0"/>
          <w:numId w:val="42"/>
        </w:numPr>
        <w:bidi/>
        <w:spacing w:before="60"/>
        <w:rPr>
          <w:rFonts w:ascii="Dubai" w:hAnsi="Dubai" w:cs="Dubai"/>
        </w:rPr>
      </w:pPr>
      <w:r w:rsidRPr="00871F6E">
        <w:rPr>
          <w:rFonts w:ascii="Dubai" w:hAnsi="Dubai" w:cs="Dubai"/>
          <w:rtl/>
          <w:lang w:val="ar"/>
        </w:rPr>
        <w:t>رصد تأثير المبادرة والإبلاغ عن تحسين الخدمة؛</w:t>
      </w:r>
    </w:p>
    <w:p w14:paraId="4149655B" w14:textId="77777777" w:rsidR="00CC5013" w:rsidRPr="00871F6E" w:rsidRDefault="00C32F4C" w:rsidP="000B1DD7">
      <w:pPr>
        <w:pStyle w:val="BodyIndent1"/>
        <w:numPr>
          <w:ilvl w:val="0"/>
          <w:numId w:val="42"/>
        </w:numPr>
        <w:bidi/>
        <w:spacing w:before="60"/>
        <w:rPr>
          <w:rFonts w:ascii="Dubai" w:hAnsi="Dubai" w:cs="Dubai"/>
        </w:rPr>
      </w:pPr>
      <w:r w:rsidRPr="00871F6E">
        <w:rPr>
          <w:rFonts w:ascii="Dubai" w:hAnsi="Dubai" w:cs="Dubai"/>
          <w:rtl/>
          <w:lang w:val="ar"/>
        </w:rPr>
        <w:t>إعداد الإحصاءات والتقارير؛</w:t>
      </w:r>
    </w:p>
    <w:p w14:paraId="37C224D5" w14:textId="77777777" w:rsidR="00CC5013" w:rsidRPr="00871F6E" w:rsidRDefault="00C32F4C" w:rsidP="000B1DD7">
      <w:pPr>
        <w:pStyle w:val="BodyIndent1"/>
        <w:numPr>
          <w:ilvl w:val="0"/>
          <w:numId w:val="42"/>
        </w:numPr>
        <w:bidi/>
        <w:spacing w:before="60"/>
        <w:rPr>
          <w:rFonts w:ascii="Dubai" w:hAnsi="Dubai" w:cs="Dubai"/>
        </w:rPr>
      </w:pPr>
      <w:r w:rsidRPr="00871F6E">
        <w:rPr>
          <w:rFonts w:ascii="Dubai" w:hAnsi="Dubai" w:cs="Dubai"/>
          <w:rtl/>
          <w:lang w:val="ar"/>
        </w:rPr>
        <w:t>إبلاغ وتقييم السياسات والبرامج الحكومية؛</w:t>
      </w:r>
    </w:p>
    <w:p w14:paraId="2E0BD1E0" w14:textId="77777777" w:rsidR="00CC5013" w:rsidRPr="00871F6E" w:rsidRDefault="00C32F4C" w:rsidP="000B1DD7">
      <w:pPr>
        <w:pStyle w:val="BodyIndent1"/>
        <w:numPr>
          <w:ilvl w:val="0"/>
          <w:numId w:val="42"/>
        </w:numPr>
        <w:bidi/>
        <w:spacing w:before="60"/>
        <w:rPr>
          <w:rFonts w:ascii="Dubai" w:hAnsi="Dubai" w:cs="Dubai"/>
        </w:rPr>
      </w:pPr>
      <w:r w:rsidRPr="00871F6E">
        <w:rPr>
          <w:rFonts w:ascii="Dubai" w:hAnsi="Dubai" w:cs="Dubai"/>
          <w:rtl/>
          <w:lang w:val="ar"/>
        </w:rPr>
        <w:t>إبلاغ تخطيط الخدمة؛ و</w:t>
      </w:r>
    </w:p>
    <w:p w14:paraId="167F57B1" w14:textId="77777777" w:rsidR="00ED70D1" w:rsidRPr="00871F6E" w:rsidRDefault="00C32F4C" w:rsidP="00ED70D1">
      <w:pPr>
        <w:pStyle w:val="BodyIndent1"/>
        <w:numPr>
          <w:ilvl w:val="0"/>
          <w:numId w:val="42"/>
        </w:numPr>
        <w:bidi/>
        <w:spacing w:before="60"/>
        <w:rPr>
          <w:rFonts w:ascii="Dubai" w:hAnsi="Dubai" w:cs="Dubai"/>
        </w:rPr>
      </w:pPr>
      <w:r w:rsidRPr="00871F6E">
        <w:rPr>
          <w:rFonts w:ascii="Dubai" w:hAnsi="Dubai" w:cs="Dubai"/>
          <w:rtl/>
          <w:lang w:val="ar"/>
        </w:rPr>
        <w:t>إجراء البحث والتطوير.</w:t>
      </w:r>
    </w:p>
    <w:p w14:paraId="2E53E88F" w14:textId="77777777" w:rsidR="00ED70D1" w:rsidRPr="00871F6E" w:rsidRDefault="00C32F4C" w:rsidP="000B2B51">
      <w:pPr>
        <w:pStyle w:val="BodyIndent1"/>
        <w:bidi/>
        <w:spacing w:before="60"/>
        <w:ind w:left="0"/>
        <w:rPr>
          <w:rFonts w:ascii="Dubai" w:hAnsi="Dubai" w:cs="Dubai"/>
        </w:rPr>
      </w:pPr>
      <w:r w:rsidRPr="00871F6E">
        <w:rPr>
          <w:rFonts w:ascii="Dubai" w:hAnsi="Dubai" w:cs="Dubai"/>
          <w:rtl/>
          <w:lang w:val="ar"/>
        </w:rPr>
        <w:t>ستلتزم الوزارة دائمًا بقوانين الخصوصية ذات الصلة.</w:t>
      </w:r>
    </w:p>
    <w:p w14:paraId="640D85D2" w14:textId="31B68152" w:rsidR="006168FF" w:rsidRPr="00871F6E" w:rsidRDefault="00C32F4C" w:rsidP="000B2B51">
      <w:pPr>
        <w:pStyle w:val="Heading1"/>
        <w:numPr>
          <w:ilvl w:val="0"/>
          <w:numId w:val="0"/>
        </w:numPr>
        <w:bidi/>
        <w:spacing w:before="60" w:after="120"/>
        <w:rPr>
          <w:rFonts w:ascii="Dubai" w:hAnsi="Dubai" w:cs="Dubai"/>
          <w:b w:val="0"/>
          <w:sz w:val="20"/>
        </w:rPr>
      </w:pPr>
      <w:r w:rsidRPr="00871F6E">
        <w:rPr>
          <w:rFonts w:ascii="Dubai" w:hAnsi="Dubai" w:cs="Dubai"/>
          <w:b w:val="0"/>
          <w:sz w:val="20"/>
          <w:rtl/>
          <w:lang w:val="ar"/>
        </w:rPr>
        <w:t>قد تقدم الوزارة أيضًا معلومات غير محددة الهوية إلى هيئات أخرى، مثل حكومات الولايات والأقاليم وشبكات الصحة الأولية</w:t>
      </w:r>
      <w:r w:rsidR="00084561">
        <w:rPr>
          <w:rFonts w:ascii="Dubai" w:hAnsi="Dubai" w:cs="Dubai" w:hint="cs"/>
          <w:b w:val="0"/>
          <w:sz w:val="20"/>
          <w:rtl/>
          <w:lang w:val="en-US" w:bidi="ar-EG"/>
        </w:rPr>
        <w:t xml:space="preserve"> (</w:t>
      </w:r>
      <w:r w:rsidR="00084561">
        <w:rPr>
          <w:rFonts w:ascii="Dubai" w:hAnsi="Dubai" w:cs="Dubai"/>
          <w:b w:val="0"/>
          <w:sz w:val="20"/>
          <w:lang w:bidi="ar-EG"/>
        </w:rPr>
        <w:t>Primary Health Networks</w:t>
      </w:r>
      <w:r w:rsidR="00084561">
        <w:rPr>
          <w:rFonts w:ascii="Dubai" w:hAnsi="Dubai" w:cs="Dubai" w:hint="cs"/>
          <w:b w:val="0"/>
          <w:sz w:val="20"/>
          <w:rtl/>
          <w:lang w:val="en-US" w:bidi="ar-EG"/>
        </w:rPr>
        <w:t>)</w:t>
      </w:r>
      <w:r w:rsidRPr="00871F6E">
        <w:rPr>
          <w:rFonts w:ascii="Dubai" w:hAnsi="Dubai" w:cs="Dubai"/>
          <w:b w:val="0"/>
          <w:sz w:val="20"/>
          <w:rtl/>
          <w:lang w:val="ar"/>
        </w:rPr>
        <w:t xml:space="preserve"> والمعهد الأسترالي للصحة والرفاه (</w:t>
      </w:r>
      <w:r w:rsidR="00084561">
        <w:rPr>
          <w:rFonts w:ascii="Dubai" w:hAnsi="Dubai" w:cs="Dubai" w:hint="cs"/>
          <w:b w:val="0"/>
          <w:sz w:val="20"/>
          <w:lang w:val="ar"/>
        </w:rPr>
        <w:t xml:space="preserve">Australian Institute </w:t>
      </w:r>
      <w:r w:rsidR="00E94718">
        <w:rPr>
          <w:rFonts w:ascii="Dubai" w:hAnsi="Dubai" w:cs="Dubai" w:hint="cs"/>
          <w:b w:val="0"/>
          <w:sz w:val="20"/>
          <w:lang w:val="ar"/>
        </w:rPr>
        <w:t>of</w:t>
      </w:r>
      <w:r w:rsidR="00084561">
        <w:rPr>
          <w:rFonts w:ascii="Dubai" w:hAnsi="Dubai" w:cs="Dubai" w:hint="cs"/>
          <w:b w:val="0"/>
          <w:sz w:val="20"/>
          <w:lang w:val="ar"/>
        </w:rPr>
        <w:t xml:space="preserve"> Health and Welfare - AIHW</w:t>
      </w:r>
      <w:r w:rsidRPr="00871F6E">
        <w:rPr>
          <w:rFonts w:ascii="Dubai" w:hAnsi="Dubai" w:cs="Dubai"/>
          <w:b w:val="0"/>
          <w:sz w:val="20"/>
          <w:rtl/>
          <w:lang w:val="ar"/>
        </w:rPr>
        <w:t xml:space="preserve">)، حتى تتمكن من القيام بأدوارها المهمة في تخطيط الخدمات الصحية في المكان الذي تعيش فيه وتحليل كيفية عمل النظام الصحي. </w:t>
      </w:r>
    </w:p>
    <w:p w14:paraId="75D3BB41" w14:textId="5CFFF9E8" w:rsidR="00ED70D1" w:rsidRPr="00871F6E" w:rsidRDefault="00C32F4C" w:rsidP="000B2B51">
      <w:pPr>
        <w:pStyle w:val="Heading1"/>
        <w:numPr>
          <w:ilvl w:val="0"/>
          <w:numId w:val="0"/>
        </w:numPr>
        <w:bidi/>
        <w:spacing w:before="60" w:after="120"/>
        <w:rPr>
          <w:rFonts w:ascii="Dubai" w:hAnsi="Dubai" w:cs="Dubai"/>
        </w:rPr>
      </w:pPr>
      <w:r w:rsidRPr="00871F6E">
        <w:rPr>
          <w:rFonts w:ascii="Dubai" w:hAnsi="Dubai" w:cs="Dubai"/>
          <w:sz w:val="20"/>
          <w:rtl/>
          <w:lang w:val="ar"/>
        </w:rPr>
        <w:t>يجوز لـ AIHW وحكومات الولايات والأقاليم الجمع بين المعلومات غير محددة الهوية المقدمة مع البيانات الأخرى التي تحتفظ بها، ولكن فقط إذا كان ذلك مسموحًا به بموجب قوانين الخصوصية والقوانين الأخرى. يمكن دمج المعلومات غير محددة الهوية الخاصة بك باستخدام رموز فريدة تم إنشاؤها في العيادة. تتيح هذه الرموز دمج معلومات عنك من مصادر بيانات مختلفة دون تحديد هويتك بشكل فردي. ستتأكد هذه الهيئات من أنه لا يمكن تحديد هويتك بشكل فردي في أي نتائج بحثية أو تقارير أو مخرجات أخرى من عملها.</w:t>
      </w:r>
    </w:p>
    <w:p w14:paraId="56C39104" w14:textId="56D778F2" w:rsidR="007B7A67" w:rsidRPr="00871F6E" w:rsidRDefault="00C32F4C" w:rsidP="000B1DD7">
      <w:pPr>
        <w:pStyle w:val="BodyIndent1"/>
        <w:bidi/>
        <w:spacing w:before="60"/>
        <w:ind w:left="0"/>
        <w:rPr>
          <w:rFonts w:ascii="Dubai" w:hAnsi="Dubai" w:cs="Dubai"/>
        </w:rPr>
      </w:pPr>
      <w:r w:rsidRPr="00871F6E">
        <w:rPr>
          <w:rFonts w:ascii="Dubai" w:hAnsi="Dubai" w:cs="Dubai"/>
          <w:b/>
          <w:bCs/>
          <w:rtl/>
          <w:lang w:val="ar"/>
        </w:rPr>
        <w:t>لا يتعين عليك الموافقة على هذه المشاركة</w:t>
      </w:r>
      <w:r w:rsidR="00710AAC" w:rsidRPr="00871F6E">
        <w:rPr>
          <w:rFonts w:ascii="Dubai" w:hAnsi="Dubai" w:cs="Dubai"/>
          <w:rtl/>
          <w:lang w:val="ar"/>
        </w:rPr>
        <w:t xml:space="preserve">. ستستمر في تلقي الخدمات من العيادة حتى لو رفضت. إذا غيرت رأيك، يمكنك إخبار العيادة بالتوقف عن إرسال المعلومات غير محددة الهوية (ولكن لن يكون من الممكن التوقف عن استخدام أي معلومات غير محددة الهوية تمت مشاركتها بالفعل). </w:t>
      </w:r>
    </w:p>
    <w:p w14:paraId="279F2F94" w14:textId="05028CDB" w:rsidR="007C0C5E" w:rsidRPr="00871F6E" w:rsidRDefault="00C32F4C" w:rsidP="000B1DD7">
      <w:pPr>
        <w:pStyle w:val="BodyIndent1"/>
        <w:bidi/>
        <w:spacing w:before="60"/>
        <w:ind w:left="0"/>
        <w:rPr>
          <w:rFonts w:ascii="Dubai" w:hAnsi="Dubai" w:cs="Dubai"/>
        </w:rPr>
      </w:pPr>
      <w:r w:rsidRPr="00871F6E">
        <w:rPr>
          <w:rFonts w:ascii="Dubai" w:hAnsi="Dubai" w:cs="Dubai"/>
          <w:rtl/>
          <w:lang w:val="ar"/>
        </w:rPr>
        <w:t xml:space="preserve">يمكن العثور على </w:t>
      </w:r>
      <w:r w:rsidRPr="00871F6E">
        <w:rPr>
          <w:rFonts w:ascii="Dubai" w:hAnsi="Dubai" w:cs="Dubai"/>
          <w:b/>
          <w:bCs/>
          <w:rtl/>
          <w:lang w:val="ar"/>
        </w:rPr>
        <w:t>مزيد من التفاصيل</w:t>
      </w:r>
      <w:r w:rsidRPr="00871F6E">
        <w:rPr>
          <w:rFonts w:ascii="Dubai" w:hAnsi="Dubai" w:cs="Dubai"/>
          <w:rtl/>
          <w:lang w:val="ar"/>
        </w:rPr>
        <w:t xml:space="preserve"> حول كيفية التعامل مع المعلومات كجزء من برنامج </w:t>
      </w:r>
      <w:r w:rsidR="00222529" w:rsidRPr="00222529">
        <w:rPr>
          <w:rFonts w:ascii="Dubai" w:hAnsi="Dubai" w:cs="Dubai"/>
          <w:lang w:bidi="ar-EG"/>
        </w:rPr>
        <w:t>Medicare Urgent Care Clinics</w:t>
      </w:r>
      <w:r w:rsidRPr="00871F6E">
        <w:rPr>
          <w:rFonts w:ascii="Dubai" w:hAnsi="Dubai" w:cs="Dubai"/>
          <w:rtl/>
          <w:lang w:val="ar"/>
        </w:rPr>
        <w:t xml:space="preserve">، بما في ذلك كيفية إجراء أي استفسار أو شكوى بشأن الخصوصية، في إشعار خصوصية </w:t>
      </w:r>
      <w:r w:rsidR="00222529" w:rsidRPr="00222529">
        <w:rPr>
          <w:rFonts w:ascii="Dubai" w:hAnsi="Dubai" w:cs="Dubai"/>
          <w:lang w:bidi="ar-EG"/>
        </w:rPr>
        <w:t xml:space="preserve">Medicare </w:t>
      </w:r>
      <w:r w:rsidR="009727D9">
        <w:rPr>
          <w:rFonts w:ascii="Dubai" w:hAnsi="Dubai" w:cs="Dubai"/>
          <w:lang w:bidi="ar-EG"/>
        </w:rPr>
        <w:t>UCC</w:t>
      </w:r>
      <w:r w:rsidR="008A2283" w:rsidRPr="00871F6E">
        <w:rPr>
          <w:rFonts w:ascii="Dubai" w:hAnsi="Dubai" w:cs="Dubai"/>
          <w:rtl/>
          <w:lang w:val="en-US" w:bidi="ar-EG"/>
        </w:rPr>
        <w:t xml:space="preserve"> (</w:t>
      </w:r>
      <w:r w:rsidRPr="00871F6E">
        <w:rPr>
          <w:rFonts w:ascii="Dubai" w:hAnsi="Dubai" w:cs="Dubai"/>
          <w:rtl/>
          <w:lang w:val="ar"/>
        </w:rPr>
        <w:t xml:space="preserve">Medicare UCC Privacy Notice)، المتاح على </w:t>
      </w:r>
      <w:hyperlink r:id="rId10" w:history="1">
        <w:r w:rsidR="002144BA" w:rsidRPr="00871F6E">
          <w:rPr>
            <w:rStyle w:val="Hyperlink"/>
            <w:rFonts w:ascii="Dubai" w:hAnsi="Dubai" w:cs="Dubai"/>
            <w:rtl/>
            <w:lang w:val="ar"/>
          </w:rPr>
          <w:t>www.health.gov.au/our-work/medicare-urgent-care-clinics</w:t>
        </w:r>
      </w:hyperlink>
      <w:r w:rsidRPr="00871F6E">
        <w:rPr>
          <w:rFonts w:ascii="Dubai" w:hAnsi="Dubai" w:cs="Dubai"/>
          <w:rtl/>
          <w:lang w:val="ar"/>
        </w:rPr>
        <w:t>، أو يمكنك أن تطلب نسخة من هذه العيادة.</w:t>
      </w:r>
    </w:p>
    <w:p w14:paraId="20F1148A" w14:textId="09D46400" w:rsidR="00E179DA" w:rsidRPr="00871F6E" w:rsidRDefault="007001DD" w:rsidP="0030142D">
      <w:pPr>
        <w:rPr>
          <w:rFonts w:ascii="Dubai" w:hAnsi="Dubai" w:cs="Dubai"/>
          <w:b/>
          <w:bCs/>
        </w:rPr>
      </w:pPr>
      <w:r w:rsidRPr="00871F6E">
        <w:rPr>
          <w:rFonts w:ascii="Dubai" w:hAnsi="Dubai" w:cs="Dubai"/>
          <w:b/>
          <w:bCs/>
          <w:noProof/>
        </w:rPr>
        <w:lastRenderedPageBreak/>
        <mc:AlternateContent>
          <mc:Choice Requires="wps">
            <w:drawing>
              <wp:anchor distT="45720" distB="45720" distL="114300" distR="114300" simplePos="0" relativeHeight="251659264" behindDoc="0" locked="0" layoutInCell="1" allowOverlap="1" wp14:anchorId="741A3F14" wp14:editId="34943520">
                <wp:simplePos x="0" y="0"/>
                <wp:positionH relativeFrom="margin">
                  <wp:posOffset>-542290</wp:posOffset>
                </wp:positionH>
                <wp:positionV relativeFrom="paragraph">
                  <wp:posOffset>194310</wp:posOffset>
                </wp:positionV>
                <wp:extent cx="3102610" cy="24408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610" cy="2440800"/>
                        </a:xfrm>
                        <a:prstGeom prst="rect">
                          <a:avLst/>
                        </a:prstGeom>
                        <a:solidFill>
                          <a:srgbClr val="FFFFFF"/>
                        </a:solidFill>
                        <a:ln w="9525">
                          <a:noFill/>
                          <a:miter lim="800000"/>
                          <a:headEnd/>
                          <a:tailEnd/>
                        </a:ln>
                      </wps:spPr>
                      <wps:txbx>
                        <w:txbxContent>
                          <w:p w14:paraId="2599A923" w14:textId="77777777" w:rsidR="00E179DA" w:rsidRPr="007001DD" w:rsidRDefault="00E179DA">
                            <w:pPr>
                              <w:rPr>
                                <w:rFonts w:ascii="Dubai" w:hAnsi="Dubai" w:cs="Dubai"/>
                                <w:sz w:val="12"/>
                                <w:szCs w:val="12"/>
                              </w:rPr>
                            </w:pPr>
                          </w:p>
                          <w:p w14:paraId="12FA5D0A" w14:textId="77777777" w:rsidR="00194505" w:rsidRPr="003B6D78" w:rsidRDefault="00C32F4C">
                            <w:pPr>
                              <w:bidi/>
                              <w:rPr>
                                <w:rFonts w:ascii="Dubai" w:hAnsi="Dubai" w:cs="Dubai"/>
                              </w:rPr>
                            </w:pPr>
                            <w:r w:rsidRPr="003B6D78">
                              <w:rPr>
                                <w:rFonts w:ascii="Dubai" w:hAnsi="Dubai" w:cs="Dubai" w:hint="cs"/>
                                <w:rtl/>
                                <w:lang w:val="ar"/>
                              </w:rPr>
                              <w:t>________________________________</w:t>
                            </w:r>
                          </w:p>
                          <w:p w14:paraId="29CFFA63" w14:textId="77777777" w:rsidR="00194505" w:rsidRPr="007001DD" w:rsidRDefault="00C32F4C">
                            <w:pPr>
                              <w:bidi/>
                              <w:rPr>
                                <w:rFonts w:ascii="Dubai" w:hAnsi="Dubai" w:cs="Dubai"/>
                                <w:i/>
                                <w:iCs/>
                              </w:rPr>
                            </w:pPr>
                            <w:r w:rsidRPr="007001DD">
                              <w:rPr>
                                <w:rFonts w:ascii="Dubai" w:hAnsi="Dubai" w:cs="Dubai" w:hint="cs"/>
                                <w:i/>
                                <w:iCs/>
                                <w:rtl/>
                                <w:lang w:val="ar"/>
                              </w:rPr>
                              <w:t>اسم المريض</w:t>
                            </w:r>
                          </w:p>
                          <w:p w14:paraId="2AC572D2" w14:textId="77777777" w:rsidR="00AE235B" w:rsidRPr="007001DD" w:rsidRDefault="00AE235B">
                            <w:pPr>
                              <w:rPr>
                                <w:rFonts w:ascii="Dubai" w:hAnsi="Dubai" w:cs="Dubai"/>
                              </w:rPr>
                            </w:pPr>
                          </w:p>
                          <w:p w14:paraId="73D2A75F" w14:textId="77777777" w:rsidR="00194505" w:rsidRPr="007001DD" w:rsidRDefault="00C32F4C">
                            <w:pPr>
                              <w:bidi/>
                              <w:rPr>
                                <w:rFonts w:ascii="Dubai" w:hAnsi="Dubai" w:cs="Dubai"/>
                              </w:rPr>
                            </w:pPr>
                            <w:r w:rsidRPr="007001DD">
                              <w:rPr>
                                <w:rFonts w:ascii="Dubai" w:hAnsi="Dubai" w:cs="Dubai" w:hint="cs"/>
                                <w:rtl/>
                                <w:lang w:val="ar"/>
                              </w:rPr>
                              <w:t>________________________________</w:t>
                            </w:r>
                          </w:p>
                          <w:p w14:paraId="736BD37B" w14:textId="77777777" w:rsidR="00194505" w:rsidRPr="007001DD" w:rsidRDefault="00C32F4C">
                            <w:pPr>
                              <w:bidi/>
                              <w:rPr>
                                <w:rFonts w:ascii="Dubai" w:hAnsi="Dubai" w:cs="Dubai"/>
                                <w:i/>
                                <w:iCs/>
                              </w:rPr>
                            </w:pPr>
                            <w:r w:rsidRPr="007001DD">
                              <w:rPr>
                                <w:rFonts w:ascii="Dubai" w:hAnsi="Dubai" w:cs="Dubai" w:hint="cs"/>
                                <w:i/>
                                <w:iCs/>
                                <w:rtl/>
                                <w:lang w:val="ar"/>
                              </w:rPr>
                              <w:t>اسم ولي الأمر أو الوصي (إذا كان ذلك مناسبًا)</w:t>
                            </w:r>
                          </w:p>
                          <w:p w14:paraId="0A9D0C26" w14:textId="77777777" w:rsidR="00194505" w:rsidRPr="007001DD" w:rsidRDefault="00C32F4C" w:rsidP="00194505">
                            <w:pPr>
                              <w:bidi/>
                              <w:rPr>
                                <w:rFonts w:ascii="Dubai" w:hAnsi="Dubai" w:cs="Dubai"/>
                              </w:rPr>
                            </w:pPr>
                            <w:r w:rsidRPr="007001DD">
                              <w:rPr>
                                <w:rFonts w:ascii="Dubai" w:hAnsi="Dubai" w:cs="Dubai" w:hint="cs"/>
                                <w:rtl/>
                                <w:lang w:val="ar"/>
                              </w:rPr>
                              <w:br/>
                              <w:t>________________________________</w:t>
                            </w:r>
                          </w:p>
                          <w:p w14:paraId="45E7C806" w14:textId="3D9E01F9" w:rsidR="00194505" w:rsidRPr="007001DD" w:rsidRDefault="00C32F4C">
                            <w:pPr>
                              <w:bidi/>
                              <w:rPr>
                                <w:rFonts w:ascii="Dubai" w:hAnsi="Dubai" w:cs="Dubai"/>
                              </w:rPr>
                            </w:pPr>
                            <w:r w:rsidRPr="007001DD">
                              <w:rPr>
                                <w:rFonts w:ascii="Dubai" w:hAnsi="Dubai" w:cs="Dubai" w:hint="cs"/>
                                <w:i/>
                                <w:iCs/>
                                <w:rtl/>
                                <w:lang w:val="ar"/>
                              </w:rPr>
                              <w:t>توقيع المريض/ولي الأمر/الوصي</w:t>
                            </w:r>
                            <w:r w:rsidRPr="007001DD">
                              <w:rPr>
                                <w:rFonts w:ascii="Dubai" w:hAnsi="Dubai" w:cs="Dubai" w:hint="cs"/>
                                <w:i/>
                                <w:iCs/>
                                <w:rtl/>
                                <w:lang w:val="ar"/>
                              </w:rPr>
                              <w:br/>
                            </w:r>
                            <w:r w:rsidRPr="007001DD">
                              <w:rPr>
                                <w:rFonts w:ascii="Dubai" w:hAnsi="Dubai" w:cs="Dubai" w:hint="cs"/>
                                <w:i/>
                                <w:iCs/>
                                <w:rtl/>
                                <w:lang w:val="ar"/>
                              </w:rPr>
                              <w:br/>
                              <w:t xml:space="preserve"> التاريخ:</w:t>
                            </w:r>
                            <w:r w:rsidRPr="007001DD">
                              <w:rPr>
                                <w:rFonts w:ascii="Dubai" w:hAnsi="Dubai" w:cs="Dubai" w:hint="cs"/>
                                <w:rtl/>
                                <w:lang w:val="ar"/>
                              </w:rPr>
                              <w:t xml:space="preserve"> __________________________</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A3F14" id="_x0000_t202" coordsize="21600,21600" o:spt="202" path="m,l,21600r21600,l21600,xe">
                <v:stroke joinstyle="miter"/>
                <v:path gradientshapeok="t" o:connecttype="rect"/>
              </v:shapetype>
              <v:shape id="Text Box 2" o:spid="_x0000_s1026" type="#_x0000_t202" style="position:absolute;margin-left:-42.7pt;margin-top:15.3pt;width:244.3pt;height:19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" stroked="f">
                <v:textbox>
                  <w:txbxContent>
                    <w:p w14:paraId="2599A923" w14:textId="77777777" w:rsidR="00E179DA" w:rsidRPr="007001DD" w:rsidRDefault="00E179DA">
                      <w:pPr>
                        <w:rPr>
                          <w:rFonts w:ascii="Dubai" w:hAnsi="Dubai" w:cs="Dubai"/>
                          <w:sz w:val="12"/>
                          <w:szCs w:val="12"/>
                        </w:rPr>
                      </w:pPr>
                    </w:p>
                    <w:p w14:paraId="12FA5D0A" w14:textId="77777777" w:rsidR="00194505" w:rsidRPr="003B6D78" w:rsidRDefault="00C32F4C">
                      <w:pPr>
                        <w:bidi/>
                        <w:rPr>
                          <w:rFonts w:ascii="Dubai" w:hAnsi="Dubai" w:cs="Dubai"/>
                        </w:rPr>
                      </w:pPr>
                      <w:r w:rsidRPr="003B6D78">
                        <w:rPr>
                          <w:rFonts w:ascii="Dubai" w:hAnsi="Dubai" w:cs="Dubai" w:hint="cs"/>
                          <w:rtl/>
                          <w:lang w:val="ar"/>
                        </w:rPr>
                        <w:t>________________________________</w:t>
                      </w:r>
                    </w:p>
                    <w:p w14:paraId="29CFFA63" w14:textId="77777777" w:rsidR="00194505" w:rsidRPr="007001DD" w:rsidRDefault="00C32F4C">
                      <w:pPr>
                        <w:bidi/>
                        <w:rPr>
                          <w:rFonts w:ascii="Dubai" w:hAnsi="Dubai" w:cs="Dubai"/>
                          <w:i/>
                          <w:iCs/>
                        </w:rPr>
                      </w:pPr>
                      <w:r w:rsidRPr="007001DD">
                        <w:rPr>
                          <w:rFonts w:ascii="Dubai" w:hAnsi="Dubai" w:cs="Dubai" w:hint="cs"/>
                          <w:i/>
                          <w:iCs/>
                          <w:rtl/>
                          <w:lang w:val="ar"/>
                        </w:rPr>
                        <w:t>اسم المريض</w:t>
                      </w:r>
                    </w:p>
                    <w:p w14:paraId="2AC572D2" w14:textId="77777777" w:rsidR="00AE235B" w:rsidRPr="007001DD" w:rsidRDefault="00AE235B">
                      <w:pPr>
                        <w:rPr>
                          <w:rFonts w:ascii="Dubai" w:hAnsi="Dubai" w:cs="Dubai"/>
                        </w:rPr>
                      </w:pPr>
                    </w:p>
                    <w:p w14:paraId="73D2A75F" w14:textId="77777777" w:rsidR="00194505" w:rsidRPr="007001DD" w:rsidRDefault="00C32F4C">
                      <w:pPr>
                        <w:bidi/>
                        <w:rPr>
                          <w:rFonts w:ascii="Dubai" w:hAnsi="Dubai" w:cs="Dubai"/>
                        </w:rPr>
                      </w:pPr>
                      <w:r w:rsidRPr="007001DD">
                        <w:rPr>
                          <w:rFonts w:ascii="Dubai" w:hAnsi="Dubai" w:cs="Dubai" w:hint="cs"/>
                          <w:rtl/>
                          <w:lang w:val="ar"/>
                        </w:rPr>
                        <w:t>________________________________</w:t>
                      </w:r>
                    </w:p>
                    <w:p w14:paraId="736BD37B" w14:textId="77777777" w:rsidR="00194505" w:rsidRPr="007001DD" w:rsidRDefault="00C32F4C">
                      <w:pPr>
                        <w:bidi/>
                        <w:rPr>
                          <w:rFonts w:ascii="Dubai" w:hAnsi="Dubai" w:cs="Dubai"/>
                          <w:i/>
                          <w:iCs/>
                        </w:rPr>
                      </w:pPr>
                      <w:r w:rsidRPr="007001DD">
                        <w:rPr>
                          <w:rFonts w:ascii="Dubai" w:hAnsi="Dubai" w:cs="Dubai" w:hint="cs"/>
                          <w:i/>
                          <w:iCs/>
                          <w:rtl/>
                          <w:lang w:val="ar"/>
                        </w:rPr>
                        <w:t>اسم ولي الأمر أو الوصي (إذا كان ذلك مناسبًا)</w:t>
                      </w:r>
                    </w:p>
                    <w:p w14:paraId="0A9D0C26" w14:textId="77777777" w:rsidR="00194505" w:rsidRPr="007001DD" w:rsidRDefault="00C32F4C" w:rsidP="00194505">
                      <w:pPr>
                        <w:bidi/>
                        <w:rPr>
                          <w:rFonts w:ascii="Dubai" w:hAnsi="Dubai" w:cs="Dubai"/>
                        </w:rPr>
                      </w:pPr>
                      <w:r w:rsidRPr="007001DD">
                        <w:rPr>
                          <w:rFonts w:ascii="Dubai" w:hAnsi="Dubai" w:cs="Dubai" w:hint="cs"/>
                          <w:rtl/>
                          <w:lang w:val="ar"/>
                        </w:rPr>
                        <w:br/>
                        <w:t>________________________________</w:t>
                      </w:r>
                    </w:p>
                    <w:p w14:paraId="45E7C806" w14:textId="3D9E01F9" w:rsidR="00194505" w:rsidRPr="007001DD" w:rsidRDefault="00C32F4C">
                      <w:pPr>
                        <w:bidi/>
                        <w:rPr>
                          <w:rFonts w:ascii="Dubai" w:hAnsi="Dubai" w:cs="Dubai"/>
                        </w:rPr>
                      </w:pPr>
                      <w:r w:rsidRPr="007001DD">
                        <w:rPr>
                          <w:rFonts w:ascii="Dubai" w:hAnsi="Dubai" w:cs="Dubai" w:hint="cs"/>
                          <w:i/>
                          <w:iCs/>
                          <w:rtl/>
                          <w:lang w:val="ar"/>
                        </w:rPr>
                        <w:t>توقيع المريض/ولي الأمر/الوصي</w:t>
                      </w:r>
                      <w:r w:rsidRPr="007001DD">
                        <w:rPr>
                          <w:rFonts w:ascii="Dubai" w:hAnsi="Dubai" w:cs="Dubai" w:hint="cs"/>
                          <w:i/>
                          <w:iCs/>
                          <w:rtl/>
                          <w:lang w:val="ar"/>
                        </w:rPr>
                        <w:br/>
                      </w:r>
                      <w:r w:rsidRPr="007001DD">
                        <w:rPr>
                          <w:rFonts w:ascii="Dubai" w:hAnsi="Dubai" w:cs="Dubai" w:hint="cs"/>
                          <w:i/>
                          <w:iCs/>
                          <w:rtl/>
                          <w:lang w:val="ar"/>
                        </w:rPr>
                        <w:br/>
                        <w:t xml:space="preserve"> التاريخ:</w:t>
                      </w:r>
                      <w:r w:rsidRPr="007001DD">
                        <w:rPr>
                          <w:rFonts w:ascii="Dubai" w:hAnsi="Dubai" w:cs="Dubai" w:hint="cs"/>
                          <w:rtl/>
                          <w:lang w:val="ar"/>
                        </w:rPr>
                        <w:t xml:space="preserve"> __________________________</w:t>
                      </w:r>
                    </w:p>
                  </w:txbxContent>
                </v:textbox>
                <w10:wrap type="square" anchorx="margin"/>
              </v:shape>
            </w:pict>
          </mc:Fallback>
        </mc:AlternateContent>
      </w:r>
      <w:r w:rsidR="007B7A67" w:rsidRPr="00871F6E">
        <w:rPr>
          <w:rFonts w:ascii="Dubai" w:hAnsi="Dubai" w:cs="Dubai"/>
          <w:b/>
          <w:bCs/>
        </w:rPr>
        <w:br/>
      </w:r>
    </w:p>
    <w:p w14:paraId="5BADA874" w14:textId="50D155C6" w:rsidR="0030142D" w:rsidRPr="00871F6E" w:rsidRDefault="00C32F4C" w:rsidP="0030142D">
      <w:pPr>
        <w:bidi/>
        <w:rPr>
          <w:rFonts w:ascii="Dubai" w:hAnsi="Dubai" w:cs="Dubai"/>
          <w:b/>
          <w:bCs/>
        </w:rPr>
      </w:pPr>
      <w:r w:rsidRPr="00871F6E">
        <w:rPr>
          <w:rFonts w:ascii="Dubai" w:hAnsi="Dubai" w:cs="Dubai"/>
          <w:b/>
          <w:bCs/>
          <w:rtl/>
          <w:lang w:val="ar"/>
        </w:rPr>
        <w:t>اتفاقية</w:t>
      </w:r>
    </w:p>
    <w:p w14:paraId="30245E6E" w14:textId="77777777" w:rsidR="0030142D" w:rsidRPr="00871F6E" w:rsidRDefault="00000000" w:rsidP="0030142D">
      <w:pPr>
        <w:bidi/>
        <w:rPr>
          <w:rFonts w:ascii="Dubai" w:hAnsi="Dubai" w:cs="Dubai"/>
        </w:rPr>
      </w:pPr>
      <w:sdt>
        <w:sdtPr>
          <w:rPr>
            <w:rFonts w:ascii="Dubai" w:hAnsi="Dubai" w:cs="Dubai"/>
            <w:b/>
            <w:bCs/>
            <w:rtl/>
          </w:rPr>
          <w:id w:val="1383121056"/>
          <w14:checkbox>
            <w14:checked w14:val="0"/>
            <w14:checkedState w14:val="2612" w14:font="MS Gothic"/>
            <w14:uncheckedState w14:val="2610" w14:font="MS Gothic"/>
          </w14:checkbox>
        </w:sdtPr>
        <w:sdtContent>
          <w:r w:rsidR="00C32F4C" w:rsidRPr="00871F6E">
            <w:rPr>
              <w:rFonts w:ascii="Segoe UI Symbol" w:eastAsia="MS Gothic" w:hAnsi="Segoe UI Symbol" w:cs="Segoe UI Symbol" w:hint="cs"/>
              <w:b/>
              <w:bCs/>
              <w:rtl/>
              <w:lang w:val="ar"/>
            </w:rPr>
            <w:t>☐</w:t>
          </w:r>
        </w:sdtContent>
      </w:sdt>
      <w:r w:rsidR="00C32F4C" w:rsidRPr="00871F6E">
        <w:rPr>
          <w:rFonts w:ascii="Dubai" w:hAnsi="Dubai" w:cs="Dubai"/>
          <w:rtl/>
          <w:lang w:val="ar"/>
        </w:rPr>
        <w:t xml:space="preserve"> </w:t>
      </w:r>
      <w:r w:rsidR="00CB717D" w:rsidRPr="00871F6E">
        <w:rPr>
          <w:rFonts w:ascii="Dubai" w:hAnsi="Dubai" w:cs="Dubai"/>
          <w:u w:val="single"/>
          <w:rtl/>
          <w:lang w:val="ar"/>
        </w:rPr>
        <w:t>أوافق</w:t>
      </w:r>
      <w:r w:rsidR="00C32F4C" w:rsidRPr="00871F6E">
        <w:rPr>
          <w:rFonts w:ascii="Dubai" w:hAnsi="Dubai" w:cs="Dubai"/>
          <w:rtl/>
          <w:lang w:val="ar"/>
        </w:rPr>
        <w:t xml:space="preserve"> على تقديم المعلومات غير محددة الهوية إلى الوزارة للأغراض المنصوص عليها في هذا النموذج.</w:t>
      </w:r>
    </w:p>
    <w:p w14:paraId="7E477833" w14:textId="77777777" w:rsidR="0030142D" w:rsidRPr="00871F6E" w:rsidRDefault="0030142D" w:rsidP="0030142D">
      <w:pPr>
        <w:rPr>
          <w:rFonts w:ascii="Dubai" w:hAnsi="Dubai" w:cs="Dubai"/>
        </w:rPr>
      </w:pPr>
    </w:p>
    <w:p w14:paraId="16DB3F5B" w14:textId="21DC4C92" w:rsidR="00CC4661" w:rsidRPr="00871F6E" w:rsidRDefault="00000000" w:rsidP="00CC4661">
      <w:pPr>
        <w:bidi/>
        <w:rPr>
          <w:rFonts w:ascii="Dubai" w:hAnsi="Dubai" w:cs="Dubai"/>
          <w:rtl/>
          <w:lang w:val="ar"/>
        </w:rPr>
      </w:pPr>
      <w:sdt>
        <w:sdtPr>
          <w:rPr>
            <w:rFonts w:ascii="Dubai" w:hAnsi="Dubai" w:cs="Dubai"/>
            <w:b/>
            <w:bCs/>
            <w:rtl/>
          </w:rPr>
          <w:id w:val="1615218680"/>
          <w14:checkbox>
            <w14:checked w14:val="0"/>
            <w14:checkedState w14:val="2612" w14:font="MS Gothic"/>
            <w14:uncheckedState w14:val="2610" w14:font="MS Gothic"/>
          </w14:checkbox>
        </w:sdtPr>
        <w:sdtContent>
          <w:r w:rsidR="0030142D" w:rsidRPr="00871F6E">
            <w:rPr>
              <w:rFonts w:ascii="Segoe UI Symbol" w:eastAsia="MS Gothic" w:hAnsi="Segoe UI Symbol" w:cs="Segoe UI Symbol" w:hint="cs"/>
              <w:b/>
              <w:bCs/>
              <w:rtl/>
              <w:lang w:val="ar"/>
            </w:rPr>
            <w:t>☐</w:t>
          </w:r>
        </w:sdtContent>
      </w:sdt>
      <w:r w:rsidR="0030142D" w:rsidRPr="00871F6E">
        <w:rPr>
          <w:rFonts w:ascii="Dubai" w:hAnsi="Dubai" w:cs="Dubai"/>
          <w:rtl/>
          <w:lang w:val="ar"/>
        </w:rPr>
        <w:t xml:space="preserve"> </w:t>
      </w:r>
      <w:r w:rsidR="0030142D" w:rsidRPr="00871F6E">
        <w:rPr>
          <w:rFonts w:ascii="Dubai" w:hAnsi="Dubai" w:cs="Dubai"/>
          <w:u w:val="single"/>
          <w:rtl/>
          <w:lang w:val="ar"/>
        </w:rPr>
        <w:t>لا أوافق</w:t>
      </w:r>
      <w:r w:rsidR="0030142D" w:rsidRPr="00871F6E">
        <w:rPr>
          <w:rFonts w:ascii="Dubai" w:hAnsi="Dubai" w:cs="Dubai"/>
          <w:rtl/>
          <w:lang w:val="ar"/>
        </w:rPr>
        <w:t xml:space="preserve"> على تقديم المعلومات غير محددة الهوية إلى </w:t>
      </w:r>
      <w:r w:rsidR="004B7C24" w:rsidRPr="00871F6E">
        <w:rPr>
          <w:rFonts w:ascii="Dubai" w:hAnsi="Dubai" w:cs="Dubai"/>
          <w:rtl/>
          <w:lang w:val="ar"/>
        </w:rPr>
        <w:t xml:space="preserve">الوزارة </w:t>
      </w:r>
      <w:r w:rsidR="0030142D" w:rsidRPr="00871F6E">
        <w:rPr>
          <w:rFonts w:ascii="Dubai" w:hAnsi="Dubai" w:cs="Dubai"/>
          <w:rtl/>
          <w:lang w:val="ar"/>
        </w:rPr>
        <w:t>للأغراض المنصوص عليها في هذا النموذج.</w:t>
      </w:r>
    </w:p>
    <w:p w14:paraId="50595376" w14:textId="77777777" w:rsidR="003B6D78" w:rsidRPr="00871F6E" w:rsidRDefault="003B6D78" w:rsidP="003B6D78">
      <w:pPr>
        <w:bidi/>
        <w:rPr>
          <w:rFonts w:ascii="Dubai" w:hAnsi="Dubai" w:cs="Dubai"/>
          <w:rtl/>
        </w:rPr>
      </w:pPr>
    </w:p>
    <w:p w14:paraId="7288080B" w14:textId="77777777" w:rsidR="003B6D78" w:rsidRPr="00871F6E" w:rsidRDefault="003B6D78" w:rsidP="003B6D78">
      <w:pPr>
        <w:bidi/>
        <w:rPr>
          <w:rFonts w:ascii="Dubai" w:hAnsi="Dubai" w:cs="Dubai"/>
          <w:rtl/>
        </w:rPr>
      </w:pPr>
    </w:p>
    <w:p w14:paraId="6EBB4C88" w14:textId="77777777" w:rsidR="003B6D78" w:rsidRPr="00871F6E" w:rsidRDefault="003B6D78" w:rsidP="003B6D78">
      <w:pPr>
        <w:bidi/>
        <w:rPr>
          <w:rFonts w:ascii="Dubai" w:hAnsi="Dubai" w:cs="Dubai"/>
          <w:rtl/>
        </w:rPr>
      </w:pPr>
    </w:p>
    <w:p w14:paraId="534BA415" w14:textId="77777777" w:rsidR="003B6D78" w:rsidRPr="00871F6E" w:rsidRDefault="003B6D78" w:rsidP="003B6D78">
      <w:pPr>
        <w:bidi/>
        <w:rPr>
          <w:rFonts w:ascii="Dubai" w:hAnsi="Dubai" w:cs="Dubai"/>
          <w:rtl/>
        </w:rPr>
      </w:pPr>
    </w:p>
    <w:p w14:paraId="69405FC6" w14:textId="77777777" w:rsidR="003B6D78" w:rsidRPr="00871F6E" w:rsidRDefault="003B6D78" w:rsidP="003B6D78">
      <w:pPr>
        <w:bidi/>
        <w:rPr>
          <w:rFonts w:ascii="Dubai" w:hAnsi="Dubai" w:cs="Dubai"/>
          <w:rtl/>
        </w:rPr>
      </w:pPr>
    </w:p>
    <w:p w14:paraId="572FFAE6" w14:textId="77777777" w:rsidR="003B6D78" w:rsidRPr="00871F6E" w:rsidRDefault="003B6D78" w:rsidP="003B6D78">
      <w:pPr>
        <w:bidi/>
        <w:rPr>
          <w:rFonts w:ascii="Dubai" w:hAnsi="Dubai" w:cs="Dubai"/>
          <w:rtl/>
        </w:rPr>
      </w:pPr>
    </w:p>
    <w:p w14:paraId="666D586C" w14:textId="77777777" w:rsidR="003B6D78" w:rsidRPr="00871F6E" w:rsidRDefault="003B6D78" w:rsidP="003B6D78">
      <w:pPr>
        <w:bidi/>
        <w:rPr>
          <w:rFonts w:ascii="Dubai" w:hAnsi="Dubai" w:cs="Dubai"/>
          <w:rtl/>
        </w:rPr>
      </w:pPr>
    </w:p>
    <w:p w14:paraId="16953019" w14:textId="77777777" w:rsidR="003B6D78" w:rsidRPr="00871F6E" w:rsidRDefault="003B6D78" w:rsidP="003B6D78">
      <w:pPr>
        <w:bidi/>
        <w:rPr>
          <w:rFonts w:ascii="Dubai" w:hAnsi="Dubai" w:cs="Dubai"/>
          <w:rtl/>
        </w:rPr>
      </w:pPr>
    </w:p>
    <w:p w14:paraId="100D7FF6" w14:textId="77777777" w:rsidR="003B6D78" w:rsidRPr="00871F6E" w:rsidRDefault="003B6D78" w:rsidP="003B6D78">
      <w:pPr>
        <w:bidi/>
        <w:rPr>
          <w:rFonts w:ascii="Dubai" w:hAnsi="Dubai" w:cs="Dubai"/>
          <w:rtl/>
        </w:rPr>
      </w:pPr>
    </w:p>
    <w:p w14:paraId="2B5FE654" w14:textId="77777777" w:rsidR="003B6D78" w:rsidRPr="00871F6E" w:rsidRDefault="003B6D78" w:rsidP="003B6D78">
      <w:pPr>
        <w:bidi/>
        <w:rPr>
          <w:rFonts w:ascii="Dubai" w:hAnsi="Dubai" w:cs="Dubai"/>
          <w:rtl/>
        </w:rPr>
      </w:pPr>
    </w:p>
    <w:p w14:paraId="2F34392E" w14:textId="77777777" w:rsidR="003B6D78" w:rsidRPr="00871F6E" w:rsidRDefault="003B6D78" w:rsidP="003B6D78">
      <w:pPr>
        <w:bidi/>
        <w:rPr>
          <w:rFonts w:ascii="Dubai" w:hAnsi="Dubai" w:cs="Dubai"/>
          <w:rtl/>
        </w:rPr>
      </w:pPr>
    </w:p>
    <w:p w14:paraId="02DD0DD1" w14:textId="77777777" w:rsidR="003B6D78" w:rsidRPr="00871F6E" w:rsidRDefault="003B6D78" w:rsidP="003B6D78">
      <w:pPr>
        <w:bidi/>
        <w:rPr>
          <w:rFonts w:ascii="Dubai" w:hAnsi="Dubai" w:cs="Dubai"/>
          <w:rtl/>
        </w:rPr>
      </w:pPr>
    </w:p>
    <w:p w14:paraId="254E71A1" w14:textId="77777777" w:rsidR="003B6D78" w:rsidRPr="00871F6E" w:rsidRDefault="003B6D78" w:rsidP="003B6D78">
      <w:pPr>
        <w:bidi/>
        <w:rPr>
          <w:rFonts w:ascii="Dubai" w:hAnsi="Dubai" w:cs="Dubai"/>
          <w:rtl/>
        </w:rPr>
      </w:pPr>
    </w:p>
    <w:p w14:paraId="7512D0EE" w14:textId="77777777" w:rsidR="003B6D78" w:rsidRPr="00871F6E" w:rsidRDefault="003B6D78" w:rsidP="003B6D78">
      <w:pPr>
        <w:bidi/>
        <w:rPr>
          <w:rFonts w:ascii="Dubai" w:hAnsi="Dubai" w:cs="Dubai"/>
          <w:rtl/>
        </w:rPr>
      </w:pPr>
    </w:p>
    <w:p w14:paraId="32A4F1AE" w14:textId="14A21266" w:rsidR="003B6D78" w:rsidRPr="00871F6E" w:rsidRDefault="003B6D78" w:rsidP="003B6D78">
      <w:pPr>
        <w:tabs>
          <w:tab w:val="left" w:pos="3078"/>
        </w:tabs>
        <w:bidi/>
        <w:rPr>
          <w:rFonts w:ascii="Dubai" w:hAnsi="Dubai" w:cs="Dubai"/>
        </w:rPr>
      </w:pPr>
    </w:p>
    <w:sectPr w:rsidR="003B6D78" w:rsidRPr="00871F6E" w:rsidSect="00567C4A">
      <w:headerReference w:type="default" r:id="rId11"/>
      <w:footerReference w:type="even" r:id="rId12"/>
      <w:footerReference w:type="default" r:id="rId13"/>
      <w:headerReference w:type="first" r:id="rId14"/>
      <w:footerReference w:type="first" r:id="rId15"/>
      <w:pgSz w:w="11906" w:h="16838" w:code="9"/>
      <w:pgMar w:top="805" w:right="1134" w:bottom="425"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3260" w14:textId="77777777" w:rsidR="000D1E46" w:rsidRDefault="000D1E46">
      <w:r>
        <w:separator/>
      </w:r>
    </w:p>
  </w:endnote>
  <w:endnote w:type="continuationSeparator" w:id="0">
    <w:p w14:paraId="529B6C39" w14:textId="77777777" w:rsidR="000D1E46" w:rsidRDefault="000D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embedRegular r:id="rId1" w:fontKey="{A56451E6-BABB-4407-B070-79E86516A9DE}"/>
    <w:embedBold r:id="rId2" w:fontKey="{FD9B0BF4-EEA6-4283-857B-2F02879FF17C}"/>
    <w:embedItalic r:id="rId3" w:fontKey="{D9FF12FB-5EAF-4A53-8BCC-F9DF9A726E69}"/>
    <w:embedBoldItalic r:id="rId4" w:fontKey="{086FEC03-DE57-4E8E-A92C-09862FAC9B07}"/>
  </w:font>
  <w:font w:name="Segoe UI Symbol">
    <w:panose1 w:val="020B0502040204020203"/>
    <w:charset w:val="00"/>
    <w:family w:val="swiss"/>
    <w:pitch w:val="variable"/>
    <w:sig w:usb0="800001E3" w:usb1="1200FFEF" w:usb2="00040000" w:usb3="00000000" w:csb0="00000001" w:csb1="00000000"/>
    <w:embedBold r:id="rId5" w:subsetted="1" w:fontKey="{318E1419-0C8D-4923-B48C-7FFAC7C014FF}"/>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A001" w14:textId="77777777" w:rsidR="00817F2D" w:rsidRDefault="00817F2D">
    <w:pPr>
      <w:pStyle w:val="Footer"/>
    </w:pPr>
  </w:p>
  <w:p w14:paraId="0984FCEA" w14:textId="77777777" w:rsidR="00450545" w:rsidRPr="00450545" w:rsidRDefault="00C32F4C">
    <w:pPr>
      <w:pStyle w:val="Footer"/>
      <w:bidi/>
      <w:rPr>
        <w:rFonts w:cs="Arial"/>
        <w:sz w:val="14"/>
      </w:rPr>
    </w:pPr>
    <w:r w:rsidRPr="00EF1E92">
      <w:rPr>
        <w:rFonts w:cs="Arial"/>
        <w:sz w:val="14"/>
        <w:rtl/>
        <w:lang w:val="ar"/>
      </w:rPr>
      <w:t>[9188201:37229125_3]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7001DD" w:rsidRPr="007001DD" w14:paraId="4B02E20C" w14:textId="77777777" w:rsidTr="004D3771">
      <w:tc>
        <w:tcPr>
          <w:tcW w:w="9351" w:type="dxa"/>
          <w:shd w:val="clear" w:color="auto" w:fill="DADADA" w:themeFill="background2" w:themeFillShade="E6"/>
        </w:tcPr>
        <w:p w14:paraId="231DD862" w14:textId="77777777" w:rsidR="007001DD" w:rsidRPr="007001DD" w:rsidRDefault="007001DD" w:rsidP="007001DD">
          <w:pPr>
            <w:pStyle w:val="Footer"/>
            <w:bidi/>
            <w:rPr>
              <w:rFonts w:ascii="Dubai" w:hAnsi="Dubai" w:cs="Dubai"/>
              <w:b/>
              <w:bCs/>
              <w:i/>
              <w:iCs/>
              <w:sz w:val="16"/>
              <w:szCs w:val="16"/>
            </w:rPr>
          </w:pPr>
          <w:r w:rsidRPr="007001DD">
            <w:rPr>
              <w:rFonts w:ascii="Dubai" w:hAnsi="Dubai" w:cs="Dubai" w:hint="cs"/>
              <w:b/>
              <w:bCs/>
              <w:i/>
              <w:iCs/>
              <w:sz w:val="16"/>
              <w:szCs w:val="16"/>
              <w:rtl/>
              <w:lang w:val="ar"/>
            </w:rPr>
            <w:t>لاستخدام العيادة</w:t>
          </w:r>
        </w:p>
      </w:tc>
    </w:tr>
    <w:tr w:rsidR="007001DD" w:rsidRPr="007001DD" w14:paraId="3E50CB69" w14:textId="77777777" w:rsidTr="004D3771">
      <w:tc>
        <w:tcPr>
          <w:tcW w:w="9351" w:type="dxa"/>
          <w:shd w:val="clear" w:color="auto" w:fill="DADADA" w:themeFill="background2" w:themeFillShade="E6"/>
        </w:tcPr>
        <w:p w14:paraId="48A6B3E9" w14:textId="77777777" w:rsidR="007001DD" w:rsidRPr="007001DD" w:rsidRDefault="007001DD" w:rsidP="007001DD">
          <w:pPr>
            <w:pStyle w:val="Footer"/>
            <w:bidi/>
            <w:rPr>
              <w:rFonts w:ascii="Dubai" w:hAnsi="Dubai" w:cs="Dubai"/>
              <w:sz w:val="16"/>
              <w:szCs w:val="16"/>
            </w:rPr>
          </w:pPr>
          <w:r w:rsidRPr="007001DD">
            <w:rPr>
              <w:rFonts w:ascii="Dubai" w:hAnsi="Dubai" w:cs="Dubai" w:hint="cs"/>
              <w:sz w:val="16"/>
              <w:szCs w:val="16"/>
              <w:rtl/>
              <w:lang w:val="ar"/>
            </w:rPr>
            <w:t xml:space="preserve">سجل المريض/الرقم المرجعي: </w:t>
          </w:r>
        </w:p>
      </w:tc>
    </w:tr>
  </w:tbl>
  <w:p w14:paraId="3F606733" w14:textId="2F6EAD6B" w:rsidR="0007748F" w:rsidRPr="007001DD" w:rsidRDefault="007001DD" w:rsidP="007001DD">
    <w:pPr>
      <w:pStyle w:val="Footer"/>
      <w:bidi/>
      <w:rPr>
        <w:rFonts w:ascii="Dubai" w:hAnsi="Dubai" w:cs="Dubai"/>
        <w:sz w:val="14"/>
      </w:rPr>
    </w:pPr>
    <w:r w:rsidRPr="007001DD">
      <w:rPr>
        <w:rFonts w:ascii="Dubai" w:hAnsi="Dubai" w:cs="Dubai" w:hint="cs"/>
        <w:sz w:val="14"/>
        <w:rtl/>
        <w:lang w:val="ar"/>
      </w:rPr>
      <w:t>[9188201</w:t>
    </w:r>
    <w:r w:rsidR="00BF63E3">
      <w:rPr>
        <w:rFonts w:ascii="Dubai" w:hAnsi="Dubai" w:cs="Dubai" w:hint="cs"/>
        <w:sz w:val="14"/>
        <w:rtl/>
        <w:lang w:val="ar"/>
      </w:rPr>
      <w:t>:</w:t>
    </w:r>
    <w:r w:rsidRPr="007001DD">
      <w:rPr>
        <w:rFonts w:ascii="Dubai" w:hAnsi="Dubai" w:cs="Dubai" w:hint="cs"/>
        <w:sz w:val="14"/>
        <w:rtl/>
        <w:lang w:val="ar"/>
      </w:rPr>
      <w:t>37229125_4]</w:t>
    </w:r>
    <w:r w:rsidR="00826F76">
      <w:rPr>
        <w:rFonts w:ascii="Dubai" w:hAnsi="Dubai" w:cs="Dubai"/>
        <w:sz w:val="14"/>
        <w:rtl/>
        <w:lang w:val="ar"/>
      </w:rPr>
      <w:tab/>
    </w:r>
    <w:r w:rsidR="00826F76">
      <w:rPr>
        <w:rFonts w:ascii="Dubai" w:hAnsi="Dubai" w:cs="Dubai"/>
        <w:sz w:val="14"/>
        <w:rtl/>
        <w:lang w:val="ar"/>
      </w:rPr>
      <w:tab/>
    </w:r>
    <w:r w:rsidR="0022622E" w:rsidRPr="00BB460B">
      <w:rPr>
        <w:rFonts w:cs="Arial"/>
        <w:lang w:val="ar"/>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EE6D34" w:rsidRPr="007001DD" w14:paraId="12A6FFE0" w14:textId="77777777" w:rsidTr="002D1A2F">
      <w:tc>
        <w:tcPr>
          <w:tcW w:w="9351" w:type="dxa"/>
          <w:shd w:val="clear" w:color="auto" w:fill="DADADA" w:themeFill="background2" w:themeFillShade="E6"/>
        </w:tcPr>
        <w:p w14:paraId="5CC1D220" w14:textId="77777777" w:rsidR="00EE6D34" w:rsidRPr="007001DD" w:rsidRDefault="00EE6D34" w:rsidP="00EE6D34">
          <w:pPr>
            <w:pStyle w:val="Footer"/>
            <w:bidi/>
            <w:rPr>
              <w:rFonts w:ascii="Dubai" w:hAnsi="Dubai" w:cs="Dubai"/>
              <w:b/>
              <w:bCs/>
              <w:i/>
              <w:iCs/>
              <w:sz w:val="16"/>
              <w:szCs w:val="16"/>
            </w:rPr>
          </w:pPr>
          <w:r w:rsidRPr="007001DD">
            <w:rPr>
              <w:rFonts w:ascii="Dubai" w:hAnsi="Dubai" w:cs="Dubai" w:hint="cs"/>
              <w:b/>
              <w:bCs/>
              <w:i/>
              <w:iCs/>
              <w:sz w:val="16"/>
              <w:szCs w:val="16"/>
              <w:rtl/>
              <w:lang w:val="ar"/>
            </w:rPr>
            <w:t>لاستخدام العيادة</w:t>
          </w:r>
        </w:p>
      </w:tc>
    </w:tr>
    <w:tr w:rsidR="00EE6D34" w:rsidRPr="007001DD" w14:paraId="0CB7025E" w14:textId="77777777" w:rsidTr="002D1A2F">
      <w:tc>
        <w:tcPr>
          <w:tcW w:w="9351" w:type="dxa"/>
          <w:shd w:val="clear" w:color="auto" w:fill="DADADA" w:themeFill="background2" w:themeFillShade="E6"/>
        </w:tcPr>
        <w:p w14:paraId="2BB2FD95" w14:textId="77777777" w:rsidR="00EE6D34" w:rsidRPr="007001DD" w:rsidRDefault="00EE6D34" w:rsidP="00EE6D34">
          <w:pPr>
            <w:pStyle w:val="Footer"/>
            <w:bidi/>
            <w:rPr>
              <w:rFonts w:ascii="Dubai" w:hAnsi="Dubai" w:cs="Dubai"/>
              <w:sz w:val="16"/>
              <w:szCs w:val="16"/>
            </w:rPr>
          </w:pPr>
          <w:r w:rsidRPr="007001DD">
            <w:rPr>
              <w:rFonts w:ascii="Dubai" w:hAnsi="Dubai" w:cs="Dubai" w:hint="cs"/>
              <w:sz w:val="16"/>
              <w:szCs w:val="16"/>
              <w:rtl/>
              <w:lang w:val="ar"/>
            </w:rPr>
            <w:t xml:space="preserve">سجل المريض/الرقم المرجعي: </w:t>
          </w:r>
        </w:p>
      </w:tc>
    </w:tr>
  </w:tbl>
  <w:p w14:paraId="52053624" w14:textId="28447CB2" w:rsidR="00826F76" w:rsidRPr="00EE6D34" w:rsidRDefault="00EE6D34" w:rsidP="00EE6D34">
    <w:pPr>
      <w:pStyle w:val="Footer"/>
      <w:bidi/>
      <w:rPr>
        <w:rFonts w:ascii="Dubai" w:hAnsi="Dubai" w:cs="Dubai"/>
        <w:sz w:val="14"/>
      </w:rPr>
    </w:pPr>
    <w:r w:rsidRPr="007001DD">
      <w:rPr>
        <w:rFonts w:ascii="Dubai" w:hAnsi="Dubai" w:cs="Dubai" w:hint="cs"/>
        <w:sz w:val="14"/>
        <w:rtl/>
        <w:lang w:val="ar"/>
      </w:rPr>
      <w:t>[9188201</w:t>
    </w:r>
    <w:r>
      <w:rPr>
        <w:rFonts w:ascii="Dubai" w:hAnsi="Dubai" w:cs="Dubai" w:hint="cs"/>
        <w:sz w:val="14"/>
        <w:rtl/>
        <w:lang w:val="ar"/>
      </w:rPr>
      <w:t>:</w:t>
    </w:r>
    <w:r w:rsidRPr="007001DD">
      <w:rPr>
        <w:rFonts w:ascii="Dubai" w:hAnsi="Dubai" w:cs="Dubai" w:hint="cs"/>
        <w:sz w:val="14"/>
        <w:rtl/>
        <w:lang w:val="ar"/>
      </w:rPr>
      <w:t>37229125_4]</w:t>
    </w:r>
    <w:r>
      <w:rPr>
        <w:rFonts w:ascii="Dubai" w:hAnsi="Dubai" w:cs="Dubai"/>
        <w:sz w:val="14"/>
        <w:rtl/>
        <w:lang w:val="ar"/>
      </w:rPr>
      <w:tab/>
    </w:r>
    <w:r>
      <w:rPr>
        <w:rFonts w:ascii="Dubai" w:hAnsi="Dubai" w:cs="Dubai"/>
        <w:sz w:val="14"/>
        <w:rtl/>
        <w:lang w:val="ar"/>
      </w:rPr>
      <w:tab/>
    </w:r>
    <w:r>
      <w:rPr>
        <w:rFonts w:cs="Arial" w:hint="cs"/>
        <w:lang w:val="ar"/>
      </w:rPr>
      <w:t>1</w:t>
    </w:r>
    <w:r w:rsidRPr="00BB460B">
      <w:rPr>
        <w:rFonts w:cs="Arial"/>
        <w:lang w:val="a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68A0" w14:textId="77777777" w:rsidR="000D1E46" w:rsidRDefault="000D1E46">
      <w:r>
        <w:separator/>
      </w:r>
    </w:p>
  </w:footnote>
  <w:footnote w:type="continuationSeparator" w:id="0">
    <w:p w14:paraId="6106D58B" w14:textId="77777777" w:rsidR="000D1E46" w:rsidRDefault="000D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684B" w14:textId="77777777" w:rsidR="007001DD" w:rsidRPr="007001DD" w:rsidRDefault="007001DD" w:rsidP="007001DD">
    <w:pPr>
      <w:autoSpaceDE w:val="0"/>
      <w:autoSpaceDN w:val="0"/>
      <w:adjustRightInd w:val="0"/>
      <w:rPr>
        <w:rFonts w:ascii="Dubai" w:hAnsi="Dubai" w:cs="Dubai"/>
        <w:b/>
        <w:sz w:val="34"/>
        <w:szCs w:val="34"/>
      </w:rPr>
    </w:pPr>
    <w:r w:rsidRPr="007001DD">
      <w:rPr>
        <w:rFonts w:ascii="Dubai" w:hAnsi="Dubai" w:cs="Dubai" w:hint="cs"/>
        <w:b/>
        <w:noProof/>
        <w:sz w:val="34"/>
        <w:szCs w:val="34"/>
      </w:rPr>
      <w:drawing>
        <wp:inline distT="0" distB="0" distL="0" distR="0" wp14:anchorId="5F25D844" wp14:editId="23194090">
          <wp:extent cx="3495675" cy="640429"/>
          <wp:effectExtent l="0" t="0" r="0" b="7620"/>
          <wp:docPr id="1773719637" name="Picture 1773719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19637" name="Picture 177371963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18809" cy="644667"/>
                  </a:xfrm>
                  <a:prstGeom prst="rect">
                    <a:avLst/>
                  </a:prstGeom>
                  <a:noFill/>
                  <a:ln>
                    <a:noFill/>
                  </a:ln>
                </pic:spPr>
              </pic:pic>
            </a:graphicData>
          </a:graphic>
        </wp:inline>
      </w:drawing>
    </w:r>
  </w:p>
  <w:p w14:paraId="580C6A5F" w14:textId="77777777" w:rsidR="007001DD" w:rsidRDefault="00700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465B" w14:textId="56A74DB1" w:rsidR="00F764EC" w:rsidRPr="007001DD" w:rsidRDefault="006E40AA" w:rsidP="00F764EC">
    <w:pPr>
      <w:autoSpaceDE w:val="0"/>
      <w:autoSpaceDN w:val="0"/>
      <w:adjustRightInd w:val="0"/>
      <w:rPr>
        <w:rFonts w:ascii="Dubai" w:hAnsi="Dubai" w:cs="Dubai"/>
        <w:b/>
        <w:sz w:val="34"/>
        <w:szCs w:val="34"/>
      </w:rPr>
    </w:pPr>
    <w:r>
      <w:rPr>
        <w:rFonts w:ascii="Dubai" w:hAnsi="Dubai" w:cs="Dubai" w:hint="cs"/>
        <w:b/>
        <w:noProof/>
        <w:sz w:val="34"/>
        <w:szCs w:val="34"/>
      </w:rPr>
      <mc:AlternateContent>
        <mc:Choice Requires="wps">
          <w:drawing>
            <wp:anchor distT="0" distB="0" distL="114300" distR="114300" simplePos="0" relativeHeight="251659264" behindDoc="0" locked="0" layoutInCell="1" allowOverlap="1" wp14:anchorId="6B5C73A9" wp14:editId="15E8E802">
              <wp:simplePos x="0" y="0"/>
              <wp:positionH relativeFrom="column">
                <wp:posOffset>5124450</wp:posOffset>
              </wp:positionH>
              <wp:positionV relativeFrom="paragraph">
                <wp:posOffset>92710</wp:posOffset>
              </wp:positionV>
              <wp:extent cx="1007783" cy="344245"/>
              <wp:effectExtent l="0" t="0" r="8255" b="11430"/>
              <wp:wrapNone/>
              <wp:docPr id="213006075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783" cy="344245"/>
                      </a:xfrm>
                      <a:prstGeom prst="rect">
                        <a:avLst/>
                      </a:prstGeom>
                      <a:solidFill>
                        <a:schemeClr val="bg1"/>
                      </a:solidFill>
                      <a:ln w="6350">
                        <a:solidFill>
                          <a:schemeClr val="bg1"/>
                        </a:solidFill>
                      </a:ln>
                    </wps:spPr>
                    <wps:txbx>
                      <w:txbxContent>
                        <w:p w14:paraId="2F8061B7" w14:textId="5878B297" w:rsidR="006E40AA" w:rsidRPr="007D3475" w:rsidRDefault="006E40AA">
                          <w:pPr>
                            <w:rPr>
                              <w:rFonts w:ascii="Dubai" w:hAnsi="Dubai" w:cs="Dubai"/>
                            </w:rPr>
                          </w:pPr>
                          <w:r w:rsidRPr="007D3475">
                            <w:rPr>
                              <w:rFonts w:ascii="Dubai" w:hAnsi="Dubai" w:cs="Dubai"/>
                            </w:rPr>
                            <w:t xml:space="preserve">Arabic | </w:t>
                          </w:r>
                          <w:proofErr w:type="spellStart"/>
                          <w:r w:rsidRPr="007D3475">
                            <w:rPr>
                              <w:rFonts w:ascii="Dubai" w:hAnsi="Dubai" w:cs="Dubai"/>
                            </w:rPr>
                            <w:t>العربية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C73A9" id="_x0000_t202" coordsize="21600,21600" o:spt="202" path="m,l,21600r21600,l21600,xe">
              <v:stroke joinstyle="miter"/>
              <v:path gradientshapeok="t" o:connecttype="rect"/>
            </v:shapetype>
            <v:shape id="Text Box 1" o:spid="_x0000_s1027" type="#_x0000_t202" alt="&quot;&quot;" style="position:absolute;margin-left:403.5pt;margin-top:7.3pt;width:79.3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" fillcolor="white [3212]" strokecolor="white [3212]" strokeweight=".5pt">
              <v:textbox>
                <w:txbxContent>
                  <w:p w14:paraId="2F8061B7" w14:textId="5878B297" w:rsidR="006E40AA" w:rsidRPr="007D3475" w:rsidRDefault="006E40AA">
                    <w:pPr>
                      <w:rPr>
                        <w:rFonts w:ascii="Dubai" w:hAnsi="Dubai" w:cs="Dubai"/>
                      </w:rPr>
                    </w:pPr>
                    <w:r w:rsidRPr="007D3475">
                      <w:rPr>
                        <w:rFonts w:ascii="Dubai" w:hAnsi="Dubai" w:cs="Dubai"/>
                      </w:rPr>
                      <w:t xml:space="preserve">Arabic | </w:t>
                    </w:r>
                    <w:proofErr w:type="spellStart"/>
                    <w:r w:rsidRPr="007D3475">
                      <w:rPr>
                        <w:rFonts w:ascii="Dubai" w:hAnsi="Dubai" w:cs="Dubai"/>
                      </w:rPr>
                      <w:t>العربية</w:t>
                    </w:r>
                    <w:proofErr w:type="spellEnd"/>
                  </w:p>
                </w:txbxContent>
              </v:textbox>
            </v:shape>
          </w:pict>
        </mc:Fallback>
      </mc:AlternateContent>
    </w:r>
    <w:r w:rsidRPr="007001DD">
      <w:rPr>
        <w:rFonts w:ascii="Dubai" w:hAnsi="Dubai" w:cs="Dubai" w:hint="cs"/>
        <w:b/>
        <w:noProof/>
        <w:sz w:val="34"/>
        <w:szCs w:val="34"/>
      </w:rPr>
      <w:drawing>
        <wp:inline distT="0" distB="0" distL="0" distR="0" wp14:anchorId="4986F3CF" wp14:editId="70B975CB">
          <wp:extent cx="3495675" cy="640429"/>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18809" cy="644667"/>
                  </a:xfrm>
                  <a:prstGeom prst="rect">
                    <a:avLst/>
                  </a:prstGeom>
                  <a:noFill/>
                  <a:ln>
                    <a:noFill/>
                  </a:ln>
                </pic:spPr>
              </pic:pic>
            </a:graphicData>
          </a:graphic>
        </wp:inline>
      </w:drawing>
    </w:r>
  </w:p>
  <w:p w14:paraId="5473DC36" w14:textId="77777777" w:rsidR="00F764EC" w:rsidRPr="007001DD" w:rsidRDefault="00F764EC" w:rsidP="00F764EC">
    <w:pPr>
      <w:autoSpaceDE w:val="0"/>
      <w:autoSpaceDN w:val="0"/>
      <w:adjustRightInd w:val="0"/>
      <w:ind w:left="567"/>
      <w:jc w:val="center"/>
      <w:rPr>
        <w:rFonts w:ascii="Dubai" w:hAnsi="Dubai" w:cs="Dubai"/>
        <w:b/>
        <w:sz w:val="34"/>
        <w:szCs w:val="34"/>
      </w:rPr>
    </w:pPr>
  </w:p>
  <w:p w14:paraId="7BD3E492" w14:textId="77777777" w:rsidR="0007748F" w:rsidRPr="007001DD" w:rsidRDefault="00C32F4C" w:rsidP="00710AAC">
    <w:pPr>
      <w:bidi/>
      <w:jc w:val="center"/>
      <w:rPr>
        <w:rFonts w:ascii="Dubai" w:hAnsi="Dubai" w:cs="Dubai"/>
        <w:b/>
        <w:bCs/>
        <w:sz w:val="24"/>
        <w:szCs w:val="24"/>
      </w:rPr>
    </w:pPr>
    <w:r w:rsidRPr="007001DD">
      <w:rPr>
        <w:rFonts w:ascii="Dubai" w:hAnsi="Dubai" w:cs="Dubai" w:hint="cs"/>
        <w:b/>
        <w:bCs/>
        <w:sz w:val="24"/>
        <w:szCs w:val="24"/>
        <w:rtl/>
        <w:lang w:val="ar"/>
      </w:rPr>
      <w:t>الموافقة على مشاركة المعلومات غير المحددة للهوية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C7D1202"/>
    <w:multiLevelType w:val="hybridMultilevel"/>
    <w:tmpl w:val="085ABFA2"/>
    <w:lvl w:ilvl="0" w:tplc="CEFC27BC">
      <w:start w:val="1"/>
      <w:numFmt w:val="bullet"/>
      <w:lvlText w:val=""/>
      <w:lvlJc w:val="left"/>
      <w:pPr>
        <w:ind w:left="720" w:hanging="360"/>
      </w:pPr>
      <w:rPr>
        <w:rFonts w:ascii="Symbol" w:hAnsi="Symbol" w:hint="default"/>
      </w:rPr>
    </w:lvl>
    <w:lvl w:ilvl="1" w:tplc="D4A41D50" w:tentative="1">
      <w:start w:val="1"/>
      <w:numFmt w:val="bullet"/>
      <w:lvlText w:val="o"/>
      <w:lvlJc w:val="left"/>
      <w:pPr>
        <w:ind w:left="1440" w:hanging="360"/>
      </w:pPr>
      <w:rPr>
        <w:rFonts w:ascii="Courier New" w:hAnsi="Courier New" w:cs="Courier New" w:hint="default"/>
      </w:rPr>
    </w:lvl>
    <w:lvl w:ilvl="2" w:tplc="CD0CF16C" w:tentative="1">
      <w:start w:val="1"/>
      <w:numFmt w:val="bullet"/>
      <w:lvlText w:val=""/>
      <w:lvlJc w:val="left"/>
      <w:pPr>
        <w:ind w:left="2160" w:hanging="360"/>
      </w:pPr>
      <w:rPr>
        <w:rFonts w:ascii="Wingdings" w:hAnsi="Wingdings" w:hint="default"/>
      </w:rPr>
    </w:lvl>
    <w:lvl w:ilvl="3" w:tplc="6BCC0370" w:tentative="1">
      <w:start w:val="1"/>
      <w:numFmt w:val="bullet"/>
      <w:lvlText w:val=""/>
      <w:lvlJc w:val="left"/>
      <w:pPr>
        <w:ind w:left="2880" w:hanging="360"/>
      </w:pPr>
      <w:rPr>
        <w:rFonts w:ascii="Symbol" w:hAnsi="Symbol" w:hint="default"/>
      </w:rPr>
    </w:lvl>
    <w:lvl w:ilvl="4" w:tplc="4E80F13E" w:tentative="1">
      <w:start w:val="1"/>
      <w:numFmt w:val="bullet"/>
      <w:lvlText w:val="o"/>
      <w:lvlJc w:val="left"/>
      <w:pPr>
        <w:ind w:left="3600" w:hanging="360"/>
      </w:pPr>
      <w:rPr>
        <w:rFonts w:ascii="Courier New" w:hAnsi="Courier New" w:cs="Courier New" w:hint="default"/>
      </w:rPr>
    </w:lvl>
    <w:lvl w:ilvl="5" w:tplc="9488D2EC" w:tentative="1">
      <w:start w:val="1"/>
      <w:numFmt w:val="bullet"/>
      <w:lvlText w:val=""/>
      <w:lvlJc w:val="left"/>
      <w:pPr>
        <w:ind w:left="4320" w:hanging="360"/>
      </w:pPr>
      <w:rPr>
        <w:rFonts w:ascii="Wingdings" w:hAnsi="Wingdings" w:hint="default"/>
      </w:rPr>
    </w:lvl>
    <w:lvl w:ilvl="6" w:tplc="391A1B10" w:tentative="1">
      <w:start w:val="1"/>
      <w:numFmt w:val="bullet"/>
      <w:lvlText w:val=""/>
      <w:lvlJc w:val="left"/>
      <w:pPr>
        <w:ind w:left="5040" w:hanging="360"/>
      </w:pPr>
      <w:rPr>
        <w:rFonts w:ascii="Symbol" w:hAnsi="Symbol" w:hint="default"/>
      </w:rPr>
    </w:lvl>
    <w:lvl w:ilvl="7" w:tplc="A33EF52C" w:tentative="1">
      <w:start w:val="1"/>
      <w:numFmt w:val="bullet"/>
      <w:lvlText w:val="o"/>
      <w:lvlJc w:val="left"/>
      <w:pPr>
        <w:ind w:left="5760" w:hanging="360"/>
      </w:pPr>
      <w:rPr>
        <w:rFonts w:ascii="Courier New" w:hAnsi="Courier New" w:cs="Courier New" w:hint="default"/>
      </w:rPr>
    </w:lvl>
    <w:lvl w:ilvl="8" w:tplc="3C90BD74" w:tentative="1">
      <w:start w:val="1"/>
      <w:numFmt w:val="bullet"/>
      <w:lvlText w:val=""/>
      <w:lvlJc w:val="left"/>
      <w:pPr>
        <w:ind w:left="6480" w:hanging="360"/>
      </w:pPr>
      <w:rPr>
        <w:rFonts w:ascii="Wingdings" w:hAnsi="Wingdings" w:hint="default"/>
      </w:rPr>
    </w:lvl>
  </w:abstractNum>
  <w:abstractNum w:abstractNumId="9"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0" w15:restartNumberingAfterBreak="0">
    <w:nsid w:val="2E3145E2"/>
    <w:multiLevelType w:val="hybridMultilevel"/>
    <w:tmpl w:val="5824B8BC"/>
    <w:lvl w:ilvl="0" w:tplc="E3F83650">
      <w:start w:val="1"/>
      <w:numFmt w:val="bullet"/>
      <w:lvlText w:val=""/>
      <w:lvlJc w:val="left"/>
      <w:pPr>
        <w:ind w:left="720" w:hanging="360"/>
      </w:pPr>
      <w:rPr>
        <w:rFonts w:ascii="Symbol" w:hAnsi="Symbol" w:hint="default"/>
      </w:rPr>
    </w:lvl>
    <w:lvl w:ilvl="1" w:tplc="1914674C" w:tentative="1">
      <w:start w:val="1"/>
      <w:numFmt w:val="bullet"/>
      <w:lvlText w:val="o"/>
      <w:lvlJc w:val="left"/>
      <w:pPr>
        <w:ind w:left="1440" w:hanging="360"/>
      </w:pPr>
      <w:rPr>
        <w:rFonts w:ascii="Courier New" w:hAnsi="Courier New" w:cs="Courier New" w:hint="default"/>
      </w:rPr>
    </w:lvl>
    <w:lvl w:ilvl="2" w:tplc="38801998" w:tentative="1">
      <w:start w:val="1"/>
      <w:numFmt w:val="bullet"/>
      <w:lvlText w:val=""/>
      <w:lvlJc w:val="left"/>
      <w:pPr>
        <w:ind w:left="2160" w:hanging="360"/>
      </w:pPr>
      <w:rPr>
        <w:rFonts w:ascii="Wingdings" w:hAnsi="Wingdings" w:hint="default"/>
      </w:rPr>
    </w:lvl>
    <w:lvl w:ilvl="3" w:tplc="1DACBC10" w:tentative="1">
      <w:start w:val="1"/>
      <w:numFmt w:val="bullet"/>
      <w:lvlText w:val=""/>
      <w:lvlJc w:val="left"/>
      <w:pPr>
        <w:ind w:left="2880" w:hanging="360"/>
      </w:pPr>
      <w:rPr>
        <w:rFonts w:ascii="Symbol" w:hAnsi="Symbol" w:hint="default"/>
      </w:rPr>
    </w:lvl>
    <w:lvl w:ilvl="4" w:tplc="5C3866CE" w:tentative="1">
      <w:start w:val="1"/>
      <w:numFmt w:val="bullet"/>
      <w:lvlText w:val="o"/>
      <w:lvlJc w:val="left"/>
      <w:pPr>
        <w:ind w:left="3600" w:hanging="360"/>
      </w:pPr>
      <w:rPr>
        <w:rFonts w:ascii="Courier New" w:hAnsi="Courier New" w:cs="Courier New" w:hint="default"/>
      </w:rPr>
    </w:lvl>
    <w:lvl w:ilvl="5" w:tplc="86E226F4" w:tentative="1">
      <w:start w:val="1"/>
      <w:numFmt w:val="bullet"/>
      <w:lvlText w:val=""/>
      <w:lvlJc w:val="left"/>
      <w:pPr>
        <w:ind w:left="4320" w:hanging="360"/>
      </w:pPr>
      <w:rPr>
        <w:rFonts w:ascii="Wingdings" w:hAnsi="Wingdings" w:hint="default"/>
      </w:rPr>
    </w:lvl>
    <w:lvl w:ilvl="6" w:tplc="A330E980" w:tentative="1">
      <w:start w:val="1"/>
      <w:numFmt w:val="bullet"/>
      <w:lvlText w:val=""/>
      <w:lvlJc w:val="left"/>
      <w:pPr>
        <w:ind w:left="5040" w:hanging="360"/>
      </w:pPr>
      <w:rPr>
        <w:rFonts w:ascii="Symbol" w:hAnsi="Symbol" w:hint="default"/>
      </w:rPr>
    </w:lvl>
    <w:lvl w:ilvl="7" w:tplc="948A167E" w:tentative="1">
      <w:start w:val="1"/>
      <w:numFmt w:val="bullet"/>
      <w:lvlText w:val="o"/>
      <w:lvlJc w:val="left"/>
      <w:pPr>
        <w:ind w:left="5760" w:hanging="360"/>
      </w:pPr>
      <w:rPr>
        <w:rFonts w:ascii="Courier New" w:hAnsi="Courier New" w:cs="Courier New" w:hint="default"/>
      </w:rPr>
    </w:lvl>
    <w:lvl w:ilvl="8" w:tplc="650C1BCA" w:tentative="1">
      <w:start w:val="1"/>
      <w:numFmt w:val="bullet"/>
      <w:lvlText w:val=""/>
      <w:lvlJc w:val="left"/>
      <w:pPr>
        <w:ind w:left="6480" w:hanging="360"/>
      </w:pPr>
      <w:rPr>
        <w:rFonts w:ascii="Wingdings" w:hAnsi="Wingdings" w:hint="default"/>
      </w:rPr>
    </w:lvl>
  </w:abstractNum>
  <w:abstractNum w:abstractNumId="11" w15:restartNumberingAfterBreak="0">
    <w:nsid w:val="30B26BF6"/>
    <w:multiLevelType w:val="multilevel"/>
    <w:tmpl w:val="F9D0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B4985"/>
    <w:multiLevelType w:val="hybridMultilevel"/>
    <w:tmpl w:val="60249B64"/>
    <w:lvl w:ilvl="0" w:tplc="3758A410">
      <w:start w:val="1"/>
      <w:numFmt w:val="bullet"/>
      <w:lvlText w:val=""/>
      <w:lvlJc w:val="left"/>
      <w:pPr>
        <w:ind w:left="360" w:hanging="360"/>
      </w:pPr>
      <w:rPr>
        <w:rFonts w:ascii="Symbol" w:hAnsi="Symbol" w:hint="default"/>
      </w:rPr>
    </w:lvl>
    <w:lvl w:ilvl="1" w:tplc="792E3A60" w:tentative="1">
      <w:start w:val="1"/>
      <w:numFmt w:val="bullet"/>
      <w:lvlText w:val="o"/>
      <w:lvlJc w:val="left"/>
      <w:pPr>
        <w:ind w:left="1080" w:hanging="360"/>
      </w:pPr>
      <w:rPr>
        <w:rFonts w:ascii="Courier New" w:hAnsi="Courier New" w:cs="Courier New" w:hint="default"/>
      </w:rPr>
    </w:lvl>
    <w:lvl w:ilvl="2" w:tplc="EFBA62F0" w:tentative="1">
      <w:start w:val="1"/>
      <w:numFmt w:val="bullet"/>
      <w:lvlText w:val=""/>
      <w:lvlJc w:val="left"/>
      <w:pPr>
        <w:ind w:left="1800" w:hanging="360"/>
      </w:pPr>
      <w:rPr>
        <w:rFonts w:ascii="Wingdings" w:hAnsi="Wingdings" w:hint="default"/>
      </w:rPr>
    </w:lvl>
    <w:lvl w:ilvl="3" w:tplc="EC006226" w:tentative="1">
      <w:start w:val="1"/>
      <w:numFmt w:val="bullet"/>
      <w:lvlText w:val=""/>
      <w:lvlJc w:val="left"/>
      <w:pPr>
        <w:ind w:left="2520" w:hanging="360"/>
      </w:pPr>
      <w:rPr>
        <w:rFonts w:ascii="Symbol" w:hAnsi="Symbol" w:hint="default"/>
      </w:rPr>
    </w:lvl>
    <w:lvl w:ilvl="4" w:tplc="B30668F2" w:tentative="1">
      <w:start w:val="1"/>
      <w:numFmt w:val="bullet"/>
      <w:lvlText w:val="o"/>
      <w:lvlJc w:val="left"/>
      <w:pPr>
        <w:ind w:left="3240" w:hanging="360"/>
      </w:pPr>
      <w:rPr>
        <w:rFonts w:ascii="Courier New" w:hAnsi="Courier New" w:cs="Courier New" w:hint="default"/>
      </w:rPr>
    </w:lvl>
    <w:lvl w:ilvl="5" w:tplc="658C076C" w:tentative="1">
      <w:start w:val="1"/>
      <w:numFmt w:val="bullet"/>
      <w:lvlText w:val=""/>
      <w:lvlJc w:val="left"/>
      <w:pPr>
        <w:ind w:left="3960" w:hanging="360"/>
      </w:pPr>
      <w:rPr>
        <w:rFonts w:ascii="Wingdings" w:hAnsi="Wingdings" w:hint="default"/>
      </w:rPr>
    </w:lvl>
    <w:lvl w:ilvl="6" w:tplc="125A7C16" w:tentative="1">
      <w:start w:val="1"/>
      <w:numFmt w:val="bullet"/>
      <w:lvlText w:val=""/>
      <w:lvlJc w:val="left"/>
      <w:pPr>
        <w:ind w:left="4680" w:hanging="360"/>
      </w:pPr>
      <w:rPr>
        <w:rFonts w:ascii="Symbol" w:hAnsi="Symbol" w:hint="default"/>
      </w:rPr>
    </w:lvl>
    <w:lvl w:ilvl="7" w:tplc="FDBE19A2" w:tentative="1">
      <w:start w:val="1"/>
      <w:numFmt w:val="bullet"/>
      <w:lvlText w:val="o"/>
      <w:lvlJc w:val="left"/>
      <w:pPr>
        <w:ind w:left="5400" w:hanging="360"/>
      </w:pPr>
      <w:rPr>
        <w:rFonts w:ascii="Courier New" w:hAnsi="Courier New" w:cs="Courier New" w:hint="default"/>
      </w:rPr>
    </w:lvl>
    <w:lvl w:ilvl="8" w:tplc="B8566840" w:tentative="1">
      <w:start w:val="1"/>
      <w:numFmt w:val="bullet"/>
      <w:lvlText w:val=""/>
      <w:lvlJc w:val="left"/>
      <w:pPr>
        <w:ind w:left="6120" w:hanging="360"/>
      </w:pPr>
      <w:rPr>
        <w:rFonts w:ascii="Wingdings" w:hAnsi="Wingdings" w:hint="default"/>
      </w:rPr>
    </w:lvl>
  </w:abstractNum>
  <w:abstractNum w:abstractNumId="13" w15:restartNumberingAfterBreak="0">
    <w:nsid w:val="391523FA"/>
    <w:multiLevelType w:val="hybridMultilevel"/>
    <w:tmpl w:val="D1066E60"/>
    <w:lvl w:ilvl="0" w:tplc="9C9A27D2">
      <w:start w:val="1"/>
      <w:numFmt w:val="bullet"/>
      <w:lvlText w:val=""/>
      <w:lvlJc w:val="left"/>
      <w:pPr>
        <w:ind w:left="720" w:hanging="360"/>
      </w:pPr>
      <w:rPr>
        <w:rFonts w:ascii="Symbol" w:hAnsi="Symbol" w:hint="default"/>
      </w:rPr>
    </w:lvl>
    <w:lvl w:ilvl="1" w:tplc="F3B875EE" w:tentative="1">
      <w:start w:val="1"/>
      <w:numFmt w:val="bullet"/>
      <w:lvlText w:val="o"/>
      <w:lvlJc w:val="left"/>
      <w:pPr>
        <w:ind w:left="1440" w:hanging="360"/>
      </w:pPr>
      <w:rPr>
        <w:rFonts w:ascii="Courier New" w:hAnsi="Courier New" w:cs="Courier New" w:hint="default"/>
      </w:rPr>
    </w:lvl>
    <w:lvl w:ilvl="2" w:tplc="85300898" w:tentative="1">
      <w:start w:val="1"/>
      <w:numFmt w:val="bullet"/>
      <w:lvlText w:val=""/>
      <w:lvlJc w:val="left"/>
      <w:pPr>
        <w:ind w:left="2160" w:hanging="360"/>
      </w:pPr>
      <w:rPr>
        <w:rFonts w:ascii="Wingdings" w:hAnsi="Wingdings" w:hint="default"/>
      </w:rPr>
    </w:lvl>
    <w:lvl w:ilvl="3" w:tplc="20A6C050" w:tentative="1">
      <w:start w:val="1"/>
      <w:numFmt w:val="bullet"/>
      <w:lvlText w:val=""/>
      <w:lvlJc w:val="left"/>
      <w:pPr>
        <w:ind w:left="2880" w:hanging="360"/>
      </w:pPr>
      <w:rPr>
        <w:rFonts w:ascii="Symbol" w:hAnsi="Symbol" w:hint="default"/>
      </w:rPr>
    </w:lvl>
    <w:lvl w:ilvl="4" w:tplc="60FCFC92" w:tentative="1">
      <w:start w:val="1"/>
      <w:numFmt w:val="bullet"/>
      <w:lvlText w:val="o"/>
      <w:lvlJc w:val="left"/>
      <w:pPr>
        <w:ind w:left="3600" w:hanging="360"/>
      </w:pPr>
      <w:rPr>
        <w:rFonts w:ascii="Courier New" w:hAnsi="Courier New" w:cs="Courier New" w:hint="default"/>
      </w:rPr>
    </w:lvl>
    <w:lvl w:ilvl="5" w:tplc="171017FC" w:tentative="1">
      <w:start w:val="1"/>
      <w:numFmt w:val="bullet"/>
      <w:lvlText w:val=""/>
      <w:lvlJc w:val="left"/>
      <w:pPr>
        <w:ind w:left="4320" w:hanging="360"/>
      </w:pPr>
      <w:rPr>
        <w:rFonts w:ascii="Wingdings" w:hAnsi="Wingdings" w:hint="default"/>
      </w:rPr>
    </w:lvl>
    <w:lvl w:ilvl="6" w:tplc="6BB6B7B8" w:tentative="1">
      <w:start w:val="1"/>
      <w:numFmt w:val="bullet"/>
      <w:lvlText w:val=""/>
      <w:lvlJc w:val="left"/>
      <w:pPr>
        <w:ind w:left="5040" w:hanging="360"/>
      </w:pPr>
      <w:rPr>
        <w:rFonts w:ascii="Symbol" w:hAnsi="Symbol" w:hint="default"/>
      </w:rPr>
    </w:lvl>
    <w:lvl w:ilvl="7" w:tplc="A5462240" w:tentative="1">
      <w:start w:val="1"/>
      <w:numFmt w:val="bullet"/>
      <w:lvlText w:val="o"/>
      <w:lvlJc w:val="left"/>
      <w:pPr>
        <w:ind w:left="5760" w:hanging="360"/>
      </w:pPr>
      <w:rPr>
        <w:rFonts w:ascii="Courier New" w:hAnsi="Courier New" w:cs="Courier New" w:hint="default"/>
      </w:rPr>
    </w:lvl>
    <w:lvl w:ilvl="8" w:tplc="71008F00" w:tentative="1">
      <w:start w:val="1"/>
      <w:numFmt w:val="bullet"/>
      <w:lvlText w:val=""/>
      <w:lvlJc w:val="left"/>
      <w:pPr>
        <w:ind w:left="6480" w:hanging="360"/>
      </w:pPr>
      <w:rPr>
        <w:rFonts w:ascii="Wingdings" w:hAnsi="Wingdings" w:hint="default"/>
      </w:rPr>
    </w:lvl>
  </w:abstractNum>
  <w:abstractNum w:abstractNumId="14" w15:restartNumberingAfterBreak="0">
    <w:nsid w:val="4A986986"/>
    <w:multiLevelType w:val="multilevel"/>
    <w:tmpl w:val="190C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71028"/>
    <w:multiLevelType w:val="hybridMultilevel"/>
    <w:tmpl w:val="E56E2E2E"/>
    <w:lvl w:ilvl="0" w:tplc="AF307320">
      <w:start w:val="1"/>
      <w:numFmt w:val="bullet"/>
      <w:lvlText w:val=""/>
      <w:lvlJc w:val="left"/>
      <w:pPr>
        <w:ind w:left="720" w:hanging="360"/>
      </w:pPr>
      <w:rPr>
        <w:rFonts w:ascii="Symbol" w:hAnsi="Symbol" w:hint="default"/>
      </w:rPr>
    </w:lvl>
    <w:lvl w:ilvl="1" w:tplc="14240010" w:tentative="1">
      <w:start w:val="1"/>
      <w:numFmt w:val="bullet"/>
      <w:lvlText w:val="o"/>
      <w:lvlJc w:val="left"/>
      <w:pPr>
        <w:ind w:left="1440" w:hanging="360"/>
      </w:pPr>
      <w:rPr>
        <w:rFonts w:ascii="Courier New" w:hAnsi="Courier New" w:cs="Courier New" w:hint="default"/>
      </w:rPr>
    </w:lvl>
    <w:lvl w:ilvl="2" w:tplc="D2C8F86C" w:tentative="1">
      <w:start w:val="1"/>
      <w:numFmt w:val="bullet"/>
      <w:lvlText w:val=""/>
      <w:lvlJc w:val="left"/>
      <w:pPr>
        <w:ind w:left="2160" w:hanging="360"/>
      </w:pPr>
      <w:rPr>
        <w:rFonts w:ascii="Wingdings" w:hAnsi="Wingdings" w:hint="default"/>
      </w:rPr>
    </w:lvl>
    <w:lvl w:ilvl="3" w:tplc="FFCE50BA" w:tentative="1">
      <w:start w:val="1"/>
      <w:numFmt w:val="bullet"/>
      <w:lvlText w:val=""/>
      <w:lvlJc w:val="left"/>
      <w:pPr>
        <w:ind w:left="2880" w:hanging="360"/>
      </w:pPr>
      <w:rPr>
        <w:rFonts w:ascii="Symbol" w:hAnsi="Symbol" w:hint="default"/>
      </w:rPr>
    </w:lvl>
    <w:lvl w:ilvl="4" w:tplc="59C2E2B2" w:tentative="1">
      <w:start w:val="1"/>
      <w:numFmt w:val="bullet"/>
      <w:lvlText w:val="o"/>
      <w:lvlJc w:val="left"/>
      <w:pPr>
        <w:ind w:left="3600" w:hanging="360"/>
      </w:pPr>
      <w:rPr>
        <w:rFonts w:ascii="Courier New" w:hAnsi="Courier New" w:cs="Courier New" w:hint="default"/>
      </w:rPr>
    </w:lvl>
    <w:lvl w:ilvl="5" w:tplc="50F0740C" w:tentative="1">
      <w:start w:val="1"/>
      <w:numFmt w:val="bullet"/>
      <w:lvlText w:val=""/>
      <w:lvlJc w:val="left"/>
      <w:pPr>
        <w:ind w:left="4320" w:hanging="360"/>
      </w:pPr>
      <w:rPr>
        <w:rFonts w:ascii="Wingdings" w:hAnsi="Wingdings" w:hint="default"/>
      </w:rPr>
    </w:lvl>
    <w:lvl w:ilvl="6" w:tplc="4D6A4A06" w:tentative="1">
      <w:start w:val="1"/>
      <w:numFmt w:val="bullet"/>
      <w:lvlText w:val=""/>
      <w:lvlJc w:val="left"/>
      <w:pPr>
        <w:ind w:left="5040" w:hanging="360"/>
      </w:pPr>
      <w:rPr>
        <w:rFonts w:ascii="Symbol" w:hAnsi="Symbol" w:hint="default"/>
      </w:rPr>
    </w:lvl>
    <w:lvl w:ilvl="7" w:tplc="309E6BEA" w:tentative="1">
      <w:start w:val="1"/>
      <w:numFmt w:val="bullet"/>
      <w:lvlText w:val="o"/>
      <w:lvlJc w:val="left"/>
      <w:pPr>
        <w:ind w:left="5760" w:hanging="360"/>
      </w:pPr>
      <w:rPr>
        <w:rFonts w:ascii="Courier New" w:hAnsi="Courier New" w:cs="Courier New" w:hint="default"/>
      </w:rPr>
    </w:lvl>
    <w:lvl w:ilvl="8" w:tplc="8DBAC54E" w:tentative="1">
      <w:start w:val="1"/>
      <w:numFmt w:val="bullet"/>
      <w:lvlText w:val=""/>
      <w:lvlJc w:val="left"/>
      <w:pPr>
        <w:ind w:left="6480" w:hanging="360"/>
      </w:pPr>
      <w:rPr>
        <w:rFonts w:ascii="Wingdings" w:hAnsi="Wingdings" w:hint="default"/>
      </w:rPr>
    </w:lvl>
  </w:abstractNum>
  <w:abstractNum w:abstractNumId="16" w15:restartNumberingAfterBreak="0">
    <w:nsid w:val="53470AC1"/>
    <w:multiLevelType w:val="multilevel"/>
    <w:tmpl w:val="8BBE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92F16"/>
    <w:multiLevelType w:val="hybridMultilevel"/>
    <w:tmpl w:val="5C36EBC0"/>
    <w:lvl w:ilvl="0" w:tplc="D91489D6">
      <w:start w:val="1"/>
      <w:numFmt w:val="bullet"/>
      <w:lvlText w:val=""/>
      <w:lvlJc w:val="left"/>
      <w:pPr>
        <w:ind w:left="778" w:hanging="360"/>
      </w:pPr>
      <w:rPr>
        <w:rFonts w:ascii="Symbol" w:hAnsi="Symbol" w:hint="default"/>
      </w:rPr>
    </w:lvl>
    <w:lvl w:ilvl="1" w:tplc="4262281C" w:tentative="1">
      <w:start w:val="1"/>
      <w:numFmt w:val="bullet"/>
      <w:lvlText w:val="o"/>
      <w:lvlJc w:val="left"/>
      <w:pPr>
        <w:ind w:left="1498" w:hanging="360"/>
      </w:pPr>
      <w:rPr>
        <w:rFonts w:ascii="Courier New" w:hAnsi="Courier New" w:cs="Courier New" w:hint="default"/>
      </w:rPr>
    </w:lvl>
    <w:lvl w:ilvl="2" w:tplc="28E6575E" w:tentative="1">
      <w:start w:val="1"/>
      <w:numFmt w:val="bullet"/>
      <w:lvlText w:val=""/>
      <w:lvlJc w:val="left"/>
      <w:pPr>
        <w:ind w:left="2218" w:hanging="360"/>
      </w:pPr>
      <w:rPr>
        <w:rFonts w:ascii="Wingdings" w:hAnsi="Wingdings" w:hint="default"/>
      </w:rPr>
    </w:lvl>
    <w:lvl w:ilvl="3" w:tplc="148C8BE6" w:tentative="1">
      <w:start w:val="1"/>
      <w:numFmt w:val="bullet"/>
      <w:lvlText w:val=""/>
      <w:lvlJc w:val="left"/>
      <w:pPr>
        <w:ind w:left="2938" w:hanging="360"/>
      </w:pPr>
      <w:rPr>
        <w:rFonts w:ascii="Symbol" w:hAnsi="Symbol" w:hint="default"/>
      </w:rPr>
    </w:lvl>
    <w:lvl w:ilvl="4" w:tplc="8E8AC7FE" w:tentative="1">
      <w:start w:val="1"/>
      <w:numFmt w:val="bullet"/>
      <w:lvlText w:val="o"/>
      <w:lvlJc w:val="left"/>
      <w:pPr>
        <w:ind w:left="3658" w:hanging="360"/>
      </w:pPr>
      <w:rPr>
        <w:rFonts w:ascii="Courier New" w:hAnsi="Courier New" w:cs="Courier New" w:hint="default"/>
      </w:rPr>
    </w:lvl>
    <w:lvl w:ilvl="5" w:tplc="E728A418" w:tentative="1">
      <w:start w:val="1"/>
      <w:numFmt w:val="bullet"/>
      <w:lvlText w:val=""/>
      <w:lvlJc w:val="left"/>
      <w:pPr>
        <w:ind w:left="4378" w:hanging="360"/>
      </w:pPr>
      <w:rPr>
        <w:rFonts w:ascii="Wingdings" w:hAnsi="Wingdings" w:hint="default"/>
      </w:rPr>
    </w:lvl>
    <w:lvl w:ilvl="6" w:tplc="BF384328" w:tentative="1">
      <w:start w:val="1"/>
      <w:numFmt w:val="bullet"/>
      <w:lvlText w:val=""/>
      <w:lvlJc w:val="left"/>
      <w:pPr>
        <w:ind w:left="5098" w:hanging="360"/>
      </w:pPr>
      <w:rPr>
        <w:rFonts w:ascii="Symbol" w:hAnsi="Symbol" w:hint="default"/>
      </w:rPr>
    </w:lvl>
    <w:lvl w:ilvl="7" w:tplc="AE00C4F8" w:tentative="1">
      <w:start w:val="1"/>
      <w:numFmt w:val="bullet"/>
      <w:lvlText w:val="o"/>
      <w:lvlJc w:val="left"/>
      <w:pPr>
        <w:ind w:left="5818" w:hanging="360"/>
      </w:pPr>
      <w:rPr>
        <w:rFonts w:ascii="Courier New" w:hAnsi="Courier New" w:cs="Courier New" w:hint="default"/>
      </w:rPr>
    </w:lvl>
    <w:lvl w:ilvl="8" w:tplc="043A5CC6" w:tentative="1">
      <w:start w:val="1"/>
      <w:numFmt w:val="bullet"/>
      <w:lvlText w:val=""/>
      <w:lvlJc w:val="left"/>
      <w:pPr>
        <w:ind w:left="6538" w:hanging="360"/>
      </w:pPr>
      <w:rPr>
        <w:rFonts w:ascii="Wingdings" w:hAnsi="Wingdings" w:hint="default"/>
      </w:rPr>
    </w:lvl>
  </w:abstractNum>
  <w:abstractNum w:abstractNumId="1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20" w15:restartNumberingAfterBreak="0">
    <w:nsid w:val="6AD95C81"/>
    <w:multiLevelType w:val="hybridMultilevel"/>
    <w:tmpl w:val="18420FFA"/>
    <w:lvl w:ilvl="0" w:tplc="F2D0A634">
      <w:start w:val="1"/>
      <w:numFmt w:val="bullet"/>
      <w:lvlText w:val=""/>
      <w:lvlJc w:val="left"/>
      <w:pPr>
        <w:ind w:left="720" w:hanging="360"/>
      </w:pPr>
      <w:rPr>
        <w:rFonts w:ascii="Symbol" w:hAnsi="Symbol" w:hint="default"/>
      </w:rPr>
    </w:lvl>
    <w:lvl w:ilvl="1" w:tplc="AC64E44E">
      <w:start w:val="1"/>
      <w:numFmt w:val="bullet"/>
      <w:lvlText w:val="o"/>
      <w:lvlJc w:val="left"/>
      <w:pPr>
        <w:ind w:left="1440" w:hanging="360"/>
      </w:pPr>
      <w:rPr>
        <w:rFonts w:ascii="Courier New" w:hAnsi="Courier New" w:cs="Courier New" w:hint="default"/>
      </w:rPr>
    </w:lvl>
    <w:lvl w:ilvl="2" w:tplc="2410E1A0">
      <w:start w:val="1"/>
      <w:numFmt w:val="bullet"/>
      <w:lvlText w:val=""/>
      <w:lvlJc w:val="left"/>
      <w:pPr>
        <w:ind w:left="2160" w:hanging="360"/>
      </w:pPr>
      <w:rPr>
        <w:rFonts w:ascii="Wingdings" w:hAnsi="Wingdings" w:hint="default"/>
      </w:rPr>
    </w:lvl>
    <w:lvl w:ilvl="3" w:tplc="3CDE8520">
      <w:start w:val="1"/>
      <w:numFmt w:val="bullet"/>
      <w:lvlText w:val=""/>
      <w:lvlJc w:val="left"/>
      <w:pPr>
        <w:ind w:left="2880" w:hanging="360"/>
      </w:pPr>
      <w:rPr>
        <w:rFonts w:ascii="Symbol" w:hAnsi="Symbol" w:hint="default"/>
      </w:rPr>
    </w:lvl>
    <w:lvl w:ilvl="4" w:tplc="7C08A20A">
      <w:start w:val="1"/>
      <w:numFmt w:val="bullet"/>
      <w:lvlText w:val="o"/>
      <w:lvlJc w:val="left"/>
      <w:pPr>
        <w:ind w:left="3600" w:hanging="360"/>
      </w:pPr>
      <w:rPr>
        <w:rFonts w:ascii="Courier New" w:hAnsi="Courier New" w:cs="Courier New" w:hint="default"/>
      </w:rPr>
    </w:lvl>
    <w:lvl w:ilvl="5" w:tplc="E7006ECA">
      <w:start w:val="1"/>
      <w:numFmt w:val="bullet"/>
      <w:lvlText w:val=""/>
      <w:lvlJc w:val="left"/>
      <w:pPr>
        <w:ind w:left="4320" w:hanging="360"/>
      </w:pPr>
      <w:rPr>
        <w:rFonts w:ascii="Wingdings" w:hAnsi="Wingdings" w:hint="default"/>
      </w:rPr>
    </w:lvl>
    <w:lvl w:ilvl="6" w:tplc="C7989EE6">
      <w:start w:val="1"/>
      <w:numFmt w:val="bullet"/>
      <w:lvlText w:val=""/>
      <w:lvlJc w:val="left"/>
      <w:pPr>
        <w:ind w:left="5040" w:hanging="360"/>
      </w:pPr>
      <w:rPr>
        <w:rFonts w:ascii="Symbol" w:hAnsi="Symbol" w:hint="default"/>
      </w:rPr>
    </w:lvl>
    <w:lvl w:ilvl="7" w:tplc="5FF8463C">
      <w:start w:val="1"/>
      <w:numFmt w:val="bullet"/>
      <w:lvlText w:val="o"/>
      <w:lvlJc w:val="left"/>
      <w:pPr>
        <w:ind w:left="5760" w:hanging="360"/>
      </w:pPr>
      <w:rPr>
        <w:rFonts w:ascii="Courier New" w:hAnsi="Courier New" w:cs="Courier New" w:hint="default"/>
      </w:rPr>
    </w:lvl>
    <w:lvl w:ilvl="8" w:tplc="E41220E0">
      <w:start w:val="1"/>
      <w:numFmt w:val="bullet"/>
      <w:lvlText w:val=""/>
      <w:lvlJc w:val="left"/>
      <w:pPr>
        <w:ind w:left="6480" w:hanging="360"/>
      </w:pPr>
      <w:rPr>
        <w:rFonts w:ascii="Wingdings" w:hAnsi="Wingdings" w:hint="default"/>
      </w:rPr>
    </w:lvl>
  </w:abstractNum>
  <w:abstractNum w:abstractNumId="21" w15:restartNumberingAfterBreak="0">
    <w:nsid w:val="704435CB"/>
    <w:multiLevelType w:val="multilevel"/>
    <w:tmpl w:val="DB98F132"/>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b w:val="0"/>
        <w:bCs/>
        <w:sz w:val="20"/>
        <w:szCs w:val="20"/>
      </w:rPr>
    </w:lvl>
    <w:lvl w:ilvl="2">
      <w:start w:val="1"/>
      <w:numFmt w:val="bullet"/>
      <w:lvlText w:val="o"/>
      <w:lvlJc w:val="left"/>
      <w:pPr>
        <w:ind w:left="1701" w:hanging="850"/>
      </w:pPr>
      <w:rPr>
        <w:rFonts w:ascii="Courier New" w:hAnsi="Courier New" w:cs="Courier New" w:hint="default"/>
        <w:b w:val="0"/>
        <w:i w:val="0"/>
        <w:sz w:val="18"/>
        <w:szCs w:val="18"/>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3"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E43EB"/>
    <w:multiLevelType w:val="hybridMultilevel"/>
    <w:tmpl w:val="A424A5BC"/>
    <w:lvl w:ilvl="0" w:tplc="F29279A8">
      <w:start w:val="1"/>
      <w:numFmt w:val="bullet"/>
      <w:lvlText w:val=""/>
      <w:lvlJc w:val="left"/>
      <w:pPr>
        <w:ind w:left="720" w:hanging="360"/>
      </w:pPr>
      <w:rPr>
        <w:rFonts w:ascii="Symbol" w:hAnsi="Symbol" w:hint="default"/>
      </w:rPr>
    </w:lvl>
    <w:lvl w:ilvl="1" w:tplc="BF04868E">
      <w:start w:val="1"/>
      <w:numFmt w:val="bullet"/>
      <w:lvlText w:val="o"/>
      <w:lvlJc w:val="left"/>
      <w:pPr>
        <w:ind w:left="1440" w:hanging="360"/>
      </w:pPr>
      <w:rPr>
        <w:rFonts w:ascii="Courier New" w:hAnsi="Courier New" w:cs="Courier New" w:hint="default"/>
      </w:rPr>
    </w:lvl>
    <w:lvl w:ilvl="2" w:tplc="59046330">
      <w:start w:val="1"/>
      <w:numFmt w:val="bullet"/>
      <w:lvlText w:val=""/>
      <w:lvlJc w:val="left"/>
      <w:pPr>
        <w:ind w:left="2160" w:hanging="360"/>
      </w:pPr>
      <w:rPr>
        <w:rFonts w:ascii="Wingdings" w:hAnsi="Wingdings" w:hint="default"/>
      </w:rPr>
    </w:lvl>
    <w:lvl w:ilvl="3" w:tplc="BCD24BE6">
      <w:start w:val="1"/>
      <w:numFmt w:val="bullet"/>
      <w:lvlText w:val=""/>
      <w:lvlJc w:val="left"/>
      <w:pPr>
        <w:ind w:left="2880" w:hanging="360"/>
      </w:pPr>
      <w:rPr>
        <w:rFonts w:ascii="Symbol" w:hAnsi="Symbol" w:hint="default"/>
      </w:rPr>
    </w:lvl>
    <w:lvl w:ilvl="4" w:tplc="108C0A44">
      <w:start w:val="1"/>
      <w:numFmt w:val="bullet"/>
      <w:lvlText w:val="o"/>
      <w:lvlJc w:val="left"/>
      <w:pPr>
        <w:ind w:left="3600" w:hanging="360"/>
      </w:pPr>
      <w:rPr>
        <w:rFonts w:ascii="Courier New" w:hAnsi="Courier New" w:cs="Courier New" w:hint="default"/>
      </w:rPr>
    </w:lvl>
    <w:lvl w:ilvl="5" w:tplc="503A2E76">
      <w:start w:val="1"/>
      <w:numFmt w:val="bullet"/>
      <w:lvlText w:val=""/>
      <w:lvlJc w:val="left"/>
      <w:pPr>
        <w:ind w:left="4320" w:hanging="360"/>
      </w:pPr>
      <w:rPr>
        <w:rFonts w:ascii="Wingdings" w:hAnsi="Wingdings" w:hint="default"/>
      </w:rPr>
    </w:lvl>
    <w:lvl w:ilvl="6" w:tplc="D9DC7294">
      <w:start w:val="1"/>
      <w:numFmt w:val="bullet"/>
      <w:lvlText w:val=""/>
      <w:lvlJc w:val="left"/>
      <w:pPr>
        <w:ind w:left="5040" w:hanging="360"/>
      </w:pPr>
      <w:rPr>
        <w:rFonts w:ascii="Symbol" w:hAnsi="Symbol" w:hint="default"/>
      </w:rPr>
    </w:lvl>
    <w:lvl w:ilvl="7" w:tplc="21901D2C">
      <w:start w:val="1"/>
      <w:numFmt w:val="bullet"/>
      <w:lvlText w:val="o"/>
      <w:lvlJc w:val="left"/>
      <w:pPr>
        <w:ind w:left="5760" w:hanging="360"/>
      </w:pPr>
      <w:rPr>
        <w:rFonts w:ascii="Courier New" w:hAnsi="Courier New" w:cs="Courier New" w:hint="default"/>
      </w:rPr>
    </w:lvl>
    <w:lvl w:ilvl="8" w:tplc="AB265B00">
      <w:start w:val="1"/>
      <w:numFmt w:val="bullet"/>
      <w:lvlText w:val=""/>
      <w:lvlJc w:val="left"/>
      <w:pPr>
        <w:ind w:left="6480" w:hanging="360"/>
      </w:pPr>
      <w:rPr>
        <w:rFonts w:ascii="Wingdings" w:hAnsi="Wingdings" w:hint="default"/>
      </w:rPr>
    </w:lvl>
  </w:abstractNum>
  <w:num w:numId="1" w16cid:durableId="902061244">
    <w:abstractNumId w:val="23"/>
  </w:num>
  <w:num w:numId="2" w16cid:durableId="132792182">
    <w:abstractNumId w:val="19"/>
  </w:num>
  <w:num w:numId="3" w16cid:durableId="2093309738">
    <w:abstractNumId w:val="1"/>
  </w:num>
  <w:num w:numId="4" w16cid:durableId="2021931512">
    <w:abstractNumId w:val="0"/>
  </w:num>
  <w:num w:numId="5" w16cid:durableId="1047069882">
    <w:abstractNumId w:val="0"/>
  </w:num>
  <w:num w:numId="6" w16cid:durableId="520439284">
    <w:abstractNumId w:val="0"/>
  </w:num>
  <w:num w:numId="7" w16cid:durableId="1530096508">
    <w:abstractNumId w:val="0"/>
  </w:num>
  <w:num w:numId="8" w16cid:durableId="1340698654">
    <w:abstractNumId w:val="0"/>
  </w:num>
  <w:num w:numId="9" w16cid:durableId="1743679699">
    <w:abstractNumId w:val="22"/>
  </w:num>
  <w:num w:numId="10" w16cid:durableId="1044594717">
    <w:abstractNumId w:val="6"/>
  </w:num>
  <w:num w:numId="11" w16cid:durableId="1051152326">
    <w:abstractNumId w:val="7"/>
  </w:num>
  <w:num w:numId="12" w16cid:durableId="1821726251">
    <w:abstractNumId w:val="22"/>
  </w:num>
  <w:num w:numId="13" w16cid:durableId="324553685">
    <w:abstractNumId w:val="6"/>
  </w:num>
  <w:num w:numId="14" w16cid:durableId="629627609">
    <w:abstractNumId w:val="7"/>
  </w:num>
  <w:num w:numId="15" w16cid:durableId="1828470892">
    <w:abstractNumId w:val="2"/>
  </w:num>
  <w:num w:numId="16" w16cid:durableId="39593964">
    <w:abstractNumId w:val="2"/>
  </w:num>
  <w:num w:numId="17" w16cid:durableId="235015735">
    <w:abstractNumId w:val="2"/>
  </w:num>
  <w:num w:numId="18" w16cid:durableId="701591559">
    <w:abstractNumId w:val="2"/>
  </w:num>
  <w:num w:numId="19" w16cid:durableId="1340161152">
    <w:abstractNumId w:val="7"/>
  </w:num>
  <w:num w:numId="20" w16cid:durableId="288050497">
    <w:abstractNumId w:val="5"/>
  </w:num>
  <w:num w:numId="21" w16cid:durableId="2072339381">
    <w:abstractNumId w:val="4"/>
  </w:num>
  <w:num w:numId="22" w16cid:durableId="1368681164">
    <w:abstractNumId w:val="18"/>
  </w:num>
  <w:num w:numId="23" w16cid:durableId="1014577071">
    <w:abstractNumId w:val="9"/>
  </w:num>
  <w:num w:numId="24" w16cid:durableId="758017169">
    <w:abstractNumId w:val="3"/>
  </w:num>
  <w:num w:numId="25" w16cid:durableId="96174012">
    <w:abstractNumId w:val="3"/>
  </w:num>
  <w:num w:numId="26" w16cid:durableId="385490440">
    <w:abstractNumId w:val="22"/>
  </w:num>
  <w:num w:numId="27" w16cid:durableId="132062394">
    <w:abstractNumId w:val="17"/>
  </w:num>
  <w:num w:numId="28" w16cid:durableId="1917860063">
    <w:abstractNumId w:val="21"/>
  </w:num>
  <w:num w:numId="29" w16cid:durableId="1809473701">
    <w:abstractNumId w:val="16"/>
  </w:num>
  <w:num w:numId="30" w16cid:durableId="589629614">
    <w:abstractNumId w:val="14"/>
  </w:num>
  <w:num w:numId="31" w16cid:durableId="655837358">
    <w:abstractNumId w:val="0"/>
  </w:num>
  <w:num w:numId="32" w16cid:durableId="994993441">
    <w:abstractNumId w:val="8"/>
  </w:num>
  <w:num w:numId="33" w16cid:durableId="1288705959">
    <w:abstractNumId w:val="11"/>
  </w:num>
  <w:num w:numId="34" w16cid:durableId="85805593">
    <w:abstractNumId w:val="0"/>
  </w:num>
  <w:num w:numId="35" w16cid:durableId="1956790179">
    <w:abstractNumId w:val="10"/>
  </w:num>
  <w:num w:numId="36" w16cid:durableId="469978409">
    <w:abstractNumId w:val="15"/>
  </w:num>
  <w:num w:numId="37" w16cid:durableId="526022969">
    <w:abstractNumId w:val="0"/>
  </w:num>
  <w:num w:numId="38" w16cid:durableId="1711612073">
    <w:abstractNumId w:val="12"/>
  </w:num>
  <w:num w:numId="39" w16cid:durableId="1873691939">
    <w:abstractNumId w:val="24"/>
  </w:num>
  <w:num w:numId="40" w16cid:durableId="1826698785">
    <w:abstractNumId w:val="20"/>
  </w:num>
  <w:num w:numId="41" w16cid:durableId="1067262208">
    <w:abstractNumId w:val="0"/>
  </w:num>
  <w:num w:numId="42" w16cid:durableId="420571528">
    <w:abstractNumId w:val="13"/>
  </w:num>
  <w:num w:numId="43" w16cid:durableId="1881087290">
    <w:abstractNumId w:val="0"/>
  </w:num>
  <w:num w:numId="44" w16cid:durableId="365718970">
    <w:abstractNumId w:val="0"/>
  </w:num>
  <w:num w:numId="45" w16cid:durableId="1016078795">
    <w:abstractNumId w:val="0"/>
  </w:num>
  <w:num w:numId="46" w16cid:durableId="1404179241">
    <w:abstractNumId w:val="0"/>
  </w:num>
  <w:num w:numId="47" w16cid:durableId="203869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F2"/>
    <w:rsid w:val="00024F01"/>
    <w:rsid w:val="000344EF"/>
    <w:rsid w:val="0006643C"/>
    <w:rsid w:val="00076FE6"/>
    <w:rsid w:val="0007748F"/>
    <w:rsid w:val="00084561"/>
    <w:rsid w:val="000B0184"/>
    <w:rsid w:val="000B1DD7"/>
    <w:rsid w:val="000B2B51"/>
    <w:rsid w:val="000D1E46"/>
    <w:rsid w:val="000E4322"/>
    <w:rsid w:val="00105D06"/>
    <w:rsid w:val="00112932"/>
    <w:rsid w:val="0012285B"/>
    <w:rsid w:val="001810D2"/>
    <w:rsid w:val="00184291"/>
    <w:rsid w:val="00194505"/>
    <w:rsid w:val="001A138C"/>
    <w:rsid w:val="001B0F6F"/>
    <w:rsid w:val="001C1CEC"/>
    <w:rsid w:val="001D347E"/>
    <w:rsid w:val="001E4E00"/>
    <w:rsid w:val="002144BA"/>
    <w:rsid w:val="00214AC3"/>
    <w:rsid w:val="002175AF"/>
    <w:rsid w:val="002176C6"/>
    <w:rsid w:val="00222529"/>
    <w:rsid w:val="0022622E"/>
    <w:rsid w:val="00235AAE"/>
    <w:rsid w:val="00243088"/>
    <w:rsid w:val="00243BCD"/>
    <w:rsid w:val="00252707"/>
    <w:rsid w:val="00255B9D"/>
    <w:rsid w:val="00260E74"/>
    <w:rsid w:val="0026351E"/>
    <w:rsid w:val="002714AE"/>
    <w:rsid w:val="0027483A"/>
    <w:rsid w:val="00280DAE"/>
    <w:rsid w:val="0029594C"/>
    <w:rsid w:val="0029697B"/>
    <w:rsid w:val="002C1300"/>
    <w:rsid w:val="002C4295"/>
    <w:rsid w:val="0030142D"/>
    <w:rsid w:val="0035572C"/>
    <w:rsid w:val="00357CF0"/>
    <w:rsid w:val="003610F8"/>
    <w:rsid w:val="00380B75"/>
    <w:rsid w:val="0039102F"/>
    <w:rsid w:val="003B6D78"/>
    <w:rsid w:val="003E1D40"/>
    <w:rsid w:val="003E5CE2"/>
    <w:rsid w:val="00427D27"/>
    <w:rsid w:val="00435EE6"/>
    <w:rsid w:val="00450545"/>
    <w:rsid w:val="00486C99"/>
    <w:rsid w:val="00495606"/>
    <w:rsid w:val="004A5101"/>
    <w:rsid w:val="004B7C24"/>
    <w:rsid w:val="004E005F"/>
    <w:rsid w:val="004E1938"/>
    <w:rsid w:val="004E5D0A"/>
    <w:rsid w:val="00507F81"/>
    <w:rsid w:val="00517177"/>
    <w:rsid w:val="00520849"/>
    <w:rsid w:val="00523427"/>
    <w:rsid w:val="00567C4A"/>
    <w:rsid w:val="005742DB"/>
    <w:rsid w:val="0057462F"/>
    <w:rsid w:val="005822A5"/>
    <w:rsid w:val="00586B27"/>
    <w:rsid w:val="00590952"/>
    <w:rsid w:val="006168FF"/>
    <w:rsid w:val="00630AA6"/>
    <w:rsid w:val="00643761"/>
    <w:rsid w:val="00651889"/>
    <w:rsid w:val="00656CB4"/>
    <w:rsid w:val="0066058D"/>
    <w:rsid w:val="006627E2"/>
    <w:rsid w:val="006C1140"/>
    <w:rsid w:val="006D28CE"/>
    <w:rsid w:val="006E40AA"/>
    <w:rsid w:val="006E5986"/>
    <w:rsid w:val="007001DD"/>
    <w:rsid w:val="00710AAC"/>
    <w:rsid w:val="007223AE"/>
    <w:rsid w:val="00723B45"/>
    <w:rsid w:val="00731F2B"/>
    <w:rsid w:val="00745823"/>
    <w:rsid w:val="007468E2"/>
    <w:rsid w:val="00762021"/>
    <w:rsid w:val="0077422D"/>
    <w:rsid w:val="007776C5"/>
    <w:rsid w:val="007A2A2F"/>
    <w:rsid w:val="007B1586"/>
    <w:rsid w:val="007B7A67"/>
    <w:rsid w:val="007C0C5E"/>
    <w:rsid w:val="007D335E"/>
    <w:rsid w:val="007D3475"/>
    <w:rsid w:val="00815AD0"/>
    <w:rsid w:val="00817F2D"/>
    <w:rsid w:val="00826F76"/>
    <w:rsid w:val="00871F6E"/>
    <w:rsid w:val="00874FC7"/>
    <w:rsid w:val="008A2283"/>
    <w:rsid w:val="008C6E59"/>
    <w:rsid w:val="00902271"/>
    <w:rsid w:val="00910DEC"/>
    <w:rsid w:val="00912810"/>
    <w:rsid w:val="00925944"/>
    <w:rsid w:val="00925C59"/>
    <w:rsid w:val="009645AA"/>
    <w:rsid w:val="00965028"/>
    <w:rsid w:val="009727D9"/>
    <w:rsid w:val="00974DD3"/>
    <w:rsid w:val="009A034A"/>
    <w:rsid w:val="009A55CC"/>
    <w:rsid w:val="009B7973"/>
    <w:rsid w:val="009D01E6"/>
    <w:rsid w:val="009F2818"/>
    <w:rsid w:val="009F4169"/>
    <w:rsid w:val="00A06D8D"/>
    <w:rsid w:val="00A46D49"/>
    <w:rsid w:val="00A71CDD"/>
    <w:rsid w:val="00A86E08"/>
    <w:rsid w:val="00AE235B"/>
    <w:rsid w:val="00AE4A1A"/>
    <w:rsid w:val="00B2637B"/>
    <w:rsid w:val="00B6405B"/>
    <w:rsid w:val="00B9532B"/>
    <w:rsid w:val="00BB0335"/>
    <w:rsid w:val="00BB460B"/>
    <w:rsid w:val="00BD40D0"/>
    <w:rsid w:val="00BE5D3F"/>
    <w:rsid w:val="00BF2581"/>
    <w:rsid w:val="00BF63E3"/>
    <w:rsid w:val="00BF7B6A"/>
    <w:rsid w:val="00C05987"/>
    <w:rsid w:val="00C32F4C"/>
    <w:rsid w:val="00C619CA"/>
    <w:rsid w:val="00C75A76"/>
    <w:rsid w:val="00C859C8"/>
    <w:rsid w:val="00C93E16"/>
    <w:rsid w:val="00CA7C8F"/>
    <w:rsid w:val="00CB3F1F"/>
    <w:rsid w:val="00CB717D"/>
    <w:rsid w:val="00CC4661"/>
    <w:rsid w:val="00CC5013"/>
    <w:rsid w:val="00CE0AB7"/>
    <w:rsid w:val="00CE0FB2"/>
    <w:rsid w:val="00CF2338"/>
    <w:rsid w:val="00D102F5"/>
    <w:rsid w:val="00D5058D"/>
    <w:rsid w:val="00D82A6F"/>
    <w:rsid w:val="00D91015"/>
    <w:rsid w:val="00DA3FF2"/>
    <w:rsid w:val="00DC0138"/>
    <w:rsid w:val="00DD2410"/>
    <w:rsid w:val="00DD5565"/>
    <w:rsid w:val="00DE2B44"/>
    <w:rsid w:val="00DE7582"/>
    <w:rsid w:val="00E05BF1"/>
    <w:rsid w:val="00E10AE1"/>
    <w:rsid w:val="00E179DA"/>
    <w:rsid w:val="00E22DA6"/>
    <w:rsid w:val="00E24B36"/>
    <w:rsid w:val="00E447D7"/>
    <w:rsid w:val="00E47EE7"/>
    <w:rsid w:val="00E56669"/>
    <w:rsid w:val="00E75137"/>
    <w:rsid w:val="00E80EEF"/>
    <w:rsid w:val="00E8329F"/>
    <w:rsid w:val="00E85B0E"/>
    <w:rsid w:val="00E87590"/>
    <w:rsid w:val="00E94718"/>
    <w:rsid w:val="00EB4B5D"/>
    <w:rsid w:val="00ED1B55"/>
    <w:rsid w:val="00ED6F31"/>
    <w:rsid w:val="00ED6F87"/>
    <w:rsid w:val="00ED70D1"/>
    <w:rsid w:val="00ED7823"/>
    <w:rsid w:val="00EE6D34"/>
    <w:rsid w:val="00EF1E92"/>
    <w:rsid w:val="00F05966"/>
    <w:rsid w:val="00F15E1A"/>
    <w:rsid w:val="00F23F8F"/>
    <w:rsid w:val="00F4545F"/>
    <w:rsid w:val="00F764EC"/>
    <w:rsid w:val="00FA67EF"/>
    <w:rsid w:val="00FC18E4"/>
    <w:rsid w:val="00FD02EA"/>
    <w:rsid w:val="00FE0EA0"/>
    <w:rsid w:val="00FE5E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0D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94505"/>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semiHidden/>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F764EC"/>
    <w:pPr>
      <w:tabs>
        <w:tab w:val="center" w:pos="4513"/>
        <w:tab w:val="right" w:pos="9026"/>
      </w:tabs>
    </w:pPr>
  </w:style>
  <w:style w:type="character" w:customStyle="1" w:styleId="HeaderChar">
    <w:name w:val="Header Char"/>
    <w:basedOn w:val="DefaultParagraphFont"/>
    <w:link w:val="Header"/>
    <w:uiPriority w:val="99"/>
    <w:rsid w:val="00F764EC"/>
  </w:style>
  <w:style w:type="table" w:styleId="TableGrid">
    <w:name w:val="Table Grid"/>
    <w:basedOn w:val="TableNormal"/>
    <w:uiPriority w:val="39"/>
    <w:rsid w:val="00F764EC"/>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1B55"/>
  </w:style>
  <w:style w:type="paragraph" w:styleId="NormalWeb">
    <w:name w:val="Normal (Web)"/>
    <w:basedOn w:val="Normal"/>
    <w:uiPriority w:val="99"/>
    <w:semiHidden/>
    <w:unhideWhenUsed/>
    <w:rsid w:val="00ED1B55"/>
    <w:pPr>
      <w:spacing w:before="100" w:beforeAutospacing="1" w:after="100" w:afterAutospacing="1"/>
    </w:pPr>
    <w:rPr>
      <w:rFonts w:ascii="Times New Roman" w:hAnsi="Times New Roman" w:cs="Times New Roman"/>
      <w:sz w:val="24"/>
      <w:szCs w:val="24"/>
      <w:lang w:eastAsia="en-AU"/>
    </w:rPr>
  </w:style>
  <w:style w:type="paragraph" w:customStyle="1" w:styleId="paragraph">
    <w:name w:val="paragraph"/>
    <w:basedOn w:val="Normal"/>
    <w:rsid w:val="00ED1B55"/>
    <w:pPr>
      <w:spacing w:before="100" w:beforeAutospacing="1" w:after="100" w:afterAutospacing="1"/>
    </w:pPr>
    <w:rPr>
      <w:rFonts w:ascii="Times New Roman" w:hAnsi="Times New Roman" w:cs="Times New Roman"/>
      <w:sz w:val="24"/>
      <w:szCs w:val="24"/>
      <w:lang w:eastAsia="en-AU"/>
    </w:rPr>
  </w:style>
  <w:style w:type="paragraph" w:styleId="ListParagraph">
    <w:name w:val="List Paragraph"/>
    <w:basedOn w:val="Normal"/>
    <w:uiPriority w:val="34"/>
    <w:qFormat/>
    <w:rsid w:val="006D28CE"/>
    <w:pPr>
      <w:ind w:left="720"/>
      <w:contextualSpacing/>
    </w:pPr>
  </w:style>
  <w:style w:type="character" w:styleId="CommentReference">
    <w:name w:val="annotation reference"/>
    <w:basedOn w:val="DefaultParagraphFont"/>
    <w:uiPriority w:val="99"/>
    <w:semiHidden/>
    <w:unhideWhenUsed/>
    <w:rsid w:val="00CC4661"/>
    <w:rPr>
      <w:sz w:val="16"/>
      <w:szCs w:val="16"/>
    </w:rPr>
  </w:style>
  <w:style w:type="paragraph" w:styleId="CommentText">
    <w:name w:val="annotation text"/>
    <w:basedOn w:val="Normal"/>
    <w:link w:val="CommentTextChar"/>
    <w:uiPriority w:val="99"/>
    <w:semiHidden/>
    <w:unhideWhenUsed/>
    <w:rsid w:val="00CC4661"/>
  </w:style>
  <w:style w:type="character" w:customStyle="1" w:styleId="CommentTextChar">
    <w:name w:val="Comment Text Char"/>
    <w:basedOn w:val="DefaultParagraphFont"/>
    <w:link w:val="CommentText"/>
    <w:uiPriority w:val="99"/>
    <w:semiHidden/>
    <w:rsid w:val="00CC4661"/>
  </w:style>
  <w:style w:type="paragraph" w:styleId="CommentSubject">
    <w:name w:val="annotation subject"/>
    <w:basedOn w:val="CommentText"/>
    <w:next w:val="CommentText"/>
    <w:link w:val="CommentSubjectChar"/>
    <w:uiPriority w:val="99"/>
    <w:semiHidden/>
    <w:unhideWhenUsed/>
    <w:rsid w:val="00CC4661"/>
    <w:rPr>
      <w:b/>
      <w:bCs/>
    </w:rPr>
  </w:style>
  <w:style w:type="character" w:customStyle="1" w:styleId="CommentSubjectChar">
    <w:name w:val="Comment Subject Char"/>
    <w:basedOn w:val="CommentTextChar"/>
    <w:link w:val="CommentSubject"/>
    <w:uiPriority w:val="99"/>
    <w:semiHidden/>
    <w:rsid w:val="00CC4661"/>
    <w:rPr>
      <w:b/>
      <w:bCs/>
    </w:rPr>
  </w:style>
  <w:style w:type="character" w:styleId="Hyperlink">
    <w:name w:val="Hyperlink"/>
    <w:basedOn w:val="DefaultParagraphFont"/>
    <w:uiPriority w:val="99"/>
    <w:unhideWhenUsed/>
    <w:rsid w:val="00710AAC"/>
    <w:rPr>
      <w:color w:val="CD5C3D" w:themeColor="hyperlink"/>
      <w:u w:val="single"/>
    </w:rPr>
  </w:style>
  <w:style w:type="character" w:customStyle="1" w:styleId="UnresolvedMention1">
    <w:name w:val="Unresolved Mention1"/>
    <w:basedOn w:val="DefaultParagraphFont"/>
    <w:uiPriority w:val="99"/>
    <w:semiHidden/>
    <w:unhideWhenUsed/>
    <w:rsid w:val="00710AAC"/>
    <w:rPr>
      <w:color w:val="605E5C"/>
      <w:shd w:val="clear" w:color="auto" w:fill="E1DFDD"/>
    </w:rPr>
  </w:style>
  <w:style w:type="character" w:styleId="FollowedHyperlink">
    <w:name w:val="FollowedHyperlink"/>
    <w:basedOn w:val="DefaultParagraphFont"/>
    <w:uiPriority w:val="99"/>
    <w:semiHidden/>
    <w:unhideWhenUsed/>
    <w:rsid w:val="002144BA"/>
    <w:rPr>
      <w:color w:val="C4004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health.gov.au/our-work/medicare-urgent-care-clin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 M A T T E R S ! 3 7 2 2 9 1 2 5 . 4 < / d o c u m e n t i d >  
     < s e n d e r i d > F X I < / s e n d e r i d >  
     < s e n d e r e m a i l > F A R H A N A . I S L A M @ M A D D O C K S . C O M . A U < / s e n d e r e m a i l >  
     < l a s t m o d i f i e d > 2 0 2 3 - 0 5 - 2 6 T 1 5 : 5 9 : 0 0 . 0 0 0 0 0 0 0 + 1 0 : 0 0 < / l a s t m o d i f i e d >  
     < d a t a b a s e > M A T T E R S < / d a t a b a s e >  
 < / p r o p e r t i e s > 
</file>

<file path=customXml/item2.xml>��< ? x m l   v e r s i o n = " 1 . 0 "   e n c o d i n g = " u t f - 1 6 " ? > < p r o p e r t i e s   x m l n s = " h t t p : / / w w w . i m a n a g e . c o m / w o r k / x m l s c h e m a " >  
     < d o c u m e n t i d > M A T T E R S ! 3 7 2 2 9 1 2 5 . 4 < / d o c u m e n t i d >  
     < s e n d e r i d > F X I < / s e n d e r i d >  
     < s e n d e r e m a i l > F A R H A N A . I S L A M @ M A D D O C K S . C O M . A U < / s e n d e r e m a i l >  
     < l a s t m o d i f i e d > 2 0 2 3 - 0 5 - 2 6 T 1 5 : 5 9 : 0 0 . 0 0 0 0 0 0 0 + 1 0 : 0 0 < / l a s t m o d i f i e d >  
     < d a t a b a s e > M A T T E R S < / 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9170-3320-4324-A953-3C628C48CA69}">
  <ds:schemaRefs>
    <ds:schemaRef ds:uri="http://www.imanage.com/work/xmlschema"/>
  </ds:schemaRefs>
</ds:datastoreItem>
</file>

<file path=customXml/itemProps2.xml><?xml version="1.0" encoding="utf-8"?>
<ds:datastoreItem xmlns:ds="http://schemas.openxmlformats.org/officeDocument/2006/customXml" ds:itemID="{9554DC36-70EB-40F7-A9F6-2705A555D45E}">
  <ds:schemaRefs>
    <ds:schemaRef ds:uri="http://www.imanage.com/work/xmlschema"/>
  </ds:schemaRefs>
</ds:datastoreItem>
</file>

<file path=customXml/itemProps3.xml><?xml version="1.0" encoding="utf-8"?>
<ds:datastoreItem xmlns:ds="http://schemas.openxmlformats.org/officeDocument/2006/customXml" ds:itemID="{88D6E502-69EE-4268-A151-9962BD3A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الموافقة على مشاركة المعلومات غير المحددة للهوية</vt:lpstr>
    </vt:vector>
  </TitlesOfParts>
  <Manager/>
  <Company/>
  <LinksUpToDate>false</LinksUpToDate>
  <CharactersWithSpaces>3148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الموافقة على مشاركة المعلومات غير المحددة للهوية</dc:title>
  <dc:subject/>
  <dc:creator/>
  <cp:keywords/>
  <dc:description/>
  <cp:lastModifiedBy/>
  <cp:revision>1</cp:revision>
  <dcterms:created xsi:type="dcterms:W3CDTF">2023-08-27T05:33:00Z</dcterms:created>
  <dcterms:modified xsi:type="dcterms:W3CDTF">2023-08-28T03:33:00Z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2023-08-17T02:15:59Z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b2812fff-d2a9-4a94-b372-74760d34b857</vt:lpwstr>
  </property>
  <property fmtid="{D5CDD505-2E9C-101B-9397-08002B2CF9AE}" pid="7" name="MSIP_Label_defa4170-0d19-0005-0004-bc88714345d2_ActionId">
    <vt:lpwstr>30d35a8c-53ce-462e-b095-59507ef5b1dc</vt:lpwstr>
  </property>
  <property fmtid="{D5CDD505-2E9C-101B-9397-08002B2CF9AE}" pid="8" name="MSIP_Label_defa4170-0d19-0005-0004-bc88714345d2_ContentBits">
    <vt:lpwstr>0</vt:lpwstr>
  </property>
</Properties>
</file>