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DF50A" w14:textId="43210263" w:rsidR="004E005F" w:rsidRPr="00822412" w:rsidRDefault="00000000" w:rsidP="000B1DD7">
      <w:pPr>
        <w:pStyle w:val="Heading1"/>
        <w:numPr>
          <w:ilvl w:val="0"/>
          <w:numId w:val="0"/>
        </w:numPr>
        <w:spacing w:before="60" w:after="120"/>
        <w:rPr>
          <w:rFonts w:ascii="Noto Sans" w:hAnsi="Noto Sans" w:cs="Noto Sans"/>
          <w:b w:val="0"/>
          <w:bCs/>
          <w:sz w:val="20"/>
          <w:lang w:val="vi"/>
        </w:rPr>
      </w:pPr>
      <w:r w:rsidRPr="003F6537">
        <w:rPr>
          <w:rFonts w:ascii="Noto Sans" w:hAnsi="Noto Sans" w:cs="Noto Sans"/>
          <w:b w:val="0"/>
          <w:bCs/>
          <w:sz w:val="20"/>
          <w:lang w:val="vi"/>
        </w:rPr>
        <w:t xml:space="preserve">Phòng khám Chăm sóc Khẩn cấp Medicare </w:t>
      </w:r>
      <w:r w:rsidR="00822412" w:rsidRPr="00822412">
        <w:rPr>
          <w:rFonts w:ascii="Noto Sans" w:hAnsi="Noto Sans" w:cs="Noto Sans"/>
          <w:b w:val="0"/>
          <w:bCs/>
          <w:sz w:val="20"/>
          <w:lang w:val="vi"/>
        </w:rPr>
        <w:t xml:space="preserve">(Medicare Urgent Care Clinics) </w:t>
      </w:r>
      <w:r w:rsidRPr="003F6537">
        <w:rPr>
          <w:rFonts w:ascii="Noto Sans" w:hAnsi="Noto Sans" w:cs="Noto Sans"/>
          <w:b w:val="0"/>
          <w:bCs/>
          <w:sz w:val="20"/>
          <w:lang w:val="vi"/>
        </w:rPr>
        <w:t>là chương trình y tế cộng đồng được Chính phủ Úc và Chính phủ Tiểu bang và Lãnh thổ tài trợ.</w:t>
      </w:r>
    </w:p>
    <w:p w14:paraId="16CE3B4E" w14:textId="77777777" w:rsidR="00A06D8D" w:rsidRPr="00CC2A04" w:rsidRDefault="00000000" w:rsidP="000B1DD7">
      <w:pPr>
        <w:pStyle w:val="Heading1"/>
        <w:numPr>
          <w:ilvl w:val="0"/>
          <w:numId w:val="0"/>
        </w:numPr>
        <w:spacing w:before="60" w:after="120"/>
        <w:rPr>
          <w:rFonts w:ascii="Noto Sans" w:hAnsi="Noto Sans" w:cs="Noto Sans"/>
          <w:b w:val="0"/>
          <w:sz w:val="20"/>
          <w:lang w:val="vi"/>
        </w:rPr>
      </w:pPr>
      <w:r w:rsidRPr="003F6537">
        <w:rPr>
          <w:rFonts w:ascii="Noto Sans" w:hAnsi="Noto Sans" w:cs="Noto Sans"/>
          <w:b w:val="0"/>
          <w:bCs/>
          <w:sz w:val="20"/>
          <w:lang w:val="vi"/>
        </w:rPr>
        <w:t>Phòng khám này sẽ thu thập một số thông tin cá nhân (về bạn, con bạn hoặc người mà bạn chịu trách nhiệm) khi cung cấp các dịch vụ y tế.</w:t>
      </w:r>
    </w:p>
    <w:p w14:paraId="00C5DB6F" w14:textId="77777777" w:rsidR="00E85B0E" w:rsidRPr="00CC2A04" w:rsidRDefault="00000000" w:rsidP="00567C4A">
      <w:pPr>
        <w:pStyle w:val="BodyIndent1"/>
        <w:spacing w:before="60"/>
        <w:ind w:left="397"/>
        <w:rPr>
          <w:rFonts w:ascii="Noto Sans" w:hAnsi="Noto Sans" w:cs="Noto Sans"/>
          <w:bCs/>
          <w:lang w:val="vi"/>
        </w:rPr>
      </w:pPr>
      <w:bookmarkStart w:id="0" w:name="_Hlk136002410"/>
      <w:r w:rsidRPr="003F6537">
        <w:rPr>
          <w:rFonts w:ascii="Noto Sans" w:hAnsi="Noto Sans" w:cs="Noto Sans"/>
          <w:b/>
          <w:bCs/>
          <w:lang w:val="vi"/>
        </w:rPr>
        <w:t>Thông tin cá nhân</w:t>
      </w:r>
      <w:r w:rsidRPr="003F6537">
        <w:rPr>
          <w:rFonts w:ascii="Noto Sans" w:hAnsi="Noto Sans" w:cs="Noto Sans"/>
          <w:bCs/>
          <w:lang w:val="vi"/>
        </w:rPr>
        <w:t xml:space="preserve"> là thông tin nhận dạng bạn, như tên và địa chỉ của bạn. Phòng khám sẽ thu thập tên, tuổi, địa chỉ, số Medicare, tình trạng bản địa, thông tin về sức khỏe của bạn và về các dịch vụ cung cấp cho bạn (như loại điều trị và thời gian điều trị). </w:t>
      </w:r>
    </w:p>
    <w:p w14:paraId="417FD85D" w14:textId="77777777" w:rsidR="00586B27" w:rsidRPr="00CC2A04" w:rsidRDefault="00000000" w:rsidP="00567C4A">
      <w:pPr>
        <w:pStyle w:val="BodyIndent1"/>
        <w:spacing w:before="60"/>
        <w:ind w:left="397"/>
        <w:rPr>
          <w:rFonts w:ascii="Noto Sans" w:hAnsi="Noto Sans" w:cs="Noto Sans"/>
          <w:lang w:val="vi"/>
        </w:rPr>
      </w:pPr>
      <w:r w:rsidRPr="003F6537">
        <w:rPr>
          <w:rFonts w:ascii="Noto Sans" w:hAnsi="Noto Sans" w:cs="Noto Sans"/>
          <w:b/>
          <w:bCs/>
          <w:lang w:val="vi"/>
        </w:rPr>
        <w:t>Thông tin đã khử danh tính</w:t>
      </w:r>
      <w:r w:rsidRPr="003F6537">
        <w:rPr>
          <w:rFonts w:ascii="Noto Sans" w:hAnsi="Noto Sans" w:cs="Noto Sans"/>
          <w:lang w:val="vi"/>
        </w:rPr>
        <w:t xml:space="preserve"> là thông tin về một người nhưng không xác định được danh tính và không thể tìm ra danh tính của họ.</w:t>
      </w:r>
    </w:p>
    <w:bookmarkEnd w:id="0"/>
    <w:p w14:paraId="609C339D" w14:textId="641C7E71" w:rsidR="00FD02EA" w:rsidRPr="00CC2A04" w:rsidRDefault="00000000" w:rsidP="000B1DD7">
      <w:pPr>
        <w:pStyle w:val="Heading1"/>
        <w:numPr>
          <w:ilvl w:val="0"/>
          <w:numId w:val="0"/>
        </w:numPr>
        <w:spacing w:before="60" w:after="120"/>
        <w:rPr>
          <w:rFonts w:ascii="Noto Sans" w:hAnsi="Noto Sans" w:cs="Noto Sans"/>
          <w:b w:val="0"/>
          <w:bCs/>
          <w:sz w:val="20"/>
          <w:lang w:val="vi"/>
        </w:rPr>
      </w:pPr>
      <w:r w:rsidRPr="003F6537">
        <w:rPr>
          <w:rFonts w:ascii="Noto Sans" w:hAnsi="Noto Sans" w:cs="Noto Sans"/>
          <w:b w:val="0"/>
          <w:bCs/>
          <w:sz w:val="20"/>
          <w:lang w:val="vi"/>
        </w:rPr>
        <w:t xml:space="preserve">Điều rất quan trọng đối với cộng đồng là tìm hiểu xem </w:t>
      </w:r>
      <w:r w:rsidR="00353881" w:rsidRPr="00CC2A04">
        <w:rPr>
          <w:rFonts w:ascii="Noto Sans" w:hAnsi="Noto Sans" w:cs="Noto Sans"/>
          <w:b w:val="0"/>
          <w:bCs/>
          <w:sz w:val="20"/>
          <w:lang w:val="vi"/>
        </w:rPr>
        <w:t xml:space="preserve">liệu </w:t>
      </w:r>
      <w:r w:rsidR="00822412" w:rsidRPr="00822412">
        <w:rPr>
          <w:rFonts w:ascii="Noto Sans" w:hAnsi="Noto Sans" w:cs="Noto Sans"/>
          <w:b w:val="0"/>
          <w:bCs/>
          <w:sz w:val="20"/>
          <w:lang w:val="vi"/>
        </w:rPr>
        <w:t>Medicare Urgent Care Clinics</w:t>
      </w:r>
      <w:r w:rsidRPr="003F6537">
        <w:rPr>
          <w:rFonts w:ascii="Noto Sans" w:hAnsi="Noto Sans" w:cs="Noto Sans"/>
          <w:b w:val="0"/>
          <w:bCs/>
          <w:sz w:val="20"/>
          <w:lang w:val="vi"/>
        </w:rPr>
        <w:t xml:space="preserve"> </w:t>
      </w:r>
      <w:r w:rsidR="000B3DDE" w:rsidRPr="00CC2A04">
        <w:rPr>
          <w:rFonts w:ascii="Noto Sans" w:hAnsi="Noto Sans" w:cs="Noto Sans"/>
          <w:b w:val="0"/>
          <w:bCs/>
          <w:sz w:val="20"/>
          <w:lang w:val="vi"/>
        </w:rPr>
        <w:t xml:space="preserve">có đang </w:t>
      </w:r>
      <w:r w:rsidRPr="003F6537">
        <w:rPr>
          <w:rFonts w:ascii="Noto Sans" w:hAnsi="Noto Sans" w:cs="Noto Sans"/>
          <w:b w:val="0"/>
          <w:bCs/>
          <w:sz w:val="20"/>
          <w:lang w:val="vi"/>
        </w:rPr>
        <w:t xml:space="preserve">hoạt động </w:t>
      </w:r>
      <w:bookmarkStart w:id="1" w:name="_Hlk136002630"/>
      <w:r w:rsidRPr="003F6537">
        <w:rPr>
          <w:rFonts w:ascii="Noto Sans" w:hAnsi="Noto Sans" w:cs="Noto Sans"/>
          <w:b w:val="0"/>
          <w:bCs/>
          <w:sz w:val="20"/>
          <w:lang w:val="vi"/>
        </w:rPr>
        <w:t xml:space="preserve">nhằm cung cấp cho người Úc khả năng tiếp cận các dịch vụ chăm sóc sức khỏe kịp thời và giá cả phải chăng </w:t>
      </w:r>
      <w:r w:rsidR="00353881" w:rsidRPr="00CC2A04">
        <w:rPr>
          <w:rFonts w:ascii="Noto Sans" w:hAnsi="Noto Sans" w:cs="Noto Sans"/>
          <w:b w:val="0"/>
          <w:bCs/>
          <w:sz w:val="20"/>
          <w:lang w:val="vi"/>
        </w:rPr>
        <w:t xml:space="preserve">hay không </w:t>
      </w:r>
      <w:r w:rsidRPr="003F6537">
        <w:rPr>
          <w:rFonts w:ascii="Noto Sans" w:hAnsi="Noto Sans" w:cs="Noto Sans"/>
          <w:b w:val="0"/>
          <w:bCs/>
          <w:sz w:val="20"/>
          <w:lang w:val="vi"/>
        </w:rPr>
        <w:t xml:space="preserve">(đặc biệt là sau giờ làm việc) và liệu điều đó có giúp giảm nhu cầu đối với các khoa cấp cứu hay không. </w:t>
      </w:r>
    </w:p>
    <w:bookmarkEnd w:id="1"/>
    <w:p w14:paraId="6374EC71" w14:textId="77777777" w:rsidR="00BD40D0" w:rsidRPr="00CC2A04" w:rsidRDefault="00000000" w:rsidP="000B1DD7">
      <w:pPr>
        <w:pStyle w:val="BodyIndent1"/>
        <w:spacing w:before="60"/>
        <w:ind w:left="0"/>
        <w:rPr>
          <w:rFonts w:ascii="Noto Sans" w:hAnsi="Noto Sans" w:cs="Noto Sans"/>
          <w:bCs/>
          <w:kern w:val="28"/>
          <w:lang w:val="vi"/>
        </w:rPr>
      </w:pPr>
      <w:r w:rsidRPr="003F6537">
        <w:rPr>
          <w:rFonts w:ascii="Noto Sans" w:hAnsi="Noto Sans" w:cs="Noto Sans"/>
          <w:b/>
          <w:kern w:val="28"/>
          <w:u w:val="single"/>
          <w:lang w:val="vi"/>
        </w:rPr>
        <w:t>Nếu bạn đồng ý</w:t>
      </w:r>
      <w:r w:rsidR="00CB717D" w:rsidRPr="003F6537">
        <w:rPr>
          <w:rFonts w:ascii="Noto Sans" w:hAnsi="Noto Sans" w:cs="Noto Sans"/>
          <w:bCs/>
          <w:kern w:val="28"/>
          <w:lang w:val="vi"/>
        </w:rPr>
        <w:t xml:space="preserve"> - Phòng khám sẽ cung cấp cho Bộ Y tế và Chăm sóc Người cao tuổi của Chính phủ Úc </w:t>
      </w:r>
      <w:r w:rsidR="00FD02EA" w:rsidRPr="003F6537">
        <w:rPr>
          <w:rFonts w:ascii="Noto Sans" w:hAnsi="Noto Sans" w:cs="Noto Sans"/>
          <w:b/>
          <w:kern w:val="28"/>
          <w:lang w:val="vi"/>
        </w:rPr>
        <w:t>thông tin đã khử danh tính</w:t>
      </w:r>
      <w:r w:rsidR="00CB717D" w:rsidRPr="003F6537">
        <w:rPr>
          <w:rFonts w:ascii="Noto Sans" w:hAnsi="Noto Sans" w:cs="Noto Sans"/>
          <w:bCs/>
          <w:kern w:val="28"/>
          <w:lang w:val="vi"/>
        </w:rPr>
        <w:t xml:space="preserve"> về các dịch vụ cung cấp cho bạn. Hệ thống hồ sơ của Phòng khám </w:t>
      </w:r>
      <w:r w:rsidR="00FE5E83" w:rsidRPr="003F6537">
        <w:rPr>
          <w:rFonts w:ascii="Noto Sans" w:hAnsi="Noto Sans" w:cs="Noto Sans"/>
          <w:b/>
          <w:kern w:val="28"/>
          <w:lang w:val="vi"/>
        </w:rPr>
        <w:t>sẽ xóa tên, ngày sinh, địa chỉ và số Medicare của bạn</w:t>
      </w:r>
      <w:r w:rsidR="00CB717D" w:rsidRPr="003F6537">
        <w:rPr>
          <w:rFonts w:ascii="Noto Sans" w:hAnsi="Noto Sans" w:cs="Noto Sans"/>
          <w:bCs/>
          <w:kern w:val="28"/>
          <w:lang w:val="vi"/>
        </w:rPr>
        <w:t xml:space="preserve"> trước khi gửi thông tin bằng dịch vụ thu thập dữ liệu an toàn (được cung cấp bởi bên thứ ba do Bộ ký hợp đồng). </w:t>
      </w:r>
    </w:p>
    <w:p w14:paraId="179FA629" w14:textId="77777777" w:rsidR="004E005F" w:rsidRPr="00CC2A04" w:rsidRDefault="00000000" w:rsidP="000B1DD7">
      <w:pPr>
        <w:pStyle w:val="BodyIndent1"/>
        <w:spacing w:before="60"/>
        <w:ind w:left="0"/>
        <w:rPr>
          <w:rFonts w:ascii="Noto Sans" w:hAnsi="Noto Sans" w:cs="Noto Sans"/>
          <w:bCs/>
          <w:kern w:val="28"/>
          <w:lang w:val="vi"/>
        </w:rPr>
      </w:pPr>
      <w:r w:rsidRPr="003F6537">
        <w:rPr>
          <w:rFonts w:ascii="Noto Sans" w:hAnsi="Noto Sans" w:cs="Noto Sans"/>
          <w:bCs/>
          <w:kern w:val="28"/>
          <w:lang w:val="vi"/>
        </w:rPr>
        <w:t>Bộ sẽ giữ thông tin đã khử danh tính tách biệt với thông tin Medicare khác và chỉ sử dụng thông tin đó để:</w:t>
      </w:r>
    </w:p>
    <w:p w14:paraId="62B63714" w14:textId="77777777" w:rsidR="00ED70D1" w:rsidRPr="00CC2A04" w:rsidRDefault="00000000" w:rsidP="000B1DD7">
      <w:pPr>
        <w:pStyle w:val="BodyIndent1"/>
        <w:numPr>
          <w:ilvl w:val="0"/>
          <w:numId w:val="42"/>
        </w:numPr>
        <w:spacing w:before="60"/>
        <w:rPr>
          <w:rFonts w:ascii="Noto Sans" w:hAnsi="Noto Sans" w:cs="Noto Sans"/>
          <w:lang w:val="vi"/>
        </w:rPr>
      </w:pPr>
      <w:r w:rsidRPr="003F6537">
        <w:rPr>
          <w:rFonts w:ascii="Noto Sans" w:hAnsi="Noto Sans" w:cs="Noto Sans"/>
          <w:lang w:val="vi"/>
        </w:rPr>
        <w:t>theo dõi tác động của Chương trình và thông báo cải tiến dịch vụ;</w:t>
      </w:r>
    </w:p>
    <w:p w14:paraId="036BDF59" w14:textId="77777777" w:rsidR="00CC5013" w:rsidRPr="00CC2A04" w:rsidRDefault="00000000" w:rsidP="000B1DD7">
      <w:pPr>
        <w:pStyle w:val="BodyIndent1"/>
        <w:numPr>
          <w:ilvl w:val="0"/>
          <w:numId w:val="42"/>
        </w:numPr>
        <w:spacing w:before="60"/>
        <w:rPr>
          <w:rFonts w:ascii="Noto Sans" w:hAnsi="Noto Sans" w:cs="Noto Sans"/>
          <w:lang w:val="vi"/>
        </w:rPr>
      </w:pPr>
      <w:r w:rsidRPr="003F6537">
        <w:rPr>
          <w:rFonts w:ascii="Noto Sans" w:hAnsi="Noto Sans" w:cs="Noto Sans"/>
          <w:lang w:val="vi"/>
        </w:rPr>
        <w:t>lập thống kê, báo cáo;</w:t>
      </w:r>
    </w:p>
    <w:p w14:paraId="5C640E15" w14:textId="77777777" w:rsidR="00CC5013" w:rsidRPr="00CC2A04" w:rsidRDefault="00000000" w:rsidP="000B1DD7">
      <w:pPr>
        <w:pStyle w:val="BodyIndent1"/>
        <w:numPr>
          <w:ilvl w:val="0"/>
          <w:numId w:val="42"/>
        </w:numPr>
        <w:spacing w:before="60"/>
        <w:rPr>
          <w:rFonts w:ascii="Noto Sans" w:hAnsi="Noto Sans" w:cs="Noto Sans"/>
          <w:lang w:val="vi"/>
        </w:rPr>
      </w:pPr>
      <w:r w:rsidRPr="003F6537">
        <w:rPr>
          <w:rFonts w:ascii="Noto Sans" w:hAnsi="Noto Sans" w:cs="Noto Sans"/>
          <w:lang w:val="vi"/>
        </w:rPr>
        <w:t>thông báo và đánh giá các chính sách và chương trình của chính phủ;</w:t>
      </w:r>
    </w:p>
    <w:p w14:paraId="057D10AD" w14:textId="77777777" w:rsidR="00CC5013" w:rsidRPr="00CC2A04" w:rsidRDefault="00000000" w:rsidP="000B1DD7">
      <w:pPr>
        <w:pStyle w:val="BodyIndent1"/>
        <w:numPr>
          <w:ilvl w:val="0"/>
          <w:numId w:val="42"/>
        </w:numPr>
        <w:spacing w:before="60"/>
        <w:rPr>
          <w:rFonts w:ascii="Noto Sans" w:hAnsi="Noto Sans" w:cs="Noto Sans"/>
          <w:lang w:val="vi"/>
        </w:rPr>
      </w:pPr>
      <w:r w:rsidRPr="003F6537">
        <w:rPr>
          <w:rFonts w:ascii="Noto Sans" w:hAnsi="Noto Sans" w:cs="Noto Sans"/>
          <w:lang w:val="vi"/>
        </w:rPr>
        <w:t>thông báo kế hoạch dịch vụ; và</w:t>
      </w:r>
    </w:p>
    <w:p w14:paraId="29F5768B" w14:textId="77777777" w:rsidR="00ED70D1" w:rsidRPr="00CC2A04" w:rsidRDefault="00000000" w:rsidP="00ED70D1">
      <w:pPr>
        <w:pStyle w:val="BodyIndent1"/>
        <w:numPr>
          <w:ilvl w:val="0"/>
          <w:numId w:val="42"/>
        </w:numPr>
        <w:spacing w:before="60"/>
        <w:rPr>
          <w:rFonts w:ascii="Noto Sans" w:hAnsi="Noto Sans" w:cs="Noto Sans"/>
          <w:lang w:val="vi"/>
        </w:rPr>
      </w:pPr>
      <w:r w:rsidRPr="003F6537">
        <w:rPr>
          <w:rFonts w:ascii="Noto Sans" w:hAnsi="Noto Sans" w:cs="Noto Sans"/>
          <w:lang w:val="vi"/>
        </w:rPr>
        <w:t>tiến hành nghiên cứu và triển khai.</w:t>
      </w:r>
    </w:p>
    <w:p w14:paraId="48D18717" w14:textId="77777777" w:rsidR="00ED70D1" w:rsidRPr="00CC2A04" w:rsidRDefault="00000000" w:rsidP="000B2B51">
      <w:pPr>
        <w:pStyle w:val="BodyIndent1"/>
        <w:spacing w:before="60"/>
        <w:ind w:left="0"/>
        <w:rPr>
          <w:rFonts w:ascii="Noto Sans" w:hAnsi="Noto Sans" w:cs="Noto Sans"/>
          <w:lang w:val="vi"/>
        </w:rPr>
      </w:pPr>
      <w:r w:rsidRPr="003F6537">
        <w:rPr>
          <w:rFonts w:ascii="Noto Sans" w:hAnsi="Noto Sans" w:cs="Noto Sans"/>
          <w:lang w:val="vi"/>
        </w:rPr>
        <w:t>Bộ sẽ luôn tuân thủ các luật về quyền riêng tư có liên quan.</w:t>
      </w:r>
    </w:p>
    <w:p w14:paraId="293859F8" w14:textId="4B0CA854" w:rsidR="006168FF" w:rsidRPr="00CC2A04" w:rsidRDefault="00000000" w:rsidP="000B2B51">
      <w:pPr>
        <w:pStyle w:val="Heading1"/>
        <w:numPr>
          <w:ilvl w:val="0"/>
          <w:numId w:val="0"/>
        </w:numPr>
        <w:spacing w:before="60" w:after="120"/>
        <w:rPr>
          <w:rFonts w:ascii="Noto Sans" w:hAnsi="Noto Sans" w:cs="Noto Sans"/>
          <w:b w:val="0"/>
          <w:sz w:val="20"/>
          <w:lang w:val="vi"/>
        </w:rPr>
      </w:pPr>
      <w:r w:rsidRPr="003F6537">
        <w:rPr>
          <w:rFonts w:ascii="Noto Sans" w:hAnsi="Noto Sans" w:cs="Noto Sans"/>
          <w:b w:val="0"/>
          <w:sz w:val="20"/>
          <w:lang w:val="vi"/>
        </w:rPr>
        <w:t xml:space="preserve">Bộ cũng có thể cung cấp thông tin đã khử danh tính cho các cơ quan khác, chẳng hạn như chính phủ Tiểu bang và Lãnh thổ, Mạng lưới Y tế Chính </w:t>
      </w:r>
      <w:r w:rsidR="00353881" w:rsidRPr="00353881">
        <w:rPr>
          <w:rFonts w:ascii="Noto Sans" w:hAnsi="Noto Sans" w:cs="Noto Sans"/>
          <w:b w:val="0"/>
          <w:sz w:val="20"/>
          <w:lang w:val="vi"/>
        </w:rPr>
        <w:t xml:space="preserve">(Primary Health Networks) </w:t>
      </w:r>
      <w:r w:rsidRPr="003F6537">
        <w:rPr>
          <w:rFonts w:ascii="Noto Sans" w:hAnsi="Noto Sans" w:cs="Noto Sans"/>
          <w:b w:val="0"/>
          <w:sz w:val="20"/>
          <w:lang w:val="vi"/>
        </w:rPr>
        <w:t>và Viện Y tế và Phúc lợi Úc (</w:t>
      </w:r>
      <w:r w:rsidR="00353881" w:rsidRPr="00353881">
        <w:rPr>
          <w:rFonts w:ascii="Noto Sans" w:hAnsi="Noto Sans" w:cs="Noto Sans"/>
          <w:b w:val="0"/>
          <w:sz w:val="20"/>
          <w:lang w:val="vi"/>
        </w:rPr>
        <w:t>Australian Institute of Health and Welfare</w:t>
      </w:r>
      <w:r w:rsidR="00353881" w:rsidRPr="003F6537">
        <w:rPr>
          <w:rFonts w:ascii="Noto Sans" w:hAnsi="Noto Sans" w:cs="Noto Sans"/>
          <w:b w:val="0"/>
          <w:sz w:val="20"/>
          <w:lang w:val="vi"/>
        </w:rPr>
        <w:t xml:space="preserve"> </w:t>
      </w:r>
      <w:r w:rsidR="00353881" w:rsidRPr="00353881">
        <w:rPr>
          <w:rFonts w:ascii="Noto Sans" w:hAnsi="Noto Sans" w:cs="Noto Sans"/>
          <w:b w:val="0"/>
          <w:sz w:val="20"/>
          <w:lang w:val="vi"/>
        </w:rPr>
        <w:t xml:space="preserve">- </w:t>
      </w:r>
      <w:r w:rsidRPr="003F6537">
        <w:rPr>
          <w:rFonts w:ascii="Noto Sans" w:hAnsi="Noto Sans" w:cs="Noto Sans"/>
          <w:b w:val="0"/>
          <w:sz w:val="20"/>
          <w:lang w:val="vi"/>
        </w:rPr>
        <w:t xml:space="preserve">AIHW), để họ có thể đảm nhận vai trò quan trọng trong việc lập kế hoạch cho các dịch vụ y tế tại nơi bạn sống và phân tích cách hệ thống y tế đang hoạt động như thế nào. </w:t>
      </w:r>
    </w:p>
    <w:p w14:paraId="71E0460C" w14:textId="77777777" w:rsidR="00ED70D1" w:rsidRPr="00CC2A04" w:rsidRDefault="00000000" w:rsidP="000B2B51">
      <w:pPr>
        <w:pStyle w:val="Heading1"/>
        <w:numPr>
          <w:ilvl w:val="0"/>
          <w:numId w:val="0"/>
        </w:numPr>
        <w:spacing w:before="60" w:after="120"/>
        <w:rPr>
          <w:rFonts w:ascii="Noto Sans" w:hAnsi="Noto Sans" w:cs="Noto Sans"/>
          <w:bCs/>
          <w:lang w:val="vi"/>
        </w:rPr>
      </w:pPr>
      <w:r w:rsidRPr="003F6537">
        <w:rPr>
          <w:rFonts w:ascii="Noto Sans" w:hAnsi="Noto Sans" w:cs="Noto Sans"/>
          <w:b w:val="0"/>
          <w:bCs/>
          <w:sz w:val="20"/>
          <w:lang w:val="vi"/>
        </w:rPr>
        <w:t xml:space="preserve">AIHW và chính phủ Tiểu bang và Lãnh thổ có thể kết hợp </w:t>
      </w:r>
      <w:r w:rsidRPr="003F6537">
        <w:rPr>
          <w:rFonts w:ascii="Noto Sans" w:hAnsi="Noto Sans" w:cs="Noto Sans"/>
          <w:b w:val="0"/>
          <w:bCs/>
          <w:sz w:val="20"/>
          <w:lang w:val="vi"/>
        </w:rPr>
        <w:noBreakHyphen/>
        <w:t>thông tin đã khử danh tính được cung cấp cùng với dữ liệu khác mà họ giữ, nhưng chỉ khi điều này được cho phép theo quyền riêng tư và các luật khác. Thông tin đã khử danh tính của bạn có thể được kết hợp bằng cách sử dụng các mã duy nhất được tạo trong Phòng khám. Các mã này cho phép kết hợp thông tin về bạn từ các nguồn dữ liệu khác nhau mà không nhận dạng cá nhân bạn. Các cơ quan này sẽ đảm bảo rằng bạn không thể bị nhận dạng cá nhân trong bất kỳ kết quả nghiên cứu, báo cáo hoặc kết quả đầu ra nào khác từ công việc của họ.</w:t>
      </w:r>
    </w:p>
    <w:p w14:paraId="43EC3B16" w14:textId="78594922" w:rsidR="007B7A67" w:rsidRDefault="00000000" w:rsidP="000B1DD7">
      <w:pPr>
        <w:pStyle w:val="BodyIndent1"/>
        <w:spacing w:before="60"/>
        <w:ind w:left="0"/>
        <w:rPr>
          <w:rFonts w:ascii="Noto Sans" w:hAnsi="Noto Sans" w:cs="Noto Sans"/>
          <w:lang w:val="vi"/>
        </w:rPr>
      </w:pPr>
      <w:r w:rsidRPr="003F6537">
        <w:rPr>
          <w:rFonts w:ascii="Noto Sans" w:hAnsi="Noto Sans" w:cs="Noto Sans"/>
          <w:b/>
          <w:bCs/>
          <w:lang w:val="vi"/>
        </w:rPr>
        <w:t>Bạn không cần phải đồng ý với việc chia sẻ này</w:t>
      </w:r>
      <w:r w:rsidR="00710AAC" w:rsidRPr="003F6537">
        <w:rPr>
          <w:rFonts w:ascii="Noto Sans" w:hAnsi="Noto Sans" w:cs="Noto Sans"/>
          <w:lang w:val="vi"/>
        </w:rPr>
        <w:t xml:space="preserve">. Bạn vẫn sẽ nhận được các dịch vụ từ Phòng khám ngay cả khi bạn không đồng ý. Nếu bạn đổi ý, bạn có thể yêu cầu Phòng khám ngừng gửi thông tin đã khử danh tính (nhưng sẽ không thể ngừng sử dụng bất kỳ thông tin khử danh tính nào đã được chia sẻ). </w:t>
      </w:r>
    </w:p>
    <w:p w14:paraId="1F499F2D" w14:textId="77777777" w:rsidR="00437667" w:rsidRPr="00CC2A04" w:rsidRDefault="00437667" w:rsidP="000B1DD7">
      <w:pPr>
        <w:pStyle w:val="BodyIndent1"/>
        <w:spacing w:before="60"/>
        <w:ind w:left="0"/>
        <w:rPr>
          <w:rFonts w:ascii="Noto Sans" w:hAnsi="Noto Sans" w:cs="Noto Sans"/>
          <w:lang w:val="vi"/>
        </w:rPr>
      </w:pPr>
    </w:p>
    <w:p w14:paraId="58A39714" w14:textId="1F6EE515" w:rsidR="007C0C5E" w:rsidRPr="00CC2A04" w:rsidRDefault="00000000" w:rsidP="000B1DD7">
      <w:pPr>
        <w:pStyle w:val="BodyIndent1"/>
        <w:spacing w:before="60"/>
        <w:ind w:left="0"/>
        <w:rPr>
          <w:rFonts w:ascii="Noto Sans" w:hAnsi="Noto Sans" w:cs="Noto Sans"/>
          <w:lang w:val="vi"/>
        </w:rPr>
      </w:pPr>
      <w:r w:rsidRPr="003F6537">
        <w:rPr>
          <w:rFonts w:ascii="Noto Sans" w:hAnsi="Noto Sans" w:cs="Noto Sans"/>
          <w:b/>
          <w:bCs/>
          <w:lang w:val="vi"/>
        </w:rPr>
        <w:lastRenderedPageBreak/>
        <w:t>Thông tin chi tiết khác</w:t>
      </w:r>
      <w:r w:rsidRPr="003F6537">
        <w:rPr>
          <w:rFonts w:ascii="Noto Sans" w:hAnsi="Noto Sans" w:cs="Noto Sans"/>
          <w:lang w:val="vi"/>
        </w:rPr>
        <w:t xml:space="preserve"> về cách thông tin được xử lý như một phần của Chương trình </w:t>
      </w:r>
      <w:r w:rsidR="00822412" w:rsidRPr="00822412">
        <w:rPr>
          <w:rFonts w:ascii="Noto Sans" w:hAnsi="Noto Sans" w:cs="Noto Sans"/>
          <w:bCs/>
          <w:kern w:val="28"/>
          <w:lang w:val="vi"/>
        </w:rPr>
        <w:t>Medicare Urgent Care Clinics</w:t>
      </w:r>
      <w:r w:rsidRPr="00822412">
        <w:rPr>
          <w:rFonts w:ascii="Noto Sans" w:hAnsi="Noto Sans" w:cs="Noto Sans"/>
          <w:bCs/>
          <w:kern w:val="28"/>
          <w:lang w:val="vi"/>
        </w:rPr>
        <w:t>, bao gồm cách</w:t>
      </w:r>
      <w:r w:rsidRPr="003F6537">
        <w:rPr>
          <w:rFonts w:ascii="Noto Sans" w:hAnsi="Noto Sans" w:cs="Noto Sans"/>
          <w:lang w:val="vi"/>
        </w:rPr>
        <w:t xml:space="preserve"> bạn có thể thực hiện bất kỳ yêu cầu hoặc khiếu nại nào về quyền riêng tư, có thể tìm thấy trong Thông báo Quyền riêng tư của Medicare UCC, có sẵn tại </w:t>
      </w:r>
      <w:hyperlink r:id="rId10" w:history="1">
        <w:r w:rsidR="002144BA" w:rsidRPr="003F6537">
          <w:rPr>
            <w:rStyle w:val="Hyperlink"/>
            <w:rFonts w:ascii="Noto Sans" w:hAnsi="Noto Sans" w:cs="Noto Sans"/>
            <w:lang w:val="vi"/>
          </w:rPr>
          <w:t>www.health.gov.au/our-work/medicare-urgent-care-clinics</w:t>
        </w:r>
      </w:hyperlink>
      <w:r w:rsidRPr="003F6537">
        <w:rPr>
          <w:rFonts w:ascii="Noto Sans" w:hAnsi="Noto Sans" w:cs="Noto Sans"/>
          <w:lang w:val="vi"/>
        </w:rPr>
        <w:t xml:space="preserve"> hoặc bạn có thể yêu cầu Phòng khám này cung cấp một bản sao.</w:t>
      </w:r>
    </w:p>
    <w:p w14:paraId="16E7BD2C" w14:textId="77777777" w:rsidR="00E179DA" w:rsidRPr="00CC2A04" w:rsidRDefault="00000000" w:rsidP="0030142D">
      <w:pPr>
        <w:rPr>
          <w:rFonts w:ascii="Noto Sans" w:hAnsi="Noto Sans" w:cs="Noto Sans"/>
          <w:b/>
          <w:bCs/>
          <w:lang w:val="vi"/>
        </w:rPr>
      </w:pPr>
      <w:r w:rsidRPr="003F6537">
        <w:rPr>
          <w:rFonts w:ascii="Noto Sans" w:hAnsi="Noto Sans" w:cs="Noto Sans"/>
          <w:b/>
          <w:bCs/>
          <w:noProof/>
        </w:rPr>
        <mc:AlternateContent>
          <mc:Choice Requires="wps">
            <w:drawing>
              <wp:anchor distT="45720" distB="45720" distL="114300" distR="114300" simplePos="0" relativeHeight="251659264" behindDoc="0" locked="0" layoutInCell="1" allowOverlap="1" wp14:anchorId="37D125AE" wp14:editId="04CA60C4">
                <wp:simplePos x="0" y="0"/>
                <wp:positionH relativeFrom="margin">
                  <wp:posOffset>3423260</wp:posOffset>
                </wp:positionH>
                <wp:positionV relativeFrom="paragraph">
                  <wp:posOffset>80645</wp:posOffset>
                </wp:positionV>
                <wp:extent cx="2696845" cy="216408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2164080"/>
                        </a:xfrm>
                        <a:prstGeom prst="rect">
                          <a:avLst/>
                        </a:prstGeom>
                        <a:solidFill>
                          <a:srgbClr val="FFFFFF"/>
                        </a:solidFill>
                        <a:ln w="9525">
                          <a:noFill/>
                          <a:miter lim="800000"/>
                          <a:headEnd/>
                          <a:tailEnd/>
                        </a:ln>
                      </wps:spPr>
                      <wps:txbx>
                        <w:txbxContent>
                          <w:p w14:paraId="35116C92" w14:textId="77777777" w:rsidR="00E179DA" w:rsidRPr="00E179DA" w:rsidRDefault="00E179DA">
                            <w:pPr>
                              <w:rPr>
                                <w:sz w:val="12"/>
                                <w:szCs w:val="12"/>
                              </w:rPr>
                            </w:pPr>
                          </w:p>
                          <w:p w14:paraId="787EFFF1" w14:textId="77777777" w:rsidR="00194505" w:rsidRDefault="00000000">
                            <w:r>
                              <w:rPr>
                                <w:lang w:val="vi"/>
                              </w:rPr>
                              <w:t>________________________________</w:t>
                            </w:r>
                          </w:p>
                          <w:p w14:paraId="3B2DB7C3" w14:textId="77777777" w:rsidR="00194505" w:rsidRPr="00AE235B" w:rsidRDefault="00000000">
                            <w:pPr>
                              <w:rPr>
                                <w:i/>
                                <w:iCs/>
                              </w:rPr>
                            </w:pPr>
                            <w:r w:rsidRPr="00AE235B">
                              <w:rPr>
                                <w:i/>
                                <w:iCs/>
                                <w:lang w:val="vi"/>
                              </w:rPr>
                              <w:t>Tên Bệnh nhân</w:t>
                            </w:r>
                          </w:p>
                          <w:p w14:paraId="63EF8D61" w14:textId="77777777" w:rsidR="00AE235B" w:rsidRDefault="00AE235B"/>
                          <w:p w14:paraId="780F9E66" w14:textId="77777777" w:rsidR="00194505" w:rsidRDefault="00000000">
                            <w:r>
                              <w:rPr>
                                <w:lang w:val="vi"/>
                              </w:rPr>
                              <w:t>________________________________</w:t>
                            </w:r>
                          </w:p>
                          <w:p w14:paraId="0A3C98EF" w14:textId="77777777" w:rsidR="00194505" w:rsidRPr="00AE235B" w:rsidRDefault="00000000">
                            <w:pPr>
                              <w:rPr>
                                <w:i/>
                                <w:iCs/>
                              </w:rPr>
                            </w:pPr>
                            <w:r w:rsidRPr="00AE235B">
                              <w:rPr>
                                <w:i/>
                                <w:iCs/>
                                <w:lang w:val="vi"/>
                              </w:rPr>
                              <w:t>Tên của Phụ huynh hoặc Người giám hộ (nếu có liên quan)</w:t>
                            </w:r>
                          </w:p>
                          <w:p w14:paraId="51C3AF43" w14:textId="77777777" w:rsidR="00194505" w:rsidRDefault="00000000" w:rsidP="00194505">
                            <w:r>
                              <w:rPr>
                                <w:lang w:val="vi"/>
                              </w:rPr>
                              <w:br/>
                              <w:t>________________________________</w:t>
                            </w:r>
                          </w:p>
                          <w:p w14:paraId="5B277E25" w14:textId="01B327FA" w:rsidR="00194505" w:rsidRDefault="00000000">
                            <w:r w:rsidRPr="00AE235B">
                              <w:rPr>
                                <w:i/>
                                <w:iCs/>
                                <w:lang w:val="vi"/>
                              </w:rPr>
                              <w:t>Chữ ký của Bệnh nhân/Phụ huynh/Người giám hộ</w:t>
                            </w:r>
                            <w:r w:rsidRPr="00AE235B">
                              <w:rPr>
                                <w:i/>
                                <w:iCs/>
                                <w:lang w:val="vi"/>
                              </w:rPr>
                              <w:br/>
                            </w:r>
                            <w:r w:rsidRPr="00AE235B">
                              <w:rPr>
                                <w:i/>
                                <w:iCs/>
                                <w:lang w:val="vi"/>
                              </w:rPr>
                              <w:br/>
                              <w:t xml:space="preserve"> Ngày: </w:t>
                            </w:r>
                            <w:r>
                              <w:rPr>
                                <w:lang w:val="vi"/>
                              </w:rPr>
                              <w:t>__________________________</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D125AE" id="_x0000_t202" coordsize="21600,21600" o:spt="202" path="m,l,21600r21600,l21600,xe">
                <v:stroke joinstyle="miter"/>
                <v:path gradientshapeok="t" o:connecttype="rect"/>
              </v:shapetype>
              <v:shape id="Text Box 2" o:spid="_x0000_s1026" type="#_x0000_t202" style="position:absolute;margin-left:269.55pt;margin-top:6.35pt;width:212.35pt;height:17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" stroked="f">
                <v:textbox>
                  <w:txbxContent>
                    <w:p w14:paraId="35116C92" w14:textId="77777777" w:rsidR="00E179DA" w:rsidRPr="00E179DA" w:rsidRDefault="00E179DA">
                      <w:pPr>
                        <w:rPr>
                          <w:sz w:val="12"/>
                          <w:szCs w:val="12"/>
                        </w:rPr>
                      </w:pPr>
                    </w:p>
                    <w:p w14:paraId="787EFFF1" w14:textId="77777777" w:rsidR="00194505" w:rsidRDefault="00000000">
                      <w:r>
                        <w:rPr>
                          <w:lang w:val="vi"/>
                        </w:rPr>
                        <w:t>________________________________</w:t>
                      </w:r>
                    </w:p>
                    <w:p w14:paraId="3B2DB7C3" w14:textId="77777777" w:rsidR="00194505" w:rsidRPr="00AE235B" w:rsidRDefault="00000000">
                      <w:pPr>
                        <w:rPr>
                          <w:i/>
                          <w:iCs/>
                        </w:rPr>
                      </w:pPr>
                      <w:r w:rsidRPr="00AE235B">
                        <w:rPr>
                          <w:i/>
                          <w:iCs/>
                          <w:lang w:val="vi"/>
                        </w:rPr>
                        <w:t>Tên Bệnh nhân</w:t>
                      </w:r>
                    </w:p>
                    <w:p w14:paraId="63EF8D61" w14:textId="77777777" w:rsidR="00AE235B" w:rsidRDefault="00AE235B"/>
                    <w:p w14:paraId="780F9E66" w14:textId="77777777" w:rsidR="00194505" w:rsidRDefault="00000000">
                      <w:r>
                        <w:rPr>
                          <w:lang w:val="vi"/>
                        </w:rPr>
                        <w:t>________________________________</w:t>
                      </w:r>
                    </w:p>
                    <w:p w14:paraId="0A3C98EF" w14:textId="77777777" w:rsidR="00194505" w:rsidRPr="00AE235B" w:rsidRDefault="00000000">
                      <w:pPr>
                        <w:rPr>
                          <w:i/>
                          <w:iCs/>
                        </w:rPr>
                      </w:pPr>
                      <w:r w:rsidRPr="00AE235B">
                        <w:rPr>
                          <w:i/>
                          <w:iCs/>
                          <w:lang w:val="vi"/>
                        </w:rPr>
                        <w:t>Tên của Phụ huynh hoặc Người giám hộ (nếu có liên quan)</w:t>
                      </w:r>
                    </w:p>
                    <w:p w14:paraId="51C3AF43" w14:textId="77777777" w:rsidR="00194505" w:rsidRDefault="00000000" w:rsidP="00194505">
                      <w:r>
                        <w:rPr>
                          <w:lang w:val="vi"/>
                        </w:rPr>
                        <w:br/>
                        <w:t>________________________________</w:t>
                      </w:r>
                    </w:p>
                    <w:p w14:paraId="5B277E25" w14:textId="01B327FA" w:rsidR="00194505" w:rsidRDefault="00000000">
                      <w:r w:rsidRPr="00AE235B">
                        <w:rPr>
                          <w:i/>
                          <w:iCs/>
                          <w:lang w:val="vi"/>
                        </w:rPr>
                        <w:t>Chữ ký của Bệnh nhân/Phụ huynh/Người giám hộ</w:t>
                      </w:r>
                      <w:r w:rsidRPr="00AE235B">
                        <w:rPr>
                          <w:i/>
                          <w:iCs/>
                          <w:lang w:val="vi"/>
                        </w:rPr>
                        <w:br/>
                      </w:r>
                      <w:r w:rsidRPr="00AE235B">
                        <w:rPr>
                          <w:i/>
                          <w:iCs/>
                          <w:lang w:val="vi"/>
                        </w:rPr>
                        <w:br/>
                        <w:t xml:space="preserve"> Ngày: </w:t>
                      </w:r>
                      <w:r>
                        <w:rPr>
                          <w:lang w:val="vi"/>
                        </w:rPr>
                        <w:t>__________________________</w:t>
                      </w:r>
                    </w:p>
                  </w:txbxContent>
                </v:textbox>
                <w10:wrap type="square" anchorx="margin"/>
              </v:shape>
            </w:pict>
          </mc:Fallback>
        </mc:AlternateContent>
      </w:r>
      <w:r w:rsidR="007B7A67" w:rsidRPr="00CC2A04">
        <w:rPr>
          <w:rFonts w:ascii="Noto Sans" w:hAnsi="Noto Sans" w:cs="Noto Sans"/>
          <w:b/>
          <w:bCs/>
          <w:lang w:val="vi"/>
        </w:rPr>
        <w:br/>
      </w:r>
    </w:p>
    <w:p w14:paraId="535111D5" w14:textId="77777777" w:rsidR="0030142D" w:rsidRPr="00CC2A04" w:rsidRDefault="00000000" w:rsidP="0030142D">
      <w:pPr>
        <w:rPr>
          <w:rFonts w:ascii="Noto Sans" w:hAnsi="Noto Sans" w:cs="Noto Sans"/>
          <w:b/>
          <w:bCs/>
          <w:lang w:val="vi"/>
        </w:rPr>
      </w:pPr>
      <w:r w:rsidRPr="003F6537">
        <w:rPr>
          <w:rFonts w:ascii="Noto Sans" w:hAnsi="Noto Sans" w:cs="Noto Sans"/>
          <w:b/>
          <w:bCs/>
          <w:lang w:val="vi"/>
        </w:rPr>
        <w:t>Sự Đồng thuận</w:t>
      </w:r>
    </w:p>
    <w:p w14:paraId="6825F1D7" w14:textId="77777777" w:rsidR="0030142D" w:rsidRPr="00CC2A04" w:rsidRDefault="00000000" w:rsidP="0030142D">
      <w:pPr>
        <w:rPr>
          <w:rFonts w:ascii="Noto Sans" w:hAnsi="Noto Sans" w:cs="Noto Sans"/>
          <w:lang w:val="vi"/>
        </w:rPr>
      </w:pPr>
      <w:sdt>
        <w:sdtPr>
          <w:rPr>
            <w:rFonts w:ascii="Noto Sans" w:hAnsi="Noto Sans" w:cs="Noto Sans"/>
            <w:b/>
            <w:bCs/>
          </w:rPr>
          <w:id w:val="945781362"/>
          <w14:checkbox>
            <w14:checked w14:val="0"/>
            <w14:checkedState w14:val="2612" w14:font="MS Gothic"/>
            <w14:uncheckedState w14:val="2610" w14:font="MS Gothic"/>
          </w14:checkbox>
        </w:sdtPr>
        <w:sdtContent>
          <w:r w:rsidRPr="003F6537">
            <w:rPr>
              <w:rFonts w:ascii="Segoe UI Symbol" w:eastAsia="MS Gothic" w:hAnsi="Segoe UI Symbol" w:cs="Segoe UI Symbol"/>
              <w:b/>
              <w:bCs/>
              <w:lang w:val="vi"/>
            </w:rPr>
            <w:t>☐</w:t>
          </w:r>
        </w:sdtContent>
      </w:sdt>
      <w:r w:rsidRPr="003F6537">
        <w:rPr>
          <w:rFonts w:ascii="Noto Sans" w:hAnsi="Noto Sans" w:cs="Noto Sans"/>
          <w:lang w:val="vi"/>
        </w:rPr>
        <w:t xml:space="preserve"> Tôi </w:t>
      </w:r>
      <w:r w:rsidR="00CB717D" w:rsidRPr="003F6537">
        <w:rPr>
          <w:rFonts w:ascii="Noto Sans" w:hAnsi="Noto Sans" w:cs="Noto Sans"/>
          <w:u w:val="single"/>
          <w:lang w:val="vi"/>
        </w:rPr>
        <w:t>đồng ý</w:t>
      </w:r>
      <w:r w:rsidRPr="003F6537">
        <w:rPr>
          <w:rFonts w:ascii="Noto Sans" w:hAnsi="Noto Sans" w:cs="Noto Sans"/>
          <w:lang w:val="vi"/>
        </w:rPr>
        <w:t xml:space="preserve"> với việc cung cấp thông tin đã khử danh tính cho Bộ cho các mục đích được nêu trong Giấy này.</w:t>
      </w:r>
    </w:p>
    <w:p w14:paraId="12BBC0AA" w14:textId="77777777" w:rsidR="0030142D" w:rsidRPr="00CC2A04" w:rsidRDefault="0030142D" w:rsidP="0030142D">
      <w:pPr>
        <w:rPr>
          <w:rFonts w:ascii="Noto Sans" w:hAnsi="Noto Sans" w:cs="Noto Sans"/>
          <w:lang w:val="vi"/>
        </w:rPr>
      </w:pPr>
    </w:p>
    <w:p w14:paraId="47DB0164" w14:textId="77777777" w:rsidR="00CC4661" w:rsidRDefault="00000000" w:rsidP="00CC4661">
      <w:pPr>
        <w:rPr>
          <w:rFonts w:ascii="Noto Sans" w:hAnsi="Noto Sans" w:cs="Noto Sans"/>
          <w:lang w:val="vi"/>
        </w:rPr>
      </w:pPr>
      <w:sdt>
        <w:sdtPr>
          <w:rPr>
            <w:rFonts w:ascii="Noto Sans" w:hAnsi="Noto Sans" w:cs="Noto Sans"/>
            <w:b/>
            <w:bCs/>
          </w:rPr>
          <w:id w:val="718083143"/>
          <w14:checkbox>
            <w14:checked w14:val="0"/>
            <w14:checkedState w14:val="2612" w14:font="MS Gothic"/>
            <w14:uncheckedState w14:val="2610" w14:font="MS Gothic"/>
          </w14:checkbox>
        </w:sdtPr>
        <w:sdtContent>
          <w:r w:rsidR="0030142D" w:rsidRPr="003F6537">
            <w:rPr>
              <w:rFonts w:ascii="Segoe UI Symbol" w:eastAsia="MS Gothic" w:hAnsi="Segoe UI Symbol" w:cs="Segoe UI Symbol"/>
              <w:b/>
              <w:bCs/>
              <w:lang w:val="vi"/>
            </w:rPr>
            <w:t>☐</w:t>
          </w:r>
        </w:sdtContent>
      </w:sdt>
      <w:r w:rsidR="0030142D" w:rsidRPr="003F6537">
        <w:rPr>
          <w:rFonts w:ascii="Noto Sans" w:hAnsi="Noto Sans" w:cs="Noto Sans"/>
          <w:lang w:val="vi"/>
        </w:rPr>
        <w:t xml:space="preserve"> Tôi </w:t>
      </w:r>
      <w:r w:rsidR="0030142D" w:rsidRPr="003F6537">
        <w:rPr>
          <w:rFonts w:ascii="Noto Sans" w:hAnsi="Noto Sans" w:cs="Noto Sans"/>
          <w:u w:val="single"/>
          <w:lang w:val="vi"/>
        </w:rPr>
        <w:t>không</w:t>
      </w:r>
      <w:r w:rsidR="0030142D" w:rsidRPr="003F6537">
        <w:rPr>
          <w:rFonts w:ascii="Noto Sans" w:hAnsi="Noto Sans" w:cs="Noto Sans"/>
          <w:lang w:val="vi"/>
        </w:rPr>
        <w:t xml:space="preserve"> đồng ý với thông tin đã khử danh tính được cung cấp cho Bộ cho các mục đích được nêu trong Giấy này.</w:t>
      </w:r>
    </w:p>
    <w:p w14:paraId="200521AB" w14:textId="77777777" w:rsidR="003F6537" w:rsidRPr="00CC2A04" w:rsidRDefault="003F6537" w:rsidP="003F6537">
      <w:pPr>
        <w:rPr>
          <w:rFonts w:ascii="Noto Sans" w:hAnsi="Noto Sans" w:cs="Noto Sans"/>
          <w:lang w:val="vi"/>
        </w:rPr>
      </w:pPr>
    </w:p>
    <w:p w14:paraId="35022C8A" w14:textId="77777777" w:rsidR="003F6537" w:rsidRPr="00CC2A04" w:rsidRDefault="003F6537" w:rsidP="003F6537">
      <w:pPr>
        <w:rPr>
          <w:rFonts w:ascii="Noto Sans" w:hAnsi="Noto Sans" w:cs="Noto Sans"/>
          <w:lang w:val="vi"/>
        </w:rPr>
      </w:pPr>
    </w:p>
    <w:p w14:paraId="7C13CAB7" w14:textId="77777777" w:rsidR="003F6537" w:rsidRPr="00CC2A04" w:rsidRDefault="003F6537" w:rsidP="003F6537">
      <w:pPr>
        <w:rPr>
          <w:rFonts w:ascii="Noto Sans" w:hAnsi="Noto Sans" w:cs="Noto Sans"/>
          <w:lang w:val="vi"/>
        </w:rPr>
      </w:pPr>
    </w:p>
    <w:p w14:paraId="3439BBF7" w14:textId="77777777" w:rsidR="003F6537" w:rsidRPr="00CC2A04" w:rsidRDefault="003F6537" w:rsidP="003F6537">
      <w:pPr>
        <w:rPr>
          <w:rFonts w:ascii="Noto Sans" w:hAnsi="Noto Sans" w:cs="Noto Sans"/>
          <w:lang w:val="vi"/>
        </w:rPr>
      </w:pPr>
    </w:p>
    <w:p w14:paraId="0468DD25" w14:textId="77777777" w:rsidR="003F6537" w:rsidRPr="00CC2A04" w:rsidRDefault="003F6537" w:rsidP="003F6537">
      <w:pPr>
        <w:rPr>
          <w:rFonts w:ascii="Noto Sans" w:hAnsi="Noto Sans" w:cs="Noto Sans"/>
          <w:lang w:val="vi"/>
        </w:rPr>
      </w:pPr>
    </w:p>
    <w:p w14:paraId="67F0D1A8" w14:textId="77777777" w:rsidR="003F6537" w:rsidRPr="00CC2A04" w:rsidRDefault="003F6537" w:rsidP="003F6537">
      <w:pPr>
        <w:rPr>
          <w:rFonts w:ascii="Noto Sans" w:hAnsi="Noto Sans" w:cs="Noto Sans"/>
          <w:lang w:val="vi"/>
        </w:rPr>
      </w:pPr>
    </w:p>
    <w:p w14:paraId="75A4BCC1" w14:textId="77777777" w:rsidR="003F6537" w:rsidRPr="00CC2A04" w:rsidRDefault="003F6537" w:rsidP="003F6537">
      <w:pPr>
        <w:rPr>
          <w:rFonts w:ascii="Noto Sans" w:hAnsi="Noto Sans" w:cs="Noto Sans"/>
          <w:lang w:val="vi"/>
        </w:rPr>
      </w:pPr>
    </w:p>
    <w:p w14:paraId="718283FC" w14:textId="77777777" w:rsidR="003F6537" w:rsidRPr="00CC2A04" w:rsidRDefault="003F6537" w:rsidP="003F6537">
      <w:pPr>
        <w:rPr>
          <w:rFonts w:ascii="Noto Sans" w:hAnsi="Noto Sans" w:cs="Noto Sans"/>
          <w:lang w:val="vi"/>
        </w:rPr>
      </w:pPr>
    </w:p>
    <w:p w14:paraId="3CBF294B" w14:textId="77777777" w:rsidR="003F6537" w:rsidRPr="00CC2A04" w:rsidRDefault="003F6537" w:rsidP="003F6537">
      <w:pPr>
        <w:rPr>
          <w:rFonts w:ascii="Noto Sans" w:hAnsi="Noto Sans" w:cs="Noto Sans"/>
          <w:lang w:val="vi"/>
        </w:rPr>
      </w:pPr>
    </w:p>
    <w:p w14:paraId="6FE7518D" w14:textId="77777777" w:rsidR="003F6537" w:rsidRPr="00CC2A04" w:rsidRDefault="003F6537" w:rsidP="003F6537">
      <w:pPr>
        <w:rPr>
          <w:rFonts w:ascii="Noto Sans" w:hAnsi="Noto Sans" w:cs="Noto Sans"/>
          <w:lang w:val="vi"/>
        </w:rPr>
      </w:pPr>
    </w:p>
    <w:p w14:paraId="17313BAA" w14:textId="77777777" w:rsidR="003F6537" w:rsidRDefault="003F6537" w:rsidP="003F6537">
      <w:pPr>
        <w:rPr>
          <w:rFonts w:ascii="Noto Sans" w:hAnsi="Noto Sans" w:cs="Noto Sans"/>
          <w:lang w:val="vi"/>
        </w:rPr>
      </w:pPr>
    </w:p>
    <w:p w14:paraId="372E8C14" w14:textId="0FC0BCFA" w:rsidR="003F6537" w:rsidRPr="00CC2A04" w:rsidRDefault="003F6537" w:rsidP="003F6537">
      <w:pPr>
        <w:tabs>
          <w:tab w:val="left" w:pos="8421"/>
        </w:tabs>
        <w:rPr>
          <w:rFonts w:ascii="Noto Sans" w:hAnsi="Noto Sans" w:cs="Noto Sans"/>
          <w:lang w:val="vi"/>
        </w:rPr>
      </w:pPr>
      <w:r w:rsidRPr="00CC2A04">
        <w:rPr>
          <w:rFonts w:ascii="Noto Sans" w:hAnsi="Noto Sans" w:cs="Noto Sans"/>
          <w:lang w:val="vi"/>
        </w:rPr>
        <w:tab/>
      </w:r>
    </w:p>
    <w:sectPr w:rsidR="003F6537" w:rsidRPr="00CC2A04" w:rsidSect="00567C4A">
      <w:headerReference w:type="default" r:id="rId11"/>
      <w:footerReference w:type="even" r:id="rId12"/>
      <w:footerReference w:type="default" r:id="rId13"/>
      <w:headerReference w:type="first" r:id="rId14"/>
      <w:footerReference w:type="first" r:id="rId15"/>
      <w:pgSz w:w="11906" w:h="16838" w:code="9"/>
      <w:pgMar w:top="805" w:right="1134" w:bottom="425" w:left="1134"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03BEB" w14:textId="77777777" w:rsidR="00E27015" w:rsidRDefault="00E27015">
      <w:r>
        <w:separator/>
      </w:r>
    </w:p>
  </w:endnote>
  <w:endnote w:type="continuationSeparator" w:id="0">
    <w:p w14:paraId="0AF5EACA" w14:textId="77777777" w:rsidR="00E27015" w:rsidRDefault="00E2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w:panose1 w:val="020B0502040504020204"/>
    <w:charset w:val="00"/>
    <w:family w:val="swiss"/>
    <w:pitch w:val="variable"/>
    <w:sig w:usb0="E00082FF" w:usb1="400078FF" w:usb2="08000029" w:usb3="00000000" w:csb0="0000019F" w:csb1="00000000"/>
    <w:embedRegular r:id="rId1" w:fontKey="{81BBE820-5FB6-42A9-A927-FA6837F39C18}"/>
    <w:embedBold r:id="rId2" w:fontKey="{341934E8-BC72-4A9E-8B23-ECDBC9B961E0}"/>
    <w:embedBoldItalic r:id="rId3" w:fontKey="{610E8AB9-819D-4888-87EC-2400776D5AB3}"/>
  </w:font>
  <w:font w:name="Segoe UI Symbol">
    <w:panose1 w:val="020B0502040204020203"/>
    <w:charset w:val="00"/>
    <w:family w:val="swiss"/>
    <w:pitch w:val="variable"/>
    <w:sig w:usb0="800001E3" w:usb1="1200FFEF" w:usb2="00040000" w:usb3="00000000" w:csb0="00000001" w:csb1="00000000"/>
    <w:embedBold r:id="rId4" w:subsetted="1" w:fontKey="{85265E05-611C-4ABC-8C53-592F2450D6C9}"/>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B6D1" w14:textId="77777777" w:rsidR="00817F2D" w:rsidRDefault="00817F2D">
    <w:pPr>
      <w:pStyle w:val="Footer"/>
    </w:pPr>
  </w:p>
  <w:p w14:paraId="565B3E00" w14:textId="77777777" w:rsidR="00450545" w:rsidRPr="00450545" w:rsidRDefault="00000000">
    <w:pPr>
      <w:pStyle w:val="Footer"/>
      <w:rPr>
        <w:rFonts w:cs="Arial"/>
        <w:sz w:val="14"/>
      </w:rPr>
    </w:pPr>
    <w:r w:rsidRPr="00EF1E92">
      <w:rPr>
        <w:rFonts w:cs="Arial"/>
        <w:sz w:val="14"/>
        <w:lang w:val="vi"/>
      </w:rPr>
      <w:t>[9188201:37229125_3]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1"/>
    </w:tblGrid>
    <w:tr w:rsidR="003F6537" w:rsidRPr="003F6537" w14:paraId="0890B455" w14:textId="77777777" w:rsidTr="00065422">
      <w:tc>
        <w:tcPr>
          <w:tcW w:w="9351" w:type="dxa"/>
          <w:shd w:val="clear" w:color="auto" w:fill="DADADA" w:themeFill="background2" w:themeFillShade="E6"/>
        </w:tcPr>
        <w:p w14:paraId="43ED7AE6" w14:textId="77777777" w:rsidR="003F6537" w:rsidRPr="003F6537" w:rsidRDefault="003F6537" w:rsidP="003F6537">
          <w:pPr>
            <w:pStyle w:val="Footer"/>
            <w:rPr>
              <w:rFonts w:ascii="Noto Sans" w:hAnsi="Noto Sans" w:cs="Noto Sans"/>
              <w:b/>
              <w:bCs/>
              <w:i/>
              <w:iCs/>
              <w:sz w:val="16"/>
              <w:szCs w:val="16"/>
            </w:rPr>
          </w:pPr>
          <w:r w:rsidRPr="003F6537">
            <w:rPr>
              <w:rFonts w:ascii="Noto Sans" w:hAnsi="Noto Sans" w:cs="Noto Sans"/>
              <w:b/>
              <w:bCs/>
              <w:i/>
              <w:iCs/>
              <w:sz w:val="16"/>
              <w:szCs w:val="16"/>
              <w:lang w:val="vi"/>
            </w:rPr>
            <w:t>Dành cho Phòng khám Sử dụng</w:t>
          </w:r>
        </w:p>
      </w:tc>
    </w:tr>
    <w:tr w:rsidR="003F6537" w:rsidRPr="003F6537" w14:paraId="138AE378" w14:textId="77777777" w:rsidTr="00065422">
      <w:tc>
        <w:tcPr>
          <w:tcW w:w="9351" w:type="dxa"/>
          <w:shd w:val="clear" w:color="auto" w:fill="DADADA" w:themeFill="background2" w:themeFillShade="E6"/>
        </w:tcPr>
        <w:p w14:paraId="3262CE23" w14:textId="77777777" w:rsidR="003F6537" w:rsidRPr="003F6537" w:rsidRDefault="003F6537" w:rsidP="003F6537">
          <w:pPr>
            <w:pStyle w:val="Footer"/>
            <w:rPr>
              <w:rFonts w:ascii="Noto Sans" w:hAnsi="Noto Sans" w:cs="Noto Sans"/>
              <w:sz w:val="16"/>
              <w:szCs w:val="16"/>
            </w:rPr>
          </w:pPr>
          <w:r w:rsidRPr="003F6537">
            <w:rPr>
              <w:rFonts w:ascii="Noto Sans" w:hAnsi="Noto Sans" w:cs="Noto Sans"/>
              <w:sz w:val="16"/>
              <w:szCs w:val="16"/>
              <w:lang w:val="vi"/>
            </w:rPr>
            <w:t xml:space="preserve">Hồ sơ bệnh nhân/số tham chiếu: </w:t>
          </w:r>
        </w:p>
      </w:tc>
    </w:tr>
  </w:tbl>
  <w:p w14:paraId="45043AEE" w14:textId="60159EB2" w:rsidR="0007748F" w:rsidRPr="00437667" w:rsidRDefault="003F6537" w:rsidP="003F6537">
    <w:pPr>
      <w:pStyle w:val="Footer"/>
      <w:rPr>
        <w:rFonts w:ascii="Noto Sans" w:hAnsi="Noto Sans" w:cs="Noto Sans"/>
        <w:sz w:val="14"/>
        <w:lang w:val="en-US"/>
      </w:rPr>
    </w:pPr>
    <w:r w:rsidRPr="003F6537">
      <w:rPr>
        <w:rFonts w:ascii="Noto Sans" w:hAnsi="Noto Sans" w:cs="Noto Sans"/>
        <w:sz w:val="14"/>
        <w:lang w:val="vi"/>
      </w:rPr>
      <w:t>[9188201:37229125_4]</w:t>
    </w:r>
    <w:r w:rsidR="00437667">
      <w:rPr>
        <w:rFonts w:ascii="Noto Sans" w:hAnsi="Noto Sans" w:cs="Noto Sans"/>
        <w:sz w:val="14"/>
        <w:lang w:val="vi"/>
      </w:rPr>
      <w:tab/>
    </w:r>
    <w:r w:rsidR="00437667">
      <w:rPr>
        <w:rFonts w:ascii="Noto Sans" w:hAnsi="Noto Sans" w:cs="Noto Sans"/>
        <w:sz w:val="14"/>
        <w:lang w:val="vi"/>
      </w:rPr>
      <w:tab/>
    </w:r>
    <w:r w:rsidR="00437667">
      <w:rPr>
        <w:rFonts w:ascii="Noto Sans" w:hAnsi="Noto Sans" w:cs="Noto Sans"/>
        <w:sz w:val="14"/>
        <w:lang w:val="en-US"/>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1"/>
    </w:tblGrid>
    <w:tr w:rsidR="00683627" w:rsidRPr="003F6537" w14:paraId="311D52BE" w14:textId="77777777" w:rsidTr="00C93E16">
      <w:tc>
        <w:tcPr>
          <w:tcW w:w="9351" w:type="dxa"/>
          <w:shd w:val="clear" w:color="auto" w:fill="DADADA" w:themeFill="background2" w:themeFillShade="E6"/>
        </w:tcPr>
        <w:p w14:paraId="33DC9A6F" w14:textId="77777777" w:rsidR="001810D2" w:rsidRPr="003F6537" w:rsidRDefault="00000000" w:rsidP="00C93E16">
          <w:pPr>
            <w:pStyle w:val="Footer"/>
            <w:rPr>
              <w:rFonts w:ascii="Noto Sans" w:hAnsi="Noto Sans" w:cs="Noto Sans"/>
              <w:b/>
              <w:bCs/>
              <w:i/>
              <w:iCs/>
              <w:sz w:val="16"/>
              <w:szCs w:val="16"/>
            </w:rPr>
          </w:pPr>
          <w:r w:rsidRPr="003F6537">
            <w:rPr>
              <w:rFonts w:ascii="Noto Sans" w:hAnsi="Noto Sans" w:cs="Noto Sans"/>
              <w:b/>
              <w:bCs/>
              <w:i/>
              <w:iCs/>
              <w:sz w:val="16"/>
              <w:szCs w:val="16"/>
              <w:lang w:val="vi"/>
            </w:rPr>
            <w:t>Dành cho Phòng khám Sử dụng</w:t>
          </w:r>
        </w:p>
      </w:tc>
    </w:tr>
    <w:tr w:rsidR="00683627" w:rsidRPr="003F6537" w14:paraId="7AEFA9DD" w14:textId="77777777" w:rsidTr="00C93E16">
      <w:tc>
        <w:tcPr>
          <w:tcW w:w="9351" w:type="dxa"/>
          <w:shd w:val="clear" w:color="auto" w:fill="DADADA" w:themeFill="background2" w:themeFillShade="E6"/>
        </w:tcPr>
        <w:p w14:paraId="4CFC0243" w14:textId="77777777" w:rsidR="001810D2" w:rsidRPr="003F6537" w:rsidRDefault="00000000" w:rsidP="00C93E16">
          <w:pPr>
            <w:pStyle w:val="Footer"/>
            <w:rPr>
              <w:rFonts w:ascii="Noto Sans" w:hAnsi="Noto Sans" w:cs="Noto Sans"/>
              <w:sz w:val="16"/>
              <w:szCs w:val="16"/>
            </w:rPr>
          </w:pPr>
          <w:r w:rsidRPr="003F6537">
            <w:rPr>
              <w:rFonts w:ascii="Noto Sans" w:hAnsi="Noto Sans" w:cs="Noto Sans"/>
              <w:sz w:val="16"/>
              <w:szCs w:val="16"/>
              <w:lang w:val="vi"/>
            </w:rPr>
            <w:t xml:space="preserve">Hồ sơ bệnh nhân/số tham chiếu: </w:t>
          </w:r>
        </w:p>
      </w:tc>
    </w:tr>
  </w:tbl>
  <w:p w14:paraId="57548835" w14:textId="63916206" w:rsidR="00F764EC" w:rsidRPr="00437667" w:rsidRDefault="00000000" w:rsidP="00C93E16">
    <w:pPr>
      <w:pStyle w:val="Footer"/>
      <w:rPr>
        <w:rFonts w:ascii="Noto Sans" w:hAnsi="Noto Sans" w:cs="Noto Sans"/>
        <w:sz w:val="14"/>
        <w:lang w:val="en-US"/>
      </w:rPr>
    </w:pPr>
    <w:r w:rsidRPr="003F6537">
      <w:rPr>
        <w:rFonts w:ascii="Noto Sans" w:hAnsi="Noto Sans" w:cs="Noto Sans"/>
        <w:sz w:val="14"/>
        <w:lang w:val="vi"/>
      </w:rPr>
      <w:t>[9188201:37229125_4]</w:t>
    </w:r>
    <w:r w:rsidR="00437667">
      <w:rPr>
        <w:rFonts w:ascii="Noto Sans" w:hAnsi="Noto Sans" w:cs="Noto Sans"/>
        <w:sz w:val="14"/>
        <w:lang w:val="vi"/>
      </w:rPr>
      <w:tab/>
    </w:r>
    <w:r w:rsidR="00437667">
      <w:rPr>
        <w:rFonts w:ascii="Noto Sans" w:hAnsi="Noto Sans" w:cs="Noto Sans"/>
        <w:sz w:val="14"/>
        <w:lang w:val="vi"/>
      </w:rPr>
      <w:tab/>
    </w:r>
    <w:r w:rsidR="00437667">
      <w:rPr>
        <w:rFonts w:ascii="Noto Sans" w:hAnsi="Noto Sans" w:cs="Noto Sans"/>
        <w:sz w:val="14"/>
        <w:lang w:val="en-US"/>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27CE" w14:textId="77777777" w:rsidR="00E27015" w:rsidRDefault="00E27015">
      <w:r>
        <w:separator/>
      </w:r>
    </w:p>
  </w:footnote>
  <w:footnote w:type="continuationSeparator" w:id="0">
    <w:p w14:paraId="025DC361" w14:textId="77777777" w:rsidR="00E27015" w:rsidRDefault="00E27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8982" w14:textId="771E1AEA" w:rsidR="000F746B" w:rsidRDefault="000F746B">
    <w:pPr>
      <w:pStyle w:val="Header"/>
    </w:pPr>
    <w:r w:rsidRPr="003F6537">
      <w:rPr>
        <w:rFonts w:ascii="Noto Sans" w:hAnsi="Noto Sans" w:cs="Noto Sans"/>
        <w:b/>
        <w:noProof/>
        <w:sz w:val="34"/>
        <w:szCs w:val="34"/>
      </w:rPr>
      <w:drawing>
        <wp:inline distT="0" distB="0" distL="0" distR="0" wp14:anchorId="58FB7FFD" wp14:editId="4F063D0F">
          <wp:extent cx="3495675" cy="640429"/>
          <wp:effectExtent l="0" t="0" r="0" b="7620"/>
          <wp:docPr id="581437255" name="Picture 581437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37255" name="Picture 58143725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18809" cy="644667"/>
                  </a:xfrm>
                  <a:prstGeom prst="rect">
                    <a:avLst/>
                  </a:prstGeom>
                  <a:noFill/>
                  <a:ln>
                    <a:noFill/>
                  </a:ln>
                </pic:spPr>
              </pic:pic>
            </a:graphicData>
          </a:graphic>
        </wp:inline>
      </w:drawing>
    </w:r>
  </w:p>
  <w:p w14:paraId="54CE63F7" w14:textId="77777777" w:rsidR="000F746B" w:rsidRDefault="000F7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4EC8" w14:textId="67DA71A6" w:rsidR="00F764EC" w:rsidRPr="003F6537" w:rsidRDefault="00394874" w:rsidP="00F764EC">
    <w:pPr>
      <w:autoSpaceDE w:val="0"/>
      <w:autoSpaceDN w:val="0"/>
      <w:adjustRightInd w:val="0"/>
      <w:rPr>
        <w:rFonts w:ascii="Noto Sans" w:hAnsi="Noto Sans" w:cs="Noto Sans"/>
        <w:b/>
        <w:sz w:val="34"/>
        <w:szCs w:val="34"/>
      </w:rPr>
    </w:pPr>
    <w:r>
      <w:rPr>
        <w:noProof/>
      </w:rPr>
      <mc:AlternateContent>
        <mc:Choice Requires="wps">
          <w:drawing>
            <wp:anchor distT="45720" distB="45720" distL="114300" distR="114300" simplePos="0" relativeHeight="251659264" behindDoc="0" locked="0" layoutInCell="1" allowOverlap="1" wp14:anchorId="2BCCA43B" wp14:editId="6C95EF32">
              <wp:simplePos x="0" y="0"/>
              <wp:positionH relativeFrom="margin">
                <wp:posOffset>4652010</wp:posOffset>
              </wp:positionH>
              <wp:positionV relativeFrom="paragraph">
                <wp:posOffset>111125</wp:posOffset>
              </wp:positionV>
              <wp:extent cx="1592580" cy="292100"/>
              <wp:effectExtent l="0" t="0" r="0" b="0"/>
              <wp:wrapNone/>
              <wp:docPr id="1511234837"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92580" cy="292100"/>
                      </a:xfrm>
                      <a:prstGeom prst="rect">
                        <a:avLst/>
                      </a:prstGeom>
                      <a:noFill/>
                      <a:ln w="9525">
                        <a:noFill/>
                        <a:miter lim="800000"/>
                        <a:headEnd/>
                        <a:tailEnd/>
                      </a:ln>
                    </wps:spPr>
                    <wps:txbx>
                      <w:txbxContent>
                        <w:p w14:paraId="248B616E" w14:textId="275E08D3" w:rsidR="00394874" w:rsidRPr="001A6DC0" w:rsidRDefault="00394874" w:rsidP="00394874">
                          <w:pPr>
                            <w:rPr>
                              <w:rFonts w:ascii="Noto Sans" w:hAnsi="Noto Sans" w:cs="Noto Sans"/>
                              <w:bCs/>
                              <w:kern w:val="28"/>
                              <w:lang w:val="en-US"/>
                            </w:rPr>
                          </w:pPr>
                          <w:r>
                            <w:t>Vietnamese | Tiếng Việt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CCA43B" id="_x0000_t202" coordsize="21600,21600" o:spt="202" path="m,l,21600r21600,l21600,xe">
              <v:stroke joinstyle="miter"/>
              <v:path gradientshapeok="t" o:connecttype="rect"/>
            </v:shapetype>
            <v:shape id="Text Box 1" o:spid="_x0000_s1027" type="#_x0000_t202" alt="&quot;&quot;" style="position:absolute;margin-left:366.3pt;margin-top:8.75pt;width:125.4pt;height:2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" filled="f" stroked="f">
              <v:textbox>
                <w:txbxContent>
                  <w:p w14:paraId="248B616E" w14:textId="275E08D3" w:rsidR="00394874" w:rsidRPr="001A6DC0" w:rsidRDefault="00394874" w:rsidP="00394874">
                    <w:pPr>
                      <w:rPr>
                        <w:rFonts w:ascii="Noto Sans" w:hAnsi="Noto Sans" w:cs="Noto Sans"/>
                        <w:bCs/>
                        <w:kern w:val="28"/>
                        <w:lang w:val="en-US"/>
                      </w:rPr>
                    </w:pPr>
                    <w:r>
                      <w:t xml:space="preserve">Vietnamese | </w:t>
                    </w:r>
                    <w:proofErr w:type="spellStart"/>
                    <w:r>
                      <w:t>Tiếng</w:t>
                    </w:r>
                    <w:proofErr w:type="spellEnd"/>
                    <w:r>
                      <w:t xml:space="preserve"> </w:t>
                    </w:r>
                    <w:proofErr w:type="spellStart"/>
                    <w:r>
                      <w:t>Việt</w:t>
                    </w:r>
                    <w:proofErr w:type="spellEnd"/>
                  </w:p>
                </w:txbxContent>
              </v:textbox>
              <w10:wrap anchorx="margin"/>
            </v:shape>
          </w:pict>
        </mc:Fallback>
      </mc:AlternateContent>
    </w:r>
    <w:r w:rsidRPr="003F6537">
      <w:rPr>
        <w:rFonts w:ascii="Noto Sans" w:hAnsi="Noto Sans" w:cs="Noto Sans"/>
        <w:b/>
        <w:noProof/>
        <w:sz w:val="34"/>
        <w:szCs w:val="34"/>
      </w:rPr>
      <w:drawing>
        <wp:inline distT="0" distB="0" distL="0" distR="0" wp14:anchorId="581A6804" wp14:editId="38F365D2">
          <wp:extent cx="3495675" cy="640429"/>
          <wp:effectExtent l="0" t="0" r="0"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18809" cy="644667"/>
                  </a:xfrm>
                  <a:prstGeom prst="rect">
                    <a:avLst/>
                  </a:prstGeom>
                  <a:noFill/>
                  <a:ln>
                    <a:noFill/>
                  </a:ln>
                </pic:spPr>
              </pic:pic>
            </a:graphicData>
          </a:graphic>
        </wp:inline>
      </w:drawing>
    </w:r>
  </w:p>
  <w:p w14:paraId="5A8C2725" w14:textId="77777777" w:rsidR="00F764EC" w:rsidRPr="003F6537" w:rsidRDefault="00F764EC" w:rsidP="00F764EC">
    <w:pPr>
      <w:autoSpaceDE w:val="0"/>
      <w:autoSpaceDN w:val="0"/>
      <w:adjustRightInd w:val="0"/>
      <w:ind w:left="567"/>
      <w:jc w:val="center"/>
      <w:rPr>
        <w:rFonts w:ascii="Noto Sans" w:hAnsi="Noto Sans" w:cs="Noto Sans"/>
        <w:b/>
        <w:sz w:val="34"/>
        <w:szCs w:val="34"/>
      </w:rPr>
    </w:pPr>
  </w:p>
  <w:p w14:paraId="4DC6A423" w14:textId="77777777" w:rsidR="0007748F" w:rsidRPr="003F6537" w:rsidRDefault="00000000" w:rsidP="00710AAC">
    <w:pPr>
      <w:jc w:val="center"/>
      <w:rPr>
        <w:rFonts w:ascii="Noto Sans" w:hAnsi="Noto Sans" w:cs="Noto Sans"/>
        <w:b/>
        <w:bCs/>
        <w:sz w:val="24"/>
        <w:szCs w:val="24"/>
      </w:rPr>
    </w:pPr>
    <w:r w:rsidRPr="003F6537">
      <w:rPr>
        <w:rFonts w:ascii="Noto Sans" w:hAnsi="Noto Sans" w:cs="Noto Sans"/>
        <w:b/>
        <w:bCs/>
        <w:sz w:val="24"/>
        <w:szCs w:val="24"/>
        <w:lang w:val="vi"/>
      </w:rPr>
      <w:t>ĐỒNG Ý CHIA SẺ THÔNG TIN ĐÃ KHỬ DANH TÍNH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D5C9C4C"/>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CA7633"/>
    <w:multiLevelType w:val="singleLevel"/>
    <w:tmpl w:val="3EC8D128"/>
    <w:lvl w:ilvl="0">
      <w:start w:val="1"/>
      <w:numFmt w:val="bullet"/>
      <w:lvlText w:val=""/>
      <w:lvlJc w:val="left"/>
      <w:pPr>
        <w:tabs>
          <w:tab w:val="num" w:pos="2268"/>
        </w:tabs>
        <w:ind w:left="2268" w:hanging="567"/>
      </w:pPr>
      <w:rPr>
        <w:rFonts w:ascii="Wingdings" w:hAnsi="Wingdings" w:cs="Wingdings" w:hint="default"/>
        <w:sz w:val="20"/>
        <w:szCs w:val="20"/>
      </w:rPr>
    </w:lvl>
  </w:abstractNum>
  <w:abstractNum w:abstractNumId="2"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7"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C7D1202"/>
    <w:multiLevelType w:val="hybridMultilevel"/>
    <w:tmpl w:val="085ABFA2"/>
    <w:lvl w:ilvl="0" w:tplc="954882A0">
      <w:start w:val="1"/>
      <w:numFmt w:val="bullet"/>
      <w:lvlText w:val=""/>
      <w:lvlJc w:val="left"/>
      <w:pPr>
        <w:ind w:left="720" w:hanging="360"/>
      </w:pPr>
      <w:rPr>
        <w:rFonts w:ascii="Symbol" w:hAnsi="Symbol" w:hint="default"/>
      </w:rPr>
    </w:lvl>
    <w:lvl w:ilvl="1" w:tplc="94841EA4" w:tentative="1">
      <w:start w:val="1"/>
      <w:numFmt w:val="bullet"/>
      <w:lvlText w:val="o"/>
      <w:lvlJc w:val="left"/>
      <w:pPr>
        <w:ind w:left="1440" w:hanging="360"/>
      </w:pPr>
      <w:rPr>
        <w:rFonts w:ascii="Courier New" w:hAnsi="Courier New" w:cs="Courier New" w:hint="default"/>
      </w:rPr>
    </w:lvl>
    <w:lvl w:ilvl="2" w:tplc="D388AABC" w:tentative="1">
      <w:start w:val="1"/>
      <w:numFmt w:val="bullet"/>
      <w:lvlText w:val=""/>
      <w:lvlJc w:val="left"/>
      <w:pPr>
        <w:ind w:left="2160" w:hanging="360"/>
      </w:pPr>
      <w:rPr>
        <w:rFonts w:ascii="Wingdings" w:hAnsi="Wingdings" w:hint="default"/>
      </w:rPr>
    </w:lvl>
    <w:lvl w:ilvl="3" w:tplc="77B002FC" w:tentative="1">
      <w:start w:val="1"/>
      <w:numFmt w:val="bullet"/>
      <w:lvlText w:val=""/>
      <w:lvlJc w:val="left"/>
      <w:pPr>
        <w:ind w:left="2880" w:hanging="360"/>
      </w:pPr>
      <w:rPr>
        <w:rFonts w:ascii="Symbol" w:hAnsi="Symbol" w:hint="default"/>
      </w:rPr>
    </w:lvl>
    <w:lvl w:ilvl="4" w:tplc="F8EE7678" w:tentative="1">
      <w:start w:val="1"/>
      <w:numFmt w:val="bullet"/>
      <w:lvlText w:val="o"/>
      <w:lvlJc w:val="left"/>
      <w:pPr>
        <w:ind w:left="3600" w:hanging="360"/>
      </w:pPr>
      <w:rPr>
        <w:rFonts w:ascii="Courier New" w:hAnsi="Courier New" w:cs="Courier New" w:hint="default"/>
      </w:rPr>
    </w:lvl>
    <w:lvl w:ilvl="5" w:tplc="41DE6584" w:tentative="1">
      <w:start w:val="1"/>
      <w:numFmt w:val="bullet"/>
      <w:lvlText w:val=""/>
      <w:lvlJc w:val="left"/>
      <w:pPr>
        <w:ind w:left="4320" w:hanging="360"/>
      </w:pPr>
      <w:rPr>
        <w:rFonts w:ascii="Wingdings" w:hAnsi="Wingdings" w:hint="default"/>
      </w:rPr>
    </w:lvl>
    <w:lvl w:ilvl="6" w:tplc="FD6A6E5E" w:tentative="1">
      <w:start w:val="1"/>
      <w:numFmt w:val="bullet"/>
      <w:lvlText w:val=""/>
      <w:lvlJc w:val="left"/>
      <w:pPr>
        <w:ind w:left="5040" w:hanging="360"/>
      </w:pPr>
      <w:rPr>
        <w:rFonts w:ascii="Symbol" w:hAnsi="Symbol" w:hint="default"/>
      </w:rPr>
    </w:lvl>
    <w:lvl w:ilvl="7" w:tplc="76AAC5B2" w:tentative="1">
      <w:start w:val="1"/>
      <w:numFmt w:val="bullet"/>
      <w:lvlText w:val="o"/>
      <w:lvlJc w:val="left"/>
      <w:pPr>
        <w:ind w:left="5760" w:hanging="360"/>
      </w:pPr>
      <w:rPr>
        <w:rFonts w:ascii="Courier New" w:hAnsi="Courier New" w:cs="Courier New" w:hint="default"/>
      </w:rPr>
    </w:lvl>
    <w:lvl w:ilvl="8" w:tplc="F2A8CF26" w:tentative="1">
      <w:start w:val="1"/>
      <w:numFmt w:val="bullet"/>
      <w:lvlText w:val=""/>
      <w:lvlJc w:val="left"/>
      <w:pPr>
        <w:ind w:left="6480" w:hanging="360"/>
      </w:pPr>
      <w:rPr>
        <w:rFonts w:ascii="Wingdings" w:hAnsi="Wingdings" w:hint="default"/>
      </w:rPr>
    </w:lvl>
  </w:abstractNum>
  <w:abstractNum w:abstractNumId="9" w15:restartNumberingAfterBreak="0">
    <w:nsid w:val="1E3E60C0"/>
    <w:multiLevelType w:val="multilevel"/>
    <w:tmpl w:val="CB1CACD4"/>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0" w15:restartNumberingAfterBreak="0">
    <w:nsid w:val="2E3145E2"/>
    <w:multiLevelType w:val="hybridMultilevel"/>
    <w:tmpl w:val="5824B8BC"/>
    <w:lvl w:ilvl="0" w:tplc="C5F4DE70">
      <w:start w:val="1"/>
      <w:numFmt w:val="bullet"/>
      <w:lvlText w:val=""/>
      <w:lvlJc w:val="left"/>
      <w:pPr>
        <w:ind w:left="720" w:hanging="360"/>
      </w:pPr>
      <w:rPr>
        <w:rFonts w:ascii="Symbol" w:hAnsi="Symbol" w:hint="default"/>
      </w:rPr>
    </w:lvl>
    <w:lvl w:ilvl="1" w:tplc="F4FAA15E" w:tentative="1">
      <w:start w:val="1"/>
      <w:numFmt w:val="bullet"/>
      <w:lvlText w:val="o"/>
      <w:lvlJc w:val="left"/>
      <w:pPr>
        <w:ind w:left="1440" w:hanging="360"/>
      </w:pPr>
      <w:rPr>
        <w:rFonts w:ascii="Courier New" w:hAnsi="Courier New" w:cs="Courier New" w:hint="default"/>
      </w:rPr>
    </w:lvl>
    <w:lvl w:ilvl="2" w:tplc="3788AA2C" w:tentative="1">
      <w:start w:val="1"/>
      <w:numFmt w:val="bullet"/>
      <w:lvlText w:val=""/>
      <w:lvlJc w:val="left"/>
      <w:pPr>
        <w:ind w:left="2160" w:hanging="360"/>
      </w:pPr>
      <w:rPr>
        <w:rFonts w:ascii="Wingdings" w:hAnsi="Wingdings" w:hint="default"/>
      </w:rPr>
    </w:lvl>
    <w:lvl w:ilvl="3" w:tplc="EAA684A0" w:tentative="1">
      <w:start w:val="1"/>
      <w:numFmt w:val="bullet"/>
      <w:lvlText w:val=""/>
      <w:lvlJc w:val="left"/>
      <w:pPr>
        <w:ind w:left="2880" w:hanging="360"/>
      </w:pPr>
      <w:rPr>
        <w:rFonts w:ascii="Symbol" w:hAnsi="Symbol" w:hint="default"/>
      </w:rPr>
    </w:lvl>
    <w:lvl w:ilvl="4" w:tplc="92BE1A24" w:tentative="1">
      <w:start w:val="1"/>
      <w:numFmt w:val="bullet"/>
      <w:lvlText w:val="o"/>
      <w:lvlJc w:val="left"/>
      <w:pPr>
        <w:ind w:left="3600" w:hanging="360"/>
      </w:pPr>
      <w:rPr>
        <w:rFonts w:ascii="Courier New" w:hAnsi="Courier New" w:cs="Courier New" w:hint="default"/>
      </w:rPr>
    </w:lvl>
    <w:lvl w:ilvl="5" w:tplc="206AC3C0" w:tentative="1">
      <w:start w:val="1"/>
      <w:numFmt w:val="bullet"/>
      <w:lvlText w:val=""/>
      <w:lvlJc w:val="left"/>
      <w:pPr>
        <w:ind w:left="4320" w:hanging="360"/>
      </w:pPr>
      <w:rPr>
        <w:rFonts w:ascii="Wingdings" w:hAnsi="Wingdings" w:hint="default"/>
      </w:rPr>
    </w:lvl>
    <w:lvl w:ilvl="6" w:tplc="42FC3C38" w:tentative="1">
      <w:start w:val="1"/>
      <w:numFmt w:val="bullet"/>
      <w:lvlText w:val=""/>
      <w:lvlJc w:val="left"/>
      <w:pPr>
        <w:ind w:left="5040" w:hanging="360"/>
      </w:pPr>
      <w:rPr>
        <w:rFonts w:ascii="Symbol" w:hAnsi="Symbol" w:hint="default"/>
      </w:rPr>
    </w:lvl>
    <w:lvl w:ilvl="7" w:tplc="B4A8109E" w:tentative="1">
      <w:start w:val="1"/>
      <w:numFmt w:val="bullet"/>
      <w:lvlText w:val="o"/>
      <w:lvlJc w:val="left"/>
      <w:pPr>
        <w:ind w:left="5760" w:hanging="360"/>
      </w:pPr>
      <w:rPr>
        <w:rFonts w:ascii="Courier New" w:hAnsi="Courier New" w:cs="Courier New" w:hint="default"/>
      </w:rPr>
    </w:lvl>
    <w:lvl w:ilvl="8" w:tplc="01CC5FDC" w:tentative="1">
      <w:start w:val="1"/>
      <w:numFmt w:val="bullet"/>
      <w:lvlText w:val=""/>
      <w:lvlJc w:val="left"/>
      <w:pPr>
        <w:ind w:left="6480" w:hanging="360"/>
      </w:pPr>
      <w:rPr>
        <w:rFonts w:ascii="Wingdings" w:hAnsi="Wingdings" w:hint="default"/>
      </w:rPr>
    </w:lvl>
  </w:abstractNum>
  <w:abstractNum w:abstractNumId="11" w15:restartNumberingAfterBreak="0">
    <w:nsid w:val="30B26BF6"/>
    <w:multiLevelType w:val="multilevel"/>
    <w:tmpl w:val="F9D0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EB4985"/>
    <w:multiLevelType w:val="hybridMultilevel"/>
    <w:tmpl w:val="60249B64"/>
    <w:lvl w:ilvl="0" w:tplc="348675E0">
      <w:start w:val="1"/>
      <w:numFmt w:val="bullet"/>
      <w:lvlText w:val=""/>
      <w:lvlJc w:val="left"/>
      <w:pPr>
        <w:ind w:left="360" w:hanging="360"/>
      </w:pPr>
      <w:rPr>
        <w:rFonts w:ascii="Symbol" w:hAnsi="Symbol" w:hint="default"/>
      </w:rPr>
    </w:lvl>
    <w:lvl w:ilvl="1" w:tplc="A19C7786" w:tentative="1">
      <w:start w:val="1"/>
      <w:numFmt w:val="bullet"/>
      <w:lvlText w:val="o"/>
      <w:lvlJc w:val="left"/>
      <w:pPr>
        <w:ind w:left="1080" w:hanging="360"/>
      </w:pPr>
      <w:rPr>
        <w:rFonts w:ascii="Courier New" w:hAnsi="Courier New" w:cs="Courier New" w:hint="default"/>
      </w:rPr>
    </w:lvl>
    <w:lvl w:ilvl="2" w:tplc="EE5CFBEE" w:tentative="1">
      <w:start w:val="1"/>
      <w:numFmt w:val="bullet"/>
      <w:lvlText w:val=""/>
      <w:lvlJc w:val="left"/>
      <w:pPr>
        <w:ind w:left="1800" w:hanging="360"/>
      </w:pPr>
      <w:rPr>
        <w:rFonts w:ascii="Wingdings" w:hAnsi="Wingdings" w:hint="default"/>
      </w:rPr>
    </w:lvl>
    <w:lvl w:ilvl="3" w:tplc="5F6C1202" w:tentative="1">
      <w:start w:val="1"/>
      <w:numFmt w:val="bullet"/>
      <w:lvlText w:val=""/>
      <w:lvlJc w:val="left"/>
      <w:pPr>
        <w:ind w:left="2520" w:hanging="360"/>
      </w:pPr>
      <w:rPr>
        <w:rFonts w:ascii="Symbol" w:hAnsi="Symbol" w:hint="default"/>
      </w:rPr>
    </w:lvl>
    <w:lvl w:ilvl="4" w:tplc="4A5289D2" w:tentative="1">
      <w:start w:val="1"/>
      <w:numFmt w:val="bullet"/>
      <w:lvlText w:val="o"/>
      <w:lvlJc w:val="left"/>
      <w:pPr>
        <w:ind w:left="3240" w:hanging="360"/>
      </w:pPr>
      <w:rPr>
        <w:rFonts w:ascii="Courier New" w:hAnsi="Courier New" w:cs="Courier New" w:hint="default"/>
      </w:rPr>
    </w:lvl>
    <w:lvl w:ilvl="5" w:tplc="AF420972" w:tentative="1">
      <w:start w:val="1"/>
      <w:numFmt w:val="bullet"/>
      <w:lvlText w:val=""/>
      <w:lvlJc w:val="left"/>
      <w:pPr>
        <w:ind w:left="3960" w:hanging="360"/>
      </w:pPr>
      <w:rPr>
        <w:rFonts w:ascii="Wingdings" w:hAnsi="Wingdings" w:hint="default"/>
      </w:rPr>
    </w:lvl>
    <w:lvl w:ilvl="6" w:tplc="ABF8BCC4" w:tentative="1">
      <w:start w:val="1"/>
      <w:numFmt w:val="bullet"/>
      <w:lvlText w:val=""/>
      <w:lvlJc w:val="left"/>
      <w:pPr>
        <w:ind w:left="4680" w:hanging="360"/>
      </w:pPr>
      <w:rPr>
        <w:rFonts w:ascii="Symbol" w:hAnsi="Symbol" w:hint="default"/>
      </w:rPr>
    </w:lvl>
    <w:lvl w:ilvl="7" w:tplc="2A9610EA" w:tentative="1">
      <w:start w:val="1"/>
      <w:numFmt w:val="bullet"/>
      <w:lvlText w:val="o"/>
      <w:lvlJc w:val="left"/>
      <w:pPr>
        <w:ind w:left="5400" w:hanging="360"/>
      </w:pPr>
      <w:rPr>
        <w:rFonts w:ascii="Courier New" w:hAnsi="Courier New" w:cs="Courier New" w:hint="default"/>
      </w:rPr>
    </w:lvl>
    <w:lvl w:ilvl="8" w:tplc="4E52FEC6" w:tentative="1">
      <w:start w:val="1"/>
      <w:numFmt w:val="bullet"/>
      <w:lvlText w:val=""/>
      <w:lvlJc w:val="left"/>
      <w:pPr>
        <w:ind w:left="6120" w:hanging="360"/>
      </w:pPr>
      <w:rPr>
        <w:rFonts w:ascii="Wingdings" w:hAnsi="Wingdings" w:hint="default"/>
      </w:rPr>
    </w:lvl>
  </w:abstractNum>
  <w:abstractNum w:abstractNumId="13" w15:restartNumberingAfterBreak="0">
    <w:nsid w:val="391523FA"/>
    <w:multiLevelType w:val="hybridMultilevel"/>
    <w:tmpl w:val="D1066E60"/>
    <w:lvl w:ilvl="0" w:tplc="1BC60210">
      <w:start w:val="1"/>
      <w:numFmt w:val="bullet"/>
      <w:lvlText w:val=""/>
      <w:lvlJc w:val="left"/>
      <w:pPr>
        <w:ind w:left="720" w:hanging="360"/>
      </w:pPr>
      <w:rPr>
        <w:rFonts w:ascii="Symbol" w:hAnsi="Symbol" w:hint="default"/>
      </w:rPr>
    </w:lvl>
    <w:lvl w:ilvl="1" w:tplc="84A8B9EE" w:tentative="1">
      <w:start w:val="1"/>
      <w:numFmt w:val="bullet"/>
      <w:lvlText w:val="o"/>
      <w:lvlJc w:val="left"/>
      <w:pPr>
        <w:ind w:left="1440" w:hanging="360"/>
      </w:pPr>
      <w:rPr>
        <w:rFonts w:ascii="Courier New" w:hAnsi="Courier New" w:cs="Courier New" w:hint="default"/>
      </w:rPr>
    </w:lvl>
    <w:lvl w:ilvl="2" w:tplc="6CA8FFEA" w:tentative="1">
      <w:start w:val="1"/>
      <w:numFmt w:val="bullet"/>
      <w:lvlText w:val=""/>
      <w:lvlJc w:val="left"/>
      <w:pPr>
        <w:ind w:left="2160" w:hanging="360"/>
      </w:pPr>
      <w:rPr>
        <w:rFonts w:ascii="Wingdings" w:hAnsi="Wingdings" w:hint="default"/>
      </w:rPr>
    </w:lvl>
    <w:lvl w:ilvl="3" w:tplc="39E20798" w:tentative="1">
      <w:start w:val="1"/>
      <w:numFmt w:val="bullet"/>
      <w:lvlText w:val=""/>
      <w:lvlJc w:val="left"/>
      <w:pPr>
        <w:ind w:left="2880" w:hanging="360"/>
      </w:pPr>
      <w:rPr>
        <w:rFonts w:ascii="Symbol" w:hAnsi="Symbol" w:hint="default"/>
      </w:rPr>
    </w:lvl>
    <w:lvl w:ilvl="4" w:tplc="C75495F2" w:tentative="1">
      <w:start w:val="1"/>
      <w:numFmt w:val="bullet"/>
      <w:lvlText w:val="o"/>
      <w:lvlJc w:val="left"/>
      <w:pPr>
        <w:ind w:left="3600" w:hanging="360"/>
      </w:pPr>
      <w:rPr>
        <w:rFonts w:ascii="Courier New" w:hAnsi="Courier New" w:cs="Courier New" w:hint="default"/>
      </w:rPr>
    </w:lvl>
    <w:lvl w:ilvl="5" w:tplc="0D9C84C2" w:tentative="1">
      <w:start w:val="1"/>
      <w:numFmt w:val="bullet"/>
      <w:lvlText w:val=""/>
      <w:lvlJc w:val="left"/>
      <w:pPr>
        <w:ind w:left="4320" w:hanging="360"/>
      </w:pPr>
      <w:rPr>
        <w:rFonts w:ascii="Wingdings" w:hAnsi="Wingdings" w:hint="default"/>
      </w:rPr>
    </w:lvl>
    <w:lvl w:ilvl="6" w:tplc="948ADCB0" w:tentative="1">
      <w:start w:val="1"/>
      <w:numFmt w:val="bullet"/>
      <w:lvlText w:val=""/>
      <w:lvlJc w:val="left"/>
      <w:pPr>
        <w:ind w:left="5040" w:hanging="360"/>
      </w:pPr>
      <w:rPr>
        <w:rFonts w:ascii="Symbol" w:hAnsi="Symbol" w:hint="default"/>
      </w:rPr>
    </w:lvl>
    <w:lvl w:ilvl="7" w:tplc="0E2AC78A" w:tentative="1">
      <w:start w:val="1"/>
      <w:numFmt w:val="bullet"/>
      <w:lvlText w:val="o"/>
      <w:lvlJc w:val="left"/>
      <w:pPr>
        <w:ind w:left="5760" w:hanging="360"/>
      </w:pPr>
      <w:rPr>
        <w:rFonts w:ascii="Courier New" w:hAnsi="Courier New" w:cs="Courier New" w:hint="default"/>
      </w:rPr>
    </w:lvl>
    <w:lvl w:ilvl="8" w:tplc="8B72F6A6" w:tentative="1">
      <w:start w:val="1"/>
      <w:numFmt w:val="bullet"/>
      <w:lvlText w:val=""/>
      <w:lvlJc w:val="left"/>
      <w:pPr>
        <w:ind w:left="6480" w:hanging="360"/>
      </w:pPr>
      <w:rPr>
        <w:rFonts w:ascii="Wingdings" w:hAnsi="Wingdings" w:hint="default"/>
      </w:rPr>
    </w:lvl>
  </w:abstractNum>
  <w:abstractNum w:abstractNumId="14" w15:restartNumberingAfterBreak="0">
    <w:nsid w:val="4A986986"/>
    <w:multiLevelType w:val="multilevel"/>
    <w:tmpl w:val="190C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071028"/>
    <w:multiLevelType w:val="hybridMultilevel"/>
    <w:tmpl w:val="E56E2E2E"/>
    <w:lvl w:ilvl="0" w:tplc="0E985D4E">
      <w:start w:val="1"/>
      <w:numFmt w:val="bullet"/>
      <w:lvlText w:val=""/>
      <w:lvlJc w:val="left"/>
      <w:pPr>
        <w:ind w:left="720" w:hanging="360"/>
      </w:pPr>
      <w:rPr>
        <w:rFonts w:ascii="Symbol" w:hAnsi="Symbol" w:hint="default"/>
      </w:rPr>
    </w:lvl>
    <w:lvl w:ilvl="1" w:tplc="0682040A" w:tentative="1">
      <w:start w:val="1"/>
      <w:numFmt w:val="bullet"/>
      <w:lvlText w:val="o"/>
      <w:lvlJc w:val="left"/>
      <w:pPr>
        <w:ind w:left="1440" w:hanging="360"/>
      </w:pPr>
      <w:rPr>
        <w:rFonts w:ascii="Courier New" w:hAnsi="Courier New" w:cs="Courier New" w:hint="default"/>
      </w:rPr>
    </w:lvl>
    <w:lvl w:ilvl="2" w:tplc="38A2011E" w:tentative="1">
      <w:start w:val="1"/>
      <w:numFmt w:val="bullet"/>
      <w:lvlText w:val=""/>
      <w:lvlJc w:val="left"/>
      <w:pPr>
        <w:ind w:left="2160" w:hanging="360"/>
      </w:pPr>
      <w:rPr>
        <w:rFonts w:ascii="Wingdings" w:hAnsi="Wingdings" w:hint="default"/>
      </w:rPr>
    </w:lvl>
    <w:lvl w:ilvl="3" w:tplc="40E276DE" w:tentative="1">
      <w:start w:val="1"/>
      <w:numFmt w:val="bullet"/>
      <w:lvlText w:val=""/>
      <w:lvlJc w:val="left"/>
      <w:pPr>
        <w:ind w:left="2880" w:hanging="360"/>
      </w:pPr>
      <w:rPr>
        <w:rFonts w:ascii="Symbol" w:hAnsi="Symbol" w:hint="default"/>
      </w:rPr>
    </w:lvl>
    <w:lvl w:ilvl="4" w:tplc="AFD4E12A" w:tentative="1">
      <w:start w:val="1"/>
      <w:numFmt w:val="bullet"/>
      <w:lvlText w:val="o"/>
      <w:lvlJc w:val="left"/>
      <w:pPr>
        <w:ind w:left="3600" w:hanging="360"/>
      </w:pPr>
      <w:rPr>
        <w:rFonts w:ascii="Courier New" w:hAnsi="Courier New" w:cs="Courier New" w:hint="default"/>
      </w:rPr>
    </w:lvl>
    <w:lvl w:ilvl="5" w:tplc="CD50F468" w:tentative="1">
      <w:start w:val="1"/>
      <w:numFmt w:val="bullet"/>
      <w:lvlText w:val=""/>
      <w:lvlJc w:val="left"/>
      <w:pPr>
        <w:ind w:left="4320" w:hanging="360"/>
      </w:pPr>
      <w:rPr>
        <w:rFonts w:ascii="Wingdings" w:hAnsi="Wingdings" w:hint="default"/>
      </w:rPr>
    </w:lvl>
    <w:lvl w:ilvl="6" w:tplc="F4424C7A" w:tentative="1">
      <w:start w:val="1"/>
      <w:numFmt w:val="bullet"/>
      <w:lvlText w:val=""/>
      <w:lvlJc w:val="left"/>
      <w:pPr>
        <w:ind w:left="5040" w:hanging="360"/>
      </w:pPr>
      <w:rPr>
        <w:rFonts w:ascii="Symbol" w:hAnsi="Symbol" w:hint="default"/>
      </w:rPr>
    </w:lvl>
    <w:lvl w:ilvl="7" w:tplc="7BD6401E" w:tentative="1">
      <w:start w:val="1"/>
      <w:numFmt w:val="bullet"/>
      <w:lvlText w:val="o"/>
      <w:lvlJc w:val="left"/>
      <w:pPr>
        <w:ind w:left="5760" w:hanging="360"/>
      </w:pPr>
      <w:rPr>
        <w:rFonts w:ascii="Courier New" w:hAnsi="Courier New" w:cs="Courier New" w:hint="default"/>
      </w:rPr>
    </w:lvl>
    <w:lvl w:ilvl="8" w:tplc="0A663F90" w:tentative="1">
      <w:start w:val="1"/>
      <w:numFmt w:val="bullet"/>
      <w:lvlText w:val=""/>
      <w:lvlJc w:val="left"/>
      <w:pPr>
        <w:ind w:left="6480" w:hanging="360"/>
      </w:pPr>
      <w:rPr>
        <w:rFonts w:ascii="Wingdings" w:hAnsi="Wingdings" w:hint="default"/>
      </w:rPr>
    </w:lvl>
  </w:abstractNum>
  <w:abstractNum w:abstractNumId="16" w15:restartNumberingAfterBreak="0">
    <w:nsid w:val="53470AC1"/>
    <w:multiLevelType w:val="multilevel"/>
    <w:tmpl w:val="8BBE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92F16"/>
    <w:multiLevelType w:val="hybridMultilevel"/>
    <w:tmpl w:val="5C36EBC0"/>
    <w:lvl w:ilvl="0" w:tplc="5ADAEA5E">
      <w:start w:val="1"/>
      <w:numFmt w:val="bullet"/>
      <w:lvlText w:val=""/>
      <w:lvlJc w:val="left"/>
      <w:pPr>
        <w:ind w:left="778" w:hanging="360"/>
      </w:pPr>
      <w:rPr>
        <w:rFonts w:ascii="Symbol" w:hAnsi="Symbol" w:hint="default"/>
      </w:rPr>
    </w:lvl>
    <w:lvl w:ilvl="1" w:tplc="DC8C6EF8" w:tentative="1">
      <w:start w:val="1"/>
      <w:numFmt w:val="bullet"/>
      <w:lvlText w:val="o"/>
      <w:lvlJc w:val="left"/>
      <w:pPr>
        <w:ind w:left="1498" w:hanging="360"/>
      </w:pPr>
      <w:rPr>
        <w:rFonts w:ascii="Courier New" w:hAnsi="Courier New" w:cs="Courier New" w:hint="default"/>
      </w:rPr>
    </w:lvl>
    <w:lvl w:ilvl="2" w:tplc="7BC21D94" w:tentative="1">
      <w:start w:val="1"/>
      <w:numFmt w:val="bullet"/>
      <w:lvlText w:val=""/>
      <w:lvlJc w:val="left"/>
      <w:pPr>
        <w:ind w:left="2218" w:hanging="360"/>
      </w:pPr>
      <w:rPr>
        <w:rFonts w:ascii="Wingdings" w:hAnsi="Wingdings" w:hint="default"/>
      </w:rPr>
    </w:lvl>
    <w:lvl w:ilvl="3" w:tplc="FA18232A" w:tentative="1">
      <w:start w:val="1"/>
      <w:numFmt w:val="bullet"/>
      <w:lvlText w:val=""/>
      <w:lvlJc w:val="left"/>
      <w:pPr>
        <w:ind w:left="2938" w:hanging="360"/>
      </w:pPr>
      <w:rPr>
        <w:rFonts w:ascii="Symbol" w:hAnsi="Symbol" w:hint="default"/>
      </w:rPr>
    </w:lvl>
    <w:lvl w:ilvl="4" w:tplc="50F41DFC" w:tentative="1">
      <w:start w:val="1"/>
      <w:numFmt w:val="bullet"/>
      <w:lvlText w:val="o"/>
      <w:lvlJc w:val="left"/>
      <w:pPr>
        <w:ind w:left="3658" w:hanging="360"/>
      </w:pPr>
      <w:rPr>
        <w:rFonts w:ascii="Courier New" w:hAnsi="Courier New" w:cs="Courier New" w:hint="default"/>
      </w:rPr>
    </w:lvl>
    <w:lvl w:ilvl="5" w:tplc="D542F04E" w:tentative="1">
      <w:start w:val="1"/>
      <w:numFmt w:val="bullet"/>
      <w:lvlText w:val=""/>
      <w:lvlJc w:val="left"/>
      <w:pPr>
        <w:ind w:left="4378" w:hanging="360"/>
      </w:pPr>
      <w:rPr>
        <w:rFonts w:ascii="Wingdings" w:hAnsi="Wingdings" w:hint="default"/>
      </w:rPr>
    </w:lvl>
    <w:lvl w:ilvl="6" w:tplc="8D7097C4" w:tentative="1">
      <w:start w:val="1"/>
      <w:numFmt w:val="bullet"/>
      <w:lvlText w:val=""/>
      <w:lvlJc w:val="left"/>
      <w:pPr>
        <w:ind w:left="5098" w:hanging="360"/>
      </w:pPr>
      <w:rPr>
        <w:rFonts w:ascii="Symbol" w:hAnsi="Symbol" w:hint="default"/>
      </w:rPr>
    </w:lvl>
    <w:lvl w:ilvl="7" w:tplc="C42EB82E" w:tentative="1">
      <w:start w:val="1"/>
      <w:numFmt w:val="bullet"/>
      <w:lvlText w:val="o"/>
      <w:lvlJc w:val="left"/>
      <w:pPr>
        <w:ind w:left="5818" w:hanging="360"/>
      </w:pPr>
      <w:rPr>
        <w:rFonts w:ascii="Courier New" w:hAnsi="Courier New" w:cs="Courier New" w:hint="default"/>
      </w:rPr>
    </w:lvl>
    <w:lvl w:ilvl="8" w:tplc="45CE4C12" w:tentative="1">
      <w:start w:val="1"/>
      <w:numFmt w:val="bullet"/>
      <w:lvlText w:val=""/>
      <w:lvlJc w:val="left"/>
      <w:pPr>
        <w:ind w:left="6538" w:hanging="360"/>
      </w:pPr>
      <w:rPr>
        <w:rFonts w:ascii="Wingdings" w:hAnsi="Wingdings" w:hint="default"/>
      </w:rPr>
    </w:lvl>
  </w:abstractNum>
  <w:abstractNum w:abstractNumId="18"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421B7E"/>
    <w:multiLevelType w:val="singleLevel"/>
    <w:tmpl w:val="76005D10"/>
    <w:lvl w:ilvl="0">
      <w:start w:val="1"/>
      <w:numFmt w:val="bullet"/>
      <w:lvlText w:val=""/>
      <w:lvlJc w:val="left"/>
      <w:pPr>
        <w:tabs>
          <w:tab w:val="num" w:pos="1701"/>
        </w:tabs>
        <w:ind w:left="1701" w:hanging="850"/>
      </w:pPr>
      <w:rPr>
        <w:rFonts w:ascii="Symbol" w:hAnsi="Symbol" w:cs="Symbol" w:hint="default"/>
        <w:sz w:val="20"/>
        <w:szCs w:val="20"/>
      </w:rPr>
    </w:lvl>
  </w:abstractNum>
  <w:abstractNum w:abstractNumId="20" w15:restartNumberingAfterBreak="0">
    <w:nsid w:val="6AD95C81"/>
    <w:multiLevelType w:val="hybridMultilevel"/>
    <w:tmpl w:val="18420FFA"/>
    <w:lvl w:ilvl="0" w:tplc="9C90C816">
      <w:start w:val="1"/>
      <w:numFmt w:val="bullet"/>
      <w:lvlText w:val=""/>
      <w:lvlJc w:val="left"/>
      <w:pPr>
        <w:ind w:left="720" w:hanging="360"/>
      </w:pPr>
      <w:rPr>
        <w:rFonts w:ascii="Symbol" w:hAnsi="Symbol" w:hint="default"/>
      </w:rPr>
    </w:lvl>
    <w:lvl w:ilvl="1" w:tplc="B1942E4C">
      <w:start w:val="1"/>
      <w:numFmt w:val="bullet"/>
      <w:lvlText w:val="o"/>
      <w:lvlJc w:val="left"/>
      <w:pPr>
        <w:ind w:left="1440" w:hanging="360"/>
      </w:pPr>
      <w:rPr>
        <w:rFonts w:ascii="Courier New" w:hAnsi="Courier New" w:cs="Courier New" w:hint="default"/>
      </w:rPr>
    </w:lvl>
    <w:lvl w:ilvl="2" w:tplc="6910EC14">
      <w:start w:val="1"/>
      <w:numFmt w:val="bullet"/>
      <w:lvlText w:val=""/>
      <w:lvlJc w:val="left"/>
      <w:pPr>
        <w:ind w:left="2160" w:hanging="360"/>
      </w:pPr>
      <w:rPr>
        <w:rFonts w:ascii="Wingdings" w:hAnsi="Wingdings" w:hint="default"/>
      </w:rPr>
    </w:lvl>
    <w:lvl w:ilvl="3" w:tplc="541ABDAA">
      <w:start w:val="1"/>
      <w:numFmt w:val="bullet"/>
      <w:lvlText w:val=""/>
      <w:lvlJc w:val="left"/>
      <w:pPr>
        <w:ind w:left="2880" w:hanging="360"/>
      </w:pPr>
      <w:rPr>
        <w:rFonts w:ascii="Symbol" w:hAnsi="Symbol" w:hint="default"/>
      </w:rPr>
    </w:lvl>
    <w:lvl w:ilvl="4" w:tplc="A9EE8504">
      <w:start w:val="1"/>
      <w:numFmt w:val="bullet"/>
      <w:lvlText w:val="o"/>
      <w:lvlJc w:val="left"/>
      <w:pPr>
        <w:ind w:left="3600" w:hanging="360"/>
      </w:pPr>
      <w:rPr>
        <w:rFonts w:ascii="Courier New" w:hAnsi="Courier New" w:cs="Courier New" w:hint="default"/>
      </w:rPr>
    </w:lvl>
    <w:lvl w:ilvl="5" w:tplc="6622AA36">
      <w:start w:val="1"/>
      <w:numFmt w:val="bullet"/>
      <w:lvlText w:val=""/>
      <w:lvlJc w:val="left"/>
      <w:pPr>
        <w:ind w:left="4320" w:hanging="360"/>
      </w:pPr>
      <w:rPr>
        <w:rFonts w:ascii="Wingdings" w:hAnsi="Wingdings" w:hint="default"/>
      </w:rPr>
    </w:lvl>
    <w:lvl w:ilvl="6" w:tplc="717ACB44">
      <w:start w:val="1"/>
      <w:numFmt w:val="bullet"/>
      <w:lvlText w:val=""/>
      <w:lvlJc w:val="left"/>
      <w:pPr>
        <w:ind w:left="5040" w:hanging="360"/>
      </w:pPr>
      <w:rPr>
        <w:rFonts w:ascii="Symbol" w:hAnsi="Symbol" w:hint="default"/>
      </w:rPr>
    </w:lvl>
    <w:lvl w:ilvl="7" w:tplc="A61614A0">
      <w:start w:val="1"/>
      <w:numFmt w:val="bullet"/>
      <w:lvlText w:val="o"/>
      <w:lvlJc w:val="left"/>
      <w:pPr>
        <w:ind w:left="5760" w:hanging="360"/>
      </w:pPr>
      <w:rPr>
        <w:rFonts w:ascii="Courier New" w:hAnsi="Courier New" w:cs="Courier New" w:hint="default"/>
      </w:rPr>
    </w:lvl>
    <w:lvl w:ilvl="8" w:tplc="B5AAE0D8">
      <w:start w:val="1"/>
      <w:numFmt w:val="bullet"/>
      <w:lvlText w:val=""/>
      <w:lvlJc w:val="left"/>
      <w:pPr>
        <w:ind w:left="6480" w:hanging="360"/>
      </w:pPr>
      <w:rPr>
        <w:rFonts w:ascii="Wingdings" w:hAnsi="Wingdings" w:hint="default"/>
      </w:rPr>
    </w:lvl>
  </w:abstractNum>
  <w:abstractNum w:abstractNumId="21" w15:restartNumberingAfterBreak="0">
    <w:nsid w:val="704435CB"/>
    <w:multiLevelType w:val="multilevel"/>
    <w:tmpl w:val="DB98F132"/>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b w:val="0"/>
        <w:bCs/>
        <w:sz w:val="20"/>
        <w:szCs w:val="20"/>
      </w:rPr>
    </w:lvl>
    <w:lvl w:ilvl="2">
      <w:start w:val="1"/>
      <w:numFmt w:val="bullet"/>
      <w:lvlText w:val="o"/>
      <w:lvlJc w:val="left"/>
      <w:pPr>
        <w:ind w:left="1701" w:hanging="850"/>
      </w:pPr>
      <w:rPr>
        <w:rFonts w:ascii="Courier New" w:hAnsi="Courier New" w:cs="Courier New" w:hint="default"/>
        <w:b w:val="0"/>
        <w:i w:val="0"/>
        <w:sz w:val="18"/>
        <w:szCs w:val="18"/>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3"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AE43EB"/>
    <w:multiLevelType w:val="hybridMultilevel"/>
    <w:tmpl w:val="A424A5BC"/>
    <w:lvl w:ilvl="0" w:tplc="8904F47E">
      <w:start w:val="1"/>
      <w:numFmt w:val="bullet"/>
      <w:lvlText w:val=""/>
      <w:lvlJc w:val="left"/>
      <w:pPr>
        <w:ind w:left="720" w:hanging="360"/>
      </w:pPr>
      <w:rPr>
        <w:rFonts w:ascii="Symbol" w:hAnsi="Symbol" w:hint="default"/>
      </w:rPr>
    </w:lvl>
    <w:lvl w:ilvl="1" w:tplc="4298560C">
      <w:start w:val="1"/>
      <w:numFmt w:val="bullet"/>
      <w:lvlText w:val="o"/>
      <w:lvlJc w:val="left"/>
      <w:pPr>
        <w:ind w:left="1440" w:hanging="360"/>
      </w:pPr>
      <w:rPr>
        <w:rFonts w:ascii="Courier New" w:hAnsi="Courier New" w:cs="Courier New" w:hint="default"/>
      </w:rPr>
    </w:lvl>
    <w:lvl w:ilvl="2" w:tplc="609A5F7C">
      <w:start w:val="1"/>
      <w:numFmt w:val="bullet"/>
      <w:lvlText w:val=""/>
      <w:lvlJc w:val="left"/>
      <w:pPr>
        <w:ind w:left="2160" w:hanging="360"/>
      </w:pPr>
      <w:rPr>
        <w:rFonts w:ascii="Wingdings" w:hAnsi="Wingdings" w:hint="default"/>
      </w:rPr>
    </w:lvl>
    <w:lvl w:ilvl="3" w:tplc="8AD4520A">
      <w:start w:val="1"/>
      <w:numFmt w:val="bullet"/>
      <w:lvlText w:val=""/>
      <w:lvlJc w:val="left"/>
      <w:pPr>
        <w:ind w:left="2880" w:hanging="360"/>
      </w:pPr>
      <w:rPr>
        <w:rFonts w:ascii="Symbol" w:hAnsi="Symbol" w:hint="default"/>
      </w:rPr>
    </w:lvl>
    <w:lvl w:ilvl="4" w:tplc="A574CC22">
      <w:start w:val="1"/>
      <w:numFmt w:val="bullet"/>
      <w:lvlText w:val="o"/>
      <w:lvlJc w:val="left"/>
      <w:pPr>
        <w:ind w:left="3600" w:hanging="360"/>
      </w:pPr>
      <w:rPr>
        <w:rFonts w:ascii="Courier New" w:hAnsi="Courier New" w:cs="Courier New" w:hint="default"/>
      </w:rPr>
    </w:lvl>
    <w:lvl w:ilvl="5" w:tplc="E7509788">
      <w:start w:val="1"/>
      <w:numFmt w:val="bullet"/>
      <w:lvlText w:val=""/>
      <w:lvlJc w:val="left"/>
      <w:pPr>
        <w:ind w:left="4320" w:hanging="360"/>
      </w:pPr>
      <w:rPr>
        <w:rFonts w:ascii="Wingdings" w:hAnsi="Wingdings" w:hint="default"/>
      </w:rPr>
    </w:lvl>
    <w:lvl w:ilvl="6" w:tplc="DDF0DE8E">
      <w:start w:val="1"/>
      <w:numFmt w:val="bullet"/>
      <w:lvlText w:val=""/>
      <w:lvlJc w:val="left"/>
      <w:pPr>
        <w:ind w:left="5040" w:hanging="360"/>
      </w:pPr>
      <w:rPr>
        <w:rFonts w:ascii="Symbol" w:hAnsi="Symbol" w:hint="default"/>
      </w:rPr>
    </w:lvl>
    <w:lvl w:ilvl="7" w:tplc="7882A518">
      <w:start w:val="1"/>
      <w:numFmt w:val="bullet"/>
      <w:lvlText w:val="o"/>
      <w:lvlJc w:val="left"/>
      <w:pPr>
        <w:ind w:left="5760" w:hanging="360"/>
      </w:pPr>
      <w:rPr>
        <w:rFonts w:ascii="Courier New" w:hAnsi="Courier New" w:cs="Courier New" w:hint="default"/>
      </w:rPr>
    </w:lvl>
    <w:lvl w:ilvl="8" w:tplc="1966ABB0">
      <w:start w:val="1"/>
      <w:numFmt w:val="bullet"/>
      <w:lvlText w:val=""/>
      <w:lvlJc w:val="left"/>
      <w:pPr>
        <w:ind w:left="6480" w:hanging="360"/>
      </w:pPr>
      <w:rPr>
        <w:rFonts w:ascii="Wingdings" w:hAnsi="Wingdings" w:hint="default"/>
      </w:rPr>
    </w:lvl>
  </w:abstractNum>
  <w:num w:numId="1" w16cid:durableId="184052839">
    <w:abstractNumId w:val="23"/>
  </w:num>
  <w:num w:numId="2" w16cid:durableId="2040159244">
    <w:abstractNumId w:val="19"/>
  </w:num>
  <w:num w:numId="3" w16cid:durableId="226453629">
    <w:abstractNumId w:val="1"/>
  </w:num>
  <w:num w:numId="4" w16cid:durableId="1363744825">
    <w:abstractNumId w:val="0"/>
  </w:num>
  <w:num w:numId="5" w16cid:durableId="473570211">
    <w:abstractNumId w:val="0"/>
  </w:num>
  <w:num w:numId="6" w16cid:durableId="517044078">
    <w:abstractNumId w:val="0"/>
  </w:num>
  <w:num w:numId="7" w16cid:durableId="2046443159">
    <w:abstractNumId w:val="0"/>
  </w:num>
  <w:num w:numId="8" w16cid:durableId="1784305603">
    <w:abstractNumId w:val="0"/>
  </w:num>
  <w:num w:numId="9" w16cid:durableId="406806386">
    <w:abstractNumId w:val="22"/>
  </w:num>
  <w:num w:numId="10" w16cid:durableId="561139707">
    <w:abstractNumId w:val="6"/>
  </w:num>
  <w:num w:numId="11" w16cid:durableId="308680010">
    <w:abstractNumId w:val="7"/>
  </w:num>
  <w:num w:numId="12" w16cid:durableId="556860047">
    <w:abstractNumId w:val="22"/>
  </w:num>
  <w:num w:numId="13" w16cid:durableId="900402361">
    <w:abstractNumId w:val="6"/>
  </w:num>
  <w:num w:numId="14" w16cid:durableId="882446058">
    <w:abstractNumId w:val="7"/>
  </w:num>
  <w:num w:numId="15" w16cid:durableId="2047290013">
    <w:abstractNumId w:val="2"/>
  </w:num>
  <w:num w:numId="16" w16cid:durableId="248270513">
    <w:abstractNumId w:val="2"/>
  </w:num>
  <w:num w:numId="17" w16cid:durableId="462700610">
    <w:abstractNumId w:val="2"/>
  </w:num>
  <w:num w:numId="18" w16cid:durableId="1860270840">
    <w:abstractNumId w:val="2"/>
  </w:num>
  <w:num w:numId="19" w16cid:durableId="1508591103">
    <w:abstractNumId w:val="7"/>
  </w:num>
  <w:num w:numId="20" w16cid:durableId="802624507">
    <w:abstractNumId w:val="5"/>
  </w:num>
  <w:num w:numId="21" w16cid:durableId="706297315">
    <w:abstractNumId w:val="4"/>
  </w:num>
  <w:num w:numId="22" w16cid:durableId="285821188">
    <w:abstractNumId w:val="18"/>
  </w:num>
  <w:num w:numId="23" w16cid:durableId="184639222">
    <w:abstractNumId w:val="9"/>
  </w:num>
  <w:num w:numId="24" w16cid:durableId="1506093881">
    <w:abstractNumId w:val="3"/>
  </w:num>
  <w:num w:numId="25" w16cid:durableId="99499279">
    <w:abstractNumId w:val="3"/>
  </w:num>
  <w:num w:numId="26" w16cid:durableId="324823844">
    <w:abstractNumId w:val="22"/>
  </w:num>
  <w:num w:numId="27" w16cid:durableId="1266188068">
    <w:abstractNumId w:val="17"/>
  </w:num>
  <w:num w:numId="28" w16cid:durableId="658658626">
    <w:abstractNumId w:val="21"/>
  </w:num>
  <w:num w:numId="29" w16cid:durableId="543448843">
    <w:abstractNumId w:val="16"/>
  </w:num>
  <w:num w:numId="30" w16cid:durableId="1994946294">
    <w:abstractNumId w:val="14"/>
  </w:num>
  <w:num w:numId="31" w16cid:durableId="963343653">
    <w:abstractNumId w:val="0"/>
  </w:num>
  <w:num w:numId="32" w16cid:durableId="1647471651">
    <w:abstractNumId w:val="8"/>
  </w:num>
  <w:num w:numId="33" w16cid:durableId="2111048229">
    <w:abstractNumId w:val="11"/>
  </w:num>
  <w:num w:numId="34" w16cid:durableId="1813012718">
    <w:abstractNumId w:val="0"/>
  </w:num>
  <w:num w:numId="35" w16cid:durableId="1635015888">
    <w:abstractNumId w:val="10"/>
  </w:num>
  <w:num w:numId="36" w16cid:durableId="757755718">
    <w:abstractNumId w:val="15"/>
  </w:num>
  <w:num w:numId="37" w16cid:durableId="1592738399">
    <w:abstractNumId w:val="0"/>
  </w:num>
  <w:num w:numId="38" w16cid:durableId="1832140836">
    <w:abstractNumId w:val="12"/>
  </w:num>
  <w:num w:numId="39" w16cid:durableId="263541559">
    <w:abstractNumId w:val="24"/>
  </w:num>
  <w:num w:numId="40" w16cid:durableId="620572029">
    <w:abstractNumId w:val="20"/>
  </w:num>
  <w:num w:numId="41" w16cid:durableId="1336884405">
    <w:abstractNumId w:val="0"/>
  </w:num>
  <w:num w:numId="42" w16cid:durableId="2120906779">
    <w:abstractNumId w:val="13"/>
  </w:num>
  <w:num w:numId="43" w16cid:durableId="1249732854">
    <w:abstractNumId w:val="0"/>
  </w:num>
  <w:num w:numId="44" w16cid:durableId="1449619574">
    <w:abstractNumId w:val="0"/>
  </w:num>
  <w:num w:numId="45" w16cid:durableId="1908831886">
    <w:abstractNumId w:val="0"/>
  </w:num>
  <w:num w:numId="46" w16cid:durableId="1446191064">
    <w:abstractNumId w:val="0"/>
  </w:num>
  <w:num w:numId="47" w16cid:durableId="20152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F2"/>
    <w:rsid w:val="000344EF"/>
    <w:rsid w:val="0006643C"/>
    <w:rsid w:val="0007748F"/>
    <w:rsid w:val="000B0184"/>
    <w:rsid w:val="000B1DD7"/>
    <w:rsid w:val="000B2B51"/>
    <w:rsid w:val="000B3DDE"/>
    <w:rsid w:val="000E4322"/>
    <w:rsid w:val="000F746B"/>
    <w:rsid w:val="00112932"/>
    <w:rsid w:val="0012285B"/>
    <w:rsid w:val="001810D2"/>
    <w:rsid w:val="00184291"/>
    <w:rsid w:val="00184A15"/>
    <w:rsid w:val="00194505"/>
    <w:rsid w:val="001A138C"/>
    <w:rsid w:val="001E4E00"/>
    <w:rsid w:val="002144BA"/>
    <w:rsid w:val="00214AC3"/>
    <w:rsid w:val="002175AF"/>
    <w:rsid w:val="002176C6"/>
    <w:rsid w:val="00235AAE"/>
    <w:rsid w:val="00255B9D"/>
    <w:rsid w:val="00260E74"/>
    <w:rsid w:val="0026351E"/>
    <w:rsid w:val="002714AE"/>
    <w:rsid w:val="0027264A"/>
    <w:rsid w:val="0027483A"/>
    <w:rsid w:val="00280DAE"/>
    <w:rsid w:val="0029594C"/>
    <w:rsid w:val="0029697B"/>
    <w:rsid w:val="002C1300"/>
    <w:rsid w:val="002C4295"/>
    <w:rsid w:val="002E469D"/>
    <w:rsid w:val="0030142D"/>
    <w:rsid w:val="00353881"/>
    <w:rsid w:val="0035572C"/>
    <w:rsid w:val="003610F8"/>
    <w:rsid w:val="00380B75"/>
    <w:rsid w:val="0039102F"/>
    <w:rsid w:val="00394874"/>
    <w:rsid w:val="003E1D40"/>
    <w:rsid w:val="003E5CE2"/>
    <w:rsid w:val="003F6537"/>
    <w:rsid w:val="00427D27"/>
    <w:rsid w:val="00435EE6"/>
    <w:rsid w:val="00437667"/>
    <w:rsid w:val="00450545"/>
    <w:rsid w:val="00495606"/>
    <w:rsid w:val="004A5101"/>
    <w:rsid w:val="004E005F"/>
    <w:rsid w:val="004E1938"/>
    <w:rsid w:val="004E5D0A"/>
    <w:rsid w:val="00517177"/>
    <w:rsid w:val="00520849"/>
    <w:rsid w:val="00523427"/>
    <w:rsid w:val="00567C4A"/>
    <w:rsid w:val="0057462F"/>
    <w:rsid w:val="005822A5"/>
    <w:rsid w:val="00586B27"/>
    <w:rsid w:val="006168FF"/>
    <w:rsid w:val="00630AA6"/>
    <w:rsid w:val="00643761"/>
    <w:rsid w:val="00651889"/>
    <w:rsid w:val="0066058D"/>
    <w:rsid w:val="00683627"/>
    <w:rsid w:val="006C1140"/>
    <w:rsid w:val="006D240D"/>
    <w:rsid w:val="006D28CE"/>
    <w:rsid w:val="006E5986"/>
    <w:rsid w:val="00710AAC"/>
    <w:rsid w:val="007223AE"/>
    <w:rsid w:val="00723B45"/>
    <w:rsid w:val="00731F2B"/>
    <w:rsid w:val="00745823"/>
    <w:rsid w:val="007468E2"/>
    <w:rsid w:val="00762021"/>
    <w:rsid w:val="0077422D"/>
    <w:rsid w:val="007776C5"/>
    <w:rsid w:val="007A2A2F"/>
    <w:rsid w:val="007B1586"/>
    <w:rsid w:val="007B7A67"/>
    <w:rsid w:val="007C0C5E"/>
    <w:rsid w:val="007D335E"/>
    <w:rsid w:val="00815AD0"/>
    <w:rsid w:val="00817F2D"/>
    <w:rsid w:val="00822412"/>
    <w:rsid w:val="0085346F"/>
    <w:rsid w:val="00874FC7"/>
    <w:rsid w:val="008C6E59"/>
    <w:rsid w:val="008D14BA"/>
    <w:rsid w:val="00902271"/>
    <w:rsid w:val="00910DEC"/>
    <w:rsid w:val="00912810"/>
    <w:rsid w:val="00925C59"/>
    <w:rsid w:val="009645AA"/>
    <w:rsid w:val="00965028"/>
    <w:rsid w:val="009A034A"/>
    <w:rsid w:val="009D01E6"/>
    <w:rsid w:val="009F2818"/>
    <w:rsid w:val="009F4169"/>
    <w:rsid w:val="00A06D8D"/>
    <w:rsid w:val="00A46D49"/>
    <w:rsid w:val="00A71CDD"/>
    <w:rsid w:val="00A86E08"/>
    <w:rsid w:val="00AB5578"/>
    <w:rsid w:val="00AE235B"/>
    <w:rsid w:val="00AE4A1A"/>
    <w:rsid w:val="00B6405B"/>
    <w:rsid w:val="00B9532B"/>
    <w:rsid w:val="00BB0335"/>
    <w:rsid w:val="00BD40D0"/>
    <w:rsid w:val="00BE5D3F"/>
    <w:rsid w:val="00BF2581"/>
    <w:rsid w:val="00BF7B6A"/>
    <w:rsid w:val="00C75A76"/>
    <w:rsid w:val="00C93E16"/>
    <w:rsid w:val="00CA7C8F"/>
    <w:rsid w:val="00CB328B"/>
    <w:rsid w:val="00CB3F1F"/>
    <w:rsid w:val="00CB717D"/>
    <w:rsid w:val="00CC2A04"/>
    <w:rsid w:val="00CC4661"/>
    <w:rsid w:val="00CC5013"/>
    <w:rsid w:val="00CE0AB7"/>
    <w:rsid w:val="00CE0FB2"/>
    <w:rsid w:val="00D102F5"/>
    <w:rsid w:val="00D5058D"/>
    <w:rsid w:val="00D82A6F"/>
    <w:rsid w:val="00DA3FF2"/>
    <w:rsid w:val="00DC0138"/>
    <w:rsid w:val="00DD5565"/>
    <w:rsid w:val="00DE2B44"/>
    <w:rsid w:val="00DE7582"/>
    <w:rsid w:val="00E05BF1"/>
    <w:rsid w:val="00E10AE1"/>
    <w:rsid w:val="00E179DA"/>
    <w:rsid w:val="00E22DA6"/>
    <w:rsid w:val="00E24B36"/>
    <w:rsid w:val="00E27015"/>
    <w:rsid w:val="00E447D7"/>
    <w:rsid w:val="00E47EE7"/>
    <w:rsid w:val="00E56669"/>
    <w:rsid w:val="00E75137"/>
    <w:rsid w:val="00E80EEF"/>
    <w:rsid w:val="00E8329F"/>
    <w:rsid w:val="00E85B0E"/>
    <w:rsid w:val="00E87590"/>
    <w:rsid w:val="00EB4B5D"/>
    <w:rsid w:val="00ED1B55"/>
    <w:rsid w:val="00ED6F31"/>
    <w:rsid w:val="00ED6F87"/>
    <w:rsid w:val="00ED70D1"/>
    <w:rsid w:val="00ED7823"/>
    <w:rsid w:val="00EF1E92"/>
    <w:rsid w:val="00F05966"/>
    <w:rsid w:val="00F15E1A"/>
    <w:rsid w:val="00F4545F"/>
    <w:rsid w:val="00F50087"/>
    <w:rsid w:val="00F764EC"/>
    <w:rsid w:val="00FA67EF"/>
    <w:rsid w:val="00FC18E4"/>
    <w:rsid w:val="00FD02EA"/>
    <w:rsid w:val="00FE0EA0"/>
    <w:rsid w:val="00FE5E8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DAEB"/>
  <w15:chartTrackingRefBased/>
  <w15:docId w15:val="{62551624-09D6-4434-B9FC-E638C92D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505"/>
  </w:style>
  <w:style w:type="paragraph" w:styleId="Heading1">
    <w:name w:val="heading 1"/>
    <w:basedOn w:val="Normal"/>
    <w:next w:val="BodyIndent1"/>
    <w:link w:val="Heading1Char"/>
    <w:rsid w:val="00A46D49"/>
    <w:pPr>
      <w:keepNext/>
      <w:numPr>
        <w:numId w:val="8"/>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3610F8"/>
    <w:pPr>
      <w:keepNext/>
      <w:numPr>
        <w:ilvl w:val="1"/>
        <w:numId w:val="8"/>
      </w:numPr>
      <w:spacing w:before="240"/>
      <w:outlineLvl w:val="1"/>
    </w:pPr>
    <w:rPr>
      <w:b/>
    </w:rPr>
  </w:style>
  <w:style w:type="paragraph" w:styleId="Heading3">
    <w:name w:val="heading 3"/>
    <w:basedOn w:val="Normal"/>
    <w:link w:val="Heading3Char"/>
    <w:qFormat/>
    <w:rsid w:val="003610F8"/>
    <w:pPr>
      <w:numPr>
        <w:ilvl w:val="2"/>
        <w:numId w:val="8"/>
      </w:numPr>
      <w:spacing w:before="240"/>
      <w:outlineLvl w:val="2"/>
    </w:pPr>
  </w:style>
  <w:style w:type="paragraph" w:styleId="Heading4">
    <w:name w:val="heading 4"/>
    <w:basedOn w:val="Normal"/>
    <w:link w:val="Heading4Char"/>
    <w:qFormat/>
    <w:rsid w:val="003610F8"/>
    <w:pPr>
      <w:numPr>
        <w:ilvl w:val="3"/>
        <w:numId w:val="8"/>
      </w:numPr>
      <w:spacing w:before="240"/>
      <w:outlineLvl w:val="3"/>
    </w:pPr>
  </w:style>
  <w:style w:type="paragraph" w:styleId="Heading5">
    <w:name w:val="heading 5"/>
    <w:basedOn w:val="Normal"/>
    <w:link w:val="Heading5Char"/>
    <w:semiHidden/>
    <w:qFormat/>
    <w:rsid w:val="003610F8"/>
    <w:pPr>
      <w:numPr>
        <w:ilvl w:val="4"/>
        <w:numId w:val="8"/>
      </w:numPr>
      <w:spacing w:before="240"/>
      <w:outlineLvl w:val="4"/>
    </w:pPr>
  </w:style>
  <w:style w:type="paragraph" w:styleId="Heading6">
    <w:name w:val="heading 6"/>
    <w:basedOn w:val="Normal"/>
    <w:next w:val="Normal"/>
    <w:link w:val="Heading6Char"/>
    <w:semiHidden/>
    <w:rsid w:val="008C6E59"/>
    <w:pPr>
      <w:outlineLvl w:val="5"/>
    </w:pPr>
  </w:style>
  <w:style w:type="paragraph" w:styleId="Heading7">
    <w:name w:val="heading 7"/>
    <w:basedOn w:val="Normal"/>
    <w:next w:val="Normal"/>
    <w:link w:val="Heading7Char"/>
    <w:semiHidden/>
    <w:rsid w:val="008C6E59"/>
    <w:pPr>
      <w:outlineLvl w:val="6"/>
    </w:pPr>
  </w:style>
  <w:style w:type="paragraph" w:styleId="Heading8">
    <w:name w:val="heading 8"/>
    <w:basedOn w:val="Normal"/>
    <w:next w:val="Normal"/>
    <w:link w:val="Heading8Char"/>
    <w:semiHidden/>
    <w:rsid w:val="008C6E59"/>
    <w:pPr>
      <w:outlineLvl w:val="7"/>
    </w:pPr>
  </w:style>
  <w:style w:type="paragraph" w:styleId="Heading9">
    <w:name w:val="heading 9"/>
    <w:basedOn w:val="Normal"/>
    <w:next w:val="Normal"/>
    <w:link w:val="Heading9Char"/>
    <w:semiHidden/>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21"/>
      </w:numPr>
      <w:spacing w:before="240"/>
    </w:pPr>
  </w:style>
  <w:style w:type="paragraph" w:customStyle="1" w:styleId="Bullet3">
    <w:name w:val="Bullet3"/>
    <w:basedOn w:val="Normal"/>
    <w:qFormat/>
    <w:rsid w:val="00A46D49"/>
    <w:pPr>
      <w:numPr>
        <w:numId w:val="22"/>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basedOn w:val="DefaultParagraphFont"/>
    <w:link w:val="Heading1"/>
    <w:rsid w:val="00A46D49"/>
    <w:rPr>
      <w:b/>
      <w:kern w:val="28"/>
      <w:sz w:val="22"/>
    </w:rPr>
  </w:style>
  <w:style w:type="character" w:customStyle="1" w:styleId="Heading2Char">
    <w:name w:val="Heading 2 Char"/>
    <w:basedOn w:val="DefaultParagraphFont"/>
    <w:link w:val="Heading2"/>
    <w:rsid w:val="003610F8"/>
    <w:rPr>
      <w:b/>
    </w:rPr>
  </w:style>
  <w:style w:type="character" w:customStyle="1" w:styleId="Heading3Char">
    <w:name w:val="Heading 3 Char"/>
    <w:basedOn w:val="DefaultParagraphFont"/>
    <w:link w:val="Heading3"/>
    <w:rsid w:val="003610F8"/>
  </w:style>
  <w:style w:type="character" w:customStyle="1" w:styleId="Heading4Char">
    <w:name w:val="Heading 4 Char"/>
    <w:basedOn w:val="DefaultParagraphFont"/>
    <w:link w:val="Heading4"/>
    <w:rsid w:val="003610F8"/>
  </w:style>
  <w:style w:type="character" w:customStyle="1" w:styleId="Heading5Char">
    <w:name w:val="Heading 5 Char"/>
    <w:basedOn w:val="DefaultParagraphFont"/>
    <w:link w:val="Heading5"/>
    <w:semiHidden/>
    <w:rsid w:val="00FC18E4"/>
  </w:style>
  <w:style w:type="character" w:customStyle="1" w:styleId="Heading6Char">
    <w:name w:val="Heading 6 Char"/>
    <w:basedOn w:val="DefaultParagraphFont"/>
    <w:link w:val="Heading6"/>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semiHidden/>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26"/>
      </w:numPr>
      <w:spacing w:before="240"/>
    </w:pPr>
    <w:rPr>
      <w:rFonts w:cs="Times New Roman"/>
    </w:rPr>
  </w:style>
  <w:style w:type="paragraph" w:customStyle="1" w:styleId="legalRecital1">
    <w:name w:val="legalRecital1"/>
    <w:basedOn w:val="Normal"/>
    <w:qFormat/>
    <w:rsid w:val="003610F8"/>
    <w:pPr>
      <w:numPr>
        <w:numId w:val="13"/>
      </w:numPr>
      <w:spacing w:before="240"/>
    </w:pPr>
  </w:style>
  <w:style w:type="paragraph" w:customStyle="1" w:styleId="legalSchedule">
    <w:name w:val="legalSchedule"/>
    <w:basedOn w:val="Normal"/>
    <w:next w:val="Normal"/>
    <w:qFormat/>
    <w:rsid w:val="001A138C"/>
    <w:pPr>
      <w:pageBreakBefore/>
      <w:numPr>
        <w:numId w:val="19"/>
      </w:numPr>
      <w:pBdr>
        <w:top w:val="single" w:sz="4" w:space="1" w:color="auto"/>
      </w:pBdr>
    </w:pPr>
    <w:rPr>
      <w:rFonts w:cs="Times New Roman"/>
      <w:b/>
      <w:sz w:val="34"/>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3610F8"/>
    <w:pPr>
      <w:numPr>
        <w:numId w:val="18"/>
      </w:numPr>
      <w:spacing w:before="240"/>
    </w:pPr>
    <w:rPr>
      <w:rFonts w:cs="Arial"/>
      <w:szCs w:val="22"/>
    </w:rPr>
  </w:style>
  <w:style w:type="paragraph" w:customStyle="1" w:styleId="Numpara2">
    <w:name w:val="Numpara2"/>
    <w:basedOn w:val="Normal"/>
    <w:qFormat/>
    <w:rsid w:val="003610F8"/>
    <w:pPr>
      <w:numPr>
        <w:ilvl w:val="1"/>
        <w:numId w:val="18"/>
      </w:numPr>
      <w:spacing w:before="240"/>
    </w:pPr>
    <w:rPr>
      <w:rFonts w:cs="Arial"/>
      <w:szCs w:val="22"/>
    </w:rPr>
  </w:style>
  <w:style w:type="paragraph" w:customStyle="1" w:styleId="Numpara3">
    <w:name w:val="Numpara3"/>
    <w:basedOn w:val="Normal"/>
    <w:qFormat/>
    <w:rsid w:val="003610F8"/>
    <w:pPr>
      <w:numPr>
        <w:ilvl w:val="2"/>
        <w:numId w:val="18"/>
      </w:numPr>
      <w:spacing w:before="240"/>
    </w:pPr>
    <w:rPr>
      <w:rFonts w:cs="Arial"/>
      <w:szCs w:val="22"/>
    </w:rPr>
  </w:style>
  <w:style w:type="paragraph" w:customStyle="1" w:styleId="Numpara4">
    <w:name w:val="Numpara4"/>
    <w:basedOn w:val="Normal"/>
    <w:qFormat/>
    <w:rsid w:val="003610F8"/>
    <w:pPr>
      <w:numPr>
        <w:ilvl w:val="3"/>
        <w:numId w:val="18"/>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semiHidden/>
    <w:rsid w:val="009F2818"/>
    <w:pPr>
      <w:tabs>
        <w:tab w:val="center" w:pos="4513"/>
        <w:tab w:val="right" w:pos="9026"/>
      </w:tabs>
    </w:pPr>
  </w:style>
  <w:style w:type="character" w:customStyle="1" w:styleId="FooterChar">
    <w:name w:val="Footer Char"/>
    <w:basedOn w:val="DefaultParagraphFont"/>
    <w:link w:val="Footer"/>
    <w:uiPriority w:val="99"/>
    <w:semiHidden/>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20"/>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25"/>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F764EC"/>
    <w:pPr>
      <w:tabs>
        <w:tab w:val="center" w:pos="4513"/>
        <w:tab w:val="right" w:pos="9026"/>
      </w:tabs>
    </w:pPr>
  </w:style>
  <w:style w:type="character" w:customStyle="1" w:styleId="HeaderChar">
    <w:name w:val="Header Char"/>
    <w:basedOn w:val="DefaultParagraphFont"/>
    <w:link w:val="Header"/>
    <w:uiPriority w:val="99"/>
    <w:rsid w:val="00F764EC"/>
  </w:style>
  <w:style w:type="table" w:styleId="TableGrid">
    <w:name w:val="Table Grid"/>
    <w:basedOn w:val="TableNormal"/>
    <w:uiPriority w:val="39"/>
    <w:rsid w:val="00F764EC"/>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1B55"/>
  </w:style>
  <w:style w:type="paragraph" w:styleId="NormalWeb">
    <w:name w:val="Normal (Web)"/>
    <w:basedOn w:val="Normal"/>
    <w:uiPriority w:val="99"/>
    <w:semiHidden/>
    <w:unhideWhenUsed/>
    <w:rsid w:val="00ED1B55"/>
    <w:pPr>
      <w:spacing w:before="100" w:beforeAutospacing="1" w:after="100" w:afterAutospacing="1"/>
    </w:pPr>
    <w:rPr>
      <w:rFonts w:ascii="Times New Roman" w:hAnsi="Times New Roman" w:cs="Times New Roman"/>
      <w:sz w:val="24"/>
      <w:szCs w:val="24"/>
      <w:lang w:eastAsia="en-AU"/>
    </w:rPr>
  </w:style>
  <w:style w:type="paragraph" w:customStyle="1" w:styleId="paragraph">
    <w:name w:val="paragraph"/>
    <w:basedOn w:val="Normal"/>
    <w:rsid w:val="00ED1B55"/>
    <w:pPr>
      <w:spacing w:before="100" w:beforeAutospacing="1" w:after="100" w:afterAutospacing="1"/>
    </w:pPr>
    <w:rPr>
      <w:rFonts w:ascii="Times New Roman" w:hAnsi="Times New Roman" w:cs="Times New Roman"/>
      <w:sz w:val="24"/>
      <w:szCs w:val="24"/>
      <w:lang w:eastAsia="en-AU"/>
    </w:rPr>
  </w:style>
  <w:style w:type="paragraph" w:styleId="ListParagraph">
    <w:name w:val="List Paragraph"/>
    <w:basedOn w:val="Normal"/>
    <w:uiPriority w:val="34"/>
    <w:qFormat/>
    <w:rsid w:val="006D28CE"/>
    <w:pPr>
      <w:ind w:left="720"/>
      <w:contextualSpacing/>
    </w:pPr>
  </w:style>
  <w:style w:type="character" w:styleId="CommentReference">
    <w:name w:val="annotation reference"/>
    <w:basedOn w:val="DefaultParagraphFont"/>
    <w:uiPriority w:val="99"/>
    <w:semiHidden/>
    <w:unhideWhenUsed/>
    <w:rsid w:val="00CC4661"/>
    <w:rPr>
      <w:sz w:val="16"/>
      <w:szCs w:val="16"/>
    </w:rPr>
  </w:style>
  <w:style w:type="paragraph" w:styleId="CommentText">
    <w:name w:val="annotation text"/>
    <w:basedOn w:val="Normal"/>
    <w:link w:val="CommentTextChar"/>
    <w:uiPriority w:val="99"/>
    <w:semiHidden/>
    <w:unhideWhenUsed/>
    <w:rsid w:val="00CC4661"/>
  </w:style>
  <w:style w:type="character" w:customStyle="1" w:styleId="CommentTextChar">
    <w:name w:val="Comment Text Char"/>
    <w:basedOn w:val="DefaultParagraphFont"/>
    <w:link w:val="CommentText"/>
    <w:uiPriority w:val="99"/>
    <w:semiHidden/>
    <w:rsid w:val="00CC4661"/>
  </w:style>
  <w:style w:type="paragraph" w:styleId="CommentSubject">
    <w:name w:val="annotation subject"/>
    <w:basedOn w:val="CommentText"/>
    <w:next w:val="CommentText"/>
    <w:link w:val="CommentSubjectChar"/>
    <w:uiPriority w:val="99"/>
    <w:semiHidden/>
    <w:unhideWhenUsed/>
    <w:rsid w:val="00CC4661"/>
    <w:rPr>
      <w:b/>
      <w:bCs/>
    </w:rPr>
  </w:style>
  <w:style w:type="character" w:customStyle="1" w:styleId="CommentSubjectChar">
    <w:name w:val="Comment Subject Char"/>
    <w:basedOn w:val="CommentTextChar"/>
    <w:link w:val="CommentSubject"/>
    <w:uiPriority w:val="99"/>
    <w:semiHidden/>
    <w:rsid w:val="00CC4661"/>
    <w:rPr>
      <w:b/>
      <w:bCs/>
    </w:rPr>
  </w:style>
  <w:style w:type="character" w:styleId="Hyperlink">
    <w:name w:val="Hyperlink"/>
    <w:basedOn w:val="DefaultParagraphFont"/>
    <w:uiPriority w:val="99"/>
    <w:unhideWhenUsed/>
    <w:rsid w:val="00710AAC"/>
    <w:rPr>
      <w:color w:val="CD5C3D" w:themeColor="hyperlink"/>
      <w:u w:val="single"/>
    </w:rPr>
  </w:style>
  <w:style w:type="character" w:customStyle="1" w:styleId="UnresolvedMention1">
    <w:name w:val="Unresolved Mention1"/>
    <w:basedOn w:val="DefaultParagraphFont"/>
    <w:uiPriority w:val="99"/>
    <w:semiHidden/>
    <w:unhideWhenUsed/>
    <w:rsid w:val="00710AAC"/>
    <w:rPr>
      <w:color w:val="605E5C"/>
      <w:shd w:val="clear" w:color="auto" w:fill="E1DFDD"/>
    </w:rPr>
  </w:style>
  <w:style w:type="character" w:styleId="FollowedHyperlink">
    <w:name w:val="FollowedHyperlink"/>
    <w:basedOn w:val="DefaultParagraphFont"/>
    <w:uiPriority w:val="99"/>
    <w:semiHidden/>
    <w:unhideWhenUsed/>
    <w:rsid w:val="002144BA"/>
    <w:rPr>
      <w:color w:val="C4004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health.gov.au/our-work/medicare-urgent-care-clin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 M A T T E R S ! 3 7 2 2 9 1 2 5 . 4 < / d o c u m e n t i d >  
     < s e n d e r i d > F X I < / s e n d e r i d >  
     < s e n d e r e m a i l > F A R H A N A . I S L A M @ M A D D O C K S . C O M . A U < / s e n d e r e m a i l >  
     < l a s t m o d i f i e d > 2 0 2 3 - 0 5 - 2 6 T 1 5 : 5 9 : 0 0 . 0 0 0 0 0 0 0 + 1 0 : 0 0 < / l a s t m o d i f i e d >  
     < d a t a b a s e > M A T T E R S < / d a t a b a s e >  
 < / p r o p e r t i e s > 
</file>

<file path=customXml/item3.xml>��< ? x m l   v e r s i o n = " 1 . 0 "   e n c o d i n g = " u t f - 1 6 " ? > < p r o p e r t i e s   x m l n s = " h t t p : / / w w w . i m a n a g e . c o m / w o r k / x m l s c h e m a " >  
     < d o c u m e n t i d > M A T T E R S ! 3 7 2 2 9 1 2 5 . 4 < / d o c u m e n t i d >  
     < s e n d e r i d > F X I < / s e n d e r i d >  
     < s e n d e r e m a i l > F A R H A N A . I S L A M @ M A D D O C K S . C O M . A U < / s e n d e r e m a i l >  
     < l a s t m o d i f i e d > 2 0 2 3 - 0 5 - 2 6 T 1 5 : 5 9 : 0 0 . 0 0 0 0 0 0 0 + 1 0 : 0 0 < / l a s t m o d i f i e d >  
     < d a t a b a s e > M A T T E R S < / d a t a b a s e >  
 < / p r o p e r t i e s > 
</file>

<file path=customXml/itemProps1.xml><?xml version="1.0" encoding="utf-8"?>
<ds:datastoreItem xmlns:ds="http://schemas.openxmlformats.org/officeDocument/2006/customXml" ds:itemID="{EA4089C3-AE84-4203-B95A-A71A75F04551}">
  <ds:schemaRefs>
    <ds:schemaRef ds:uri="http://schemas.openxmlformats.org/officeDocument/2006/bibliography"/>
  </ds:schemaRefs>
</ds:datastoreItem>
</file>

<file path=customXml/itemProps2.xml><?xml version="1.0" encoding="utf-8"?>
<ds:datastoreItem xmlns:ds="http://schemas.openxmlformats.org/officeDocument/2006/customXml" ds:itemID="{C8A29170-3320-4324-A953-3C628C48CA69}">
  <ds:schemaRefs>
    <ds:schemaRef ds:uri="http://www.imanage.com/work/xmlschema"/>
  </ds:schemaRefs>
</ds:datastoreItem>
</file>

<file path=customXml/itemProps3.xml><?xml version="1.0" encoding="utf-8"?>
<ds:datastoreItem xmlns:ds="http://schemas.openxmlformats.org/officeDocument/2006/customXml" ds:itemID="{9554DC36-70EB-40F7-A9F6-2705A555D45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Maddocks</Company>
  <LinksUpToDate>false</LinksUpToDate>
  <CharactersWithSpaces>3769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Ý CHIA SẺ THÔNG TIN ĐÃ KHỬ DANH TÍNH</dc:title>
  <dc:subject/>
  <dc:creator>Maddocks</dc:creator>
  <cp:keywords/>
  <dc:description/>
  <cp:lastModifiedBy>Thom Kiorgaard</cp:lastModifiedBy>
  <cp:revision>12</cp:revision>
  <dcterms:created xsi:type="dcterms:W3CDTF">2023-05-31T01:51:00Z</dcterms:created>
  <dcterms:modified xsi:type="dcterms:W3CDTF">2023-08-28T03:57:00Z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2023-08-16T02:54:26Z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b2812fff-d2a9-4a94-b372-74760d34b857</vt:lpwstr>
  </property>
  <property fmtid="{D5CDD505-2E9C-101B-9397-08002B2CF9AE}" pid="7" name="MSIP_Label_defa4170-0d19-0005-0004-bc88714345d2_ActionId">
    <vt:lpwstr>2cca1cf3-db61-4792-b139-03a262e80130</vt:lpwstr>
  </property>
  <property fmtid="{D5CDD505-2E9C-101B-9397-08002B2CF9AE}" pid="8" name="MSIP_Label_defa4170-0d19-0005-0004-bc88714345d2_ContentBits">
    <vt:lpwstr>0</vt:lpwstr>
  </property>
</Properties>
</file>