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136A9" w14:textId="0E487F17" w:rsidR="001F5AC7" w:rsidRPr="006E2A40" w:rsidRDefault="001F5AC7" w:rsidP="001F5AC7">
      <w:pPr>
        <w:pStyle w:val="PlainParagraph"/>
        <w:pBdr>
          <w:top w:val="single" w:sz="12" w:space="1" w:color="C6D9F1" w:themeColor="text2" w:themeTint="33"/>
        </w:pBdr>
        <w:tabs>
          <w:tab w:val="left" w:pos="5103"/>
        </w:tabs>
        <w:rPr>
          <w:b/>
          <w:sz w:val="26"/>
          <w:szCs w:val="26"/>
        </w:rPr>
      </w:pPr>
      <w:r w:rsidRPr="006E2A40">
        <w:rPr>
          <w:b/>
          <w:noProof/>
          <w:sz w:val="26"/>
          <w:szCs w:val="26"/>
        </w:rPr>
        <w:drawing>
          <wp:anchor distT="0" distB="0" distL="114300" distR="114300" simplePos="0" relativeHeight="251659264" behindDoc="0" locked="0" layoutInCell="1" allowOverlap="1" wp14:anchorId="29154D40" wp14:editId="31414A78">
            <wp:simplePos x="0" y="0"/>
            <wp:positionH relativeFrom="margin">
              <wp:posOffset>4635500</wp:posOffset>
            </wp:positionH>
            <wp:positionV relativeFrom="paragraph">
              <wp:posOffset>-528955</wp:posOffset>
            </wp:positionV>
            <wp:extent cx="1005205" cy="855980"/>
            <wp:effectExtent l="0" t="0" r="444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mall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5205" cy="855980"/>
                    </a:xfrm>
                    <a:prstGeom prst="rect">
                      <a:avLst/>
                    </a:prstGeom>
                  </pic:spPr>
                </pic:pic>
              </a:graphicData>
            </a:graphic>
            <wp14:sizeRelH relativeFrom="page">
              <wp14:pctWidth>0</wp14:pctWidth>
            </wp14:sizeRelH>
            <wp14:sizeRelV relativeFrom="page">
              <wp14:pctHeight>0</wp14:pctHeight>
            </wp14:sizeRelV>
          </wp:anchor>
        </w:drawing>
      </w:r>
      <w:r w:rsidRPr="006E2A40">
        <w:rPr>
          <w:b/>
          <w:sz w:val="26"/>
          <w:szCs w:val="26"/>
        </w:rPr>
        <w:t>Prepared f</w:t>
      </w:r>
      <w:r>
        <w:rPr>
          <w:b/>
          <w:sz w:val="26"/>
          <w:szCs w:val="26"/>
        </w:rPr>
        <w:t>or Department of Health and Aged Care</w:t>
      </w:r>
      <w:r w:rsidRPr="006E2A40">
        <w:rPr>
          <w:b/>
          <w:sz w:val="26"/>
          <w:szCs w:val="26"/>
        </w:rPr>
        <w:br/>
      </w:r>
      <w:r w:rsidR="00E10C4A" w:rsidRPr="00E10C4A">
        <w:rPr>
          <w:b/>
          <w:sz w:val="26"/>
          <w:szCs w:val="26"/>
        </w:rPr>
        <w:t>5 September</w:t>
      </w:r>
      <w:r w:rsidR="00FE7AB3" w:rsidRPr="00E10C4A">
        <w:rPr>
          <w:b/>
          <w:sz w:val="26"/>
          <w:szCs w:val="26"/>
        </w:rPr>
        <w:t xml:space="preserve"> 2023</w:t>
      </w:r>
      <w:bookmarkStart w:id="0" w:name="_GoBack"/>
      <w:bookmarkEnd w:id="0"/>
    </w:p>
    <w:p w14:paraId="601AA3AB" w14:textId="77777777" w:rsidR="001F5AC7" w:rsidRPr="00E528E2" w:rsidRDefault="001F5AC7" w:rsidP="001F5AC7">
      <w:pPr>
        <w:pStyle w:val="NumberLevel1"/>
        <w:numPr>
          <w:ilvl w:val="0"/>
          <w:numId w:val="0"/>
        </w:numPr>
        <w:rPr>
          <w:color w:val="365F91" w:themeColor="accent1" w:themeShade="BF"/>
          <w:sz w:val="30"/>
          <w:szCs w:val="30"/>
        </w:rPr>
      </w:pPr>
      <w:r w:rsidRPr="00E528E2">
        <w:rPr>
          <w:noProof/>
        </w:rPr>
        <w:drawing>
          <wp:anchor distT="0" distB="0" distL="114300" distR="114300" simplePos="0" relativeHeight="251660288" behindDoc="1" locked="0" layoutInCell="1" allowOverlap="1" wp14:anchorId="30D2BC9B" wp14:editId="1F9A4613">
            <wp:simplePos x="0" y="0"/>
            <wp:positionH relativeFrom="margin">
              <wp:align>left</wp:align>
            </wp:positionH>
            <wp:positionV relativeFrom="paragraph">
              <wp:posOffset>193675</wp:posOffset>
            </wp:positionV>
            <wp:extent cx="5731510" cy="1091565"/>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eep graphi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091565"/>
                    </a:xfrm>
                    <a:prstGeom prst="rect">
                      <a:avLst/>
                    </a:prstGeom>
                  </pic:spPr>
                </pic:pic>
              </a:graphicData>
            </a:graphic>
          </wp:anchor>
        </w:drawing>
      </w:r>
    </w:p>
    <w:p w14:paraId="7905D2C0" w14:textId="77777777" w:rsidR="001F5AC7" w:rsidRPr="00E528E2" w:rsidRDefault="001F5AC7" w:rsidP="001F5AC7">
      <w:pPr>
        <w:pStyle w:val="NumberLevel1"/>
        <w:numPr>
          <w:ilvl w:val="0"/>
          <w:numId w:val="0"/>
        </w:numPr>
      </w:pPr>
    </w:p>
    <w:p w14:paraId="6F7304B6" w14:textId="77777777" w:rsidR="001F5AC7" w:rsidRPr="00E528E2" w:rsidRDefault="001F5AC7" w:rsidP="001F5AC7">
      <w:pPr>
        <w:pStyle w:val="PlainParagraph"/>
      </w:pPr>
    </w:p>
    <w:p w14:paraId="2A88A8CA" w14:textId="77777777" w:rsidR="001F5AC7" w:rsidRPr="00E528E2" w:rsidRDefault="001F5AC7" w:rsidP="001F5AC7">
      <w:pPr>
        <w:pStyle w:val="PlainParagraph"/>
      </w:pPr>
    </w:p>
    <w:p w14:paraId="57C00BCC" w14:textId="77777777" w:rsidR="001F5AC7" w:rsidRPr="00E528E2" w:rsidRDefault="001F5AC7" w:rsidP="001F5AC7">
      <w:pPr>
        <w:pStyle w:val="PlainParagraph"/>
      </w:pPr>
      <w:r w:rsidRPr="00E528E2">
        <w:rPr>
          <w:noProof/>
        </w:rPr>
        <mc:AlternateContent>
          <mc:Choice Requires="wpg">
            <w:drawing>
              <wp:anchor distT="0" distB="0" distL="114300" distR="114300" simplePos="0" relativeHeight="251661312" behindDoc="1" locked="0" layoutInCell="1" allowOverlap="1" wp14:anchorId="7C7F107B" wp14:editId="31A826C3">
                <wp:simplePos x="0" y="0"/>
                <wp:positionH relativeFrom="column">
                  <wp:posOffset>0</wp:posOffset>
                </wp:positionH>
                <wp:positionV relativeFrom="paragraph">
                  <wp:posOffset>196850</wp:posOffset>
                </wp:positionV>
                <wp:extent cx="5643880" cy="2794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3880" cy="27940"/>
                          <a:chOff x="0" y="0"/>
                          <a:chExt cx="8888" cy="44"/>
                        </a:xfrm>
                      </wpg:grpSpPr>
                      <wps:wsp>
                        <wps:cNvPr id="33" name="Line 24"/>
                        <wps:cNvCnPr>
                          <a:cxnSpLocks noChangeShapeType="1"/>
                        </wps:cNvCnPr>
                        <wps:spPr bwMode="auto">
                          <a:xfrm>
                            <a:off x="22" y="22"/>
                            <a:ext cx="8844" cy="0"/>
                          </a:xfrm>
                          <a:prstGeom prst="line">
                            <a:avLst/>
                          </a:prstGeom>
                          <a:noFill/>
                          <a:ln w="27432">
                            <a:solidFill>
                              <a:srgbClr val="365F91"/>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B1D4C2F" id="Group 32" o:spid="_x0000_s1026" style="position:absolute;margin-left:0;margin-top:15.5pt;width:444.4pt;height:2.2pt;z-index:-251655168" coordsize="88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">
                <v:line id="Line 24" o:spid="_x0000_s1027" style="position:absolute;visibility:visible;mso-wrap-style:square" from="22,22" to="886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" strokecolor="#365f91" strokeweight="2.16pt"/>
              </v:group>
            </w:pict>
          </mc:Fallback>
        </mc:AlternateContent>
      </w:r>
    </w:p>
    <w:p w14:paraId="7D9176B5" w14:textId="77777777" w:rsidR="001F5AC7" w:rsidRPr="00E00969" w:rsidRDefault="001F5AC7" w:rsidP="001F5AC7">
      <w:pPr>
        <w:pStyle w:val="AdviceTitlePara"/>
        <w:spacing w:before="240"/>
        <w:rPr>
          <w:i/>
        </w:rPr>
      </w:pPr>
      <w:r w:rsidRPr="00E00969">
        <w:rPr>
          <w:i/>
        </w:rPr>
        <w:t>Aged Care Legislation Amendment (Implementing Care Reform) Act 2022</w:t>
      </w:r>
    </w:p>
    <w:p w14:paraId="508409A5" w14:textId="52D6678F" w:rsidR="001F5AC7" w:rsidRPr="001E7A25" w:rsidRDefault="001F5AC7" w:rsidP="001F5AC7">
      <w:pPr>
        <w:pStyle w:val="AdviceTitlePara"/>
        <w:spacing w:before="240"/>
        <w:rPr>
          <w:color w:val="31849B" w:themeColor="accent5" w:themeShade="BF"/>
        </w:rPr>
      </w:pPr>
      <w:r w:rsidRPr="00E528E2">
        <w:rPr>
          <w:color w:val="31849B" w:themeColor="accent5" w:themeShade="BF"/>
        </w:rPr>
        <w:t>Privacy Impact Assessmen</w:t>
      </w:r>
      <w:r>
        <w:rPr>
          <w:color w:val="31849B" w:themeColor="accent5" w:themeShade="BF"/>
        </w:rPr>
        <w:t>t</w:t>
      </w:r>
    </w:p>
    <w:p w14:paraId="7472DD93" w14:textId="77777777" w:rsidR="001F5AC7" w:rsidRPr="00E528E2" w:rsidRDefault="001F5AC7" w:rsidP="001F5AC7">
      <w:pPr>
        <w:pStyle w:val="TitlePageAddressBlock"/>
        <w:jc w:val="center"/>
      </w:pPr>
    </w:p>
    <w:p w14:paraId="75AB3A0C" w14:textId="77777777" w:rsidR="001F5AC7" w:rsidRPr="00E528E2" w:rsidRDefault="001F5AC7" w:rsidP="001F5AC7">
      <w:pPr>
        <w:pStyle w:val="TitlePageAddressBlock"/>
        <w:jc w:val="center"/>
      </w:pPr>
    </w:p>
    <w:p w14:paraId="44DEE30F" w14:textId="77777777" w:rsidR="001F5AC7" w:rsidRPr="00E528E2" w:rsidRDefault="001F5AC7" w:rsidP="001F5AC7">
      <w:pPr>
        <w:pStyle w:val="TitlePageAddressBlock"/>
        <w:jc w:val="center"/>
      </w:pPr>
    </w:p>
    <w:p w14:paraId="5F4E1FDC" w14:textId="77777777" w:rsidR="00631FBF" w:rsidRPr="00E528E2" w:rsidRDefault="00631FBF" w:rsidP="00631FBF">
      <w:pPr>
        <w:pStyle w:val="TitlePageAddressBlock"/>
        <w:jc w:val="center"/>
      </w:pPr>
    </w:p>
    <w:p w14:paraId="53291D60" w14:textId="77777777" w:rsidR="00631FBF" w:rsidRPr="00E528E2" w:rsidRDefault="00631FBF" w:rsidP="00631FBF">
      <w:pPr>
        <w:pStyle w:val="TitlePageAddressBlock"/>
        <w:jc w:val="center"/>
      </w:pPr>
    </w:p>
    <w:p w14:paraId="6B58DFA3" w14:textId="77777777" w:rsidR="00631FBF" w:rsidRPr="00E528E2" w:rsidRDefault="00631FBF" w:rsidP="00631FBF">
      <w:pPr>
        <w:pStyle w:val="TitlePageAddressBlock"/>
        <w:jc w:val="center"/>
      </w:pPr>
    </w:p>
    <w:p w14:paraId="4B886268" w14:textId="77777777" w:rsidR="00631FBF" w:rsidRPr="00E528E2" w:rsidRDefault="00631FBF" w:rsidP="00631FBF">
      <w:pPr>
        <w:pStyle w:val="TitlePageAddressBlock"/>
        <w:jc w:val="center"/>
      </w:pPr>
    </w:p>
    <w:p w14:paraId="4A3402BA" w14:textId="77777777" w:rsidR="00631FBF" w:rsidRPr="00E528E2" w:rsidRDefault="00631FBF" w:rsidP="00631FBF">
      <w:pPr>
        <w:pStyle w:val="TitlePageAddressBlock"/>
        <w:jc w:val="center"/>
      </w:pPr>
    </w:p>
    <w:p w14:paraId="48597655" w14:textId="77777777" w:rsidR="00631FBF" w:rsidRPr="00E528E2" w:rsidRDefault="00631FBF" w:rsidP="00631FBF">
      <w:pPr>
        <w:pStyle w:val="TitlePageAddressBlock"/>
        <w:jc w:val="center"/>
      </w:pPr>
    </w:p>
    <w:p w14:paraId="2B1D6FC6" w14:textId="77777777" w:rsidR="00631FBF" w:rsidRPr="00E528E2" w:rsidRDefault="00631FBF" w:rsidP="00631FBF">
      <w:pPr>
        <w:pStyle w:val="TitlePageAddressBlock"/>
        <w:jc w:val="center"/>
      </w:pPr>
    </w:p>
    <w:p w14:paraId="2355D10E" w14:textId="77777777" w:rsidR="00631FBF" w:rsidRPr="00E528E2" w:rsidRDefault="00631FBF" w:rsidP="00631FBF">
      <w:pPr>
        <w:pStyle w:val="TitlePageAddressBlock"/>
        <w:jc w:val="center"/>
      </w:pPr>
    </w:p>
    <w:p w14:paraId="2E41BC8F" w14:textId="77777777" w:rsidR="00631FBF" w:rsidRPr="00E528E2" w:rsidRDefault="00631FBF" w:rsidP="00631FBF">
      <w:pPr>
        <w:pStyle w:val="TitlePageAddressBlock"/>
        <w:jc w:val="center"/>
      </w:pPr>
    </w:p>
    <w:p w14:paraId="2AEB95D0" w14:textId="77777777" w:rsidR="00631FBF" w:rsidRPr="00E528E2" w:rsidRDefault="00631FBF" w:rsidP="00631FBF">
      <w:pPr>
        <w:pStyle w:val="TitlePageAddressBlock"/>
        <w:jc w:val="center"/>
      </w:pPr>
    </w:p>
    <w:p w14:paraId="2ADF1A91" w14:textId="77777777" w:rsidR="00631FBF" w:rsidRPr="00E528E2" w:rsidRDefault="00631FBF" w:rsidP="00631FBF">
      <w:pPr>
        <w:pStyle w:val="TitlePageAddressBlock"/>
        <w:jc w:val="center"/>
      </w:pPr>
    </w:p>
    <w:p w14:paraId="4C0AE386" w14:textId="77777777" w:rsidR="00631FBF" w:rsidRPr="00E528E2" w:rsidRDefault="00631FBF" w:rsidP="00631FBF">
      <w:pPr>
        <w:pStyle w:val="TitlePageAddressBlock"/>
        <w:jc w:val="center"/>
      </w:pPr>
    </w:p>
    <w:p w14:paraId="58C76405" w14:textId="77777777" w:rsidR="00631FBF" w:rsidRPr="00E528E2" w:rsidRDefault="00631FBF" w:rsidP="00631FBF">
      <w:pPr>
        <w:pStyle w:val="TitlePageAddressBlock"/>
        <w:jc w:val="center"/>
      </w:pPr>
    </w:p>
    <w:p w14:paraId="7454F392" w14:textId="77777777" w:rsidR="00631FBF" w:rsidRPr="00E528E2" w:rsidRDefault="00631FBF" w:rsidP="00631FBF">
      <w:pPr>
        <w:pStyle w:val="TitlePageAddressBlock"/>
        <w:jc w:val="center"/>
      </w:pPr>
    </w:p>
    <w:p w14:paraId="7A112D7C" w14:textId="77777777" w:rsidR="00631FBF" w:rsidRPr="00E528E2" w:rsidRDefault="00631FBF" w:rsidP="00631FBF">
      <w:pPr>
        <w:pStyle w:val="TitlePageAddressBlock"/>
        <w:jc w:val="center"/>
      </w:pPr>
    </w:p>
    <w:p w14:paraId="000ADB39" w14:textId="77777777" w:rsidR="00631FBF" w:rsidRPr="00E528E2" w:rsidRDefault="00631FBF" w:rsidP="00631FBF">
      <w:pPr>
        <w:pStyle w:val="TitlePageAddressBlock"/>
        <w:jc w:val="center"/>
      </w:pPr>
    </w:p>
    <w:p w14:paraId="3B88BFD9" w14:textId="77777777" w:rsidR="00631FBF" w:rsidRPr="00E528E2" w:rsidRDefault="00631FBF" w:rsidP="00631FBF">
      <w:pPr>
        <w:pStyle w:val="TitlePageAddressBlock"/>
        <w:jc w:val="center"/>
      </w:pPr>
    </w:p>
    <w:p w14:paraId="0834ACC5" w14:textId="77777777" w:rsidR="00631FBF" w:rsidRPr="00E528E2" w:rsidRDefault="00631FBF" w:rsidP="00631FBF">
      <w:pPr>
        <w:pStyle w:val="TitlePageAddressBlock"/>
        <w:jc w:val="center"/>
      </w:pPr>
    </w:p>
    <w:p w14:paraId="67D4C6DF" w14:textId="77777777" w:rsidR="00631FBF" w:rsidRPr="00E528E2" w:rsidRDefault="00631FBF" w:rsidP="00631FBF">
      <w:pPr>
        <w:pStyle w:val="TitlePageAddressBlock"/>
        <w:jc w:val="center"/>
      </w:pPr>
    </w:p>
    <w:p w14:paraId="68DE59E3" w14:textId="77777777" w:rsidR="00631FBF" w:rsidRPr="00E528E2" w:rsidRDefault="00631FBF" w:rsidP="00631FBF">
      <w:pPr>
        <w:pStyle w:val="TitlePageAddressBlock"/>
        <w:jc w:val="center"/>
      </w:pPr>
    </w:p>
    <w:p w14:paraId="352B437D" w14:textId="77777777" w:rsidR="00631FBF" w:rsidRPr="00E528E2" w:rsidRDefault="00631FBF" w:rsidP="00631FBF">
      <w:pPr>
        <w:pStyle w:val="TitlePageAddressBlock"/>
        <w:jc w:val="center"/>
      </w:pPr>
    </w:p>
    <w:p w14:paraId="57C8ED12" w14:textId="77777777" w:rsidR="00631FBF" w:rsidRPr="00E528E2" w:rsidRDefault="00631FBF" w:rsidP="00631FBF">
      <w:pPr>
        <w:pStyle w:val="TitlePageAddressBlock"/>
        <w:jc w:val="center"/>
      </w:pPr>
    </w:p>
    <w:p w14:paraId="523BC380" w14:textId="77777777" w:rsidR="00631FBF" w:rsidRPr="00E528E2" w:rsidRDefault="00631FBF" w:rsidP="00631FBF">
      <w:pPr>
        <w:pStyle w:val="TitlePageAddressBlock"/>
        <w:jc w:val="center"/>
      </w:pPr>
    </w:p>
    <w:p w14:paraId="59C7D7EB" w14:textId="77777777" w:rsidR="00631FBF" w:rsidRPr="00E528E2" w:rsidRDefault="00631FBF" w:rsidP="00631FBF">
      <w:pPr>
        <w:pStyle w:val="TitlePageAddressBlock"/>
        <w:jc w:val="center"/>
      </w:pPr>
    </w:p>
    <w:p w14:paraId="0C6A0EEA" w14:textId="77777777" w:rsidR="00631FBF" w:rsidRPr="00E528E2" w:rsidRDefault="00631FBF" w:rsidP="00631FBF">
      <w:pPr>
        <w:pStyle w:val="TitlePageAddressBlock"/>
        <w:jc w:val="center"/>
      </w:pPr>
    </w:p>
    <w:p w14:paraId="5BCAED84" w14:textId="77777777" w:rsidR="00631FBF" w:rsidRPr="00E528E2" w:rsidRDefault="00631FBF" w:rsidP="00631FBF">
      <w:pPr>
        <w:pStyle w:val="TitlePageAddressBlock"/>
        <w:jc w:val="center"/>
      </w:pPr>
    </w:p>
    <w:p w14:paraId="1306B7DF" w14:textId="77777777" w:rsidR="00631FBF" w:rsidRPr="00E528E2" w:rsidRDefault="00631FBF" w:rsidP="00631FBF">
      <w:pPr>
        <w:pStyle w:val="TitlePageAddressBlock"/>
        <w:jc w:val="center"/>
      </w:pPr>
    </w:p>
    <w:p w14:paraId="35B9844D" w14:textId="77777777" w:rsidR="001F5AC7" w:rsidRPr="00E528E2" w:rsidRDefault="001F5AC7" w:rsidP="001F5AC7">
      <w:pPr>
        <w:pStyle w:val="TitlePageAddressBlock"/>
        <w:jc w:val="center"/>
      </w:pPr>
    </w:p>
    <w:tbl>
      <w:tblPr>
        <w:tblStyle w:val="TableGrid"/>
        <w:tblW w:w="2778"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1247"/>
      </w:tblGrid>
      <w:tr w:rsidR="00631FBF" w:rsidRPr="001E7A25" w14:paraId="7C6D3C34" w14:textId="77777777" w:rsidTr="00C211F2">
        <w:trPr>
          <w:cantSplit/>
          <w:trHeight w:val="340"/>
        </w:trPr>
        <w:tc>
          <w:tcPr>
            <w:tcW w:w="1531" w:type="dxa"/>
          </w:tcPr>
          <w:p w14:paraId="1260F0CD" w14:textId="77777777" w:rsidR="00631FBF" w:rsidRPr="001E7A25" w:rsidRDefault="00631FBF" w:rsidP="009A15E6">
            <w:pPr>
              <w:pStyle w:val="TitlePageAddressBlock"/>
            </w:pPr>
            <w:r>
              <w:t>Matter number</w:t>
            </w:r>
          </w:p>
        </w:tc>
        <w:tc>
          <w:tcPr>
            <w:tcW w:w="1247" w:type="dxa"/>
          </w:tcPr>
          <w:p w14:paraId="2C02A47E" w14:textId="77777777" w:rsidR="00631FBF" w:rsidRPr="00FF6C6D" w:rsidRDefault="00631FBF" w:rsidP="009A15E6">
            <w:pPr>
              <w:pStyle w:val="TitlePageAddressBlock"/>
              <w:jc w:val="left"/>
              <w:rPr>
                <w:highlight w:val="yellow"/>
              </w:rPr>
            </w:pPr>
            <w:r>
              <w:t xml:space="preserve">LEX </w:t>
            </w:r>
            <w:r w:rsidRPr="007B0ACF">
              <w:t>43345</w:t>
            </w:r>
          </w:p>
        </w:tc>
      </w:tr>
      <w:tr w:rsidR="00631FBF" w:rsidRPr="00E528E2" w14:paraId="4EB72D05" w14:textId="77777777" w:rsidTr="00C211F2">
        <w:trPr>
          <w:cantSplit/>
          <w:trHeight w:val="340"/>
        </w:trPr>
        <w:tc>
          <w:tcPr>
            <w:tcW w:w="1531" w:type="dxa"/>
          </w:tcPr>
          <w:p w14:paraId="05AB8D35" w14:textId="77777777" w:rsidR="00631FBF" w:rsidRPr="001E7A25" w:rsidRDefault="00631FBF" w:rsidP="009A15E6">
            <w:pPr>
              <w:pStyle w:val="TitlePageAddressBlock"/>
            </w:pPr>
            <w:r w:rsidRPr="001E7A25">
              <w:t>Matter number</w:t>
            </w:r>
          </w:p>
        </w:tc>
        <w:tc>
          <w:tcPr>
            <w:tcW w:w="1247" w:type="dxa"/>
          </w:tcPr>
          <w:p w14:paraId="2154D68A" w14:textId="77777777" w:rsidR="00631FBF" w:rsidRPr="00FF6C6D" w:rsidRDefault="00631FBF" w:rsidP="009A15E6">
            <w:pPr>
              <w:pStyle w:val="TitlePageAddressBlock"/>
              <w:jc w:val="left"/>
              <w:rPr>
                <w:highlight w:val="yellow"/>
              </w:rPr>
            </w:pPr>
            <w:r w:rsidRPr="00F415F9">
              <w:t>22007259</w:t>
            </w:r>
          </w:p>
        </w:tc>
      </w:tr>
    </w:tbl>
    <w:p w14:paraId="71091050" w14:textId="77777777" w:rsidR="00631FBF" w:rsidRDefault="00631FBF">
      <w:pPr>
        <w:spacing w:after="0" w:line="240" w:lineRule="auto"/>
        <w:rPr>
          <w:rFonts w:eastAsia="Times New Roman" w:cs="Arial"/>
          <w:b/>
          <w:sz w:val="30"/>
          <w:szCs w:val="30"/>
          <w:lang w:eastAsia="en-AU"/>
        </w:rPr>
        <w:sectPr w:rsidR="00631FBF" w:rsidSect="00C211F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2268" w:header="709" w:footer="709" w:gutter="0"/>
          <w:cols w:space="708"/>
          <w:docGrid w:linePitch="360"/>
        </w:sectPr>
      </w:pPr>
    </w:p>
    <w:p w14:paraId="0E974006" w14:textId="3B0C1B3C" w:rsidR="00544815" w:rsidRPr="00E528E2" w:rsidRDefault="001740BC" w:rsidP="00C211F2">
      <w:pPr>
        <w:pBdr>
          <w:top w:val="single" w:sz="12" w:space="1" w:color="auto"/>
        </w:pBdr>
        <w:tabs>
          <w:tab w:val="left" w:pos="5292"/>
        </w:tabs>
        <w:spacing w:after="0" w:line="240" w:lineRule="auto"/>
        <w:rPr>
          <w:b/>
          <w:color w:val="215868" w:themeColor="accent5" w:themeShade="80"/>
          <w:sz w:val="30"/>
          <w:szCs w:val="30"/>
        </w:rPr>
      </w:pPr>
      <w:r w:rsidRPr="00984FE0">
        <w:rPr>
          <w:b/>
          <w:sz w:val="30"/>
          <w:szCs w:val="30"/>
        </w:rPr>
        <w:lastRenderedPageBreak/>
        <w:t>Department of Health</w:t>
      </w:r>
      <w:r w:rsidR="00894C3B" w:rsidRPr="00984FE0">
        <w:rPr>
          <w:b/>
          <w:sz w:val="30"/>
          <w:szCs w:val="30"/>
        </w:rPr>
        <w:t xml:space="preserve"> </w:t>
      </w:r>
      <w:r w:rsidR="006C0E97" w:rsidRPr="00984FE0">
        <w:rPr>
          <w:b/>
          <w:sz w:val="30"/>
          <w:szCs w:val="30"/>
        </w:rPr>
        <w:t>–</w:t>
      </w:r>
      <w:r w:rsidR="00631FBF">
        <w:rPr>
          <w:b/>
          <w:sz w:val="30"/>
          <w:szCs w:val="30"/>
        </w:rPr>
        <w:t xml:space="preserve"> </w:t>
      </w:r>
      <w:r w:rsidR="00013127" w:rsidRPr="00984FE0">
        <w:rPr>
          <w:b/>
          <w:sz w:val="30"/>
          <w:szCs w:val="30"/>
        </w:rPr>
        <w:t xml:space="preserve">PIA </w:t>
      </w:r>
      <w:r w:rsidR="00D12FFF" w:rsidRPr="00984FE0">
        <w:rPr>
          <w:b/>
          <w:sz w:val="30"/>
          <w:szCs w:val="30"/>
        </w:rPr>
        <w:t>–</w:t>
      </w:r>
      <w:r w:rsidR="00DB5A71" w:rsidRPr="00984FE0">
        <w:rPr>
          <w:b/>
          <w:sz w:val="30"/>
          <w:szCs w:val="30"/>
        </w:rPr>
        <w:t xml:space="preserve"> </w:t>
      </w:r>
      <w:r w:rsidR="0021612E" w:rsidRPr="007F5825">
        <w:rPr>
          <w:b/>
          <w:i/>
          <w:color w:val="215868" w:themeColor="accent5" w:themeShade="80"/>
          <w:sz w:val="30"/>
          <w:szCs w:val="30"/>
        </w:rPr>
        <w:t>Aged Care Legislation Amendment (Implementing Care Reform) Act 2022</w:t>
      </w:r>
    </w:p>
    <w:p w14:paraId="27A98A6C" w14:textId="6E9B3522" w:rsidR="009A15E6" w:rsidRDefault="00C211F2" w:rsidP="003A7FB7">
      <w:pPr>
        <w:pStyle w:val="NumberLevel1"/>
      </w:pPr>
      <w:bookmarkStart w:id="1" w:name="_Toc370215559"/>
      <w:bookmarkStart w:id="2" w:name="_Toc370215596"/>
      <w:bookmarkStart w:id="3" w:name="_Toc370215754"/>
      <w:bookmarkStart w:id="4" w:name="_Toc370215799"/>
      <w:bookmarkStart w:id="5" w:name="_Toc370216109"/>
      <w:bookmarkStart w:id="6" w:name="_Toc370216256"/>
      <w:bookmarkStart w:id="7" w:name="_Toc376764234"/>
      <w:bookmarkStart w:id="8" w:name="_Toc376765424"/>
      <w:bookmarkStart w:id="9" w:name="_Toc376766544"/>
      <w:bookmarkStart w:id="10" w:name="_Toc377122335"/>
      <w:bookmarkStart w:id="11" w:name="_Toc426093159"/>
      <w:bookmarkStart w:id="12" w:name="_Toc426537194"/>
      <w:bookmarkStart w:id="13" w:name="_Toc426537351"/>
      <w:bookmarkStart w:id="14" w:name="_Toc426537380"/>
      <w:bookmarkStart w:id="15" w:name="_Toc466874304"/>
      <w:bookmarkStart w:id="16" w:name="_Toc485104955"/>
      <w:bookmarkStart w:id="17" w:name="_Toc45511354"/>
      <w:bookmarkStart w:id="18" w:name="_Toc48292740"/>
      <w:r>
        <w:t>Under changes to legislation that commenced from 1 December 2022, a</w:t>
      </w:r>
      <w:r w:rsidR="009A15E6">
        <w:t xml:space="preserve">ged care approved providers are required to </w:t>
      </w:r>
      <w:r w:rsidR="003349DC">
        <w:t xml:space="preserve">report </w:t>
      </w:r>
      <w:r w:rsidR="009A15E6">
        <w:t>new information about their operation</w:t>
      </w:r>
      <w:r w:rsidR="0008211B">
        <w:t>s</w:t>
      </w:r>
      <w:r w:rsidR="009A15E6">
        <w:t xml:space="preserve">. This information will be published on My Aged Care. </w:t>
      </w:r>
      <w:r w:rsidR="003349DC">
        <w:t xml:space="preserve">These new requirements arose </w:t>
      </w:r>
      <w:r w:rsidR="009A15E6">
        <w:t xml:space="preserve">from the </w:t>
      </w:r>
      <w:r w:rsidR="009A15E6" w:rsidRPr="009A15E6">
        <w:t>final report of the Aged Care Royal Commission into Aged Care Quality and Safety (</w:t>
      </w:r>
      <w:r w:rsidR="009A15E6" w:rsidRPr="009A15E6">
        <w:rPr>
          <w:b/>
        </w:rPr>
        <w:t>the Royal Commission</w:t>
      </w:r>
      <w:r w:rsidR="009A15E6" w:rsidRPr="009A15E6">
        <w:t>)</w:t>
      </w:r>
      <w:r w:rsidR="009A15E6">
        <w:t xml:space="preserve"> </w:t>
      </w:r>
      <w:r w:rsidR="003349DC">
        <w:t xml:space="preserve">and are intended </w:t>
      </w:r>
      <w:r w:rsidR="003349DC" w:rsidRPr="00C14524">
        <w:rPr>
          <w:rFonts w:cstheme="minorHAnsi"/>
        </w:rPr>
        <w:t>to promote transparency, accountability and informed choice about aged care services</w:t>
      </w:r>
      <w:r w:rsidR="003349DC">
        <w:rPr>
          <w:rFonts w:cstheme="minorHAnsi"/>
        </w:rPr>
        <w:t>.</w:t>
      </w:r>
    </w:p>
    <w:p w14:paraId="1C18E2A6" w14:textId="743EB91F" w:rsidR="0012161B" w:rsidRDefault="003349DC" w:rsidP="003A7FB7">
      <w:pPr>
        <w:pStyle w:val="NumberLevel1"/>
      </w:pPr>
      <w:r>
        <w:t xml:space="preserve">The new requirements were given </w:t>
      </w:r>
      <w:r w:rsidR="009D02E0">
        <w:t xml:space="preserve">effect </w:t>
      </w:r>
      <w:r>
        <w:t xml:space="preserve">by </w:t>
      </w:r>
      <w:r w:rsidR="0012161B" w:rsidRPr="0007661C">
        <w:t>amendment</w:t>
      </w:r>
      <w:r w:rsidR="0012161B">
        <w:t xml:space="preserve">s to </w:t>
      </w:r>
      <w:r w:rsidR="0012161B" w:rsidRPr="0007661C">
        <w:t xml:space="preserve">the </w:t>
      </w:r>
      <w:r w:rsidR="0012161B" w:rsidRPr="0007661C">
        <w:rPr>
          <w:i/>
        </w:rPr>
        <w:t>Aged Care Act 1997</w:t>
      </w:r>
      <w:r w:rsidR="0012161B" w:rsidRPr="0007661C">
        <w:t xml:space="preserve"> (</w:t>
      </w:r>
      <w:r w:rsidR="0012161B" w:rsidRPr="00B70221">
        <w:rPr>
          <w:b/>
        </w:rPr>
        <w:t>the</w:t>
      </w:r>
      <w:r w:rsidR="0012161B" w:rsidRPr="00347888">
        <w:rPr>
          <w:b/>
        </w:rPr>
        <w:t xml:space="preserve"> </w:t>
      </w:r>
      <w:r w:rsidR="0012161B" w:rsidRPr="0007661C">
        <w:rPr>
          <w:b/>
        </w:rPr>
        <w:t>Aged Care Act</w:t>
      </w:r>
      <w:r w:rsidR="0012161B" w:rsidRPr="0007661C">
        <w:t>)</w:t>
      </w:r>
      <w:r>
        <w:t xml:space="preserve"> and associated </w:t>
      </w:r>
      <w:r w:rsidR="009D02E0">
        <w:t>legislative instruments</w:t>
      </w:r>
      <w:r w:rsidR="0012161B">
        <w:t xml:space="preserve">, which are described in the Background section of this </w:t>
      </w:r>
      <w:r w:rsidR="00AA0240">
        <w:t>summary at [</w:t>
      </w:r>
      <w:r w:rsidR="00AA0240">
        <w:fldChar w:fldCharType="begin"/>
      </w:r>
      <w:r w:rsidR="00AA0240">
        <w:instrText xml:space="preserve"> REF _Ref142370657 \r \h </w:instrText>
      </w:r>
      <w:r w:rsidR="00AA0240">
        <w:fldChar w:fldCharType="separate"/>
      </w:r>
      <w:r w:rsidR="003F101B">
        <w:t>22</w:t>
      </w:r>
      <w:r w:rsidR="00AA0240">
        <w:fldChar w:fldCharType="end"/>
      </w:r>
      <w:r w:rsidR="00AA0240">
        <w:t>]</w:t>
      </w:r>
      <w:r w:rsidR="0012161B">
        <w:t>.</w:t>
      </w:r>
    </w:p>
    <w:p w14:paraId="01704E22" w14:textId="4EE2580F" w:rsidR="00EC6587" w:rsidRPr="003A7FB7" w:rsidRDefault="00E61D57" w:rsidP="003A7FB7">
      <w:pPr>
        <w:pStyle w:val="NumberLevel1"/>
      </w:pPr>
      <w:r w:rsidRPr="003A7FB7">
        <w:t xml:space="preserve">The Department of Health and Aged Care </w:t>
      </w:r>
      <w:r w:rsidR="003349DC">
        <w:t>(</w:t>
      </w:r>
      <w:r w:rsidR="003349DC">
        <w:rPr>
          <w:b/>
        </w:rPr>
        <w:t>the Department</w:t>
      </w:r>
      <w:r w:rsidR="003349DC" w:rsidRPr="003349DC">
        <w:t>)</w:t>
      </w:r>
      <w:r w:rsidR="003349DC">
        <w:rPr>
          <w:b/>
        </w:rPr>
        <w:t xml:space="preserve"> </w:t>
      </w:r>
      <w:r w:rsidRPr="003A7FB7">
        <w:t xml:space="preserve">commissioned </w:t>
      </w:r>
      <w:r w:rsidR="00D67684" w:rsidRPr="003A7FB7">
        <w:t>this</w:t>
      </w:r>
      <w:r w:rsidRPr="003A7FB7">
        <w:t xml:space="preserve"> Privacy Impact Assessment (</w:t>
      </w:r>
      <w:r w:rsidRPr="00C211F2">
        <w:rPr>
          <w:b/>
        </w:rPr>
        <w:t>PIA</w:t>
      </w:r>
      <w:r w:rsidRPr="003A7FB7">
        <w:t xml:space="preserve">) </w:t>
      </w:r>
      <w:r w:rsidR="00A128A8" w:rsidRPr="003A7FB7">
        <w:t xml:space="preserve">to examine </w:t>
      </w:r>
      <w:r w:rsidRPr="003A7FB7">
        <w:t xml:space="preserve">the </w:t>
      </w:r>
      <w:r w:rsidR="00A128A8" w:rsidRPr="003A7FB7">
        <w:t xml:space="preserve">privacy impacts of </w:t>
      </w:r>
      <w:r w:rsidR="003349DC">
        <w:t xml:space="preserve">its proposed implementation of </w:t>
      </w:r>
      <w:r w:rsidR="00A128A8" w:rsidRPr="003A7FB7">
        <w:t xml:space="preserve">the </w:t>
      </w:r>
      <w:r w:rsidRPr="003A7FB7">
        <w:t xml:space="preserve">new </w:t>
      </w:r>
      <w:r w:rsidR="0012161B">
        <w:t xml:space="preserve">reporting and publication </w:t>
      </w:r>
      <w:r w:rsidRPr="003A7FB7">
        <w:t>requirements.</w:t>
      </w:r>
      <w:r w:rsidR="004977DA" w:rsidRPr="00B87922">
        <w:rPr>
          <w:rStyle w:val="FootnoteReference"/>
        </w:rPr>
        <w:footnoteReference w:id="2"/>
      </w:r>
    </w:p>
    <w:p w14:paraId="5EE1090D" w14:textId="2A39E778" w:rsidR="00E61D57" w:rsidRPr="003A7FB7" w:rsidRDefault="00E61D57" w:rsidP="003A7FB7">
      <w:pPr>
        <w:pStyle w:val="NumberLevel1"/>
      </w:pPr>
      <w:r w:rsidRPr="003A7FB7">
        <w:t xml:space="preserve">This document </w:t>
      </w:r>
      <w:r w:rsidR="00A128A8" w:rsidRPr="003A7FB7">
        <w:t xml:space="preserve">summarises </w:t>
      </w:r>
      <w:r w:rsidRPr="003A7FB7">
        <w:t>the PIA findings and recommendations</w:t>
      </w:r>
      <w:r w:rsidR="002440C5">
        <w:t>, and will be published by the Department on its website (</w:t>
      </w:r>
      <w:r w:rsidR="002440C5" w:rsidRPr="00B70221">
        <w:rPr>
          <w:b/>
        </w:rPr>
        <w:t xml:space="preserve">Recommendation </w:t>
      </w:r>
      <w:r w:rsidR="00A66E35" w:rsidRPr="00B70221">
        <w:rPr>
          <w:b/>
        </w:rPr>
        <w:t>3</w:t>
      </w:r>
      <w:r w:rsidR="002440C5">
        <w:t>).</w:t>
      </w:r>
    </w:p>
    <w:p w14:paraId="1CE066AC" w14:textId="7673663D" w:rsidR="0007661C" w:rsidRDefault="00631FBF" w:rsidP="00C211F2">
      <w:pPr>
        <w:pStyle w:val="AdviceSummary"/>
      </w:pPr>
      <w:bookmarkStart w:id="19" w:name="_Toc142044706"/>
      <w:r>
        <w:t xml:space="preserve">Summary of </w:t>
      </w:r>
      <w:r w:rsidR="009A15E6">
        <w:t>privacy impacts</w:t>
      </w:r>
      <w:bookmarkEnd w:id="19"/>
    </w:p>
    <w:p w14:paraId="44EA1EEA" w14:textId="748CE72D" w:rsidR="00631FBF" w:rsidRDefault="00494807" w:rsidP="003A7FB7">
      <w:pPr>
        <w:pStyle w:val="NumberLevel1"/>
      </w:pPr>
      <w:r>
        <w:t>T</w:t>
      </w:r>
      <w:r w:rsidR="00931FAF">
        <w:t>h</w:t>
      </w:r>
      <w:r w:rsidR="00B87922">
        <w:t>e</w:t>
      </w:r>
      <w:r w:rsidR="00931FAF">
        <w:t xml:space="preserve"> PIA </w:t>
      </w:r>
      <w:r w:rsidR="00631FBF">
        <w:t xml:space="preserve">found </w:t>
      </w:r>
      <w:r w:rsidR="002440C5">
        <w:t xml:space="preserve">that there are a number of privacy measures already embedded in the design </w:t>
      </w:r>
      <w:r w:rsidR="00807ECA">
        <w:t xml:space="preserve">and implementation </w:t>
      </w:r>
      <w:r w:rsidR="002440C5">
        <w:t>of the legislative</w:t>
      </w:r>
      <w:r w:rsidR="00807ECA">
        <w:t xml:space="preserve"> </w:t>
      </w:r>
      <w:r w:rsidR="00E21ADD">
        <w:t>amendments</w:t>
      </w:r>
      <w:r w:rsidR="002440C5">
        <w:t xml:space="preserve">. There are also </w:t>
      </w:r>
      <w:r w:rsidR="00631FBF">
        <w:t xml:space="preserve">a number of areas </w:t>
      </w:r>
      <w:r w:rsidR="002440C5">
        <w:t xml:space="preserve">where the implementation </w:t>
      </w:r>
      <w:r w:rsidR="00631FBF">
        <w:t>could be improved to ensure compliance with the Privacy Act</w:t>
      </w:r>
      <w:r w:rsidR="002440C5">
        <w:t xml:space="preserve"> and Aged Care Act</w:t>
      </w:r>
      <w:r w:rsidR="00631FBF">
        <w:t xml:space="preserve">, </w:t>
      </w:r>
      <w:r>
        <w:t>minimise privacy risks to individuals</w:t>
      </w:r>
      <w:r w:rsidR="00631FBF">
        <w:t xml:space="preserve"> and accord with community expectations.</w:t>
      </w:r>
    </w:p>
    <w:p w14:paraId="50986563" w14:textId="1A74F1C6" w:rsidR="002440C5" w:rsidRDefault="00631FBF" w:rsidP="003A7FB7">
      <w:pPr>
        <w:pStyle w:val="NumberLevel1"/>
      </w:pPr>
      <w:r>
        <w:t xml:space="preserve">These areas </w:t>
      </w:r>
      <w:r w:rsidR="002440C5">
        <w:t xml:space="preserve">for improvement </w:t>
      </w:r>
      <w:r>
        <w:t xml:space="preserve">are described from paragraph </w:t>
      </w:r>
      <w:r w:rsidR="002440C5">
        <w:t>[</w:t>
      </w:r>
      <w:r w:rsidR="002440C5">
        <w:fldChar w:fldCharType="begin"/>
      </w:r>
      <w:r w:rsidR="002440C5">
        <w:instrText xml:space="preserve"> REF _Ref142041581 \r \h </w:instrText>
      </w:r>
      <w:r w:rsidR="002440C5">
        <w:fldChar w:fldCharType="separate"/>
      </w:r>
      <w:r w:rsidR="003F101B">
        <w:t>7</w:t>
      </w:r>
      <w:r w:rsidR="002440C5">
        <w:fldChar w:fldCharType="end"/>
      </w:r>
      <w:r w:rsidR="002440C5">
        <w:t>]</w:t>
      </w:r>
      <w:r>
        <w:t xml:space="preserve"> below. They can be addressed through the implementation of the </w:t>
      </w:r>
      <w:r w:rsidR="003349DC">
        <w:t>r</w:t>
      </w:r>
      <w:r>
        <w:t xml:space="preserve">ecommendations </w:t>
      </w:r>
      <w:r w:rsidR="002440C5">
        <w:t xml:space="preserve">set out from paragraph </w:t>
      </w:r>
      <w:r w:rsidR="00C211F2">
        <w:t>[</w:t>
      </w:r>
      <w:r w:rsidR="002440C5">
        <w:fldChar w:fldCharType="begin"/>
      </w:r>
      <w:r w:rsidR="002440C5">
        <w:instrText xml:space="preserve"> REF _Ref142041624 \r \h </w:instrText>
      </w:r>
      <w:r w:rsidR="002440C5">
        <w:fldChar w:fldCharType="separate"/>
      </w:r>
      <w:r w:rsidR="003F101B">
        <w:t>20</w:t>
      </w:r>
      <w:r w:rsidR="002440C5">
        <w:fldChar w:fldCharType="end"/>
      </w:r>
      <w:r w:rsidR="00C211F2">
        <w:t>]</w:t>
      </w:r>
      <w:r w:rsidR="002440C5">
        <w:t xml:space="preserve"> of this </w:t>
      </w:r>
      <w:r w:rsidR="00C211F2">
        <w:t>summary</w:t>
      </w:r>
      <w:r>
        <w:t>.</w:t>
      </w:r>
    </w:p>
    <w:p w14:paraId="69AB1DF5" w14:textId="199C9084" w:rsidR="00494807" w:rsidRDefault="002440C5" w:rsidP="00C211F2">
      <w:pPr>
        <w:pStyle w:val="AdviceHeading2"/>
      </w:pPr>
      <w:bookmarkStart w:id="20" w:name="_Toc142044707"/>
      <w:r>
        <w:t>Privacy risks and issues</w:t>
      </w:r>
      <w:bookmarkEnd w:id="20"/>
      <w:r w:rsidR="00494807">
        <w:t xml:space="preserve"> </w:t>
      </w:r>
    </w:p>
    <w:p w14:paraId="09CB0697" w14:textId="5146AB89" w:rsidR="003349DC" w:rsidRDefault="003349DC" w:rsidP="00631FBF">
      <w:pPr>
        <w:pStyle w:val="NumberLevel1"/>
      </w:pPr>
      <w:bookmarkStart w:id="21" w:name="_Ref142041581"/>
      <w:r>
        <w:t>Following is a high-level summary of the findings of the PIA:</w:t>
      </w:r>
    </w:p>
    <w:p w14:paraId="1F2F7BBE" w14:textId="19B67C88" w:rsidR="00C211F2" w:rsidRDefault="00C211F2" w:rsidP="00C211F2">
      <w:pPr>
        <w:pStyle w:val="AdviceHeading3"/>
      </w:pPr>
      <w:r>
        <w:t>Collection of personal information</w:t>
      </w:r>
    </w:p>
    <w:p w14:paraId="5F707ED3" w14:textId="46A89085" w:rsidR="00494807" w:rsidRDefault="00E04FAB" w:rsidP="00C211F2">
      <w:pPr>
        <w:pStyle w:val="NumberLevel1"/>
      </w:pPr>
      <w:r>
        <w:t xml:space="preserve">There is a </w:t>
      </w:r>
      <w:r w:rsidR="00A354EC">
        <w:t xml:space="preserve">risk of </w:t>
      </w:r>
      <w:r w:rsidR="00494807">
        <w:t xml:space="preserve">inadvertent collection </w:t>
      </w:r>
      <w:r>
        <w:t xml:space="preserve">(and use or disclosure) </w:t>
      </w:r>
      <w:r w:rsidR="00494807">
        <w:t>of third</w:t>
      </w:r>
      <w:r w:rsidR="00C211F2">
        <w:t>-</w:t>
      </w:r>
      <w:r w:rsidR="00494807">
        <w:t>party personal information</w:t>
      </w:r>
      <w:r w:rsidR="003349DC" w:rsidRPr="00B87922">
        <w:rPr>
          <w:rStyle w:val="FootnoteReference"/>
        </w:rPr>
        <w:footnoteReference w:id="3"/>
      </w:r>
      <w:r w:rsidR="00494807">
        <w:t xml:space="preserve"> from provider reports on complaints, feedback and improvements</w:t>
      </w:r>
      <w:r>
        <w:t xml:space="preserve"> (APP 3.1 and APP 6.1)</w:t>
      </w:r>
      <w:r w:rsidR="0084330B">
        <w:t>.</w:t>
      </w:r>
      <w:r w:rsidR="002440C5">
        <w:t xml:space="preserve"> This </w:t>
      </w:r>
      <w:r w:rsidR="00A66E35">
        <w:t xml:space="preserve">kind of personal information is not permitted to be </w:t>
      </w:r>
      <w:r w:rsidR="00F5276A">
        <w:t xml:space="preserve">published </w:t>
      </w:r>
      <w:r w:rsidR="00A66E35">
        <w:t>under the new legislation</w:t>
      </w:r>
      <w:r w:rsidR="00981DFA">
        <w:t xml:space="preserve"> and should not be collected</w:t>
      </w:r>
      <w:r w:rsidR="00A66E35">
        <w:t xml:space="preserve">. To </w:t>
      </w:r>
      <w:r w:rsidR="002440C5">
        <w:lastRenderedPageBreak/>
        <w:t>address</w:t>
      </w:r>
      <w:r w:rsidR="00A66E35">
        <w:t xml:space="preserve"> this, the Department </w:t>
      </w:r>
      <w:r w:rsidR="00C211F2">
        <w:t xml:space="preserve">should </w:t>
      </w:r>
      <w:r w:rsidR="00A66E35">
        <w:t xml:space="preserve">carefully design the questions put to approved providers and guide them on what information the Department needs. This guidance should also explain that no personal identifiers or identifying details are to be supplied. Examples could be provided to demonstrate circumstances where a person might be reasonably identifiable. </w:t>
      </w:r>
      <w:r w:rsidR="00B87922">
        <w:t xml:space="preserve">See </w:t>
      </w:r>
      <w:r w:rsidR="00C211F2" w:rsidRPr="00C211F2">
        <w:rPr>
          <w:b/>
        </w:rPr>
        <w:t>R</w:t>
      </w:r>
      <w:r w:rsidR="00B87922" w:rsidRPr="00C211F2">
        <w:rPr>
          <w:b/>
        </w:rPr>
        <w:t>ecommendations 1 and 2</w:t>
      </w:r>
      <w:r w:rsidR="00B87922">
        <w:t>.</w:t>
      </w:r>
      <w:bookmarkEnd w:id="21"/>
    </w:p>
    <w:p w14:paraId="00653515" w14:textId="4BBD1040" w:rsidR="0084330B" w:rsidRDefault="00AA0240" w:rsidP="00C211F2">
      <w:pPr>
        <w:pStyle w:val="NumberLevel1"/>
      </w:pPr>
      <w:r>
        <w:t>Reports must also include d</w:t>
      </w:r>
      <w:r w:rsidR="00E04FAB">
        <w:t>emographic information</w:t>
      </w:r>
      <w:r>
        <w:t xml:space="preserve"> about members of an approved provider’s governing </w:t>
      </w:r>
      <w:r w:rsidR="000F0179">
        <w:t>body</w:t>
      </w:r>
      <w:r w:rsidR="00FE17F0">
        <w:t>. This</w:t>
      </w:r>
      <w:r w:rsidR="00E04FAB">
        <w:t xml:space="preserve"> may </w:t>
      </w:r>
      <w:r w:rsidR="00FE17F0">
        <w:t xml:space="preserve">comprise </w:t>
      </w:r>
      <w:r w:rsidR="00E04FAB">
        <w:t>sensitive information</w:t>
      </w:r>
      <w:r>
        <w:t>,</w:t>
      </w:r>
      <w:r w:rsidR="00251E3F">
        <w:rPr>
          <w:rStyle w:val="FootnoteReference"/>
        </w:rPr>
        <w:footnoteReference w:id="4"/>
      </w:r>
      <w:r w:rsidR="00E04FAB">
        <w:t xml:space="preserve"> </w:t>
      </w:r>
      <w:r>
        <w:t>which is subject to higher protections under the APPs</w:t>
      </w:r>
      <w:r w:rsidR="00E04FAB">
        <w:t>. The Department already plan</w:t>
      </w:r>
      <w:r w:rsidR="00251E3F">
        <w:t>s</w:t>
      </w:r>
      <w:r w:rsidR="00E04FAB">
        <w:t xml:space="preserve"> to collect demographic information with </w:t>
      </w:r>
      <w:r w:rsidR="00251E3F">
        <w:t>the individual</w:t>
      </w:r>
      <w:r>
        <w:t>’</w:t>
      </w:r>
      <w:r w:rsidR="00251E3F">
        <w:t xml:space="preserve">s </w:t>
      </w:r>
      <w:r w:rsidR="00E04FAB">
        <w:t>consent</w:t>
      </w:r>
      <w:r>
        <w:t xml:space="preserve"> only</w:t>
      </w:r>
      <w:r w:rsidR="00E04FAB">
        <w:t xml:space="preserve">. </w:t>
      </w:r>
      <w:r w:rsidR="00451D5D">
        <w:t>Any consent should meet the requirements for valid consent</w:t>
      </w:r>
      <w:r w:rsidR="00251E3F">
        <w:t xml:space="preserve">. Further, </w:t>
      </w:r>
      <w:r w:rsidR="00451D5D">
        <w:t xml:space="preserve">it is recommended that </w:t>
      </w:r>
      <w:r w:rsidR="0084330B">
        <w:t xml:space="preserve">the information solicited </w:t>
      </w:r>
      <w:r w:rsidR="00251E3F">
        <w:t xml:space="preserve">is </w:t>
      </w:r>
      <w:r w:rsidR="00A354EC">
        <w:t>reasonably necessary to the functions being exercised</w:t>
      </w:r>
      <w:r w:rsidR="00E04FAB">
        <w:t xml:space="preserve"> (APP 3.1 and 3.3)</w:t>
      </w:r>
      <w:r w:rsidR="00A354EC">
        <w:t>.</w:t>
      </w:r>
      <w:r w:rsidR="00B87922">
        <w:t xml:space="preserve"> </w:t>
      </w:r>
      <w:r>
        <w:t>To comply with this requirement</w:t>
      </w:r>
      <w:r w:rsidR="0084330B">
        <w:t xml:space="preserve">, approved providers will need guidance about what </w:t>
      </w:r>
      <w:r w:rsidR="00FE17F0">
        <w:t xml:space="preserve">demographic information about board members </w:t>
      </w:r>
      <w:r w:rsidR="00251E3F">
        <w:t>can or should be</w:t>
      </w:r>
      <w:r w:rsidR="0084330B">
        <w:t xml:space="preserve"> </w:t>
      </w:r>
      <w:r w:rsidR="00FE17F0">
        <w:t>provided</w:t>
      </w:r>
      <w:r w:rsidR="0084330B">
        <w:t>, to minimise the risk of unnecessary intrusion</w:t>
      </w:r>
      <w:r w:rsidR="00251E3F">
        <w:t>,</w:t>
      </w:r>
      <w:r w:rsidR="0084330B">
        <w:t xml:space="preserve"> the over-collection of personal</w:t>
      </w:r>
      <w:r w:rsidR="00251E3F">
        <w:t xml:space="preserve"> information</w:t>
      </w:r>
      <w:r w:rsidR="0084330B">
        <w:t xml:space="preserve">, or </w:t>
      </w:r>
      <w:r w:rsidR="00251E3F">
        <w:t xml:space="preserve">the collection of </w:t>
      </w:r>
      <w:r w:rsidR="0084330B">
        <w:t>inaccurate or incomplete information (APP</w:t>
      </w:r>
      <w:r w:rsidR="00FE17F0">
        <w:t> </w:t>
      </w:r>
      <w:r w:rsidR="0084330B">
        <w:t>3.1 and 10.1).</w:t>
      </w:r>
      <w:r w:rsidR="00B87922">
        <w:t xml:space="preserve"> See </w:t>
      </w:r>
      <w:r w:rsidR="00C211F2">
        <w:rPr>
          <w:b/>
        </w:rPr>
        <w:t>R</w:t>
      </w:r>
      <w:r w:rsidR="00B87922" w:rsidRPr="00C211F2">
        <w:rPr>
          <w:b/>
        </w:rPr>
        <w:t>ecommendation 5</w:t>
      </w:r>
      <w:r w:rsidR="00B87922">
        <w:t>.</w:t>
      </w:r>
    </w:p>
    <w:p w14:paraId="1B487A9C" w14:textId="62D3649A" w:rsidR="00C211F2" w:rsidRDefault="00C211F2" w:rsidP="00C211F2">
      <w:pPr>
        <w:pStyle w:val="AdviceHeading3"/>
      </w:pPr>
      <w:r>
        <w:t>Privacy policies and notices</w:t>
      </w:r>
    </w:p>
    <w:p w14:paraId="41708E6F" w14:textId="0B8A4C99" w:rsidR="00C211F2" w:rsidRDefault="00C211F2" w:rsidP="00C211F2">
      <w:pPr>
        <w:pStyle w:val="NumberLevel1"/>
      </w:pPr>
      <w:r>
        <w:t xml:space="preserve">The </w:t>
      </w:r>
      <w:hyperlink r:id="rId20" w:history="1">
        <w:r w:rsidR="004C2A70" w:rsidRPr="003F09DB">
          <w:rPr>
            <w:rStyle w:val="Hyperlink"/>
          </w:rPr>
          <w:t>My Aged Care</w:t>
        </w:r>
        <w:r w:rsidRPr="003F09DB">
          <w:rPr>
            <w:rStyle w:val="Hyperlink"/>
          </w:rPr>
          <w:t xml:space="preserve"> </w:t>
        </w:r>
        <w:r w:rsidR="003F09DB" w:rsidRPr="003F09DB">
          <w:rPr>
            <w:rStyle w:val="Hyperlink"/>
          </w:rPr>
          <w:t>P</w:t>
        </w:r>
        <w:r w:rsidR="001B6404" w:rsidRPr="003F09DB">
          <w:rPr>
            <w:rStyle w:val="Hyperlink"/>
          </w:rPr>
          <w:t xml:space="preserve">rivacy </w:t>
        </w:r>
        <w:r w:rsidR="003F09DB" w:rsidRPr="003F09DB">
          <w:rPr>
            <w:rStyle w:val="Hyperlink"/>
          </w:rPr>
          <w:t>P</w:t>
        </w:r>
        <w:r w:rsidR="001B6404" w:rsidRPr="003F09DB">
          <w:rPr>
            <w:rStyle w:val="Hyperlink"/>
          </w:rPr>
          <w:t>olicy</w:t>
        </w:r>
      </w:hyperlink>
      <w:r w:rsidR="001B6404">
        <w:t xml:space="preserve"> </w:t>
      </w:r>
      <w:r>
        <w:t xml:space="preserve">is consumer focussed, and does not include information about the handling of the personal information of approved provider key personnel and members of their governing bodies, including the potential for it to be published online (APP 1.3). This can be addressed through updates to the Privacy Policy. See </w:t>
      </w:r>
      <w:r w:rsidRPr="00C211F2">
        <w:rPr>
          <w:b/>
        </w:rPr>
        <w:t>Recommendation 4</w:t>
      </w:r>
      <w:r>
        <w:t>.</w:t>
      </w:r>
    </w:p>
    <w:p w14:paraId="4BC0A383" w14:textId="5C8DA175" w:rsidR="00494807" w:rsidRDefault="00451D5D" w:rsidP="00C211F2">
      <w:pPr>
        <w:pStyle w:val="NumberLevel1"/>
      </w:pPr>
      <w:r>
        <w:t xml:space="preserve">The project did not build in </w:t>
      </w:r>
      <w:r w:rsidR="00D229B6">
        <w:t xml:space="preserve">a </w:t>
      </w:r>
      <w:r>
        <w:t xml:space="preserve">proposed notice of collection to individuals under APP 5. Taking reasonable steps to issue such a notice will provide </w:t>
      </w:r>
      <w:r w:rsidR="00E04FAB">
        <w:t xml:space="preserve">individuals </w:t>
      </w:r>
      <w:r>
        <w:t>with transparency about the handling of their personal information</w:t>
      </w:r>
      <w:r w:rsidR="00E04FAB">
        <w:t xml:space="preserve"> in the context of the new requirements </w:t>
      </w:r>
      <w:r w:rsidR="00251E3F">
        <w:t>and meet the Department’s obligations under APP 5</w:t>
      </w:r>
      <w:r>
        <w:t>.</w:t>
      </w:r>
      <w:r w:rsidR="00B87922">
        <w:t xml:space="preserve"> See </w:t>
      </w:r>
      <w:r w:rsidR="00C211F2" w:rsidRPr="00C211F2">
        <w:rPr>
          <w:b/>
        </w:rPr>
        <w:t>R</w:t>
      </w:r>
      <w:r w:rsidR="00B87922" w:rsidRPr="00C211F2">
        <w:rPr>
          <w:b/>
        </w:rPr>
        <w:t>ecommendation 6</w:t>
      </w:r>
      <w:r w:rsidR="00B87922">
        <w:t>.</w:t>
      </w:r>
    </w:p>
    <w:p w14:paraId="0201AE0F" w14:textId="6AB54E1F" w:rsidR="00C211F2" w:rsidRDefault="00C211F2" w:rsidP="00C211F2">
      <w:pPr>
        <w:pStyle w:val="AdviceHeading3"/>
      </w:pPr>
      <w:r>
        <w:t>Protected information</w:t>
      </w:r>
    </w:p>
    <w:p w14:paraId="3893064D" w14:textId="4BA3217E" w:rsidR="00834CC2" w:rsidRDefault="00834CC2" w:rsidP="00C211F2">
      <w:pPr>
        <w:pStyle w:val="NumberLevel1"/>
      </w:pPr>
      <w:r>
        <w:t>In addition to complying with the Privacy Act and APPs, the implementation of the new legislation is subject to the ‘protected information’ provisions of the Aged Care Act.</w:t>
      </w:r>
      <w:r>
        <w:rPr>
          <w:rStyle w:val="FootnoteReference"/>
        </w:rPr>
        <w:footnoteReference w:id="5"/>
      </w:r>
      <w:r>
        <w:t xml:space="preserve"> </w:t>
      </w:r>
      <w:r w:rsidR="00251E3F">
        <w:t>Given that, o</w:t>
      </w:r>
      <w:r w:rsidR="00631FBF">
        <w:t>n a broad view, information about provider operations could also be the personal information of key personnel</w:t>
      </w:r>
      <w:r w:rsidR="00251E3F">
        <w:t xml:space="preserve">, </w:t>
      </w:r>
      <w:r w:rsidR="00FE17F0">
        <w:t xml:space="preserve">amendments to the </w:t>
      </w:r>
      <w:r w:rsidR="00FE17F0">
        <w:rPr>
          <w:i/>
        </w:rPr>
        <w:t>Information Principles 2014</w:t>
      </w:r>
      <w:r w:rsidR="00251E3F">
        <w:t xml:space="preserve"> </w:t>
      </w:r>
      <w:r w:rsidR="00631FBF">
        <w:t>may be necessary to authorise</w:t>
      </w:r>
      <w:r w:rsidR="00251E3F">
        <w:t xml:space="preserve"> </w:t>
      </w:r>
      <w:r w:rsidR="00FE17F0">
        <w:t>the disclosure of details of the membership of governing bodies in future</w:t>
      </w:r>
      <w:r w:rsidR="00251E3F">
        <w:t>.</w:t>
      </w:r>
      <w:r w:rsidR="00631FBF">
        <w:t xml:space="preserve"> </w:t>
      </w:r>
      <w:r w:rsidR="00251E3F">
        <w:t xml:space="preserve">This will </w:t>
      </w:r>
      <w:r w:rsidR="00631FBF">
        <w:t xml:space="preserve">ensure that </w:t>
      </w:r>
      <w:r w:rsidR="00251E3F">
        <w:t xml:space="preserve">the publication </w:t>
      </w:r>
      <w:r w:rsidR="00FE17F0">
        <w:t xml:space="preserve">is not </w:t>
      </w:r>
      <w:r w:rsidR="00FE17F0">
        <w:lastRenderedPageBreak/>
        <w:t xml:space="preserve">prohibited by </w:t>
      </w:r>
      <w:r w:rsidR="00631FBF">
        <w:t xml:space="preserve">the protected information provisions in the Aged Care Act. See </w:t>
      </w:r>
      <w:r w:rsidR="00C211F2" w:rsidRPr="00FE17F0">
        <w:rPr>
          <w:b/>
        </w:rPr>
        <w:t>R</w:t>
      </w:r>
      <w:r w:rsidR="00631FBF" w:rsidRPr="00FE17F0">
        <w:rPr>
          <w:b/>
        </w:rPr>
        <w:t>ecommendation 7</w:t>
      </w:r>
      <w:r w:rsidR="00631FBF">
        <w:t>.</w:t>
      </w:r>
    </w:p>
    <w:p w14:paraId="79FDA407" w14:textId="7C9E6C23" w:rsidR="00C211F2" w:rsidRDefault="00C211F2" w:rsidP="00C211F2">
      <w:pPr>
        <w:pStyle w:val="AdviceHeading3"/>
      </w:pPr>
      <w:r>
        <w:t>Overseas disclosure</w:t>
      </w:r>
    </w:p>
    <w:p w14:paraId="42E40890" w14:textId="44F0A982" w:rsidR="00732F5B" w:rsidRDefault="00732F5B" w:rsidP="00C211F2">
      <w:pPr>
        <w:pStyle w:val="NumberLevel1"/>
      </w:pPr>
      <w:r>
        <w:t xml:space="preserve">When information is published on a website, it is considered to be disclosed overseas for the purposes of APP 8. </w:t>
      </w:r>
      <w:r w:rsidRPr="00732F5B">
        <w:t xml:space="preserve">In this case, any overseas disclosure of personal information </w:t>
      </w:r>
      <w:r>
        <w:t xml:space="preserve">in accordance with the new legislative publication requirements </w:t>
      </w:r>
      <w:r w:rsidRPr="00732F5B">
        <w:t xml:space="preserve">will be required or authorised by or under </w:t>
      </w:r>
      <w:r>
        <w:t xml:space="preserve">law, </w:t>
      </w:r>
      <w:r w:rsidRPr="00732F5B">
        <w:t xml:space="preserve">and will </w:t>
      </w:r>
      <w:r>
        <w:t>be permissible under APP 8</w:t>
      </w:r>
      <w:r w:rsidRPr="00732F5B">
        <w:t>.</w:t>
      </w:r>
      <w:r>
        <w:t xml:space="preserve"> </w:t>
      </w:r>
      <w:r w:rsidR="00251E3F">
        <w:t>As t</w:t>
      </w:r>
      <w:r>
        <w:t xml:space="preserve">he proposed </w:t>
      </w:r>
      <w:r w:rsidR="00251E3F">
        <w:t xml:space="preserve">website </w:t>
      </w:r>
      <w:r>
        <w:t>publication accords with the legislative requirements</w:t>
      </w:r>
      <w:r w:rsidR="00251E3F">
        <w:t>, it is consistent with APP 8</w:t>
      </w:r>
      <w:r>
        <w:t>. Therefore</w:t>
      </w:r>
      <w:r w:rsidR="00251E3F">
        <w:t>,</w:t>
      </w:r>
      <w:r>
        <w:t xml:space="preserve"> no recommendations were </w:t>
      </w:r>
      <w:r w:rsidR="00251E3F">
        <w:t xml:space="preserve">made </w:t>
      </w:r>
      <w:r>
        <w:t>in relation to APP 8.</w:t>
      </w:r>
    </w:p>
    <w:p w14:paraId="718CDD34" w14:textId="47DBD024" w:rsidR="00AA0240" w:rsidRDefault="00AA0240" w:rsidP="00AA0240">
      <w:pPr>
        <w:pStyle w:val="AdviceHeading3"/>
      </w:pPr>
      <w:r>
        <w:t>Data quality</w:t>
      </w:r>
    </w:p>
    <w:p w14:paraId="340BB943" w14:textId="2CD5E0E7" w:rsidR="00451D5D" w:rsidRDefault="00451D5D" w:rsidP="00AA0240">
      <w:pPr>
        <w:pStyle w:val="NumberLevel1"/>
      </w:pPr>
      <w:r w:rsidRPr="00451D5D">
        <w:t>The quality of the new information collections will need to be maintained in accordance with APP 10</w:t>
      </w:r>
      <w:r>
        <w:t>.1</w:t>
      </w:r>
      <w:r w:rsidRPr="00451D5D">
        <w:t>. T</w:t>
      </w:r>
      <w:r w:rsidR="00FE17F0">
        <w:t>o comply with this requirement, t</w:t>
      </w:r>
      <w:r w:rsidRPr="00451D5D">
        <w:t xml:space="preserve">he Department </w:t>
      </w:r>
      <w:r w:rsidR="00FE17F0">
        <w:t xml:space="preserve">plans to update </w:t>
      </w:r>
      <w:r w:rsidRPr="00451D5D">
        <w:t>the information on an annual basis</w:t>
      </w:r>
      <w:r w:rsidR="00FE17F0">
        <w:t xml:space="preserve"> by </w:t>
      </w:r>
      <w:r w:rsidRPr="00451D5D">
        <w:t xml:space="preserve">giving approved providers the opportunity to review and edit, or raise queries or fix requests, in relation to the data. </w:t>
      </w:r>
      <w:r w:rsidR="00FE7AB3">
        <w:t>The Department</w:t>
      </w:r>
      <w:r w:rsidRPr="00451D5D">
        <w:t xml:space="preserve"> will need to make approved providers </w:t>
      </w:r>
      <w:r w:rsidR="00E04FAB" w:rsidRPr="00451D5D">
        <w:t xml:space="preserve">aware </w:t>
      </w:r>
      <w:r w:rsidRPr="00451D5D">
        <w:t xml:space="preserve">that they should </w:t>
      </w:r>
      <w:r>
        <w:t xml:space="preserve">keep their </w:t>
      </w:r>
      <w:r w:rsidR="00E04FAB" w:rsidRPr="00451D5D">
        <w:t xml:space="preserve">contact details </w:t>
      </w:r>
      <w:r>
        <w:t xml:space="preserve">up-to-date, </w:t>
      </w:r>
      <w:r w:rsidR="00E04FAB" w:rsidRPr="00451D5D">
        <w:t xml:space="preserve">so that </w:t>
      </w:r>
      <w:r>
        <w:t xml:space="preserve">the Department can give them </w:t>
      </w:r>
      <w:r w:rsidR="00E04FAB" w:rsidRPr="00451D5D">
        <w:t xml:space="preserve">adequate opportunity to review </w:t>
      </w:r>
      <w:r>
        <w:t xml:space="preserve">the data </w:t>
      </w:r>
      <w:r w:rsidR="00E04FAB" w:rsidRPr="00451D5D">
        <w:t>and provide input.</w:t>
      </w:r>
      <w:r>
        <w:t xml:space="preserve"> </w:t>
      </w:r>
      <w:r w:rsidR="00CE35AB">
        <w:t xml:space="preserve">See </w:t>
      </w:r>
      <w:r w:rsidR="00FE17F0" w:rsidRPr="00FE17F0">
        <w:rPr>
          <w:b/>
        </w:rPr>
        <w:t>R</w:t>
      </w:r>
      <w:r w:rsidR="00CE35AB" w:rsidRPr="00FE17F0">
        <w:rPr>
          <w:b/>
        </w:rPr>
        <w:t>ecommendation 8</w:t>
      </w:r>
      <w:r w:rsidR="00CE35AB">
        <w:t>.</w:t>
      </w:r>
    </w:p>
    <w:p w14:paraId="324E902A" w14:textId="20888E80" w:rsidR="00CE35AB" w:rsidRDefault="00CE35AB" w:rsidP="00AA0240">
      <w:pPr>
        <w:pStyle w:val="NumberLevel1"/>
      </w:pPr>
      <w:r>
        <w:t xml:space="preserve">As approved providers will </w:t>
      </w:r>
      <w:r w:rsidR="00246F98">
        <w:t xml:space="preserve">only </w:t>
      </w:r>
      <w:r>
        <w:t>report on demographic information with the consent of the individuals concerned, there is a risk that the dataset will be inaccurate or incomplete. In addition</w:t>
      </w:r>
      <w:r w:rsidR="00246F98">
        <w:t xml:space="preserve"> to</w:t>
      </w:r>
      <w:r>
        <w:t xml:space="preserve"> supplying approved providers with the guidance described in </w:t>
      </w:r>
      <w:r w:rsidR="00FE7AB3" w:rsidRPr="00FE7AB3">
        <w:rPr>
          <w:b/>
        </w:rPr>
        <w:t>R</w:t>
      </w:r>
      <w:r w:rsidRPr="00FE7AB3">
        <w:rPr>
          <w:b/>
        </w:rPr>
        <w:t>ecommendation 5</w:t>
      </w:r>
      <w:r>
        <w:t xml:space="preserve">, specific guidance should be given to providers to assist them to understand their privacy obligations and what is required in relation to demographic information. See </w:t>
      </w:r>
      <w:r w:rsidR="00FE7AB3" w:rsidRPr="00FE7AB3">
        <w:rPr>
          <w:b/>
        </w:rPr>
        <w:t>R</w:t>
      </w:r>
      <w:r w:rsidRPr="00FE7AB3">
        <w:rPr>
          <w:b/>
        </w:rPr>
        <w:t>ecommendation 10</w:t>
      </w:r>
      <w:r>
        <w:t>.</w:t>
      </w:r>
    </w:p>
    <w:p w14:paraId="1C7E1AE5" w14:textId="48DFDEDA" w:rsidR="00E04FAB" w:rsidRDefault="00451D5D" w:rsidP="00AA0240">
      <w:pPr>
        <w:pStyle w:val="NumberLevel1"/>
      </w:pPr>
      <w:r>
        <w:t xml:space="preserve">Before pre-existing data </w:t>
      </w:r>
      <w:r w:rsidR="00246F98">
        <w:t xml:space="preserve">is </w:t>
      </w:r>
      <w:r>
        <w:t>used or disclosed</w:t>
      </w:r>
      <w:r w:rsidR="00FE7AB3">
        <w:t>,</w:t>
      </w:r>
      <w:r>
        <w:t xml:space="preserve"> reasonable steps will need to be taken to ensure the data is accurate, up-to-date, complete and relevant</w:t>
      </w:r>
      <w:r w:rsidR="00732F5B">
        <w:t xml:space="preserve"> (APP 10.2). Further consideration of this issue was outside of the scope of the PIA</w:t>
      </w:r>
      <w:r w:rsidR="00246F98">
        <w:t xml:space="preserve"> so no recommendations have been made</w:t>
      </w:r>
      <w:r>
        <w:t>.</w:t>
      </w:r>
    </w:p>
    <w:p w14:paraId="3FFA36D9" w14:textId="044AE92C" w:rsidR="00451D5D" w:rsidRPr="00451D5D" w:rsidRDefault="00451D5D" w:rsidP="00AA0240">
      <w:pPr>
        <w:pStyle w:val="NumberLevel1"/>
      </w:pPr>
      <w:r>
        <w:t xml:space="preserve">The system in which the information is stored will need an audit log, </w:t>
      </w:r>
      <w:r w:rsidRPr="00451D5D">
        <w:t xml:space="preserve">so that </w:t>
      </w:r>
      <w:r w:rsidR="00732F5B">
        <w:t xml:space="preserve">the </w:t>
      </w:r>
      <w:r w:rsidRPr="00451D5D">
        <w:t>details of amendments are appropriately captured, and published information is corrected where needed.</w:t>
      </w:r>
      <w:r w:rsidR="00CE35AB">
        <w:t xml:space="preserve"> See </w:t>
      </w:r>
      <w:r w:rsidR="00FE7AB3" w:rsidRPr="00FE7AB3">
        <w:rPr>
          <w:b/>
        </w:rPr>
        <w:t>R</w:t>
      </w:r>
      <w:r w:rsidR="00CE35AB" w:rsidRPr="00FE7AB3">
        <w:rPr>
          <w:b/>
        </w:rPr>
        <w:t>ecommendation 9</w:t>
      </w:r>
      <w:r w:rsidR="00CE35AB">
        <w:t>.</w:t>
      </w:r>
    </w:p>
    <w:p w14:paraId="78A2C350" w14:textId="35436B74" w:rsidR="00AA0240" w:rsidRDefault="00FE7AB3" w:rsidP="00AA0240">
      <w:pPr>
        <w:pStyle w:val="AdviceHeading3"/>
      </w:pPr>
      <w:r>
        <w:t>Security, a</w:t>
      </w:r>
      <w:r w:rsidR="00AA0240">
        <w:t>ccess and correction</w:t>
      </w:r>
    </w:p>
    <w:p w14:paraId="69F2994D" w14:textId="767E20E5" w:rsidR="00451D5D" w:rsidRDefault="0084330B" w:rsidP="00AA0240">
      <w:pPr>
        <w:pStyle w:val="NumberLevel1"/>
      </w:pPr>
      <w:r>
        <w:t>The Department’s existing privacy and security governance arrangements will apply to the project. These include its privacy policies and procedures, information security measures and training for staff (including contractors).</w:t>
      </w:r>
      <w:r w:rsidR="00732F5B">
        <w:t xml:space="preserve"> The PIA made no recommendations on APP 11 (security), 12 (access) and 13 (correction).</w:t>
      </w:r>
    </w:p>
    <w:p w14:paraId="5FC0F6A3" w14:textId="7EFE9BB1" w:rsidR="00FE7AB3" w:rsidRPr="00451D5D" w:rsidRDefault="00FE7AB3" w:rsidP="00FE7AB3">
      <w:pPr>
        <w:pStyle w:val="AdviceHeading3"/>
      </w:pPr>
      <w:r>
        <w:t>APPs not considered by the PIA</w:t>
      </w:r>
    </w:p>
    <w:p w14:paraId="70EB0B4C" w14:textId="18B6F404" w:rsidR="00931FAF" w:rsidRDefault="00732F5B" w:rsidP="00732F5B">
      <w:pPr>
        <w:pStyle w:val="NumberLevel1"/>
      </w:pPr>
      <w:r>
        <w:t>The PIA did not consider the application of APP 2, 4, 7 or 9</w:t>
      </w:r>
      <w:r w:rsidR="00246F98">
        <w:t>,</w:t>
      </w:r>
      <w:r>
        <w:t xml:space="preserve"> as they were not impacted by the amendments.</w:t>
      </w:r>
      <w:r w:rsidR="00931FAF">
        <w:t xml:space="preserve"> </w:t>
      </w:r>
    </w:p>
    <w:p w14:paraId="722A8B89" w14:textId="631F8675" w:rsidR="00931FAF" w:rsidRDefault="00931FAF" w:rsidP="003A7FB7">
      <w:pPr>
        <w:pStyle w:val="AdviceHeading2"/>
      </w:pPr>
      <w:bookmarkStart w:id="22" w:name="_Toc142044708"/>
      <w:r>
        <w:lastRenderedPageBreak/>
        <w:t>Recommendations</w:t>
      </w:r>
      <w:r w:rsidR="00B764B9">
        <w:t xml:space="preserve"> to improve and enhance privacy</w:t>
      </w:r>
      <w:bookmarkEnd w:id="22"/>
      <w:r w:rsidR="00B764B9">
        <w:t xml:space="preserve"> </w:t>
      </w:r>
    </w:p>
    <w:p w14:paraId="7D87C1C3" w14:textId="3DBBF919" w:rsidR="00931FAF" w:rsidRDefault="00931FAF" w:rsidP="00B764B9">
      <w:pPr>
        <w:pStyle w:val="NumberLevel1"/>
      </w:pPr>
      <w:bookmarkStart w:id="23" w:name="_Ref142041624"/>
      <w:r>
        <w:t>T</w:t>
      </w:r>
      <w:r w:rsidRPr="00E528E2">
        <w:t xml:space="preserve">he PIA made </w:t>
      </w:r>
      <w:r>
        <w:t>10</w:t>
      </w:r>
      <w:r w:rsidRPr="00E528E2">
        <w:t xml:space="preserve"> recommendations</w:t>
      </w:r>
      <w:r w:rsidR="00A128A8">
        <w:t xml:space="preserve"> to address the</w:t>
      </w:r>
      <w:r w:rsidR="00732F5B">
        <w:t xml:space="preserve"> issues and</w:t>
      </w:r>
      <w:r w:rsidR="00A128A8">
        <w:t xml:space="preserve"> risks</w:t>
      </w:r>
      <w:r w:rsidR="006F4827">
        <w:t xml:space="preserve"> </w:t>
      </w:r>
      <w:r w:rsidR="00732F5B">
        <w:t>summarised above</w:t>
      </w:r>
      <w:r w:rsidRPr="00E528E2">
        <w:t xml:space="preserve">. </w:t>
      </w:r>
      <w:r w:rsidR="003A7FB7">
        <w:t xml:space="preserve">If implemented alongside </w:t>
      </w:r>
      <w:r w:rsidR="006F4827">
        <w:t xml:space="preserve">the Department’s existing privacy frameworks and </w:t>
      </w:r>
      <w:r w:rsidR="00732F5B">
        <w:t xml:space="preserve">the </w:t>
      </w:r>
      <w:r w:rsidR="006F4827">
        <w:t>measures already in</w:t>
      </w:r>
      <w:r w:rsidR="00732F5B">
        <w:t xml:space="preserve">tegrated into the project design, </w:t>
      </w:r>
      <w:r w:rsidR="00A128A8">
        <w:t xml:space="preserve">these </w:t>
      </w:r>
      <w:r w:rsidR="006F4827">
        <w:t xml:space="preserve">recommendations will minimise or remove </w:t>
      </w:r>
      <w:r w:rsidRPr="00E528E2">
        <w:t xml:space="preserve">potential privacy impacts </w:t>
      </w:r>
      <w:r w:rsidR="00A128A8">
        <w:t xml:space="preserve">of the new </w:t>
      </w:r>
      <w:r w:rsidR="006F4827">
        <w:t xml:space="preserve">reporting and publication </w:t>
      </w:r>
      <w:r w:rsidRPr="00E528E2">
        <w:t>requirements.</w:t>
      </w:r>
      <w:bookmarkEnd w:id="23"/>
    </w:p>
    <w:p w14:paraId="440D4363" w14:textId="335AE2FC" w:rsidR="00B764B9" w:rsidRDefault="00B764B9" w:rsidP="00B764B9">
      <w:pPr>
        <w:pStyle w:val="NumberLevel1"/>
      </w:pPr>
      <w:r>
        <w:t xml:space="preserve">In the </w:t>
      </w:r>
      <w:r w:rsidR="00246F98">
        <w:t>t</w:t>
      </w:r>
      <w:r>
        <w:t xml:space="preserve">able of </w:t>
      </w:r>
      <w:r w:rsidR="00246F98">
        <w:t>r</w:t>
      </w:r>
      <w:r>
        <w:t>ecommendations</w:t>
      </w:r>
      <w:r w:rsidR="00246F98">
        <w:t xml:space="preserve"> that follows</w:t>
      </w:r>
      <w:r>
        <w:t>:</w:t>
      </w:r>
    </w:p>
    <w:tbl>
      <w:tblPr>
        <w:tblStyle w:val="TableGrid"/>
        <w:tblW w:w="83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his table is a list of icons and their recommendations"/>
      </w:tblPr>
      <w:tblGrid>
        <w:gridCol w:w="704"/>
        <w:gridCol w:w="7651"/>
      </w:tblGrid>
      <w:tr w:rsidR="003A7FB7" w14:paraId="361F5F95" w14:textId="77777777" w:rsidTr="00246F98">
        <w:trPr>
          <w:trHeight w:val="513"/>
        </w:trPr>
        <w:tc>
          <w:tcPr>
            <w:tcW w:w="704" w:type="dxa"/>
            <w:hideMark/>
          </w:tcPr>
          <w:p w14:paraId="53379D0F" w14:textId="70E8E7D2" w:rsidR="00246F98" w:rsidRPr="00602FF5" w:rsidRDefault="003A7FB7" w:rsidP="00AA0240">
            <w:pPr>
              <w:spacing w:before="60" w:after="60"/>
            </w:pPr>
            <w:r w:rsidRPr="00602FF5">
              <w:rPr>
                <w:noProof/>
              </w:rPr>
              <w:drawing>
                <wp:inline distT="0" distB="0" distL="0" distR="0" wp14:anchorId="5D65EE3B" wp14:editId="2A712EEB">
                  <wp:extent cx="257175" cy="257175"/>
                  <wp:effectExtent l="0" t="0" r="9525" b="952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7651" w:type="dxa"/>
            <w:hideMark/>
          </w:tcPr>
          <w:p w14:paraId="17912404" w14:textId="38B4F727" w:rsidR="003A7FB7" w:rsidRPr="00602FF5" w:rsidRDefault="00AA0240" w:rsidP="00AA0240">
            <w:pPr>
              <w:spacing w:before="60" w:after="60"/>
            </w:pPr>
            <w:r>
              <w:t>R</w:t>
            </w:r>
            <w:r w:rsidR="00246F98">
              <w:t>efers to r</w:t>
            </w:r>
            <w:r w:rsidR="003A7FB7">
              <w:t xml:space="preserve">ecommendations </w:t>
            </w:r>
            <w:r w:rsidR="00246F98">
              <w:t xml:space="preserve">to address </w:t>
            </w:r>
            <w:r w:rsidR="003A7FB7">
              <w:t>c</w:t>
            </w:r>
            <w:r w:rsidR="003A7FB7" w:rsidRPr="00602FF5">
              <w:t>ompliance risk</w:t>
            </w:r>
            <w:r w:rsidR="00246F98">
              <w:t>s (recommendations 4 and 6)</w:t>
            </w:r>
            <w:r w:rsidR="003A7FB7">
              <w:t>. I</w:t>
            </w:r>
            <w:r w:rsidR="003A7FB7" w:rsidRPr="00602FF5">
              <w:t xml:space="preserve">mplementation is required to </w:t>
            </w:r>
            <w:r w:rsidR="00246F98">
              <w:t xml:space="preserve">achieve </w:t>
            </w:r>
            <w:r w:rsidR="003A7FB7" w:rsidRPr="00602FF5">
              <w:t>compl</w:t>
            </w:r>
            <w:r w:rsidR="00246F98">
              <w:t>iance</w:t>
            </w:r>
            <w:r w:rsidR="003A7FB7" w:rsidRPr="00602FF5">
              <w:t xml:space="preserve"> with the Privacy Act</w:t>
            </w:r>
            <w:r w:rsidR="00246F98">
              <w:t>.</w:t>
            </w:r>
          </w:p>
        </w:tc>
      </w:tr>
      <w:tr w:rsidR="003A7FB7" w14:paraId="39506CAD" w14:textId="77777777" w:rsidTr="00246F98">
        <w:tc>
          <w:tcPr>
            <w:tcW w:w="704" w:type="dxa"/>
            <w:hideMark/>
          </w:tcPr>
          <w:p w14:paraId="6CA29E75" w14:textId="1709E027" w:rsidR="00246F98" w:rsidRPr="00602FF5" w:rsidRDefault="003A7FB7" w:rsidP="00AA0240">
            <w:pPr>
              <w:spacing w:before="60" w:after="60"/>
            </w:pPr>
            <w:r>
              <w:rPr>
                <w:noProof/>
                <w:szCs w:val="20"/>
              </w:rPr>
              <w:drawing>
                <wp:inline distT="0" distB="0" distL="0" distR="0" wp14:anchorId="34809DD3" wp14:editId="05EB5DE4">
                  <wp:extent cx="26670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7651" w:type="dxa"/>
            <w:hideMark/>
          </w:tcPr>
          <w:p w14:paraId="35A5EBB6" w14:textId="50FAE923" w:rsidR="003A7FB7" w:rsidRPr="00602FF5" w:rsidRDefault="00AA0240" w:rsidP="00AA0240">
            <w:pPr>
              <w:spacing w:before="60" w:after="60"/>
            </w:pPr>
            <w:r>
              <w:t>R</w:t>
            </w:r>
            <w:r w:rsidR="00246F98">
              <w:t xml:space="preserve">efers to </w:t>
            </w:r>
            <w:r w:rsidR="003A7FB7">
              <w:t>p</w:t>
            </w:r>
            <w:r w:rsidR="003A7FB7" w:rsidRPr="00602FF5">
              <w:t>rivacy protection</w:t>
            </w:r>
            <w:r w:rsidR="003A7FB7">
              <w:t xml:space="preserve"> </w:t>
            </w:r>
            <w:r w:rsidR="00246F98">
              <w:t>recommendations,</w:t>
            </w:r>
            <w:r w:rsidR="003A7FB7">
              <w:t xml:space="preserve"> aimed at minimising </w:t>
            </w:r>
            <w:r w:rsidR="00246F98">
              <w:t xml:space="preserve">privacy </w:t>
            </w:r>
            <w:r w:rsidR="003A7FB7" w:rsidRPr="00602FF5">
              <w:t>risk and improv</w:t>
            </w:r>
            <w:r w:rsidR="003A7FB7">
              <w:t>ing</w:t>
            </w:r>
            <w:r w:rsidR="003A7FB7" w:rsidRPr="00602FF5">
              <w:t xml:space="preserve"> </w:t>
            </w:r>
            <w:r w:rsidR="00246F98">
              <w:t xml:space="preserve">privacy </w:t>
            </w:r>
            <w:r w:rsidR="003A7FB7" w:rsidRPr="00602FF5">
              <w:t>protections</w:t>
            </w:r>
            <w:r w:rsidR="00246F98">
              <w:t xml:space="preserve"> (recommendations 1,</w:t>
            </w:r>
            <w:r w:rsidR="007C1972">
              <w:t xml:space="preserve"> </w:t>
            </w:r>
            <w:r w:rsidR="00246F98">
              <w:t>2, 3, 5, 7, 8, 9 and 10)</w:t>
            </w:r>
            <w:r w:rsidR="003A7FB7">
              <w:t xml:space="preserve">. </w:t>
            </w:r>
          </w:p>
        </w:tc>
      </w:tr>
    </w:tbl>
    <w:p w14:paraId="79B551A0" w14:textId="77777777" w:rsidR="00892CD8" w:rsidRPr="003A7FB7" w:rsidRDefault="00E61D57" w:rsidP="00892CD8">
      <w:pPr>
        <w:pStyle w:val="AdviceHeading3"/>
      </w:pPr>
      <w:r w:rsidRPr="00931FAF">
        <w:t xml:space="preserve"> </w:t>
      </w:r>
      <w:bookmarkStart w:id="24" w:name="_Toc142044709"/>
      <w:bookmarkStart w:id="25" w:name="_Toc142044710"/>
      <w:r w:rsidR="00892CD8">
        <w:t>Table of recommendations</w:t>
      </w:r>
      <w:bookmarkEnd w:id="24"/>
    </w:p>
    <w:tbl>
      <w:tblPr>
        <w:tblStyle w:val="TableGrid"/>
        <w:tblW w:w="5000" w:type="pct"/>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373"/>
        <w:gridCol w:w="685"/>
        <w:gridCol w:w="3338"/>
        <w:gridCol w:w="3802"/>
      </w:tblGrid>
      <w:tr w:rsidR="00892CD8" w:rsidRPr="00DF471B" w14:paraId="02EE15F2" w14:textId="77777777" w:rsidTr="006823D6">
        <w:trPr>
          <w:trHeight w:val="269"/>
          <w:tblHeader/>
        </w:trPr>
        <w:tc>
          <w:tcPr>
            <w:tcW w:w="227" w:type="pct"/>
            <w:tcBorders>
              <w:top w:val="single" w:sz="12" w:space="0" w:color="000000" w:themeColor="text1"/>
              <w:left w:val="nil"/>
              <w:bottom w:val="single" w:sz="12" w:space="0" w:color="204558"/>
              <w:right w:val="single" w:sz="12" w:space="0" w:color="204558"/>
            </w:tcBorders>
            <w:shd w:val="clear" w:color="auto" w:fill="C4DDEA"/>
            <w:hideMark/>
          </w:tcPr>
          <w:p w14:paraId="3C09592B" w14:textId="77777777" w:rsidR="00892CD8" w:rsidRPr="00DF471B" w:rsidRDefault="00892CD8" w:rsidP="006823D6">
            <w:pPr>
              <w:pStyle w:val="TableHeading2"/>
              <w:keepNext w:val="0"/>
              <w:keepLines w:val="0"/>
              <w:spacing w:after="60"/>
              <w:rPr>
                <w:b w:val="0"/>
                <w:bCs/>
              </w:rPr>
            </w:pPr>
            <w:r w:rsidRPr="00DF471B">
              <w:rPr>
                <w:bCs/>
              </w:rPr>
              <w:t>#</w:t>
            </w:r>
          </w:p>
        </w:tc>
        <w:tc>
          <w:tcPr>
            <w:tcW w:w="417" w:type="pct"/>
            <w:tcBorders>
              <w:top w:val="single" w:sz="12" w:space="0" w:color="000000" w:themeColor="text1"/>
              <w:left w:val="single" w:sz="12" w:space="0" w:color="204558"/>
              <w:bottom w:val="single" w:sz="12" w:space="0" w:color="204558"/>
              <w:right w:val="single" w:sz="12" w:space="0" w:color="204558"/>
            </w:tcBorders>
            <w:shd w:val="clear" w:color="auto" w:fill="C4DDEA"/>
            <w:hideMark/>
          </w:tcPr>
          <w:p w14:paraId="4DAE8BC8" w14:textId="77777777" w:rsidR="00892CD8" w:rsidRPr="00DF471B" w:rsidRDefault="00892CD8" w:rsidP="006823D6">
            <w:pPr>
              <w:pStyle w:val="TableHeading2"/>
              <w:keepNext w:val="0"/>
              <w:keepLines w:val="0"/>
              <w:spacing w:after="60"/>
              <w:rPr>
                <w:b w:val="0"/>
                <w:bCs/>
              </w:rPr>
            </w:pPr>
            <w:r w:rsidRPr="00DF471B">
              <w:rPr>
                <w:bCs/>
              </w:rPr>
              <w:t>Type</w:t>
            </w:r>
          </w:p>
        </w:tc>
        <w:tc>
          <w:tcPr>
            <w:tcW w:w="2036" w:type="pct"/>
            <w:tcBorders>
              <w:top w:val="single" w:sz="12" w:space="0" w:color="000000" w:themeColor="text1"/>
              <w:left w:val="single" w:sz="12" w:space="0" w:color="204558"/>
              <w:bottom w:val="single" w:sz="12" w:space="0" w:color="204558"/>
              <w:right w:val="single" w:sz="12" w:space="0" w:color="204558"/>
            </w:tcBorders>
            <w:shd w:val="clear" w:color="auto" w:fill="C4DDEA"/>
            <w:hideMark/>
          </w:tcPr>
          <w:p w14:paraId="3C35443C" w14:textId="77777777" w:rsidR="00892CD8" w:rsidRPr="00DF471B" w:rsidRDefault="00892CD8" w:rsidP="006823D6">
            <w:pPr>
              <w:pStyle w:val="TableHeading2"/>
              <w:keepNext w:val="0"/>
              <w:keepLines w:val="0"/>
              <w:spacing w:after="60"/>
              <w:rPr>
                <w:b w:val="0"/>
                <w:bCs/>
              </w:rPr>
            </w:pPr>
            <w:r w:rsidRPr="00DF471B">
              <w:rPr>
                <w:bCs/>
              </w:rPr>
              <w:t>Recommendation</w:t>
            </w:r>
          </w:p>
        </w:tc>
        <w:tc>
          <w:tcPr>
            <w:tcW w:w="2319" w:type="pct"/>
            <w:tcBorders>
              <w:top w:val="single" w:sz="12" w:space="0" w:color="000000" w:themeColor="text1"/>
              <w:left w:val="single" w:sz="12" w:space="0" w:color="204558"/>
              <w:bottom w:val="single" w:sz="12" w:space="0" w:color="204558"/>
              <w:right w:val="nil"/>
            </w:tcBorders>
            <w:shd w:val="clear" w:color="auto" w:fill="C4DDEA"/>
            <w:hideMark/>
          </w:tcPr>
          <w:p w14:paraId="62877DB3" w14:textId="77777777" w:rsidR="00892CD8" w:rsidRPr="00DF471B" w:rsidRDefault="00892CD8" w:rsidP="006823D6">
            <w:pPr>
              <w:pStyle w:val="TableHeading2"/>
              <w:keepNext w:val="0"/>
              <w:keepLines w:val="0"/>
              <w:spacing w:after="60"/>
              <w:rPr>
                <w:b w:val="0"/>
                <w:bCs/>
              </w:rPr>
            </w:pPr>
            <w:r w:rsidRPr="00DF471B">
              <w:rPr>
                <w:bCs/>
              </w:rPr>
              <w:t>Department’s Response</w:t>
            </w:r>
          </w:p>
        </w:tc>
      </w:tr>
      <w:tr w:rsidR="00892CD8" w:rsidRPr="003A7FB7" w14:paraId="2A4056C4" w14:textId="77777777" w:rsidTr="006823D6">
        <w:trPr>
          <w:cantSplit/>
          <w:trHeight w:val="269"/>
        </w:trPr>
        <w:tc>
          <w:tcPr>
            <w:tcW w:w="227" w:type="pct"/>
            <w:tcBorders>
              <w:top w:val="single" w:sz="12" w:space="0" w:color="204558"/>
              <w:left w:val="nil"/>
              <w:bottom w:val="single" w:sz="12" w:space="0" w:color="204558"/>
              <w:right w:val="single" w:sz="12" w:space="0" w:color="204558"/>
            </w:tcBorders>
            <w:shd w:val="clear" w:color="auto" w:fill="auto"/>
          </w:tcPr>
          <w:p w14:paraId="02CC9732" w14:textId="77777777" w:rsidR="00892CD8" w:rsidRDefault="00892CD8" w:rsidP="006823D6">
            <w:pPr>
              <w:pStyle w:val="TableHeading2"/>
              <w:keepNext w:val="0"/>
              <w:keepLines w:val="0"/>
              <w:numPr>
                <w:ilvl w:val="0"/>
                <w:numId w:val="40"/>
              </w:numPr>
              <w:spacing w:after="60"/>
              <w:ind w:left="0" w:firstLine="0"/>
            </w:pPr>
          </w:p>
        </w:tc>
        <w:tc>
          <w:tcPr>
            <w:tcW w:w="417" w:type="pct"/>
            <w:tcBorders>
              <w:top w:val="single" w:sz="12" w:space="0" w:color="204558"/>
              <w:left w:val="single" w:sz="12" w:space="0" w:color="204558"/>
              <w:bottom w:val="single" w:sz="12" w:space="0" w:color="204558"/>
              <w:right w:val="single" w:sz="12" w:space="0" w:color="204558"/>
            </w:tcBorders>
            <w:shd w:val="clear" w:color="auto" w:fill="auto"/>
            <w:hideMark/>
          </w:tcPr>
          <w:p w14:paraId="7DD10811" w14:textId="77777777" w:rsidR="00892CD8" w:rsidRPr="003A7FB7" w:rsidRDefault="00892CD8" w:rsidP="006823D6">
            <w:pPr>
              <w:pStyle w:val="TableHeading2"/>
              <w:keepNext w:val="0"/>
              <w:keepLines w:val="0"/>
              <w:spacing w:after="60"/>
              <w:jc w:val="center"/>
            </w:pPr>
            <w:r w:rsidRPr="003A7FB7">
              <w:rPr>
                <w:noProof/>
              </w:rPr>
              <w:drawing>
                <wp:inline distT="0" distB="0" distL="0" distR="0" wp14:anchorId="365B2F36" wp14:editId="632EECB4">
                  <wp:extent cx="133350" cy="133350"/>
                  <wp:effectExtent l="0" t="0" r="0" b="0"/>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2036" w:type="pct"/>
            <w:tcBorders>
              <w:top w:val="single" w:sz="12" w:space="0" w:color="204558"/>
              <w:left w:val="single" w:sz="12" w:space="0" w:color="204558"/>
              <w:bottom w:val="single" w:sz="12" w:space="0" w:color="204558"/>
              <w:right w:val="single" w:sz="12" w:space="0" w:color="204558"/>
            </w:tcBorders>
            <w:shd w:val="clear" w:color="auto" w:fill="auto"/>
            <w:hideMark/>
          </w:tcPr>
          <w:p w14:paraId="572F8023" w14:textId="77777777" w:rsidR="00892CD8" w:rsidRPr="003A7FB7" w:rsidRDefault="00892CD8" w:rsidP="006823D6">
            <w:pPr>
              <w:pStyle w:val="TableHeading2"/>
              <w:keepNext w:val="0"/>
              <w:keepLines w:val="0"/>
              <w:spacing w:after="60"/>
              <w:rPr>
                <w:szCs w:val="20"/>
              </w:rPr>
            </w:pPr>
            <w:r w:rsidRPr="003A7FB7">
              <w:rPr>
                <w:szCs w:val="20"/>
              </w:rPr>
              <w:t>Expand note for data collection</w:t>
            </w:r>
          </w:p>
          <w:p w14:paraId="54539CC0" w14:textId="77777777" w:rsidR="00892CD8" w:rsidRPr="003A7FB7" w:rsidRDefault="00892CD8" w:rsidP="006823D6">
            <w:pPr>
              <w:pStyle w:val="TableHeading2"/>
              <w:keepNext w:val="0"/>
              <w:keepLines w:val="0"/>
              <w:spacing w:after="60"/>
              <w:rPr>
                <w:b w:val="0"/>
              </w:rPr>
            </w:pPr>
            <w:r w:rsidRPr="008974D5">
              <w:rPr>
                <w:b w:val="0"/>
                <w:szCs w:val="20"/>
              </w:rPr>
              <w:t>Provide an explanation to providers of what constitutes personal information and that it includes information from which an individual may be reasonably identifiable</w:t>
            </w:r>
            <w:r>
              <w:rPr>
                <w:b w:val="0"/>
                <w:szCs w:val="20"/>
              </w:rPr>
              <w:t>.</w:t>
            </w:r>
          </w:p>
        </w:tc>
        <w:tc>
          <w:tcPr>
            <w:tcW w:w="2319" w:type="pct"/>
            <w:tcBorders>
              <w:top w:val="single" w:sz="12" w:space="0" w:color="204558"/>
              <w:left w:val="single" w:sz="12" w:space="0" w:color="204558"/>
              <w:bottom w:val="single" w:sz="12" w:space="0" w:color="204558"/>
              <w:right w:val="nil"/>
            </w:tcBorders>
            <w:shd w:val="clear" w:color="auto" w:fill="auto"/>
            <w:hideMark/>
          </w:tcPr>
          <w:p w14:paraId="67ACE33E" w14:textId="77777777" w:rsidR="00892CD8" w:rsidRPr="00E3230A" w:rsidRDefault="00892CD8" w:rsidP="00892CD8">
            <w:pPr>
              <w:spacing w:before="120" w:after="120"/>
              <w:rPr>
                <w:bCs/>
              </w:rPr>
            </w:pPr>
            <w:r w:rsidRPr="00E3230A">
              <w:rPr>
                <w:bCs/>
              </w:rPr>
              <w:t>The Department of Health and Aged Care</w:t>
            </w:r>
            <w:r>
              <w:rPr>
                <w:bCs/>
              </w:rPr>
              <w:t xml:space="preserve"> (the Department)</w:t>
            </w:r>
            <w:r w:rsidRPr="00E3230A">
              <w:rPr>
                <w:bCs/>
              </w:rPr>
              <w:t xml:space="preserve"> </w:t>
            </w:r>
            <w:r>
              <w:rPr>
                <w:bCs/>
              </w:rPr>
              <w:t>has given</w:t>
            </w:r>
            <w:r w:rsidRPr="00E3230A">
              <w:rPr>
                <w:bCs/>
              </w:rPr>
              <w:t xml:space="preserve"> providers a clear explanation of what constitutes personal information as part of the data collection process</w:t>
            </w:r>
            <w:r>
              <w:rPr>
                <w:bCs/>
              </w:rPr>
              <w:t>. The Department has provided an explanation about the required input in the sections of the IT Build where free text options are given for</w:t>
            </w:r>
            <w:r w:rsidRPr="00E3230A">
              <w:rPr>
                <w:bCs/>
              </w:rPr>
              <w:t xml:space="preserve"> providing data.</w:t>
            </w:r>
          </w:p>
          <w:p w14:paraId="6E96A999" w14:textId="77777777" w:rsidR="00892CD8" w:rsidRPr="00E3230A" w:rsidRDefault="00892CD8" w:rsidP="00892CD8">
            <w:pPr>
              <w:spacing w:before="120" w:after="120"/>
              <w:rPr>
                <w:bCs/>
              </w:rPr>
            </w:pPr>
            <w:r w:rsidRPr="00E3230A">
              <w:rPr>
                <w:bCs/>
              </w:rPr>
              <w:t xml:space="preserve">The </w:t>
            </w:r>
            <w:r>
              <w:rPr>
                <w:bCs/>
              </w:rPr>
              <w:t>guidance</w:t>
            </w:r>
            <w:r w:rsidRPr="00E3230A">
              <w:rPr>
                <w:bCs/>
              </w:rPr>
              <w:t xml:space="preserve"> </w:t>
            </w:r>
            <w:r>
              <w:rPr>
                <w:bCs/>
              </w:rPr>
              <w:t>published for providers indicates</w:t>
            </w:r>
            <w:r w:rsidRPr="00E3230A">
              <w:rPr>
                <w:bCs/>
              </w:rPr>
              <w:t xml:space="preserve"> that:</w:t>
            </w:r>
          </w:p>
          <w:p w14:paraId="24F537E3" w14:textId="77777777" w:rsidR="00892CD8" w:rsidRPr="00E3230A" w:rsidRDefault="00892CD8" w:rsidP="00892CD8">
            <w:pPr>
              <w:numPr>
                <w:ilvl w:val="0"/>
                <w:numId w:val="43"/>
              </w:numPr>
              <w:spacing w:before="120" w:after="120"/>
              <w:rPr>
                <w:bCs/>
              </w:rPr>
            </w:pPr>
            <w:r w:rsidRPr="00E3230A">
              <w:rPr>
                <w:bCs/>
              </w:rPr>
              <w:t>no personal identifiers should be included in any response (together with an explanation of what constitutes a personal identifier); and</w:t>
            </w:r>
          </w:p>
          <w:p w14:paraId="6E6DC91E" w14:textId="77777777" w:rsidR="00892CD8" w:rsidRPr="00E3230A" w:rsidRDefault="00892CD8" w:rsidP="00892CD8">
            <w:pPr>
              <w:numPr>
                <w:ilvl w:val="0"/>
                <w:numId w:val="43"/>
              </w:numPr>
              <w:spacing w:before="120" w:after="120"/>
              <w:rPr>
                <w:bCs/>
              </w:rPr>
            </w:pPr>
            <w:r w:rsidRPr="00E3230A">
              <w:rPr>
                <w:bCs/>
              </w:rPr>
              <w:t>information is not to be included from which an individual may be reasonably identifiable by a person holding other relevant information.</w:t>
            </w:r>
          </w:p>
          <w:p w14:paraId="67AB1B39" w14:textId="04C972F2" w:rsidR="00892CD8" w:rsidRPr="00D42E30" w:rsidRDefault="00892CD8" w:rsidP="00892CD8">
            <w:pPr>
              <w:pStyle w:val="TableHeading2"/>
              <w:keepNext w:val="0"/>
              <w:keepLines w:val="0"/>
              <w:spacing w:after="60"/>
              <w:rPr>
                <w:b w:val="0"/>
                <w:bCs/>
                <w:szCs w:val="20"/>
              </w:rPr>
            </w:pPr>
            <w:r w:rsidRPr="00D42E30">
              <w:rPr>
                <w:b w:val="0"/>
                <w:bCs/>
              </w:rPr>
              <w:t>The guidance also includes examples of where a person may be reasonably identifiable from particulars that may not appear at first to be personal information, to assist providers to identify such information and remove it.</w:t>
            </w:r>
          </w:p>
        </w:tc>
      </w:tr>
      <w:tr w:rsidR="00892CD8" w:rsidRPr="003A7FB7" w14:paraId="72CD39C9" w14:textId="77777777" w:rsidTr="006823D6">
        <w:trPr>
          <w:cantSplit/>
          <w:trHeight w:val="269"/>
        </w:trPr>
        <w:tc>
          <w:tcPr>
            <w:tcW w:w="227" w:type="pct"/>
            <w:tcBorders>
              <w:top w:val="single" w:sz="12" w:space="0" w:color="204558"/>
              <w:left w:val="nil"/>
              <w:bottom w:val="single" w:sz="12" w:space="0" w:color="204558"/>
              <w:right w:val="single" w:sz="12" w:space="0" w:color="204558"/>
            </w:tcBorders>
            <w:shd w:val="clear" w:color="auto" w:fill="auto"/>
          </w:tcPr>
          <w:p w14:paraId="014D56C1" w14:textId="77777777" w:rsidR="00892CD8" w:rsidRPr="003A7FB7" w:rsidRDefault="00892CD8" w:rsidP="006823D6">
            <w:pPr>
              <w:pStyle w:val="TableHeading2"/>
              <w:keepNext w:val="0"/>
              <w:keepLines w:val="0"/>
              <w:numPr>
                <w:ilvl w:val="0"/>
                <w:numId w:val="40"/>
              </w:numPr>
              <w:spacing w:after="60"/>
              <w:ind w:left="0" w:firstLine="0"/>
            </w:pPr>
          </w:p>
        </w:tc>
        <w:tc>
          <w:tcPr>
            <w:tcW w:w="417" w:type="pct"/>
            <w:tcBorders>
              <w:top w:val="single" w:sz="12" w:space="0" w:color="204558"/>
              <w:left w:val="single" w:sz="12" w:space="0" w:color="204558"/>
              <w:bottom w:val="single" w:sz="12" w:space="0" w:color="204558"/>
              <w:right w:val="single" w:sz="12" w:space="0" w:color="204558"/>
            </w:tcBorders>
            <w:shd w:val="clear" w:color="auto" w:fill="auto"/>
          </w:tcPr>
          <w:p w14:paraId="0F05CA69" w14:textId="77777777" w:rsidR="00892CD8" w:rsidRPr="003A7FB7" w:rsidRDefault="00892CD8" w:rsidP="006823D6">
            <w:pPr>
              <w:pStyle w:val="TableHeading2"/>
              <w:keepNext w:val="0"/>
              <w:keepLines w:val="0"/>
              <w:spacing w:after="60"/>
              <w:jc w:val="center"/>
              <w:rPr>
                <w:noProof/>
              </w:rPr>
            </w:pPr>
            <w:r w:rsidRPr="003A7FB7">
              <w:rPr>
                <w:noProof/>
              </w:rPr>
              <w:drawing>
                <wp:inline distT="0" distB="0" distL="0" distR="0" wp14:anchorId="1A3B972D" wp14:editId="7B234E65">
                  <wp:extent cx="133350" cy="133350"/>
                  <wp:effectExtent l="0" t="0" r="0" b="0"/>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2036" w:type="pct"/>
            <w:tcBorders>
              <w:top w:val="single" w:sz="12" w:space="0" w:color="204558"/>
              <w:left w:val="single" w:sz="12" w:space="0" w:color="204558"/>
              <w:bottom w:val="single" w:sz="12" w:space="0" w:color="204558"/>
              <w:right w:val="single" w:sz="12" w:space="0" w:color="204558"/>
            </w:tcBorders>
            <w:shd w:val="clear" w:color="auto" w:fill="auto"/>
          </w:tcPr>
          <w:p w14:paraId="6C32DCA2" w14:textId="77777777" w:rsidR="00892CD8" w:rsidRPr="003A7FB7" w:rsidRDefault="00892CD8" w:rsidP="006823D6">
            <w:pPr>
              <w:pStyle w:val="TableHeading2"/>
              <w:keepNext w:val="0"/>
              <w:keepLines w:val="0"/>
              <w:spacing w:after="60"/>
              <w:rPr>
                <w:szCs w:val="20"/>
              </w:rPr>
            </w:pPr>
            <w:r w:rsidRPr="003A7FB7">
              <w:rPr>
                <w:szCs w:val="20"/>
              </w:rPr>
              <w:t>Review of final questions for providers</w:t>
            </w:r>
          </w:p>
          <w:p w14:paraId="76472AEC" w14:textId="77777777" w:rsidR="00892CD8" w:rsidRPr="003A7FB7" w:rsidRDefault="00892CD8" w:rsidP="006823D6">
            <w:pPr>
              <w:pStyle w:val="TablePlainParagraph"/>
            </w:pPr>
            <w:r w:rsidRPr="008974D5">
              <w:rPr>
                <w:szCs w:val="20"/>
              </w:rPr>
              <w:t>Prior to collecting responses about feedback, complaints and improvements, Department to conduct risk assessment of whether responses could contain personal information</w:t>
            </w:r>
            <w:r>
              <w:rPr>
                <w:szCs w:val="20"/>
              </w:rPr>
              <w:t>.</w:t>
            </w:r>
          </w:p>
        </w:tc>
        <w:tc>
          <w:tcPr>
            <w:tcW w:w="2319" w:type="pct"/>
            <w:tcBorders>
              <w:top w:val="single" w:sz="12" w:space="0" w:color="204558"/>
              <w:left w:val="single" w:sz="12" w:space="0" w:color="204558"/>
              <w:bottom w:val="single" w:sz="12" w:space="0" w:color="204558"/>
              <w:right w:val="nil"/>
            </w:tcBorders>
            <w:shd w:val="clear" w:color="auto" w:fill="auto"/>
          </w:tcPr>
          <w:p w14:paraId="0F435324" w14:textId="77777777" w:rsidR="00892CD8" w:rsidRDefault="00892CD8" w:rsidP="00892CD8">
            <w:pPr>
              <w:spacing w:before="120" w:after="120"/>
            </w:pPr>
            <w:r w:rsidRPr="00E3230A">
              <w:t xml:space="preserve">The Department </w:t>
            </w:r>
            <w:r>
              <w:t>is primarily gathering information concerning feedback, complaints, and improvements through drop-down lists with pre-filled responses, from which no personal information will be collected. While questions allow a free text response by selecting ‘other’, a restricted character limit reduces the risk of personal information being disclosed.</w:t>
            </w:r>
          </w:p>
          <w:p w14:paraId="24D93F8E" w14:textId="77777777" w:rsidR="00892CD8" w:rsidRDefault="00892CD8" w:rsidP="00892CD8">
            <w:pPr>
              <w:spacing w:before="120" w:after="120"/>
            </w:pPr>
            <w:r>
              <w:t>Further, a</w:t>
            </w:r>
            <w:r w:rsidRPr="00E3230A">
              <w:t xml:space="preserve">s noted under Recommendation 1, </w:t>
            </w:r>
            <w:r>
              <w:t xml:space="preserve">wherever a free text option is provided, </w:t>
            </w:r>
            <w:r w:rsidRPr="00E3230A">
              <w:t xml:space="preserve">providers </w:t>
            </w:r>
            <w:r>
              <w:t>have been given guidance</w:t>
            </w:r>
            <w:r w:rsidRPr="00E3230A">
              <w:t xml:space="preserve"> on how to </w:t>
            </w:r>
            <w:r>
              <w:t>input the required information</w:t>
            </w:r>
            <w:r w:rsidRPr="00E3230A">
              <w:t xml:space="preserve"> in a manner that protects the personal information of </w:t>
            </w:r>
            <w:r>
              <w:t>individuals</w:t>
            </w:r>
            <w:r w:rsidRPr="00E3230A">
              <w:t>.</w:t>
            </w:r>
          </w:p>
          <w:p w14:paraId="0192AB96" w14:textId="3D67FC42" w:rsidR="00892CD8" w:rsidRPr="00D42E30" w:rsidRDefault="00892CD8" w:rsidP="00892CD8">
            <w:pPr>
              <w:pStyle w:val="TableHeading2"/>
              <w:keepNext w:val="0"/>
              <w:keepLines w:val="0"/>
              <w:spacing w:after="60"/>
              <w:rPr>
                <w:b w:val="0"/>
                <w:bCs/>
                <w:szCs w:val="20"/>
              </w:rPr>
            </w:pPr>
            <w:r w:rsidRPr="00D42E30">
              <w:rPr>
                <w:b w:val="0"/>
                <w:bCs/>
              </w:rPr>
              <w:t>The risk of any personal information being collected from providers’ responses, including from free text, has been risk assessed.</w:t>
            </w:r>
          </w:p>
        </w:tc>
      </w:tr>
      <w:tr w:rsidR="00892CD8" w:rsidRPr="003A7FB7" w14:paraId="354273C0" w14:textId="77777777" w:rsidTr="006823D6">
        <w:trPr>
          <w:cantSplit/>
          <w:trHeight w:val="269"/>
        </w:trPr>
        <w:tc>
          <w:tcPr>
            <w:tcW w:w="227" w:type="pct"/>
            <w:tcBorders>
              <w:top w:val="single" w:sz="12" w:space="0" w:color="204558"/>
              <w:left w:val="nil"/>
              <w:bottom w:val="single" w:sz="12" w:space="0" w:color="204558"/>
              <w:right w:val="single" w:sz="12" w:space="0" w:color="204558"/>
            </w:tcBorders>
            <w:shd w:val="clear" w:color="auto" w:fill="auto"/>
          </w:tcPr>
          <w:p w14:paraId="462EB8E0" w14:textId="77777777" w:rsidR="00892CD8" w:rsidRPr="003A7FB7" w:rsidRDefault="00892CD8" w:rsidP="006823D6">
            <w:pPr>
              <w:pStyle w:val="TableHeading2"/>
              <w:keepNext w:val="0"/>
              <w:keepLines w:val="0"/>
              <w:numPr>
                <w:ilvl w:val="0"/>
                <w:numId w:val="40"/>
              </w:numPr>
              <w:spacing w:after="60"/>
              <w:ind w:left="0" w:firstLine="0"/>
            </w:pPr>
          </w:p>
        </w:tc>
        <w:tc>
          <w:tcPr>
            <w:tcW w:w="417" w:type="pct"/>
            <w:tcBorders>
              <w:top w:val="single" w:sz="12" w:space="0" w:color="204558"/>
              <w:left w:val="single" w:sz="12" w:space="0" w:color="204558"/>
              <w:bottom w:val="single" w:sz="12" w:space="0" w:color="204558"/>
              <w:right w:val="single" w:sz="12" w:space="0" w:color="204558"/>
            </w:tcBorders>
            <w:shd w:val="clear" w:color="auto" w:fill="auto"/>
          </w:tcPr>
          <w:p w14:paraId="09773B20" w14:textId="77777777" w:rsidR="00892CD8" w:rsidRPr="003A7FB7" w:rsidRDefault="00892CD8" w:rsidP="006823D6">
            <w:pPr>
              <w:pStyle w:val="TableHeading2"/>
              <w:keepNext w:val="0"/>
              <w:keepLines w:val="0"/>
              <w:spacing w:after="60"/>
              <w:jc w:val="center"/>
              <w:rPr>
                <w:noProof/>
              </w:rPr>
            </w:pPr>
            <w:r w:rsidRPr="003A7FB7">
              <w:rPr>
                <w:noProof/>
              </w:rPr>
              <w:drawing>
                <wp:inline distT="0" distB="0" distL="0" distR="0" wp14:anchorId="1483699C" wp14:editId="10775553">
                  <wp:extent cx="133350" cy="1333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2036" w:type="pct"/>
            <w:tcBorders>
              <w:top w:val="single" w:sz="12" w:space="0" w:color="204558"/>
              <w:left w:val="single" w:sz="12" w:space="0" w:color="204558"/>
              <w:bottom w:val="single" w:sz="12" w:space="0" w:color="204558"/>
              <w:right w:val="single" w:sz="12" w:space="0" w:color="204558"/>
            </w:tcBorders>
            <w:shd w:val="clear" w:color="auto" w:fill="auto"/>
          </w:tcPr>
          <w:p w14:paraId="3E23F49F" w14:textId="77777777" w:rsidR="00892CD8" w:rsidRPr="003A7FB7" w:rsidRDefault="00892CD8" w:rsidP="006823D6">
            <w:pPr>
              <w:pStyle w:val="TableHeading2"/>
              <w:keepNext w:val="0"/>
              <w:keepLines w:val="0"/>
              <w:spacing w:after="60"/>
              <w:rPr>
                <w:szCs w:val="20"/>
              </w:rPr>
            </w:pPr>
            <w:r w:rsidRPr="003A7FB7">
              <w:rPr>
                <w:szCs w:val="20"/>
              </w:rPr>
              <w:t>Consider publication of PIA</w:t>
            </w:r>
          </w:p>
          <w:p w14:paraId="046C41DF" w14:textId="77777777" w:rsidR="00892CD8" w:rsidRPr="003A7FB7" w:rsidRDefault="00892CD8" w:rsidP="006823D6">
            <w:pPr>
              <w:pStyle w:val="TablePlainParagraph"/>
            </w:pPr>
            <w:r w:rsidRPr="003A7FB7">
              <w:rPr>
                <w:szCs w:val="20"/>
              </w:rPr>
              <w:t xml:space="preserve">The Department consider whether this PIA, or an edited or summary version of this PIA, should be published on </w:t>
            </w:r>
            <w:r>
              <w:rPr>
                <w:szCs w:val="20"/>
              </w:rPr>
              <w:t>its</w:t>
            </w:r>
            <w:r w:rsidRPr="003A7FB7">
              <w:rPr>
                <w:szCs w:val="20"/>
              </w:rPr>
              <w:t xml:space="preserve"> websites or otherwise made available on request.</w:t>
            </w:r>
          </w:p>
        </w:tc>
        <w:tc>
          <w:tcPr>
            <w:tcW w:w="2319" w:type="pct"/>
            <w:tcBorders>
              <w:top w:val="single" w:sz="12" w:space="0" w:color="204558"/>
              <w:left w:val="single" w:sz="12" w:space="0" w:color="204558"/>
              <w:bottom w:val="single" w:sz="12" w:space="0" w:color="204558"/>
              <w:right w:val="nil"/>
            </w:tcBorders>
            <w:shd w:val="clear" w:color="auto" w:fill="auto"/>
          </w:tcPr>
          <w:p w14:paraId="4827ADC7" w14:textId="4077E5F0" w:rsidR="00892CD8" w:rsidRPr="00D42E30" w:rsidRDefault="00892CD8" w:rsidP="006823D6">
            <w:pPr>
              <w:pStyle w:val="TableHeading2"/>
              <w:keepNext w:val="0"/>
              <w:keepLines w:val="0"/>
              <w:spacing w:after="60"/>
              <w:rPr>
                <w:b w:val="0"/>
                <w:szCs w:val="20"/>
              </w:rPr>
            </w:pPr>
            <w:r w:rsidRPr="00D42E30">
              <w:rPr>
                <w:b w:val="0"/>
              </w:rPr>
              <w:t xml:space="preserve">The Department </w:t>
            </w:r>
            <w:r w:rsidR="00470258">
              <w:rPr>
                <w:b w:val="0"/>
              </w:rPr>
              <w:t>will publish</w:t>
            </w:r>
            <w:r w:rsidRPr="00D42E30">
              <w:rPr>
                <w:b w:val="0"/>
              </w:rPr>
              <w:t xml:space="preserve"> a summary version of this PIA on the Department’s website.</w:t>
            </w:r>
          </w:p>
        </w:tc>
      </w:tr>
      <w:tr w:rsidR="00892CD8" w:rsidRPr="003A7FB7" w14:paraId="235984BC" w14:textId="77777777" w:rsidTr="006823D6">
        <w:trPr>
          <w:cantSplit/>
          <w:trHeight w:val="269"/>
        </w:trPr>
        <w:tc>
          <w:tcPr>
            <w:tcW w:w="227" w:type="pct"/>
            <w:tcBorders>
              <w:top w:val="single" w:sz="12" w:space="0" w:color="204558"/>
              <w:left w:val="nil"/>
              <w:bottom w:val="single" w:sz="12" w:space="0" w:color="204558"/>
              <w:right w:val="single" w:sz="12" w:space="0" w:color="204558"/>
            </w:tcBorders>
            <w:shd w:val="clear" w:color="auto" w:fill="auto"/>
          </w:tcPr>
          <w:p w14:paraId="515F5907" w14:textId="77777777" w:rsidR="00892CD8" w:rsidRPr="003A7FB7" w:rsidRDefault="00892CD8" w:rsidP="006823D6">
            <w:pPr>
              <w:pStyle w:val="TableHeading2"/>
              <w:keepNext w:val="0"/>
              <w:keepLines w:val="0"/>
              <w:numPr>
                <w:ilvl w:val="0"/>
                <w:numId w:val="40"/>
              </w:numPr>
              <w:spacing w:after="60"/>
              <w:ind w:left="0" w:firstLine="0"/>
            </w:pPr>
          </w:p>
        </w:tc>
        <w:tc>
          <w:tcPr>
            <w:tcW w:w="417" w:type="pct"/>
            <w:tcBorders>
              <w:top w:val="single" w:sz="12" w:space="0" w:color="204558"/>
              <w:left w:val="single" w:sz="12" w:space="0" w:color="204558"/>
              <w:bottom w:val="single" w:sz="12" w:space="0" w:color="204558"/>
              <w:right w:val="single" w:sz="12" w:space="0" w:color="204558"/>
            </w:tcBorders>
            <w:shd w:val="clear" w:color="auto" w:fill="auto"/>
          </w:tcPr>
          <w:p w14:paraId="51E737EF" w14:textId="77777777" w:rsidR="00892CD8" w:rsidRPr="003A7FB7" w:rsidRDefault="00892CD8" w:rsidP="006823D6">
            <w:pPr>
              <w:pStyle w:val="TableHeading2"/>
              <w:keepNext w:val="0"/>
              <w:keepLines w:val="0"/>
              <w:spacing w:after="60"/>
              <w:jc w:val="center"/>
              <w:rPr>
                <w:noProof/>
              </w:rPr>
            </w:pPr>
            <w:r w:rsidRPr="003A7FB7">
              <w:rPr>
                <w:noProof/>
              </w:rPr>
              <w:drawing>
                <wp:inline distT="0" distB="0" distL="0" distR="0" wp14:anchorId="4D1107D9" wp14:editId="2167009A">
                  <wp:extent cx="133350" cy="133350"/>
                  <wp:effectExtent l="0" t="0" r="0" b="0"/>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2036" w:type="pct"/>
            <w:tcBorders>
              <w:top w:val="single" w:sz="12" w:space="0" w:color="204558"/>
              <w:left w:val="single" w:sz="12" w:space="0" w:color="204558"/>
              <w:bottom w:val="single" w:sz="12" w:space="0" w:color="204558"/>
              <w:right w:val="single" w:sz="12" w:space="0" w:color="204558"/>
            </w:tcBorders>
            <w:shd w:val="clear" w:color="auto" w:fill="auto"/>
          </w:tcPr>
          <w:p w14:paraId="2E59B639" w14:textId="77777777" w:rsidR="00892CD8" w:rsidRPr="003A7FB7" w:rsidRDefault="00892CD8" w:rsidP="006823D6">
            <w:pPr>
              <w:pStyle w:val="TableHeading2"/>
              <w:keepNext w:val="0"/>
              <w:keepLines w:val="0"/>
              <w:spacing w:after="60"/>
              <w:rPr>
                <w:szCs w:val="20"/>
              </w:rPr>
            </w:pPr>
            <w:r w:rsidRPr="003A7FB7">
              <w:rPr>
                <w:szCs w:val="20"/>
              </w:rPr>
              <w:t>Privacy Policy Update</w:t>
            </w:r>
          </w:p>
          <w:p w14:paraId="42B07FD9" w14:textId="77777777" w:rsidR="00892CD8" w:rsidRPr="003A7FB7" w:rsidRDefault="00892CD8" w:rsidP="006823D6">
            <w:pPr>
              <w:pStyle w:val="TablePlainParagraph"/>
            </w:pPr>
            <w:r w:rsidRPr="003A7FB7">
              <w:rPr>
                <w:szCs w:val="20"/>
              </w:rPr>
              <w:t>Department to consider whether the Privacy Policy should be updated to make it clear that it collects, uses and discloses personal information for the purpose of implementing the amendments</w:t>
            </w:r>
          </w:p>
        </w:tc>
        <w:tc>
          <w:tcPr>
            <w:tcW w:w="2319" w:type="pct"/>
            <w:tcBorders>
              <w:top w:val="single" w:sz="12" w:space="0" w:color="204558"/>
              <w:left w:val="single" w:sz="12" w:space="0" w:color="204558"/>
              <w:bottom w:val="single" w:sz="12" w:space="0" w:color="204558"/>
              <w:right w:val="nil"/>
            </w:tcBorders>
            <w:shd w:val="clear" w:color="auto" w:fill="auto"/>
          </w:tcPr>
          <w:p w14:paraId="08258B31" w14:textId="52BCF942" w:rsidR="00892CD8" w:rsidRPr="00D42E30" w:rsidRDefault="00892CD8" w:rsidP="006823D6">
            <w:pPr>
              <w:pStyle w:val="TableHeading2"/>
              <w:keepNext w:val="0"/>
              <w:keepLines w:val="0"/>
              <w:spacing w:after="60"/>
              <w:rPr>
                <w:b w:val="0"/>
                <w:szCs w:val="20"/>
              </w:rPr>
            </w:pPr>
            <w:bookmarkStart w:id="26" w:name="_Hlk142982417"/>
            <w:r w:rsidRPr="00D42E30">
              <w:rPr>
                <w:b w:val="0"/>
                <w:szCs w:val="20"/>
              </w:rPr>
              <w:t xml:space="preserve">The impact of the amendments to the legislation </w:t>
            </w:r>
            <w:r w:rsidR="00470258">
              <w:rPr>
                <w:b w:val="0"/>
                <w:szCs w:val="20"/>
              </w:rPr>
              <w:t xml:space="preserve">will be </w:t>
            </w:r>
            <w:r w:rsidRPr="00D42E30">
              <w:rPr>
                <w:b w:val="0"/>
                <w:szCs w:val="20"/>
              </w:rPr>
              <w:t xml:space="preserve">considered as part of the Department’s </w:t>
            </w:r>
            <w:bookmarkEnd w:id="26"/>
            <w:r w:rsidRPr="00D42E30">
              <w:rPr>
                <w:b w:val="0"/>
                <w:szCs w:val="20"/>
              </w:rPr>
              <w:t xml:space="preserve">review of the </w:t>
            </w:r>
            <w:bookmarkStart w:id="27" w:name="_Hlk142982375"/>
            <w:r w:rsidRPr="00D42E30">
              <w:rPr>
                <w:b w:val="0"/>
                <w:szCs w:val="20"/>
              </w:rPr>
              <w:t>My Aged Care Privacy Policy and broader Departmental Privacy Policy</w:t>
            </w:r>
            <w:bookmarkEnd w:id="27"/>
            <w:r w:rsidRPr="00D42E30">
              <w:rPr>
                <w:b w:val="0"/>
                <w:szCs w:val="20"/>
              </w:rPr>
              <w:t xml:space="preserve"> to ensure the collection, use and disclosure of personal information associated with the amendments is appropriately reflected.</w:t>
            </w:r>
          </w:p>
        </w:tc>
      </w:tr>
      <w:tr w:rsidR="00892CD8" w:rsidRPr="003A7FB7" w14:paraId="36CEADC0" w14:textId="77777777" w:rsidTr="006823D6">
        <w:trPr>
          <w:cantSplit/>
          <w:trHeight w:val="269"/>
        </w:trPr>
        <w:tc>
          <w:tcPr>
            <w:tcW w:w="227" w:type="pct"/>
            <w:tcBorders>
              <w:top w:val="single" w:sz="12" w:space="0" w:color="204558"/>
              <w:left w:val="nil"/>
              <w:bottom w:val="single" w:sz="12" w:space="0" w:color="204558"/>
              <w:right w:val="single" w:sz="12" w:space="0" w:color="204558"/>
            </w:tcBorders>
            <w:shd w:val="clear" w:color="auto" w:fill="auto"/>
          </w:tcPr>
          <w:p w14:paraId="3C45E109" w14:textId="77777777" w:rsidR="00892CD8" w:rsidRPr="003A7FB7" w:rsidRDefault="00892CD8" w:rsidP="006823D6">
            <w:pPr>
              <w:pStyle w:val="TableHeading2"/>
              <w:keepNext w:val="0"/>
              <w:keepLines w:val="0"/>
              <w:numPr>
                <w:ilvl w:val="0"/>
                <w:numId w:val="40"/>
              </w:numPr>
              <w:spacing w:after="60"/>
              <w:ind w:left="0" w:firstLine="0"/>
            </w:pPr>
          </w:p>
        </w:tc>
        <w:tc>
          <w:tcPr>
            <w:tcW w:w="417" w:type="pct"/>
            <w:tcBorders>
              <w:top w:val="single" w:sz="12" w:space="0" w:color="204558"/>
              <w:left w:val="single" w:sz="12" w:space="0" w:color="204558"/>
              <w:bottom w:val="single" w:sz="12" w:space="0" w:color="204558"/>
              <w:right w:val="single" w:sz="12" w:space="0" w:color="204558"/>
            </w:tcBorders>
            <w:shd w:val="clear" w:color="auto" w:fill="auto"/>
          </w:tcPr>
          <w:p w14:paraId="5FD6EDB6" w14:textId="77777777" w:rsidR="00892CD8" w:rsidRPr="003A7FB7" w:rsidRDefault="00892CD8" w:rsidP="006823D6">
            <w:pPr>
              <w:pStyle w:val="TableHeading2"/>
              <w:keepNext w:val="0"/>
              <w:keepLines w:val="0"/>
              <w:spacing w:after="60"/>
              <w:jc w:val="center"/>
              <w:rPr>
                <w:noProof/>
              </w:rPr>
            </w:pPr>
            <w:r w:rsidRPr="003A7FB7">
              <w:rPr>
                <w:noProof/>
              </w:rPr>
              <w:drawing>
                <wp:inline distT="0" distB="0" distL="0" distR="0" wp14:anchorId="078ED596" wp14:editId="0DA49378">
                  <wp:extent cx="133350" cy="133350"/>
                  <wp:effectExtent l="0" t="0" r="0" b="0"/>
                  <wp:docPr id="80" name="Pictur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2036" w:type="pct"/>
            <w:tcBorders>
              <w:top w:val="single" w:sz="12" w:space="0" w:color="204558"/>
              <w:left w:val="single" w:sz="12" w:space="0" w:color="204558"/>
              <w:bottom w:val="single" w:sz="12" w:space="0" w:color="204558"/>
              <w:right w:val="single" w:sz="12" w:space="0" w:color="204558"/>
            </w:tcBorders>
            <w:shd w:val="clear" w:color="auto" w:fill="auto"/>
          </w:tcPr>
          <w:p w14:paraId="536A37FB" w14:textId="77777777" w:rsidR="00892CD8" w:rsidRPr="003A7FB7" w:rsidRDefault="00892CD8" w:rsidP="006823D6">
            <w:pPr>
              <w:pStyle w:val="TableHeading2"/>
              <w:keepNext w:val="0"/>
              <w:keepLines w:val="0"/>
              <w:spacing w:after="60"/>
              <w:rPr>
                <w:szCs w:val="20"/>
              </w:rPr>
            </w:pPr>
            <w:r w:rsidRPr="003A7FB7">
              <w:rPr>
                <w:szCs w:val="20"/>
              </w:rPr>
              <w:t>Clear statements regarding diversity information</w:t>
            </w:r>
          </w:p>
          <w:p w14:paraId="2CF2825C" w14:textId="77777777" w:rsidR="00892CD8" w:rsidRPr="003A7FB7" w:rsidRDefault="00892CD8" w:rsidP="006823D6">
            <w:pPr>
              <w:pStyle w:val="TablePlainParagraph"/>
            </w:pPr>
            <w:r w:rsidRPr="008974D5">
              <w:rPr>
                <w:szCs w:val="20"/>
              </w:rPr>
              <w:t xml:space="preserve">Department to consider whether each collection of demographic information is </w:t>
            </w:r>
            <w:r w:rsidRPr="008974D5">
              <w:t xml:space="preserve">reasonably necessary for its functions or activities </w:t>
            </w:r>
            <w:r w:rsidRPr="008974D5">
              <w:rPr>
                <w:szCs w:val="20"/>
              </w:rPr>
              <w:t>and clearly communicate to providers the information that is required to perform its functions</w:t>
            </w:r>
            <w:r>
              <w:rPr>
                <w:szCs w:val="20"/>
              </w:rPr>
              <w:t>.</w:t>
            </w:r>
          </w:p>
        </w:tc>
        <w:tc>
          <w:tcPr>
            <w:tcW w:w="2319" w:type="pct"/>
            <w:tcBorders>
              <w:top w:val="single" w:sz="12" w:space="0" w:color="204558"/>
              <w:left w:val="single" w:sz="12" w:space="0" w:color="204558"/>
              <w:bottom w:val="single" w:sz="12" w:space="0" w:color="204558"/>
              <w:right w:val="nil"/>
            </w:tcBorders>
            <w:shd w:val="clear" w:color="auto" w:fill="auto"/>
          </w:tcPr>
          <w:p w14:paraId="6E7FC5A8" w14:textId="7C654E84" w:rsidR="00892CD8" w:rsidRPr="00D42E30" w:rsidRDefault="00892CD8" w:rsidP="006823D6">
            <w:pPr>
              <w:pStyle w:val="TableHeading2"/>
              <w:keepNext w:val="0"/>
              <w:keepLines w:val="0"/>
              <w:spacing w:after="60"/>
              <w:rPr>
                <w:b w:val="0"/>
                <w:szCs w:val="20"/>
              </w:rPr>
            </w:pPr>
            <w:r w:rsidRPr="00D42E30">
              <w:rPr>
                <w:b w:val="0"/>
              </w:rPr>
              <w:t>The Department has considered and documented its decision about whether the collection of each category of demographic information is reasonably necessary for its functions or activities and has provided clear communications to providers about how the demographic information is required for the Department to perform its functions.</w:t>
            </w:r>
          </w:p>
        </w:tc>
      </w:tr>
      <w:tr w:rsidR="00892CD8" w:rsidRPr="003A7FB7" w14:paraId="28517D08" w14:textId="77777777" w:rsidTr="006823D6">
        <w:trPr>
          <w:cantSplit/>
          <w:trHeight w:val="269"/>
        </w:trPr>
        <w:tc>
          <w:tcPr>
            <w:tcW w:w="227" w:type="pct"/>
            <w:tcBorders>
              <w:top w:val="single" w:sz="12" w:space="0" w:color="204558"/>
              <w:left w:val="nil"/>
              <w:bottom w:val="single" w:sz="12" w:space="0" w:color="204558"/>
              <w:right w:val="single" w:sz="12" w:space="0" w:color="204558"/>
            </w:tcBorders>
            <w:shd w:val="clear" w:color="auto" w:fill="auto"/>
          </w:tcPr>
          <w:p w14:paraId="31EC71FF" w14:textId="77777777" w:rsidR="00892CD8" w:rsidRPr="003A7FB7" w:rsidRDefault="00892CD8" w:rsidP="006823D6">
            <w:pPr>
              <w:pStyle w:val="TableHeading2"/>
              <w:keepNext w:val="0"/>
              <w:keepLines w:val="0"/>
              <w:numPr>
                <w:ilvl w:val="0"/>
                <w:numId w:val="40"/>
              </w:numPr>
              <w:spacing w:after="60"/>
              <w:ind w:left="0" w:firstLine="0"/>
            </w:pPr>
          </w:p>
        </w:tc>
        <w:tc>
          <w:tcPr>
            <w:tcW w:w="417" w:type="pct"/>
            <w:tcBorders>
              <w:top w:val="single" w:sz="12" w:space="0" w:color="204558"/>
              <w:left w:val="single" w:sz="12" w:space="0" w:color="204558"/>
              <w:bottom w:val="single" w:sz="12" w:space="0" w:color="204558"/>
              <w:right w:val="single" w:sz="12" w:space="0" w:color="204558"/>
            </w:tcBorders>
            <w:shd w:val="clear" w:color="auto" w:fill="auto"/>
          </w:tcPr>
          <w:p w14:paraId="56DE15E8" w14:textId="77777777" w:rsidR="00892CD8" w:rsidRPr="003A7FB7" w:rsidRDefault="00892CD8" w:rsidP="006823D6">
            <w:pPr>
              <w:pStyle w:val="TableHeading2"/>
              <w:keepNext w:val="0"/>
              <w:keepLines w:val="0"/>
              <w:spacing w:after="60"/>
              <w:jc w:val="center"/>
              <w:rPr>
                <w:noProof/>
              </w:rPr>
            </w:pPr>
            <w:r w:rsidRPr="003A7FB7">
              <w:rPr>
                <w:noProof/>
              </w:rPr>
              <w:drawing>
                <wp:inline distT="0" distB="0" distL="0" distR="0" wp14:anchorId="7DBA0A01" wp14:editId="651EB708">
                  <wp:extent cx="133350" cy="133350"/>
                  <wp:effectExtent l="0" t="0" r="0" b="0"/>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2036" w:type="pct"/>
            <w:tcBorders>
              <w:top w:val="single" w:sz="12" w:space="0" w:color="204558"/>
              <w:left w:val="single" w:sz="12" w:space="0" w:color="204558"/>
              <w:bottom w:val="single" w:sz="12" w:space="0" w:color="204558"/>
              <w:right w:val="single" w:sz="12" w:space="0" w:color="204558"/>
            </w:tcBorders>
            <w:shd w:val="clear" w:color="auto" w:fill="auto"/>
          </w:tcPr>
          <w:p w14:paraId="20FB500E" w14:textId="77777777" w:rsidR="00892CD8" w:rsidRPr="003A7FB7" w:rsidRDefault="00892CD8" w:rsidP="006823D6">
            <w:pPr>
              <w:pStyle w:val="TableHeading2"/>
              <w:keepNext w:val="0"/>
              <w:keepLines w:val="0"/>
              <w:spacing w:after="60"/>
              <w:rPr>
                <w:szCs w:val="20"/>
              </w:rPr>
            </w:pPr>
            <w:r w:rsidRPr="003A7FB7">
              <w:rPr>
                <w:szCs w:val="20"/>
              </w:rPr>
              <w:t>Privacy Notices to approved providers</w:t>
            </w:r>
          </w:p>
          <w:p w14:paraId="643AFCB4" w14:textId="77777777" w:rsidR="00892CD8" w:rsidRPr="003A7FB7" w:rsidRDefault="00892CD8" w:rsidP="006823D6">
            <w:pPr>
              <w:pStyle w:val="TablePlainParagraph"/>
            </w:pPr>
            <w:r w:rsidRPr="003A7FB7">
              <w:rPr>
                <w:szCs w:val="20"/>
              </w:rPr>
              <w:t>The Department prepares a privacy notice and ensures that it is displayed to approved providers accessing the new IT Build</w:t>
            </w:r>
            <w:r>
              <w:rPr>
                <w:szCs w:val="20"/>
              </w:rPr>
              <w:t>.</w:t>
            </w:r>
          </w:p>
        </w:tc>
        <w:tc>
          <w:tcPr>
            <w:tcW w:w="2319" w:type="pct"/>
            <w:tcBorders>
              <w:top w:val="single" w:sz="12" w:space="0" w:color="204558"/>
              <w:left w:val="single" w:sz="12" w:space="0" w:color="204558"/>
              <w:bottom w:val="single" w:sz="12" w:space="0" w:color="204558"/>
              <w:right w:val="nil"/>
            </w:tcBorders>
            <w:shd w:val="clear" w:color="auto" w:fill="auto"/>
          </w:tcPr>
          <w:p w14:paraId="45FD7A81" w14:textId="4DFA3B63" w:rsidR="00892CD8" w:rsidRPr="00D42E30" w:rsidRDefault="00892CD8" w:rsidP="006823D6">
            <w:pPr>
              <w:pStyle w:val="TableHeading2"/>
              <w:keepNext w:val="0"/>
              <w:keepLines w:val="0"/>
              <w:spacing w:after="60"/>
              <w:rPr>
                <w:b w:val="0"/>
                <w:szCs w:val="20"/>
              </w:rPr>
            </w:pPr>
            <w:r w:rsidRPr="00D42E30">
              <w:rPr>
                <w:b w:val="0"/>
              </w:rPr>
              <w:t xml:space="preserve">The Department has included a privacy notice that displays whenever providers access the new IT Build to enter their data as part of their reporting obligations under s 63-1G of the </w:t>
            </w:r>
            <w:r w:rsidRPr="00D42E30">
              <w:rPr>
                <w:b w:val="0"/>
                <w:i/>
                <w:iCs/>
              </w:rPr>
              <w:t>Aged Care Act</w:t>
            </w:r>
            <w:r w:rsidRPr="00D42E30">
              <w:rPr>
                <w:b w:val="0"/>
              </w:rPr>
              <w:t>.</w:t>
            </w:r>
          </w:p>
        </w:tc>
      </w:tr>
      <w:tr w:rsidR="00892CD8" w:rsidRPr="003A7FB7" w14:paraId="12E61242" w14:textId="77777777" w:rsidTr="006823D6">
        <w:trPr>
          <w:cantSplit/>
          <w:trHeight w:val="269"/>
        </w:trPr>
        <w:tc>
          <w:tcPr>
            <w:tcW w:w="227" w:type="pct"/>
            <w:tcBorders>
              <w:top w:val="single" w:sz="12" w:space="0" w:color="204558"/>
              <w:left w:val="nil"/>
              <w:bottom w:val="single" w:sz="12" w:space="0" w:color="204558"/>
              <w:right w:val="single" w:sz="12" w:space="0" w:color="204558"/>
            </w:tcBorders>
            <w:shd w:val="clear" w:color="auto" w:fill="auto"/>
          </w:tcPr>
          <w:p w14:paraId="59367166" w14:textId="77777777" w:rsidR="00892CD8" w:rsidRPr="003A7FB7" w:rsidRDefault="00892CD8" w:rsidP="006823D6">
            <w:pPr>
              <w:pStyle w:val="TableHeading2"/>
              <w:keepNext w:val="0"/>
              <w:keepLines w:val="0"/>
              <w:numPr>
                <w:ilvl w:val="0"/>
                <w:numId w:val="40"/>
              </w:numPr>
              <w:spacing w:after="60"/>
              <w:ind w:left="0" w:firstLine="0"/>
            </w:pPr>
          </w:p>
        </w:tc>
        <w:tc>
          <w:tcPr>
            <w:tcW w:w="417" w:type="pct"/>
            <w:tcBorders>
              <w:top w:val="single" w:sz="12" w:space="0" w:color="204558"/>
              <w:left w:val="single" w:sz="12" w:space="0" w:color="204558"/>
              <w:bottom w:val="single" w:sz="12" w:space="0" w:color="204558"/>
              <w:right w:val="single" w:sz="12" w:space="0" w:color="204558"/>
            </w:tcBorders>
            <w:shd w:val="clear" w:color="auto" w:fill="auto"/>
          </w:tcPr>
          <w:p w14:paraId="18A93990" w14:textId="77777777" w:rsidR="00892CD8" w:rsidRPr="003A7FB7" w:rsidRDefault="00892CD8" w:rsidP="006823D6">
            <w:pPr>
              <w:pStyle w:val="TableHeading2"/>
              <w:keepNext w:val="0"/>
              <w:keepLines w:val="0"/>
              <w:spacing w:after="60"/>
              <w:jc w:val="center"/>
              <w:rPr>
                <w:noProof/>
              </w:rPr>
            </w:pPr>
            <w:r w:rsidRPr="003A7FB7">
              <w:rPr>
                <w:noProof/>
              </w:rPr>
              <w:drawing>
                <wp:inline distT="0" distB="0" distL="0" distR="0" wp14:anchorId="666092AF" wp14:editId="21E8292E">
                  <wp:extent cx="133350" cy="133350"/>
                  <wp:effectExtent l="0" t="0" r="0" b="0"/>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2036" w:type="pct"/>
            <w:tcBorders>
              <w:top w:val="single" w:sz="12" w:space="0" w:color="204558"/>
              <w:left w:val="single" w:sz="12" w:space="0" w:color="204558"/>
              <w:bottom w:val="single" w:sz="12" w:space="0" w:color="204558"/>
              <w:right w:val="single" w:sz="12" w:space="0" w:color="204558"/>
            </w:tcBorders>
            <w:shd w:val="clear" w:color="auto" w:fill="auto"/>
          </w:tcPr>
          <w:p w14:paraId="2F12052E" w14:textId="77777777" w:rsidR="00892CD8" w:rsidRPr="003A7FB7" w:rsidRDefault="00892CD8" w:rsidP="006823D6">
            <w:pPr>
              <w:pStyle w:val="TableHeading2"/>
              <w:keepNext w:val="0"/>
              <w:keepLines w:val="0"/>
              <w:spacing w:after="60"/>
              <w:rPr>
                <w:szCs w:val="20"/>
              </w:rPr>
            </w:pPr>
            <w:r w:rsidRPr="003A7FB7">
              <w:rPr>
                <w:szCs w:val="20"/>
              </w:rPr>
              <w:t>Consider authority to publish Governing Body Membership information</w:t>
            </w:r>
          </w:p>
          <w:p w14:paraId="615D9492" w14:textId="77777777" w:rsidR="00892CD8" w:rsidRPr="003A7FB7" w:rsidRDefault="00892CD8" w:rsidP="006823D6">
            <w:pPr>
              <w:pStyle w:val="TablePlainParagraph"/>
            </w:pPr>
            <w:r w:rsidRPr="008974D5">
              <w:rPr>
                <w:szCs w:val="20"/>
              </w:rPr>
              <w:t>The Department to consider whether the proposed future publication of information collected under s 53E(d)-(f) of the Accountability Principles should be authorised under s 8A of the Information Principles</w:t>
            </w:r>
            <w:r>
              <w:rPr>
                <w:szCs w:val="20"/>
              </w:rPr>
              <w:t>.</w:t>
            </w:r>
          </w:p>
        </w:tc>
        <w:tc>
          <w:tcPr>
            <w:tcW w:w="2319" w:type="pct"/>
            <w:tcBorders>
              <w:top w:val="single" w:sz="12" w:space="0" w:color="204558"/>
              <w:left w:val="single" w:sz="12" w:space="0" w:color="204558"/>
              <w:bottom w:val="single" w:sz="12" w:space="0" w:color="204558"/>
              <w:right w:val="nil"/>
            </w:tcBorders>
            <w:shd w:val="clear" w:color="auto" w:fill="auto"/>
          </w:tcPr>
          <w:p w14:paraId="5E197D3A" w14:textId="20AEC4DB" w:rsidR="00892CD8" w:rsidRPr="00D42E30" w:rsidRDefault="00892CD8" w:rsidP="006823D6">
            <w:pPr>
              <w:pStyle w:val="TableHeading2"/>
              <w:keepNext w:val="0"/>
              <w:keepLines w:val="0"/>
              <w:spacing w:after="60"/>
              <w:rPr>
                <w:b w:val="0"/>
                <w:bCs/>
                <w:szCs w:val="20"/>
              </w:rPr>
            </w:pPr>
            <w:r w:rsidRPr="00D42E30">
              <w:rPr>
                <w:b w:val="0"/>
                <w:bCs/>
              </w:rPr>
              <w:t>The Department is not intending to publish the information collected under s 53E(d)-(f) of the Accountability Principles at this point in time. The Department will consider whether information collected under s 53E(d)-(f) of the Accountability Principles</w:t>
            </w:r>
            <w:r w:rsidRPr="00D42E30" w:rsidDel="00164FEE">
              <w:rPr>
                <w:b w:val="0"/>
                <w:bCs/>
              </w:rPr>
              <w:t xml:space="preserve"> </w:t>
            </w:r>
            <w:r w:rsidRPr="00D42E30">
              <w:rPr>
                <w:b w:val="0"/>
                <w:bCs/>
              </w:rPr>
              <w:t>should be authorised under s 8A of the Information Principles prior to future publication of this information.</w:t>
            </w:r>
          </w:p>
        </w:tc>
      </w:tr>
      <w:tr w:rsidR="00892CD8" w:rsidRPr="003A7FB7" w14:paraId="649C9271" w14:textId="77777777" w:rsidTr="006823D6">
        <w:trPr>
          <w:cantSplit/>
          <w:trHeight w:val="269"/>
        </w:trPr>
        <w:tc>
          <w:tcPr>
            <w:tcW w:w="227" w:type="pct"/>
            <w:tcBorders>
              <w:top w:val="single" w:sz="12" w:space="0" w:color="204558"/>
              <w:left w:val="nil"/>
              <w:bottom w:val="single" w:sz="12" w:space="0" w:color="204558"/>
              <w:right w:val="single" w:sz="12" w:space="0" w:color="204558"/>
            </w:tcBorders>
            <w:shd w:val="clear" w:color="auto" w:fill="auto"/>
          </w:tcPr>
          <w:p w14:paraId="1F572EF1" w14:textId="77777777" w:rsidR="00892CD8" w:rsidRPr="003A7FB7" w:rsidRDefault="00892CD8" w:rsidP="006823D6">
            <w:pPr>
              <w:pStyle w:val="TableHeading2"/>
              <w:keepNext w:val="0"/>
              <w:keepLines w:val="0"/>
              <w:numPr>
                <w:ilvl w:val="0"/>
                <w:numId w:val="40"/>
              </w:numPr>
              <w:spacing w:after="60"/>
              <w:ind w:left="0" w:firstLine="0"/>
            </w:pPr>
          </w:p>
        </w:tc>
        <w:tc>
          <w:tcPr>
            <w:tcW w:w="417" w:type="pct"/>
            <w:tcBorders>
              <w:top w:val="single" w:sz="12" w:space="0" w:color="204558"/>
              <w:left w:val="single" w:sz="12" w:space="0" w:color="204558"/>
              <w:bottom w:val="single" w:sz="12" w:space="0" w:color="204558"/>
              <w:right w:val="single" w:sz="12" w:space="0" w:color="204558"/>
            </w:tcBorders>
            <w:shd w:val="clear" w:color="auto" w:fill="auto"/>
          </w:tcPr>
          <w:p w14:paraId="6EB09988" w14:textId="77777777" w:rsidR="00892CD8" w:rsidRPr="003A7FB7" w:rsidRDefault="00892CD8" w:rsidP="006823D6">
            <w:pPr>
              <w:pStyle w:val="TableHeading2"/>
              <w:keepNext w:val="0"/>
              <w:keepLines w:val="0"/>
              <w:spacing w:after="60"/>
              <w:jc w:val="center"/>
              <w:rPr>
                <w:noProof/>
              </w:rPr>
            </w:pPr>
            <w:r w:rsidRPr="003A7FB7">
              <w:rPr>
                <w:noProof/>
              </w:rPr>
              <w:drawing>
                <wp:inline distT="0" distB="0" distL="0" distR="0" wp14:anchorId="628088E0" wp14:editId="780FD7EE">
                  <wp:extent cx="133350" cy="133350"/>
                  <wp:effectExtent l="0" t="0" r="0" b="0"/>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2036" w:type="pct"/>
            <w:tcBorders>
              <w:top w:val="single" w:sz="12" w:space="0" w:color="204558"/>
              <w:left w:val="single" w:sz="12" w:space="0" w:color="204558"/>
              <w:bottom w:val="single" w:sz="12" w:space="0" w:color="204558"/>
              <w:right w:val="single" w:sz="12" w:space="0" w:color="204558"/>
            </w:tcBorders>
            <w:shd w:val="clear" w:color="auto" w:fill="auto"/>
          </w:tcPr>
          <w:p w14:paraId="07FEE946" w14:textId="77777777" w:rsidR="00892CD8" w:rsidRPr="003A7FB7" w:rsidRDefault="00892CD8" w:rsidP="006823D6">
            <w:pPr>
              <w:pStyle w:val="TableHeading2"/>
              <w:keepNext w:val="0"/>
              <w:keepLines w:val="0"/>
              <w:spacing w:after="60"/>
              <w:rPr>
                <w:szCs w:val="20"/>
              </w:rPr>
            </w:pPr>
            <w:r w:rsidRPr="003A7FB7">
              <w:rPr>
                <w:szCs w:val="20"/>
              </w:rPr>
              <w:t>Remind providers to update contact information</w:t>
            </w:r>
          </w:p>
          <w:p w14:paraId="5947E770" w14:textId="77777777" w:rsidR="00892CD8" w:rsidRPr="003A7FB7" w:rsidRDefault="00892CD8" w:rsidP="006823D6">
            <w:pPr>
              <w:pStyle w:val="TablePlainParagraph"/>
            </w:pPr>
            <w:r w:rsidRPr="003A7FB7">
              <w:rPr>
                <w:szCs w:val="20"/>
              </w:rPr>
              <w:t>The Department remind providers to keep their details up to date and require providers to agree to updating their contact information in the portal terms of use</w:t>
            </w:r>
          </w:p>
        </w:tc>
        <w:tc>
          <w:tcPr>
            <w:tcW w:w="2319" w:type="pct"/>
            <w:tcBorders>
              <w:top w:val="single" w:sz="12" w:space="0" w:color="204558"/>
              <w:left w:val="single" w:sz="12" w:space="0" w:color="204558"/>
              <w:bottom w:val="single" w:sz="12" w:space="0" w:color="204558"/>
              <w:right w:val="nil"/>
            </w:tcBorders>
            <w:shd w:val="clear" w:color="auto" w:fill="auto"/>
          </w:tcPr>
          <w:p w14:paraId="368698B1" w14:textId="13A55BE9" w:rsidR="00892CD8" w:rsidRPr="00D42E30" w:rsidRDefault="00892CD8" w:rsidP="006823D6">
            <w:pPr>
              <w:pStyle w:val="TableHeading2"/>
              <w:keepNext w:val="0"/>
              <w:keepLines w:val="0"/>
              <w:spacing w:after="60"/>
              <w:rPr>
                <w:b w:val="0"/>
                <w:bCs/>
                <w:szCs w:val="20"/>
              </w:rPr>
            </w:pPr>
            <w:r w:rsidRPr="00D42E30">
              <w:rPr>
                <w:b w:val="0"/>
                <w:bCs/>
              </w:rPr>
              <w:t>Individuals accessing the new IT Build do so through the Government Provider Management System (GPMS), which includes an existing Contact Details page providing a statement around keeping those details up to date. To assist with updates, providers will be given a newsletter reminder when data is to be collected or available for preview. Providers are also able to nominate more than one user to enter and preview data.</w:t>
            </w:r>
          </w:p>
        </w:tc>
      </w:tr>
      <w:tr w:rsidR="00892CD8" w:rsidRPr="003A7FB7" w14:paraId="6B461805" w14:textId="77777777" w:rsidTr="006823D6">
        <w:trPr>
          <w:cantSplit/>
          <w:trHeight w:val="269"/>
        </w:trPr>
        <w:tc>
          <w:tcPr>
            <w:tcW w:w="227" w:type="pct"/>
            <w:tcBorders>
              <w:top w:val="single" w:sz="12" w:space="0" w:color="204558"/>
              <w:left w:val="nil"/>
              <w:bottom w:val="single" w:sz="12" w:space="0" w:color="204558"/>
              <w:right w:val="single" w:sz="12" w:space="0" w:color="204558"/>
            </w:tcBorders>
            <w:shd w:val="clear" w:color="auto" w:fill="auto"/>
          </w:tcPr>
          <w:p w14:paraId="65AAF894" w14:textId="77777777" w:rsidR="00892CD8" w:rsidRPr="003A7FB7" w:rsidRDefault="00892CD8" w:rsidP="006823D6">
            <w:pPr>
              <w:pStyle w:val="TableHeading2"/>
              <w:keepNext w:val="0"/>
              <w:keepLines w:val="0"/>
              <w:numPr>
                <w:ilvl w:val="0"/>
                <w:numId w:val="40"/>
              </w:numPr>
              <w:spacing w:after="60"/>
              <w:ind w:left="0" w:firstLine="0"/>
            </w:pPr>
          </w:p>
        </w:tc>
        <w:tc>
          <w:tcPr>
            <w:tcW w:w="417" w:type="pct"/>
            <w:tcBorders>
              <w:top w:val="single" w:sz="12" w:space="0" w:color="204558"/>
              <w:left w:val="single" w:sz="12" w:space="0" w:color="204558"/>
              <w:bottom w:val="single" w:sz="12" w:space="0" w:color="204558"/>
              <w:right w:val="single" w:sz="12" w:space="0" w:color="204558"/>
            </w:tcBorders>
            <w:shd w:val="clear" w:color="auto" w:fill="auto"/>
          </w:tcPr>
          <w:p w14:paraId="6B0F2572" w14:textId="77777777" w:rsidR="00892CD8" w:rsidRPr="003A7FB7" w:rsidRDefault="00892CD8" w:rsidP="006823D6">
            <w:pPr>
              <w:pStyle w:val="TableHeading2"/>
              <w:keepNext w:val="0"/>
              <w:keepLines w:val="0"/>
              <w:spacing w:after="60"/>
              <w:jc w:val="center"/>
              <w:rPr>
                <w:noProof/>
              </w:rPr>
            </w:pPr>
            <w:r w:rsidRPr="003A7FB7">
              <w:rPr>
                <w:noProof/>
              </w:rPr>
              <w:drawing>
                <wp:inline distT="0" distB="0" distL="0" distR="0" wp14:anchorId="12DBCE82" wp14:editId="158E0D3F">
                  <wp:extent cx="133350" cy="1333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2036" w:type="pct"/>
            <w:tcBorders>
              <w:top w:val="single" w:sz="12" w:space="0" w:color="204558"/>
              <w:left w:val="single" w:sz="12" w:space="0" w:color="204558"/>
              <w:bottom w:val="single" w:sz="12" w:space="0" w:color="204558"/>
              <w:right w:val="single" w:sz="12" w:space="0" w:color="204558"/>
            </w:tcBorders>
            <w:shd w:val="clear" w:color="auto" w:fill="auto"/>
          </w:tcPr>
          <w:p w14:paraId="3F1C84E5" w14:textId="77777777" w:rsidR="00892CD8" w:rsidRPr="003A7FB7" w:rsidRDefault="00892CD8" w:rsidP="006823D6">
            <w:pPr>
              <w:pStyle w:val="TableHeading2"/>
              <w:keepNext w:val="0"/>
              <w:keepLines w:val="0"/>
              <w:spacing w:after="60"/>
              <w:rPr>
                <w:szCs w:val="20"/>
              </w:rPr>
            </w:pPr>
            <w:r w:rsidRPr="003A7FB7">
              <w:rPr>
                <w:szCs w:val="20"/>
              </w:rPr>
              <w:t>Monitoring amendments by providers</w:t>
            </w:r>
          </w:p>
          <w:p w14:paraId="4423100B" w14:textId="77777777" w:rsidR="00892CD8" w:rsidRPr="003A7FB7" w:rsidRDefault="00892CD8" w:rsidP="006823D6">
            <w:pPr>
              <w:pStyle w:val="TablePlainParagraph"/>
            </w:pPr>
            <w:r w:rsidRPr="008974D5">
              <w:rPr>
                <w:szCs w:val="20"/>
              </w:rPr>
              <w:t>The Department is to audit and monitor amendments to information made by providers in the new IT Build</w:t>
            </w:r>
            <w:r>
              <w:rPr>
                <w:szCs w:val="20"/>
              </w:rPr>
              <w:t>.</w:t>
            </w:r>
          </w:p>
        </w:tc>
        <w:tc>
          <w:tcPr>
            <w:tcW w:w="2319" w:type="pct"/>
            <w:tcBorders>
              <w:top w:val="single" w:sz="12" w:space="0" w:color="204558"/>
              <w:left w:val="single" w:sz="12" w:space="0" w:color="204558"/>
              <w:bottom w:val="single" w:sz="12" w:space="0" w:color="204558"/>
              <w:right w:val="nil"/>
            </w:tcBorders>
            <w:shd w:val="clear" w:color="auto" w:fill="auto"/>
          </w:tcPr>
          <w:p w14:paraId="102B6172" w14:textId="419B72EA" w:rsidR="00892CD8" w:rsidRPr="00D42E30" w:rsidRDefault="00892CD8" w:rsidP="006823D6">
            <w:pPr>
              <w:pStyle w:val="TableHeading2"/>
              <w:keepNext w:val="0"/>
              <w:keepLines w:val="0"/>
              <w:spacing w:after="60"/>
              <w:rPr>
                <w:b w:val="0"/>
                <w:bCs/>
                <w:szCs w:val="20"/>
              </w:rPr>
            </w:pPr>
            <w:r w:rsidRPr="00D42E30">
              <w:rPr>
                <w:b w:val="0"/>
                <w:bCs/>
              </w:rPr>
              <w:t>It is anticipated that the Department’s IT Build will have an auditing function so that details of amendments made by providers to data submitted to the Department are appropriately captured for auditing and monitoring.</w:t>
            </w:r>
          </w:p>
        </w:tc>
      </w:tr>
      <w:tr w:rsidR="00892CD8" w14:paraId="25067DD4" w14:textId="77777777" w:rsidTr="006823D6">
        <w:trPr>
          <w:cantSplit/>
          <w:trHeight w:val="269"/>
        </w:trPr>
        <w:tc>
          <w:tcPr>
            <w:tcW w:w="227" w:type="pct"/>
            <w:tcBorders>
              <w:top w:val="single" w:sz="12" w:space="0" w:color="204558"/>
              <w:left w:val="nil"/>
              <w:bottom w:val="single" w:sz="12" w:space="0" w:color="204558"/>
              <w:right w:val="single" w:sz="12" w:space="0" w:color="204558"/>
            </w:tcBorders>
            <w:shd w:val="clear" w:color="auto" w:fill="auto"/>
          </w:tcPr>
          <w:p w14:paraId="7B146E33" w14:textId="77777777" w:rsidR="00892CD8" w:rsidRPr="003A7FB7" w:rsidRDefault="00892CD8" w:rsidP="006823D6">
            <w:pPr>
              <w:pStyle w:val="TableHeading2"/>
              <w:keepNext w:val="0"/>
              <w:keepLines w:val="0"/>
              <w:numPr>
                <w:ilvl w:val="0"/>
                <w:numId w:val="40"/>
              </w:numPr>
              <w:spacing w:after="60"/>
              <w:ind w:left="0" w:firstLine="0"/>
            </w:pPr>
          </w:p>
        </w:tc>
        <w:tc>
          <w:tcPr>
            <w:tcW w:w="417" w:type="pct"/>
            <w:tcBorders>
              <w:top w:val="single" w:sz="12" w:space="0" w:color="204558"/>
              <w:left w:val="single" w:sz="12" w:space="0" w:color="204558"/>
              <w:bottom w:val="single" w:sz="12" w:space="0" w:color="204558"/>
              <w:right w:val="single" w:sz="12" w:space="0" w:color="204558"/>
            </w:tcBorders>
            <w:shd w:val="clear" w:color="auto" w:fill="auto"/>
          </w:tcPr>
          <w:p w14:paraId="59D49A6E" w14:textId="77777777" w:rsidR="00892CD8" w:rsidRPr="003A7FB7" w:rsidRDefault="00892CD8" w:rsidP="006823D6">
            <w:pPr>
              <w:pStyle w:val="TableHeading2"/>
              <w:keepNext w:val="0"/>
              <w:keepLines w:val="0"/>
              <w:spacing w:after="60"/>
              <w:jc w:val="center"/>
              <w:rPr>
                <w:noProof/>
              </w:rPr>
            </w:pPr>
            <w:r w:rsidRPr="003A7FB7">
              <w:rPr>
                <w:noProof/>
              </w:rPr>
              <w:drawing>
                <wp:inline distT="0" distB="0" distL="0" distR="0" wp14:anchorId="059EF053" wp14:editId="3D7649BD">
                  <wp:extent cx="133350" cy="1333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2036" w:type="pct"/>
            <w:tcBorders>
              <w:top w:val="single" w:sz="12" w:space="0" w:color="204558"/>
              <w:left w:val="single" w:sz="12" w:space="0" w:color="204558"/>
              <w:bottom w:val="single" w:sz="12" w:space="0" w:color="204558"/>
              <w:right w:val="single" w:sz="12" w:space="0" w:color="204558"/>
            </w:tcBorders>
            <w:shd w:val="clear" w:color="auto" w:fill="auto"/>
          </w:tcPr>
          <w:p w14:paraId="4C354A32" w14:textId="77777777" w:rsidR="00892CD8" w:rsidRPr="003A7FB7" w:rsidRDefault="00892CD8" w:rsidP="006823D6">
            <w:pPr>
              <w:pStyle w:val="TableHeading2"/>
              <w:keepNext w:val="0"/>
              <w:keepLines w:val="0"/>
              <w:spacing w:after="60"/>
              <w:rPr>
                <w:szCs w:val="20"/>
              </w:rPr>
            </w:pPr>
            <w:r w:rsidRPr="003A7FB7">
              <w:rPr>
                <w:szCs w:val="20"/>
              </w:rPr>
              <w:t>Guidance to approved providers for diversity information</w:t>
            </w:r>
          </w:p>
          <w:p w14:paraId="336C5102" w14:textId="77777777" w:rsidR="00892CD8" w:rsidRPr="00D6546C" w:rsidRDefault="00892CD8" w:rsidP="006823D6">
            <w:pPr>
              <w:pStyle w:val="TablePlainParagraph"/>
            </w:pPr>
            <w:r w:rsidRPr="003A7FB7">
              <w:rPr>
                <w:szCs w:val="20"/>
              </w:rPr>
              <w:t xml:space="preserve">Department to provide guidance to approved providers as to what is required in relation to </w:t>
            </w:r>
            <w:r>
              <w:rPr>
                <w:szCs w:val="20"/>
              </w:rPr>
              <w:t>demographic</w:t>
            </w:r>
            <w:r w:rsidRPr="003A7FB7">
              <w:rPr>
                <w:szCs w:val="20"/>
              </w:rPr>
              <w:t xml:space="preserve"> information</w:t>
            </w:r>
            <w:r>
              <w:rPr>
                <w:szCs w:val="20"/>
              </w:rPr>
              <w:t>.</w:t>
            </w:r>
          </w:p>
        </w:tc>
        <w:tc>
          <w:tcPr>
            <w:tcW w:w="2319" w:type="pct"/>
            <w:tcBorders>
              <w:top w:val="single" w:sz="12" w:space="0" w:color="204558"/>
              <w:left w:val="single" w:sz="12" w:space="0" w:color="204558"/>
              <w:bottom w:val="single" w:sz="12" w:space="0" w:color="204558"/>
              <w:right w:val="nil"/>
            </w:tcBorders>
            <w:shd w:val="clear" w:color="auto" w:fill="auto"/>
          </w:tcPr>
          <w:p w14:paraId="095BD820" w14:textId="77777777" w:rsidR="00892CD8" w:rsidRPr="00E3230A" w:rsidRDefault="00892CD8" w:rsidP="00892CD8">
            <w:pPr>
              <w:spacing w:before="120" w:after="120"/>
              <w:rPr>
                <w:bCs/>
              </w:rPr>
            </w:pPr>
            <w:r w:rsidRPr="00E3230A">
              <w:rPr>
                <w:bCs/>
              </w:rPr>
              <w:t xml:space="preserve">The Department </w:t>
            </w:r>
            <w:r>
              <w:rPr>
                <w:bCs/>
              </w:rPr>
              <w:t>has</w:t>
            </w:r>
            <w:r w:rsidRPr="00E3230A">
              <w:rPr>
                <w:bCs/>
              </w:rPr>
              <w:t xml:space="preserve"> give</w:t>
            </w:r>
            <w:r>
              <w:rPr>
                <w:bCs/>
              </w:rPr>
              <w:t>n</w:t>
            </w:r>
            <w:r w:rsidRPr="00E3230A">
              <w:rPr>
                <w:bCs/>
              </w:rPr>
              <w:t xml:space="preserve"> approved providers appropriate guidance in relation to the completion of </w:t>
            </w:r>
            <w:r>
              <w:rPr>
                <w:bCs/>
              </w:rPr>
              <w:t>questions relating to demographic information</w:t>
            </w:r>
            <w:r w:rsidRPr="00E3230A">
              <w:rPr>
                <w:bCs/>
              </w:rPr>
              <w:t>. This guidance include</w:t>
            </w:r>
            <w:r>
              <w:rPr>
                <w:bCs/>
              </w:rPr>
              <w:t>s</w:t>
            </w:r>
            <w:r w:rsidRPr="00E3230A">
              <w:rPr>
                <w:bCs/>
              </w:rPr>
              <w:t>:</w:t>
            </w:r>
          </w:p>
          <w:p w14:paraId="237EF24F" w14:textId="77777777" w:rsidR="00892CD8" w:rsidRDefault="00892CD8" w:rsidP="00892CD8">
            <w:pPr>
              <w:numPr>
                <w:ilvl w:val="0"/>
                <w:numId w:val="44"/>
              </w:numPr>
              <w:spacing w:before="120" w:after="120"/>
            </w:pPr>
            <w:r>
              <w:t>information on how to obtain valid consent and instructions about what to do when consent has not been obtained by the provider (the information is not to be included)</w:t>
            </w:r>
            <w:r w:rsidRPr="00E3230A">
              <w:t>;</w:t>
            </w:r>
          </w:p>
          <w:p w14:paraId="58227A65" w14:textId="77777777" w:rsidR="00892CD8" w:rsidRPr="00E3230A" w:rsidRDefault="00892CD8" w:rsidP="00892CD8">
            <w:pPr>
              <w:numPr>
                <w:ilvl w:val="0"/>
                <w:numId w:val="44"/>
              </w:numPr>
              <w:spacing w:before="120" w:after="120"/>
            </w:pPr>
            <w:r>
              <w:t>a statement indicating that</w:t>
            </w:r>
            <w:r w:rsidRPr="00E3230A">
              <w:t xml:space="preserve"> </w:t>
            </w:r>
            <w:r>
              <w:t>demographic information</w:t>
            </w:r>
            <w:r w:rsidRPr="00E3230A">
              <w:t xml:space="preserve"> should not be drawn from assumptions about diversity but from how individuals identify and describe themselves;</w:t>
            </w:r>
          </w:p>
          <w:p w14:paraId="3DBE4949" w14:textId="77777777" w:rsidR="00892CD8" w:rsidRPr="00E3230A" w:rsidRDefault="00892CD8" w:rsidP="00892CD8">
            <w:pPr>
              <w:numPr>
                <w:ilvl w:val="0"/>
                <w:numId w:val="44"/>
              </w:numPr>
              <w:spacing w:before="120" w:after="120"/>
            </w:pPr>
            <w:r w:rsidRPr="00E3230A">
              <w:t>that individuals are not obliged to respond to diversity questions; and</w:t>
            </w:r>
          </w:p>
          <w:p w14:paraId="480E5221" w14:textId="77777777" w:rsidR="00892CD8" w:rsidRPr="00E3230A" w:rsidRDefault="00892CD8" w:rsidP="00892CD8">
            <w:pPr>
              <w:numPr>
                <w:ilvl w:val="0"/>
                <w:numId w:val="44"/>
              </w:numPr>
              <w:spacing w:before="120" w:after="120"/>
            </w:pPr>
            <w:r w:rsidRPr="00E3230A">
              <w:t>that information on diversity received with consent from key personnel is to be reported to the Department to be published on My Aged Care.</w:t>
            </w:r>
          </w:p>
          <w:p w14:paraId="28ECF1D7" w14:textId="6871A94E" w:rsidR="00892CD8" w:rsidRPr="00D42E30" w:rsidRDefault="00892CD8" w:rsidP="00892CD8">
            <w:pPr>
              <w:pStyle w:val="TableHeading2"/>
              <w:keepNext w:val="0"/>
              <w:keepLines w:val="0"/>
              <w:spacing w:after="60"/>
              <w:rPr>
                <w:b w:val="0"/>
                <w:bCs/>
                <w:szCs w:val="20"/>
              </w:rPr>
            </w:pPr>
            <w:r w:rsidRPr="00D42E30">
              <w:rPr>
                <w:b w:val="0"/>
                <w:bCs/>
              </w:rPr>
              <w:t>In providing this guidance, the Department also informed approved providers of the reasons for collecting and reporting demographic information, including that the information may assist aged care recipients to find the right care for them.</w:t>
            </w:r>
          </w:p>
        </w:tc>
      </w:tr>
    </w:tbl>
    <w:p w14:paraId="3C15BD64" w14:textId="77777777" w:rsidR="0007661C" w:rsidRDefault="0007661C" w:rsidP="00B764B9">
      <w:pPr>
        <w:pStyle w:val="AdviceHeading2"/>
      </w:pPr>
      <w:bookmarkStart w:id="28" w:name="_Toc142044711"/>
      <w:bookmarkEnd w:id="25"/>
      <w:r>
        <w:t>Background</w:t>
      </w:r>
      <w:bookmarkEnd w:id="28"/>
      <w:r>
        <w:t xml:space="preserve"> </w:t>
      </w:r>
    </w:p>
    <w:p w14:paraId="09533780" w14:textId="62F989E3" w:rsidR="00D67684" w:rsidRPr="00C23968" w:rsidRDefault="00246F98" w:rsidP="00246F98">
      <w:pPr>
        <w:pStyle w:val="NumberLevel1"/>
      </w:pPr>
      <w:bookmarkStart w:id="29" w:name="_Ref142370657"/>
      <w:r>
        <w:t xml:space="preserve">This PIA concerns </w:t>
      </w:r>
      <w:r w:rsidR="00D67684">
        <w:t xml:space="preserve">amendments </w:t>
      </w:r>
      <w:r>
        <w:t xml:space="preserve">made </w:t>
      </w:r>
      <w:r w:rsidR="00D67684">
        <w:t xml:space="preserve">to the Aged Care Act </w:t>
      </w:r>
      <w:r>
        <w:t xml:space="preserve">to </w:t>
      </w:r>
      <w:r w:rsidR="00D67684">
        <w:t xml:space="preserve">implement recommendations of the final report of the </w:t>
      </w:r>
      <w:r w:rsidR="00D67684" w:rsidRPr="009A15E6">
        <w:t>Royal Commission</w:t>
      </w:r>
      <w:r w:rsidR="00D67684">
        <w:t>. Among the urgent reforms recommended by the Commissioner</w:t>
      </w:r>
      <w:r>
        <w:t>s</w:t>
      </w:r>
      <w:r w:rsidR="00D67684">
        <w:t xml:space="preserve"> was </w:t>
      </w:r>
      <w:r w:rsidR="00D67684" w:rsidRPr="00E67770">
        <w:rPr>
          <w:rFonts w:cstheme="minorHAnsi"/>
        </w:rPr>
        <w:t xml:space="preserve">the publication of information about the operation of approved providers on </w:t>
      </w:r>
      <w:r w:rsidR="00FE7AB3">
        <w:rPr>
          <w:rFonts w:cstheme="minorHAnsi"/>
        </w:rPr>
        <w:t xml:space="preserve">the </w:t>
      </w:r>
      <w:r w:rsidR="00D67684" w:rsidRPr="00E67770">
        <w:rPr>
          <w:rFonts w:cstheme="minorHAnsi"/>
        </w:rPr>
        <w:t>My Aged Care</w:t>
      </w:r>
      <w:r w:rsidR="00FE7AB3">
        <w:rPr>
          <w:rFonts w:cstheme="minorHAnsi"/>
        </w:rPr>
        <w:t xml:space="preserve"> website</w:t>
      </w:r>
      <w:r w:rsidR="00D67684" w:rsidRPr="00E67770">
        <w:rPr>
          <w:rFonts w:cstheme="minorHAnsi"/>
        </w:rPr>
        <w:t xml:space="preserve">: </w:t>
      </w:r>
      <w:r w:rsidR="00D67684" w:rsidRPr="00E67770">
        <w:rPr>
          <w:rFonts w:cstheme="minorHAnsi"/>
          <w:b/>
        </w:rPr>
        <w:t>Recommendation 88(e)</w:t>
      </w:r>
      <w:r w:rsidR="00D67684" w:rsidRPr="00E67770">
        <w:rPr>
          <w:rFonts w:cstheme="minorHAnsi"/>
        </w:rPr>
        <w:t>.</w:t>
      </w:r>
      <w:r w:rsidR="00D67684">
        <w:rPr>
          <w:rStyle w:val="FootnoteReference"/>
        </w:rPr>
        <w:footnoteReference w:id="6"/>
      </w:r>
      <w:bookmarkEnd w:id="29"/>
    </w:p>
    <w:p w14:paraId="5884ECB6" w14:textId="40B5416F" w:rsidR="00D67684" w:rsidRPr="0012161B" w:rsidRDefault="00D67684" w:rsidP="00D67684">
      <w:pPr>
        <w:pStyle w:val="NumberLevel1"/>
        <w:rPr>
          <w:lang w:eastAsia="en-US"/>
        </w:rPr>
      </w:pPr>
      <w:r w:rsidRPr="00C14524">
        <w:rPr>
          <w:rFonts w:cstheme="minorHAnsi"/>
        </w:rPr>
        <w:t>The reforms are intended to promote transparency, accountability and informed choice about aged care services by ensuring that good</w:t>
      </w:r>
      <w:r>
        <w:rPr>
          <w:rFonts w:cstheme="minorHAnsi"/>
        </w:rPr>
        <w:t>-</w:t>
      </w:r>
      <w:r w:rsidRPr="00C14524">
        <w:rPr>
          <w:rFonts w:cstheme="minorHAnsi"/>
        </w:rPr>
        <w:t xml:space="preserve">quality comparative </w:t>
      </w:r>
      <w:r w:rsidRPr="00C14524">
        <w:rPr>
          <w:rFonts w:cstheme="minorHAnsi"/>
        </w:rPr>
        <w:lastRenderedPageBreak/>
        <w:t xml:space="preserve">information about </w:t>
      </w:r>
      <w:r>
        <w:rPr>
          <w:rFonts w:cstheme="minorHAnsi"/>
        </w:rPr>
        <w:t>providers and</w:t>
      </w:r>
      <w:r w:rsidRPr="00C14524">
        <w:rPr>
          <w:rFonts w:cstheme="minorHAnsi"/>
        </w:rPr>
        <w:t xml:space="preserve"> services is</w:t>
      </w:r>
      <w:r>
        <w:rPr>
          <w:rFonts w:cstheme="minorHAnsi"/>
        </w:rPr>
        <w:t xml:space="preserve"> reported to the Department and</w:t>
      </w:r>
      <w:r w:rsidRPr="00C14524">
        <w:rPr>
          <w:rFonts w:cstheme="minorHAnsi"/>
        </w:rPr>
        <w:t xml:space="preserve"> made publicly available.</w:t>
      </w:r>
    </w:p>
    <w:p w14:paraId="3CB5402F" w14:textId="23E93347" w:rsidR="00FE7AB3" w:rsidRDefault="0012161B" w:rsidP="0012161B">
      <w:pPr>
        <w:pStyle w:val="NumberLevel1"/>
      </w:pPr>
      <w:r>
        <w:t xml:space="preserve">The reforms were given </w:t>
      </w:r>
      <w:r w:rsidR="001930F2">
        <w:t xml:space="preserve">effect </w:t>
      </w:r>
      <w:r>
        <w:t xml:space="preserve">by legislative </w:t>
      </w:r>
      <w:r w:rsidRPr="0007661C">
        <w:t>amendment</w:t>
      </w:r>
      <w:r>
        <w:t xml:space="preserve">s to </w:t>
      </w:r>
      <w:r w:rsidRPr="0007661C">
        <w:t xml:space="preserve">the </w:t>
      </w:r>
      <w:r w:rsidRPr="0012161B">
        <w:t>Aged Care Act</w:t>
      </w:r>
      <w:r>
        <w:t>,</w:t>
      </w:r>
      <w:r w:rsidR="007C1972">
        <w:t xml:space="preserve"> </w:t>
      </w:r>
      <w:bookmarkStart w:id="30" w:name="_Hlk142984805"/>
      <w:r w:rsidR="007C1972">
        <w:t>the</w:t>
      </w:r>
      <w:r>
        <w:t xml:space="preserve"> </w:t>
      </w:r>
      <w:r w:rsidRPr="0012161B">
        <w:rPr>
          <w:i/>
        </w:rPr>
        <w:t>Accountability Principles 2014</w:t>
      </w:r>
      <w:r>
        <w:t xml:space="preserve"> and the </w:t>
      </w:r>
      <w:r w:rsidRPr="0012161B">
        <w:rPr>
          <w:i/>
        </w:rPr>
        <w:t>Information Principles 2014</w:t>
      </w:r>
      <w:r>
        <w:t xml:space="preserve"> </w:t>
      </w:r>
      <w:bookmarkEnd w:id="30"/>
      <w:r w:rsidR="00FE7AB3">
        <w:t>as amended by the:</w:t>
      </w:r>
    </w:p>
    <w:p w14:paraId="31DD832E" w14:textId="2C614165" w:rsidR="00FE7AB3" w:rsidRPr="00FE7AB3" w:rsidRDefault="0012161B" w:rsidP="00FE7AB3">
      <w:pPr>
        <w:pStyle w:val="NumberLevel2"/>
      </w:pPr>
      <w:r w:rsidRPr="00FE7AB3">
        <w:rPr>
          <w:i/>
        </w:rPr>
        <w:t>Aged Care and Other Legislation Amendment (Royal Commission Response) Act</w:t>
      </w:r>
      <w:r w:rsidRPr="00FE7AB3">
        <w:t xml:space="preserve"> </w:t>
      </w:r>
      <w:r w:rsidRPr="00FE7AB3">
        <w:rPr>
          <w:i/>
        </w:rPr>
        <w:t>2022</w:t>
      </w:r>
      <w:r w:rsidRPr="00FE7AB3">
        <w:t xml:space="preserve"> </w:t>
      </w:r>
    </w:p>
    <w:p w14:paraId="6545EC6C" w14:textId="216A5806" w:rsidR="00FE7AB3" w:rsidRPr="00FE7AB3" w:rsidRDefault="0012161B" w:rsidP="00FE7AB3">
      <w:pPr>
        <w:pStyle w:val="NumberLevel2"/>
      </w:pPr>
      <w:r w:rsidRPr="00FE7AB3">
        <w:rPr>
          <w:i/>
        </w:rPr>
        <w:t>Aged Care Amendment (Implementing Care Reform) Act</w:t>
      </w:r>
      <w:r w:rsidRPr="00FE7AB3">
        <w:t xml:space="preserve"> </w:t>
      </w:r>
      <w:r w:rsidRPr="00FE7AB3">
        <w:rPr>
          <w:i/>
        </w:rPr>
        <w:t>2022</w:t>
      </w:r>
    </w:p>
    <w:p w14:paraId="7C19CFCD" w14:textId="66D80528" w:rsidR="00FE7AB3" w:rsidRPr="00FE7AB3" w:rsidRDefault="0012161B" w:rsidP="00FE7AB3">
      <w:pPr>
        <w:pStyle w:val="NumberLevel2"/>
      </w:pPr>
      <w:r w:rsidRPr="00FE7AB3">
        <w:rPr>
          <w:i/>
        </w:rPr>
        <w:t>Aged Care Legislation Amendment (Governance and Reporting for Approved Providers) Principles 2022</w:t>
      </w:r>
    </w:p>
    <w:p w14:paraId="73DD0DA9" w14:textId="468BCBE4" w:rsidR="0012161B" w:rsidRDefault="0012161B" w:rsidP="00FE7AB3">
      <w:pPr>
        <w:pStyle w:val="NumberLevel2"/>
      </w:pPr>
      <w:r w:rsidRPr="00FE7AB3">
        <w:rPr>
          <w:i/>
        </w:rPr>
        <w:t>Aged Care Legislation Amendment (Transparency of Information) Principles 2023</w:t>
      </w:r>
      <w:r>
        <w:t>.</w:t>
      </w:r>
    </w:p>
    <w:p w14:paraId="25AB3BBC" w14:textId="1A677BA8" w:rsidR="003A7FB7" w:rsidRPr="00D67684" w:rsidRDefault="001930F2" w:rsidP="009A15E6">
      <w:pPr>
        <w:pStyle w:val="NumberLevel1"/>
        <w:rPr>
          <w:lang w:eastAsia="en-US"/>
        </w:rPr>
      </w:pPr>
      <w:r>
        <w:rPr>
          <w:lang w:eastAsia="en-US"/>
        </w:rPr>
        <w:t>A</w:t>
      </w:r>
      <w:r w:rsidR="0012161B">
        <w:rPr>
          <w:lang w:eastAsia="en-US"/>
        </w:rPr>
        <w:t xml:space="preserve">mendments </w:t>
      </w:r>
      <w:r>
        <w:rPr>
          <w:lang w:eastAsia="en-US"/>
        </w:rPr>
        <w:t xml:space="preserve">to the Aged Care Act </w:t>
      </w:r>
      <w:r w:rsidR="0012161B">
        <w:rPr>
          <w:lang w:eastAsia="en-US"/>
        </w:rPr>
        <w:t xml:space="preserve">introduced </w:t>
      </w:r>
      <w:r w:rsidR="003A7FB7">
        <w:t xml:space="preserve">the new </w:t>
      </w:r>
      <w:r w:rsidR="0012161B">
        <w:t xml:space="preserve">ss </w:t>
      </w:r>
      <w:r w:rsidR="003A7FB7">
        <w:t>63-1G and 86-10 of the Aged Care Act</w:t>
      </w:r>
      <w:r w:rsidR="0012161B">
        <w:t xml:space="preserve">, requiring providers to report and the Department to publish </w:t>
      </w:r>
      <w:r w:rsidR="007C1972">
        <w:t xml:space="preserve">provider </w:t>
      </w:r>
      <w:r w:rsidR="0012161B">
        <w:t xml:space="preserve">operations information. This </w:t>
      </w:r>
      <w:r w:rsidR="003A7FB7" w:rsidRPr="00E528E2">
        <w:t>will involve additional handling of</w:t>
      </w:r>
      <w:r w:rsidR="003A7FB7">
        <w:t xml:space="preserve"> </w:t>
      </w:r>
      <w:r w:rsidR="003A7FB7" w:rsidRPr="00E528E2">
        <w:t>personal information</w:t>
      </w:r>
      <w:r w:rsidR="003A7FB7">
        <w:t xml:space="preserve"> </w:t>
      </w:r>
      <w:r w:rsidR="0012161B">
        <w:t>by the Department</w:t>
      </w:r>
      <w:r w:rsidR="003A7FB7">
        <w:t>.</w:t>
      </w:r>
    </w:p>
    <w:p w14:paraId="082C1E3A" w14:textId="4BA3BBA9" w:rsidR="00E270F9" w:rsidRDefault="00E270F9" w:rsidP="00E270F9">
      <w:pPr>
        <w:pStyle w:val="AdviceHeading3"/>
      </w:pPr>
      <w:bookmarkStart w:id="31" w:name="_Toc142044712"/>
      <w:r>
        <w:t>Providers will report operations information</w:t>
      </w:r>
      <w:bookmarkEnd w:id="31"/>
      <w:r>
        <w:t xml:space="preserve"> </w:t>
      </w:r>
    </w:p>
    <w:p w14:paraId="35767220" w14:textId="3920CB1D" w:rsidR="00A31E9F" w:rsidRDefault="00E270F9" w:rsidP="00B764B9">
      <w:pPr>
        <w:pStyle w:val="NumberLevel1"/>
      </w:pPr>
      <w:r>
        <w:rPr>
          <w:lang w:eastAsia="en-US"/>
        </w:rPr>
        <w:t xml:space="preserve">Through new IT infrastructure, approved providers will </w:t>
      </w:r>
      <w:r w:rsidR="00D67684">
        <w:t>report a variety of new information to the Department</w:t>
      </w:r>
      <w:r w:rsidR="00A31E9F">
        <w:t>. Relevant to the Department’s privacy obligations, this means the Department will be collecting additional information, which may include personal information, from approved providers.</w:t>
      </w:r>
    </w:p>
    <w:p w14:paraId="622899A8" w14:textId="511326AF" w:rsidR="00D67684" w:rsidRDefault="00E270F9" w:rsidP="00B764B9">
      <w:pPr>
        <w:pStyle w:val="NumberLevel1"/>
      </w:pPr>
      <w:bookmarkStart w:id="32" w:name="_Ref141974862"/>
      <w:r>
        <w:t>T</w:t>
      </w:r>
      <w:r w:rsidR="00A31E9F">
        <w:t xml:space="preserve">he kinds of information </w:t>
      </w:r>
      <w:r>
        <w:t xml:space="preserve">that approved providers must report </w:t>
      </w:r>
      <w:r w:rsidR="00A31E9F">
        <w:t>include</w:t>
      </w:r>
      <w:r>
        <w:t>s</w:t>
      </w:r>
      <w:r w:rsidR="00D67684">
        <w:t>:</w:t>
      </w:r>
      <w:bookmarkEnd w:id="32"/>
    </w:p>
    <w:p w14:paraId="6BFE1414" w14:textId="129CA17E" w:rsidR="00E270F9" w:rsidRPr="0067294A" w:rsidRDefault="001E3786" w:rsidP="00E270F9">
      <w:pPr>
        <w:pStyle w:val="NumberLevel2"/>
        <w:tabs>
          <w:tab w:val="clear" w:pos="1702"/>
          <w:tab w:val="num" w:pos="2128"/>
        </w:tabs>
        <w:ind w:left="567" w:hanging="567"/>
      </w:pPr>
      <w:r>
        <w:t xml:space="preserve">an </w:t>
      </w:r>
      <w:r w:rsidR="00E270F9" w:rsidRPr="0067294A">
        <w:t xml:space="preserve">attestation statement signed by the governing body </w:t>
      </w:r>
      <w:r w:rsidR="00E270F9">
        <w:t>in relation to the approved provider</w:t>
      </w:r>
      <w:r w:rsidR="0012161B">
        <w:t>’</w:t>
      </w:r>
      <w:r w:rsidR="00E270F9">
        <w:t>s compliance with its responsibilities</w:t>
      </w:r>
    </w:p>
    <w:p w14:paraId="0D553BFB" w14:textId="1DEC1A58" w:rsidR="00E270F9" w:rsidRPr="0067294A" w:rsidRDefault="001E3786" w:rsidP="00E270F9">
      <w:pPr>
        <w:pStyle w:val="NumberLevel2"/>
        <w:tabs>
          <w:tab w:val="clear" w:pos="1702"/>
          <w:tab w:val="num" w:pos="2128"/>
        </w:tabs>
        <w:ind w:left="567" w:hanging="567"/>
      </w:pPr>
      <w:r>
        <w:t xml:space="preserve">information </w:t>
      </w:r>
      <w:r w:rsidR="00E270F9">
        <w:t>about f</w:t>
      </w:r>
      <w:r w:rsidR="00E270F9" w:rsidRPr="0067294A">
        <w:t xml:space="preserve">eedback, </w:t>
      </w:r>
      <w:r w:rsidR="00E270F9">
        <w:t>c</w:t>
      </w:r>
      <w:r w:rsidR="00E270F9" w:rsidRPr="0067294A">
        <w:t xml:space="preserve">omplaints </w:t>
      </w:r>
      <w:r w:rsidR="00E270F9">
        <w:t>and</w:t>
      </w:r>
      <w:r w:rsidR="00E270F9" w:rsidRPr="0067294A">
        <w:t xml:space="preserve"> </w:t>
      </w:r>
      <w:r w:rsidR="00E270F9">
        <w:t>i</w:t>
      </w:r>
      <w:r w:rsidR="00E270F9" w:rsidRPr="0067294A">
        <w:t>mprovements</w:t>
      </w:r>
    </w:p>
    <w:p w14:paraId="19EAB147" w14:textId="05BB64F5" w:rsidR="00E270F9" w:rsidRPr="0067294A" w:rsidRDefault="001E3786" w:rsidP="00E270F9">
      <w:pPr>
        <w:pStyle w:val="NumberLevel2"/>
        <w:tabs>
          <w:tab w:val="clear" w:pos="1702"/>
          <w:tab w:val="num" w:pos="2128"/>
        </w:tabs>
        <w:ind w:left="567" w:hanging="567"/>
      </w:pPr>
      <w:r>
        <w:t>i</w:t>
      </w:r>
      <w:r w:rsidR="00E270F9">
        <w:t>nformation about d</w:t>
      </w:r>
      <w:r w:rsidR="00E270F9" w:rsidRPr="0067294A">
        <w:t>iversity</w:t>
      </w:r>
      <w:r w:rsidR="00E270F9">
        <w:t xml:space="preserve"> and inclusion</w:t>
      </w:r>
    </w:p>
    <w:p w14:paraId="5B9FA0E5" w14:textId="011CCD52" w:rsidR="00E270F9" w:rsidRPr="0067294A" w:rsidRDefault="001E3786" w:rsidP="00E270F9">
      <w:pPr>
        <w:pStyle w:val="NumberLevel2"/>
        <w:tabs>
          <w:tab w:val="clear" w:pos="1702"/>
          <w:tab w:val="num" w:pos="2128"/>
        </w:tabs>
        <w:ind w:left="567" w:hanging="567"/>
      </w:pPr>
      <w:r>
        <w:t xml:space="preserve">information </w:t>
      </w:r>
      <w:r w:rsidR="0012161B">
        <w:t>about g</w:t>
      </w:r>
      <w:r w:rsidR="00E270F9" w:rsidRPr="0067294A">
        <w:t xml:space="preserve">overning </w:t>
      </w:r>
      <w:r w:rsidR="00800E33">
        <w:t>b</w:t>
      </w:r>
      <w:r w:rsidR="00E270F9" w:rsidRPr="0067294A">
        <w:t>ody membership</w:t>
      </w:r>
      <w:r w:rsidR="00E270F9">
        <w:t>.</w:t>
      </w:r>
    </w:p>
    <w:p w14:paraId="661F909A" w14:textId="48A61CA7" w:rsidR="00800E33" w:rsidRDefault="00E270F9" w:rsidP="00E270F9">
      <w:pPr>
        <w:pStyle w:val="NumberLevel1"/>
      </w:pPr>
      <w:bookmarkStart w:id="33" w:name="_Ref141974865"/>
      <w:r>
        <w:t xml:space="preserve">The Department will also collect </w:t>
      </w:r>
      <w:r w:rsidR="00800E33">
        <w:t xml:space="preserve">the personal information of </w:t>
      </w:r>
      <w:r>
        <w:t xml:space="preserve">one </w:t>
      </w:r>
      <w:r w:rsidR="00800E33">
        <w:t xml:space="preserve">or more </w:t>
      </w:r>
      <w:r>
        <w:t>approved provider</w:t>
      </w:r>
      <w:r w:rsidR="00800E33">
        <w:t xml:space="preserve"> representatives to assist care recipients to escalate concerns.</w:t>
      </w:r>
      <w:bookmarkEnd w:id="33"/>
    </w:p>
    <w:p w14:paraId="2F93C573" w14:textId="7A974BE6" w:rsidR="00E270F9" w:rsidRDefault="00800E33" w:rsidP="00B764B9">
      <w:pPr>
        <w:pStyle w:val="AdviceHeading3"/>
      </w:pPr>
      <w:bookmarkStart w:id="34" w:name="_Toc142044713"/>
      <w:r>
        <w:t xml:space="preserve">The Department will </w:t>
      </w:r>
      <w:r w:rsidRPr="00B764B9">
        <w:t>publish</w:t>
      </w:r>
      <w:r>
        <w:t xml:space="preserve"> operations information on My Aged Care</w:t>
      </w:r>
      <w:bookmarkEnd w:id="34"/>
    </w:p>
    <w:p w14:paraId="52095536" w14:textId="3FA6393F" w:rsidR="004570C2" w:rsidRDefault="001F4321" w:rsidP="00C244B4">
      <w:pPr>
        <w:pStyle w:val="NumberLevel1"/>
      </w:pPr>
      <w:r>
        <w:t xml:space="preserve">The Department will publish the new information (summarised at paragraphs </w:t>
      </w:r>
      <w:r>
        <w:fldChar w:fldCharType="begin"/>
      </w:r>
      <w:r>
        <w:instrText xml:space="preserve"> REF _Ref141974862 \r \h </w:instrText>
      </w:r>
      <w:r>
        <w:fldChar w:fldCharType="separate"/>
      </w:r>
      <w:r w:rsidR="003F101B">
        <w:t>27</w:t>
      </w:r>
      <w:r>
        <w:fldChar w:fldCharType="end"/>
      </w:r>
      <w:r>
        <w:t xml:space="preserve"> and </w:t>
      </w:r>
      <w:r>
        <w:fldChar w:fldCharType="begin"/>
      </w:r>
      <w:r>
        <w:instrText xml:space="preserve"> REF _Ref141974865 \r \h </w:instrText>
      </w:r>
      <w:r>
        <w:fldChar w:fldCharType="separate"/>
      </w:r>
      <w:r w:rsidR="003F101B">
        <w:t>28</w:t>
      </w:r>
      <w:r>
        <w:fldChar w:fldCharType="end"/>
      </w:r>
      <w:r>
        <w:t>) on My Aged Care. This will be integrated with existing information about approved providers’ finances, and service provision and use.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sectPr w:rsidR="004570C2" w:rsidSect="00C211F2">
      <w:headerReference w:type="default" r:id="rId23"/>
      <w:footerReference w:type="default" r:id="rId24"/>
      <w:pgSz w:w="11906" w:h="16838"/>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60372" w14:textId="77777777" w:rsidR="00EF7ECC" w:rsidRDefault="00EF7ECC">
      <w:r>
        <w:separator/>
      </w:r>
    </w:p>
    <w:p w14:paraId="7AAF2E7C" w14:textId="77777777" w:rsidR="00EF7ECC" w:rsidRDefault="00EF7ECC"/>
  </w:endnote>
  <w:endnote w:type="continuationSeparator" w:id="0">
    <w:p w14:paraId="22119246" w14:textId="77777777" w:rsidR="00EF7ECC" w:rsidRDefault="00EF7ECC">
      <w:r>
        <w:continuationSeparator/>
      </w:r>
    </w:p>
    <w:p w14:paraId="17253FA1" w14:textId="77777777" w:rsidR="00EF7ECC" w:rsidRDefault="00EF7ECC"/>
  </w:endnote>
  <w:endnote w:type="continuationNotice" w:id="1">
    <w:p w14:paraId="1CF92425" w14:textId="77777777" w:rsidR="00EF7ECC" w:rsidRDefault="00EF7ECC"/>
    <w:p w14:paraId="1CEC5EE8" w14:textId="77777777" w:rsidR="00EF7ECC" w:rsidRDefault="00EF7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452E0" w14:textId="77777777" w:rsidR="009A15E6" w:rsidRDefault="009A15E6">
    <w:pPr>
      <w:pStyle w:val="Footer"/>
    </w:pPr>
  </w:p>
  <w:p w14:paraId="4DE70EE5" w14:textId="77777777" w:rsidR="009A15E6" w:rsidRDefault="009A15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9510" w14:textId="19FB0F4F" w:rsidR="009A15E6" w:rsidRPr="000D368C" w:rsidRDefault="009A15E6" w:rsidP="001F5AC7">
    <w:pPr>
      <w:pStyle w:val="Footer"/>
      <w:pBdr>
        <w:top w:val="single" w:sz="4" w:space="1" w:color="auto"/>
      </w:pBdr>
      <w:spacing w:after="120"/>
      <w:rPr>
        <w:b/>
        <w:bCs/>
        <w:szCs w:val="16"/>
      </w:rPr>
    </w:pPr>
    <w:r>
      <w:rPr>
        <w:szCs w:val="16"/>
      </w:rPr>
      <w:t xml:space="preserve">Department of Health – Summary PIA – </w:t>
    </w:r>
    <w:r>
      <w:rPr>
        <w:bCs/>
        <w:i/>
        <w:szCs w:val="16"/>
      </w:rPr>
      <w:t>Aged Care Legislation (Implementing Care Reform) Act 2022</w:t>
    </w:r>
    <w:r>
      <w:rPr>
        <w:color w:val="000000" w:themeColor="text1"/>
        <w:szCs w:val="16"/>
      </w:rPr>
      <w:tab/>
    </w:r>
    <w:sdt>
      <w:sdtPr>
        <w:id w:val="811449684"/>
        <w:docPartObj>
          <w:docPartGallery w:val="Page Numbers (Bottom of Page)"/>
          <w:docPartUnique/>
        </w:docPartObj>
      </w:sdtPr>
      <w:sdtEndPr>
        <w:rPr>
          <w:noProof/>
        </w:rPr>
      </w:sdtEndPr>
      <w:sdtContent/>
    </w:sdt>
  </w:p>
  <w:p w14:paraId="71BA9573" w14:textId="12114D9C" w:rsidR="009A15E6" w:rsidRPr="000D368C" w:rsidRDefault="009A15E6" w:rsidP="0008067C">
    <w:pPr>
      <w:pStyle w:val="FooterLandscape"/>
      <w:rPr>
        <w:b/>
        <w:bCs/>
        <w:szCs w:val="16"/>
      </w:rPr>
    </w:pPr>
    <w:r>
      <w:rPr>
        <w:color w:val="000000" w:themeColor="text1"/>
        <w:szCs w:val="16"/>
      </w:rPr>
      <w:tab/>
    </w:r>
    <w:sdt>
      <w:sdtPr>
        <w:id w:val="12995664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18</w:t>
        </w:r>
        <w:r>
          <w:rPr>
            <w:noProof/>
          </w:rPr>
          <w:fldChar w:fldCharType="end"/>
        </w:r>
      </w:sdtContent>
    </w:sdt>
  </w:p>
  <w:p w14:paraId="1E045EA1" w14:textId="77777777" w:rsidR="009A15E6" w:rsidRPr="000365E2" w:rsidRDefault="00EF7ECC" w:rsidP="0008067C">
    <w:pPr>
      <w:pStyle w:val="ClassificationDLMfooter"/>
      <w:rPr>
        <w:shd w:val="clear" w:color="auto" w:fill="auto"/>
      </w:rPr>
    </w:pPr>
    <w:sdt>
      <w:sdtPr>
        <w:rPr>
          <w:shd w:val="clear" w:color="auto" w:fill="auto"/>
        </w:rPr>
        <w:alias w:val="DLMClassification"/>
        <w:tag w:val="ctDLMClassification"/>
        <w:id w:val="15891490"/>
        <w:placeholder>
          <w:docPart w:val="500C94CEAE794F36893A99B7BA54AD1B"/>
        </w:placeholder>
        <w:text/>
      </w:sdtPr>
      <w:sdtEndPr/>
      <w:sdtContent>
        <w:r w:rsidR="009A15E6">
          <w:rPr>
            <w:shd w:val="clear" w:color="auto" w:fill="auto"/>
          </w:rPr>
          <w:t>LEGAL-PRIVILEGE</w:t>
        </w:r>
      </w:sdtContent>
    </w:sdt>
  </w:p>
  <w:p w14:paraId="28AF1816" w14:textId="6611E293" w:rsidR="009A15E6" w:rsidRPr="008C00BA" w:rsidRDefault="009A15E6" w:rsidP="0008067C">
    <w:pPr>
      <w:pStyle w:val="Classificationsecurityheader"/>
    </w:pPr>
  </w:p>
  <w:p w14:paraId="642297F6" w14:textId="77777777" w:rsidR="009A15E6" w:rsidRDefault="009A15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14F68" w14:textId="77777777" w:rsidR="009A15E6" w:rsidRDefault="009A15E6">
    <w:pPr>
      <w:pStyle w:val="Footer"/>
    </w:pPr>
  </w:p>
  <w:p w14:paraId="34409FCD" w14:textId="77777777" w:rsidR="009A15E6" w:rsidRDefault="009A15E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9B44" w14:textId="130EEB5F" w:rsidR="003349DC" w:rsidRPr="000D368C" w:rsidRDefault="003349DC" w:rsidP="00FE7AB3">
    <w:pPr>
      <w:pStyle w:val="Footer"/>
      <w:pBdr>
        <w:top w:val="single" w:sz="4" w:space="1" w:color="auto"/>
      </w:pBdr>
      <w:spacing w:after="120"/>
      <w:rPr>
        <w:b/>
        <w:bCs/>
        <w:szCs w:val="16"/>
      </w:rPr>
    </w:pPr>
    <w:r>
      <w:rPr>
        <w:szCs w:val="16"/>
      </w:rPr>
      <w:t xml:space="preserve">Department of Health – Summary PIA – </w:t>
    </w:r>
    <w:r>
      <w:rPr>
        <w:bCs/>
        <w:i/>
        <w:szCs w:val="16"/>
      </w:rPr>
      <w:t>Aged Care Legislation (Implementing Care Reform) Act 2022</w:t>
    </w:r>
    <w:r>
      <w:rPr>
        <w:color w:val="000000" w:themeColor="text1"/>
        <w:szCs w:val="16"/>
      </w:rPr>
      <w:tab/>
    </w:r>
    <w:sdt>
      <w:sdtPr>
        <w:id w:val="-1740700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8</w:t>
        </w:r>
        <w:r>
          <w:rPr>
            <w:noProof/>
          </w:rPr>
          <w:fldChar w:fldCharType="end"/>
        </w:r>
      </w:sdtContent>
    </w:sdt>
  </w:p>
  <w:p w14:paraId="21B581B5" w14:textId="0AC66FC1" w:rsidR="003349DC" w:rsidRPr="000365E2" w:rsidRDefault="00EF7ECC" w:rsidP="003349DC">
    <w:pPr>
      <w:pStyle w:val="ClassificationDLMfooter"/>
      <w:rPr>
        <w:shd w:val="clear" w:color="auto" w:fill="auto"/>
      </w:rPr>
    </w:pPr>
    <w:sdt>
      <w:sdtPr>
        <w:rPr>
          <w:shd w:val="clear" w:color="auto" w:fill="auto"/>
        </w:rPr>
        <w:alias w:val="DLMClassification"/>
        <w:tag w:val="ctDLMClassification"/>
        <w:id w:val="-1995870186"/>
        <w:placeholder>
          <w:docPart w:val="425771BDE0E34163B26AA2019CE9F1F9"/>
        </w:placeholder>
        <w:text/>
      </w:sdtPr>
      <w:sdtEndPr/>
      <w:sdtContent>
        <w:r w:rsidR="003349DC">
          <w:rPr>
            <w:shd w:val="clear" w:color="auto" w:fill="auto"/>
          </w:rPr>
          <w:t>LEGAL-PRIVILEGE</w:t>
        </w:r>
      </w:sdtContent>
    </w:sdt>
  </w:p>
  <w:p w14:paraId="4B3DB5ED" w14:textId="77777777" w:rsidR="003349DC" w:rsidRPr="008C00BA" w:rsidRDefault="003349DC" w:rsidP="003349DC">
    <w:pPr>
      <w:pStyle w:val="Classificationsecurityheader"/>
    </w:pPr>
  </w:p>
  <w:p w14:paraId="5D790D92" w14:textId="77777777" w:rsidR="009A15E6" w:rsidRPr="009A15E6" w:rsidRDefault="009A15E6" w:rsidP="009A1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621B6" w14:textId="77777777" w:rsidR="00EF7ECC" w:rsidRDefault="00EF7ECC">
      <w:r>
        <w:separator/>
      </w:r>
    </w:p>
  </w:footnote>
  <w:footnote w:type="continuationSeparator" w:id="0">
    <w:p w14:paraId="7B9DF8F5" w14:textId="77777777" w:rsidR="00EF7ECC" w:rsidRDefault="00EF7ECC">
      <w:r>
        <w:continuationSeparator/>
      </w:r>
    </w:p>
    <w:p w14:paraId="7664C41D" w14:textId="77777777" w:rsidR="00EF7ECC" w:rsidRDefault="00EF7ECC"/>
  </w:footnote>
  <w:footnote w:type="continuationNotice" w:id="1">
    <w:p w14:paraId="18CE069E" w14:textId="77777777" w:rsidR="00EF7ECC" w:rsidRPr="00C211F2" w:rsidRDefault="00EF7ECC" w:rsidP="00C211F2">
      <w:pPr>
        <w:spacing w:after="0"/>
        <w:rPr>
          <w:sz w:val="2"/>
          <w:szCs w:val="2"/>
        </w:rPr>
      </w:pPr>
    </w:p>
  </w:footnote>
  <w:footnote w:id="2">
    <w:p w14:paraId="2C48D8E2" w14:textId="6399EF12" w:rsidR="009A15E6" w:rsidRDefault="009A15E6">
      <w:pPr>
        <w:pStyle w:val="FootnoteText"/>
      </w:pPr>
      <w:r>
        <w:rPr>
          <w:rStyle w:val="FootnoteReference"/>
        </w:rPr>
        <w:footnoteRef/>
      </w:r>
      <w:r>
        <w:t xml:space="preserve"> </w:t>
      </w:r>
      <w:r>
        <w:tab/>
        <w:t>A</w:t>
      </w:r>
      <w:r w:rsidRPr="00AE7D64">
        <w:t xml:space="preserve">gencies </w:t>
      </w:r>
      <w:r>
        <w:t xml:space="preserve">must </w:t>
      </w:r>
      <w:r w:rsidRPr="00AE7D64">
        <w:t xml:space="preserve">take reasonable steps to implement </w:t>
      </w:r>
      <w:r>
        <w:t xml:space="preserve">privacy </w:t>
      </w:r>
      <w:r w:rsidRPr="00AE7D64">
        <w:t>practices</w:t>
      </w:r>
      <w:r>
        <w:t xml:space="preserve">, etc. to </w:t>
      </w:r>
      <w:r w:rsidRPr="00AE7D64">
        <w:t>ensure compliance with the Australian Privacy Principle</w:t>
      </w:r>
      <w:r>
        <w:t>s</w:t>
      </w:r>
      <w:r w:rsidRPr="00AE7D64">
        <w:t xml:space="preserve"> (</w:t>
      </w:r>
      <w:r w:rsidRPr="00AE7D64">
        <w:rPr>
          <w:b/>
        </w:rPr>
        <w:t>APP</w:t>
      </w:r>
      <w:r>
        <w:rPr>
          <w:b/>
        </w:rPr>
        <w:t>s</w:t>
      </w:r>
      <w:r w:rsidRPr="00AE7D64">
        <w:t xml:space="preserve">) </w:t>
      </w:r>
      <w:r>
        <w:t xml:space="preserve">in </w:t>
      </w:r>
      <w:r w:rsidRPr="00AE7D64">
        <w:t xml:space="preserve">Sch 1 to the </w:t>
      </w:r>
      <w:r w:rsidRPr="00AE7D64">
        <w:rPr>
          <w:i/>
        </w:rPr>
        <w:t xml:space="preserve">Privacy Act 1988 </w:t>
      </w:r>
      <w:r w:rsidRPr="00AE7D64">
        <w:t>(</w:t>
      </w:r>
      <w:r w:rsidRPr="00AE7D64">
        <w:rPr>
          <w:b/>
        </w:rPr>
        <w:t>Privacy Act</w:t>
      </w:r>
      <w:r w:rsidRPr="00AE7D64">
        <w:t>)</w:t>
      </w:r>
      <w:r>
        <w:t>: APP 1.2.</w:t>
      </w:r>
      <w:r w:rsidRPr="00AE7D64">
        <w:t xml:space="preserve"> </w:t>
      </w:r>
      <w:r>
        <w:t xml:space="preserve">This </w:t>
      </w:r>
      <w:r w:rsidRPr="00AE7D64">
        <w:t xml:space="preserve">PIA is </w:t>
      </w:r>
      <w:r w:rsidR="00D229B6">
        <w:t xml:space="preserve">a </w:t>
      </w:r>
      <w:r>
        <w:t xml:space="preserve">way </w:t>
      </w:r>
      <w:r w:rsidRPr="00AE7D64">
        <w:t xml:space="preserve">of identifying possible privacy issues associated with the new </w:t>
      </w:r>
      <w:r>
        <w:t>legislation</w:t>
      </w:r>
      <w:r w:rsidRPr="00AE7D64">
        <w:t xml:space="preserve"> and proposing solutions to minimise or eradicate any privacy impacts.</w:t>
      </w:r>
    </w:p>
  </w:footnote>
  <w:footnote w:id="3">
    <w:p w14:paraId="0EB072DB" w14:textId="77777777" w:rsidR="003349DC" w:rsidRDefault="003349DC" w:rsidP="003349DC">
      <w:pPr>
        <w:pStyle w:val="FootnoteText"/>
      </w:pPr>
      <w:r>
        <w:rPr>
          <w:rStyle w:val="FootnoteReference"/>
        </w:rPr>
        <w:footnoteRef/>
      </w:r>
      <w:r>
        <w:t xml:space="preserve"> </w:t>
      </w:r>
      <w:r>
        <w:tab/>
        <w:t>Information or an opinion about an identified individual, or an individual who is reasonably identifiable: (a)</w:t>
      </w:r>
      <w:r>
        <w:tab/>
        <w:t>whether the information or opinion is true or not; and (b) whether the information or opinion is recorded in a material form or not: Privacy Act, s 6(1).</w:t>
      </w:r>
    </w:p>
  </w:footnote>
  <w:footnote w:id="4">
    <w:p w14:paraId="651750E8" w14:textId="18C29300" w:rsidR="009A15E6" w:rsidRDefault="009A15E6">
      <w:pPr>
        <w:pStyle w:val="FootnoteText"/>
      </w:pPr>
      <w:r>
        <w:rPr>
          <w:rStyle w:val="FootnoteReference"/>
        </w:rPr>
        <w:footnoteRef/>
      </w:r>
      <w:r>
        <w:t xml:space="preserve"> </w:t>
      </w:r>
      <w:r>
        <w:tab/>
        <w:t>Sensitive information includes, for example, i</w:t>
      </w:r>
      <w:r w:rsidRPr="00251E3F">
        <w:t>nformation or an opinion about an individual’</w:t>
      </w:r>
      <w:r>
        <w:t xml:space="preserve">s racial or ethnic origin, religious beliefs or affiliations, or sexual orientation or practices, that is also personal information. It also includes health information about an individual: s 6(1) of the Privacy Act.  </w:t>
      </w:r>
    </w:p>
  </w:footnote>
  <w:footnote w:id="5">
    <w:p w14:paraId="7433075E" w14:textId="1B667631" w:rsidR="009A15E6" w:rsidRDefault="009A15E6" w:rsidP="00834CC2">
      <w:pPr>
        <w:pStyle w:val="FootnoteText"/>
      </w:pPr>
      <w:r>
        <w:rPr>
          <w:rStyle w:val="FootnoteReference"/>
        </w:rPr>
        <w:footnoteRef/>
      </w:r>
      <w:r>
        <w:t xml:space="preserve"> </w:t>
      </w:r>
      <w:r>
        <w:tab/>
        <w:t xml:space="preserve">These provisions are in Division 86 of the Aged Care Act and set out additional limitations on the recording, disclosure and use of ‘protected information.’ ‘Protected information’ relevantly includes personal information and information that relates to the affairs of an approved provider, that was acquired under or for the purposes of the Aged Care Act or the </w:t>
      </w:r>
      <w:r w:rsidRPr="00834CC2">
        <w:rPr>
          <w:i/>
        </w:rPr>
        <w:t>Aged Care (Transitional Provisions) Act 1997</w:t>
      </w:r>
      <w:r>
        <w:t>.</w:t>
      </w:r>
    </w:p>
  </w:footnote>
  <w:footnote w:id="6">
    <w:p w14:paraId="7E79D955" w14:textId="12DD0AE9" w:rsidR="009A15E6" w:rsidRPr="00612D9F" w:rsidRDefault="009A15E6" w:rsidP="00FE7AB3">
      <w:pPr>
        <w:pStyle w:val="FootnoteText"/>
        <w:tabs>
          <w:tab w:val="clear" w:pos="425"/>
          <w:tab w:val="left" w:pos="426"/>
        </w:tabs>
        <w:ind w:left="426" w:hanging="426"/>
        <w:rPr>
          <w:szCs w:val="18"/>
        </w:rPr>
      </w:pPr>
      <w:r w:rsidRPr="00612D9F">
        <w:rPr>
          <w:rStyle w:val="FootnoteReference"/>
          <w:sz w:val="18"/>
          <w:szCs w:val="18"/>
        </w:rPr>
        <w:footnoteRef/>
      </w:r>
      <w:r w:rsidRPr="00612D9F">
        <w:rPr>
          <w:szCs w:val="18"/>
        </w:rPr>
        <w:t xml:space="preserve"> </w:t>
      </w:r>
      <w:r w:rsidR="00FE7AB3">
        <w:rPr>
          <w:szCs w:val="18"/>
        </w:rPr>
        <w:tab/>
      </w:r>
      <w:hyperlink r:id="rId1" w:history="1">
        <w:r w:rsidRPr="00AD07CE">
          <w:rPr>
            <w:rStyle w:val="Hyperlink"/>
            <w:szCs w:val="18"/>
          </w:rPr>
          <w:t>https://agedcare.royalcommission.gov.au/sites/default/files/2021-03/final-report-recommendations.pdf</w:t>
        </w:r>
      </w:hyperlink>
      <w:r w:rsidRPr="00612D9F">
        <w:rPr>
          <w:rStyle w:val="Hyperlink"/>
          <w:color w:val="auto"/>
          <w:szCs w:val="18"/>
          <w:u w:val="none"/>
        </w:rPr>
        <w:t>;</w:t>
      </w:r>
      <w:r w:rsidRPr="00612D9F">
        <w:rPr>
          <w:szCs w:val="18"/>
        </w:rPr>
        <w:t xml:space="preserve"> Recommendation 88(e) states ‘an approved provider must provide an annual report to the Secretary of the Australian Department of Health containing information (as set out in the text below) to be made publicly available through My Aged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F04F" w14:textId="77777777" w:rsidR="009A15E6" w:rsidRDefault="009A15E6">
    <w:pPr>
      <w:pStyle w:val="Header"/>
    </w:pPr>
  </w:p>
  <w:p w14:paraId="7358B7F7" w14:textId="77777777" w:rsidR="009A15E6" w:rsidRDefault="009A15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C95F4" w14:textId="094B4608" w:rsidR="009A15E6" w:rsidRPr="009B6433" w:rsidRDefault="009A15E6" w:rsidP="009B6433">
    <w:pPr>
      <w:jc w:val="center"/>
      <w:rPr>
        <w:color w:val="FF0000"/>
        <w:sz w:val="22"/>
      </w:rPr>
    </w:pPr>
  </w:p>
  <w:p w14:paraId="74C94A73" w14:textId="77777777" w:rsidR="009A15E6" w:rsidRDefault="009A15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CC293" w14:textId="77777777" w:rsidR="009A15E6" w:rsidRDefault="009A15E6">
    <w:pPr>
      <w:pStyle w:val="Header"/>
    </w:pPr>
  </w:p>
  <w:p w14:paraId="6B3BF801" w14:textId="77777777" w:rsidR="009A15E6" w:rsidRDefault="009A15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2F00" w14:textId="77777777" w:rsidR="009A15E6" w:rsidRPr="009B6433" w:rsidRDefault="009A15E6" w:rsidP="009B6433">
    <w:pPr>
      <w:jc w:val="center"/>
      <w:rPr>
        <w:color w:val="FF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14D72"/>
    <w:multiLevelType w:val="hybridMultilevel"/>
    <w:tmpl w:val="83060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15:restartNumberingAfterBreak="0">
    <w:nsid w:val="0C817407"/>
    <w:multiLevelType w:val="hybridMultilevel"/>
    <w:tmpl w:val="28ACC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6"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7" w15:restartNumberingAfterBreak="0">
    <w:nsid w:val="105839F7"/>
    <w:multiLevelType w:val="multilevel"/>
    <w:tmpl w:val="C1CE90F2"/>
    <w:lvl w:ilvl="0">
      <w:start w:val="1"/>
      <w:numFmt w:val="bullet"/>
      <w:pStyle w:val="Bullet1"/>
      <w:lvlText w:val=""/>
      <w:lvlJc w:val="left"/>
      <w:pPr>
        <w:ind w:left="680" w:hanging="680"/>
      </w:pPr>
      <w:rPr>
        <w:rFonts w:ascii="Wingdings" w:hAnsi="Wingdings" w:hint="default"/>
      </w:rPr>
    </w:lvl>
    <w:lvl w:ilvl="1">
      <w:start w:val="1"/>
      <w:numFmt w:val="none"/>
      <w:pStyle w:val="Bullet2"/>
      <w:lvlText w:val="-"/>
      <w:lvlJc w:val="left"/>
      <w:pPr>
        <w:tabs>
          <w:tab w:val="num" w:pos="1361"/>
        </w:tabs>
        <w:ind w:left="1361" w:hanging="681"/>
      </w:pPr>
      <w:rPr>
        <w:rFonts w:hint="default"/>
      </w:rPr>
    </w:lvl>
    <w:lvl w:ilvl="2">
      <w:start w:val="1"/>
      <w:numFmt w:val="bullet"/>
      <w:pStyle w:val="Bullet3"/>
      <w:lvlText w:val=""/>
      <w:lvlJc w:val="left"/>
      <w:pPr>
        <w:ind w:left="2041" w:hanging="68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113147C1"/>
    <w:multiLevelType w:val="hybridMultilevel"/>
    <w:tmpl w:val="47A63402"/>
    <w:lvl w:ilvl="0" w:tplc="95C2C836">
      <w:start w:val="1"/>
      <w:numFmt w:val="lowerLetter"/>
      <w:pStyle w:val="AdviceSubPara"/>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9" w15:restartNumberingAfterBreak="0">
    <w:nsid w:val="12737846"/>
    <w:multiLevelType w:val="hybridMultilevel"/>
    <w:tmpl w:val="3566F2A0"/>
    <w:name w:val="AGSTableFull"/>
    <w:lvl w:ilvl="0" w:tplc="06F42D4A">
      <w:start w:val="1"/>
      <w:numFmt w:val="lowerLetter"/>
      <w:pStyle w:val="Alphalist"/>
      <w:lvlText w:val="%1."/>
      <w:lvlJc w:val="left"/>
      <w:pPr>
        <w:tabs>
          <w:tab w:val="num" w:pos="1571"/>
        </w:tabs>
        <w:ind w:left="992" w:hanging="141"/>
      </w:pPr>
      <w:rPr>
        <w:rFonts w:cs="Times New Roman" w:hint="default"/>
      </w:rPr>
    </w:lvl>
    <w:lvl w:ilvl="1" w:tplc="E7BCC7B6">
      <w:start w:val="1"/>
      <w:numFmt w:val="lowerLetter"/>
      <w:lvlText w:val="%2."/>
      <w:lvlJc w:val="left"/>
      <w:pPr>
        <w:tabs>
          <w:tab w:val="num" w:pos="1080"/>
        </w:tabs>
        <w:ind w:left="1080" w:hanging="360"/>
      </w:pPr>
      <w:rPr>
        <w:rFonts w:cs="Times New Roman"/>
      </w:rPr>
    </w:lvl>
    <w:lvl w:ilvl="2" w:tplc="32A6895E">
      <w:start w:val="1"/>
      <w:numFmt w:val="bullet"/>
      <w:lvlText w:val=""/>
      <w:lvlJc w:val="left"/>
      <w:pPr>
        <w:tabs>
          <w:tab w:val="num" w:pos="1980"/>
        </w:tabs>
        <w:ind w:left="1980" w:hanging="360"/>
      </w:pPr>
      <w:rPr>
        <w:rFonts w:ascii="Symbol" w:hAnsi="Symbol" w:hint="default"/>
      </w:rPr>
    </w:lvl>
    <w:lvl w:ilvl="3" w:tplc="6290918C" w:tentative="1">
      <w:start w:val="1"/>
      <w:numFmt w:val="decimal"/>
      <w:lvlText w:val="%4."/>
      <w:lvlJc w:val="left"/>
      <w:pPr>
        <w:tabs>
          <w:tab w:val="num" w:pos="2520"/>
        </w:tabs>
        <w:ind w:left="2520" w:hanging="360"/>
      </w:pPr>
      <w:rPr>
        <w:rFonts w:cs="Times New Roman"/>
      </w:rPr>
    </w:lvl>
    <w:lvl w:ilvl="4" w:tplc="4C4C69F0" w:tentative="1">
      <w:start w:val="1"/>
      <w:numFmt w:val="lowerLetter"/>
      <w:lvlText w:val="%5."/>
      <w:lvlJc w:val="left"/>
      <w:pPr>
        <w:tabs>
          <w:tab w:val="num" w:pos="3240"/>
        </w:tabs>
        <w:ind w:left="3240" w:hanging="360"/>
      </w:pPr>
      <w:rPr>
        <w:rFonts w:cs="Times New Roman"/>
      </w:rPr>
    </w:lvl>
    <w:lvl w:ilvl="5" w:tplc="9BA21D36" w:tentative="1">
      <w:start w:val="1"/>
      <w:numFmt w:val="lowerRoman"/>
      <w:lvlText w:val="%6."/>
      <w:lvlJc w:val="right"/>
      <w:pPr>
        <w:tabs>
          <w:tab w:val="num" w:pos="3960"/>
        </w:tabs>
        <w:ind w:left="3960" w:hanging="180"/>
      </w:pPr>
      <w:rPr>
        <w:rFonts w:cs="Times New Roman"/>
      </w:rPr>
    </w:lvl>
    <w:lvl w:ilvl="6" w:tplc="07E2C9BE" w:tentative="1">
      <w:start w:val="1"/>
      <w:numFmt w:val="decimal"/>
      <w:lvlText w:val="%7."/>
      <w:lvlJc w:val="left"/>
      <w:pPr>
        <w:tabs>
          <w:tab w:val="num" w:pos="4680"/>
        </w:tabs>
        <w:ind w:left="4680" w:hanging="360"/>
      </w:pPr>
      <w:rPr>
        <w:rFonts w:cs="Times New Roman"/>
      </w:rPr>
    </w:lvl>
    <w:lvl w:ilvl="7" w:tplc="11844554" w:tentative="1">
      <w:start w:val="1"/>
      <w:numFmt w:val="lowerLetter"/>
      <w:lvlText w:val="%8."/>
      <w:lvlJc w:val="left"/>
      <w:pPr>
        <w:tabs>
          <w:tab w:val="num" w:pos="5400"/>
        </w:tabs>
        <w:ind w:left="5400" w:hanging="360"/>
      </w:pPr>
      <w:rPr>
        <w:rFonts w:cs="Times New Roman"/>
      </w:rPr>
    </w:lvl>
    <w:lvl w:ilvl="8" w:tplc="01F6B55A" w:tentative="1">
      <w:start w:val="1"/>
      <w:numFmt w:val="lowerRoman"/>
      <w:lvlText w:val="%9."/>
      <w:lvlJc w:val="right"/>
      <w:pPr>
        <w:tabs>
          <w:tab w:val="num" w:pos="6120"/>
        </w:tabs>
        <w:ind w:left="6120" w:hanging="180"/>
      </w:pPr>
      <w:rPr>
        <w:rFonts w:cs="Times New Roman"/>
      </w:rPr>
    </w:lvl>
  </w:abstractNum>
  <w:abstractNum w:abstractNumId="20" w15:restartNumberingAfterBreak="0">
    <w:nsid w:val="18327664"/>
    <w:multiLevelType w:val="multilevel"/>
    <w:tmpl w:val="2F32DAA8"/>
    <w:lvl w:ilvl="0">
      <w:start w:val="1"/>
      <w:numFmt w:val="decimal"/>
      <w:pStyle w:val="NumberLevel1"/>
      <w:lvlText w:val="%1."/>
      <w:lvlJc w:val="left"/>
      <w:pPr>
        <w:tabs>
          <w:tab w:val="num" w:pos="709"/>
        </w:tabs>
        <w:ind w:left="0" w:hanging="709"/>
      </w:pPr>
      <w:rPr>
        <w:rFonts w:hint="default"/>
        <w:b w:val="0"/>
        <w:i w:val="0"/>
        <w:color w:val="auto"/>
        <w:sz w:val="20"/>
      </w:rPr>
    </w:lvl>
    <w:lvl w:ilvl="1">
      <w:start w:val="1"/>
      <w:numFmt w:val="decimal"/>
      <w:pStyle w:val="NumberLevel2"/>
      <w:lvlText w:val="%1.%2."/>
      <w:lvlJc w:val="left"/>
      <w:pPr>
        <w:tabs>
          <w:tab w:val="num" w:pos="1702"/>
        </w:tabs>
        <w:ind w:left="993" w:hanging="709"/>
      </w:pPr>
      <w:rPr>
        <w:rFonts w:ascii="Arial" w:hAnsi="Arial" w:cs="Arial" w:hint="default"/>
        <w:b w:val="0"/>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lvlText w:val="%4."/>
      <w:lvlJc w:val="left"/>
      <w:pPr>
        <w:tabs>
          <w:tab w:val="num" w:pos="709"/>
        </w:tabs>
        <w:ind w:left="425" w:hanging="425"/>
      </w:pPr>
      <w:rPr>
        <w:rFonts w:hint="default"/>
      </w:r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rFonts w:hint="default"/>
        <w:b w:val="0"/>
        <w:i w:val="0"/>
      </w:rPr>
    </w:lvl>
    <w:lvl w:ilvl="6">
      <w:start w:val="1"/>
      <w:numFmt w:val="bullet"/>
      <w:lvlText w:val="–"/>
      <w:lvlJc w:val="left"/>
      <w:pPr>
        <w:tabs>
          <w:tab w:val="num" w:pos="1843"/>
        </w:tabs>
        <w:ind w:left="1276" w:hanging="425"/>
      </w:pPr>
      <w:rPr>
        <w:rFonts w:hint="default"/>
        <w:b w:val="0"/>
        <w:i w:val="0"/>
      </w:rPr>
    </w:lvl>
    <w:lvl w:ilvl="7">
      <w:start w:val="1"/>
      <w:numFmt w:val="bullet"/>
      <w:lvlText w:val="–"/>
      <w:lvlJc w:val="left"/>
      <w:pPr>
        <w:tabs>
          <w:tab w:val="num" w:pos="2410"/>
        </w:tabs>
        <w:ind w:left="1701" w:hanging="425"/>
      </w:pPr>
      <w:rPr>
        <w:rFonts w:hint="default"/>
        <w:b w:val="0"/>
        <w:i w:val="0"/>
      </w:rPr>
    </w:lvl>
    <w:lvl w:ilvl="8">
      <w:start w:val="1"/>
      <w:numFmt w:val="bullet"/>
      <w:lvlText w:val="–"/>
      <w:lvlJc w:val="left"/>
      <w:pPr>
        <w:tabs>
          <w:tab w:val="num" w:pos="2835"/>
        </w:tabs>
        <w:ind w:left="2126" w:hanging="425"/>
      </w:pPr>
      <w:rPr>
        <w:rFonts w:hint="default"/>
        <w:b w:val="0"/>
        <w:i w:val="0"/>
      </w:rPr>
    </w:lvl>
  </w:abstractNum>
  <w:abstractNum w:abstractNumId="21"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2"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3"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4" w15:restartNumberingAfterBreak="0">
    <w:nsid w:val="2545110F"/>
    <w:multiLevelType w:val="hybridMultilevel"/>
    <w:tmpl w:val="56461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5B1B49"/>
    <w:multiLevelType w:val="multilevel"/>
    <w:tmpl w:val="B9406D00"/>
    <w:lvl w:ilvl="0">
      <w:start w:val="1"/>
      <w:numFmt w:val="none"/>
      <w:lvlRestart w:val="0"/>
      <w:pStyle w:val="Quotation"/>
      <w:suff w:val="nothing"/>
      <w:lvlText w:val=""/>
      <w:lvlJc w:val="left"/>
      <w:pPr>
        <w:tabs>
          <w:tab w:val="num" w:pos="425"/>
        </w:tabs>
        <w:ind w:left="425" w:firstLine="0"/>
      </w:pPr>
    </w:lvl>
    <w:lvl w:ilvl="1">
      <w:start w:val="1"/>
      <w:numFmt w:val="bullet"/>
      <w:lvlText w:val=""/>
      <w:lvlJc w:val="left"/>
      <w:pPr>
        <w:tabs>
          <w:tab w:val="num" w:pos="425"/>
        </w:tabs>
        <w:ind w:left="425" w:firstLine="0"/>
      </w:pPr>
      <w:rPr>
        <w:rFonts w:ascii="Symbol" w:hAnsi="Symbol" w:hint="default"/>
      </w:r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6"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7"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8"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9"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33DB1A81"/>
    <w:multiLevelType w:val="hybridMultilevel"/>
    <w:tmpl w:val="E8049914"/>
    <w:name w:val="AGSQuote22"/>
    <w:lvl w:ilvl="0" w:tplc="79DA15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5A07D91"/>
    <w:multiLevelType w:val="multilevel"/>
    <w:tmpl w:val="92B807E4"/>
    <w:name w:val="AGSTableHang"/>
    <w:lvl w:ilvl="0">
      <w:start w:val="1"/>
      <w:numFmt w:val="none"/>
      <w:lvlRestart w:val="0"/>
      <w:suff w:val="nothing"/>
      <w:lvlText w:val=""/>
      <w:lvlJc w:val="left"/>
      <w:pPr>
        <w:tabs>
          <w:tab w:val="num" w:pos="567"/>
        </w:tabs>
        <w:ind w:left="567" w:hanging="284"/>
      </w:pPr>
    </w:lvl>
    <w:lvl w:ilvl="1">
      <w:start w:val="1"/>
      <w:numFmt w:val="none"/>
      <w:lvlRestart w:val="0"/>
      <w:suff w:val="nothing"/>
      <w:lvlText w:val=""/>
      <w:lvlJc w:val="left"/>
      <w:pPr>
        <w:tabs>
          <w:tab w:val="num" w:pos="567"/>
        </w:tabs>
        <w:ind w:left="567" w:hanging="284"/>
      </w:pPr>
    </w:lvl>
    <w:lvl w:ilvl="2">
      <w:start w:val="1"/>
      <w:numFmt w:val="none"/>
      <w:lvlRestart w:val="0"/>
      <w:suff w:val="nothing"/>
      <w:lvlText w:val=""/>
      <w:lvlJc w:val="left"/>
      <w:pPr>
        <w:tabs>
          <w:tab w:val="num" w:pos="850"/>
        </w:tabs>
        <w:ind w:left="850" w:hanging="283"/>
      </w:pPr>
    </w:lvl>
    <w:lvl w:ilvl="3">
      <w:start w:val="1"/>
      <w:numFmt w:val="none"/>
      <w:lvlRestart w:val="0"/>
      <w:suff w:val="nothing"/>
      <w:lvlText w:val=""/>
      <w:lvlJc w:val="left"/>
      <w:pPr>
        <w:tabs>
          <w:tab w:val="num" w:pos="1134"/>
        </w:tabs>
        <w:ind w:left="1134" w:hanging="284"/>
      </w:pPr>
    </w:lvl>
    <w:lvl w:ilvl="4">
      <w:start w:val="1"/>
      <w:numFmt w:val="none"/>
      <w:lvlRestart w:val="0"/>
      <w:suff w:val="nothing"/>
      <w:lvlText w:val=""/>
      <w:lvlJc w:val="left"/>
      <w:pPr>
        <w:tabs>
          <w:tab w:val="num" w:pos="1417"/>
        </w:tabs>
        <w:ind w:left="1417" w:hanging="283"/>
      </w:pPr>
    </w:lvl>
    <w:lvl w:ilvl="5">
      <w:start w:val="1"/>
      <w:numFmt w:val="none"/>
      <w:lvlRestart w:val="0"/>
      <w:suff w:val="nothing"/>
      <w:lvlText w:val=""/>
      <w:lvlJc w:val="left"/>
      <w:pPr>
        <w:tabs>
          <w:tab w:val="num" w:pos="1701"/>
        </w:tabs>
        <w:ind w:left="1701" w:hanging="284"/>
      </w:pPr>
    </w:lvl>
    <w:lvl w:ilvl="6">
      <w:start w:val="1"/>
      <w:numFmt w:val="none"/>
      <w:lvlRestart w:val="0"/>
      <w:suff w:val="nothing"/>
      <w:lvlText w:val=""/>
      <w:lvlJc w:val="left"/>
      <w:pPr>
        <w:tabs>
          <w:tab w:val="num" w:pos="1984"/>
        </w:tabs>
        <w:ind w:left="1984" w:hanging="283"/>
      </w:pPr>
    </w:lvl>
    <w:lvl w:ilvl="7">
      <w:start w:val="1"/>
      <w:numFmt w:val="none"/>
      <w:lvlRestart w:val="0"/>
      <w:suff w:val="nothing"/>
      <w:lvlText w:val=""/>
      <w:lvlJc w:val="left"/>
      <w:pPr>
        <w:tabs>
          <w:tab w:val="num" w:pos="2268"/>
        </w:tabs>
        <w:ind w:left="2268" w:hanging="284"/>
      </w:pPr>
    </w:lvl>
    <w:lvl w:ilvl="8">
      <w:start w:val="1"/>
      <w:numFmt w:val="none"/>
      <w:lvlRestart w:val="0"/>
      <w:suff w:val="nothing"/>
      <w:lvlText w:val=""/>
      <w:lvlJc w:val="left"/>
      <w:pPr>
        <w:tabs>
          <w:tab w:val="num" w:pos="2551"/>
        </w:tabs>
        <w:ind w:left="2551" w:hanging="283"/>
      </w:pPr>
    </w:lvl>
  </w:abstractNum>
  <w:abstractNum w:abstractNumId="33"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5"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6B66793"/>
    <w:multiLevelType w:val="multilevel"/>
    <w:tmpl w:val="4F864CBA"/>
    <w:styleLink w:val="DHS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59"/>
        </w:tabs>
        <w:ind w:left="1559" w:hanging="1134"/>
      </w:pPr>
      <w:rPr>
        <w:rFonts w:hint="default"/>
      </w:rPr>
    </w:lvl>
    <w:lvl w:ilvl="2">
      <w:start w:val="1"/>
      <w:numFmt w:val="decimal"/>
      <w:lvlText w:val="%1.%2.%3"/>
      <w:lvlJc w:val="left"/>
      <w:pPr>
        <w:tabs>
          <w:tab w:val="num" w:pos="1559"/>
        </w:tabs>
        <w:ind w:left="1559"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7"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2"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06C5027"/>
    <w:multiLevelType w:val="hybridMultilevel"/>
    <w:tmpl w:val="1C927B58"/>
    <w:lvl w:ilvl="0" w:tplc="29C271D2">
      <w:start w:val="1"/>
      <w:numFmt w:val="lowerLetter"/>
      <w:pStyle w:val="DHSNumbered2"/>
      <w:lvlText w:val="%1."/>
      <w:lvlJc w:val="left"/>
      <w:pPr>
        <w:ind w:left="1191" w:hanging="454"/>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45"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9C5708C"/>
    <w:multiLevelType w:val="multilevel"/>
    <w:tmpl w:val="8A9AA238"/>
    <w:lvl w:ilvl="0">
      <w:start w:val="1"/>
      <w:numFmt w:val="lowerRoman"/>
      <w:pStyle w:val="Plainparai"/>
      <w:lvlText w:val="%1."/>
      <w:lvlJc w:val="left"/>
      <w:pPr>
        <w:tabs>
          <w:tab w:val="num" w:pos="851"/>
        </w:tabs>
        <w:ind w:left="851" w:hanging="426"/>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0AA7E86"/>
    <w:multiLevelType w:val="multilevel"/>
    <w:tmpl w:val="D1BCC71C"/>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50" w15:restartNumberingAfterBreak="0">
    <w:nsid w:val="73FA1894"/>
    <w:multiLevelType w:val="hybridMultilevel"/>
    <w:tmpl w:val="E650097E"/>
    <w:lvl w:ilvl="0" w:tplc="A7B07DB4">
      <w:start w:val="1"/>
      <w:numFmt w:val="decimal"/>
      <w:lvlText w:val="%1"/>
      <w:lvlJc w:val="left"/>
      <w:pPr>
        <w:ind w:left="643" w:hanging="360"/>
      </w:pPr>
      <w:rPr>
        <w:sz w:val="18"/>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1" w15:restartNumberingAfterBreak="0">
    <w:nsid w:val="77D50624"/>
    <w:multiLevelType w:val="hybridMultilevel"/>
    <w:tmpl w:val="7040C2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2"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D9B062C"/>
    <w:multiLevelType w:val="multilevel"/>
    <w:tmpl w:val="7F380562"/>
    <w:lvl w:ilvl="0">
      <w:start w:val="1"/>
      <w:numFmt w:val="decimal"/>
      <w:pStyle w:val="SchHeader1"/>
      <w:lvlText w:val="%1."/>
      <w:lvlJc w:val="left"/>
      <w:pPr>
        <w:tabs>
          <w:tab w:val="num" w:pos="709"/>
        </w:tabs>
        <w:ind w:left="709" w:hanging="709"/>
      </w:pPr>
      <w:rPr>
        <w:rFonts w:cs="Times New Roman" w:hint="default"/>
      </w:rPr>
    </w:lvl>
    <w:lvl w:ilvl="1">
      <w:start w:val="1"/>
      <w:numFmt w:val="decimal"/>
      <w:pStyle w:val="SH1"/>
      <w:lvlText w:val="%1.%2"/>
      <w:lvlJc w:val="left"/>
      <w:pPr>
        <w:tabs>
          <w:tab w:val="num" w:pos="709"/>
        </w:tabs>
        <w:ind w:left="709" w:hanging="709"/>
      </w:pPr>
      <w:rPr>
        <w:rFonts w:ascii="Arial" w:hAnsi="Arial" w:cs="Times New Roman" w:hint="default"/>
        <w:b w:val="0"/>
        <w:i w:val="0"/>
        <w:sz w:val="20"/>
      </w:rPr>
    </w:lvl>
    <w:lvl w:ilvl="2">
      <w:start w:val="1"/>
      <w:numFmt w:val="lowerLetter"/>
      <w:pStyle w:val="SH11"/>
      <w:lvlText w:val="(%3)"/>
      <w:lvlJc w:val="left"/>
      <w:pPr>
        <w:tabs>
          <w:tab w:val="num" w:pos="1418"/>
        </w:tabs>
        <w:ind w:left="1418" w:hanging="709"/>
      </w:pPr>
      <w:rPr>
        <w:rFonts w:cs="Times New Roman" w:hint="default"/>
      </w:rPr>
    </w:lvl>
    <w:lvl w:ilvl="3">
      <w:start w:val="1"/>
      <w:numFmt w:val="lowerRoman"/>
      <w:pStyle w:val="SH12"/>
      <w:lvlText w:val="(%4)"/>
      <w:lvlJc w:val="left"/>
      <w:pPr>
        <w:tabs>
          <w:tab w:val="num" w:pos="2126"/>
        </w:tabs>
        <w:ind w:left="2126" w:hanging="708"/>
      </w:pPr>
      <w:rPr>
        <w:rFonts w:cs="Times New Roman" w:hint="default"/>
      </w:rPr>
    </w:lvl>
    <w:lvl w:ilvl="4">
      <w:start w:val="1"/>
      <w:numFmt w:val="upperLetter"/>
      <w:pStyle w:val="SH13"/>
      <w:lvlText w:val="(%5)"/>
      <w:lvlJc w:val="left"/>
      <w:pPr>
        <w:tabs>
          <w:tab w:val="num" w:pos="2835"/>
        </w:tabs>
        <w:ind w:left="2835" w:hanging="709"/>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7DC11EBF"/>
    <w:multiLevelType w:val="multilevel"/>
    <w:tmpl w:val="0F00ECC2"/>
    <w:lvl w:ilvl="0">
      <w:start w:val="1"/>
      <w:numFmt w:val="decimal"/>
      <w:pStyle w:val="CourtNoticeNumberLevel1"/>
      <w:lvlText w:val="%1."/>
      <w:lvlJc w:val="left"/>
      <w:pPr>
        <w:tabs>
          <w:tab w:val="num" w:pos="567"/>
        </w:tabs>
        <w:ind w:left="567" w:hanging="567"/>
      </w:pPr>
    </w:lvl>
    <w:lvl w:ilvl="1">
      <w:start w:val="1"/>
      <w:numFmt w:val="decimal"/>
      <w:pStyle w:val="CourtNoticeNumberLevel2"/>
      <w:lvlText w:val="%1.%2."/>
      <w:lvlJc w:val="left"/>
      <w:pPr>
        <w:tabs>
          <w:tab w:val="num" w:pos="1134"/>
        </w:tabs>
        <w:ind w:left="1134" w:hanging="567"/>
      </w:pPr>
    </w:lvl>
    <w:lvl w:ilvl="2">
      <w:start w:val="1"/>
      <w:numFmt w:val="decimal"/>
      <w:pStyle w:val="CourtNoticeNumberLevel3"/>
      <w:lvlText w:val="%1.%2.%3."/>
      <w:lvlJc w:val="left"/>
      <w:pPr>
        <w:tabs>
          <w:tab w:val="num" w:pos="1984"/>
        </w:tabs>
        <w:ind w:left="1984" w:hanging="850"/>
      </w:pPr>
    </w:lvl>
    <w:lvl w:ilvl="3">
      <w:start w:val="1"/>
      <w:numFmt w:val="decimal"/>
      <w:pStyle w:val="CourtNoticeNumberLevel4"/>
      <w:lvlText w:val="%1.%2.%3.%4."/>
      <w:lvlJc w:val="left"/>
      <w:pPr>
        <w:tabs>
          <w:tab w:val="num" w:pos="2835"/>
        </w:tabs>
        <w:ind w:left="2835" w:hanging="851"/>
      </w:pPr>
    </w:lvl>
    <w:lvl w:ilvl="4">
      <w:start w:val="1"/>
      <w:numFmt w:val="decimal"/>
      <w:pStyle w:val="CourtNoticeNumberLevel5"/>
      <w:lvlText w:val="%1.%2.%3.%4.%5."/>
      <w:lvlJc w:val="left"/>
      <w:pPr>
        <w:tabs>
          <w:tab w:val="num" w:pos="3969"/>
        </w:tabs>
        <w:ind w:left="3969" w:hanging="1134"/>
      </w:pPr>
    </w:lvl>
    <w:lvl w:ilvl="5">
      <w:start w:val="1"/>
      <w:numFmt w:val="decimal"/>
      <w:pStyle w:val="CourtNoticeNumberLevel6"/>
      <w:lvlText w:val="%1.%2.%3.%4.%5.%6."/>
      <w:lvlJc w:val="left"/>
      <w:pPr>
        <w:tabs>
          <w:tab w:val="num" w:pos="5102"/>
        </w:tabs>
        <w:ind w:left="5102" w:hanging="1133"/>
      </w:pPr>
    </w:lvl>
    <w:lvl w:ilvl="6">
      <w:start w:val="1"/>
      <w:numFmt w:val="decimal"/>
      <w:pStyle w:val="CourtNoticeNumberLevel7"/>
      <w:lvlText w:val="%1.%2.%3.%4.%5.%6.%7."/>
      <w:lvlJc w:val="left"/>
      <w:pPr>
        <w:tabs>
          <w:tab w:val="num" w:pos="6236"/>
        </w:tabs>
        <w:ind w:left="6236" w:hanging="1134"/>
      </w:pPr>
    </w:lvl>
    <w:lvl w:ilvl="7">
      <w:start w:val="1"/>
      <w:numFmt w:val="decimal"/>
      <w:pStyle w:val="CourtNoticeNumberLevel8"/>
      <w:lvlText w:val="%1.%2.%3.%4.%5.%6.%7.%8."/>
      <w:lvlJc w:val="left"/>
      <w:pPr>
        <w:tabs>
          <w:tab w:val="num" w:pos="7370"/>
        </w:tabs>
        <w:ind w:left="7370" w:hanging="1134"/>
      </w:pPr>
    </w:lvl>
    <w:lvl w:ilvl="8">
      <w:start w:val="1"/>
      <w:numFmt w:val="decimal"/>
      <w:pStyle w:val="CourtNoticeNumberLevel9"/>
      <w:lvlText w:val="%1.%2.%3.%4.%5.%6.%7.%8.%9."/>
      <w:lvlJc w:val="left"/>
      <w:pPr>
        <w:tabs>
          <w:tab w:val="num" w:pos="7370"/>
        </w:tabs>
        <w:ind w:left="7370" w:hanging="1134"/>
      </w:pPr>
    </w:lvl>
  </w:abstractNum>
  <w:abstractNum w:abstractNumId="55"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27"/>
  </w:num>
  <w:num w:numId="3">
    <w:abstractNumId w:val="15"/>
  </w:num>
  <w:num w:numId="4">
    <w:abstractNumId w:val="21"/>
  </w:num>
  <w:num w:numId="5">
    <w:abstractNumId w:val="13"/>
  </w:num>
  <w:num w:numId="6">
    <w:abstractNumId w:val="46"/>
  </w:num>
  <w:num w:numId="7">
    <w:abstractNumId w:val="55"/>
  </w:num>
  <w:num w:numId="8">
    <w:abstractNumId w:val="3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4"/>
  </w:num>
  <w:num w:numId="20">
    <w:abstractNumId w:val="26"/>
  </w:num>
  <w:num w:numId="21">
    <w:abstractNumId w:val="41"/>
  </w:num>
  <w:num w:numId="22">
    <w:abstractNumId w:val="22"/>
  </w:num>
  <w:num w:numId="23">
    <w:abstractNumId w:val="49"/>
  </w:num>
  <w:num w:numId="24">
    <w:abstractNumId w:val="16"/>
  </w:num>
  <w:num w:numId="25">
    <w:abstractNumId w:val="28"/>
  </w:num>
  <w:num w:numId="26">
    <w:abstractNumId w:val="11"/>
  </w:num>
  <w:num w:numId="27">
    <w:abstractNumId w:val="23"/>
  </w:num>
  <w:num w:numId="28">
    <w:abstractNumId w:val="25"/>
  </w:num>
  <w:num w:numId="29">
    <w:abstractNumId w:val="18"/>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20"/>
  </w:num>
  <w:num w:numId="33">
    <w:abstractNumId w:val="19"/>
  </w:num>
  <w:num w:numId="34">
    <w:abstractNumId w:val="53"/>
  </w:num>
  <w:num w:numId="35">
    <w:abstractNumId w:val="17"/>
  </w:num>
  <w:num w:numId="36">
    <w:abstractNumId w:val="36"/>
  </w:num>
  <w:num w:numId="37">
    <w:abstractNumId w:val="44"/>
  </w:num>
  <w:num w:numId="38">
    <w:abstractNumId w:val="52"/>
  </w:num>
  <w:num w:numId="39">
    <w:abstractNumId w:val="14"/>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num>
  <w:num w:numId="44">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Moves/>
  <w:doNotTrackFormatting/>
  <w:defaultTabStop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TTHEIRREF" w:val=" "/>
    <w:docVar w:name="~ASSOC.CONTACT.NAME" w:val=" "/>
    <w:docVar w:name="CLNAME" w:val=" "/>
    <w:docVar w:name="COMPANYID" w:val="2122615747"/>
    <w:docVar w:name="FILENO" w:val=" "/>
    <w:docVar w:name="ISPREC" w:val="-1"/>
    <w:docVar w:name="PRECID" w:val="40465"/>
    <w:docVar w:name="SCR_MS_AGS;AssocJobTitle" w:val=" "/>
    <w:docVar w:name="SCR_MS_AGS;FeeEarnerContactDetails" w:val=" "/>
    <w:docVar w:name="SCR_MS_AGS;FeeEarnerSignature" w:val=" "/>
    <w:docVar w:name="SERIALNO" w:val="12597"/>
    <w:docVar w:name="StyleWS" w:val="bWSLetter"/>
    <w:docVar w:name="TEXTONLY" w:val="0"/>
  </w:docVars>
  <w:rsids>
    <w:rsidRoot w:val="00544815"/>
    <w:rsid w:val="000001C1"/>
    <w:rsid w:val="0000030B"/>
    <w:rsid w:val="000003A4"/>
    <w:rsid w:val="00000417"/>
    <w:rsid w:val="00000918"/>
    <w:rsid w:val="000009B1"/>
    <w:rsid w:val="00000BF7"/>
    <w:rsid w:val="00000E11"/>
    <w:rsid w:val="00001067"/>
    <w:rsid w:val="00001C70"/>
    <w:rsid w:val="00001D18"/>
    <w:rsid w:val="00002150"/>
    <w:rsid w:val="00002262"/>
    <w:rsid w:val="000023EB"/>
    <w:rsid w:val="00002DD0"/>
    <w:rsid w:val="0000364E"/>
    <w:rsid w:val="00003D26"/>
    <w:rsid w:val="0000411A"/>
    <w:rsid w:val="0000433D"/>
    <w:rsid w:val="00004477"/>
    <w:rsid w:val="00004A7B"/>
    <w:rsid w:val="00004CD4"/>
    <w:rsid w:val="0000500E"/>
    <w:rsid w:val="000058A4"/>
    <w:rsid w:val="0000650F"/>
    <w:rsid w:val="00006803"/>
    <w:rsid w:val="0000734F"/>
    <w:rsid w:val="0000750C"/>
    <w:rsid w:val="00007732"/>
    <w:rsid w:val="0000779A"/>
    <w:rsid w:val="00007BB6"/>
    <w:rsid w:val="00007C71"/>
    <w:rsid w:val="00007CA3"/>
    <w:rsid w:val="00007D8C"/>
    <w:rsid w:val="00010D35"/>
    <w:rsid w:val="00010E0C"/>
    <w:rsid w:val="0001115D"/>
    <w:rsid w:val="000111BC"/>
    <w:rsid w:val="0001154C"/>
    <w:rsid w:val="00011674"/>
    <w:rsid w:val="000119E7"/>
    <w:rsid w:val="00011D83"/>
    <w:rsid w:val="000122F3"/>
    <w:rsid w:val="000129F4"/>
    <w:rsid w:val="00012F48"/>
    <w:rsid w:val="00013127"/>
    <w:rsid w:val="00013647"/>
    <w:rsid w:val="0001370A"/>
    <w:rsid w:val="00013974"/>
    <w:rsid w:val="000141E7"/>
    <w:rsid w:val="000143A8"/>
    <w:rsid w:val="0001459D"/>
    <w:rsid w:val="000146DE"/>
    <w:rsid w:val="000146EF"/>
    <w:rsid w:val="000148C3"/>
    <w:rsid w:val="00014C46"/>
    <w:rsid w:val="00014D6B"/>
    <w:rsid w:val="00014F52"/>
    <w:rsid w:val="000154AD"/>
    <w:rsid w:val="00015B04"/>
    <w:rsid w:val="00015B80"/>
    <w:rsid w:val="00016965"/>
    <w:rsid w:val="0001698B"/>
    <w:rsid w:val="00016992"/>
    <w:rsid w:val="00016C21"/>
    <w:rsid w:val="00017309"/>
    <w:rsid w:val="00017455"/>
    <w:rsid w:val="0002036A"/>
    <w:rsid w:val="0002062A"/>
    <w:rsid w:val="00020973"/>
    <w:rsid w:val="00020A6C"/>
    <w:rsid w:val="0002110D"/>
    <w:rsid w:val="0002112D"/>
    <w:rsid w:val="00021778"/>
    <w:rsid w:val="00021F7B"/>
    <w:rsid w:val="0002261C"/>
    <w:rsid w:val="00022736"/>
    <w:rsid w:val="000228C4"/>
    <w:rsid w:val="000229D9"/>
    <w:rsid w:val="000230EE"/>
    <w:rsid w:val="00023A22"/>
    <w:rsid w:val="00023D95"/>
    <w:rsid w:val="0002404C"/>
    <w:rsid w:val="00024DF4"/>
    <w:rsid w:val="00024E10"/>
    <w:rsid w:val="00024F1E"/>
    <w:rsid w:val="0002526B"/>
    <w:rsid w:val="00025478"/>
    <w:rsid w:val="00025A60"/>
    <w:rsid w:val="0002637B"/>
    <w:rsid w:val="00026580"/>
    <w:rsid w:val="0002664A"/>
    <w:rsid w:val="00026D90"/>
    <w:rsid w:val="00026DB9"/>
    <w:rsid w:val="00026E44"/>
    <w:rsid w:val="000270BA"/>
    <w:rsid w:val="00027856"/>
    <w:rsid w:val="00030179"/>
    <w:rsid w:val="00030476"/>
    <w:rsid w:val="00030770"/>
    <w:rsid w:val="00030B84"/>
    <w:rsid w:val="00030EEF"/>
    <w:rsid w:val="000315BA"/>
    <w:rsid w:val="00031A74"/>
    <w:rsid w:val="00031D5A"/>
    <w:rsid w:val="0003238E"/>
    <w:rsid w:val="0003243D"/>
    <w:rsid w:val="000324D3"/>
    <w:rsid w:val="000325FE"/>
    <w:rsid w:val="00032969"/>
    <w:rsid w:val="00034041"/>
    <w:rsid w:val="00034364"/>
    <w:rsid w:val="000345F1"/>
    <w:rsid w:val="0003498E"/>
    <w:rsid w:val="00034ABF"/>
    <w:rsid w:val="00034D6D"/>
    <w:rsid w:val="00034D82"/>
    <w:rsid w:val="00035659"/>
    <w:rsid w:val="0003577D"/>
    <w:rsid w:val="000358CA"/>
    <w:rsid w:val="00036379"/>
    <w:rsid w:val="00036B25"/>
    <w:rsid w:val="00036CC5"/>
    <w:rsid w:val="00037158"/>
    <w:rsid w:val="000371AB"/>
    <w:rsid w:val="000371B6"/>
    <w:rsid w:val="000375FD"/>
    <w:rsid w:val="00037DEC"/>
    <w:rsid w:val="00040297"/>
    <w:rsid w:val="0004066F"/>
    <w:rsid w:val="00041524"/>
    <w:rsid w:val="0004170A"/>
    <w:rsid w:val="00041768"/>
    <w:rsid w:val="00041ACD"/>
    <w:rsid w:val="00041D16"/>
    <w:rsid w:val="000420B7"/>
    <w:rsid w:val="00042312"/>
    <w:rsid w:val="0004243E"/>
    <w:rsid w:val="00042A9E"/>
    <w:rsid w:val="00042E75"/>
    <w:rsid w:val="000430B2"/>
    <w:rsid w:val="000437BD"/>
    <w:rsid w:val="000437FD"/>
    <w:rsid w:val="00043D85"/>
    <w:rsid w:val="00043E05"/>
    <w:rsid w:val="00043FA0"/>
    <w:rsid w:val="0004470C"/>
    <w:rsid w:val="000449C3"/>
    <w:rsid w:val="00044B44"/>
    <w:rsid w:val="00044F85"/>
    <w:rsid w:val="000453CC"/>
    <w:rsid w:val="00045A02"/>
    <w:rsid w:val="00045D88"/>
    <w:rsid w:val="00045D89"/>
    <w:rsid w:val="00045DAF"/>
    <w:rsid w:val="000469B1"/>
    <w:rsid w:val="0004731F"/>
    <w:rsid w:val="0004780C"/>
    <w:rsid w:val="00047A52"/>
    <w:rsid w:val="00047D46"/>
    <w:rsid w:val="00047F94"/>
    <w:rsid w:val="000506B0"/>
    <w:rsid w:val="00050869"/>
    <w:rsid w:val="00051E8D"/>
    <w:rsid w:val="0005208F"/>
    <w:rsid w:val="00052208"/>
    <w:rsid w:val="00053655"/>
    <w:rsid w:val="00053D6B"/>
    <w:rsid w:val="000545DF"/>
    <w:rsid w:val="00054668"/>
    <w:rsid w:val="00054835"/>
    <w:rsid w:val="00054912"/>
    <w:rsid w:val="00055AD6"/>
    <w:rsid w:val="0005608F"/>
    <w:rsid w:val="000561DD"/>
    <w:rsid w:val="000564EB"/>
    <w:rsid w:val="000572E5"/>
    <w:rsid w:val="00057861"/>
    <w:rsid w:val="00057E6F"/>
    <w:rsid w:val="0006037A"/>
    <w:rsid w:val="000605C6"/>
    <w:rsid w:val="00060970"/>
    <w:rsid w:val="00060A5C"/>
    <w:rsid w:val="00060B84"/>
    <w:rsid w:val="0006125E"/>
    <w:rsid w:val="00061526"/>
    <w:rsid w:val="000616CC"/>
    <w:rsid w:val="00062B35"/>
    <w:rsid w:val="00062C2A"/>
    <w:rsid w:val="00062FEC"/>
    <w:rsid w:val="000631ED"/>
    <w:rsid w:val="000640CA"/>
    <w:rsid w:val="000643F9"/>
    <w:rsid w:val="00064F6C"/>
    <w:rsid w:val="00065376"/>
    <w:rsid w:val="0006547A"/>
    <w:rsid w:val="00065623"/>
    <w:rsid w:val="000657CC"/>
    <w:rsid w:val="00066226"/>
    <w:rsid w:val="000666F3"/>
    <w:rsid w:val="000667D1"/>
    <w:rsid w:val="00066B78"/>
    <w:rsid w:val="00066B8C"/>
    <w:rsid w:val="00066C80"/>
    <w:rsid w:val="00066D4C"/>
    <w:rsid w:val="00067073"/>
    <w:rsid w:val="00067580"/>
    <w:rsid w:val="000675E3"/>
    <w:rsid w:val="00067611"/>
    <w:rsid w:val="00067DEA"/>
    <w:rsid w:val="000701E8"/>
    <w:rsid w:val="0007051F"/>
    <w:rsid w:val="000706FD"/>
    <w:rsid w:val="00070D95"/>
    <w:rsid w:val="00071856"/>
    <w:rsid w:val="000722E4"/>
    <w:rsid w:val="00072426"/>
    <w:rsid w:val="00072502"/>
    <w:rsid w:val="00072C74"/>
    <w:rsid w:val="00072DA0"/>
    <w:rsid w:val="00072E90"/>
    <w:rsid w:val="00073131"/>
    <w:rsid w:val="000736ED"/>
    <w:rsid w:val="00073EEC"/>
    <w:rsid w:val="000740E3"/>
    <w:rsid w:val="000742B1"/>
    <w:rsid w:val="000747B3"/>
    <w:rsid w:val="0007487E"/>
    <w:rsid w:val="00075309"/>
    <w:rsid w:val="000756E5"/>
    <w:rsid w:val="000758F1"/>
    <w:rsid w:val="00075A69"/>
    <w:rsid w:val="0007620C"/>
    <w:rsid w:val="0007661C"/>
    <w:rsid w:val="00076BFF"/>
    <w:rsid w:val="00076FE3"/>
    <w:rsid w:val="00077223"/>
    <w:rsid w:val="000774C5"/>
    <w:rsid w:val="000774E7"/>
    <w:rsid w:val="000775C9"/>
    <w:rsid w:val="00077D65"/>
    <w:rsid w:val="00077DAB"/>
    <w:rsid w:val="000800DD"/>
    <w:rsid w:val="0008067C"/>
    <w:rsid w:val="000808DC"/>
    <w:rsid w:val="00080BF3"/>
    <w:rsid w:val="00080DE4"/>
    <w:rsid w:val="00080F88"/>
    <w:rsid w:val="0008166E"/>
    <w:rsid w:val="00081686"/>
    <w:rsid w:val="00081852"/>
    <w:rsid w:val="00081956"/>
    <w:rsid w:val="0008211B"/>
    <w:rsid w:val="00082629"/>
    <w:rsid w:val="000826C0"/>
    <w:rsid w:val="0008273C"/>
    <w:rsid w:val="00082E04"/>
    <w:rsid w:val="00083245"/>
    <w:rsid w:val="00083CB2"/>
    <w:rsid w:val="00083E33"/>
    <w:rsid w:val="00084140"/>
    <w:rsid w:val="00084148"/>
    <w:rsid w:val="00084300"/>
    <w:rsid w:val="00084E6C"/>
    <w:rsid w:val="000852E1"/>
    <w:rsid w:val="00085441"/>
    <w:rsid w:val="000854FF"/>
    <w:rsid w:val="00086386"/>
    <w:rsid w:val="00086549"/>
    <w:rsid w:val="0008676D"/>
    <w:rsid w:val="000868E6"/>
    <w:rsid w:val="0008725C"/>
    <w:rsid w:val="000872F9"/>
    <w:rsid w:val="0009003A"/>
    <w:rsid w:val="00090D21"/>
    <w:rsid w:val="000910FF"/>
    <w:rsid w:val="00091DD9"/>
    <w:rsid w:val="0009201B"/>
    <w:rsid w:val="00092DAA"/>
    <w:rsid w:val="0009309D"/>
    <w:rsid w:val="000931B5"/>
    <w:rsid w:val="00093584"/>
    <w:rsid w:val="00093608"/>
    <w:rsid w:val="0009364C"/>
    <w:rsid w:val="0009399E"/>
    <w:rsid w:val="000939C4"/>
    <w:rsid w:val="00093A13"/>
    <w:rsid w:val="00093C30"/>
    <w:rsid w:val="00093D2F"/>
    <w:rsid w:val="000943C4"/>
    <w:rsid w:val="00094783"/>
    <w:rsid w:val="00094CEE"/>
    <w:rsid w:val="0009506F"/>
    <w:rsid w:val="00096199"/>
    <w:rsid w:val="00096200"/>
    <w:rsid w:val="000962EF"/>
    <w:rsid w:val="000964FC"/>
    <w:rsid w:val="00097056"/>
    <w:rsid w:val="000970B5"/>
    <w:rsid w:val="00097559"/>
    <w:rsid w:val="000A018A"/>
    <w:rsid w:val="000A0372"/>
    <w:rsid w:val="000A041B"/>
    <w:rsid w:val="000A09B3"/>
    <w:rsid w:val="000A0E72"/>
    <w:rsid w:val="000A0E89"/>
    <w:rsid w:val="000A0F60"/>
    <w:rsid w:val="000A12B0"/>
    <w:rsid w:val="000A1460"/>
    <w:rsid w:val="000A18F1"/>
    <w:rsid w:val="000A210D"/>
    <w:rsid w:val="000A23A3"/>
    <w:rsid w:val="000A2501"/>
    <w:rsid w:val="000A2BEA"/>
    <w:rsid w:val="000A2D73"/>
    <w:rsid w:val="000A30DD"/>
    <w:rsid w:val="000A36B5"/>
    <w:rsid w:val="000A3746"/>
    <w:rsid w:val="000A3983"/>
    <w:rsid w:val="000A3CCC"/>
    <w:rsid w:val="000A40FF"/>
    <w:rsid w:val="000A44DB"/>
    <w:rsid w:val="000A461E"/>
    <w:rsid w:val="000A4890"/>
    <w:rsid w:val="000A4E9D"/>
    <w:rsid w:val="000A4EEB"/>
    <w:rsid w:val="000A520F"/>
    <w:rsid w:val="000A56D8"/>
    <w:rsid w:val="000A62D3"/>
    <w:rsid w:val="000A7295"/>
    <w:rsid w:val="000A72CA"/>
    <w:rsid w:val="000A7380"/>
    <w:rsid w:val="000A7542"/>
    <w:rsid w:val="000A76EC"/>
    <w:rsid w:val="000B0A4A"/>
    <w:rsid w:val="000B0EE0"/>
    <w:rsid w:val="000B1069"/>
    <w:rsid w:val="000B12C6"/>
    <w:rsid w:val="000B14B9"/>
    <w:rsid w:val="000B16EC"/>
    <w:rsid w:val="000B202A"/>
    <w:rsid w:val="000B2809"/>
    <w:rsid w:val="000B29A8"/>
    <w:rsid w:val="000B2D1D"/>
    <w:rsid w:val="000B3017"/>
    <w:rsid w:val="000B32D6"/>
    <w:rsid w:val="000B3970"/>
    <w:rsid w:val="000B3CE8"/>
    <w:rsid w:val="000B402D"/>
    <w:rsid w:val="000B41EE"/>
    <w:rsid w:val="000B439E"/>
    <w:rsid w:val="000B442B"/>
    <w:rsid w:val="000B45D3"/>
    <w:rsid w:val="000B476A"/>
    <w:rsid w:val="000B492F"/>
    <w:rsid w:val="000B4E7D"/>
    <w:rsid w:val="000B5F88"/>
    <w:rsid w:val="000B621D"/>
    <w:rsid w:val="000B64EA"/>
    <w:rsid w:val="000B688A"/>
    <w:rsid w:val="000B6A36"/>
    <w:rsid w:val="000B71B2"/>
    <w:rsid w:val="000B7497"/>
    <w:rsid w:val="000B7622"/>
    <w:rsid w:val="000B768F"/>
    <w:rsid w:val="000C0B81"/>
    <w:rsid w:val="000C0C20"/>
    <w:rsid w:val="000C0C32"/>
    <w:rsid w:val="000C10E5"/>
    <w:rsid w:val="000C1B46"/>
    <w:rsid w:val="000C2CC8"/>
    <w:rsid w:val="000C2FC4"/>
    <w:rsid w:val="000C30DF"/>
    <w:rsid w:val="000C3550"/>
    <w:rsid w:val="000C397C"/>
    <w:rsid w:val="000C3B00"/>
    <w:rsid w:val="000C3E86"/>
    <w:rsid w:val="000C4DBB"/>
    <w:rsid w:val="000C4F16"/>
    <w:rsid w:val="000C501B"/>
    <w:rsid w:val="000C51E5"/>
    <w:rsid w:val="000C58C6"/>
    <w:rsid w:val="000C59A8"/>
    <w:rsid w:val="000C5F45"/>
    <w:rsid w:val="000C6F6C"/>
    <w:rsid w:val="000C729E"/>
    <w:rsid w:val="000C72B3"/>
    <w:rsid w:val="000C73D7"/>
    <w:rsid w:val="000C7E1B"/>
    <w:rsid w:val="000D0143"/>
    <w:rsid w:val="000D066B"/>
    <w:rsid w:val="000D0C95"/>
    <w:rsid w:val="000D0EE5"/>
    <w:rsid w:val="000D129C"/>
    <w:rsid w:val="000D1AF5"/>
    <w:rsid w:val="000D1C2E"/>
    <w:rsid w:val="000D1EB3"/>
    <w:rsid w:val="000D1FDA"/>
    <w:rsid w:val="000D2690"/>
    <w:rsid w:val="000D26CC"/>
    <w:rsid w:val="000D286B"/>
    <w:rsid w:val="000D29E4"/>
    <w:rsid w:val="000D2A7A"/>
    <w:rsid w:val="000D2CB0"/>
    <w:rsid w:val="000D2E23"/>
    <w:rsid w:val="000D32AD"/>
    <w:rsid w:val="000D368C"/>
    <w:rsid w:val="000D387D"/>
    <w:rsid w:val="000D3CEB"/>
    <w:rsid w:val="000D43EC"/>
    <w:rsid w:val="000D4651"/>
    <w:rsid w:val="000D4E09"/>
    <w:rsid w:val="000D538F"/>
    <w:rsid w:val="000D56C4"/>
    <w:rsid w:val="000D5CE7"/>
    <w:rsid w:val="000D6073"/>
    <w:rsid w:val="000D6519"/>
    <w:rsid w:val="000D6755"/>
    <w:rsid w:val="000D6C95"/>
    <w:rsid w:val="000D6D18"/>
    <w:rsid w:val="000D6F6C"/>
    <w:rsid w:val="000D7668"/>
    <w:rsid w:val="000D7B82"/>
    <w:rsid w:val="000E0348"/>
    <w:rsid w:val="000E0C8A"/>
    <w:rsid w:val="000E14AE"/>
    <w:rsid w:val="000E167A"/>
    <w:rsid w:val="000E2A75"/>
    <w:rsid w:val="000E2C19"/>
    <w:rsid w:val="000E2F30"/>
    <w:rsid w:val="000E47DB"/>
    <w:rsid w:val="000E4C7A"/>
    <w:rsid w:val="000E57DB"/>
    <w:rsid w:val="000E5A9F"/>
    <w:rsid w:val="000E5D0C"/>
    <w:rsid w:val="000E5D7E"/>
    <w:rsid w:val="000E65FE"/>
    <w:rsid w:val="000E680B"/>
    <w:rsid w:val="000E7BF7"/>
    <w:rsid w:val="000E7FFA"/>
    <w:rsid w:val="000F0179"/>
    <w:rsid w:val="000F0AF8"/>
    <w:rsid w:val="000F0DA4"/>
    <w:rsid w:val="000F0E31"/>
    <w:rsid w:val="000F0E46"/>
    <w:rsid w:val="000F19A5"/>
    <w:rsid w:val="000F1E38"/>
    <w:rsid w:val="000F1E9A"/>
    <w:rsid w:val="000F23DC"/>
    <w:rsid w:val="000F26D5"/>
    <w:rsid w:val="000F2FD3"/>
    <w:rsid w:val="000F2FE7"/>
    <w:rsid w:val="000F2FFE"/>
    <w:rsid w:val="000F3082"/>
    <w:rsid w:val="000F3535"/>
    <w:rsid w:val="000F408B"/>
    <w:rsid w:val="000F435C"/>
    <w:rsid w:val="000F44F7"/>
    <w:rsid w:val="000F4618"/>
    <w:rsid w:val="000F46E1"/>
    <w:rsid w:val="000F4774"/>
    <w:rsid w:val="000F4ACA"/>
    <w:rsid w:val="000F520C"/>
    <w:rsid w:val="000F5B21"/>
    <w:rsid w:val="000F66C6"/>
    <w:rsid w:val="000F68FF"/>
    <w:rsid w:val="000F69E2"/>
    <w:rsid w:val="000F70BB"/>
    <w:rsid w:val="000F7863"/>
    <w:rsid w:val="000F7C4B"/>
    <w:rsid w:val="000F7C55"/>
    <w:rsid w:val="000F7D32"/>
    <w:rsid w:val="000F7E6A"/>
    <w:rsid w:val="0010052C"/>
    <w:rsid w:val="00100F2F"/>
    <w:rsid w:val="00101627"/>
    <w:rsid w:val="0010182C"/>
    <w:rsid w:val="001019FA"/>
    <w:rsid w:val="00101C36"/>
    <w:rsid w:val="00101CD7"/>
    <w:rsid w:val="00101DA6"/>
    <w:rsid w:val="0010263E"/>
    <w:rsid w:val="00102A77"/>
    <w:rsid w:val="00102E91"/>
    <w:rsid w:val="001033EF"/>
    <w:rsid w:val="0010372F"/>
    <w:rsid w:val="00103F89"/>
    <w:rsid w:val="001045C0"/>
    <w:rsid w:val="0010461B"/>
    <w:rsid w:val="001046DC"/>
    <w:rsid w:val="0010477F"/>
    <w:rsid w:val="001047A5"/>
    <w:rsid w:val="00104B88"/>
    <w:rsid w:val="00104BE3"/>
    <w:rsid w:val="0010503C"/>
    <w:rsid w:val="00105502"/>
    <w:rsid w:val="0010554F"/>
    <w:rsid w:val="001057A1"/>
    <w:rsid w:val="00106BA6"/>
    <w:rsid w:val="00106C93"/>
    <w:rsid w:val="00106E46"/>
    <w:rsid w:val="00106F9F"/>
    <w:rsid w:val="00106FE7"/>
    <w:rsid w:val="001070E2"/>
    <w:rsid w:val="001070E9"/>
    <w:rsid w:val="00107267"/>
    <w:rsid w:val="00107946"/>
    <w:rsid w:val="0011007B"/>
    <w:rsid w:val="001101E8"/>
    <w:rsid w:val="001115FB"/>
    <w:rsid w:val="001118CD"/>
    <w:rsid w:val="00111A59"/>
    <w:rsid w:val="0011215E"/>
    <w:rsid w:val="00112277"/>
    <w:rsid w:val="00112340"/>
    <w:rsid w:val="001128C8"/>
    <w:rsid w:val="00113111"/>
    <w:rsid w:val="0011343D"/>
    <w:rsid w:val="001136AC"/>
    <w:rsid w:val="001147B9"/>
    <w:rsid w:val="00114C68"/>
    <w:rsid w:val="001155DD"/>
    <w:rsid w:val="00115DE2"/>
    <w:rsid w:val="0011630B"/>
    <w:rsid w:val="00116684"/>
    <w:rsid w:val="001169D1"/>
    <w:rsid w:val="00116FB2"/>
    <w:rsid w:val="00117681"/>
    <w:rsid w:val="00117E93"/>
    <w:rsid w:val="00117F70"/>
    <w:rsid w:val="001203DC"/>
    <w:rsid w:val="00120B64"/>
    <w:rsid w:val="00121374"/>
    <w:rsid w:val="001214BF"/>
    <w:rsid w:val="0012161B"/>
    <w:rsid w:val="0012199C"/>
    <w:rsid w:val="001222C8"/>
    <w:rsid w:val="00122422"/>
    <w:rsid w:val="001231D9"/>
    <w:rsid w:val="00123572"/>
    <w:rsid w:val="0012358A"/>
    <w:rsid w:val="00123B10"/>
    <w:rsid w:val="00123CFF"/>
    <w:rsid w:val="00123F8F"/>
    <w:rsid w:val="0012407C"/>
    <w:rsid w:val="001245CE"/>
    <w:rsid w:val="001249E4"/>
    <w:rsid w:val="00125922"/>
    <w:rsid w:val="00125E11"/>
    <w:rsid w:val="00125ED0"/>
    <w:rsid w:val="0012609A"/>
    <w:rsid w:val="00126458"/>
    <w:rsid w:val="0012776D"/>
    <w:rsid w:val="00127CC8"/>
    <w:rsid w:val="00130313"/>
    <w:rsid w:val="0013057C"/>
    <w:rsid w:val="00130701"/>
    <w:rsid w:val="00130E89"/>
    <w:rsid w:val="00131275"/>
    <w:rsid w:val="001312B1"/>
    <w:rsid w:val="001322FB"/>
    <w:rsid w:val="00132443"/>
    <w:rsid w:val="001347E6"/>
    <w:rsid w:val="00134964"/>
    <w:rsid w:val="00134AC3"/>
    <w:rsid w:val="001350BB"/>
    <w:rsid w:val="00135436"/>
    <w:rsid w:val="00135B4D"/>
    <w:rsid w:val="00135C4F"/>
    <w:rsid w:val="00136083"/>
    <w:rsid w:val="00136569"/>
    <w:rsid w:val="00136BB8"/>
    <w:rsid w:val="00136DD6"/>
    <w:rsid w:val="00137182"/>
    <w:rsid w:val="001375F3"/>
    <w:rsid w:val="00137A06"/>
    <w:rsid w:val="00137DAA"/>
    <w:rsid w:val="00137E5B"/>
    <w:rsid w:val="001403BE"/>
    <w:rsid w:val="001410FF"/>
    <w:rsid w:val="00141199"/>
    <w:rsid w:val="00141527"/>
    <w:rsid w:val="00141DB7"/>
    <w:rsid w:val="0014271F"/>
    <w:rsid w:val="00142856"/>
    <w:rsid w:val="00142D1F"/>
    <w:rsid w:val="00143DA8"/>
    <w:rsid w:val="00143E32"/>
    <w:rsid w:val="0014452E"/>
    <w:rsid w:val="001449BA"/>
    <w:rsid w:val="00144F2E"/>
    <w:rsid w:val="00144FD3"/>
    <w:rsid w:val="0014521A"/>
    <w:rsid w:val="0014557B"/>
    <w:rsid w:val="00146405"/>
    <w:rsid w:val="001464D2"/>
    <w:rsid w:val="00146B98"/>
    <w:rsid w:val="00146EA6"/>
    <w:rsid w:val="00147140"/>
    <w:rsid w:val="001471AA"/>
    <w:rsid w:val="00147D15"/>
    <w:rsid w:val="00147EC2"/>
    <w:rsid w:val="001501EB"/>
    <w:rsid w:val="001502F0"/>
    <w:rsid w:val="001505DF"/>
    <w:rsid w:val="0015060B"/>
    <w:rsid w:val="0015077D"/>
    <w:rsid w:val="00150A9F"/>
    <w:rsid w:val="00150DB4"/>
    <w:rsid w:val="00151028"/>
    <w:rsid w:val="00151042"/>
    <w:rsid w:val="00151A7D"/>
    <w:rsid w:val="00151F46"/>
    <w:rsid w:val="00152871"/>
    <w:rsid w:val="0015339F"/>
    <w:rsid w:val="0015353B"/>
    <w:rsid w:val="001539D5"/>
    <w:rsid w:val="00153E09"/>
    <w:rsid w:val="001543A8"/>
    <w:rsid w:val="001546D7"/>
    <w:rsid w:val="00154A77"/>
    <w:rsid w:val="00155A16"/>
    <w:rsid w:val="00155CAE"/>
    <w:rsid w:val="00155F44"/>
    <w:rsid w:val="00156044"/>
    <w:rsid w:val="00156656"/>
    <w:rsid w:val="0015665C"/>
    <w:rsid w:val="00156A19"/>
    <w:rsid w:val="00156A7D"/>
    <w:rsid w:val="00157B71"/>
    <w:rsid w:val="00160164"/>
    <w:rsid w:val="00160527"/>
    <w:rsid w:val="001609C8"/>
    <w:rsid w:val="0016105C"/>
    <w:rsid w:val="001613CD"/>
    <w:rsid w:val="00161B28"/>
    <w:rsid w:val="00161DC5"/>
    <w:rsid w:val="001623AA"/>
    <w:rsid w:val="001636A2"/>
    <w:rsid w:val="001639D5"/>
    <w:rsid w:val="00163BC6"/>
    <w:rsid w:val="00164364"/>
    <w:rsid w:val="00164CB2"/>
    <w:rsid w:val="00165509"/>
    <w:rsid w:val="00165846"/>
    <w:rsid w:val="00165890"/>
    <w:rsid w:val="001659C6"/>
    <w:rsid w:val="00165F3F"/>
    <w:rsid w:val="001664AD"/>
    <w:rsid w:val="00166A83"/>
    <w:rsid w:val="00166BC2"/>
    <w:rsid w:val="00166BFF"/>
    <w:rsid w:val="00166EA2"/>
    <w:rsid w:val="0016723D"/>
    <w:rsid w:val="001678D4"/>
    <w:rsid w:val="001678FE"/>
    <w:rsid w:val="0017040F"/>
    <w:rsid w:val="0017051D"/>
    <w:rsid w:val="00170639"/>
    <w:rsid w:val="001708CB"/>
    <w:rsid w:val="00170C8C"/>
    <w:rsid w:val="00171157"/>
    <w:rsid w:val="0017133D"/>
    <w:rsid w:val="00171C20"/>
    <w:rsid w:val="00171DBE"/>
    <w:rsid w:val="001725F6"/>
    <w:rsid w:val="00172D21"/>
    <w:rsid w:val="00173A53"/>
    <w:rsid w:val="00173B54"/>
    <w:rsid w:val="00173C6F"/>
    <w:rsid w:val="00173FF5"/>
    <w:rsid w:val="001740BC"/>
    <w:rsid w:val="0017410D"/>
    <w:rsid w:val="00174128"/>
    <w:rsid w:val="00174144"/>
    <w:rsid w:val="001746CB"/>
    <w:rsid w:val="001748AC"/>
    <w:rsid w:val="00174BAE"/>
    <w:rsid w:val="00174D0C"/>
    <w:rsid w:val="00174DC5"/>
    <w:rsid w:val="00175046"/>
    <w:rsid w:val="001752DE"/>
    <w:rsid w:val="0017530B"/>
    <w:rsid w:val="00175408"/>
    <w:rsid w:val="00175B46"/>
    <w:rsid w:val="00175C9D"/>
    <w:rsid w:val="00175E94"/>
    <w:rsid w:val="00175EE2"/>
    <w:rsid w:val="0017610E"/>
    <w:rsid w:val="001766EB"/>
    <w:rsid w:val="001767BB"/>
    <w:rsid w:val="00176A54"/>
    <w:rsid w:val="001770D1"/>
    <w:rsid w:val="0017714C"/>
    <w:rsid w:val="001772CC"/>
    <w:rsid w:val="001772E1"/>
    <w:rsid w:val="00180048"/>
    <w:rsid w:val="001801B9"/>
    <w:rsid w:val="0018035A"/>
    <w:rsid w:val="0018060C"/>
    <w:rsid w:val="001808F7"/>
    <w:rsid w:val="00180C18"/>
    <w:rsid w:val="00180C4E"/>
    <w:rsid w:val="0018162A"/>
    <w:rsid w:val="00181C51"/>
    <w:rsid w:val="00181D82"/>
    <w:rsid w:val="00182218"/>
    <w:rsid w:val="001822EC"/>
    <w:rsid w:val="00182A2D"/>
    <w:rsid w:val="00182B81"/>
    <w:rsid w:val="00182BAA"/>
    <w:rsid w:val="00182C3B"/>
    <w:rsid w:val="001832BF"/>
    <w:rsid w:val="00183C3A"/>
    <w:rsid w:val="0018479B"/>
    <w:rsid w:val="001847DF"/>
    <w:rsid w:val="00185FF1"/>
    <w:rsid w:val="00187F7E"/>
    <w:rsid w:val="00190573"/>
    <w:rsid w:val="001908C3"/>
    <w:rsid w:val="00190A82"/>
    <w:rsid w:val="00190BEE"/>
    <w:rsid w:val="00191982"/>
    <w:rsid w:val="00191AB8"/>
    <w:rsid w:val="00191D5B"/>
    <w:rsid w:val="00192705"/>
    <w:rsid w:val="001928B7"/>
    <w:rsid w:val="00192A9B"/>
    <w:rsid w:val="00192B7C"/>
    <w:rsid w:val="00192B99"/>
    <w:rsid w:val="001930F2"/>
    <w:rsid w:val="0019361C"/>
    <w:rsid w:val="00193647"/>
    <w:rsid w:val="001938C3"/>
    <w:rsid w:val="0019392E"/>
    <w:rsid w:val="00193945"/>
    <w:rsid w:val="00193C57"/>
    <w:rsid w:val="00193F94"/>
    <w:rsid w:val="00195069"/>
    <w:rsid w:val="00195156"/>
    <w:rsid w:val="00195CE5"/>
    <w:rsid w:val="00195E41"/>
    <w:rsid w:val="00196771"/>
    <w:rsid w:val="00196955"/>
    <w:rsid w:val="00196FC6"/>
    <w:rsid w:val="00197123"/>
    <w:rsid w:val="001971E6"/>
    <w:rsid w:val="001A0141"/>
    <w:rsid w:val="001A051B"/>
    <w:rsid w:val="001A0A92"/>
    <w:rsid w:val="001A0E85"/>
    <w:rsid w:val="001A1075"/>
    <w:rsid w:val="001A13A4"/>
    <w:rsid w:val="001A1400"/>
    <w:rsid w:val="001A1CAE"/>
    <w:rsid w:val="001A1EF8"/>
    <w:rsid w:val="001A30DE"/>
    <w:rsid w:val="001A3401"/>
    <w:rsid w:val="001A3448"/>
    <w:rsid w:val="001A3607"/>
    <w:rsid w:val="001A36C2"/>
    <w:rsid w:val="001A379F"/>
    <w:rsid w:val="001A3BDF"/>
    <w:rsid w:val="001A40D2"/>
    <w:rsid w:val="001A44C8"/>
    <w:rsid w:val="001A4C80"/>
    <w:rsid w:val="001A605F"/>
    <w:rsid w:val="001A669C"/>
    <w:rsid w:val="001A6D68"/>
    <w:rsid w:val="001A7793"/>
    <w:rsid w:val="001A7874"/>
    <w:rsid w:val="001A78CE"/>
    <w:rsid w:val="001A79F7"/>
    <w:rsid w:val="001A7B8E"/>
    <w:rsid w:val="001A7E7E"/>
    <w:rsid w:val="001B0A98"/>
    <w:rsid w:val="001B0BB1"/>
    <w:rsid w:val="001B0D0E"/>
    <w:rsid w:val="001B0E7F"/>
    <w:rsid w:val="001B10B0"/>
    <w:rsid w:val="001B1E4B"/>
    <w:rsid w:val="001B252D"/>
    <w:rsid w:val="001B2A38"/>
    <w:rsid w:val="001B2F24"/>
    <w:rsid w:val="001B30B2"/>
    <w:rsid w:val="001B3461"/>
    <w:rsid w:val="001B3D8C"/>
    <w:rsid w:val="001B3E4E"/>
    <w:rsid w:val="001B3F52"/>
    <w:rsid w:val="001B4A2A"/>
    <w:rsid w:val="001B4AAB"/>
    <w:rsid w:val="001B5046"/>
    <w:rsid w:val="001B50F9"/>
    <w:rsid w:val="001B5475"/>
    <w:rsid w:val="001B54F2"/>
    <w:rsid w:val="001B59FF"/>
    <w:rsid w:val="001B6404"/>
    <w:rsid w:val="001B64C8"/>
    <w:rsid w:val="001B68C0"/>
    <w:rsid w:val="001B6A59"/>
    <w:rsid w:val="001B7399"/>
    <w:rsid w:val="001B73FF"/>
    <w:rsid w:val="001B7DF0"/>
    <w:rsid w:val="001C0348"/>
    <w:rsid w:val="001C0768"/>
    <w:rsid w:val="001C0E5A"/>
    <w:rsid w:val="001C118A"/>
    <w:rsid w:val="001C12A3"/>
    <w:rsid w:val="001C12EE"/>
    <w:rsid w:val="001C1DF6"/>
    <w:rsid w:val="001C21F6"/>
    <w:rsid w:val="001C2A69"/>
    <w:rsid w:val="001C2B5C"/>
    <w:rsid w:val="001C36C6"/>
    <w:rsid w:val="001C3F40"/>
    <w:rsid w:val="001C410B"/>
    <w:rsid w:val="001C4498"/>
    <w:rsid w:val="001C50BC"/>
    <w:rsid w:val="001C50DB"/>
    <w:rsid w:val="001C531C"/>
    <w:rsid w:val="001C534F"/>
    <w:rsid w:val="001C539C"/>
    <w:rsid w:val="001C5642"/>
    <w:rsid w:val="001C589D"/>
    <w:rsid w:val="001C5CC8"/>
    <w:rsid w:val="001C5FA1"/>
    <w:rsid w:val="001C5FA6"/>
    <w:rsid w:val="001C62B5"/>
    <w:rsid w:val="001C6417"/>
    <w:rsid w:val="001C667C"/>
    <w:rsid w:val="001C6800"/>
    <w:rsid w:val="001C6855"/>
    <w:rsid w:val="001C6DFA"/>
    <w:rsid w:val="001C70C5"/>
    <w:rsid w:val="001C74CA"/>
    <w:rsid w:val="001D0085"/>
    <w:rsid w:val="001D0122"/>
    <w:rsid w:val="001D03BD"/>
    <w:rsid w:val="001D0619"/>
    <w:rsid w:val="001D1333"/>
    <w:rsid w:val="001D13F1"/>
    <w:rsid w:val="001D182F"/>
    <w:rsid w:val="001D1872"/>
    <w:rsid w:val="001D1E5B"/>
    <w:rsid w:val="001D207E"/>
    <w:rsid w:val="001D36A9"/>
    <w:rsid w:val="001D3897"/>
    <w:rsid w:val="001D3B6A"/>
    <w:rsid w:val="001D3F15"/>
    <w:rsid w:val="001D4543"/>
    <w:rsid w:val="001D4942"/>
    <w:rsid w:val="001D4ECB"/>
    <w:rsid w:val="001D50BE"/>
    <w:rsid w:val="001D5932"/>
    <w:rsid w:val="001D5A47"/>
    <w:rsid w:val="001D6EBE"/>
    <w:rsid w:val="001D6F52"/>
    <w:rsid w:val="001D75C3"/>
    <w:rsid w:val="001D7D93"/>
    <w:rsid w:val="001E014A"/>
    <w:rsid w:val="001E0229"/>
    <w:rsid w:val="001E0366"/>
    <w:rsid w:val="001E0709"/>
    <w:rsid w:val="001E0805"/>
    <w:rsid w:val="001E0831"/>
    <w:rsid w:val="001E09A6"/>
    <w:rsid w:val="001E0BE0"/>
    <w:rsid w:val="001E0E63"/>
    <w:rsid w:val="001E10F3"/>
    <w:rsid w:val="001E12A3"/>
    <w:rsid w:val="001E1474"/>
    <w:rsid w:val="001E14C8"/>
    <w:rsid w:val="001E14FC"/>
    <w:rsid w:val="001E1A86"/>
    <w:rsid w:val="001E203D"/>
    <w:rsid w:val="001E2571"/>
    <w:rsid w:val="001E29F7"/>
    <w:rsid w:val="001E2A9D"/>
    <w:rsid w:val="001E2C78"/>
    <w:rsid w:val="001E2C87"/>
    <w:rsid w:val="001E2EA4"/>
    <w:rsid w:val="001E3786"/>
    <w:rsid w:val="001E37CE"/>
    <w:rsid w:val="001E3959"/>
    <w:rsid w:val="001E4278"/>
    <w:rsid w:val="001E46DC"/>
    <w:rsid w:val="001E4721"/>
    <w:rsid w:val="001E49D2"/>
    <w:rsid w:val="001E50AC"/>
    <w:rsid w:val="001E51B4"/>
    <w:rsid w:val="001E5988"/>
    <w:rsid w:val="001E5C53"/>
    <w:rsid w:val="001E5E9F"/>
    <w:rsid w:val="001E6986"/>
    <w:rsid w:val="001E6E44"/>
    <w:rsid w:val="001E7453"/>
    <w:rsid w:val="001E77DF"/>
    <w:rsid w:val="001E7826"/>
    <w:rsid w:val="001E79A6"/>
    <w:rsid w:val="001E7A12"/>
    <w:rsid w:val="001E7A25"/>
    <w:rsid w:val="001E7DF2"/>
    <w:rsid w:val="001F0003"/>
    <w:rsid w:val="001F007A"/>
    <w:rsid w:val="001F036D"/>
    <w:rsid w:val="001F0383"/>
    <w:rsid w:val="001F06DE"/>
    <w:rsid w:val="001F0949"/>
    <w:rsid w:val="001F0973"/>
    <w:rsid w:val="001F0F2A"/>
    <w:rsid w:val="001F149A"/>
    <w:rsid w:val="001F1A34"/>
    <w:rsid w:val="001F1B96"/>
    <w:rsid w:val="001F2F37"/>
    <w:rsid w:val="001F384F"/>
    <w:rsid w:val="001F39AB"/>
    <w:rsid w:val="001F3AC9"/>
    <w:rsid w:val="001F401A"/>
    <w:rsid w:val="001F4321"/>
    <w:rsid w:val="001F50FF"/>
    <w:rsid w:val="001F5895"/>
    <w:rsid w:val="001F5AC7"/>
    <w:rsid w:val="001F5BD7"/>
    <w:rsid w:val="001F6433"/>
    <w:rsid w:val="001F67FD"/>
    <w:rsid w:val="001F6AF1"/>
    <w:rsid w:val="001F71DB"/>
    <w:rsid w:val="001F738F"/>
    <w:rsid w:val="001F7B68"/>
    <w:rsid w:val="002005E9"/>
    <w:rsid w:val="00200749"/>
    <w:rsid w:val="00200AF8"/>
    <w:rsid w:val="00200D57"/>
    <w:rsid w:val="002011B4"/>
    <w:rsid w:val="002015E4"/>
    <w:rsid w:val="0020161E"/>
    <w:rsid w:val="0020177C"/>
    <w:rsid w:val="00202DB4"/>
    <w:rsid w:val="002030EF"/>
    <w:rsid w:val="002031AC"/>
    <w:rsid w:val="002032F9"/>
    <w:rsid w:val="002035EE"/>
    <w:rsid w:val="00203D44"/>
    <w:rsid w:val="00204700"/>
    <w:rsid w:val="002054F8"/>
    <w:rsid w:val="002055CA"/>
    <w:rsid w:val="00205F1A"/>
    <w:rsid w:val="00205F78"/>
    <w:rsid w:val="002060C4"/>
    <w:rsid w:val="00206E4A"/>
    <w:rsid w:val="00206F2D"/>
    <w:rsid w:val="002071F9"/>
    <w:rsid w:val="0020734A"/>
    <w:rsid w:val="0020762A"/>
    <w:rsid w:val="00207B22"/>
    <w:rsid w:val="002105E1"/>
    <w:rsid w:val="00210769"/>
    <w:rsid w:val="0021166E"/>
    <w:rsid w:val="002117F4"/>
    <w:rsid w:val="00211D80"/>
    <w:rsid w:val="00212045"/>
    <w:rsid w:val="002125F2"/>
    <w:rsid w:val="00212805"/>
    <w:rsid w:val="00212861"/>
    <w:rsid w:val="002135A6"/>
    <w:rsid w:val="00213D0E"/>
    <w:rsid w:val="002143B1"/>
    <w:rsid w:val="0021490D"/>
    <w:rsid w:val="00214D4A"/>
    <w:rsid w:val="00215A07"/>
    <w:rsid w:val="0021612E"/>
    <w:rsid w:val="002170F4"/>
    <w:rsid w:val="00217292"/>
    <w:rsid w:val="00217448"/>
    <w:rsid w:val="002179B2"/>
    <w:rsid w:val="002179F2"/>
    <w:rsid w:val="00217C75"/>
    <w:rsid w:val="002200D5"/>
    <w:rsid w:val="002203F3"/>
    <w:rsid w:val="00220590"/>
    <w:rsid w:val="00220FC9"/>
    <w:rsid w:val="0022166F"/>
    <w:rsid w:val="00221850"/>
    <w:rsid w:val="00221B68"/>
    <w:rsid w:val="00222BB8"/>
    <w:rsid w:val="002235C5"/>
    <w:rsid w:val="00223F7C"/>
    <w:rsid w:val="00224605"/>
    <w:rsid w:val="00224E52"/>
    <w:rsid w:val="002263C7"/>
    <w:rsid w:val="00227467"/>
    <w:rsid w:val="00230011"/>
    <w:rsid w:val="002306E5"/>
    <w:rsid w:val="002310D3"/>
    <w:rsid w:val="00231501"/>
    <w:rsid w:val="00231641"/>
    <w:rsid w:val="002317F3"/>
    <w:rsid w:val="00232267"/>
    <w:rsid w:val="002322A9"/>
    <w:rsid w:val="0023232B"/>
    <w:rsid w:val="002326D0"/>
    <w:rsid w:val="00232876"/>
    <w:rsid w:val="002329B0"/>
    <w:rsid w:val="00232C12"/>
    <w:rsid w:val="00232DD1"/>
    <w:rsid w:val="00233202"/>
    <w:rsid w:val="0023320F"/>
    <w:rsid w:val="002332C6"/>
    <w:rsid w:val="0023335A"/>
    <w:rsid w:val="0023356F"/>
    <w:rsid w:val="002335FE"/>
    <w:rsid w:val="002339D8"/>
    <w:rsid w:val="00233E7E"/>
    <w:rsid w:val="0023406F"/>
    <w:rsid w:val="00234178"/>
    <w:rsid w:val="00234530"/>
    <w:rsid w:val="0023460B"/>
    <w:rsid w:val="002346C9"/>
    <w:rsid w:val="00234D54"/>
    <w:rsid w:val="00234DD8"/>
    <w:rsid w:val="00234E54"/>
    <w:rsid w:val="00234E9D"/>
    <w:rsid w:val="002351B0"/>
    <w:rsid w:val="00235272"/>
    <w:rsid w:val="002356E9"/>
    <w:rsid w:val="002358D1"/>
    <w:rsid w:val="00235B43"/>
    <w:rsid w:val="0023606E"/>
    <w:rsid w:val="002363E6"/>
    <w:rsid w:val="00236606"/>
    <w:rsid w:val="00236B88"/>
    <w:rsid w:val="002377A0"/>
    <w:rsid w:val="002401FC"/>
    <w:rsid w:val="00240201"/>
    <w:rsid w:val="00240B03"/>
    <w:rsid w:val="0024125E"/>
    <w:rsid w:val="002416ED"/>
    <w:rsid w:val="002419A2"/>
    <w:rsid w:val="002422C9"/>
    <w:rsid w:val="002425E1"/>
    <w:rsid w:val="00242F5A"/>
    <w:rsid w:val="0024313D"/>
    <w:rsid w:val="002435CD"/>
    <w:rsid w:val="00243B6D"/>
    <w:rsid w:val="00243BB5"/>
    <w:rsid w:val="002440C5"/>
    <w:rsid w:val="002440F9"/>
    <w:rsid w:val="002443BC"/>
    <w:rsid w:val="00244449"/>
    <w:rsid w:val="00244A40"/>
    <w:rsid w:val="00244B29"/>
    <w:rsid w:val="002451DA"/>
    <w:rsid w:val="00245781"/>
    <w:rsid w:val="00245E59"/>
    <w:rsid w:val="0024605D"/>
    <w:rsid w:val="00246CEF"/>
    <w:rsid w:val="00246D8D"/>
    <w:rsid w:val="00246E92"/>
    <w:rsid w:val="00246F98"/>
    <w:rsid w:val="00246FC0"/>
    <w:rsid w:val="002471D8"/>
    <w:rsid w:val="0024729A"/>
    <w:rsid w:val="0024746F"/>
    <w:rsid w:val="00247892"/>
    <w:rsid w:val="00247905"/>
    <w:rsid w:val="00247FE5"/>
    <w:rsid w:val="00247FEB"/>
    <w:rsid w:val="0025022C"/>
    <w:rsid w:val="002502FA"/>
    <w:rsid w:val="00250D26"/>
    <w:rsid w:val="00250E7D"/>
    <w:rsid w:val="00251E3F"/>
    <w:rsid w:val="00251F7B"/>
    <w:rsid w:val="00252AC3"/>
    <w:rsid w:val="00252E05"/>
    <w:rsid w:val="00252E4E"/>
    <w:rsid w:val="002533F7"/>
    <w:rsid w:val="0025397A"/>
    <w:rsid w:val="00254838"/>
    <w:rsid w:val="0025581C"/>
    <w:rsid w:val="00255C99"/>
    <w:rsid w:val="00255D9C"/>
    <w:rsid w:val="00255E7F"/>
    <w:rsid w:val="00255F66"/>
    <w:rsid w:val="0025647E"/>
    <w:rsid w:val="002564BF"/>
    <w:rsid w:val="0025676E"/>
    <w:rsid w:val="00256906"/>
    <w:rsid w:val="00256D2C"/>
    <w:rsid w:val="0025702F"/>
    <w:rsid w:val="002574E9"/>
    <w:rsid w:val="0025772A"/>
    <w:rsid w:val="0025779D"/>
    <w:rsid w:val="0025797B"/>
    <w:rsid w:val="00257BA6"/>
    <w:rsid w:val="00257D56"/>
    <w:rsid w:val="00260471"/>
    <w:rsid w:val="00260476"/>
    <w:rsid w:val="00260510"/>
    <w:rsid w:val="0026096B"/>
    <w:rsid w:val="00260A97"/>
    <w:rsid w:val="00260B65"/>
    <w:rsid w:val="00261069"/>
    <w:rsid w:val="002616DE"/>
    <w:rsid w:val="00261B30"/>
    <w:rsid w:val="00262175"/>
    <w:rsid w:val="00262D5E"/>
    <w:rsid w:val="00262EBD"/>
    <w:rsid w:val="00262F3D"/>
    <w:rsid w:val="00263E98"/>
    <w:rsid w:val="0026457B"/>
    <w:rsid w:val="002645BE"/>
    <w:rsid w:val="002649BB"/>
    <w:rsid w:val="00265F64"/>
    <w:rsid w:val="002675A6"/>
    <w:rsid w:val="00267614"/>
    <w:rsid w:val="002679A3"/>
    <w:rsid w:val="00267AAC"/>
    <w:rsid w:val="00270764"/>
    <w:rsid w:val="002707B8"/>
    <w:rsid w:val="00270821"/>
    <w:rsid w:val="00271BAE"/>
    <w:rsid w:val="00272816"/>
    <w:rsid w:val="002732E5"/>
    <w:rsid w:val="002738E9"/>
    <w:rsid w:val="00273A85"/>
    <w:rsid w:val="00273EEE"/>
    <w:rsid w:val="00273F98"/>
    <w:rsid w:val="00274416"/>
    <w:rsid w:val="00274421"/>
    <w:rsid w:val="0027449B"/>
    <w:rsid w:val="002744A8"/>
    <w:rsid w:val="002749C7"/>
    <w:rsid w:val="00274BF5"/>
    <w:rsid w:val="00274D06"/>
    <w:rsid w:val="00274D3E"/>
    <w:rsid w:val="002762F0"/>
    <w:rsid w:val="00276650"/>
    <w:rsid w:val="002769E0"/>
    <w:rsid w:val="00276D69"/>
    <w:rsid w:val="0027729E"/>
    <w:rsid w:val="002774F7"/>
    <w:rsid w:val="002800AA"/>
    <w:rsid w:val="00280168"/>
    <w:rsid w:val="00280303"/>
    <w:rsid w:val="002804F4"/>
    <w:rsid w:val="00280593"/>
    <w:rsid w:val="00280870"/>
    <w:rsid w:val="002808E9"/>
    <w:rsid w:val="00280C00"/>
    <w:rsid w:val="002810B1"/>
    <w:rsid w:val="00281BC7"/>
    <w:rsid w:val="00281D71"/>
    <w:rsid w:val="00281F69"/>
    <w:rsid w:val="00282463"/>
    <w:rsid w:val="00282797"/>
    <w:rsid w:val="00282D47"/>
    <w:rsid w:val="00282DE5"/>
    <w:rsid w:val="00282ED2"/>
    <w:rsid w:val="002831D9"/>
    <w:rsid w:val="00283208"/>
    <w:rsid w:val="00283887"/>
    <w:rsid w:val="00284090"/>
    <w:rsid w:val="00284A12"/>
    <w:rsid w:val="00284A35"/>
    <w:rsid w:val="00284A3D"/>
    <w:rsid w:val="00284BD1"/>
    <w:rsid w:val="00285157"/>
    <w:rsid w:val="00285BF5"/>
    <w:rsid w:val="00285ED1"/>
    <w:rsid w:val="00285FF8"/>
    <w:rsid w:val="00286478"/>
    <w:rsid w:val="0028659B"/>
    <w:rsid w:val="00286650"/>
    <w:rsid w:val="00286898"/>
    <w:rsid w:val="00287CA6"/>
    <w:rsid w:val="00287EDC"/>
    <w:rsid w:val="0029009A"/>
    <w:rsid w:val="00290252"/>
    <w:rsid w:val="00290471"/>
    <w:rsid w:val="002909B1"/>
    <w:rsid w:val="00290CB8"/>
    <w:rsid w:val="00291055"/>
    <w:rsid w:val="002912DA"/>
    <w:rsid w:val="002919CB"/>
    <w:rsid w:val="00291C13"/>
    <w:rsid w:val="00291E1D"/>
    <w:rsid w:val="00292B88"/>
    <w:rsid w:val="00292EA8"/>
    <w:rsid w:val="00294127"/>
    <w:rsid w:val="00294490"/>
    <w:rsid w:val="00294790"/>
    <w:rsid w:val="0029495D"/>
    <w:rsid w:val="00294B5D"/>
    <w:rsid w:val="00294C75"/>
    <w:rsid w:val="002950D6"/>
    <w:rsid w:val="00295147"/>
    <w:rsid w:val="002953DB"/>
    <w:rsid w:val="00295890"/>
    <w:rsid w:val="00295AC2"/>
    <w:rsid w:val="00295B43"/>
    <w:rsid w:val="00295C7A"/>
    <w:rsid w:val="00295D7E"/>
    <w:rsid w:val="00295D85"/>
    <w:rsid w:val="002961A3"/>
    <w:rsid w:val="00296B83"/>
    <w:rsid w:val="0029750C"/>
    <w:rsid w:val="0029774C"/>
    <w:rsid w:val="0029777F"/>
    <w:rsid w:val="00297CBB"/>
    <w:rsid w:val="00297EDF"/>
    <w:rsid w:val="002A0194"/>
    <w:rsid w:val="002A0466"/>
    <w:rsid w:val="002A04DE"/>
    <w:rsid w:val="002A0ABE"/>
    <w:rsid w:val="002A0F0C"/>
    <w:rsid w:val="002A1195"/>
    <w:rsid w:val="002A11C1"/>
    <w:rsid w:val="002A1504"/>
    <w:rsid w:val="002A1786"/>
    <w:rsid w:val="002A1878"/>
    <w:rsid w:val="002A1BCE"/>
    <w:rsid w:val="002A1BDA"/>
    <w:rsid w:val="002A1C78"/>
    <w:rsid w:val="002A2C77"/>
    <w:rsid w:val="002A2E5F"/>
    <w:rsid w:val="002A31A3"/>
    <w:rsid w:val="002A3277"/>
    <w:rsid w:val="002A376F"/>
    <w:rsid w:val="002A3B3B"/>
    <w:rsid w:val="002A3C2B"/>
    <w:rsid w:val="002A4363"/>
    <w:rsid w:val="002A48B8"/>
    <w:rsid w:val="002A50EE"/>
    <w:rsid w:val="002A5163"/>
    <w:rsid w:val="002A5232"/>
    <w:rsid w:val="002A57B4"/>
    <w:rsid w:val="002A57B9"/>
    <w:rsid w:val="002A57CC"/>
    <w:rsid w:val="002A5E59"/>
    <w:rsid w:val="002A5F97"/>
    <w:rsid w:val="002A60DE"/>
    <w:rsid w:val="002A63FF"/>
    <w:rsid w:val="002A65AC"/>
    <w:rsid w:val="002A666D"/>
    <w:rsid w:val="002A667B"/>
    <w:rsid w:val="002A7DA3"/>
    <w:rsid w:val="002A7F89"/>
    <w:rsid w:val="002B0701"/>
    <w:rsid w:val="002B0716"/>
    <w:rsid w:val="002B07C7"/>
    <w:rsid w:val="002B1001"/>
    <w:rsid w:val="002B1F67"/>
    <w:rsid w:val="002B294D"/>
    <w:rsid w:val="002B2DA4"/>
    <w:rsid w:val="002B317D"/>
    <w:rsid w:val="002B34F4"/>
    <w:rsid w:val="002B35F1"/>
    <w:rsid w:val="002B3D6B"/>
    <w:rsid w:val="002B48B3"/>
    <w:rsid w:val="002B48F1"/>
    <w:rsid w:val="002B4D03"/>
    <w:rsid w:val="002B4F97"/>
    <w:rsid w:val="002B5114"/>
    <w:rsid w:val="002B562A"/>
    <w:rsid w:val="002B5BE6"/>
    <w:rsid w:val="002B6A88"/>
    <w:rsid w:val="002B6FFD"/>
    <w:rsid w:val="002B7AD5"/>
    <w:rsid w:val="002C0349"/>
    <w:rsid w:val="002C04FE"/>
    <w:rsid w:val="002C0A44"/>
    <w:rsid w:val="002C0A81"/>
    <w:rsid w:val="002C12DF"/>
    <w:rsid w:val="002C139A"/>
    <w:rsid w:val="002C2651"/>
    <w:rsid w:val="002C2B0C"/>
    <w:rsid w:val="002C2D84"/>
    <w:rsid w:val="002C3161"/>
    <w:rsid w:val="002C31A3"/>
    <w:rsid w:val="002C3AE9"/>
    <w:rsid w:val="002C3B19"/>
    <w:rsid w:val="002C4099"/>
    <w:rsid w:val="002C4287"/>
    <w:rsid w:val="002C4545"/>
    <w:rsid w:val="002C4854"/>
    <w:rsid w:val="002C5621"/>
    <w:rsid w:val="002C59FD"/>
    <w:rsid w:val="002C5C0C"/>
    <w:rsid w:val="002C5CF1"/>
    <w:rsid w:val="002C5E6F"/>
    <w:rsid w:val="002C5EC3"/>
    <w:rsid w:val="002C63D7"/>
    <w:rsid w:val="002C64A3"/>
    <w:rsid w:val="002C658A"/>
    <w:rsid w:val="002C6A18"/>
    <w:rsid w:val="002C6CAC"/>
    <w:rsid w:val="002C6D7F"/>
    <w:rsid w:val="002C6F66"/>
    <w:rsid w:val="002C7043"/>
    <w:rsid w:val="002C7088"/>
    <w:rsid w:val="002C7624"/>
    <w:rsid w:val="002C76F1"/>
    <w:rsid w:val="002D057E"/>
    <w:rsid w:val="002D09D1"/>
    <w:rsid w:val="002D0B2B"/>
    <w:rsid w:val="002D0F94"/>
    <w:rsid w:val="002D0FC3"/>
    <w:rsid w:val="002D1042"/>
    <w:rsid w:val="002D1DBB"/>
    <w:rsid w:val="002D2A64"/>
    <w:rsid w:val="002D314D"/>
    <w:rsid w:val="002D36D5"/>
    <w:rsid w:val="002D409D"/>
    <w:rsid w:val="002D4B69"/>
    <w:rsid w:val="002D51D3"/>
    <w:rsid w:val="002D5317"/>
    <w:rsid w:val="002D5BEC"/>
    <w:rsid w:val="002D5C06"/>
    <w:rsid w:val="002D5D9B"/>
    <w:rsid w:val="002D6408"/>
    <w:rsid w:val="002D6DBA"/>
    <w:rsid w:val="002D6EBA"/>
    <w:rsid w:val="002D7638"/>
    <w:rsid w:val="002D7923"/>
    <w:rsid w:val="002E0056"/>
    <w:rsid w:val="002E0599"/>
    <w:rsid w:val="002E06E6"/>
    <w:rsid w:val="002E07E0"/>
    <w:rsid w:val="002E1693"/>
    <w:rsid w:val="002E1E99"/>
    <w:rsid w:val="002E1EF3"/>
    <w:rsid w:val="002E21A1"/>
    <w:rsid w:val="002E2831"/>
    <w:rsid w:val="002E2B47"/>
    <w:rsid w:val="002E2DEB"/>
    <w:rsid w:val="002E3457"/>
    <w:rsid w:val="002E3B02"/>
    <w:rsid w:val="002E4266"/>
    <w:rsid w:val="002E44B1"/>
    <w:rsid w:val="002E4710"/>
    <w:rsid w:val="002E4A57"/>
    <w:rsid w:val="002E4ED0"/>
    <w:rsid w:val="002E52A3"/>
    <w:rsid w:val="002E5311"/>
    <w:rsid w:val="002E5B48"/>
    <w:rsid w:val="002E5C79"/>
    <w:rsid w:val="002E5ECA"/>
    <w:rsid w:val="002E604A"/>
    <w:rsid w:val="002E61C6"/>
    <w:rsid w:val="002E6AA0"/>
    <w:rsid w:val="002E6C31"/>
    <w:rsid w:val="002E706A"/>
    <w:rsid w:val="002E7124"/>
    <w:rsid w:val="002E73D5"/>
    <w:rsid w:val="002E76DD"/>
    <w:rsid w:val="002E7752"/>
    <w:rsid w:val="002E7963"/>
    <w:rsid w:val="002E7E50"/>
    <w:rsid w:val="002F0225"/>
    <w:rsid w:val="002F0745"/>
    <w:rsid w:val="002F1294"/>
    <w:rsid w:val="002F1783"/>
    <w:rsid w:val="002F1E93"/>
    <w:rsid w:val="002F2BC5"/>
    <w:rsid w:val="002F2C24"/>
    <w:rsid w:val="002F302E"/>
    <w:rsid w:val="002F34F3"/>
    <w:rsid w:val="002F3F71"/>
    <w:rsid w:val="002F42F5"/>
    <w:rsid w:val="002F4835"/>
    <w:rsid w:val="002F4B72"/>
    <w:rsid w:val="002F552F"/>
    <w:rsid w:val="002F5AB8"/>
    <w:rsid w:val="002F6104"/>
    <w:rsid w:val="002F63DB"/>
    <w:rsid w:val="002F6728"/>
    <w:rsid w:val="002F6B00"/>
    <w:rsid w:val="002F6C0E"/>
    <w:rsid w:val="002F6CB2"/>
    <w:rsid w:val="002F6E6E"/>
    <w:rsid w:val="002F6EEA"/>
    <w:rsid w:val="002F6F3A"/>
    <w:rsid w:val="002F72A4"/>
    <w:rsid w:val="002F733A"/>
    <w:rsid w:val="002F776F"/>
    <w:rsid w:val="002F7CBC"/>
    <w:rsid w:val="002F7DAF"/>
    <w:rsid w:val="00300830"/>
    <w:rsid w:val="00300A71"/>
    <w:rsid w:val="0030111B"/>
    <w:rsid w:val="00301126"/>
    <w:rsid w:val="00301342"/>
    <w:rsid w:val="003014EE"/>
    <w:rsid w:val="00301CCE"/>
    <w:rsid w:val="00301D93"/>
    <w:rsid w:val="0030222E"/>
    <w:rsid w:val="00302336"/>
    <w:rsid w:val="00302526"/>
    <w:rsid w:val="003025A0"/>
    <w:rsid w:val="0030267D"/>
    <w:rsid w:val="003028B0"/>
    <w:rsid w:val="003028CB"/>
    <w:rsid w:val="003030BF"/>
    <w:rsid w:val="00303745"/>
    <w:rsid w:val="00303F7C"/>
    <w:rsid w:val="00304290"/>
    <w:rsid w:val="00304528"/>
    <w:rsid w:val="00304D78"/>
    <w:rsid w:val="00304F97"/>
    <w:rsid w:val="00305AE8"/>
    <w:rsid w:val="00306FD3"/>
    <w:rsid w:val="00307590"/>
    <w:rsid w:val="003079C3"/>
    <w:rsid w:val="003107BB"/>
    <w:rsid w:val="00310F28"/>
    <w:rsid w:val="0031148B"/>
    <w:rsid w:val="003117B3"/>
    <w:rsid w:val="00311AE7"/>
    <w:rsid w:val="00311B10"/>
    <w:rsid w:val="00311B1B"/>
    <w:rsid w:val="0031240A"/>
    <w:rsid w:val="003129EB"/>
    <w:rsid w:val="003133BA"/>
    <w:rsid w:val="0031341C"/>
    <w:rsid w:val="00313D00"/>
    <w:rsid w:val="003146CA"/>
    <w:rsid w:val="00314BAB"/>
    <w:rsid w:val="00314DE5"/>
    <w:rsid w:val="00314FFA"/>
    <w:rsid w:val="003151FB"/>
    <w:rsid w:val="0031528D"/>
    <w:rsid w:val="003153E1"/>
    <w:rsid w:val="0031541D"/>
    <w:rsid w:val="00315B77"/>
    <w:rsid w:val="00315C1F"/>
    <w:rsid w:val="00315C5E"/>
    <w:rsid w:val="00315E85"/>
    <w:rsid w:val="00315EFF"/>
    <w:rsid w:val="003160A1"/>
    <w:rsid w:val="00316203"/>
    <w:rsid w:val="00316856"/>
    <w:rsid w:val="003169A8"/>
    <w:rsid w:val="003172C9"/>
    <w:rsid w:val="0032057F"/>
    <w:rsid w:val="00320960"/>
    <w:rsid w:val="003209B1"/>
    <w:rsid w:val="00320B90"/>
    <w:rsid w:val="00321219"/>
    <w:rsid w:val="003214E6"/>
    <w:rsid w:val="00321581"/>
    <w:rsid w:val="003224BA"/>
    <w:rsid w:val="003225A7"/>
    <w:rsid w:val="00322653"/>
    <w:rsid w:val="003226A3"/>
    <w:rsid w:val="00322B66"/>
    <w:rsid w:val="00322F10"/>
    <w:rsid w:val="003236FE"/>
    <w:rsid w:val="00323E39"/>
    <w:rsid w:val="00323EEA"/>
    <w:rsid w:val="003240DD"/>
    <w:rsid w:val="0032417A"/>
    <w:rsid w:val="00324A58"/>
    <w:rsid w:val="00324B07"/>
    <w:rsid w:val="003250B0"/>
    <w:rsid w:val="00325616"/>
    <w:rsid w:val="00325CF0"/>
    <w:rsid w:val="00325DE3"/>
    <w:rsid w:val="00325F49"/>
    <w:rsid w:val="00325FAB"/>
    <w:rsid w:val="00326410"/>
    <w:rsid w:val="003267FE"/>
    <w:rsid w:val="003269E0"/>
    <w:rsid w:val="0032757B"/>
    <w:rsid w:val="003278BF"/>
    <w:rsid w:val="00330812"/>
    <w:rsid w:val="00331A1C"/>
    <w:rsid w:val="00331D68"/>
    <w:rsid w:val="003322FB"/>
    <w:rsid w:val="00332A2F"/>
    <w:rsid w:val="00332D27"/>
    <w:rsid w:val="00332D58"/>
    <w:rsid w:val="003333B6"/>
    <w:rsid w:val="0033382C"/>
    <w:rsid w:val="00333A22"/>
    <w:rsid w:val="003340E0"/>
    <w:rsid w:val="00334183"/>
    <w:rsid w:val="0033478E"/>
    <w:rsid w:val="003349DC"/>
    <w:rsid w:val="003357BB"/>
    <w:rsid w:val="00335F57"/>
    <w:rsid w:val="0033670A"/>
    <w:rsid w:val="00336F22"/>
    <w:rsid w:val="00337D0B"/>
    <w:rsid w:val="00340146"/>
    <w:rsid w:val="0034014C"/>
    <w:rsid w:val="00340436"/>
    <w:rsid w:val="003409B9"/>
    <w:rsid w:val="0034150F"/>
    <w:rsid w:val="003419F1"/>
    <w:rsid w:val="00341B76"/>
    <w:rsid w:val="003420A9"/>
    <w:rsid w:val="00342923"/>
    <w:rsid w:val="003434EB"/>
    <w:rsid w:val="00343537"/>
    <w:rsid w:val="0034377F"/>
    <w:rsid w:val="00343968"/>
    <w:rsid w:val="00343B61"/>
    <w:rsid w:val="00343DF2"/>
    <w:rsid w:val="00344B50"/>
    <w:rsid w:val="003454F0"/>
    <w:rsid w:val="00345641"/>
    <w:rsid w:val="00345928"/>
    <w:rsid w:val="00345D72"/>
    <w:rsid w:val="00346869"/>
    <w:rsid w:val="00346875"/>
    <w:rsid w:val="00346882"/>
    <w:rsid w:val="003476A5"/>
    <w:rsid w:val="003477DF"/>
    <w:rsid w:val="00347888"/>
    <w:rsid w:val="003479E7"/>
    <w:rsid w:val="00347A01"/>
    <w:rsid w:val="00350DEA"/>
    <w:rsid w:val="003510CF"/>
    <w:rsid w:val="003510FD"/>
    <w:rsid w:val="00351863"/>
    <w:rsid w:val="00351BBD"/>
    <w:rsid w:val="0035231C"/>
    <w:rsid w:val="00352352"/>
    <w:rsid w:val="003524B9"/>
    <w:rsid w:val="00353073"/>
    <w:rsid w:val="00353273"/>
    <w:rsid w:val="00353A6C"/>
    <w:rsid w:val="003544D0"/>
    <w:rsid w:val="003549A0"/>
    <w:rsid w:val="00354D30"/>
    <w:rsid w:val="00354E4F"/>
    <w:rsid w:val="003557CB"/>
    <w:rsid w:val="00356375"/>
    <w:rsid w:val="00356722"/>
    <w:rsid w:val="00356859"/>
    <w:rsid w:val="00356B1B"/>
    <w:rsid w:val="00356C69"/>
    <w:rsid w:val="00357364"/>
    <w:rsid w:val="003579B2"/>
    <w:rsid w:val="00357C99"/>
    <w:rsid w:val="00360102"/>
    <w:rsid w:val="003612A0"/>
    <w:rsid w:val="003615A4"/>
    <w:rsid w:val="003618C3"/>
    <w:rsid w:val="00361991"/>
    <w:rsid w:val="00361BB4"/>
    <w:rsid w:val="00361D69"/>
    <w:rsid w:val="0036266F"/>
    <w:rsid w:val="00362D51"/>
    <w:rsid w:val="00363D9D"/>
    <w:rsid w:val="0036427C"/>
    <w:rsid w:val="003644E5"/>
    <w:rsid w:val="00364750"/>
    <w:rsid w:val="0036520A"/>
    <w:rsid w:val="00365703"/>
    <w:rsid w:val="00365BD7"/>
    <w:rsid w:val="0036607E"/>
    <w:rsid w:val="003664D7"/>
    <w:rsid w:val="00366530"/>
    <w:rsid w:val="0036677F"/>
    <w:rsid w:val="00367DBA"/>
    <w:rsid w:val="00367E09"/>
    <w:rsid w:val="003715C8"/>
    <w:rsid w:val="00372013"/>
    <w:rsid w:val="003726DA"/>
    <w:rsid w:val="003728A5"/>
    <w:rsid w:val="0037292F"/>
    <w:rsid w:val="00372A3C"/>
    <w:rsid w:val="00372A53"/>
    <w:rsid w:val="00373071"/>
    <w:rsid w:val="00373AE1"/>
    <w:rsid w:val="00373B53"/>
    <w:rsid w:val="00373E46"/>
    <w:rsid w:val="003746A1"/>
    <w:rsid w:val="0037488D"/>
    <w:rsid w:val="00375A9D"/>
    <w:rsid w:val="00375F16"/>
    <w:rsid w:val="0037641D"/>
    <w:rsid w:val="003765F3"/>
    <w:rsid w:val="0037678F"/>
    <w:rsid w:val="00376906"/>
    <w:rsid w:val="00376DD9"/>
    <w:rsid w:val="003770F6"/>
    <w:rsid w:val="0037712A"/>
    <w:rsid w:val="003773FD"/>
    <w:rsid w:val="003778D5"/>
    <w:rsid w:val="00377977"/>
    <w:rsid w:val="00377DB7"/>
    <w:rsid w:val="00380595"/>
    <w:rsid w:val="0038092E"/>
    <w:rsid w:val="00380AAD"/>
    <w:rsid w:val="00380F3B"/>
    <w:rsid w:val="0038120B"/>
    <w:rsid w:val="003812D2"/>
    <w:rsid w:val="003815E6"/>
    <w:rsid w:val="0038181E"/>
    <w:rsid w:val="00382276"/>
    <w:rsid w:val="00382716"/>
    <w:rsid w:val="00382D2D"/>
    <w:rsid w:val="00382FBA"/>
    <w:rsid w:val="0038335D"/>
    <w:rsid w:val="003840DA"/>
    <w:rsid w:val="00384335"/>
    <w:rsid w:val="0038468A"/>
    <w:rsid w:val="00384727"/>
    <w:rsid w:val="00384DFD"/>
    <w:rsid w:val="0038543C"/>
    <w:rsid w:val="003855CF"/>
    <w:rsid w:val="00385A2B"/>
    <w:rsid w:val="00386359"/>
    <w:rsid w:val="00386720"/>
    <w:rsid w:val="00386CDE"/>
    <w:rsid w:val="003870EB"/>
    <w:rsid w:val="0038711E"/>
    <w:rsid w:val="003900A2"/>
    <w:rsid w:val="003904E8"/>
    <w:rsid w:val="00390542"/>
    <w:rsid w:val="003905B4"/>
    <w:rsid w:val="003908E5"/>
    <w:rsid w:val="00390B85"/>
    <w:rsid w:val="00391476"/>
    <w:rsid w:val="003924A9"/>
    <w:rsid w:val="0039289C"/>
    <w:rsid w:val="00392B28"/>
    <w:rsid w:val="00392CF5"/>
    <w:rsid w:val="00392DDE"/>
    <w:rsid w:val="00392F1B"/>
    <w:rsid w:val="003935F3"/>
    <w:rsid w:val="00393F8F"/>
    <w:rsid w:val="00393FA4"/>
    <w:rsid w:val="0039410F"/>
    <w:rsid w:val="0039446B"/>
    <w:rsid w:val="00394485"/>
    <w:rsid w:val="0039499F"/>
    <w:rsid w:val="00394A3A"/>
    <w:rsid w:val="00394AF9"/>
    <w:rsid w:val="00394D58"/>
    <w:rsid w:val="00394E36"/>
    <w:rsid w:val="00394F78"/>
    <w:rsid w:val="003952FC"/>
    <w:rsid w:val="00395CB3"/>
    <w:rsid w:val="003965B3"/>
    <w:rsid w:val="00396605"/>
    <w:rsid w:val="00396644"/>
    <w:rsid w:val="00396724"/>
    <w:rsid w:val="00396CF5"/>
    <w:rsid w:val="003973B7"/>
    <w:rsid w:val="0039749E"/>
    <w:rsid w:val="0039759A"/>
    <w:rsid w:val="0039764F"/>
    <w:rsid w:val="00397653"/>
    <w:rsid w:val="003A15A3"/>
    <w:rsid w:val="003A17CE"/>
    <w:rsid w:val="003A1A18"/>
    <w:rsid w:val="003A1CD8"/>
    <w:rsid w:val="003A1D37"/>
    <w:rsid w:val="003A2048"/>
    <w:rsid w:val="003A29CB"/>
    <w:rsid w:val="003A2D14"/>
    <w:rsid w:val="003A2D50"/>
    <w:rsid w:val="003A36F1"/>
    <w:rsid w:val="003A3E0A"/>
    <w:rsid w:val="003A4025"/>
    <w:rsid w:val="003A4E9A"/>
    <w:rsid w:val="003A4EED"/>
    <w:rsid w:val="003A4FC1"/>
    <w:rsid w:val="003A5445"/>
    <w:rsid w:val="003A5B54"/>
    <w:rsid w:val="003A5C43"/>
    <w:rsid w:val="003A61E9"/>
    <w:rsid w:val="003A622E"/>
    <w:rsid w:val="003A63E9"/>
    <w:rsid w:val="003A6481"/>
    <w:rsid w:val="003A650D"/>
    <w:rsid w:val="003A6564"/>
    <w:rsid w:val="003A7503"/>
    <w:rsid w:val="003A7773"/>
    <w:rsid w:val="003A79D3"/>
    <w:rsid w:val="003A7E33"/>
    <w:rsid w:val="003A7FB7"/>
    <w:rsid w:val="003A7FBE"/>
    <w:rsid w:val="003B0530"/>
    <w:rsid w:val="003B05EC"/>
    <w:rsid w:val="003B0A3D"/>
    <w:rsid w:val="003B1394"/>
    <w:rsid w:val="003B180C"/>
    <w:rsid w:val="003B183A"/>
    <w:rsid w:val="003B1C0A"/>
    <w:rsid w:val="003B1D9E"/>
    <w:rsid w:val="003B1EDF"/>
    <w:rsid w:val="003B24FA"/>
    <w:rsid w:val="003B2784"/>
    <w:rsid w:val="003B2A35"/>
    <w:rsid w:val="003B2E4A"/>
    <w:rsid w:val="003B305E"/>
    <w:rsid w:val="003B33C2"/>
    <w:rsid w:val="003B383D"/>
    <w:rsid w:val="003B3B0E"/>
    <w:rsid w:val="003B4042"/>
    <w:rsid w:val="003B41B8"/>
    <w:rsid w:val="003B4F2E"/>
    <w:rsid w:val="003B5382"/>
    <w:rsid w:val="003B5635"/>
    <w:rsid w:val="003B6499"/>
    <w:rsid w:val="003B64FD"/>
    <w:rsid w:val="003B6A3F"/>
    <w:rsid w:val="003B6A54"/>
    <w:rsid w:val="003B6E20"/>
    <w:rsid w:val="003B6EF8"/>
    <w:rsid w:val="003B6F47"/>
    <w:rsid w:val="003B6F77"/>
    <w:rsid w:val="003B7067"/>
    <w:rsid w:val="003B7CD7"/>
    <w:rsid w:val="003C020D"/>
    <w:rsid w:val="003C0B2A"/>
    <w:rsid w:val="003C11C8"/>
    <w:rsid w:val="003C1210"/>
    <w:rsid w:val="003C12C9"/>
    <w:rsid w:val="003C16A9"/>
    <w:rsid w:val="003C1827"/>
    <w:rsid w:val="003C1D90"/>
    <w:rsid w:val="003C245D"/>
    <w:rsid w:val="003C2756"/>
    <w:rsid w:val="003C2A19"/>
    <w:rsid w:val="003C32B4"/>
    <w:rsid w:val="003C33C3"/>
    <w:rsid w:val="003C3450"/>
    <w:rsid w:val="003C398F"/>
    <w:rsid w:val="003C41A5"/>
    <w:rsid w:val="003C452F"/>
    <w:rsid w:val="003C498E"/>
    <w:rsid w:val="003C4C60"/>
    <w:rsid w:val="003C4D8A"/>
    <w:rsid w:val="003C4EF3"/>
    <w:rsid w:val="003C4F9A"/>
    <w:rsid w:val="003C53A6"/>
    <w:rsid w:val="003C5E45"/>
    <w:rsid w:val="003C5F12"/>
    <w:rsid w:val="003C60E3"/>
    <w:rsid w:val="003C668A"/>
    <w:rsid w:val="003C6695"/>
    <w:rsid w:val="003C6854"/>
    <w:rsid w:val="003C6C6E"/>
    <w:rsid w:val="003C75FA"/>
    <w:rsid w:val="003C7A61"/>
    <w:rsid w:val="003C7E4F"/>
    <w:rsid w:val="003D0005"/>
    <w:rsid w:val="003D00E7"/>
    <w:rsid w:val="003D0362"/>
    <w:rsid w:val="003D0486"/>
    <w:rsid w:val="003D0743"/>
    <w:rsid w:val="003D0904"/>
    <w:rsid w:val="003D0B41"/>
    <w:rsid w:val="003D0E11"/>
    <w:rsid w:val="003D0F59"/>
    <w:rsid w:val="003D1188"/>
    <w:rsid w:val="003D1F3A"/>
    <w:rsid w:val="003D29FC"/>
    <w:rsid w:val="003D2CEA"/>
    <w:rsid w:val="003D2EFA"/>
    <w:rsid w:val="003D3032"/>
    <w:rsid w:val="003D30F9"/>
    <w:rsid w:val="003D3728"/>
    <w:rsid w:val="003D3C66"/>
    <w:rsid w:val="003D4034"/>
    <w:rsid w:val="003D4093"/>
    <w:rsid w:val="003D45ED"/>
    <w:rsid w:val="003D4841"/>
    <w:rsid w:val="003D4F66"/>
    <w:rsid w:val="003D5706"/>
    <w:rsid w:val="003D5A39"/>
    <w:rsid w:val="003D64AE"/>
    <w:rsid w:val="003D66F4"/>
    <w:rsid w:val="003D6F6F"/>
    <w:rsid w:val="003D74D2"/>
    <w:rsid w:val="003D76D1"/>
    <w:rsid w:val="003D79CD"/>
    <w:rsid w:val="003D7AE1"/>
    <w:rsid w:val="003D7F88"/>
    <w:rsid w:val="003E0382"/>
    <w:rsid w:val="003E0544"/>
    <w:rsid w:val="003E0889"/>
    <w:rsid w:val="003E0A69"/>
    <w:rsid w:val="003E0FD6"/>
    <w:rsid w:val="003E1114"/>
    <w:rsid w:val="003E16ED"/>
    <w:rsid w:val="003E1945"/>
    <w:rsid w:val="003E1B56"/>
    <w:rsid w:val="003E20AA"/>
    <w:rsid w:val="003E314A"/>
    <w:rsid w:val="003E34DE"/>
    <w:rsid w:val="003E3C1A"/>
    <w:rsid w:val="003E40A0"/>
    <w:rsid w:val="003E4DF9"/>
    <w:rsid w:val="003E54CA"/>
    <w:rsid w:val="003E54F9"/>
    <w:rsid w:val="003E5CC3"/>
    <w:rsid w:val="003E6844"/>
    <w:rsid w:val="003E6D18"/>
    <w:rsid w:val="003E7021"/>
    <w:rsid w:val="003E7AF7"/>
    <w:rsid w:val="003F02E9"/>
    <w:rsid w:val="003F09DB"/>
    <w:rsid w:val="003F0D7F"/>
    <w:rsid w:val="003F0FC4"/>
    <w:rsid w:val="003F101B"/>
    <w:rsid w:val="003F1575"/>
    <w:rsid w:val="003F1576"/>
    <w:rsid w:val="003F1752"/>
    <w:rsid w:val="003F1ABE"/>
    <w:rsid w:val="003F1F13"/>
    <w:rsid w:val="003F1F44"/>
    <w:rsid w:val="003F21CF"/>
    <w:rsid w:val="003F2640"/>
    <w:rsid w:val="003F2979"/>
    <w:rsid w:val="003F29CF"/>
    <w:rsid w:val="003F4188"/>
    <w:rsid w:val="003F497D"/>
    <w:rsid w:val="003F4A51"/>
    <w:rsid w:val="003F4E62"/>
    <w:rsid w:val="003F5099"/>
    <w:rsid w:val="003F5252"/>
    <w:rsid w:val="003F536C"/>
    <w:rsid w:val="003F572D"/>
    <w:rsid w:val="003F5765"/>
    <w:rsid w:val="003F58A1"/>
    <w:rsid w:val="003F58B8"/>
    <w:rsid w:val="003F591D"/>
    <w:rsid w:val="003F5A5C"/>
    <w:rsid w:val="003F5CC8"/>
    <w:rsid w:val="003F649E"/>
    <w:rsid w:val="003F67AC"/>
    <w:rsid w:val="003F6EDE"/>
    <w:rsid w:val="003F770E"/>
    <w:rsid w:val="003F77D1"/>
    <w:rsid w:val="003F7CE0"/>
    <w:rsid w:val="003F7DC3"/>
    <w:rsid w:val="0040074B"/>
    <w:rsid w:val="00400788"/>
    <w:rsid w:val="00400B41"/>
    <w:rsid w:val="00400E7F"/>
    <w:rsid w:val="00401252"/>
    <w:rsid w:val="004013D4"/>
    <w:rsid w:val="004013F4"/>
    <w:rsid w:val="0040148B"/>
    <w:rsid w:val="00401CCC"/>
    <w:rsid w:val="00401D5B"/>
    <w:rsid w:val="00402023"/>
    <w:rsid w:val="00402767"/>
    <w:rsid w:val="004028F9"/>
    <w:rsid w:val="00402C7A"/>
    <w:rsid w:val="00402D7E"/>
    <w:rsid w:val="00403012"/>
    <w:rsid w:val="004030FF"/>
    <w:rsid w:val="0040339C"/>
    <w:rsid w:val="00403AC6"/>
    <w:rsid w:val="00403EA2"/>
    <w:rsid w:val="004040C5"/>
    <w:rsid w:val="00404697"/>
    <w:rsid w:val="0040485D"/>
    <w:rsid w:val="00404D26"/>
    <w:rsid w:val="00404E26"/>
    <w:rsid w:val="00405F4B"/>
    <w:rsid w:val="0040665C"/>
    <w:rsid w:val="00406B5F"/>
    <w:rsid w:val="00406D95"/>
    <w:rsid w:val="00407024"/>
    <w:rsid w:val="00407D94"/>
    <w:rsid w:val="00407DBB"/>
    <w:rsid w:val="00407F75"/>
    <w:rsid w:val="00410293"/>
    <w:rsid w:val="004102BB"/>
    <w:rsid w:val="004108E6"/>
    <w:rsid w:val="00410926"/>
    <w:rsid w:val="00410969"/>
    <w:rsid w:val="00411584"/>
    <w:rsid w:val="004116DC"/>
    <w:rsid w:val="00411CB9"/>
    <w:rsid w:val="00411D11"/>
    <w:rsid w:val="00412816"/>
    <w:rsid w:val="00412A58"/>
    <w:rsid w:val="004130AD"/>
    <w:rsid w:val="00413A17"/>
    <w:rsid w:val="0041556C"/>
    <w:rsid w:val="00415949"/>
    <w:rsid w:val="00415AC3"/>
    <w:rsid w:val="00415E12"/>
    <w:rsid w:val="004165B6"/>
    <w:rsid w:val="00416B11"/>
    <w:rsid w:val="00416E14"/>
    <w:rsid w:val="00416F55"/>
    <w:rsid w:val="00416FEB"/>
    <w:rsid w:val="004170C1"/>
    <w:rsid w:val="00417125"/>
    <w:rsid w:val="0041717F"/>
    <w:rsid w:val="00417473"/>
    <w:rsid w:val="00417CBF"/>
    <w:rsid w:val="004201FE"/>
    <w:rsid w:val="00420222"/>
    <w:rsid w:val="004202B8"/>
    <w:rsid w:val="004203E8"/>
    <w:rsid w:val="004204B4"/>
    <w:rsid w:val="00420736"/>
    <w:rsid w:val="00422182"/>
    <w:rsid w:val="0042276C"/>
    <w:rsid w:val="004227F1"/>
    <w:rsid w:val="00422A0E"/>
    <w:rsid w:val="00422D2A"/>
    <w:rsid w:val="0042325E"/>
    <w:rsid w:val="00424154"/>
    <w:rsid w:val="004243CC"/>
    <w:rsid w:val="0042541F"/>
    <w:rsid w:val="00425595"/>
    <w:rsid w:val="0042561C"/>
    <w:rsid w:val="0042633C"/>
    <w:rsid w:val="00426362"/>
    <w:rsid w:val="004268A8"/>
    <w:rsid w:val="004268BA"/>
    <w:rsid w:val="004269FD"/>
    <w:rsid w:val="00426B64"/>
    <w:rsid w:val="00426D3D"/>
    <w:rsid w:val="004271E1"/>
    <w:rsid w:val="00427836"/>
    <w:rsid w:val="00427EAE"/>
    <w:rsid w:val="0043066C"/>
    <w:rsid w:val="004307FD"/>
    <w:rsid w:val="00430A82"/>
    <w:rsid w:val="00430DF1"/>
    <w:rsid w:val="00430E05"/>
    <w:rsid w:val="00431332"/>
    <w:rsid w:val="00432114"/>
    <w:rsid w:val="004322DE"/>
    <w:rsid w:val="00432555"/>
    <w:rsid w:val="004325DB"/>
    <w:rsid w:val="004327D7"/>
    <w:rsid w:val="004329BA"/>
    <w:rsid w:val="00432DB0"/>
    <w:rsid w:val="00433131"/>
    <w:rsid w:val="004334F0"/>
    <w:rsid w:val="00433730"/>
    <w:rsid w:val="00434645"/>
    <w:rsid w:val="00434698"/>
    <w:rsid w:val="00434793"/>
    <w:rsid w:val="004347D7"/>
    <w:rsid w:val="0043495C"/>
    <w:rsid w:val="00434A75"/>
    <w:rsid w:val="00434EE8"/>
    <w:rsid w:val="00434F71"/>
    <w:rsid w:val="00435C8F"/>
    <w:rsid w:val="00435C98"/>
    <w:rsid w:val="004362EE"/>
    <w:rsid w:val="00436587"/>
    <w:rsid w:val="0043664B"/>
    <w:rsid w:val="0043682C"/>
    <w:rsid w:val="00437757"/>
    <w:rsid w:val="004379EF"/>
    <w:rsid w:val="0044021E"/>
    <w:rsid w:val="004403C2"/>
    <w:rsid w:val="00440725"/>
    <w:rsid w:val="00441005"/>
    <w:rsid w:val="004414FB"/>
    <w:rsid w:val="00441F29"/>
    <w:rsid w:val="004425CD"/>
    <w:rsid w:val="00442762"/>
    <w:rsid w:val="0044277E"/>
    <w:rsid w:val="00442AC3"/>
    <w:rsid w:val="00442B3A"/>
    <w:rsid w:val="00442BE5"/>
    <w:rsid w:val="004435EC"/>
    <w:rsid w:val="00443D17"/>
    <w:rsid w:val="0044414F"/>
    <w:rsid w:val="004442C8"/>
    <w:rsid w:val="0044617C"/>
    <w:rsid w:val="004465EC"/>
    <w:rsid w:val="00446705"/>
    <w:rsid w:val="00447F82"/>
    <w:rsid w:val="00450084"/>
    <w:rsid w:val="004501C5"/>
    <w:rsid w:val="00450211"/>
    <w:rsid w:val="00450219"/>
    <w:rsid w:val="0045049A"/>
    <w:rsid w:val="004509F5"/>
    <w:rsid w:val="00450C98"/>
    <w:rsid w:val="00450F29"/>
    <w:rsid w:val="004510E1"/>
    <w:rsid w:val="00451432"/>
    <w:rsid w:val="00451640"/>
    <w:rsid w:val="00451811"/>
    <w:rsid w:val="00451D5D"/>
    <w:rsid w:val="00451E7D"/>
    <w:rsid w:val="004522F5"/>
    <w:rsid w:val="00452A50"/>
    <w:rsid w:val="00452C37"/>
    <w:rsid w:val="00452F89"/>
    <w:rsid w:val="004542B4"/>
    <w:rsid w:val="00454637"/>
    <w:rsid w:val="00454DD0"/>
    <w:rsid w:val="00455E2D"/>
    <w:rsid w:val="00456307"/>
    <w:rsid w:val="004570C2"/>
    <w:rsid w:val="004570F9"/>
    <w:rsid w:val="0045776C"/>
    <w:rsid w:val="00457AB6"/>
    <w:rsid w:val="00457DFC"/>
    <w:rsid w:val="00457EE2"/>
    <w:rsid w:val="00460011"/>
    <w:rsid w:val="004603D5"/>
    <w:rsid w:val="0046045C"/>
    <w:rsid w:val="004606B3"/>
    <w:rsid w:val="00460D7D"/>
    <w:rsid w:val="00460DFE"/>
    <w:rsid w:val="00460F0D"/>
    <w:rsid w:val="00461293"/>
    <w:rsid w:val="0046132C"/>
    <w:rsid w:val="00461727"/>
    <w:rsid w:val="00461BFE"/>
    <w:rsid w:val="00461F46"/>
    <w:rsid w:val="004622CF"/>
    <w:rsid w:val="004625DD"/>
    <w:rsid w:val="00462B90"/>
    <w:rsid w:val="00462D06"/>
    <w:rsid w:val="00462F0A"/>
    <w:rsid w:val="00462F77"/>
    <w:rsid w:val="004633F3"/>
    <w:rsid w:val="0046374A"/>
    <w:rsid w:val="00463A9C"/>
    <w:rsid w:val="00463C3F"/>
    <w:rsid w:val="00463EC2"/>
    <w:rsid w:val="00463FC9"/>
    <w:rsid w:val="00464464"/>
    <w:rsid w:val="00464713"/>
    <w:rsid w:val="00465083"/>
    <w:rsid w:val="0046680C"/>
    <w:rsid w:val="0046693B"/>
    <w:rsid w:val="00466B10"/>
    <w:rsid w:val="00466BF5"/>
    <w:rsid w:val="00467291"/>
    <w:rsid w:val="004674AC"/>
    <w:rsid w:val="004674E3"/>
    <w:rsid w:val="004700A2"/>
    <w:rsid w:val="00470258"/>
    <w:rsid w:val="004703B3"/>
    <w:rsid w:val="0047061D"/>
    <w:rsid w:val="00470C22"/>
    <w:rsid w:val="00470E3A"/>
    <w:rsid w:val="0047122A"/>
    <w:rsid w:val="0047197B"/>
    <w:rsid w:val="0047204C"/>
    <w:rsid w:val="00472274"/>
    <w:rsid w:val="0047235A"/>
    <w:rsid w:val="00472728"/>
    <w:rsid w:val="00472B37"/>
    <w:rsid w:val="00472B9A"/>
    <w:rsid w:val="004732D3"/>
    <w:rsid w:val="00473451"/>
    <w:rsid w:val="004736DD"/>
    <w:rsid w:val="00473D6B"/>
    <w:rsid w:val="00473E82"/>
    <w:rsid w:val="00474372"/>
    <w:rsid w:val="004743E8"/>
    <w:rsid w:val="004743F5"/>
    <w:rsid w:val="004745F7"/>
    <w:rsid w:val="00474769"/>
    <w:rsid w:val="00474B14"/>
    <w:rsid w:val="00475161"/>
    <w:rsid w:val="00475198"/>
    <w:rsid w:val="0047532A"/>
    <w:rsid w:val="00475648"/>
    <w:rsid w:val="00475BAB"/>
    <w:rsid w:val="00475F5E"/>
    <w:rsid w:val="004761F2"/>
    <w:rsid w:val="00476CA2"/>
    <w:rsid w:val="00476FB7"/>
    <w:rsid w:val="00477945"/>
    <w:rsid w:val="00477CD8"/>
    <w:rsid w:val="00477DE9"/>
    <w:rsid w:val="00480092"/>
    <w:rsid w:val="004801A0"/>
    <w:rsid w:val="00480223"/>
    <w:rsid w:val="004802C4"/>
    <w:rsid w:val="00480315"/>
    <w:rsid w:val="0048039B"/>
    <w:rsid w:val="00480DC9"/>
    <w:rsid w:val="00481976"/>
    <w:rsid w:val="0048280E"/>
    <w:rsid w:val="0048285C"/>
    <w:rsid w:val="0048298C"/>
    <w:rsid w:val="00482C91"/>
    <w:rsid w:val="00482F4D"/>
    <w:rsid w:val="00483198"/>
    <w:rsid w:val="0048321D"/>
    <w:rsid w:val="004832B9"/>
    <w:rsid w:val="00483893"/>
    <w:rsid w:val="00483A43"/>
    <w:rsid w:val="00483A4C"/>
    <w:rsid w:val="00484652"/>
    <w:rsid w:val="00484747"/>
    <w:rsid w:val="00484F9B"/>
    <w:rsid w:val="004850A5"/>
    <w:rsid w:val="004859CA"/>
    <w:rsid w:val="00485A37"/>
    <w:rsid w:val="00485F35"/>
    <w:rsid w:val="004866BC"/>
    <w:rsid w:val="00486796"/>
    <w:rsid w:val="00487452"/>
    <w:rsid w:val="00487533"/>
    <w:rsid w:val="00487BCD"/>
    <w:rsid w:val="004904F7"/>
    <w:rsid w:val="004906D0"/>
    <w:rsid w:val="0049083F"/>
    <w:rsid w:val="00490A03"/>
    <w:rsid w:val="004913B2"/>
    <w:rsid w:val="0049159D"/>
    <w:rsid w:val="004916AC"/>
    <w:rsid w:val="00491B7F"/>
    <w:rsid w:val="00492033"/>
    <w:rsid w:val="00492124"/>
    <w:rsid w:val="004923CA"/>
    <w:rsid w:val="004924EA"/>
    <w:rsid w:val="004928EF"/>
    <w:rsid w:val="00493CE5"/>
    <w:rsid w:val="00493E86"/>
    <w:rsid w:val="00493F3A"/>
    <w:rsid w:val="004942E3"/>
    <w:rsid w:val="0049452E"/>
    <w:rsid w:val="00494807"/>
    <w:rsid w:val="00495203"/>
    <w:rsid w:val="0049546B"/>
    <w:rsid w:val="00495B22"/>
    <w:rsid w:val="00495D34"/>
    <w:rsid w:val="00495F66"/>
    <w:rsid w:val="004962B0"/>
    <w:rsid w:val="0049630F"/>
    <w:rsid w:val="004963C5"/>
    <w:rsid w:val="004964E0"/>
    <w:rsid w:val="00496695"/>
    <w:rsid w:val="0049678E"/>
    <w:rsid w:val="00496B90"/>
    <w:rsid w:val="00496D81"/>
    <w:rsid w:val="00497125"/>
    <w:rsid w:val="00497611"/>
    <w:rsid w:val="004977DA"/>
    <w:rsid w:val="004A01FB"/>
    <w:rsid w:val="004A0247"/>
    <w:rsid w:val="004A03E5"/>
    <w:rsid w:val="004A044A"/>
    <w:rsid w:val="004A113E"/>
    <w:rsid w:val="004A1146"/>
    <w:rsid w:val="004A1251"/>
    <w:rsid w:val="004A21BD"/>
    <w:rsid w:val="004A279D"/>
    <w:rsid w:val="004A282C"/>
    <w:rsid w:val="004A2CE6"/>
    <w:rsid w:val="004A38D3"/>
    <w:rsid w:val="004A3D81"/>
    <w:rsid w:val="004A43D9"/>
    <w:rsid w:val="004A4443"/>
    <w:rsid w:val="004A46B9"/>
    <w:rsid w:val="004A4E07"/>
    <w:rsid w:val="004A56B7"/>
    <w:rsid w:val="004A5AD8"/>
    <w:rsid w:val="004A5BE1"/>
    <w:rsid w:val="004A6C17"/>
    <w:rsid w:val="004A7549"/>
    <w:rsid w:val="004A7B42"/>
    <w:rsid w:val="004A7B7A"/>
    <w:rsid w:val="004A7E82"/>
    <w:rsid w:val="004B0287"/>
    <w:rsid w:val="004B042A"/>
    <w:rsid w:val="004B0562"/>
    <w:rsid w:val="004B0C12"/>
    <w:rsid w:val="004B101E"/>
    <w:rsid w:val="004B1468"/>
    <w:rsid w:val="004B1812"/>
    <w:rsid w:val="004B252A"/>
    <w:rsid w:val="004B2719"/>
    <w:rsid w:val="004B2BF3"/>
    <w:rsid w:val="004B3045"/>
    <w:rsid w:val="004B314A"/>
    <w:rsid w:val="004B3177"/>
    <w:rsid w:val="004B36CB"/>
    <w:rsid w:val="004B3DDD"/>
    <w:rsid w:val="004B44BC"/>
    <w:rsid w:val="004B4A4F"/>
    <w:rsid w:val="004B4B6C"/>
    <w:rsid w:val="004B568D"/>
    <w:rsid w:val="004B5C74"/>
    <w:rsid w:val="004B6F16"/>
    <w:rsid w:val="004B72F4"/>
    <w:rsid w:val="004B7471"/>
    <w:rsid w:val="004B759B"/>
    <w:rsid w:val="004C04F7"/>
    <w:rsid w:val="004C0763"/>
    <w:rsid w:val="004C1406"/>
    <w:rsid w:val="004C158B"/>
    <w:rsid w:val="004C1A89"/>
    <w:rsid w:val="004C1E40"/>
    <w:rsid w:val="004C1E91"/>
    <w:rsid w:val="004C235B"/>
    <w:rsid w:val="004C24AC"/>
    <w:rsid w:val="004C25A7"/>
    <w:rsid w:val="004C2750"/>
    <w:rsid w:val="004C28CF"/>
    <w:rsid w:val="004C2A70"/>
    <w:rsid w:val="004C2D4D"/>
    <w:rsid w:val="004C2D51"/>
    <w:rsid w:val="004C2EAE"/>
    <w:rsid w:val="004C32F0"/>
    <w:rsid w:val="004C3620"/>
    <w:rsid w:val="004C370D"/>
    <w:rsid w:val="004C3BC1"/>
    <w:rsid w:val="004C4754"/>
    <w:rsid w:val="004C4C83"/>
    <w:rsid w:val="004C5285"/>
    <w:rsid w:val="004C548B"/>
    <w:rsid w:val="004C5991"/>
    <w:rsid w:val="004C5E2D"/>
    <w:rsid w:val="004C7C62"/>
    <w:rsid w:val="004C7D19"/>
    <w:rsid w:val="004D01AA"/>
    <w:rsid w:val="004D0560"/>
    <w:rsid w:val="004D0796"/>
    <w:rsid w:val="004D0976"/>
    <w:rsid w:val="004D0DC2"/>
    <w:rsid w:val="004D1622"/>
    <w:rsid w:val="004D1A25"/>
    <w:rsid w:val="004D1B46"/>
    <w:rsid w:val="004D1BEC"/>
    <w:rsid w:val="004D1E74"/>
    <w:rsid w:val="004D1EC7"/>
    <w:rsid w:val="004D1F33"/>
    <w:rsid w:val="004D20EA"/>
    <w:rsid w:val="004D26B0"/>
    <w:rsid w:val="004D271E"/>
    <w:rsid w:val="004D2787"/>
    <w:rsid w:val="004D290C"/>
    <w:rsid w:val="004D2F35"/>
    <w:rsid w:val="004D3006"/>
    <w:rsid w:val="004D3270"/>
    <w:rsid w:val="004D3FBB"/>
    <w:rsid w:val="004D452C"/>
    <w:rsid w:val="004D486F"/>
    <w:rsid w:val="004D494F"/>
    <w:rsid w:val="004D49D3"/>
    <w:rsid w:val="004D4A11"/>
    <w:rsid w:val="004D4A43"/>
    <w:rsid w:val="004D4D18"/>
    <w:rsid w:val="004D4E6B"/>
    <w:rsid w:val="004D50D9"/>
    <w:rsid w:val="004D5102"/>
    <w:rsid w:val="004D5287"/>
    <w:rsid w:val="004D5624"/>
    <w:rsid w:val="004D5979"/>
    <w:rsid w:val="004D6866"/>
    <w:rsid w:val="004D6AEB"/>
    <w:rsid w:val="004D6AFB"/>
    <w:rsid w:val="004D7837"/>
    <w:rsid w:val="004D7F12"/>
    <w:rsid w:val="004D7FEB"/>
    <w:rsid w:val="004E0756"/>
    <w:rsid w:val="004E0D66"/>
    <w:rsid w:val="004E0EF6"/>
    <w:rsid w:val="004E12B8"/>
    <w:rsid w:val="004E144D"/>
    <w:rsid w:val="004E2189"/>
    <w:rsid w:val="004E228B"/>
    <w:rsid w:val="004E2596"/>
    <w:rsid w:val="004E262D"/>
    <w:rsid w:val="004E26D9"/>
    <w:rsid w:val="004E3144"/>
    <w:rsid w:val="004E3543"/>
    <w:rsid w:val="004E3590"/>
    <w:rsid w:val="004E39AA"/>
    <w:rsid w:val="004E3B83"/>
    <w:rsid w:val="004E3B96"/>
    <w:rsid w:val="004E4925"/>
    <w:rsid w:val="004E49F2"/>
    <w:rsid w:val="004E4DF7"/>
    <w:rsid w:val="004E4F2C"/>
    <w:rsid w:val="004E4F3E"/>
    <w:rsid w:val="004E4FEA"/>
    <w:rsid w:val="004E523A"/>
    <w:rsid w:val="004E5AD7"/>
    <w:rsid w:val="004E5E7A"/>
    <w:rsid w:val="004E6465"/>
    <w:rsid w:val="004E6488"/>
    <w:rsid w:val="004E692E"/>
    <w:rsid w:val="004E6DE0"/>
    <w:rsid w:val="004E6FA7"/>
    <w:rsid w:val="004E711B"/>
    <w:rsid w:val="004E751B"/>
    <w:rsid w:val="004E7A2D"/>
    <w:rsid w:val="004E7B61"/>
    <w:rsid w:val="004F063E"/>
    <w:rsid w:val="004F073C"/>
    <w:rsid w:val="004F0F94"/>
    <w:rsid w:val="004F0F97"/>
    <w:rsid w:val="004F17CE"/>
    <w:rsid w:val="004F1BBC"/>
    <w:rsid w:val="004F1CAD"/>
    <w:rsid w:val="004F1D8D"/>
    <w:rsid w:val="004F22AA"/>
    <w:rsid w:val="004F238F"/>
    <w:rsid w:val="004F27B0"/>
    <w:rsid w:val="004F300B"/>
    <w:rsid w:val="004F3EC3"/>
    <w:rsid w:val="004F476A"/>
    <w:rsid w:val="004F4C9F"/>
    <w:rsid w:val="004F5288"/>
    <w:rsid w:val="004F5DA3"/>
    <w:rsid w:val="004F5DA4"/>
    <w:rsid w:val="004F630E"/>
    <w:rsid w:val="004F6857"/>
    <w:rsid w:val="004F68DE"/>
    <w:rsid w:val="004F6B0B"/>
    <w:rsid w:val="004F6D9E"/>
    <w:rsid w:val="004F7286"/>
    <w:rsid w:val="0050069B"/>
    <w:rsid w:val="00500C09"/>
    <w:rsid w:val="00500CD1"/>
    <w:rsid w:val="00500F8E"/>
    <w:rsid w:val="005012DF"/>
    <w:rsid w:val="00501A43"/>
    <w:rsid w:val="00501AEF"/>
    <w:rsid w:val="00501B4E"/>
    <w:rsid w:val="0050265A"/>
    <w:rsid w:val="00502D83"/>
    <w:rsid w:val="00502F7A"/>
    <w:rsid w:val="00503429"/>
    <w:rsid w:val="00503FD1"/>
    <w:rsid w:val="005041D4"/>
    <w:rsid w:val="005042C1"/>
    <w:rsid w:val="005044E7"/>
    <w:rsid w:val="00504660"/>
    <w:rsid w:val="00504BB3"/>
    <w:rsid w:val="00504D74"/>
    <w:rsid w:val="0050518A"/>
    <w:rsid w:val="00505BC7"/>
    <w:rsid w:val="00505CB5"/>
    <w:rsid w:val="00505F02"/>
    <w:rsid w:val="00506B8D"/>
    <w:rsid w:val="00506FE5"/>
    <w:rsid w:val="005076F0"/>
    <w:rsid w:val="00507F17"/>
    <w:rsid w:val="00507F8C"/>
    <w:rsid w:val="00510200"/>
    <w:rsid w:val="0051026A"/>
    <w:rsid w:val="0051057A"/>
    <w:rsid w:val="00510892"/>
    <w:rsid w:val="00510A1A"/>
    <w:rsid w:val="00510C72"/>
    <w:rsid w:val="00510E37"/>
    <w:rsid w:val="00512211"/>
    <w:rsid w:val="00512279"/>
    <w:rsid w:val="00512709"/>
    <w:rsid w:val="005127AE"/>
    <w:rsid w:val="00512DEB"/>
    <w:rsid w:val="00512F05"/>
    <w:rsid w:val="00513293"/>
    <w:rsid w:val="0051339D"/>
    <w:rsid w:val="00513871"/>
    <w:rsid w:val="00513CD7"/>
    <w:rsid w:val="00513D87"/>
    <w:rsid w:val="005141B0"/>
    <w:rsid w:val="00514B49"/>
    <w:rsid w:val="00514C51"/>
    <w:rsid w:val="00515428"/>
    <w:rsid w:val="00515807"/>
    <w:rsid w:val="00516096"/>
    <w:rsid w:val="005160E7"/>
    <w:rsid w:val="00516DA5"/>
    <w:rsid w:val="00516ED7"/>
    <w:rsid w:val="00517800"/>
    <w:rsid w:val="005206CA"/>
    <w:rsid w:val="005207AE"/>
    <w:rsid w:val="00520926"/>
    <w:rsid w:val="00520D4B"/>
    <w:rsid w:val="00521157"/>
    <w:rsid w:val="005214D9"/>
    <w:rsid w:val="00521557"/>
    <w:rsid w:val="00521978"/>
    <w:rsid w:val="005223B0"/>
    <w:rsid w:val="005228D0"/>
    <w:rsid w:val="005229B4"/>
    <w:rsid w:val="0052311B"/>
    <w:rsid w:val="0052363A"/>
    <w:rsid w:val="005238D6"/>
    <w:rsid w:val="00524511"/>
    <w:rsid w:val="005246C9"/>
    <w:rsid w:val="00524BCF"/>
    <w:rsid w:val="0052514D"/>
    <w:rsid w:val="005254ED"/>
    <w:rsid w:val="00525630"/>
    <w:rsid w:val="00525665"/>
    <w:rsid w:val="00525899"/>
    <w:rsid w:val="00525A36"/>
    <w:rsid w:val="005262C6"/>
    <w:rsid w:val="0052636A"/>
    <w:rsid w:val="00526ED6"/>
    <w:rsid w:val="0052705B"/>
    <w:rsid w:val="0052727B"/>
    <w:rsid w:val="005272CE"/>
    <w:rsid w:val="005279FD"/>
    <w:rsid w:val="00530185"/>
    <w:rsid w:val="005304DD"/>
    <w:rsid w:val="00530977"/>
    <w:rsid w:val="005310E5"/>
    <w:rsid w:val="00531D18"/>
    <w:rsid w:val="005320CC"/>
    <w:rsid w:val="0053249F"/>
    <w:rsid w:val="00532691"/>
    <w:rsid w:val="005329FC"/>
    <w:rsid w:val="00532D1A"/>
    <w:rsid w:val="00533BE8"/>
    <w:rsid w:val="005342BF"/>
    <w:rsid w:val="00534388"/>
    <w:rsid w:val="00534FBD"/>
    <w:rsid w:val="00535100"/>
    <w:rsid w:val="00535367"/>
    <w:rsid w:val="005354E4"/>
    <w:rsid w:val="005360FA"/>
    <w:rsid w:val="00536D90"/>
    <w:rsid w:val="00537070"/>
    <w:rsid w:val="00537073"/>
    <w:rsid w:val="00540465"/>
    <w:rsid w:val="005410AC"/>
    <w:rsid w:val="005414E3"/>
    <w:rsid w:val="005416F3"/>
    <w:rsid w:val="0054182A"/>
    <w:rsid w:val="00541B39"/>
    <w:rsid w:val="0054207D"/>
    <w:rsid w:val="00542122"/>
    <w:rsid w:val="005421B9"/>
    <w:rsid w:val="00542695"/>
    <w:rsid w:val="00542F9C"/>
    <w:rsid w:val="0054333A"/>
    <w:rsid w:val="00543370"/>
    <w:rsid w:val="005438B8"/>
    <w:rsid w:val="00543BAD"/>
    <w:rsid w:val="00543FA2"/>
    <w:rsid w:val="005442C8"/>
    <w:rsid w:val="0054435F"/>
    <w:rsid w:val="00544815"/>
    <w:rsid w:val="0054500B"/>
    <w:rsid w:val="0054547C"/>
    <w:rsid w:val="00545740"/>
    <w:rsid w:val="00545C5A"/>
    <w:rsid w:val="0054647C"/>
    <w:rsid w:val="005464EF"/>
    <w:rsid w:val="00546604"/>
    <w:rsid w:val="00546A74"/>
    <w:rsid w:val="00546C3B"/>
    <w:rsid w:val="0054707F"/>
    <w:rsid w:val="00547BA0"/>
    <w:rsid w:val="00547FE4"/>
    <w:rsid w:val="005516F8"/>
    <w:rsid w:val="0055193F"/>
    <w:rsid w:val="00552103"/>
    <w:rsid w:val="00552324"/>
    <w:rsid w:val="0055262D"/>
    <w:rsid w:val="005527A5"/>
    <w:rsid w:val="005528C8"/>
    <w:rsid w:val="005532B3"/>
    <w:rsid w:val="00553CCD"/>
    <w:rsid w:val="00553F6B"/>
    <w:rsid w:val="005540B1"/>
    <w:rsid w:val="00554B40"/>
    <w:rsid w:val="005551EC"/>
    <w:rsid w:val="005554ED"/>
    <w:rsid w:val="005557CC"/>
    <w:rsid w:val="00555AD0"/>
    <w:rsid w:val="005564EB"/>
    <w:rsid w:val="00556B66"/>
    <w:rsid w:val="00557748"/>
    <w:rsid w:val="00557797"/>
    <w:rsid w:val="00557DF8"/>
    <w:rsid w:val="0056139D"/>
    <w:rsid w:val="005614B0"/>
    <w:rsid w:val="00561554"/>
    <w:rsid w:val="00561FF8"/>
    <w:rsid w:val="00562634"/>
    <w:rsid w:val="00562E8D"/>
    <w:rsid w:val="005639D0"/>
    <w:rsid w:val="00563AE1"/>
    <w:rsid w:val="00563D81"/>
    <w:rsid w:val="00564018"/>
    <w:rsid w:val="00564968"/>
    <w:rsid w:val="00564DD3"/>
    <w:rsid w:val="00565232"/>
    <w:rsid w:val="005659B3"/>
    <w:rsid w:val="00565CCA"/>
    <w:rsid w:val="00565E4F"/>
    <w:rsid w:val="00565E50"/>
    <w:rsid w:val="00566459"/>
    <w:rsid w:val="00566E40"/>
    <w:rsid w:val="0056703C"/>
    <w:rsid w:val="0056767E"/>
    <w:rsid w:val="00567934"/>
    <w:rsid w:val="00567A34"/>
    <w:rsid w:val="005705C9"/>
    <w:rsid w:val="00570770"/>
    <w:rsid w:val="00570C3E"/>
    <w:rsid w:val="00570F0F"/>
    <w:rsid w:val="00570FAF"/>
    <w:rsid w:val="005711DE"/>
    <w:rsid w:val="005714C8"/>
    <w:rsid w:val="005716F6"/>
    <w:rsid w:val="00571735"/>
    <w:rsid w:val="005717C6"/>
    <w:rsid w:val="0057184C"/>
    <w:rsid w:val="00571C69"/>
    <w:rsid w:val="00571DF3"/>
    <w:rsid w:val="005722A8"/>
    <w:rsid w:val="0057238B"/>
    <w:rsid w:val="005723CC"/>
    <w:rsid w:val="005725C4"/>
    <w:rsid w:val="0057276B"/>
    <w:rsid w:val="0057329C"/>
    <w:rsid w:val="00573A81"/>
    <w:rsid w:val="00573B9C"/>
    <w:rsid w:val="00573C6C"/>
    <w:rsid w:val="00573E84"/>
    <w:rsid w:val="0057462A"/>
    <w:rsid w:val="005747B4"/>
    <w:rsid w:val="00574EDF"/>
    <w:rsid w:val="005756CF"/>
    <w:rsid w:val="00575D17"/>
    <w:rsid w:val="00575F2F"/>
    <w:rsid w:val="00575F46"/>
    <w:rsid w:val="00575FBF"/>
    <w:rsid w:val="00576006"/>
    <w:rsid w:val="00576323"/>
    <w:rsid w:val="0057632B"/>
    <w:rsid w:val="0057646F"/>
    <w:rsid w:val="005766AD"/>
    <w:rsid w:val="005766FC"/>
    <w:rsid w:val="00576C1D"/>
    <w:rsid w:val="00576F3A"/>
    <w:rsid w:val="00577107"/>
    <w:rsid w:val="00577368"/>
    <w:rsid w:val="00577856"/>
    <w:rsid w:val="00577C1D"/>
    <w:rsid w:val="00577C69"/>
    <w:rsid w:val="00577E95"/>
    <w:rsid w:val="0058026C"/>
    <w:rsid w:val="00580732"/>
    <w:rsid w:val="00580F82"/>
    <w:rsid w:val="00581171"/>
    <w:rsid w:val="00581426"/>
    <w:rsid w:val="0058145A"/>
    <w:rsid w:val="00581A50"/>
    <w:rsid w:val="00581A9A"/>
    <w:rsid w:val="00581B69"/>
    <w:rsid w:val="00582290"/>
    <w:rsid w:val="00582914"/>
    <w:rsid w:val="00582B82"/>
    <w:rsid w:val="00583773"/>
    <w:rsid w:val="0058396C"/>
    <w:rsid w:val="00583D69"/>
    <w:rsid w:val="00584226"/>
    <w:rsid w:val="005847D3"/>
    <w:rsid w:val="00584E29"/>
    <w:rsid w:val="0058574A"/>
    <w:rsid w:val="00586075"/>
    <w:rsid w:val="0058637F"/>
    <w:rsid w:val="00586513"/>
    <w:rsid w:val="0058678D"/>
    <w:rsid w:val="00586934"/>
    <w:rsid w:val="00586F9B"/>
    <w:rsid w:val="00586FB4"/>
    <w:rsid w:val="00590F2D"/>
    <w:rsid w:val="00591621"/>
    <w:rsid w:val="00591CB1"/>
    <w:rsid w:val="00591D9D"/>
    <w:rsid w:val="005923DD"/>
    <w:rsid w:val="0059243A"/>
    <w:rsid w:val="00592544"/>
    <w:rsid w:val="005928B5"/>
    <w:rsid w:val="00592A33"/>
    <w:rsid w:val="00592B82"/>
    <w:rsid w:val="00592C66"/>
    <w:rsid w:val="00592C75"/>
    <w:rsid w:val="00592F4E"/>
    <w:rsid w:val="005933B0"/>
    <w:rsid w:val="00593452"/>
    <w:rsid w:val="00593CB0"/>
    <w:rsid w:val="0059448C"/>
    <w:rsid w:val="005944E7"/>
    <w:rsid w:val="0059461D"/>
    <w:rsid w:val="00594A0B"/>
    <w:rsid w:val="00595160"/>
    <w:rsid w:val="00595184"/>
    <w:rsid w:val="0059537B"/>
    <w:rsid w:val="00595D86"/>
    <w:rsid w:val="0059691B"/>
    <w:rsid w:val="00596992"/>
    <w:rsid w:val="00596ADB"/>
    <w:rsid w:val="00596D35"/>
    <w:rsid w:val="00597387"/>
    <w:rsid w:val="00597738"/>
    <w:rsid w:val="00597D02"/>
    <w:rsid w:val="005A022F"/>
    <w:rsid w:val="005A07DD"/>
    <w:rsid w:val="005A0DC0"/>
    <w:rsid w:val="005A1183"/>
    <w:rsid w:val="005A1298"/>
    <w:rsid w:val="005A22A0"/>
    <w:rsid w:val="005A23A8"/>
    <w:rsid w:val="005A2486"/>
    <w:rsid w:val="005A295D"/>
    <w:rsid w:val="005A3402"/>
    <w:rsid w:val="005A3474"/>
    <w:rsid w:val="005A3550"/>
    <w:rsid w:val="005A3D27"/>
    <w:rsid w:val="005A3D65"/>
    <w:rsid w:val="005A40A6"/>
    <w:rsid w:val="005A4C98"/>
    <w:rsid w:val="005A52CE"/>
    <w:rsid w:val="005A5349"/>
    <w:rsid w:val="005A5450"/>
    <w:rsid w:val="005A5DFA"/>
    <w:rsid w:val="005A6578"/>
    <w:rsid w:val="005A70A4"/>
    <w:rsid w:val="005A77F7"/>
    <w:rsid w:val="005B03A4"/>
    <w:rsid w:val="005B0B13"/>
    <w:rsid w:val="005B0C0F"/>
    <w:rsid w:val="005B18BE"/>
    <w:rsid w:val="005B1B87"/>
    <w:rsid w:val="005B1E3A"/>
    <w:rsid w:val="005B1EE3"/>
    <w:rsid w:val="005B2534"/>
    <w:rsid w:val="005B2CB9"/>
    <w:rsid w:val="005B36D6"/>
    <w:rsid w:val="005B36F7"/>
    <w:rsid w:val="005B3CE1"/>
    <w:rsid w:val="005B4562"/>
    <w:rsid w:val="005B457D"/>
    <w:rsid w:val="005B4A6B"/>
    <w:rsid w:val="005B4AC4"/>
    <w:rsid w:val="005B4B3D"/>
    <w:rsid w:val="005B5DE9"/>
    <w:rsid w:val="005B5E72"/>
    <w:rsid w:val="005B5EC0"/>
    <w:rsid w:val="005B5F2E"/>
    <w:rsid w:val="005B65CF"/>
    <w:rsid w:val="005B670F"/>
    <w:rsid w:val="005B69B9"/>
    <w:rsid w:val="005B6A7F"/>
    <w:rsid w:val="005B6AA6"/>
    <w:rsid w:val="005B7288"/>
    <w:rsid w:val="005B7922"/>
    <w:rsid w:val="005B7B8C"/>
    <w:rsid w:val="005B7C11"/>
    <w:rsid w:val="005C04C0"/>
    <w:rsid w:val="005C06F9"/>
    <w:rsid w:val="005C08D0"/>
    <w:rsid w:val="005C1729"/>
    <w:rsid w:val="005C1FF1"/>
    <w:rsid w:val="005C217D"/>
    <w:rsid w:val="005C22E8"/>
    <w:rsid w:val="005C3083"/>
    <w:rsid w:val="005C3653"/>
    <w:rsid w:val="005C41A3"/>
    <w:rsid w:val="005C47B4"/>
    <w:rsid w:val="005C4B8E"/>
    <w:rsid w:val="005C4DB9"/>
    <w:rsid w:val="005C527D"/>
    <w:rsid w:val="005C5607"/>
    <w:rsid w:val="005C5A73"/>
    <w:rsid w:val="005C6222"/>
    <w:rsid w:val="005C642F"/>
    <w:rsid w:val="005C6538"/>
    <w:rsid w:val="005C6AAA"/>
    <w:rsid w:val="005C7219"/>
    <w:rsid w:val="005C74E2"/>
    <w:rsid w:val="005C77A6"/>
    <w:rsid w:val="005C7BA5"/>
    <w:rsid w:val="005C7E15"/>
    <w:rsid w:val="005C7F1B"/>
    <w:rsid w:val="005D0713"/>
    <w:rsid w:val="005D0B2D"/>
    <w:rsid w:val="005D0B3B"/>
    <w:rsid w:val="005D13AD"/>
    <w:rsid w:val="005D197D"/>
    <w:rsid w:val="005D21C3"/>
    <w:rsid w:val="005D29B8"/>
    <w:rsid w:val="005D2A99"/>
    <w:rsid w:val="005D3211"/>
    <w:rsid w:val="005D3E5A"/>
    <w:rsid w:val="005D40DB"/>
    <w:rsid w:val="005D4495"/>
    <w:rsid w:val="005D4A71"/>
    <w:rsid w:val="005D5430"/>
    <w:rsid w:val="005D5549"/>
    <w:rsid w:val="005D5564"/>
    <w:rsid w:val="005D58C1"/>
    <w:rsid w:val="005D59F3"/>
    <w:rsid w:val="005D5B26"/>
    <w:rsid w:val="005D5FF0"/>
    <w:rsid w:val="005D61B2"/>
    <w:rsid w:val="005D62C3"/>
    <w:rsid w:val="005D6341"/>
    <w:rsid w:val="005D699D"/>
    <w:rsid w:val="005D710E"/>
    <w:rsid w:val="005D75F2"/>
    <w:rsid w:val="005D7B88"/>
    <w:rsid w:val="005E0044"/>
    <w:rsid w:val="005E0653"/>
    <w:rsid w:val="005E068F"/>
    <w:rsid w:val="005E0EBD"/>
    <w:rsid w:val="005E2153"/>
    <w:rsid w:val="005E2C2B"/>
    <w:rsid w:val="005E2C4C"/>
    <w:rsid w:val="005E3050"/>
    <w:rsid w:val="005E3156"/>
    <w:rsid w:val="005E35D1"/>
    <w:rsid w:val="005E3987"/>
    <w:rsid w:val="005E3ADF"/>
    <w:rsid w:val="005E40B3"/>
    <w:rsid w:val="005E4D4E"/>
    <w:rsid w:val="005E4DBB"/>
    <w:rsid w:val="005E5044"/>
    <w:rsid w:val="005E5B4F"/>
    <w:rsid w:val="005E6BC5"/>
    <w:rsid w:val="005E725E"/>
    <w:rsid w:val="005E77BF"/>
    <w:rsid w:val="005E77F4"/>
    <w:rsid w:val="005E781C"/>
    <w:rsid w:val="005E798D"/>
    <w:rsid w:val="005E7B14"/>
    <w:rsid w:val="005E7C8F"/>
    <w:rsid w:val="005F0231"/>
    <w:rsid w:val="005F0241"/>
    <w:rsid w:val="005F14CF"/>
    <w:rsid w:val="005F2257"/>
    <w:rsid w:val="005F263B"/>
    <w:rsid w:val="005F2F4B"/>
    <w:rsid w:val="005F32EB"/>
    <w:rsid w:val="005F5B66"/>
    <w:rsid w:val="005F5D85"/>
    <w:rsid w:val="005F6017"/>
    <w:rsid w:val="005F72DD"/>
    <w:rsid w:val="005F72EA"/>
    <w:rsid w:val="005F75AB"/>
    <w:rsid w:val="005F7785"/>
    <w:rsid w:val="005F7995"/>
    <w:rsid w:val="005F7B93"/>
    <w:rsid w:val="005F7E40"/>
    <w:rsid w:val="005F7FB1"/>
    <w:rsid w:val="006000C8"/>
    <w:rsid w:val="00600155"/>
    <w:rsid w:val="006004FD"/>
    <w:rsid w:val="00600844"/>
    <w:rsid w:val="00600E1B"/>
    <w:rsid w:val="006013BC"/>
    <w:rsid w:val="00601744"/>
    <w:rsid w:val="00601D15"/>
    <w:rsid w:val="00601E88"/>
    <w:rsid w:val="006026FE"/>
    <w:rsid w:val="00602CB1"/>
    <w:rsid w:val="0060302A"/>
    <w:rsid w:val="006032DB"/>
    <w:rsid w:val="006037BE"/>
    <w:rsid w:val="00603950"/>
    <w:rsid w:val="00603DE5"/>
    <w:rsid w:val="00603DFD"/>
    <w:rsid w:val="00603E9B"/>
    <w:rsid w:val="00604071"/>
    <w:rsid w:val="006043DC"/>
    <w:rsid w:val="006044EB"/>
    <w:rsid w:val="006044F1"/>
    <w:rsid w:val="0060458E"/>
    <w:rsid w:val="006046B4"/>
    <w:rsid w:val="00604702"/>
    <w:rsid w:val="00604B28"/>
    <w:rsid w:val="00605286"/>
    <w:rsid w:val="006056E1"/>
    <w:rsid w:val="00605D15"/>
    <w:rsid w:val="006068E6"/>
    <w:rsid w:val="00606C96"/>
    <w:rsid w:val="00606CC9"/>
    <w:rsid w:val="00606EE8"/>
    <w:rsid w:val="00607122"/>
    <w:rsid w:val="0060724F"/>
    <w:rsid w:val="00607E1A"/>
    <w:rsid w:val="006103D6"/>
    <w:rsid w:val="00610DC8"/>
    <w:rsid w:val="00611108"/>
    <w:rsid w:val="0061110F"/>
    <w:rsid w:val="00611354"/>
    <w:rsid w:val="0061135D"/>
    <w:rsid w:val="00611B48"/>
    <w:rsid w:val="00611CB6"/>
    <w:rsid w:val="00612C4F"/>
    <w:rsid w:val="00612D9F"/>
    <w:rsid w:val="006131EA"/>
    <w:rsid w:val="006144E0"/>
    <w:rsid w:val="00614641"/>
    <w:rsid w:val="0061475A"/>
    <w:rsid w:val="00614E03"/>
    <w:rsid w:val="006151E0"/>
    <w:rsid w:val="006151F3"/>
    <w:rsid w:val="00615649"/>
    <w:rsid w:val="00615D79"/>
    <w:rsid w:val="00615F91"/>
    <w:rsid w:val="00616066"/>
    <w:rsid w:val="006161E1"/>
    <w:rsid w:val="006164CD"/>
    <w:rsid w:val="00616501"/>
    <w:rsid w:val="0061682F"/>
    <w:rsid w:val="00616A1C"/>
    <w:rsid w:val="00616B34"/>
    <w:rsid w:val="00616E2D"/>
    <w:rsid w:val="00616E9E"/>
    <w:rsid w:val="00616EE1"/>
    <w:rsid w:val="00617755"/>
    <w:rsid w:val="00617D15"/>
    <w:rsid w:val="006204B3"/>
    <w:rsid w:val="006204F6"/>
    <w:rsid w:val="00620763"/>
    <w:rsid w:val="00620E42"/>
    <w:rsid w:val="0062102D"/>
    <w:rsid w:val="00621AAB"/>
    <w:rsid w:val="0062200B"/>
    <w:rsid w:val="006220BD"/>
    <w:rsid w:val="006220DD"/>
    <w:rsid w:val="00622242"/>
    <w:rsid w:val="006225E6"/>
    <w:rsid w:val="0062311B"/>
    <w:rsid w:val="00623215"/>
    <w:rsid w:val="00623EED"/>
    <w:rsid w:val="00624037"/>
    <w:rsid w:val="006241D5"/>
    <w:rsid w:val="00624AC1"/>
    <w:rsid w:val="00624CBE"/>
    <w:rsid w:val="00624EC7"/>
    <w:rsid w:val="00624FE6"/>
    <w:rsid w:val="006253F8"/>
    <w:rsid w:val="006254B7"/>
    <w:rsid w:val="006256FD"/>
    <w:rsid w:val="00625700"/>
    <w:rsid w:val="00626103"/>
    <w:rsid w:val="00626463"/>
    <w:rsid w:val="0062679E"/>
    <w:rsid w:val="006268FB"/>
    <w:rsid w:val="00626BFF"/>
    <w:rsid w:val="00627041"/>
    <w:rsid w:val="0063000A"/>
    <w:rsid w:val="006303CF"/>
    <w:rsid w:val="006306F3"/>
    <w:rsid w:val="00631113"/>
    <w:rsid w:val="0063138E"/>
    <w:rsid w:val="00631D18"/>
    <w:rsid w:val="00631FBF"/>
    <w:rsid w:val="00632017"/>
    <w:rsid w:val="00632A9B"/>
    <w:rsid w:val="00632E00"/>
    <w:rsid w:val="0063322F"/>
    <w:rsid w:val="0063389B"/>
    <w:rsid w:val="006346B2"/>
    <w:rsid w:val="0063494D"/>
    <w:rsid w:val="006350E1"/>
    <w:rsid w:val="00635746"/>
    <w:rsid w:val="00635B3E"/>
    <w:rsid w:val="00635D50"/>
    <w:rsid w:val="00636C89"/>
    <w:rsid w:val="00636CC8"/>
    <w:rsid w:val="00636EB7"/>
    <w:rsid w:val="006378A7"/>
    <w:rsid w:val="00640487"/>
    <w:rsid w:val="006405E5"/>
    <w:rsid w:val="0064096D"/>
    <w:rsid w:val="0064097E"/>
    <w:rsid w:val="00641276"/>
    <w:rsid w:val="006414C0"/>
    <w:rsid w:val="006415FC"/>
    <w:rsid w:val="006418C2"/>
    <w:rsid w:val="00641972"/>
    <w:rsid w:val="00641A3E"/>
    <w:rsid w:val="00642579"/>
    <w:rsid w:val="00642615"/>
    <w:rsid w:val="0064368D"/>
    <w:rsid w:val="00643B67"/>
    <w:rsid w:val="00643D01"/>
    <w:rsid w:val="00643D2C"/>
    <w:rsid w:val="00644075"/>
    <w:rsid w:val="00644615"/>
    <w:rsid w:val="00644D36"/>
    <w:rsid w:val="00644D85"/>
    <w:rsid w:val="00646018"/>
    <w:rsid w:val="0064667D"/>
    <w:rsid w:val="00646D47"/>
    <w:rsid w:val="00647453"/>
    <w:rsid w:val="006478D8"/>
    <w:rsid w:val="00647BF2"/>
    <w:rsid w:val="006506F2"/>
    <w:rsid w:val="00650A95"/>
    <w:rsid w:val="00650AAA"/>
    <w:rsid w:val="00651251"/>
    <w:rsid w:val="00651DDC"/>
    <w:rsid w:val="00651E83"/>
    <w:rsid w:val="0065216D"/>
    <w:rsid w:val="0065220F"/>
    <w:rsid w:val="00652FBD"/>
    <w:rsid w:val="006534A2"/>
    <w:rsid w:val="00653AA8"/>
    <w:rsid w:val="00653B3A"/>
    <w:rsid w:val="0065438B"/>
    <w:rsid w:val="00654B5F"/>
    <w:rsid w:val="00654CE0"/>
    <w:rsid w:val="006550EA"/>
    <w:rsid w:val="006551FA"/>
    <w:rsid w:val="00655342"/>
    <w:rsid w:val="0065549D"/>
    <w:rsid w:val="0065550B"/>
    <w:rsid w:val="0065571C"/>
    <w:rsid w:val="006557CF"/>
    <w:rsid w:val="00655C9D"/>
    <w:rsid w:val="00655DC5"/>
    <w:rsid w:val="00656895"/>
    <w:rsid w:val="0065689C"/>
    <w:rsid w:val="00657659"/>
    <w:rsid w:val="00657AE6"/>
    <w:rsid w:val="00657CD9"/>
    <w:rsid w:val="00657DAA"/>
    <w:rsid w:val="00660292"/>
    <w:rsid w:val="00660364"/>
    <w:rsid w:val="00660708"/>
    <w:rsid w:val="00661390"/>
    <w:rsid w:val="006614C9"/>
    <w:rsid w:val="006614CB"/>
    <w:rsid w:val="006614E5"/>
    <w:rsid w:val="00661562"/>
    <w:rsid w:val="00661711"/>
    <w:rsid w:val="0066199F"/>
    <w:rsid w:val="0066206A"/>
    <w:rsid w:val="00662433"/>
    <w:rsid w:val="00662C15"/>
    <w:rsid w:val="00662D3E"/>
    <w:rsid w:val="006632A3"/>
    <w:rsid w:val="00663449"/>
    <w:rsid w:val="0066353B"/>
    <w:rsid w:val="0066370E"/>
    <w:rsid w:val="00663710"/>
    <w:rsid w:val="00663DA7"/>
    <w:rsid w:val="00664816"/>
    <w:rsid w:val="00664831"/>
    <w:rsid w:val="00664B29"/>
    <w:rsid w:val="00664B48"/>
    <w:rsid w:val="00665148"/>
    <w:rsid w:val="006656E5"/>
    <w:rsid w:val="00665BF6"/>
    <w:rsid w:val="00665CE2"/>
    <w:rsid w:val="006661ED"/>
    <w:rsid w:val="006661F7"/>
    <w:rsid w:val="00666B2B"/>
    <w:rsid w:val="00667038"/>
    <w:rsid w:val="006671C5"/>
    <w:rsid w:val="0066722C"/>
    <w:rsid w:val="006677A5"/>
    <w:rsid w:val="00667DF2"/>
    <w:rsid w:val="00667F2D"/>
    <w:rsid w:val="0067004A"/>
    <w:rsid w:val="00670292"/>
    <w:rsid w:val="00670587"/>
    <w:rsid w:val="0067100A"/>
    <w:rsid w:val="006711E4"/>
    <w:rsid w:val="00671775"/>
    <w:rsid w:val="006723E2"/>
    <w:rsid w:val="00672728"/>
    <w:rsid w:val="00672813"/>
    <w:rsid w:val="00673BCB"/>
    <w:rsid w:val="00673C56"/>
    <w:rsid w:val="0067417E"/>
    <w:rsid w:val="0067461F"/>
    <w:rsid w:val="006746B3"/>
    <w:rsid w:val="00674A63"/>
    <w:rsid w:val="00675CE4"/>
    <w:rsid w:val="00676ADE"/>
    <w:rsid w:val="00676B83"/>
    <w:rsid w:val="00676D8C"/>
    <w:rsid w:val="00677260"/>
    <w:rsid w:val="00677758"/>
    <w:rsid w:val="00677BE8"/>
    <w:rsid w:val="006801E5"/>
    <w:rsid w:val="006805A1"/>
    <w:rsid w:val="00680A18"/>
    <w:rsid w:val="00680FCB"/>
    <w:rsid w:val="006811C1"/>
    <w:rsid w:val="00681434"/>
    <w:rsid w:val="00681CF4"/>
    <w:rsid w:val="00682166"/>
    <w:rsid w:val="00682B46"/>
    <w:rsid w:val="00682D14"/>
    <w:rsid w:val="00683709"/>
    <w:rsid w:val="00683828"/>
    <w:rsid w:val="00683842"/>
    <w:rsid w:val="00683925"/>
    <w:rsid w:val="00683FA2"/>
    <w:rsid w:val="00684382"/>
    <w:rsid w:val="006844FC"/>
    <w:rsid w:val="0068552F"/>
    <w:rsid w:val="00685EF3"/>
    <w:rsid w:val="00686436"/>
    <w:rsid w:val="006867BD"/>
    <w:rsid w:val="0068681F"/>
    <w:rsid w:val="00686940"/>
    <w:rsid w:val="00686E57"/>
    <w:rsid w:val="00687438"/>
    <w:rsid w:val="00687973"/>
    <w:rsid w:val="00687A17"/>
    <w:rsid w:val="00687A31"/>
    <w:rsid w:val="00687F6D"/>
    <w:rsid w:val="006900F2"/>
    <w:rsid w:val="006902F0"/>
    <w:rsid w:val="00690C6B"/>
    <w:rsid w:val="00690CE8"/>
    <w:rsid w:val="00690F3A"/>
    <w:rsid w:val="00690FF9"/>
    <w:rsid w:val="006911BE"/>
    <w:rsid w:val="006918B1"/>
    <w:rsid w:val="00691FA5"/>
    <w:rsid w:val="006923EE"/>
    <w:rsid w:val="00692747"/>
    <w:rsid w:val="006927EA"/>
    <w:rsid w:val="00692C8E"/>
    <w:rsid w:val="006931E9"/>
    <w:rsid w:val="006934FE"/>
    <w:rsid w:val="00693669"/>
    <w:rsid w:val="00693A9E"/>
    <w:rsid w:val="00693D4F"/>
    <w:rsid w:val="00694342"/>
    <w:rsid w:val="00694346"/>
    <w:rsid w:val="006943F5"/>
    <w:rsid w:val="006949F8"/>
    <w:rsid w:val="00694F78"/>
    <w:rsid w:val="006954CA"/>
    <w:rsid w:val="006957A9"/>
    <w:rsid w:val="00696095"/>
    <w:rsid w:val="006961B1"/>
    <w:rsid w:val="0069682C"/>
    <w:rsid w:val="0069713E"/>
    <w:rsid w:val="0069795A"/>
    <w:rsid w:val="00697F18"/>
    <w:rsid w:val="006A001E"/>
    <w:rsid w:val="006A0032"/>
    <w:rsid w:val="006A01B2"/>
    <w:rsid w:val="006A056F"/>
    <w:rsid w:val="006A05BA"/>
    <w:rsid w:val="006A0BD9"/>
    <w:rsid w:val="006A0E4F"/>
    <w:rsid w:val="006A13B3"/>
    <w:rsid w:val="006A1994"/>
    <w:rsid w:val="006A1BD6"/>
    <w:rsid w:val="006A1F23"/>
    <w:rsid w:val="006A23CB"/>
    <w:rsid w:val="006A24D7"/>
    <w:rsid w:val="006A3362"/>
    <w:rsid w:val="006A3603"/>
    <w:rsid w:val="006A3619"/>
    <w:rsid w:val="006A3EE8"/>
    <w:rsid w:val="006A4972"/>
    <w:rsid w:val="006A4A6B"/>
    <w:rsid w:val="006A4C38"/>
    <w:rsid w:val="006A4DB0"/>
    <w:rsid w:val="006A5326"/>
    <w:rsid w:val="006A5395"/>
    <w:rsid w:val="006A5CF5"/>
    <w:rsid w:val="006A5DD5"/>
    <w:rsid w:val="006A631C"/>
    <w:rsid w:val="006A636B"/>
    <w:rsid w:val="006A67B4"/>
    <w:rsid w:val="006A6ABC"/>
    <w:rsid w:val="006A7B07"/>
    <w:rsid w:val="006A7D39"/>
    <w:rsid w:val="006B02AF"/>
    <w:rsid w:val="006B055B"/>
    <w:rsid w:val="006B05EA"/>
    <w:rsid w:val="006B0643"/>
    <w:rsid w:val="006B0901"/>
    <w:rsid w:val="006B10F3"/>
    <w:rsid w:val="006B15D5"/>
    <w:rsid w:val="006B18F2"/>
    <w:rsid w:val="006B19A0"/>
    <w:rsid w:val="006B21AF"/>
    <w:rsid w:val="006B28F9"/>
    <w:rsid w:val="006B2CE2"/>
    <w:rsid w:val="006B3129"/>
    <w:rsid w:val="006B3263"/>
    <w:rsid w:val="006B3A85"/>
    <w:rsid w:val="006B3F4A"/>
    <w:rsid w:val="006B420E"/>
    <w:rsid w:val="006B452E"/>
    <w:rsid w:val="006B4A6C"/>
    <w:rsid w:val="006B5016"/>
    <w:rsid w:val="006B50C5"/>
    <w:rsid w:val="006B5373"/>
    <w:rsid w:val="006B66F6"/>
    <w:rsid w:val="006B6794"/>
    <w:rsid w:val="006B6833"/>
    <w:rsid w:val="006B6907"/>
    <w:rsid w:val="006B69E9"/>
    <w:rsid w:val="006B6C18"/>
    <w:rsid w:val="006B6DFA"/>
    <w:rsid w:val="006B7697"/>
    <w:rsid w:val="006B78E4"/>
    <w:rsid w:val="006B7AE2"/>
    <w:rsid w:val="006B7BC9"/>
    <w:rsid w:val="006C00C7"/>
    <w:rsid w:val="006C05E2"/>
    <w:rsid w:val="006C074B"/>
    <w:rsid w:val="006C07AD"/>
    <w:rsid w:val="006C0904"/>
    <w:rsid w:val="006C0E97"/>
    <w:rsid w:val="006C120C"/>
    <w:rsid w:val="006C1232"/>
    <w:rsid w:val="006C1C2E"/>
    <w:rsid w:val="006C1D8E"/>
    <w:rsid w:val="006C21C8"/>
    <w:rsid w:val="006C21F8"/>
    <w:rsid w:val="006C23B1"/>
    <w:rsid w:val="006C23D8"/>
    <w:rsid w:val="006C2509"/>
    <w:rsid w:val="006C27AB"/>
    <w:rsid w:val="006C2E49"/>
    <w:rsid w:val="006C2EAB"/>
    <w:rsid w:val="006C3D6F"/>
    <w:rsid w:val="006C3DAA"/>
    <w:rsid w:val="006C3EE8"/>
    <w:rsid w:val="006C41A9"/>
    <w:rsid w:val="006C4ABF"/>
    <w:rsid w:val="006C5339"/>
    <w:rsid w:val="006C53F7"/>
    <w:rsid w:val="006C548D"/>
    <w:rsid w:val="006C5506"/>
    <w:rsid w:val="006C5C63"/>
    <w:rsid w:val="006C6908"/>
    <w:rsid w:val="006C6A4D"/>
    <w:rsid w:val="006C6CCD"/>
    <w:rsid w:val="006C7588"/>
    <w:rsid w:val="006C7B86"/>
    <w:rsid w:val="006C7D68"/>
    <w:rsid w:val="006D0C96"/>
    <w:rsid w:val="006D107F"/>
    <w:rsid w:val="006D10B6"/>
    <w:rsid w:val="006D195B"/>
    <w:rsid w:val="006D19EA"/>
    <w:rsid w:val="006D20C3"/>
    <w:rsid w:val="006D2520"/>
    <w:rsid w:val="006D2536"/>
    <w:rsid w:val="006D2AB9"/>
    <w:rsid w:val="006D2D36"/>
    <w:rsid w:val="006D3255"/>
    <w:rsid w:val="006D32AA"/>
    <w:rsid w:val="006D3DE9"/>
    <w:rsid w:val="006D3EC1"/>
    <w:rsid w:val="006D4A88"/>
    <w:rsid w:val="006D5959"/>
    <w:rsid w:val="006D5A02"/>
    <w:rsid w:val="006D5A9E"/>
    <w:rsid w:val="006D6251"/>
    <w:rsid w:val="006D6F55"/>
    <w:rsid w:val="006D74D6"/>
    <w:rsid w:val="006D7ABE"/>
    <w:rsid w:val="006E0185"/>
    <w:rsid w:val="006E0307"/>
    <w:rsid w:val="006E03F3"/>
    <w:rsid w:val="006E0459"/>
    <w:rsid w:val="006E0BB3"/>
    <w:rsid w:val="006E0E3E"/>
    <w:rsid w:val="006E10E8"/>
    <w:rsid w:val="006E150D"/>
    <w:rsid w:val="006E18B4"/>
    <w:rsid w:val="006E1A06"/>
    <w:rsid w:val="006E1C9E"/>
    <w:rsid w:val="006E1EB7"/>
    <w:rsid w:val="006E1EFE"/>
    <w:rsid w:val="006E2410"/>
    <w:rsid w:val="006E2A40"/>
    <w:rsid w:val="006E2BD4"/>
    <w:rsid w:val="006E391D"/>
    <w:rsid w:val="006E3EC1"/>
    <w:rsid w:val="006E3F93"/>
    <w:rsid w:val="006E4286"/>
    <w:rsid w:val="006E4363"/>
    <w:rsid w:val="006E4374"/>
    <w:rsid w:val="006E4747"/>
    <w:rsid w:val="006E4E70"/>
    <w:rsid w:val="006E58FA"/>
    <w:rsid w:val="006E59AF"/>
    <w:rsid w:val="006E5C3A"/>
    <w:rsid w:val="006E6518"/>
    <w:rsid w:val="006E7487"/>
    <w:rsid w:val="006E7AEB"/>
    <w:rsid w:val="006E7CDC"/>
    <w:rsid w:val="006F03C3"/>
    <w:rsid w:val="006F0494"/>
    <w:rsid w:val="006F0872"/>
    <w:rsid w:val="006F0E90"/>
    <w:rsid w:val="006F172C"/>
    <w:rsid w:val="006F19A2"/>
    <w:rsid w:val="006F1FDB"/>
    <w:rsid w:val="006F20E7"/>
    <w:rsid w:val="006F2735"/>
    <w:rsid w:val="006F2893"/>
    <w:rsid w:val="006F295C"/>
    <w:rsid w:val="006F39DF"/>
    <w:rsid w:val="006F3C1C"/>
    <w:rsid w:val="006F3DF2"/>
    <w:rsid w:val="006F402B"/>
    <w:rsid w:val="006F43C7"/>
    <w:rsid w:val="006F4827"/>
    <w:rsid w:val="006F4890"/>
    <w:rsid w:val="006F48AB"/>
    <w:rsid w:val="006F4A66"/>
    <w:rsid w:val="006F4BC8"/>
    <w:rsid w:val="006F4DB7"/>
    <w:rsid w:val="006F5778"/>
    <w:rsid w:val="006F5BD6"/>
    <w:rsid w:val="006F64C1"/>
    <w:rsid w:val="006F680D"/>
    <w:rsid w:val="006F7373"/>
    <w:rsid w:val="006F74C5"/>
    <w:rsid w:val="006F750A"/>
    <w:rsid w:val="006F7590"/>
    <w:rsid w:val="006F7A70"/>
    <w:rsid w:val="007006A1"/>
    <w:rsid w:val="00700DB1"/>
    <w:rsid w:val="00701033"/>
    <w:rsid w:val="00701127"/>
    <w:rsid w:val="00701356"/>
    <w:rsid w:val="0070238B"/>
    <w:rsid w:val="00702DCB"/>
    <w:rsid w:val="00703437"/>
    <w:rsid w:val="00703586"/>
    <w:rsid w:val="00703904"/>
    <w:rsid w:val="00703BA6"/>
    <w:rsid w:val="00703C35"/>
    <w:rsid w:val="00704A57"/>
    <w:rsid w:val="00704B49"/>
    <w:rsid w:val="00704ECA"/>
    <w:rsid w:val="00704FED"/>
    <w:rsid w:val="00705A60"/>
    <w:rsid w:val="00705F77"/>
    <w:rsid w:val="007069FB"/>
    <w:rsid w:val="007078F8"/>
    <w:rsid w:val="00707A84"/>
    <w:rsid w:val="0071026D"/>
    <w:rsid w:val="00710683"/>
    <w:rsid w:val="007109F7"/>
    <w:rsid w:val="00710AD0"/>
    <w:rsid w:val="00710AEF"/>
    <w:rsid w:val="00710FC0"/>
    <w:rsid w:val="007111CE"/>
    <w:rsid w:val="00711BE1"/>
    <w:rsid w:val="00711E2E"/>
    <w:rsid w:val="00712654"/>
    <w:rsid w:val="007127B3"/>
    <w:rsid w:val="007128DA"/>
    <w:rsid w:val="007129A5"/>
    <w:rsid w:val="00712A57"/>
    <w:rsid w:val="00713918"/>
    <w:rsid w:val="00713E9D"/>
    <w:rsid w:val="00714B33"/>
    <w:rsid w:val="007151CE"/>
    <w:rsid w:val="00715273"/>
    <w:rsid w:val="00715E6E"/>
    <w:rsid w:val="00715F25"/>
    <w:rsid w:val="007162C1"/>
    <w:rsid w:val="007165C3"/>
    <w:rsid w:val="00716889"/>
    <w:rsid w:val="007169A2"/>
    <w:rsid w:val="00716E7E"/>
    <w:rsid w:val="00717015"/>
    <w:rsid w:val="0071745C"/>
    <w:rsid w:val="00717536"/>
    <w:rsid w:val="007176A5"/>
    <w:rsid w:val="00717AB2"/>
    <w:rsid w:val="00717CB8"/>
    <w:rsid w:val="00717DEC"/>
    <w:rsid w:val="00717E52"/>
    <w:rsid w:val="007207CB"/>
    <w:rsid w:val="00720ABD"/>
    <w:rsid w:val="00720B84"/>
    <w:rsid w:val="00720FE1"/>
    <w:rsid w:val="00721148"/>
    <w:rsid w:val="0072175E"/>
    <w:rsid w:val="0072196E"/>
    <w:rsid w:val="00721D10"/>
    <w:rsid w:val="00722135"/>
    <w:rsid w:val="0072277A"/>
    <w:rsid w:val="007228AE"/>
    <w:rsid w:val="007229F4"/>
    <w:rsid w:val="00722E93"/>
    <w:rsid w:val="007231F3"/>
    <w:rsid w:val="0072328F"/>
    <w:rsid w:val="0072343F"/>
    <w:rsid w:val="00723D45"/>
    <w:rsid w:val="00724032"/>
    <w:rsid w:val="0072416C"/>
    <w:rsid w:val="007245FE"/>
    <w:rsid w:val="00724F0B"/>
    <w:rsid w:val="00724FB0"/>
    <w:rsid w:val="00725548"/>
    <w:rsid w:val="00725608"/>
    <w:rsid w:val="007256A4"/>
    <w:rsid w:val="00725861"/>
    <w:rsid w:val="00725A74"/>
    <w:rsid w:val="00725B0D"/>
    <w:rsid w:val="00725B63"/>
    <w:rsid w:val="00725C63"/>
    <w:rsid w:val="00725E09"/>
    <w:rsid w:val="0072628D"/>
    <w:rsid w:val="0072675A"/>
    <w:rsid w:val="00726CC6"/>
    <w:rsid w:val="00727E75"/>
    <w:rsid w:val="00727F97"/>
    <w:rsid w:val="00731AC6"/>
    <w:rsid w:val="007320E8"/>
    <w:rsid w:val="00732144"/>
    <w:rsid w:val="007322A6"/>
    <w:rsid w:val="00732813"/>
    <w:rsid w:val="00732F5B"/>
    <w:rsid w:val="00733329"/>
    <w:rsid w:val="00733330"/>
    <w:rsid w:val="00733A56"/>
    <w:rsid w:val="00733D67"/>
    <w:rsid w:val="00733FB4"/>
    <w:rsid w:val="00734059"/>
    <w:rsid w:val="00734185"/>
    <w:rsid w:val="00734521"/>
    <w:rsid w:val="00734D52"/>
    <w:rsid w:val="0073508F"/>
    <w:rsid w:val="007353B2"/>
    <w:rsid w:val="0073562D"/>
    <w:rsid w:val="007359AD"/>
    <w:rsid w:val="00735B9F"/>
    <w:rsid w:val="00736F1A"/>
    <w:rsid w:val="00740068"/>
    <w:rsid w:val="007400B9"/>
    <w:rsid w:val="0074014C"/>
    <w:rsid w:val="0074047A"/>
    <w:rsid w:val="0074052D"/>
    <w:rsid w:val="007406A2"/>
    <w:rsid w:val="007408FA"/>
    <w:rsid w:val="00740914"/>
    <w:rsid w:val="00740C72"/>
    <w:rsid w:val="0074177D"/>
    <w:rsid w:val="00741A33"/>
    <w:rsid w:val="0074243C"/>
    <w:rsid w:val="00742A2A"/>
    <w:rsid w:val="00742FD0"/>
    <w:rsid w:val="00743016"/>
    <w:rsid w:val="007432B6"/>
    <w:rsid w:val="007437A2"/>
    <w:rsid w:val="0074420F"/>
    <w:rsid w:val="007445DD"/>
    <w:rsid w:val="00744913"/>
    <w:rsid w:val="00744BB0"/>
    <w:rsid w:val="00744E94"/>
    <w:rsid w:val="0074542C"/>
    <w:rsid w:val="00745A04"/>
    <w:rsid w:val="00745A2A"/>
    <w:rsid w:val="00746394"/>
    <w:rsid w:val="00746698"/>
    <w:rsid w:val="00746740"/>
    <w:rsid w:val="00746795"/>
    <w:rsid w:val="00746B8A"/>
    <w:rsid w:val="00746EE4"/>
    <w:rsid w:val="00747237"/>
    <w:rsid w:val="0074731B"/>
    <w:rsid w:val="0074776C"/>
    <w:rsid w:val="0074797A"/>
    <w:rsid w:val="007502A9"/>
    <w:rsid w:val="007507D3"/>
    <w:rsid w:val="00750B2D"/>
    <w:rsid w:val="0075231E"/>
    <w:rsid w:val="00752942"/>
    <w:rsid w:val="00752AC1"/>
    <w:rsid w:val="00752B27"/>
    <w:rsid w:val="00753102"/>
    <w:rsid w:val="00753178"/>
    <w:rsid w:val="0075361E"/>
    <w:rsid w:val="007539A0"/>
    <w:rsid w:val="007548D9"/>
    <w:rsid w:val="00754D2D"/>
    <w:rsid w:val="00754EAB"/>
    <w:rsid w:val="00754F77"/>
    <w:rsid w:val="007551B0"/>
    <w:rsid w:val="007553D0"/>
    <w:rsid w:val="00755410"/>
    <w:rsid w:val="00755779"/>
    <w:rsid w:val="007559BC"/>
    <w:rsid w:val="00755CE0"/>
    <w:rsid w:val="00755EB8"/>
    <w:rsid w:val="007565D2"/>
    <w:rsid w:val="007567F8"/>
    <w:rsid w:val="00756BCF"/>
    <w:rsid w:val="00756ECC"/>
    <w:rsid w:val="00757381"/>
    <w:rsid w:val="007573EE"/>
    <w:rsid w:val="0075767C"/>
    <w:rsid w:val="00757AFC"/>
    <w:rsid w:val="00757FBE"/>
    <w:rsid w:val="00760068"/>
    <w:rsid w:val="00760260"/>
    <w:rsid w:val="007602DD"/>
    <w:rsid w:val="00760575"/>
    <w:rsid w:val="00760C64"/>
    <w:rsid w:val="00760E6E"/>
    <w:rsid w:val="0076124E"/>
    <w:rsid w:val="0076132B"/>
    <w:rsid w:val="00761764"/>
    <w:rsid w:val="00761E3C"/>
    <w:rsid w:val="00761F78"/>
    <w:rsid w:val="00762081"/>
    <w:rsid w:val="0076213F"/>
    <w:rsid w:val="0076218C"/>
    <w:rsid w:val="00762368"/>
    <w:rsid w:val="00762728"/>
    <w:rsid w:val="00762768"/>
    <w:rsid w:val="0076348E"/>
    <w:rsid w:val="00764CAE"/>
    <w:rsid w:val="00764E8F"/>
    <w:rsid w:val="007650FF"/>
    <w:rsid w:val="007655E2"/>
    <w:rsid w:val="0076574D"/>
    <w:rsid w:val="00765871"/>
    <w:rsid w:val="00765C52"/>
    <w:rsid w:val="00765F70"/>
    <w:rsid w:val="00766346"/>
    <w:rsid w:val="00766F4A"/>
    <w:rsid w:val="00767428"/>
    <w:rsid w:val="007679D3"/>
    <w:rsid w:val="00767A36"/>
    <w:rsid w:val="00767CED"/>
    <w:rsid w:val="00767E8A"/>
    <w:rsid w:val="00770377"/>
    <w:rsid w:val="0077047C"/>
    <w:rsid w:val="00770506"/>
    <w:rsid w:val="00770955"/>
    <w:rsid w:val="00770AFC"/>
    <w:rsid w:val="007717C8"/>
    <w:rsid w:val="00771F82"/>
    <w:rsid w:val="00771FD7"/>
    <w:rsid w:val="00772035"/>
    <w:rsid w:val="007724CD"/>
    <w:rsid w:val="00772DF3"/>
    <w:rsid w:val="00773459"/>
    <w:rsid w:val="00773C08"/>
    <w:rsid w:val="00774AC4"/>
    <w:rsid w:val="00774AD2"/>
    <w:rsid w:val="007753C1"/>
    <w:rsid w:val="00775748"/>
    <w:rsid w:val="00775C1D"/>
    <w:rsid w:val="00777469"/>
    <w:rsid w:val="00777C07"/>
    <w:rsid w:val="007802C4"/>
    <w:rsid w:val="007804B1"/>
    <w:rsid w:val="007805E6"/>
    <w:rsid w:val="007809FA"/>
    <w:rsid w:val="00780CB8"/>
    <w:rsid w:val="00781F45"/>
    <w:rsid w:val="00782250"/>
    <w:rsid w:val="007823BC"/>
    <w:rsid w:val="00782C7E"/>
    <w:rsid w:val="00782D8B"/>
    <w:rsid w:val="00783A73"/>
    <w:rsid w:val="00783A82"/>
    <w:rsid w:val="00783FCB"/>
    <w:rsid w:val="00784909"/>
    <w:rsid w:val="00784F7A"/>
    <w:rsid w:val="007857CB"/>
    <w:rsid w:val="007858E9"/>
    <w:rsid w:val="00785E29"/>
    <w:rsid w:val="00786272"/>
    <w:rsid w:val="00786361"/>
    <w:rsid w:val="007871F3"/>
    <w:rsid w:val="00787487"/>
    <w:rsid w:val="00787810"/>
    <w:rsid w:val="00787C52"/>
    <w:rsid w:val="007907B6"/>
    <w:rsid w:val="00790C03"/>
    <w:rsid w:val="0079193A"/>
    <w:rsid w:val="00791BA3"/>
    <w:rsid w:val="00791BC9"/>
    <w:rsid w:val="00791CC8"/>
    <w:rsid w:val="00791EC7"/>
    <w:rsid w:val="00791EE7"/>
    <w:rsid w:val="00792489"/>
    <w:rsid w:val="007927A3"/>
    <w:rsid w:val="00792C89"/>
    <w:rsid w:val="007930EF"/>
    <w:rsid w:val="007931CA"/>
    <w:rsid w:val="0079344D"/>
    <w:rsid w:val="00793450"/>
    <w:rsid w:val="0079394D"/>
    <w:rsid w:val="00793B79"/>
    <w:rsid w:val="00794D75"/>
    <w:rsid w:val="00794FD6"/>
    <w:rsid w:val="00795367"/>
    <w:rsid w:val="007955D7"/>
    <w:rsid w:val="00795C93"/>
    <w:rsid w:val="0079636E"/>
    <w:rsid w:val="00796615"/>
    <w:rsid w:val="00796D48"/>
    <w:rsid w:val="00796EBD"/>
    <w:rsid w:val="0079754D"/>
    <w:rsid w:val="007A0F34"/>
    <w:rsid w:val="007A100C"/>
    <w:rsid w:val="007A261D"/>
    <w:rsid w:val="007A2B63"/>
    <w:rsid w:val="007A31E2"/>
    <w:rsid w:val="007A32DF"/>
    <w:rsid w:val="007A34F0"/>
    <w:rsid w:val="007A351B"/>
    <w:rsid w:val="007A3981"/>
    <w:rsid w:val="007A4144"/>
    <w:rsid w:val="007A43A1"/>
    <w:rsid w:val="007A4DA3"/>
    <w:rsid w:val="007A4E66"/>
    <w:rsid w:val="007A5204"/>
    <w:rsid w:val="007A5769"/>
    <w:rsid w:val="007A5787"/>
    <w:rsid w:val="007A578A"/>
    <w:rsid w:val="007A5AF4"/>
    <w:rsid w:val="007A5DC1"/>
    <w:rsid w:val="007A635A"/>
    <w:rsid w:val="007A65E1"/>
    <w:rsid w:val="007A68E7"/>
    <w:rsid w:val="007A697C"/>
    <w:rsid w:val="007A7747"/>
    <w:rsid w:val="007A7AEC"/>
    <w:rsid w:val="007B02C1"/>
    <w:rsid w:val="007B0ACF"/>
    <w:rsid w:val="007B0EAA"/>
    <w:rsid w:val="007B11ED"/>
    <w:rsid w:val="007B16B2"/>
    <w:rsid w:val="007B173A"/>
    <w:rsid w:val="007B2048"/>
    <w:rsid w:val="007B2192"/>
    <w:rsid w:val="007B21AE"/>
    <w:rsid w:val="007B2623"/>
    <w:rsid w:val="007B263C"/>
    <w:rsid w:val="007B27BE"/>
    <w:rsid w:val="007B29BA"/>
    <w:rsid w:val="007B2B8F"/>
    <w:rsid w:val="007B3826"/>
    <w:rsid w:val="007B393E"/>
    <w:rsid w:val="007B3C1E"/>
    <w:rsid w:val="007B3EBC"/>
    <w:rsid w:val="007B4636"/>
    <w:rsid w:val="007B4C39"/>
    <w:rsid w:val="007B4CAE"/>
    <w:rsid w:val="007B4F70"/>
    <w:rsid w:val="007B5164"/>
    <w:rsid w:val="007B526B"/>
    <w:rsid w:val="007B541E"/>
    <w:rsid w:val="007B548A"/>
    <w:rsid w:val="007B559D"/>
    <w:rsid w:val="007B5941"/>
    <w:rsid w:val="007B5984"/>
    <w:rsid w:val="007B5ACB"/>
    <w:rsid w:val="007B650B"/>
    <w:rsid w:val="007B6BBC"/>
    <w:rsid w:val="007B6DD3"/>
    <w:rsid w:val="007B7648"/>
    <w:rsid w:val="007B7A61"/>
    <w:rsid w:val="007B7DAB"/>
    <w:rsid w:val="007C007E"/>
    <w:rsid w:val="007C012C"/>
    <w:rsid w:val="007C06DF"/>
    <w:rsid w:val="007C1972"/>
    <w:rsid w:val="007C2044"/>
    <w:rsid w:val="007C20BB"/>
    <w:rsid w:val="007C22E7"/>
    <w:rsid w:val="007C276A"/>
    <w:rsid w:val="007C290F"/>
    <w:rsid w:val="007C2BAB"/>
    <w:rsid w:val="007C2E3F"/>
    <w:rsid w:val="007C3273"/>
    <w:rsid w:val="007C3CCE"/>
    <w:rsid w:val="007C41FB"/>
    <w:rsid w:val="007C42A8"/>
    <w:rsid w:val="007C4DA5"/>
    <w:rsid w:val="007C567B"/>
    <w:rsid w:val="007C5CF9"/>
    <w:rsid w:val="007C66D0"/>
    <w:rsid w:val="007C6F3D"/>
    <w:rsid w:val="007C76CF"/>
    <w:rsid w:val="007C78C8"/>
    <w:rsid w:val="007C7B8F"/>
    <w:rsid w:val="007C7FCE"/>
    <w:rsid w:val="007D00A1"/>
    <w:rsid w:val="007D03AE"/>
    <w:rsid w:val="007D04DB"/>
    <w:rsid w:val="007D069F"/>
    <w:rsid w:val="007D0968"/>
    <w:rsid w:val="007D0C71"/>
    <w:rsid w:val="007D0F10"/>
    <w:rsid w:val="007D1142"/>
    <w:rsid w:val="007D1261"/>
    <w:rsid w:val="007D1509"/>
    <w:rsid w:val="007D1858"/>
    <w:rsid w:val="007D19CC"/>
    <w:rsid w:val="007D1EDD"/>
    <w:rsid w:val="007D207E"/>
    <w:rsid w:val="007D21D6"/>
    <w:rsid w:val="007D2731"/>
    <w:rsid w:val="007D285F"/>
    <w:rsid w:val="007D2A1A"/>
    <w:rsid w:val="007D2FBD"/>
    <w:rsid w:val="007D32BC"/>
    <w:rsid w:val="007D3367"/>
    <w:rsid w:val="007D3530"/>
    <w:rsid w:val="007D3559"/>
    <w:rsid w:val="007D3632"/>
    <w:rsid w:val="007D4958"/>
    <w:rsid w:val="007D4AA6"/>
    <w:rsid w:val="007D5230"/>
    <w:rsid w:val="007D5457"/>
    <w:rsid w:val="007D5D1F"/>
    <w:rsid w:val="007D60C7"/>
    <w:rsid w:val="007D66D0"/>
    <w:rsid w:val="007D6774"/>
    <w:rsid w:val="007D68B4"/>
    <w:rsid w:val="007D6D65"/>
    <w:rsid w:val="007D6E31"/>
    <w:rsid w:val="007D729A"/>
    <w:rsid w:val="007D7538"/>
    <w:rsid w:val="007D7634"/>
    <w:rsid w:val="007D77F3"/>
    <w:rsid w:val="007D7A81"/>
    <w:rsid w:val="007E016B"/>
    <w:rsid w:val="007E0C2B"/>
    <w:rsid w:val="007E14A0"/>
    <w:rsid w:val="007E15EF"/>
    <w:rsid w:val="007E190C"/>
    <w:rsid w:val="007E2194"/>
    <w:rsid w:val="007E2225"/>
    <w:rsid w:val="007E26A6"/>
    <w:rsid w:val="007E2759"/>
    <w:rsid w:val="007E2AE8"/>
    <w:rsid w:val="007E2D2A"/>
    <w:rsid w:val="007E2EF9"/>
    <w:rsid w:val="007E2F65"/>
    <w:rsid w:val="007E33AB"/>
    <w:rsid w:val="007E35BA"/>
    <w:rsid w:val="007E3888"/>
    <w:rsid w:val="007E38FE"/>
    <w:rsid w:val="007E3EE0"/>
    <w:rsid w:val="007E4299"/>
    <w:rsid w:val="007E43DF"/>
    <w:rsid w:val="007E4436"/>
    <w:rsid w:val="007E4609"/>
    <w:rsid w:val="007E4CA2"/>
    <w:rsid w:val="007E56EE"/>
    <w:rsid w:val="007E645A"/>
    <w:rsid w:val="007E675E"/>
    <w:rsid w:val="007E699D"/>
    <w:rsid w:val="007E723D"/>
    <w:rsid w:val="007E752A"/>
    <w:rsid w:val="007E7613"/>
    <w:rsid w:val="007E77E4"/>
    <w:rsid w:val="007E7802"/>
    <w:rsid w:val="007E78DB"/>
    <w:rsid w:val="007E7E04"/>
    <w:rsid w:val="007F02E6"/>
    <w:rsid w:val="007F0EF5"/>
    <w:rsid w:val="007F0F66"/>
    <w:rsid w:val="007F14D8"/>
    <w:rsid w:val="007F19CC"/>
    <w:rsid w:val="007F215E"/>
    <w:rsid w:val="007F2391"/>
    <w:rsid w:val="007F269A"/>
    <w:rsid w:val="007F2932"/>
    <w:rsid w:val="007F29F2"/>
    <w:rsid w:val="007F3539"/>
    <w:rsid w:val="007F3626"/>
    <w:rsid w:val="007F39BE"/>
    <w:rsid w:val="007F4B12"/>
    <w:rsid w:val="007F52EA"/>
    <w:rsid w:val="007F5825"/>
    <w:rsid w:val="007F59FF"/>
    <w:rsid w:val="007F5EF9"/>
    <w:rsid w:val="007F5F9F"/>
    <w:rsid w:val="007F64A8"/>
    <w:rsid w:val="007F6711"/>
    <w:rsid w:val="007F6A3C"/>
    <w:rsid w:val="007F6F0F"/>
    <w:rsid w:val="007F6F9B"/>
    <w:rsid w:val="007F71A9"/>
    <w:rsid w:val="007F71FE"/>
    <w:rsid w:val="007F729A"/>
    <w:rsid w:val="007F7367"/>
    <w:rsid w:val="0080001D"/>
    <w:rsid w:val="0080002C"/>
    <w:rsid w:val="008002DD"/>
    <w:rsid w:val="00800BDC"/>
    <w:rsid w:val="00800C40"/>
    <w:rsid w:val="00800E33"/>
    <w:rsid w:val="00801200"/>
    <w:rsid w:val="008019FF"/>
    <w:rsid w:val="00801BF3"/>
    <w:rsid w:val="00802294"/>
    <w:rsid w:val="008023EE"/>
    <w:rsid w:val="008024C3"/>
    <w:rsid w:val="0080272B"/>
    <w:rsid w:val="00802938"/>
    <w:rsid w:val="00802A8B"/>
    <w:rsid w:val="00802AEF"/>
    <w:rsid w:val="00803361"/>
    <w:rsid w:val="008033D5"/>
    <w:rsid w:val="008034B2"/>
    <w:rsid w:val="008035ED"/>
    <w:rsid w:val="00803BA3"/>
    <w:rsid w:val="00803EF1"/>
    <w:rsid w:val="00804731"/>
    <w:rsid w:val="00804832"/>
    <w:rsid w:val="0080486C"/>
    <w:rsid w:val="00804C08"/>
    <w:rsid w:val="00804DBB"/>
    <w:rsid w:val="00804E01"/>
    <w:rsid w:val="00805795"/>
    <w:rsid w:val="008058C8"/>
    <w:rsid w:val="00805A88"/>
    <w:rsid w:val="00806009"/>
    <w:rsid w:val="00806077"/>
    <w:rsid w:val="00806391"/>
    <w:rsid w:val="00806656"/>
    <w:rsid w:val="0080672A"/>
    <w:rsid w:val="00806DB2"/>
    <w:rsid w:val="00807437"/>
    <w:rsid w:val="0080765B"/>
    <w:rsid w:val="00807735"/>
    <w:rsid w:val="008078F2"/>
    <w:rsid w:val="008079A5"/>
    <w:rsid w:val="00807ECA"/>
    <w:rsid w:val="00810CFD"/>
    <w:rsid w:val="00810FA7"/>
    <w:rsid w:val="0081108F"/>
    <w:rsid w:val="00811199"/>
    <w:rsid w:val="00811306"/>
    <w:rsid w:val="00811347"/>
    <w:rsid w:val="0081137B"/>
    <w:rsid w:val="008113BA"/>
    <w:rsid w:val="008114FF"/>
    <w:rsid w:val="00811CE4"/>
    <w:rsid w:val="00812132"/>
    <w:rsid w:val="008126D9"/>
    <w:rsid w:val="00813BF3"/>
    <w:rsid w:val="00813C62"/>
    <w:rsid w:val="00813E48"/>
    <w:rsid w:val="00813FD3"/>
    <w:rsid w:val="00814764"/>
    <w:rsid w:val="00815030"/>
    <w:rsid w:val="0081531D"/>
    <w:rsid w:val="0081563B"/>
    <w:rsid w:val="00815BF6"/>
    <w:rsid w:val="00816666"/>
    <w:rsid w:val="00816E4B"/>
    <w:rsid w:val="008173D9"/>
    <w:rsid w:val="00817732"/>
    <w:rsid w:val="00817C5A"/>
    <w:rsid w:val="008201AD"/>
    <w:rsid w:val="0082032F"/>
    <w:rsid w:val="00820928"/>
    <w:rsid w:val="00820AB8"/>
    <w:rsid w:val="00820CAC"/>
    <w:rsid w:val="00820FE8"/>
    <w:rsid w:val="00821BA4"/>
    <w:rsid w:val="00821CDC"/>
    <w:rsid w:val="008223B9"/>
    <w:rsid w:val="0082245C"/>
    <w:rsid w:val="008224D7"/>
    <w:rsid w:val="00822A20"/>
    <w:rsid w:val="00822EBE"/>
    <w:rsid w:val="00823344"/>
    <w:rsid w:val="008233FA"/>
    <w:rsid w:val="00824073"/>
    <w:rsid w:val="00824EF6"/>
    <w:rsid w:val="00825B6F"/>
    <w:rsid w:val="00825DBD"/>
    <w:rsid w:val="00826012"/>
    <w:rsid w:val="00826838"/>
    <w:rsid w:val="00826B6F"/>
    <w:rsid w:val="00827501"/>
    <w:rsid w:val="00827A81"/>
    <w:rsid w:val="00827C0C"/>
    <w:rsid w:val="00827DE9"/>
    <w:rsid w:val="00830885"/>
    <w:rsid w:val="008308C2"/>
    <w:rsid w:val="00830A8B"/>
    <w:rsid w:val="00830C0B"/>
    <w:rsid w:val="00830FD4"/>
    <w:rsid w:val="0083149B"/>
    <w:rsid w:val="00831514"/>
    <w:rsid w:val="00831A27"/>
    <w:rsid w:val="00831D06"/>
    <w:rsid w:val="00831D85"/>
    <w:rsid w:val="00832DA0"/>
    <w:rsid w:val="00833286"/>
    <w:rsid w:val="008334F2"/>
    <w:rsid w:val="008336B2"/>
    <w:rsid w:val="00833CB5"/>
    <w:rsid w:val="008342A1"/>
    <w:rsid w:val="0083467F"/>
    <w:rsid w:val="00834958"/>
    <w:rsid w:val="00834A94"/>
    <w:rsid w:val="00834AD0"/>
    <w:rsid w:val="00834CC2"/>
    <w:rsid w:val="00834D9C"/>
    <w:rsid w:val="0083587A"/>
    <w:rsid w:val="00835D3D"/>
    <w:rsid w:val="0083618C"/>
    <w:rsid w:val="0083623C"/>
    <w:rsid w:val="00837133"/>
    <w:rsid w:val="00837A8C"/>
    <w:rsid w:val="00837AA6"/>
    <w:rsid w:val="0084157D"/>
    <w:rsid w:val="0084171C"/>
    <w:rsid w:val="00841843"/>
    <w:rsid w:val="00841E02"/>
    <w:rsid w:val="00841E94"/>
    <w:rsid w:val="00842049"/>
    <w:rsid w:val="008423FA"/>
    <w:rsid w:val="0084252E"/>
    <w:rsid w:val="00842F0C"/>
    <w:rsid w:val="00842FD0"/>
    <w:rsid w:val="00843042"/>
    <w:rsid w:val="0084304C"/>
    <w:rsid w:val="00843053"/>
    <w:rsid w:val="0084330B"/>
    <w:rsid w:val="00843547"/>
    <w:rsid w:val="00843767"/>
    <w:rsid w:val="00844228"/>
    <w:rsid w:val="00844239"/>
    <w:rsid w:val="00844901"/>
    <w:rsid w:val="0084493B"/>
    <w:rsid w:val="00844E8B"/>
    <w:rsid w:val="0084593E"/>
    <w:rsid w:val="00845F04"/>
    <w:rsid w:val="00846564"/>
    <w:rsid w:val="00847334"/>
    <w:rsid w:val="00847791"/>
    <w:rsid w:val="00847892"/>
    <w:rsid w:val="00847B48"/>
    <w:rsid w:val="00847DAC"/>
    <w:rsid w:val="00847E58"/>
    <w:rsid w:val="008501E5"/>
    <w:rsid w:val="008505B7"/>
    <w:rsid w:val="00850B34"/>
    <w:rsid w:val="00850D33"/>
    <w:rsid w:val="00850EB0"/>
    <w:rsid w:val="008511E6"/>
    <w:rsid w:val="00851812"/>
    <w:rsid w:val="00851AD4"/>
    <w:rsid w:val="00851B3E"/>
    <w:rsid w:val="00851E43"/>
    <w:rsid w:val="00852192"/>
    <w:rsid w:val="008524C8"/>
    <w:rsid w:val="008527C2"/>
    <w:rsid w:val="00852854"/>
    <w:rsid w:val="008531BC"/>
    <w:rsid w:val="00853939"/>
    <w:rsid w:val="00853F8D"/>
    <w:rsid w:val="008540FE"/>
    <w:rsid w:val="00854482"/>
    <w:rsid w:val="008545F5"/>
    <w:rsid w:val="00854661"/>
    <w:rsid w:val="00854AFB"/>
    <w:rsid w:val="00854D4D"/>
    <w:rsid w:val="0085501A"/>
    <w:rsid w:val="00855577"/>
    <w:rsid w:val="00855B14"/>
    <w:rsid w:val="00855F43"/>
    <w:rsid w:val="008569FB"/>
    <w:rsid w:val="008574EA"/>
    <w:rsid w:val="008575D3"/>
    <w:rsid w:val="0086049D"/>
    <w:rsid w:val="00860555"/>
    <w:rsid w:val="008606D4"/>
    <w:rsid w:val="00860DE0"/>
    <w:rsid w:val="00860EB1"/>
    <w:rsid w:val="008617E1"/>
    <w:rsid w:val="00861E53"/>
    <w:rsid w:val="00861FBA"/>
    <w:rsid w:val="008623CA"/>
    <w:rsid w:val="00862496"/>
    <w:rsid w:val="0086254C"/>
    <w:rsid w:val="00862A3C"/>
    <w:rsid w:val="00862FBC"/>
    <w:rsid w:val="008636FC"/>
    <w:rsid w:val="00863824"/>
    <w:rsid w:val="00864224"/>
    <w:rsid w:val="00864CCB"/>
    <w:rsid w:val="00864CE9"/>
    <w:rsid w:val="00864ED0"/>
    <w:rsid w:val="0086582D"/>
    <w:rsid w:val="00865A9E"/>
    <w:rsid w:val="00865B41"/>
    <w:rsid w:val="00865DEC"/>
    <w:rsid w:val="008662C7"/>
    <w:rsid w:val="0086635E"/>
    <w:rsid w:val="00866708"/>
    <w:rsid w:val="00866DC9"/>
    <w:rsid w:val="00867538"/>
    <w:rsid w:val="008679AB"/>
    <w:rsid w:val="008679D0"/>
    <w:rsid w:val="0087003A"/>
    <w:rsid w:val="0087042B"/>
    <w:rsid w:val="0087096E"/>
    <w:rsid w:val="00870CC8"/>
    <w:rsid w:val="00871B39"/>
    <w:rsid w:val="00872305"/>
    <w:rsid w:val="0087230D"/>
    <w:rsid w:val="0087241E"/>
    <w:rsid w:val="0087273B"/>
    <w:rsid w:val="00874B67"/>
    <w:rsid w:val="00874CCA"/>
    <w:rsid w:val="0087527D"/>
    <w:rsid w:val="008756A3"/>
    <w:rsid w:val="00875707"/>
    <w:rsid w:val="0087584B"/>
    <w:rsid w:val="00875CC4"/>
    <w:rsid w:val="0087601F"/>
    <w:rsid w:val="00876D8D"/>
    <w:rsid w:val="008770A1"/>
    <w:rsid w:val="008772EB"/>
    <w:rsid w:val="008775F7"/>
    <w:rsid w:val="00877D72"/>
    <w:rsid w:val="00880107"/>
    <w:rsid w:val="008808A2"/>
    <w:rsid w:val="00880ABA"/>
    <w:rsid w:val="00881B13"/>
    <w:rsid w:val="008824A8"/>
    <w:rsid w:val="008825E8"/>
    <w:rsid w:val="00882D3C"/>
    <w:rsid w:val="00883103"/>
    <w:rsid w:val="0088353D"/>
    <w:rsid w:val="00883677"/>
    <w:rsid w:val="008836FB"/>
    <w:rsid w:val="00883811"/>
    <w:rsid w:val="00883853"/>
    <w:rsid w:val="00883BDF"/>
    <w:rsid w:val="00883FB9"/>
    <w:rsid w:val="00885093"/>
    <w:rsid w:val="008855ED"/>
    <w:rsid w:val="00885848"/>
    <w:rsid w:val="00885AAB"/>
    <w:rsid w:val="00885CB7"/>
    <w:rsid w:val="00885CBC"/>
    <w:rsid w:val="0088674B"/>
    <w:rsid w:val="00886795"/>
    <w:rsid w:val="008872B7"/>
    <w:rsid w:val="008879AA"/>
    <w:rsid w:val="00887EE2"/>
    <w:rsid w:val="00890261"/>
    <w:rsid w:val="00890834"/>
    <w:rsid w:val="00890909"/>
    <w:rsid w:val="0089186B"/>
    <w:rsid w:val="0089186F"/>
    <w:rsid w:val="00891938"/>
    <w:rsid w:val="00891F4A"/>
    <w:rsid w:val="0089227E"/>
    <w:rsid w:val="00892672"/>
    <w:rsid w:val="00892CD8"/>
    <w:rsid w:val="008930BD"/>
    <w:rsid w:val="00893277"/>
    <w:rsid w:val="008938DE"/>
    <w:rsid w:val="00893BFF"/>
    <w:rsid w:val="00894386"/>
    <w:rsid w:val="008943D1"/>
    <w:rsid w:val="0089457F"/>
    <w:rsid w:val="00894C3B"/>
    <w:rsid w:val="00894D9D"/>
    <w:rsid w:val="00894EBE"/>
    <w:rsid w:val="00895830"/>
    <w:rsid w:val="008963C0"/>
    <w:rsid w:val="00896500"/>
    <w:rsid w:val="0089676D"/>
    <w:rsid w:val="008975D5"/>
    <w:rsid w:val="008A00EF"/>
    <w:rsid w:val="008A05EF"/>
    <w:rsid w:val="008A081E"/>
    <w:rsid w:val="008A099C"/>
    <w:rsid w:val="008A10C9"/>
    <w:rsid w:val="008A1A95"/>
    <w:rsid w:val="008A1BB9"/>
    <w:rsid w:val="008A1EA1"/>
    <w:rsid w:val="008A22C7"/>
    <w:rsid w:val="008A243C"/>
    <w:rsid w:val="008A2723"/>
    <w:rsid w:val="008A2A3E"/>
    <w:rsid w:val="008A2AA7"/>
    <w:rsid w:val="008A2ED3"/>
    <w:rsid w:val="008A3212"/>
    <w:rsid w:val="008A3AA8"/>
    <w:rsid w:val="008A3C52"/>
    <w:rsid w:val="008A3CEC"/>
    <w:rsid w:val="008A485B"/>
    <w:rsid w:val="008A48A6"/>
    <w:rsid w:val="008A4DCC"/>
    <w:rsid w:val="008A5512"/>
    <w:rsid w:val="008A63BC"/>
    <w:rsid w:val="008A640B"/>
    <w:rsid w:val="008A7955"/>
    <w:rsid w:val="008A7C5F"/>
    <w:rsid w:val="008A7F71"/>
    <w:rsid w:val="008A7F91"/>
    <w:rsid w:val="008B040E"/>
    <w:rsid w:val="008B0596"/>
    <w:rsid w:val="008B0C9A"/>
    <w:rsid w:val="008B0FF6"/>
    <w:rsid w:val="008B1E13"/>
    <w:rsid w:val="008B29AE"/>
    <w:rsid w:val="008B2F4D"/>
    <w:rsid w:val="008B3176"/>
    <w:rsid w:val="008B327E"/>
    <w:rsid w:val="008B333D"/>
    <w:rsid w:val="008B3A97"/>
    <w:rsid w:val="008B3B70"/>
    <w:rsid w:val="008B3E49"/>
    <w:rsid w:val="008B4631"/>
    <w:rsid w:val="008B510F"/>
    <w:rsid w:val="008B539F"/>
    <w:rsid w:val="008B56B0"/>
    <w:rsid w:val="008B5705"/>
    <w:rsid w:val="008B5D06"/>
    <w:rsid w:val="008B5E4D"/>
    <w:rsid w:val="008B608A"/>
    <w:rsid w:val="008B6226"/>
    <w:rsid w:val="008B6313"/>
    <w:rsid w:val="008B64D6"/>
    <w:rsid w:val="008B654B"/>
    <w:rsid w:val="008B6561"/>
    <w:rsid w:val="008B6643"/>
    <w:rsid w:val="008B77C8"/>
    <w:rsid w:val="008B7836"/>
    <w:rsid w:val="008B788B"/>
    <w:rsid w:val="008B7B40"/>
    <w:rsid w:val="008B7BFD"/>
    <w:rsid w:val="008B7FD5"/>
    <w:rsid w:val="008C00BA"/>
    <w:rsid w:val="008C0156"/>
    <w:rsid w:val="008C0220"/>
    <w:rsid w:val="008C0409"/>
    <w:rsid w:val="008C0979"/>
    <w:rsid w:val="008C12AE"/>
    <w:rsid w:val="008C132D"/>
    <w:rsid w:val="008C1614"/>
    <w:rsid w:val="008C1863"/>
    <w:rsid w:val="008C1F1D"/>
    <w:rsid w:val="008C1F78"/>
    <w:rsid w:val="008C200F"/>
    <w:rsid w:val="008C22F9"/>
    <w:rsid w:val="008C2393"/>
    <w:rsid w:val="008C2DEE"/>
    <w:rsid w:val="008C2F73"/>
    <w:rsid w:val="008C37B1"/>
    <w:rsid w:val="008C4013"/>
    <w:rsid w:val="008C411C"/>
    <w:rsid w:val="008C45E8"/>
    <w:rsid w:val="008C45F5"/>
    <w:rsid w:val="008C461F"/>
    <w:rsid w:val="008C58A0"/>
    <w:rsid w:val="008C595C"/>
    <w:rsid w:val="008C59A2"/>
    <w:rsid w:val="008C6586"/>
    <w:rsid w:val="008C6826"/>
    <w:rsid w:val="008C6A60"/>
    <w:rsid w:val="008C6AFC"/>
    <w:rsid w:val="008C6DE4"/>
    <w:rsid w:val="008C6E76"/>
    <w:rsid w:val="008C7325"/>
    <w:rsid w:val="008D03EB"/>
    <w:rsid w:val="008D0500"/>
    <w:rsid w:val="008D0FB8"/>
    <w:rsid w:val="008D149A"/>
    <w:rsid w:val="008D15CF"/>
    <w:rsid w:val="008D1C1A"/>
    <w:rsid w:val="008D23D3"/>
    <w:rsid w:val="008D27DE"/>
    <w:rsid w:val="008D2B53"/>
    <w:rsid w:val="008D2BB8"/>
    <w:rsid w:val="008D304A"/>
    <w:rsid w:val="008D3258"/>
    <w:rsid w:val="008D3885"/>
    <w:rsid w:val="008D38F9"/>
    <w:rsid w:val="008D3B2B"/>
    <w:rsid w:val="008D404F"/>
    <w:rsid w:val="008D4C3C"/>
    <w:rsid w:val="008D5435"/>
    <w:rsid w:val="008D5C27"/>
    <w:rsid w:val="008D5CD5"/>
    <w:rsid w:val="008D5D23"/>
    <w:rsid w:val="008D5F6D"/>
    <w:rsid w:val="008D63A2"/>
    <w:rsid w:val="008D6AD7"/>
    <w:rsid w:val="008D6C4A"/>
    <w:rsid w:val="008D6C75"/>
    <w:rsid w:val="008D6D42"/>
    <w:rsid w:val="008D781A"/>
    <w:rsid w:val="008D7CCB"/>
    <w:rsid w:val="008D7FB2"/>
    <w:rsid w:val="008E0695"/>
    <w:rsid w:val="008E0B37"/>
    <w:rsid w:val="008E0DB2"/>
    <w:rsid w:val="008E1ACD"/>
    <w:rsid w:val="008E1DF0"/>
    <w:rsid w:val="008E2419"/>
    <w:rsid w:val="008E25C6"/>
    <w:rsid w:val="008E2A5F"/>
    <w:rsid w:val="008E2B08"/>
    <w:rsid w:val="008E32E2"/>
    <w:rsid w:val="008E33CD"/>
    <w:rsid w:val="008E3830"/>
    <w:rsid w:val="008E3E4A"/>
    <w:rsid w:val="008E4E51"/>
    <w:rsid w:val="008E4F33"/>
    <w:rsid w:val="008E4F61"/>
    <w:rsid w:val="008E52F7"/>
    <w:rsid w:val="008E5448"/>
    <w:rsid w:val="008E5709"/>
    <w:rsid w:val="008E5B3C"/>
    <w:rsid w:val="008E5BE0"/>
    <w:rsid w:val="008E60DE"/>
    <w:rsid w:val="008E67A6"/>
    <w:rsid w:val="008E6949"/>
    <w:rsid w:val="008E6A10"/>
    <w:rsid w:val="008E74FF"/>
    <w:rsid w:val="008E7685"/>
    <w:rsid w:val="008E7717"/>
    <w:rsid w:val="008E79D3"/>
    <w:rsid w:val="008E79E0"/>
    <w:rsid w:val="008F0333"/>
    <w:rsid w:val="008F062C"/>
    <w:rsid w:val="008F0832"/>
    <w:rsid w:val="008F084B"/>
    <w:rsid w:val="008F13CD"/>
    <w:rsid w:val="008F15B1"/>
    <w:rsid w:val="008F1795"/>
    <w:rsid w:val="008F1C29"/>
    <w:rsid w:val="008F1ED8"/>
    <w:rsid w:val="008F1F4B"/>
    <w:rsid w:val="008F221C"/>
    <w:rsid w:val="008F27EE"/>
    <w:rsid w:val="008F28C0"/>
    <w:rsid w:val="008F2B09"/>
    <w:rsid w:val="008F39A3"/>
    <w:rsid w:val="008F3A94"/>
    <w:rsid w:val="008F3C33"/>
    <w:rsid w:val="008F3EDD"/>
    <w:rsid w:val="008F4241"/>
    <w:rsid w:val="008F42A1"/>
    <w:rsid w:val="008F45B3"/>
    <w:rsid w:val="008F49C8"/>
    <w:rsid w:val="008F4BED"/>
    <w:rsid w:val="008F4E22"/>
    <w:rsid w:val="008F52AF"/>
    <w:rsid w:val="008F52DC"/>
    <w:rsid w:val="008F5445"/>
    <w:rsid w:val="008F5905"/>
    <w:rsid w:val="008F643C"/>
    <w:rsid w:val="008F6501"/>
    <w:rsid w:val="008F67FA"/>
    <w:rsid w:val="008F6B16"/>
    <w:rsid w:val="008F6B5D"/>
    <w:rsid w:val="008F6E1E"/>
    <w:rsid w:val="008F712C"/>
    <w:rsid w:val="00900311"/>
    <w:rsid w:val="00900524"/>
    <w:rsid w:val="009006B1"/>
    <w:rsid w:val="0090071D"/>
    <w:rsid w:val="009012E9"/>
    <w:rsid w:val="00901A0E"/>
    <w:rsid w:val="00901CCA"/>
    <w:rsid w:val="00901D6B"/>
    <w:rsid w:val="0090225C"/>
    <w:rsid w:val="009023EA"/>
    <w:rsid w:val="00902C5C"/>
    <w:rsid w:val="00903071"/>
    <w:rsid w:val="00903990"/>
    <w:rsid w:val="00903DA1"/>
    <w:rsid w:val="00903DEA"/>
    <w:rsid w:val="00903F6D"/>
    <w:rsid w:val="00904115"/>
    <w:rsid w:val="00904335"/>
    <w:rsid w:val="00904776"/>
    <w:rsid w:val="00904881"/>
    <w:rsid w:val="00904D7F"/>
    <w:rsid w:val="00905425"/>
    <w:rsid w:val="009058BF"/>
    <w:rsid w:val="00905FBD"/>
    <w:rsid w:val="009062A4"/>
    <w:rsid w:val="00906762"/>
    <w:rsid w:val="009068BC"/>
    <w:rsid w:val="00906AE7"/>
    <w:rsid w:val="00906C24"/>
    <w:rsid w:val="00907305"/>
    <w:rsid w:val="00907F43"/>
    <w:rsid w:val="0091009F"/>
    <w:rsid w:val="009103C7"/>
    <w:rsid w:val="00910431"/>
    <w:rsid w:val="00910E8D"/>
    <w:rsid w:val="00911394"/>
    <w:rsid w:val="0091174E"/>
    <w:rsid w:val="009125D3"/>
    <w:rsid w:val="009126BB"/>
    <w:rsid w:val="0091277B"/>
    <w:rsid w:val="00912BE4"/>
    <w:rsid w:val="009131B6"/>
    <w:rsid w:val="00913392"/>
    <w:rsid w:val="00913B5E"/>
    <w:rsid w:val="00913EDF"/>
    <w:rsid w:val="00915127"/>
    <w:rsid w:val="00915136"/>
    <w:rsid w:val="0091519F"/>
    <w:rsid w:val="00915785"/>
    <w:rsid w:val="00915A0F"/>
    <w:rsid w:val="00915A48"/>
    <w:rsid w:val="00916275"/>
    <w:rsid w:val="0091645C"/>
    <w:rsid w:val="0091674D"/>
    <w:rsid w:val="00916761"/>
    <w:rsid w:val="00917675"/>
    <w:rsid w:val="0091780C"/>
    <w:rsid w:val="009178A7"/>
    <w:rsid w:val="00917BA9"/>
    <w:rsid w:val="00917C18"/>
    <w:rsid w:val="00920028"/>
    <w:rsid w:val="00920181"/>
    <w:rsid w:val="00920755"/>
    <w:rsid w:val="009214B6"/>
    <w:rsid w:val="009220AB"/>
    <w:rsid w:val="009224E5"/>
    <w:rsid w:val="0092253D"/>
    <w:rsid w:val="00922809"/>
    <w:rsid w:val="00922E74"/>
    <w:rsid w:val="00923168"/>
    <w:rsid w:val="00923615"/>
    <w:rsid w:val="00923692"/>
    <w:rsid w:val="00923BF3"/>
    <w:rsid w:val="00923EB9"/>
    <w:rsid w:val="00923F66"/>
    <w:rsid w:val="009240F1"/>
    <w:rsid w:val="009241D5"/>
    <w:rsid w:val="009241F2"/>
    <w:rsid w:val="009246FC"/>
    <w:rsid w:val="009249B2"/>
    <w:rsid w:val="00924BD4"/>
    <w:rsid w:val="00924D6F"/>
    <w:rsid w:val="00925965"/>
    <w:rsid w:val="00925C25"/>
    <w:rsid w:val="00925C7B"/>
    <w:rsid w:val="0092620B"/>
    <w:rsid w:val="00926DD9"/>
    <w:rsid w:val="0092750F"/>
    <w:rsid w:val="00927E25"/>
    <w:rsid w:val="00927EEE"/>
    <w:rsid w:val="0093035A"/>
    <w:rsid w:val="009305F6"/>
    <w:rsid w:val="009308FE"/>
    <w:rsid w:val="00930980"/>
    <w:rsid w:val="00931244"/>
    <w:rsid w:val="0093199E"/>
    <w:rsid w:val="009319B4"/>
    <w:rsid w:val="009319D0"/>
    <w:rsid w:val="009319D5"/>
    <w:rsid w:val="00931BCE"/>
    <w:rsid w:val="00931E27"/>
    <w:rsid w:val="00931FAF"/>
    <w:rsid w:val="009320FC"/>
    <w:rsid w:val="00932BD0"/>
    <w:rsid w:val="00932E92"/>
    <w:rsid w:val="00933261"/>
    <w:rsid w:val="00934266"/>
    <w:rsid w:val="00934520"/>
    <w:rsid w:val="00934574"/>
    <w:rsid w:val="0093532C"/>
    <w:rsid w:val="00935419"/>
    <w:rsid w:val="009355A0"/>
    <w:rsid w:val="00935658"/>
    <w:rsid w:val="0093589A"/>
    <w:rsid w:val="00935BB0"/>
    <w:rsid w:val="0093608B"/>
    <w:rsid w:val="009360C6"/>
    <w:rsid w:val="00936ABE"/>
    <w:rsid w:val="009371A6"/>
    <w:rsid w:val="00937A3E"/>
    <w:rsid w:val="00937BBE"/>
    <w:rsid w:val="0094001C"/>
    <w:rsid w:val="0094001E"/>
    <w:rsid w:val="009402DA"/>
    <w:rsid w:val="009403AE"/>
    <w:rsid w:val="00940D29"/>
    <w:rsid w:val="00940E29"/>
    <w:rsid w:val="00941215"/>
    <w:rsid w:val="00941256"/>
    <w:rsid w:val="0094190C"/>
    <w:rsid w:val="00941C86"/>
    <w:rsid w:val="00942C93"/>
    <w:rsid w:val="00942DE4"/>
    <w:rsid w:val="009431CB"/>
    <w:rsid w:val="009433CA"/>
    <w:rsid w:val="0094342B"/>
    <w:rsid w:val="00943755"/>
    <w:rsid w:val="0094395D"/>
    <w:rsid w:val="00943A38"/>
    <w:rsid w:val="00943B9A"/>
    <w:rsid w:val="0094447D"/>
    <w:rsid w:val="00944595"/>
    <w:rsid w:val="00944981"/>
    <w:rsid w:val="00945352"/>
    <w:rsid w:val="00945626"/>
    <w:rsid w:val="00945976"/>
    <w:rsid w:val="009459ED"/>
    <w:rsid w:val="0094621C"/>
    <w:rsid w:val="009462A2"/>
    <w:rsid w:val="00946582"/>
    <w:rsid w:val="00946A05"/>
    <w:rsid w:val="00946A6C"/>
    <w:rsid w:val="0094739F"/>
    <w:rsid w:val="0094763B"/>
    <w:rsid w:val="00947651"/>
    <w:rsid w:val="00947695"/>
    <w:rsid w:val="009504BB"/>
    <w:rsid w:val="0095068B"/>
    <w:rsid w:val="009508EC"/>
    <w:rsid w:val="009509DC"/>
    <w:rsid w:val="00950D7C"/>
    <w:rsid w:val="009511DB"/>
    <w:rsid w:val="009516B9"/>
    <w:rsid w:val="009516D8"/>
    <w:rsid w:val="00951E6B"/>
    <w:rsid w:val="009521E9"/>
    <w:rsid w:val="009523A6"/>
    <w:rsid w:val="009527E6"/>
    <w:rsid w:val="0095297A"/>
    <w:rsid w:val="00952A35"/>
    <w:rsid w:val="00952F75"/>
    <w:rsid w:val="00953064"/>
    <w:rsid w:val="009541E9"/>
    <w:rsid w:val="009547C6"/>
    <w:rsid w:val="009549AD"/>
    <w:rsid w:val="00954ADE"/>
    <w:rsid w:val="009555C5"/>
    <w:rsid w:val="00955C25"/>
    <w:rsid w:val="00955F0E"/>
    <w:rsid w:val="0095638F"/>
    <w:rsid w:val="0095643F"/>
    <w:rsid w:val="009565A4"/>
    <w:rsid w:val="00956894"/>
    <w:rsid w:val="00956C1C"/>
    <w:rsid w:val="00957133"/>
    <w:rsid w:val="00957811"/>
    <w:rsid w:val="009602A8"/>
    <w:rsid w:val="009604AB"/>
    <w:rsid w:val="00960573"/>
    <w:rsid w:val="00960628"/>
    <w:rsid w:val="00960B9F"/>
    <w:rsid w:val="00960EFF"/>
    <w:rsid w:val="009619C2"/>
    <w:rsid w:val="009623AA"/>
    <w:rsid w:val="00962556"/>
    <w:rsid w:val="009628AF"/>
    <w:rsid w:val="00962C1E"/>
    <w:rsid w:val="00963084"/>
    <w:rsid w:val="00963106"/>
    <w:rsid w:val="00963572"/>
    <w:rsid w:val="00963843"/>
    <w:rsid w:val="009638BD"/>
    <w:rsid w:val="009642A3"/>
    <w:rsid w:val="009646F1"/>
    <w:rsid w:val="00965338"/>
    <w:rsid w:val="00965452"/>
    <w:rsid w:val="00965900"/>
    <w:rsid w:val="00965E65"/>
    <w:rsid w:val="009668BC"/>
    <w:rsid w:val="00966949"/>
    <w:rsid w:val="00966FB2"/>
    <w:rsid w:val="009674EB"/>
    <w:rsid w:val="0097009C"/>
    <w:rsid w:val="00970497"/>
    <w:rsid w:val="00970898"/>
    <w:rsid w:val="00970CF3"/>
    <w:rsid w:val="00970D36"/>
    <w:rsid w:val="00970E48"/>
    <w:rsid w:val="00970FAB"/>
    <w:rsid w:val="00971E96"/>
    <w:rsid w:val="00971FDF"/>
    <w:rsid w:val="0097289B"/>
    <w:rsid w:val="00972A1A"/>
    <w:rsid w:val="00972D6E"/>
    <w:rsid w:val="00972DA3"/>
    <w:rsid w:val="0097308F"/>
    <w:rsid w:val="0097334E"/>
    <w:rsid w:val="00973B76"/>
    <w:rsid w:val="00973C33"/>
    <w:rsid w:val="00974095"/>
    <w:rsid w:val="0097443C"/>
    <w:rsid w:val="0097444A"/>
    <w:rsid w:val="00974658"/>
    <w:rsid w:val="00974AC1"/>
    <w:rsid w:val="00974D14"/>
    <w:rsid w:val="00974DD0"/>
    <w:rsid w:val="00974F81"/>
    <w:rsid w:val="009750E8"/>
    <w:rsid w:val="0097554B"/>
    <w:rsid w:val="0097649F"/>
    <w:rsid w:val="0097650F"/>
    <w:rsid w:val="00976886"/>
    <w:rsid w:val="009770C4"/>
    <w:rsid w:val="009775F2"/>
    <w:rsid w:val="00977831"/>
    <w:rsid w:val="00977853"/>
    <w:rsid w:val="00980280"/>
    <w:rsid w:val="0098042B"/>
    <w:rsid w:val="0098086C"/>
    <w:rsid w:val="00980A3F"/>
    <w:rsid w:val="00981115"/>
    <w:rsid w:val="009812E2"/>
    <w:rsid w:val="0098152D"/>
    <w:rsid w:val="009815BD"/>
    <w:rsid w:val="00981DFA"/>
    <w:rsid w:val="00982D0D"/>
    <w:rsid w:val="00982D68"/>
    <w:rsid w:val="00982DBE"/>
    <w:rsid w:val="00982DEE"/>
    <w:rsid w:val="00982E8A"/>
    <w:rsid w:val="00983108"/>
    <w:rsid w:val="009834E5"/>
    <w:rsid w:val="009836D7"/>
    <w:rsid w:val="00983B96"/>
    <w:rsid w:val="00983C11"/>
    <w:rsid w:val="00983D90"/>
    <w:rsid w:val="009843CF"/>
    <w:rsid w:val="00984EBE"/>
    <w:rsid w:val="00984FE0"/>
    <w:rsid w:val="00985076"/>
    <w:rsid w:val="00985269"/>
    <w:rsid w:val="0098535C"/>
    <w:rsid w:val="00985A59"/>
    <w:rsid w:val="00985B3C"/>
    <w:rsid w:val="00985B78"/>
    <w:rsid w:val="00985C54"/>
    <w:rsid w:val="00985E83"/>
    <w:rsid w:val="00986101"/>
    <w:rsid w:val="00986143"/>
    <w:rsid w:val="009868FB"/>
    <w:rsid w:val="00986968"/>
    <w:rsid w:val="009869DD"/>
    <w:rsid w:val="00986B84"/>
    <w:rsid w:val="00986C1D"/>
    <w:rsid w:val="009874F5"/>
    <w:rsid w:val="00987695"/>
    <w:rsid w:val="009876C9"/>
    <w:rsid w:val="009878BF"/>
    <w:rsid w:val="0099009E"/>
    <w:rsid w:val="00990487"/>
    <w:rsid w:val="00990838"/>
    <w:rsid w:val="00990C46"/>
    <w:rsid w:val="00991126"/>
    <w:rsid w:val="009911AE"/>
    <w:rsid w:val="00991426"/>
    <w:rsid w:val="0099175F"/>
    <w:rsid w:val="00991864"/>
    <w:rsid w:val="0099244B"/>
    <w:rsid w:val="00992C94"/>
    <w:rsid w:val="00992D46"/>
    <w:rsid w:val="0099318C"/>
    <w:rsid w:val="009931BA"/>
    <w:rsid w:val="00994796"/>
    <w:rsid w:val="0099515D"/>
    <w:rsid w:val="009954CA"/>
    <w:rsid w:val="00995565"/>
    <w:rsid w:val="00995B87"/>
    <w:rsid w:val="00995E93"/>
    <w:rsid w:val="00997465"/>
    <w:rsid w:val="00997623"/>
    <w:rsid w:val="00997844"/>
    <w:rsid w:val="009978C8"/>
    <w:rsid w:val="009A06F1"/>
    <w:rsid w:val="009A0738"/>
    <w:rsid w:val="009A0B68"/>
    <w:rsid w:val="009A0E6A"/>
    <w:rsid w:val="009A128F"/>
    <w:rsid w:val="009A15E6"/>
    <w:rsid w:val="009A15F4"/>
    <w:rsid w:val="009A162B"/>
    <w:rsid w:val="009A17FC"/>
    <w:rsid w:val="009A1A76"/>
    <w:rsid w:val="009A1C18"/>
    <w:rsid w:val="009A29FD"/>
    <w:rsid w:val="009A2C75"/>
    <w:rsid w:val="009A2D52"/>
    <w:rsid w:val="009A2E3F"/>
    <w:rsid w:val="009A399C"/>
    <w:rsid w:val="009A3B48"/>
    <w:rsid w:val="009A41F7"/>
    <w:rsid w:val="009A45A0"/>
    <w:rsid w:val="009A45CE"/>
    <w:rsid w:val="009A48CF"/>
    <w:rsid w:val="009A5105"/>
    <w:rsid w:val="009A69E4"/>
    <w:rsid w:val="009A6B6A"/>
    <w:rsid w:val="009A70D6"/>
    <w:rsid w:val="009A728B"/>
    <w:rsid w:val="009A76A4"/>
    <w:rsid w:val="009A77C3"/>
    <w:rsid w:val="009B00C2"/>
    <w:rsid w:val="009B0101"/>
    <w:rsid w:val="009B09A0"/>
    <w:rsid w:val="009B0B39"/>
    <w:rsid w:val="009B1BF7"/>
    <w:rsid w:val="009B20D1"/>
    <w:rsid w:val="009B225C"/>
    <w:rsid w:val="009B23F8"/>
    <w:rsid w:val="009B26F8"/>
    <w:rsid w:val="009B2BCA"/>
    <w:rsid w:val="009B2ED5"/>
    <w:rsid w:val="009B2FB0"/>
    <w:rsid w:val="009B3143"/>
    <w:rsid w:val="009B339B"/>
    <w:rsid w:val="009B4354"/>
    <w:rsid w:val="009B4732"/>
    <w:rsid w:val="009B4997"/>
    <w:rsid w:val="009B4E5C"/>
    <w:rsid w:val="009B5B50"/>
    <w:rsid w:val="009B5CFE"/>
    <w:rsid w:val="009B5D35"/>
    <w:rsid w:val="009B5FC8"/>
    <w:rsid w:val="009B6177"/>
    <w:rsid w:val="009B6315"/>
    <w:rsid w:val="009B6433"/>
    <w:rsid w:val="009B6BD2"/>
    <w:rsid w:val="009B70C3"/>
    <w:rsid w:val="009B7C92"/>
    <w:rsid w:val="009B7CB9"/>
    <w:rsid w:val="009C014D"/>
    <w:rsid w:val="009C03C6"/>
    <w:rsid w:val="009C05F5"/>
    <w:rsid w:val="009C08E4"/>
    <w:rsid w:val="009C1652"/>
    <w:rsid w:val="009C1693"/>
    <w:rsid w:val="009C1AD4"/>
    <w:rsid w:val="009C1AE9"/>
    <w:rsid w:val="009C1B49"/>
    <w:rsid w:val="009C20F4"/>
    <w:rsid w:val="009C235B"/>
    <w:rsid w:val="009C2A9F"/>
    <w:rsid w:val="009C2E1D"/>
    <w:rsid w:val="009C2FEF"/>
    <w:rsid w:val="009C30A6"/>
    <w:rsid w:val="009C332C"/>
    <w:rsid w:val="009C3E8C"/>
    <w:rsid w:val="009C61A3"/>
    <w:rsid w:val="009C66AC"/>
    <w:rsid w:val="009C6FAA"/>
    <w:rsid w:val="009C701D"/>
    <w:rsid w:val="009C715E"/>
    <w:rsid w:val="009C74C3"/>
    <w:rsid w:val="009C752D"/>
    <w:rsid w:val="009C75BF"/>
    <w:rsid w:val="009C79AD"/>
    <w:rsid w:val="009C7C1B"/>
    <w:rsid w:val="009C7C4B"/>
    <w:rsid w:val="009C7FB5"/>
    <w:rsid w:val="009D02E0"/>
    <w:rsid w:val="009D0651"/>
    <w:rsid w:val="009D0ADD"/>
    <w:rsid w:val="009D0B33"/>
    <w:rsid w:val="009D0BF2"/>
    <w:rsid w:val="009D102F"/>
    <w:rsid w:val="009D1688"/>
    <w:rsid w:val="009D1C8A"/>
    <w:rsid w:val="009D1FC6"/>
    <w:rsid w:val="009D20EE"/>
    <w:rsid w:val="009D2231"/>
    <w:rsid w:val="009D2330"/>
    <w:rsid w:val="009D2353"/>
    <w:rsid w:val="009D2464"/>
    <w:rsid w:val="009D26C8"/>
    <w:rsid w:val="009D2B86"/>
    <w:rsid w:val="009D2E1C"/>
    <w:rsid w:val="009D2ED2"/>
    <w:rsid w:val="009D3240"/>
    <w:rsid w:val="009D3380"/>
    <w:rsid w:val="009D34C0"/>
    <w:rsid w:val="009D3CE2"/>
    <w:rsid w:val="009D3FC0"/>
    <w:rsid w:val="009D46DB"/>
    <w:rsid w:val="009D4CF9"/>
    <w:rsid w:val="009D4DA7"/>
    <w:rsid w:val="009D5622"/>
    <w:rsid w:val="009D5685"/>
    <w:rsid w:val="009D5B41"/>
    <w:rsid w:val="009D6207"/>
    <w:rsid w:val="009D6B8A"/>
    <w:rsid w:val="009D6F01"/>
    <w:rsid w:val="009D750D"/>
    <w:rsid w:val="009D75D8"/>
    <w:rsid w:val="009D780B"/>
    <w:rsid w:val="009D7C3A"/>
    <w:rsid w:val="009E0667"/>
    <w:rsid w:val="009E0C3C"/>
    <w:rsid w:val="009E1884"/>
    <w:rsid w:val="009E1BCC"/>
    <w:rsid w:val="009E2109"/>
    <w:rsid w:val="009E2FF1"/>
    <w:rsid w:val="009E334B"/>
    <w:rsid w:val="009E3827"/>
    <w:rsid w:val="009E4AD9"/>
    <w:rsid w:val="009E5265"/>
    <w:rsid w:val="009E528C"/>
    <w:rsid w:val="009E53B7"/>
    <w:rsid w:val="009E53CA"/>
    <w:rsid w:val="009E5DDF"/>
    <w:rsid w:val="009E64B2"/>
    <w:rsid w:val="009E654C"/>
    <w:rsid w:val="009E6680"/>
    <w:rsid w:val="009E6EAC"/>
    <w:rsid w:val="009E6FB1"/>
    <w:rsid w:val="009E7530"/>
    <w:rsid w:val="009E7803"/>
    <w:rsid w:val="009E7CAA"/>
    <w:rsid w:val="009E7D08"/>
    <w:rsid w:val="009F0C4D"/>
    <w:rsid w:val="009F1217"/>
    <w:rsid w:val="009F1A4E"/>
    <w:rsid w:val="009F1D28"/>
    <w:rsid w:val="009F20FB"/>
    <w:rsid w:val="009F2546"/>
    <w:rsid w:val="009F2623"/>
    <w:rsid w:val="009F2768"/>
    <w:rsid w:val="009F2A12"/>
    <w:rsid w:val="009F2B3B"/>
    <w:rsid w:val="009F33E6"/>
    <w:rsid w:val="009F343D"/>
    <w:rsid w:val="009F39E7"/>
    <w:rsid w:val="009F3D60"/>
    <w:rsid w:val="009F4088"/>
    <w:rsid w:val="009F41A0"/>
    <w:rsid w:val="009F4648"/>
    <w:rsid w:val="009F487D"/>
    <w:rsid w:val="009F4B81"/>
    <w:rsid w:val="009F4FAF"/>
    <w:rsid w:val="009F506E"/>
    <w:rsid w:val="009F55A3"/>
    <w:rsid w:val="009F57D6"/>
    <w:rsid w:val="009F5B8D"/>
    <w:rsid w:val="009F5FA1"/>
    <w:rsid w:val="009F6126"/>
    <w:rsid w:val="009F6202"/>
    <w:rsid w:val="009F650D"/>
    <w:rsid w:val="009F69D4"/>
    <w:rsid w:val="009F6E0F"/>
    <w:rsid w:val="009F707E"/>
    <w:rsid w:val="009F71EC"/>
    <w:rsid w:val="009F7814"/>
    <w:rsid w:val="00A0080B"/>
    <w:rsid w:val="00A00C9F"/>
    <w:rsid w:val="00A013A6"/>
    <w:rsid w:val="00A02099"/>
    <w:rsid w:val="00A021E5"/>
    <w:rsid w:val="00A02225"/>
    <w:rsid w:val="00A0262B"/>
    <w:rsid w:val="00A02BC3"/>
    <w:rsid w:val="00A02CF9"/>
    <w:rsid w:val="00A032BC"/>
    <w:rsid w:val="00A033EC"/>
    <w:rsid w:val="00A03629"/>
    <w:rsid w:val="00A04351"/>
    <w:rsid w:val="00A04470"/>
    <w:rsid w:val="00A046C1"/>
    <w:rsid w:val="00A054FF"/>
    <w:rsid w:val="00A05F80"/>
    <w:rsid w:val="00A06105"/>
    <w:rsid w:val="00A06233"/>
    <w:rsid w:val="00A0650A"/>
    <w:rsid w:val="00A06882"/>
    <w:rsid w:val="00A06C30"/>
    <w:rsid w:val="00A0760F"/>
    <w:rsid w:val="00A07E05"/>
    <w:rsid w:val="00A07F8C"/>
    <w:rsid w:val="00A10292"/>
    <w:rsid w:val="00A102B0"/>
    <w:rsid w:val="00A10559"/>
    <w:rsid w:val="00A10B44"/>
    <w:rsid w:val="00A10F2E"/>
    <w:rsid w:val="00A111F5"/>
    <w:rsid w:val="00A114AA"/>
    <w:rsid w:val="00A11CAD"/>
    <w:rsid w:val="00A125EB"/>
    <w:rsid w:val="00A128A8"/>
    <w:rsid w:val="00A12C5F"/>
    <w:rsid w:val="00A133F5"/>
    <w:rsid w:val="00A137CA"/>
    <w:rsid w:val="00A137E6"/>
    <w:rsid w:val="00A13F87"/>
    <w:rsid w:val="00A14165"/>
    <w:rsid w:val="00A14409"/>
    <w:rsid w:val="00A14740"/>
    <w:rsid w:val="00A15106"/>
    <w:rsid w:val="00A15143"/>
    <w:rsid w:val="00A1543F"/>
    <w:rsid w:val="00A157D1"/>
    <w:rsid w:val="00A16209"/>
    <w:rsid w:val="00A165DA"/>
    <w:rsid w:val="00A17174"/>
    <w:rsid w:val="00A174BD"/>
    <w:rsid w:val="00A175A0"/>
    <w:rsid w:val="00A178BD"/>
    <w:rsid w:val="00A179BB"/>
    <w:rsid w:val="00A17AC9"/>
    <w:rsid w:val="00A20859"/>
    <w:rsid w:val="00A20A2E"/>
    <w:rsid w:val="00A20F6A"/>
    <w:rsid w:val="00A214B2"/>
    <w:rsid w:val="00A21C32"/>
    <w:rsid w:val="00A22216"/>
    <w:rsid w:val="00A2278A"/>
    <w:rsid w:val="00A2301E"/>
    <w:rsid w:val="00A23044"/>
    <w:rsid w:val="00A23394"/>
    <w:rsid w:val="00A235DA"/>
    <w:rsid w:val="00A23828"/>
    <w:rsid w:val="00A24042"/>
    <w:rsid w:val="00A244CE"/>
    <w:rsid w:val="00A24B9E"/>
    <w:rsid w:val="00A24FB8"/>
    <w:rsid w:val="00A25290"/>
    <w:rsid w:val="00A25945"/>
    <w:rsid w:val="00A25D5F"/>
    <w:rsid w:val="00A26BF9"/>
    <w:rsid w:val="00A26C92"/>
    <w:rsid w:val="00A26EA3"/>
    <w:rsid w:val="00A27236"/>
    <w:rsid w:val="00A27CBA"/>
    <w:rsid w:val="00A3007C"/>
    <w:rsid w:val="00A30BBB"/>
    <w:rsid w:val="00A310CC"/>
    <w:rsid w:val="00A311A9"/>
    <w:rsid w:val="00A319B5"/>
    <w:rsid w:val="00A31C52"/>
    <w:rsid w:val="00A31E6D"/>
    <w:rsid w:val="00A31E9F"/>
    <w:rsid w:val="00A31EC2"/>
    <w:rsid w:val="00A3208F"/>
    <w:rsid w:val="00A32314"/>
    <w:rsid w:val="00A32591"/>
    <w:rsid w:val="00A32AC3"/>
    <w:rsid w:val="00A32C5A"/>
    <w:rsid w:val="00A32CBD"/>
    <w:rsid w:val="00A32E6C"/>
    <w:rsid w:val="00A32E9F"/>
    <w:rsid w:val="00A32FF8"/>
    <w:rsid w:val="00A332F2"/>
    <w:rsid w:val="00A33826"/>
    <w:rsid w:val="00A33C66"/>
    <w:rsid w:val="00A341F4"/>
    <w:rsid w:val="00A34707"/>
    <w:rsid w:val="00A34760"/>
    <w:rsid w:val="00A34915"/>
    <w:rsid w:val="00A34B4B"/>
    <w:rsid w:val="00A35191"/>
    <w:rsid w:val="00A352C4"/>
    <w:rsid w:val="00A354EC"/>
    <w:rsid w:val="00A357A4"/>
    <w:rsid w:val="00A3582D"/>
    <w:rsid w:val="00A35D61"/>
    <w:rsid w:val="00A3622F"/>
    <w:rsid w:val="00A362E1"/>
    <w:rsid w:val="00A36486"/>
    <w:rsid w:val="00A364A5"/>
    <w:rsid w:val="00A365B1"/>
    <w:rsid w:val="00A36918"/>
    <w:rsid w:val="00A373E5"/>
    <w:rsid w:val="00A37905"/>
    <w:rsid w:val="00A37B35"/>
    <w:rsid w:val="00A37B36"/>
    <w:rsid w:val="00A37EFA"/>
    <w:rsid w:val="00A402AD"/>
    <w:rsid w:val="00A40381"/>
    <w:rsid w:val="00A40AAD"/>
    <w:rsid w:val="00A4129E"/>
    <w:rsid w:val="00A419FC"/>
    <w:rsid w:val="00A41FB3"/>
    <w:rsid w:val="00A42099"/>
    <w:rsid w:val="00A42452"/>
    <w:rsid w:val="00A42492"/>
    <w:rsid w:val="00A42666"/>
    <w:rsid w:val="00A4315F"/>
    <w:rsid w:val="00A4377C"/>
    <w:rsid w:val="00A43B77"/>
    <w:rsid w:val="00A43C6B"/>
    <w:rsid w:val="00A43D84"/>
    <w:rsid w:val="00A43DF6"/>
    <w:rsid w:val="00A44670"/>
    <w:rsid w:val="00A447B8"/>
    <w:rsid w:val="00A44BE9"/>
    <w:rsid w:val="00A44E69"/>
    <w:rsid w:val="00A451D6"/>
    <w:rsid w:val="00A45389"/>
    <w:rsid w:val="00A453D6"/>
    <w:rsid w:val="00A45B93"/>
    <w:rsid w:val="00A46213"/>
    <w:rsid w:val="00A46699"/>
    <w:rsid w:val="00A4782F"/>
    <w:rsid w:val="00A47A4E"/>
    <w:rsid w:val="00A47F34"/>
    <w:rsid w:val="00A47F77"/>
    <w:rsid w:val="00A50C5B"/>
    <w:rsid w:val="00A51092"/>
    <w:rsid w:val="00A514CD"/>
    <w:rsid w:val="00A5234C"/>
    <w:rsid w:val="00A527BA"/>
    <w:rsid w:val="00A53715"/>
    <w:rsid w:val="00A53B11"/>
    <w:rsid w:val="00A54062"/>
    <w:rsid w:val="00A54B8E"/>
    <w:rsid w:val="00A5551B"/>
    <w:rsid w:val="00A558D6"/>
    <w:rsid w:val="00A55A3C"/>
    <w:rsid w:val="00A55DFA"/>
    <w:rsid w:val="00A55F1E"/>
    <w:rsid w:val="00A5619A"/>
    <w:rsid w:val="00A561C6"/>
    <w:rsid w:val="00A563EE"/>
    <w:rsid w:val="00A5646C"/>
    <w:rsid w:val="00A5697E"/>
    <w:rsid w:val="00A56F2A"/>
    <w:rsid w:val="00A572BE"/>
    <w:rsid w:val="00A574C6"/>
    <w:rsid w:val="00A57D64"/>
    <w:rsid w:val="00A57FD3"/>
    <w:rsid w:val="00A60A2F"/>
    <w:rsid w:val="00A60AF1"/>
    <w:rsid w:val="00A60C98"/>
    <w:rsid w:val="00A60E8A"/>
    <w:rsid w:val="00A61100"/>
    <w:rsid w:val="00A61823"/>
    <w:rsid w:val="00A61B2F"/>
    <w:rsid w:val="00A61DD2"/>
    <w:rsid w:val="00A620F9"/>
    <w:rsid w:val="00A6210E"/>
    <w:rsid w:val="00A62A96"/>
    <w:rsid w:val="00A62DBD"/>
    <w:rsid w:val="00A62EB2"/>
    <w:rsid w:val="00A62FD9"/>
    <w:rsid w:val="00A6302E"/>
    <w:rsid w:val="00A638B6"/>
    <w:rsid w:val="00A6395F"/>
    <w:rsid w:val="00A64339"/>
    <w:rsid w:val="00A649A3"/>
    <w:rsid w:val="00A652C0"/>
    <w:rsid w:val="00A65437"/>
    <w:rsid w:val="00A656CC"/>
    <w:rsid w:val="00A65884"/>
    <w:rsid w:val="00A658B0"/>
    <w:rsid w:val="00A65F01"/>
    <w:rsid w:val="00A665E0"/>
    <w:rsid w:val="00A66951"/>
    <w:rsid w:val="00A66E35"/>
    <w:rsid w:val="00A66E5D"/>
    <w:rsid w:val="00A66ED6"/>
    <w:rsid w:val="00A67546"/>
    <w:rsid w:val="00A6796C"/>
    <w:rsid w:val="00A70462"/>
    <w:rsid w:val="00A70A43"/>
    <w:rsid w:val="00A70F27"/>
    <w:rsid w:val="00A7113B"/>
    <w:rsid w:val="00A711E1"/>
    <w:rsid w:val="00A71DCF"/>
    <w:rsid w:val="00A71E10"/>
    <w:rsid w:val="00A72088"/>
    <w:rsid w:val="00A72568"/>
    <w:rsid w:val="00A72AF6"/>
    <w:rsid w:val="00A73EB3"/>
    <w:rsid w:val="00A7459C"/>
    <w:rsid w:val="00A75248"/>
    <w:rsid w:val="00A7524E"/>
    <w:rsid w:val="00A75B02"/>
    <w:rsid w:val="00A75F4C"/>
    <w:rsid w:val="00A76855"/>
    <w:rsid w:val="00A76F6D"/>
    <w:rsid w:val="00A7719A"/>
    <w:rsid w:val="00A77893"/>
    <w:rsid w:val="00A779BA"/>
    <w:rsid w:val="00A800CF"/>
    <w:rsid w:val="00A80A75"/>
    <w:rsid w:val="00A80EAA"/>
    <w:rsid w:val="00A818F6"/>
    <w:rsid w:val="00A82364"/>
    <w:rsid w:val="00A8236F"/>
    <w:rsid w:val="00A82D51"/>
    <w:rsid w:val="00A82ED3"/>
    <w:rsid w:val="00A838C4"/>
    <w:rsid w:val="00A83919"/>
    <w:rsid w:val="00A83BF8"/>
    <w:rsid w:val="00A84093"/>
    <w:rsid w:val="00A84419"/>
    <w:rsid w:val="00A847ED"/>
    <w:rsid w:val="00A84B72"/>
    <w:rsid w:val="00A8523D"/>
    <w:rsid w:val="00A854E9"/>
    <w:rsid w:val="00A85873"/>
    <w:rsid w:val="00A85A4C"/>
    <w:rsid w:val="00A85D32"/>
    <w:rsid w:val="00A86390"/>
    <w:rsid w:val="00A86449"/>
    <w:rsid w:val="00A86A1E"/>
    <w:rsid w:val="00A86B54"/>
    <w:rsid w:val="00A873A7"/>
    <w:rsid w:val="00A8797F"/>
    <w:rsid w:val="00A90509"/>
    <w:rsid w:val="00A90A1F"/>
    <w:rsid w:val="00A90F5D"/>
    <w:rsid w:val="00A91287"/>
    <w:rsid w:val="00A91314"/>
    <w:rsid w:val="00A918E0"/>
    <w:rsid w:val="00A91949"/>
    <w:rsid w:val="00A91A58"/>
    <w:rsid w:val="00A92445"/>
    <w:rsid w:val="00A924D4"/>
    <w:rsid w:val="00A9281F"/>
    <w:rsid w:val="00A92A03"/>
    <w:rsid w:val="00A92ACD"/>
    <w:rsid w:val="00A92CBE"/>
    <w:rsid w:val="00A92EC5"/>
    <w:rsid w:val="00A93436"/>
    <w:rsid w:val="00A934BF"/>
    <w:rsid w:val="00A938F2"/>
    <w:rsid w:val="00A9422F"/>
    <w:rsid w:val="00A949E6"/>
    <w:rsid w:val="00A94F9E"/>
    <w:rsid w:val="00A95365"/>
    <w:rsid w:val="00A95A31"/>
    <w:rsid w:val="00A95C1A"/>
    <w:rsid w:val="00A95F7A"/>
    <w:rsid w:val="00A96BD2"/>
    <w:rsid w:val="00A96D45"/>
    <w:rsid w:val="00A96E87"/>
    <w:rsid w:val="00A9715F"/>
    <w:rsid w:val="00A972E2"/>
    <w:rsid w:val="00A97B74"/>
    <w:rsid w:val="00A97D95"/>
    <w:rsid w:val="00A97EB6"/>
    <w:rsid w:val="00A97F57"/>
    <w:rsid w:val="00AA0240"/>
    <w:rsid w:val="00AA14BD"/>
    <w:rsid w:val="00AA1899"/>
    <w:rsid w:val="00AA1970"/>
    <w:rsid w:val="00AA1EF0"/>
    <w:rsid w:val="00AA2342"/>
    <w:rsid w:val="00AA2930"/>
    <w:rsid w:val="00AA2C6A"/>
    <w:rsid w:val="00AA2D74"/>
    <w:rsid w:val="00AA2E36"/>
    <w:rsid w:val="00AA34E7"/>
    <w:rsid w:val="00AA3572"/>
    <w:rsid w:val="00AA37B2"/>
    <w:rsid w:val="00AA3856"/>
    <w:rsid w:val="00AA3929"/>
    <w:rsid w:val="00AA3F75"/>
    <w:rsid w:val="00AA400F"/>
    <w:rsid w:val="00AA4129"/>
    <w:rsid w:val="00AA44C0"/>
    <w:rsid w:val="00AA455F"/>
    <w:rsid w:val="00AA4978"/>
    <w:rsid w:val="00AA4C09"/>
    <w:rsid w:val="00AA4DC8"/>
    <w:rsid w:val="00AA52F5"/>
    <w:rsid w:val="00AA57C3"/>
    <w:rsid w:val="00AA581F"/>
    <w:rsid w:val="00AA5B4D"/>
    <w:rsid w:val="00AA5DFD"/>
    <w:rsid w:val="00AA6694"/>
    <w:rsid w:val="00AA6B73"/>
    <w:rsid w:val="00AA6D06"/>
    <w:rsid w:val="00AA7A5B"/>
    <w:rsid w:val="00AB0346"/>
    <w:rsid w:val="00AB0742"/>
    <w:rsid w:val="00AB0771"/>
    <w:rsid w:val="00AB0923"/>
    <w:rsid w:val="00AB0A54"/>
    <w:rsid w:val="00AB1350"/>
    <w:rsid w:val="00AB1B21"/>
    <w:rsid w:val="00AB2105"/>
    <w:rsid w:val="00AB2AC6"/>
    <w:rsid w:val="00AB3CD8"/>
    <w:rsid w:val="00AB3F04"/>
    <w:rsid w:val="00AB41E2"/>
    <w:rsid w:val="00AB5337"/>
    <w:rsid w:val="00AB6123"/>
    <w:rsid w:val="00AB675C"/>
    <w:rsid w:val="00AB7163"/>
    <w:rsid w:val="00AB71CD"/>
    <w:rsid w:val="00AB72FF"/>
    <w:rsid w:val="00AB7697"/>
    <w:rsid w:val="00AB78CB"/>
    <w:rsid w:val="00AB7AE1"/>
    <w:rsid w:val="00AC063D"/>
    <w:rsid w:val="00AC082F"/>
    <w:rsid w:val="00AC09EE"/>
    <w:rsid w:val="00AC0B9D"/>
    <w:rsid w:val="00AC0C86"/>
    <w:rsid w:val="00AC13C8"/>
    <w:rsid w:val="00AC1C3C"/>
    <w:rsid w:val="00AC1E66"/>
    <w:rsid w:val="00AC271B"/>
    <w:rsid w:val="00AC3B9B"/>
    <w:rsid w:val="00AC3D9C"/>
    <w:rsid w:val="00AC430D"/>
    <w:rsid w:val="00AC4546"/>
    <w:rsid w:val="00AC4D32"/>
    <w:rsid w:val="00AC5059"/>
    <w:rsid w:val="00AC56BC"/>
    <w:rsid w:val="00AC595A"/>
    <w:rsid w:val="00AC5EAB"/>
    <w:rsid w:val="00AC5FC0"/>
    <w:rsid w:val="00AC5FE9"/>
    <w:rsid w:val="00AC666C"/>
    <w:rsid w:val="00AC697D"/>
    <w:rsid w:val="00AC6BC5"/>
    <w:rsid w:val="00AC6C2A"/>
    <w:rsid w:val="00AC6DB4"/>
    <w:rsid w:val="00AC6F97"/>
    <w:rsid w:val="00AC6FAA"/>
    <w:rsid w:val="00AC7072"/>
    <w:rsid w:val="00AC71D6"/>
    <w:rsid w:val="00AC77F1"/>
    <w:rsid w:val="00AC7B6B"/>
    <w:rsid w:val="00AC7C90"/>
    <w:rsid w:val="00AD0123"/>
    <w:rsid w:val="00AD0144"/>
    <w:rsid w:val="00AD0491"/>
    <w:rsid w:val="00AD0507"/>
    <w:rsid w:val="00AD0F32"/>
    <w:rsid w:val="00AD14DD"/>
    <w:rsid w:val="00AD1AAD"/>
    <w:rsid w:val="00AD20BE"/>
    <w:rsid w:val="00AD21B5"/>
    <w:rsid w:val="00AD23AF"/>
    <w:rsid w:val="00AD2404"/>
    <w:rsid w:val="00AD2B29"/>
    <w:rsid w:val="00AD2C6E"/>
    <w:rsid w:val="00AD2EED"/>
    <w:rsid w:val="00AD398A"/>
    <w:rsid w:val="00AD3C1C"/>
    <w:rsid w:val="00AD3E81"/>
    <w:rsid w:val="00AD3FC0"/>
    <w:rsid w:val="00AD43D3"/>
    <w:rsid w:val="00AD46C6"/>
    <w:rsid w:val="00AD4828"/>
    <w:rsid w:val="00AD4AA1"/>
    <w:rsid w:val="00AD6331"/>
    <w:rsid w:val="00AD6797"/>
    <w:rsid w:val="00AD67CA"/>
    <w:rsid w:val="00AD7297"/>
    <w:rsid w:val="00AD744F"/>
    <w:rsid w:val="00AE0228"/>
    <w:rsid w:val="00AE0540"/>
    <w:rsid w:val="00AE0814"/>
    <w:rsid w:val="00AE0C51"/>
    <w:rsid w:val="00AE0CB0"/>
    <w:rsid w:val="00AE0DC8"/>
    <w:rsid w:val="00AE0EE4"/>
    <w:rsid w:val="00AE1044"/>
    <w:rsid w:val="00AE10E4"/>
    <w:rsid w:val="00AE11BF"/>
    <w:rsid w:val="00AE1367"/>
    <w:rsid w:val="00AE15DA"/>
    <w:rsid w:val="00AE169E"/>
    <w:rsid w:val="00AE1AED"/>
    <w:rsid w:val="00AE203F"/>
    <w:rsid w:val="00AE2279"/>
    <w:rsid w:val="00AE2F7B"/>
    <w:rsid w:val="00AE369E"/>
    <w:rsid w:val="00AE3E62"/>
    <w:rsid w:val="00AE3F78"/>
    <w:rsid w:val="00AE4336"/>
    <w:rsid w:val="00AE4C2A"/>
    <w:rsid w:val="00AE5444"/>
    <w:rsid w:val="00AE5805"/>
    <w:rsid w:val="00AE5F63"/>
    <w:rsid w:val="00AE618C"/>
    <w:rsid w:val="00AE63CC"/>
    <w:rsid w:val="00AE643D"/>
    <w:rsid w:val="00AE6AE1"/>
    <w:rsid w:val="00AE6F87"/>
    <w:rsid w:val="00AE7544"/>
    <w:rsid w:val="00AE7B23"/>
    <w:rsid w:val="00AE7D3D"/>
    <w:rsid w:val="00AE7D64"/>
    <w:rsid w:val="00AE7DC6"/>
    <w:rsid w:val="00AF0096"/>
    <w:rsid w:val="00AF046D"/>
    <w:rsid w:val="00AF063D"/>
    <w:rsid w:val="00AF07D5"/>
    <w:rsid w:val="00AF12FE"/>
    <w:rsid w:val="00AF1318"/>
    <w:rsid w:val="00AF1BB2"/>
    <w:rsid w:val="00AF1C2F"/>
    <w:rsid w:val="00AF1FE5"/>
    <w:rsid w:val="00AF22B2"/>
    <w:rsid w:val="00AF24FE"/>
    <w:rsid w:val="00AF2B9C"/>
    <w:rsid w:val="00AF2C64"/>
    <w:rsid w:val="00AF2D2D"/>
    <w:rsid w:val="00AF3445"/>
    <w:rsid w:val="00AF3662"/>
    <w:rsid w:val="00AF3B17"/>
    <w:rsid w:val="00AF3F98"/>
    <w:rsid w:val="00AF456A"/>
    <w:rsid w:val="00AF4CCB"/>
    <w:rsid w:val="00AF5411"/>
    <w:rsid w:val="00AF5491"/>
    <w:rsid w:val="00AF5AAB"/>
    <w:rsid w:val="00AF5FA3"/>
    <w:rsid w:val="00AF6200"/>
    <w:rsid w:val="00AF650C"/>
    <w:rsid w:val="00AF6B72"/>
    <w:rsid w:val="00AF6D0E"/>
    <w:rsid w:val="00AF713A"/>
    <w:rsid w:val="00AF7143"/>
    <w:rsid w:val="00AF7805"/>
    <w:rsid w:val="00AF7C87"/>
    <w:rsid w:val="00B00554"/>
    <w:rsid w:val="00B00581"/>
    <w:rsid w:val="00B0060C"/>
    <w:rsid w:val="00B00695"/>
    <w:rsid w:val="00B00A91"/>
    <w:rsid w:val="00B00C3C"/>
    <w:rsid w:val="00B01863"/>
    <w:rsid w:val="00B0219A"/>
    <w:rsid w:val="00B021B9"/>
    <w:rsid w:val="00B02758"/>
    <w:rsid w:val="00B02F0C"/>
    <w:rsid w:val="00B0348C"/>
    <w:rsid w:val="00B03E47"/>
    <w:rsid w:val="00B04610"/>
    <w:rsid w:val="00B04ABA"/>
    <w:rsid w:val="00B04B4D"/>
    <w:rsid w:val="00B04C30"/>
    <w:rsid w:val="00B04F9F"/>
    <w:rsid w:val="00B050DD"/>
    <w:rsid w:val="00B051B5"/>
    <w:rsid w:val="00B0529E"/>
    <w:rsid w:val="00B05C57"/>
    <w:rsid w:val="00B06E4F"/>
    <w:rsid w:val="00B06F01"/>
    <w:rsid w:val="00B0711A"/>
    <w:rsid w:val="00B073AE"/>
    <w:rsid w:val="00B07921"/>
    <w:rsid w:val="00B07ADD"/>
    <w:rsid w:val="00B07D86"/>
    <w:rsid w:val="00B07FFE"/>
    <w:rsid w:val="00B1048D"/>
    <w:rsid w:val="00B10569"/>
    <w:rsid w:val="00B106AA"/>
    <w:rsid w:val="00B10D98"/>
    <w:rsid w:val="00B10E69"/>
    <w:rsid w:val="00B1101A"/>
    <w:rsid w:val="00B1133B"/>
    <w:rsid w:val="00B1153A"/>
    <w:rsid w:val="00B11968"/>
    <w:rsid w:val="00B11C3B"/>
    <w:rsid w:val="00B12459"/>
    <w:rsid w:val="00B12CC3"/>
    <w:rsid w:val="00B13660"/>
    <w:rsid w:val="00B13E62"/>
    <w:rsid w:val="00B146F7"/>
    <w:rsid w:val="00B14873"/>
    <w:rsid w:val="00B14B8A"/>
    <w:rsid w:val="00B15100"/>
    <w:rsid w:val="00B154CF"/>
    <w:rsid w:val="00B15868"/>
    <w:rsid w:val="00B158AD"/>
    <w:rsid w:val="00B159E1"/>
    <w:rsid w:val="00B164D9"/>
    <w:rsid w:val="00B16EA8"/>
    <w:rsid w:val="00B17924"/>
    <w:rsid w:val="00B17CC1"/>
    <w:rsid w:val="00B201BA"/>
    <w:rsid w:val="00B20396"/>
    <w:rsid w:val="00B2070C"/>
    <w:rsid w:val="00B209CD"/>
    <w:rsid w:val="00B20D06"/>
    <w:rsid w:val="00B2192A"/>
    <w:rsid w:val="00B21B09"/>
    <w:rsid w:val="00B22580"/>
    <w:rsid w:val="00B225BB"/>
    <w:rsid w:val="00B22827"/>
    <w:rsid w:val="00B22A23"/>
    <w:rsid w:val="00B2309E"/>
    <w:rsid w:val="00B230EC"/>
    <w:rsid w:val="00B2320F"/>
    <w:rsid w:val="00B239B9"/>
    <w:rsid w:val="00B239BE"/>
    <w:rsid w:val="00B241B9"/>
    <w:rsid w:val="00B2473B"/>
    <w:rsid w:val="00B24B45"/>
    <w:rsid w:val="00B24C49"/>
    <w:rsid w:val="00B250F9"/>
    <w:rsid w:val="00B26533"/>
    <w:rsid w:val="00B26851"/>
    <w:rsid w:val="00B26DE8"/>
    <w:rsid w:val="00B26EA8"/>
    <w:rsid w:val="00B26F9E"/>
    <w:rsid w:val="00B270B5"/>
    <w:rsid w:val="00B2787A"/>
    <w:rsid w:val="00B27EAA"/>
    <w:rsid w:val="00B3032D"/>
    <w:rsid w:val="00B306B1"/>
    <w:rsid w:val="00B30727"/>
    <w:rsid w:val="00B307AF"/>
    <w:rsid w:val="00B30B30"/>
    <w:rsid w:val="00B30F68"/>
    <w:rsid w:val="00B31E2F"/>
    <w:rsid w:val="00B32495"/>
    <w:rsid w:val="00B32A13"/>
    <w:rsid w:val="00B32EA7"/>
    <w:rsid w:val="00B33044"/>
    <w:rsid w:val="00B3317D"/>
    <w:rsid w:val="00B33724"/>
    <w:rsid w:val="00B33997"/>
    <w:rsid w:val="00B339B9"/>
    <w:rsid w:val="00B33EAD"/>
    <w:rsid w:val="00B34A0D"/>
    <w:rsid w:val="00B34C8B"/>
    <w:rsid w:val="00B34CB6"/>
    <w:rsid w:val="00B35553"/>
    <w:rsid w:val="00B35A2C"/>
    <w:rsid w:val="00B36454"/>
    <w:rsid w:val="00B367A2"/>
    <w:rsid w:val="00B375D6"/>
    <w:rsid w:val="00B379BE"/>
    <w:rsid w:val="00B4004B"/>
    <w:rsid w:val="00B40DAD"/>
    <w:rsid w:val="00B40F52"/>
    <w:rsid w:val="00B42484"/>
    <w:rsid w:val="00B42938"/>
    <w:rsid w:val="00B43006"/>
    <w:rsid w:val="00B43112"/>
    <w:rsid w:val="00B4329C"/>
    <w:rsid w:val="00B436D6"/>
    <w:rsid w:val="00B43B24"/>
    <w:rsid w:val="00B43E7F"/>
    <w:rsid w:val="00B43FAF"/>
    <w:rsid w:val="00B449C8"/>
    <w:rsid w:val="00B45628"/>
    <w:rsid w:val="00B464EA"/>
    <w:rsid w:val="00B464F9"/>
    <w:rsid w:val="00B466F3"/>
    <w:rsid w:val="00B475C2"/>
    <w:rsid w:val="00B47AEB"/>
    <w:rsid w:val="00B47E77"/>
    <w:rsid w:val="00B5021E"/>
    <w:rsid w:val="00B50E9D"/>
    <w:rsid w:val="00B50F25"/>
    <w:rsid w:val="00B5120C"/>
    <w:rsid w:val="00B52010"/>
    <w:rsid w:val="00B52B8B"/>
    <w:rsid w:val="00B52C90"/>
    <w:rsid w:val="00B52DDF"/>
    <w:rsid w:val="00B52F56"/>
    <w:rsid w:val="00B52F99"/>
    <w:rsid w:val="00B53AA8"/>
    <w:rsid w:val="00B53B4F"/>
    <w:rsid w:val="00B54201"/>
    <w:rsid w:val="00B54975"/>
    <w:rsid w:val="00B54D7C"/>
    <w:rsid w:val="00B551F3"/>
    <w:rsid w:val="00B5573E"/>
    <w:rsid w:val="00B560A7"/>
    <w:rsid w:val="00B562F6"/>
    <w:rsid w:val="00B563E5"/>
    <w:rsid w:val="00B566FF"/>
    <w:rsid w:val="00B56850"/>
    <w:rsid w:val="00B56BDE"/>
    <w:rsid w:val="00B56CD0"/>
    <w:rsid w:val="00B57647"/>
    <w:rsid w:val="00B57B3F"/>
    <w:rsid w:val="00B57D9F"/>
    <w:rsid w:val="00B604FF"/>
    <w:rsid w:val="00B607B3"/>
    <w:rsid w:val="00B60CF4"/>
    <w:rsid w:val="00B613B4"/>
    <w:rsid w:val="00B61534"/>
    <w:rsid w:val="00B615CA"/>
    <w:rsid w:val="00B61D8D"/>
    <w:rsid w:val="00B62814"/>
    <w:rsid w:val="00B62A8B"/>
    <w:rsid w:val="00B62B48"/>
    <w:rsid w:val="00B62BF3"/>
    <w:rsid w:val="00B62DF2"/>
    <w:rsid w:val="00B634F4"/>
    <w:rsid w:val="00B63504"/>
    <w:rsid w:val="00B6519E"/>
    <w:rsid w:val="00B65861"/>
    <w:rsid w:val="00B65BE0"/>
    <w:rsid w:val="00B65E76"/>
    <w:rsid w:val="00B662A2"/>
    <w:rsid w:val="00B663FE"/>
    <w:rsid w:val="00B6640F"/>
    <w:rsid w:val="00B66963"/>
    <w:rsid w:val="00B66A88"/>
    <w:rsid w:val="00B66D96"/>
    <w:rsid w:val="00B675A1"/>
    <w:rsid w:val="00B676ED"/>
    <w:rsid w:val="00B67A27"/>
    <w:rsid w:val="00B67EB6"/>
    <w:rsid w:val="00B70221"/>
    <w:rsid w:val="00B7069D"/>
    <w:rsid w:val="00B70936"/>
    <w:rsid w:val="00B70ABE"/>
    <w:rsid w:val="00B711B5"/>
    <w:rsid w:val="00B714D9"/>
    <w:rsid w:val="00B71C4A"/>
    <w:rsid w:val="00B721C3"/>
    <w:rsid w:val="00B72574"/>
    <w:rsid w:val="00B72CC1"/>
    <w:rsid w:val="00B733C2"/>
    <w:rsid w:val="00B7367B"/>
    <w:rsid w:val="00B741F9"/>
    <w:rsid w:val="00B74297"/>
    <w:rsid w:val="00B7450B"/>
    <w:rsid w:val="00B7459B"/>
    <w:rsid w:val="00B74B5B"/>
    <w:rsid w:val="00B74E7A"/>
    <w:rsid w:val="00B75B6B"/>
    <w:rsid w:val="00B763D0"/>
    <w:rsid w:val="00B764B9"/>
    <w:rsid w:val="00B76D8C"/>
    <w:rsid w:val="00B772BA"/>
    <w:rsid w:val="00B77716"/>
    <w:rsid w:val="00B77D5C"/>
    <w:rsid w:val="00B77FD3"/>
    <w:rsid w:val="00B80161"/>
    <w:rsid w:val="00B80264"/>
    <w:rsid w:val="00B806B9"/>
    <w:rsid w:val="00B80BFF"/>
    <w:rsid w:val="00B80DC5"/>
    <w:rsid w:val="00B80F5E"/>
    <w:rsid w:val="00B81422"/>
    <w:rsid w:val="00B817EC"/>
    <w:rsid w:val="00B81E38"/>
    <w:rsid w:val="00B828A8"/>
    <w:rsid w:val="00B82AC3"/>
    <w:rsid w:val="00B82CDB"/>
    <w:rsid w:val="00B8303B"/>
    <w:rsid w:val="00B83258"/>
    <w:rsid w:val="00B83337"/>
    <w:rsid w:val="00B83984"/>
    <w:rsid w:val="00B84A9C"/>
    <w:rsid w:val="00B84CA6"/>
    <w:rsid w:val="00B84D28"/>
    <w:rsid w:val="00B854FC"/>
    <w:rsid w:val="00B85626"/>
    <w:rsid w:val="00B865AE"/>
    <w:rsid w:val="00B866BA"/>
    <w:rsid w:val="00B867D3"/>
    <w:rsid w:val="00B87090"/>
    <w:rsid w:val="00B87889"/>
    <w:rsid w:val="00B87922"/>
    <w:rsid w:val="00B904E5"/>
    <w:rsid w:val="00B9062B"/>
    <w:rsid w:val="00B90D42"/>
    <w:rsid w:val="00B9134C"/>
    <w:rsid w:val="00B92AF0"/>
    <w:rsid w:val="00B93401"/>
    <w:rsid w:val="00B935F5"/>
    <w:rsid w:val="00B93825"/>
    <w:rsid w:val="00B93DAD"/>
    <w:rsid w:val="00B94197"/>
    <w:rsid w:val="00B94C41"/>
    <w:rsid w:val="00B9513F"/>
    <w:rsid w:val="00B95400"/>
    <w:rsid w:val="00B95418"/>
    <w:rsid w:val="00B95658"/>
    <w:rsid w:val="00B9577D"/>
    <w:rsid w:val="00B95FC9"/>
    <w:rsid w:val="00B95FE9"/>
    <w:rsid w:val="00B96533"/>
    <w:rsid w:val="00B967A0"/>
    <w:rsid w:val="00B96A2F"/>
    <w:rsid w:val="00B97441"/>
    <w:rsid w:val="00B9745B"/>
    <w:rsid w:val="00B9793C"/>
    <w:rsid w:val="00BA0369"/>
    <w:rsid w:val="00BA0474"/>
    <w:rsid w:val="00BA0B52"/>
    <w:rsid w:val="00BA12D9"/>
    <w:rsid w:val="00BA19F7"/>
    <w:rsid w:val="00BA1C16"/>
    <w:rsid w:val="00BA22C9"/>
    <w:rsid w:val="00BA2B10"/>
    <w:rsid w:val="00BA344C"/>
    <w:rsid w:val="00BA3812"/>
    <w:rsid w:val="00BA3991"/>
    <w:rsid w:val="00BA3A4A"/>
    <w:rsid w:val="00BA3FD1"/>
    <w:rsid w:val="00BA4154"/>
    <w:rsid w:val="00BA41BC"/>
    <w:rsid w:val="00BA4244"/>
    <w:rsid w:val="00BA46ED"/>
    <w:rsid w:val="00BA51EA"/>
    <w:rsid w:val="00BA5603"/>
    <w:rsid w:val="00BA5A2F"/>
    <w:rsid w:val="00BA5A4A"/>
    <w:rsid w:val="00BA603A"/>
    <w:rsid w:val="00BA65CD"/>
    <w:rsid w:val="00BA6749"/>
    <w:rsid w:val="00BA68A5"/>
    <w:rsid w:val="00BA6E17"/>
    <w:rsid w:val="00BA7311"/>
    <w:rsid w:val="00BA78F6"/>
    <w:rsid w:val="00BA7A94"/>
    <w:rsid w:val="00BA7C76"/>
    <w:rsid w:val="00BA7E96"/>
    <w:rsid w:val="00BB042E"/>
    <w:rsid w:val="00BB0B3B"/>
    <w:rsid w:val="00BB0B88"/>
    <w:rsid w:val="00BB0C57"/>
    <w:rsid w:val="00BB135E"/>
    <w:rsid w:val="00BB22DF"/>
    <w:rsid w:val="00BB2352"/>
    <w:rsid w:val="00BB2362"/>
    <w:rsid w:val="00BB2C1B"/>
    <w:rsid w:val="00BB321F"/>
    <w:rsid w:val="00BB3324"/>
    <w:rsid w:val="00BB3340"/>
    <w:rsid w:val="00BB33D5"/>
    <w:rsid w:val="00BB3ADB"/>
    <w:rsid w:val="00BB3AE7"/>
    <w:rsid w:val="00BB3D51"/>
    <w:rsid w:val="00BB4217"/>
    <w:rsid w:val="00BB433C"/>
    <w:rsid w:val="00BB4DAE"/>
    <w:rsid w:val="00BB4E9E"/>
    <w:rsid w:val="00BB5104"/>
    <w:rsid w:val="00BB5487"/>
    <w:rsid w:val="00BB56AB"/>
    <w:rsid w:val="00BB5F5D"/>
    <w:rsid w:val="00BB64E8"/>
    <w:rsid w:val="00BB72C5"/>
    <w:rsid w:val="00BB733A"/>
    <w:rsid w:val="00BB773B"/>
    <w:rsid w:val="00BB798E"/>
    <w:rsid w:val="00BC0B42"/>
    <w:rsid w:val="00BC17C0"/>
    <w:rsid w:val="00BC1DB7"/>
    <w:rsid w:val="00BC2E08"/>
    <w:rsid w:val="00BC2E42"/>
    <w:rsid w:val="00BC32E9"/>
    <w:rsid w:val="00BC3530"/>
    <w:rsid w:val="00BC3546"/>
    <w:rsid w:val="00BC3D46"/>
    <w:rsid w:val="00BC3DF4"/>
    <w:rsid w:val="00BC4436"/>
    <w:rsid w:val="00BC4517"/>
    <w:rsid w:val="00BC465E"/>
    <w:rsid w:val="00BC4BCB"/>
    <w:rsid w:val="00BC5446"/>
    <w:rsid w:val="00BC5541"/>
    <w:rsid w:val="00BC5743"/>
    <w:rsid w:val="00BC5766"/>
    <w:rsid w:val="00BC5992"/>
    <w:rsid w:val="00BC5A6D"/>
    <w:rsid w:val="00BC5B3E"/>
    <w:rsid w:val="00BC5C8E"/>
    <w:rsid w:val="00BC5F04"/>
    <w:rsid w:val="00BC5FF2"/>
    <w:rsid w:val="00BC6213"/>
    <w:rsid w:val="00BC665B"/>
    <w:rsid w:val="00BC6D45"/>
    <w:rsid w:val="00BC70E1"/>
    <w:rsid w:val="00BC71D5"/>
    <w:rsid w:val="00BC7603"/>
    <w:rsid w:val="00BC7881"/>
    <w:rsid w:val="00BC7911"/>
    <w:rsid w:val="00BC7C3A"/>
    <w:rsid w:val="00BC7CC4"/>
    <w:rsid w:val="00BC7F57"/>
    <w:rsid w:val="00BD0011"/>
    <w:rsid w:val="00BD01BA"/>
    <w:rsid w:val="00BD01FE"/>
    <w:rsid w:val="00BD023B"/>
    <w:rsid w:val="00BD02A0"/>
    <w:rsid w:val="00BD0987"/>
    <w:rsid w:val="00BD0C28"/>
    <w:rsid w:val="00BD1DDF"/>
    <w:rsid w:val="00BD1E80"/>
    <w:rsid w:val="00BD2031"/>
    <w:rsid w:val="00BD229B"/>
    <w:rsid w:val="00BD2679"/>
    <w:rsid w:val="00BD3873"/>
    <w:rsid w:val="00BD3AB5"/>
    <w:rsid w:val="00BD3E5E"/>
    <w:rsid w:val="00BD4AC8"/>
    <w:rsid w:val="00BD63AC"/>
    <w:rsid w:val="00BD63D2"/>
    <w:rsid w:val="00BD6BF6"/>
    <w:rsid w:val="00BD7275"/>
    <w:rsid w:val="00BD74F4"/>
    <w:rsid w:val="00BD758A"/>
    <w:rsid w:val="00BD7AEC"/>
    <w:rsid w:val="00BE01B1"/>
    <w:rsid w:val="00BE0254"/>
    <w:rsid w:val="00BE0625"/>
    <w:rsid w:val="00BE1247"/>
    <w:rsid w:val="00BE1983"/>
    <w:rsid w:val="00BE1C85"/>
    <w:rsid w:val="00BE233A"/>
    <w:rsid w:val="00BE2488"/>
    <w:rsid w:val="00BE32C6"/>
    <w:rsid w:val="00BE381A"/>
    <w:rsid w:val="00BE3A21"/>
    <w:rsid w:val="00BE4467"/>
    <w:rsid w:val="00BE478C"/>
    <w:rsid w:val="00BE47D1"/>
    <w:rsid w:val="00BE4A1D"/>
    <w:rsid w:val="00BE4C25"/>
    <w:rsid w:val="00BE51EA"/>
    <w:rsid w:val="00BE54B8"/>
    <w:rsid w:val="00BE54FF"/>
    <w:rsid w:val="00BE556D"/>
    <w:rsid w:val="00BE5765"/>
    <w:rsid w:val="00BE6608"/>
    <w:rsid w:val="00BE6A60"/>
    <w:rsid w:val="00BE6A94"/>
    <w:rsid w:val="00BE6E11"/>
    <w:rsid w:val="00BE7364"/>
    <w:rsid w:val="00BE7405"/>
    <w:rsid w:val="00BE7F9A"/>
    <w:rsid w:val="00BF0A27"/>
    <w:rsid w:val="00BF0A4D"/>
    <w:rsid w:val="00BF182C"/>
    <w:rsid w:val="00BF1ADC"/>
    <w:rsid w:val="00BF1E68"/>
    <w:rsid w:val="00BF274C"/>
    <w:rsid w:val="00BF2920"/>
    <w:rsid w:val="00BF2B09"/>
    <w:rsid w:val="00BF378F"/>
    <w:rsid w:val="00BF37B9"/>
    <w:rsid w:val="00BF391A"/>
    <w:rsid w:val="00BF461B"/>
    <w:rsid w:val="00BF501D"/>
    <w:rsid w:val="00BF5A61"/>
    <w:rsid w:val="00BF5BA6"/>
    <w:rsid w:val="00BF5BFD"/>
    <w:rsid w:val="00BF5F63"/>
    <w:rsid w:val="00BF6205"/>
    <w:rsid w:val="00BF6414"/>
    <w:rsid w:val="00BF66AA"/>
    <w:rsid w:val="00BF687F"/>
    <w:rsid w:val="00BF711C"/>
    <w:rsid w:val="00BF7B2E"/>
    <w:rsid w:val="00BF7CFC"/>
    <w:rsid w:val="00BF7E65"/>
    <w:rsid w:val="00C0004A"/>
    <w:rsid w:val="00C00200"/>
    <w:rsid w:val="00C00257"/>
    <w:rsid w:val="00C00782"/>
    <w:rsid w:val="00C011C8"/>
    <w:rsid w:val="00C011D1"/>
    <w:rsid w:val="00C01D7C"/>
    <w:rsid w:val="00C02446"/>
    <w:rsid w:val="00C0276D"/>
    <w:rsid w:val="00C02DB4"/>
    <w:rsid w:val="00C02F2D"/>
    <w:rsid w:val="00C03449"/>
    <w:rsid w:val="00C03C55"/>
    <w:rsid w:val="00C03CAD"/>
    <w:rsid w:val="00C03D1C"/>
    <w:rsid w:val="00C03DFE"/>
    <w:rsid w:val="00C04191"/>
    <w:rsid w:val="00C04248"/>
    <w:rsid w:val="00C0430F"/>
    <w:rsid w:val="00C04372"/>
    <w:rsid w:val="00C048F4"/>
    <w:rsid w:val="00C04A2C"/>
    <w:rsid w:val="00C04E34"/>
    <w:rsid w:val="00C05B15"/>
    <w:rsid w:val="00C05ECB"/>
    <w:rsid w:val="00C06266"/>
    <w:rsid w:val="00C0636A"/>
    <w:rsid w:val="00C06A1C"/>
    <w:rsid w:val="00C07107"/>
    <w:rsid w:val="00C07146"/>
    <w:rsid w:val="00C076E1"/>
    <w:rsid w:val="00C1022E"/>
    <w:rsid w:val="00C103EF"/>
    <w:rsid w:val="00C107BF"/>
    <w:rsid w:val="00C109B7"/>
    <w:rsid w:val="00C10FF4"/>
    <w:rsid w:val="00C116A7"/>
    <w:rsid w:val="00C11B8D"/>
    <w:rsid w:val="00C124C0"/>
    <w:rsid w:val="00C12ACD"/>
    <w:rsid w:val="00C139AB"/>
    <w:rsid w:val="00C13A07"/>
    <w:rsid w:val="00C13B23"/>
    <w:rsid w:val="00C13D6C"/>
    <w:rsid w:val="00C142F6"/>
    <w:rsid w:val="00C14474"/>
    <w:rsid w:val="00C14495"/>
    <w:rsid w:val="00C14524"/>
    <w:rsid w:val="00C14745"/>
    <w:rsid w:val="00C14A34"/>
    <w:rsid w:val="00C14B2C"/>
    <w:rsid w:val="00C14F6E"/>
    <w:rsid w:val="00C1520C"/>
    <w:rsid w:val="00C15236"/>
    <w:rsid w:val="00C16C09"/>
    <w:rsid w:val="00C17021"/>
    <w:rsid w:val="00C173E3"/>
    <w:rsid w:val="00C17AE7"/>
    <w:rsid w:val="00C20291"/>
    <w:rsid w:val="00C207AD"/>
    <w:rsid w:val="00C20A04"/>
    <w:rsid w:val="00C20D2A"/>
    <w:rsid w:val="00C211F2"/>
    <w:rsid w:val="00C21EB0"/>
    <w:rsid w:val="00C221AF"/>
    <w:rsid w:val="00C228A5"/>
    <w:rsid w:val="00C23714"/>
    <w:rsid w:val="00C23968"/>
    <w:rsid w:val="00C241CF"/>
    <w:rsid w:val="00C24349"/>
    <w:rsid w:val="00C2443C"/>
    <w:rsid w:val="00C244B4"/>
    <w:rsid w:val="00C24AAA"/>
    <w:rsid w:val="00C24AC6"/>
    <w:rsid w:val="00C24ADE"/>
    <w:rsid w:val="00C24D75"/>
    <w:rsid w:val="00C24D97"/>
    <w:rsid w:val="00C24E30"/>
    <w:rsid w:val="00C252B4"/>
    <w:rsid w:val="00C25457"/>
    <w:rsid w:val="00C256BE"/>
    <w:rsid w:val="00C25706"/>
    <w:rsid w:val="00C25762"/>
    <w:rsid w:val="00C2590D"/>
    <w:rsid w:val="00C25A9F"/>
    <w:rsid w:val="00C25E5A"/>
    <w:rsid w:val="00C26690"/>
    <w:rsid w:val="00C2681A"/>
    <w:rsid w:val="00C26831"/>
    <w:rsid w:val="00C27204"/>
    <w:rsid w:val="00C27559"/>
    <w:rsid w:val="00C278BA"/>
    <w:rsid w:val="00C30611"/>
    <w:rsid w:val="00C30836"/>
    <w:rsid w:val="00C30A5D"/>
    <w:rsid w:val="00C310AA"/>
    <w:rsid w:val="00C31A2C"/>
    <w:rsid w:val="00C322D2"/>
    <w:rsid w:val="00C32917"/>
    <w:rsid w:val="00C33004"/>
    <w:rsid w:val="00C33833"/>
    <w:rsid w:val="00C3402A"/>
    <w:rsid w:val="00C34451"/>
    <w:rsid w:val="00C34491"/>
    <w:rsid w:val="00C34892"/>
    <w:rsid w:val="00C34C20"/>
    <w:rsid w:val="00C34F60"/>
    <w:rsid w:val="00C3501B"/>
    <w:rsid w:val="00C3535D"/>
    <w:rsid w:val="00C35A2B"/>
    <w:rsid w:val="00C35CEB"/>
    <w:rsid w:val="00C36673"/>
    <w:rsid w:val="00C367A2"/>
    <w:rsid w:val="00C36F1B"/>
    <w:rsid w:val="00C37062"/>
    <w:rsid w:val="00C37222"/>
    <w:rsid w:val="00C3729B"/>
    <w:rsid w:val="00C37507"/>
    <w:rsid w:val="00C3778F"/>
    <w:rsid w:val="00C378AA"/>
    <w:rsid w:val="00C379B1"/>
    <w:rsid w:val="00C37DAE"/>
    <w:rsid w:val="00C37F3E"/>
    <w:rsid w:val="00C40096"/>
    <w:rsid w:val="00C400F7"/>
    <w:rsid w:val="00C40874"/>
    <w:rsid w:val="00C40A55"/>
    <w:rsid w:val="00C41601"/>
    <w:rsid w:val="00C427D8"/>
    <w:rsid w:val="00C42996"/>
    <w:rsid w:val="00C429BF"/>
    <w:rsid w:val="00C42AA8"/>
    <w:rsid w:val="00C42C13"/>
    <w:rsid w:val="00C42D18"/>
    <w:rsid w:val="00C42F7E"/>
    <w:rsid w:val="00C43143"/>
    <w:rsid w:val="00C431DA"/>
    <w:rsid w:val="00C434EB"/>
    <w:rsid w:val="00C437C9"/>
    <w:rsid w:val="00C43B61"/>
    <w:rsid w:val="00C43BCF"/>
    <w:rsid w:val="00C43DB5"/>
    <w:rsid w:val="00C43DC1"/>
    <w:rsid w:val="00C441A3"/>
    <w:rsid w:val="00C441E1"/>
    <w:rsid w:val="00C4497C"/>
    <w:rsid w:val="00C44D84"/>
    <w:rsid w:val="00C4513F"/>
    <w:rsid w:val="00C4579A"/>
    <w:rsid w:val="00C4589F"/>
    <w:rsid w:val="00C45A7E"/>
    <w:rsid w:val="00C45E69"/>
    <w:rsid w:val="00C467E0"/>
    <w:rsid w:val="00C46CF3"/>
    <w:rsid w:val="00C479A7"/>
    <w:rsid w:val="00C47B97"/>
    <w:rsid w:val="00C50BD4"/>
    <w:rsid w:val="00C51446"/>
    <w:rsid w:val="00C518E5"/>
    <w:rsid w:val="00C51B37"/>
    <w:rsid w:val="00C51CC5"/>
    <w:rsid w:val="00C51CEC"/>
    <w:rsid w:val="00C5243A"/>
    <w:rsid w:val="00C53014"/>
    <w:rsid w:val="00C5327A"/>
    <w:rsid w:val="00C53733"/>
    <w:rsid w:val="00C53AB5"/>
    <w:rsid w:val="00C53AF7"/>
    <w:rsid w:val="00C5401E"/>
    <w:rsid w:val="00C54ABA"/>
    <w:rsid w:val="00C54EC5"/>
    <w:rsid w:val="00C55459"/>
    <w:rsid w:val="00C559F0"/>
    <w:rsid w:val="00C55C4F"/>
    <w:rsid w:val="00C56294"/>
    <w:rsid w:val="00C56354"/>
    <w:rsid w:val="00C5691D"/>
    <w:rsid w:val="00C56B75"/>
    <w:rsid w:val="00C56E1B"/>
    <w:rsid w:val="00C56F31"/>
    <w:rsid w:val="00C5727C"/>
    <w:rsid w:val="00C57C28"/>
    <w:rsid w:val="00C57C50"/>
    <w:rsid w:val="00C57EA6"/>
    <w:rsid w:val="00C60C07"/>
    <w:rsid w:val="00C6125F"/>
    <w:rsid w:val="00C61471"/>
    <w:rsid w:val="00C61B3D"/>
    <w:rsid w:val="00C6230D"/>
    <w:rsid w:val="00C62393"/>
    <w:rsid w:val="00C62652"/>
    <w:rsid w:val="00C62AB1"/>
    <w:rsid w:val="00C62EC0"/>
    <w:rsid w:val="00C62F90"/>
    <w:rsid w:val="00C63000"/>
    <w:rsid w:val="00C630B5"/>
    <w:rsid w:val="00C63335"/>
    <w:rsid w:val="00C6340A"/>
    <w:rsid w:val="00C63935"/>
    <w:rsid w:val="00C63BC8"/>
    <w:rsid w:val="00C63F9A"/>
    <w:rsid w:val="00C6463D"/>
    <w:rsid w:val="00C64A0D"/>
    <w:rsid w:val="00C64B6F"/>
    <w:rsid w:val="00C65538"/>
    <w:rsid w:val="00C656B9"/>
    <w:rsid w:val="00C656F3"/>
    <w:rsid w:val="00C658AB"/>
    <w:rsid w:val="00C65EA4"/>
    <w:rsid w:val="00C66B77"/>
    <w:rsid w:val="00C66C5A"/>
    <w:rsid w:val="00C66D9C"/>
    <w:rsid w:val="00C66DD8"/>
    <w:rsid w:val="00C66E9F"/>
    <w:rsid w:val="00C67907"/>
    <w:rsid w:val="00C67BEE"/>
    <w:rsid w:val="00C67D7A"/>
    <w:rsid w:val="00C7031D"/>
    <w:rsid w:val="00C71509"/>
    <w:rsid w:val="00C719EE"/>
    <w:rsid w:val="00C71A30"/>
    <w:rsid w:val="00C71D75"/>
    <w:rsid w:val="00C71D78"/>
    <w:rsid w:val="00C720FB"/>
    <w:rsid w:val="00C7278B"/>
    <w:rsid w:val="00C73045"/>
    <w:rsid w:val="00C7326B"/>
    <w:rsid w:val="00C73548"/>
    <w:rsid w:val="00C73922"/>
    <w:rsid w:val="00C73C6B"/>
    <w:rsid w:val="00C7408F"/>
    <w:rsid w:val="00C74329"/>
    <w:rsid w:val="00C746BF"/>
    <w:rsid w:val="00C7483C"/>
    <w:rsid w:val="00C74C9E"/>
    <w:rsid w:val="00C754FE"/>
    <w:rsid w:val="00C7626D"/>
    <w:rsid w:val="00C769B6"/>
    <w:rsid w:val="00C76D30"/>
    <w:rsid w:val="00C77DE9"/>
    <w:rsid w:val="00C801CE"/>
    <w:rsid w:val="00C8032F"/>
    <w:rsid w:val="00C80AA2"/>
    <w:rsid w:val="00C80E42"/>
    <w:rsid w:val="00C8112D"/>
    <w:rsid w:val="00C814D7"/>
    <w:rsid w:val="00C81D31"/>
    <w:rsid w:val="00C81DCF"/>
    <w:rsid w:val="00C81F0B"/>
    <w:rsid w:val="00C822D2"/>
    <w:rsid w:val="00C82556"/>
    <w:rsid w:val="00C82980"/>
    <w:rsid w:val="00C83665"/>
    <w:rsid w:val="00C83A5A"/>
    <w:rsid w:val="00C83F82"/>
    <w:rsid w:val="00C846FB"/>
    <w:rsid w:val="00C8491B"/>
    <w:rsid w:val="00C85200"/>
    <w:rsid w:val="00C85231"/>
    <w:rsid w:val="00C85428"/>
    <w:rsid w:val="00C86301"/>
    <w:rsid w:val="00C8769C"/>
    <w:rsid w:val="00C87D8A"/>
    <w:rsid w:val="00C9092F"/>
    <w:rsid w:val="00C92089"/>
    <w:rsid w:val="00C92981"/>
    <w:rsid w:val="00C92B4D"/>
    <w:rsid w:val="00C92C7B"/>
    <w:rsid w:val="00C92D6D"/>
    <w:rsid w:val="00C92DB5"/>
    <w:rsid w:val="00C92EC0"/>
    <w:rsid w:val="00C92F3E"/>
    <w:rsid w:val="00C92FD5"/>
    <w:rsid w:val="00C93683"/>
    <w:rsid w:val="00C93BA1"/>
    <w:rsid w:val="00C93FAB"/>
    <w:rsid w:val="00C94842"/>
    <w:rsid w:val="00C94BCF"/>
    <w:rsid w:val="00C953E6"/>
    <w:rsid w:val="00C95959"/>
    <w:rsid w:val="00C959D7"/>
    <w:rsid w:val="00C9606E"/>
    <w:rsid w:val="00C96445"/>
    <w:rsid w:val="00C974FD"/>
    <w:rsid w:val="00C97730"/>
    <w:rsid w:val="00C97CA3"/>
    <w:rsid w:val="00CA034E"/>
    <w:rsid w:val="00CA04C5"/>
    <w:rsid w:val="00CA06CB"/>
    <w:rsid w:val="00CA0FC2"/>
    <w:rsid w:val="00CA13B8"/>
    <w:rsid w:val="00CA1610"/>
    <w:rsid w:val="00CA18F7"/>
    <w:rsid w:val="00CA1F2E"/>
    <w:rsid w:val="00CA2A7C"/>
    <w:rsid w:val="00CA33D2"/>
    <w:rsid w:val="00CA3DFA"/>
    <w:rsid w:val="00CA3EB1"/>
    <w:rsid w:val="00CA489A"/>
    <w:rsid w:val="00CA490C"/>
    <w:rsid w:val="00CA50F8"/>
    <w:rsid w:val="00CA5397"/>
    <w:rsid w:val="00CA57B9"/>
    <w:rsid w:val="00CA5B0C"/>
    <w:rsid w:val="00CA60CF"/>
    <w:rsid w:val="00CA6F47"/>
    <w:rsid w:val="00CA7048"/>
    <w:rsid w:val="00CA723C"/>
    <w:rsid w:val="00CA7A01"/>
    <w:rsid w:val="00CB004B"/>
    <w:rsid w:val="00CB0072"/>
    <w:rsid w:val="00CB0582"/>
    <w:rsid w:val="00CB06D1"/>
    <w:rsid w:val="00CB0E1F"/>
    <w:rsid w:val="00CB1882"/>
    <w:rsid w:val="00CB1B50"/>
    <w:rsid w:val="00CB1F9F"/>
    <w:rsid w:val="00CB2050"/>
    <w:rsid w:val="00CB2154"/>
    <w:rsid w:val="00CB22C8"/>
    <w:rsid w:val="00CB2300"/>
    <w:rsid w:val="00CB2576"/>
    <w:rsid w:val="00CB27FF"/>
    <w:rsid w:val="00CB282A"/>
    <w:rsid w:val="00CB3287"/>
    <w:rsid w:val="00CB35C4"/>
    <w:rsid w:val="00CB365F"/>
    <w:rsid w:val="00CB37EA"/>
    <w:rsid w:val="00CB3CCA"/>
    <w:rsid w:val="00CB4819"/>
    <w:rsid w:val="00CB4847"/>
    <w:rsid w:val="00CB4936"/>
    <w:rsid w:val="00CB4A48"/>
    <w:rsid w:val="00CB564F"/>
    <w:rsid w:val="00CB5DB0"/>
    <w:rsid w:val="00CB7219"/>
    <w:rsid w:val="00CB73FE"/>
    <w:rsid w:val="00CB7F76"/>
    <w:rsid w:val="00CC00C9"/>
    <w:rsid w:val="00CC0BED"/>
    <w:rsid w:val="00CC0CDB"/>
    <w:rsid w:val="00CC0D20"/>
    <w:rsid w:val="00CC18BB"/>
    <w:rsid w:val="00CC19AE"/>
    <w:rsid w:val="00CC1FD9"/>
    <w:rsid w:val="00CC23F9"/>
    <w:rsid w:val="00CC2E57"/>
    <w:rsid w:val="00CC302E"/>
    <w:rsid w:val="00CC38E6"/>
    <w:rsid w:val="00CC3D3D"/>
    <w:rsid w:val="00CC4195"/>
    <w:rsid w:val="00CC4414"/>
    <w:rsid w:val="00CC4703"/>
    <w:rsid w:val="00CC49ED"/>
    <w:rsid w:val="00CC4B16"/>
    <w:rsid w:val="00CC4C31"/>
    <w:rsid w:val="00CC4C88"/>
    <w:rsid w:val="00CC4DE2"/>
    <w:rsid w:val="00CC4EA3"/>
    <w:rsid w:val="00CC5099"/>
    <w:rsid w:val="00CC5202"/>
    <w:rsid w:val="00CC539D"/>
    <w:rsid w:val="00CC59E0"/>
    <w:rsid w:val="00CC5E6F"/>
    <w:rsid w:val="00CC62B1"/>
    <w:rsid w:val="00CC687F"/>
    <w:rsid w:val="00CC6AF2"/>
    <w:rsid w:val="00CC6C3C"/>
    <w:rsid w:val="00CC7037"/>
    <w:rsid w:val="00CC752A"/>
    <w:rsid w:val="00CC7743"/>
    <w:rsid w:val="00CC79FC"/>
    <w:rsid w:val="00CC7ABE"/>
    <w:rsid w:val="00CC7DE7"/>
    <w:rsid w:val="00CD0655"/>
    <w:rsid w:val="00CD069D"/>
    <w:rsid w:val="00CD1095"/>
    <w:rsid w:val="00CD1AEF"/>
    <w:rsid w:val="00CD286D"/>
    <w:rsid w:val="00CD287D"/>
    <w:rsid w:val="00CD2962"/>
    <w:rsid w:val="00CD2A27"/>
    <w:rsid w:val="00CD2B6E"/>
    <w:rsid w:val="00CD361D"/>
    <w:rsid w:val="00CD41FC"/>
    <w:rsid w:val="00CD45FA"/>
    <w:rsid w:val="00CD465C"/>
    <w:rsid w:val="00CD4772"/>
    <w:rsid w:val="00CD4A29"/>
    <w:rsid w:val="00CD535E"/>
    <w:rsid w:val="00CD5448"/>
    <w:rsid w:val="00CD57D1"/>
    <w:rsid w:val="00CD5E92"/>
    <w:rsid w:val="00CD6212"/>
    <w:rsid w:val="00CD663B"/>
    <w:rsid w:val="00CD68A7"/>
    <w:rsid w:val="00CD68BA"/>
    <w:rsid w:val="00CD6A51"/>
    <w:rsid w:val="00CD7171"/>
    <w:rsid w:val="00CD7AEC"/>
    <w:rsid w:val="00CD7CB5"/>
    <w:rsid w:val="00CD7EBD"/>
    <w:rsid w:val="00CE00CD"/>
    <w:rsid w:val="00CE0265"/>
    <w:rsid w:val="00CE04EE"/>
    <w:rsid w:val="00CE181E"/>
    <w:rsid w:val="00CE195A"/>
    <w:rsid w:val="00CE1C16"/>
    <w:rsid w:val="00CE1FCE"/>
    <w:rsid w:val="00CE2613"/>
    <w:rsid w:val="00CE2BD2"/>
    <w:rsid w:val="00CE35AB"/>
    <w:rsid w:val="00CE387D"/>
    <w:rsid w:val="00CE4770"/>
    <w:rsid w:val="00CE4D15"/>
    <w:rsid w:val="00CE541E"/>
    <w:rsid w:val="00CE5A47"/>
    <w:rsid w:val="00CE6070"/>
    <w:rsid w:val="00CE65EE"/>
    <w:rsid w:val="00CE67AD"/>
    <w:rsid w:val="00CE6C58"/>
    <w:rsid w:val="00CE6E27"/>
    <w:rsid w:val="00CE6E55"/>
    <w:rsid w:val="00CE7100"/>
    <w:rsid w:val="00CE72E7"/>
    <w:rsid w:val="00CE734D"/>
    <w:rsid w:val="00CE7824"/>
    <w:rsid w:val="00CE788E"/>
    <w:rsid w:val="00CE7E3E"/>
    <w:rsid w:val="00CF00E4"/>
    <w:rsid w:val="00CF07CD"/>
    <w:rsid w:val="00CF0A1A"/>
    <w:rsid w:val="00CF0BF0"/>
    <w:rsid w:val="00CF0C49"/>
    <w:rsid w:val="00CF1CCC"/>
    <w:rsid w:val="00CF2384"/>
    <w:rsid w:val="00CF2BA6"/>
    <w:rsid w:val="00CF2FBE"/>
    <w:rsid w:val="00CF3239"/>
    <w:rsid w:val="00CF34FB"/>
    <w:rsid w:val="00CF3B0D"/>
    <w:rsid w:val="00CF3F59"/>
    <w:rsid w:val="00CF42BF"/>
    <w:rsid w:val="00CF438C"/>
    <w:rsid w:val="00CF48E0"/>
    <w:rsid w:val="00CF4F48"/>
    <w:rsid w:val="00CF51A9"/>
    <w:rsid w:val="00CF5BC4"/>
    <w:rsid w:val="00CF5F9F"/>
    <w:rsid w:val="00CF609D"/>
    <w:rsid w:val="00CF6645"/>
    <w:rsid w:val="00CF6858"/>
    <w:rsid w:val="00CF6DF1"/>
    <w:rsid w:val="00CF7316"/>
    <w:rsid w:val="00CF7593"/>
    <w:rsid w:val="00CF7B47"/>
    <w:rsid w:val="00CF7D51"/>
    <w:rsid w:val="00D00214"/>
    <w:rsid w:val="00D00342"/>
    <w:rsid w:val="00D00557"/>
    <w:rsid w:val="00D008CE"/>
    <w:rsid w:val="00D008F8"/>
    <w:rsid w:val="00D00E81"/>
    <w:rsid w:val="00D0159A"/>
    <w:rsid w:val="00D017FB"/>
    <w:rsid w:val="00D02A97"/>
    <w:rsid w:val="00D02FBD"/>
    <w:rsid w:val="00D036C2"/>
    <w:rsid w:val="00D03905"/>
    <w:rsid w:val="00D039AC"/>
    <w:rsid w:val="00D03FC6"/>
    <w:rsid w:val="00D0452A"/>
    <w:rsid w:val="00D04704"/>
    <w:rsid w:val="00D049DD"/>
    <w:rsid w:val="00D04A5F"/>
    <w:rsid w:val="00D04BB9"/>
    <w:rsid w:val="00D05017"/>
    <w:rsid w:val="00D05E9B"/>
    <w:rsid w:val="00D05EE1"/>
    <w:rsid w:val="00D061BE"/>
    <w:rsid w:val="00D06558"/>
    <w:rsid w:val="00D06ED7"/>
    <w:rsid w:val="00D076CD"/>
    <w:rsid w:val="00D07D9A"/>
    <w:rsid w:val="00D07EA1"/>
    <w:rsid w:val="00D102D0"/>
    <w:rsid w:val="00D1049F"/>
    <w:rsid w:val="00D104B7"/>
    <w:rsid w:val="00D1079F"/>
    <w:rsid w:val="00D10A40"/>
    <w:rsid w:val="00D10BD6"/>
    <w:rsid w:val="00D10F8B"/>
    <w:rsid w:val="00D11050"/>
    <w:rsid w:val="00D11182"/>
    <w:rsid w:val="00D11A5D"/>
    <w:rsid w:val="00D11ADB"/>
    <w:rsid w:val="00D11F5E"/>
    <w:rsid w:val="00D120E1"/>
    <w:rsid w:val="00D12128"/>
    <w:rsid w:val="00D12565"/>
    <w:rsid w:val="00D125AB"/>
    <w:rsid w:val="00D12AEB"/>
    <w:rsid w:val="00D12D25"/>
    <w:rsid w:val="00D12DBC"/>
    <w:rsid w:val="00D12FFF"/>
    <w:rsid w:val="00D132CD"/>
    <w:rsid w:val="00D13625"/>
    <w:rsid w:val="00D14096"/>
    <w:rsid w:val="00D14541"/>
    <w:rsid w:val="00D14761"/>
    <w:rsid w:val="00D149A2"/>
    <w:rsid w:val="00D14D56"/>
    <w:rsid w:val="00D15159"/>
    <w:rsid w:val="00D15634"/>
    <w:rsid w:val="00D15815"/>
    <w:rsid w:val="00D15F3E"/>
    <w:rsid w:val="00D16425"/>
    <w:rsid w:val="00D16612"/>
    <w:rsid w:val="00D16932"/>
    <w:rsid w:val="00D16A4F"/>
    <w:rsid w:val="00D16BCB"/>
    <w:rsid w:val="00D16EA0"/>
    <w:rsid w:val="00D16FCD"/>
    <w:rsid w:val="00D171F1"/>
    <w:rsid w:val="00D1763B"/>
    <w:rsid w:val="00D17CEA"/>
    <w:rsid w:val="00D17DC9"/>
    <w:rsid w:val="00D20436"/>
    <w:rsid w:val="00D20463"/>
    <w:rsid w:val="00D204AA"/>
    <w:rsid w:val="00D204D1"/>
    <w:rsid w:val="00D2072B"/>
    <w:rsid w:val="00D2097B"/>
    <w:rsid w:val="00D20D0A"/>
    <w:rsid w:val="00D20D4C"/>
    <w:rsid w:val="00D20D5F"/>
    <w:rsid w:val="00D20E0D"/>
    <w:rsid w:val="00D21051"/>
    <w:rsid w:val="00D210C5"/>
    <w:rsid w:val="00D21139"/>
    <w:rsid w:val="00D21CB1"/>
    <w:rsid w:val="00D224F6"/>
    <w:rsid w:val="00D2272C"/>
    <w:rsid w:val="00D228A3"/>
    <w:rsid w:val="00D22983"/>
    <w:rsid w:val="00D229B6"/>
    <w:rsid w:val="00D22D47"/>
    <w:rsid w:val="00D231D6"/>
    <w:rsid w:val="00D232AD"/>
    <w:rsid w:val="00D23745"/>
    <w:rsid w:val="00D23C54"/>
    <w:rsid w:val="00D23E83"/>
    <w:rsid w:val="00D24137"/>
    <w:rsid w:val="00D24172"/>
    <w:rsid w:val="00D245CB"/>
    <w:rsid w:val="00D247B7"/>
    <w:rsid w:val="00D24EE0"/>
    <w:rsid w:val="00D257CD"/>
    <w:rsid w:val="00D2612F"/>
    <w:rsid w:val="00D262D5"/>
    <w:rsid w:val="00D2643B"/>
    <w:rsid w:val="00D26733"/>
    <w:rsid w:val="00D26890"/>
    <w:rsid w:val="00D27A13"/>
    <w:rsid w:val="00D3003F"/>
    <w:rsid w:val="00D30228"/>
    <w:rsid w:val="00D304DE"/>
    <w:rsid w:val="00D30513"/>
    <w:rsid w:val="00D3110C"/>
    <w:rsid w:val="00D31442"/>
    <w:rsid w:val="00D31560"/>
    <w:rsid w:val="00D316F5"/>
    <w:rsid w:val="00D31837"/>
    <w:rsid w:val="00D318A4"/>
    <w:rsid w:val="00D31F3D"/>
    <w:rsid w:val="00D32102"/>
    <w:rsid w:val="00D32C43"/>
    <w:rsid w:val="00D332A8"/>
    <w:rsid w:val="00D3338E"/>
    <w:rsid w:val="00D33625"/>
    <w:rsid w:val="00D339BE"/>
    <w:rsid w:val="00D346C2"/>
    <w:rsid w:val="00D349D9"/>
    <w:rsid w:val="00D34A92"/>
    <w:rsid w:val="00D34B05"/>
    <w:rsid w:val="00D34FC0"/>
    <w:rsid w:val="00D34FC5"/>
    <w:rsid w:val="00D35CE9"/>
    <w:rsid w:val="00D362E1"/>
    <w:rsid w:val="00D36463"/>
    <w:rsid w:val="00D36728"/>
    <w:rsid w:val="00D36829"/>
    <w:rsid w:val="00D3703B"/>
    <w:rsid w:val="00D4014D"/>
    <w:rsid w:val="00D402A7"/>
    <w:rsid w:val="00D407B7"/>
    <w:rsid w:val="00D40C90"/>
    <w:rsid w:val="00D40EF2"/>
    <w:rsid w:val="00D41E9E"/>
    <w:rsid w:val="00D42B9F"/>
    <w:rsid w:val="00D4325E"/>
    <w:rsid w:val="00D43889"/>
    <w:rsid w:val="00D43B7C"/>
    <w:rsid w:val="00D43E32"/>
    <w:rsid w:val="00D43FB9"/>
    <w:rsid w:val="00D4406E"/>
    <w:rsid w:val="00D4488B"/>
    <w:rsid w:val="00D44AF9"/>
    <w:rsid w:val="00D45614"/>
    <w:rsid w:val="00D4563F"/>
    <w:rsid w:val="00D4597A"/>
    <w:rsid w:val="00D4698D"/>
    <w:rsid w:val="00D46AAB"/>
    <w:rsid w:val="00D47E4D"/>
    <w:rsid w:val="00D50129"/>
    <w:rsid w:val="00D50B3E"/>
    <w:rsid w:val="00D512AA"/>
    <w:rsid w:val="00D51884"/>
    <w:rsid w:val="00D51EB4"/>
    <w:rsid w:val="00D527B3"/>
    <w:rsid w:val="00D527F3"/>
    <w:rsid w:val="00D52FA9"/>
    <w:rsid w:val="00D532AD"/>
    <w:rsid w:val="00D532D5"/>
    <w:rsid w:val="00D53434"/>
    <w:rsid w:val="00D5378C"/>
    <w:rsid w:val="00D53A92"/>
    <w:rsid w:val="00D53B80"/>
    <w:rsid w:val="00D53B94"/>
    <w:rsid w:val="00D54C71"/>
    <w:rsid w:val="00D55289"/>
    <w:rsid w:val="00D564BC"/>
    <w:rsid w:val="00D567AB"/>
    <w:rsid w:val="00D56E54"/>
    <w:rsid w:val="00D57501"/>
    <w:rsid w:val="00D576C8"/>
    <w:rsid w:val="00D601BD"/>
    <w:rsid w:val="00D60C05"/>
    <w:rsid w:val="00D61049"/>
    <w:rsid w:val="00D618B6"/>
    <w:rsid w:val="00D61933"/>
    <w:rsid w:val="00D61C29"/>
    <w:rsid w:val="00D61FD3"/>
    <w:rsid w:val="00D62664"/>
    <w:rsid w:val="00D62F53"/>
    <w:rsid w:val="00D62FD3"/>
    <w:rsid w:val="00D6300F"/>
    <w:rsid w:val="00D63160"/>
    <w:rsid w:val="00D631FE"/>
    <w:rsid w:val="00D63AAD"/>
    <w:rsid w:val="00D63B7E"/>
    <w:rsid w:val="00D63D50"/>
    <w:rsid w:val="00D63EE0"/>
    <w:rsid w:val="00D644D9"/>
    <w:rsid w:val="00D644F7"/>
    <w:rsid w:val="00D648C7"/>
    <w:rsid w:val="00D6494C"/>
    <w:rsid w:val="00D64E76"/>
    <w:rsid w:val="00D652AA"/>
    <w:rsid w:val="00D6546C"/>
    <w:rsid w:val="00D65624"/>
    <w:rsid w:val="00D65781"/>
    <w:rsid w:val="00D65E81"/>
    <w:rsid w:val="00D66265"/>
    <w:rsid w:val="00D66828"/>
    <w:rsid w:val="00D66A89"/>
    <w:rsid w:val="00D66C9D"/>
    <w:rsid w:val="00D67277"/>
    <w:rsid w:val="00D675BF"/>
    <w:rsid w:val="00D67684"/>
    <w:rsid w:val="00D67951"/>
    <w:rsid w:val="00D67E51"/>
    <w:rsid w:val="00D701CC"/>
    <w:rsid w:val="00D70330"/>
    <w:rsid w:val="00D708A2"/>
    <w:rsid w:val="00D70A5E"/>
    <w:rsid w:val="00D70B8B"/>
    <w:rsid w:val="00D70F33"/>
    <w:rsid w:val="00D7133D"/>
    <w:rsid w:val="00D7186D"/>
    <w:rsid w:val="00D71A16"/>
    <w:rsid w:val="00D72239"/>
    <w:rsid w:val="00D722E4"/>
    <w:rsid w:val="00D723F2"/>
    <w:rsid w:val="00D72594"/>
    <w:rsid w:val="00D72CC6"/>
    <w:rsid w:val="00D72DC5"/>
    <w:rsid w:val="00D734B4"/>
    <w:rsid w:val="00D74039"/>
    <w:rsid w:val="00D742A2"/>
    <w:rsid w:val="00D74874"/>
    <w:rsid w:val="00D74BD3"/>
    <w:rsid w:val="00D75738"/>
    <w:rsid w:val="00D75913"/>
    <w:rsid w:val="00D76107"/>
    <w:rsid w:val="00D7613D"/>
    <w:rsid w:val="00D763C4"/>
    <w:rsid w:val="00D76A66"/>
    <w:rsid w:val="00D76A7A"/>
    <w:rsid w:val="00D76B7A"/>
    <w:rsid w:val="00D76BB5"/>
    <w:rsid w:val="00D76E9A"/>
    <w:rsid w:val="00D76F18"/>
    <w:rsid w:val="00D772AE"/>
    <w:rsid w:val="00D77701"/>
    <w:rsid w:val="00D779C7"/>
    <w:rsid w:val="00D77D3E"/>
    <w:rsid w:val="00D77E98"/>
    <w:rsid w:val="00D80106"/>
    <w:rsid w:val="00D80329"/>
    <w:rsid w:val="00D80384"/>
    <w:rsid w:val="00D80B9A"/>
    <w:rsid w:val="00D80BD2"/>
    <w:rsid w:val="00D80E3F"/>
    <w:rsid w:val="00D8174D"/>
    <w:rsid w:val="00D818EF"/>
    <w:rsid w:val="00D81DD2"/>
    <w:rsid w:val="00D82380"/>
    <w:rsid w:val="00D82BCC"/>
    <w:rsid w:val="00D82CE0"/>
    <w:rsid w:val="00D83935"/>
    <w:rsid w:val="00D83E59"/>
    <w:rsid w:val="00D844B7"/>
    <w:rsid w:val="00D84694"/>
    <w:rsid w:val="00D849AD"/>
    <w:rsid w:val="00D84BAA"/>
    <w:rsid w:val="00D84CF4"/>
    <w:rsid w:val="00D84F10"/>
    <w:rsid w:val="00D8575C"/>
    <w:rsid w:val="00D85831"/>
    <w:rsid w:val="00D85C42"/>
    <w:rsid w:val="00D86057"/>
    <w:rsid w:val="00D87012"/>
    <w:rsid w:val="00D8701B"/>
    <w:rsid w:val="00D8711B"/>
    <w:rsid w:val="00D87A62"/>
    <w:rsid w:val="00D87B0D"/>
    <w:rsid w:val="00D87E45"/>
    <w:rsid w:val="00D900A8"/>
    <w:rsid w:val="00D902AA"/>
    <w:rsid w:val="00D90830"/>
    <w:rsid w:val="00D90E13"/>
    <w:rsid w:val="00D90F93"/>
    <w:rsid w:val="00D90FCF"/>
    <w:rsid w:val="00D91334"/>
    <w:rsid w:val="00D917BA"/>
    <w:rsid w:val="00D91B17"/>
    <w:rsid w:val="00D921A4"/>
    <w:rsid w:val="00D9267A"/>
    <w:rsid w:val="00D9277C"/>
    <w:rsid w:val="00D929FF"/>
    <w:rsid w:val="00D92C73"/>
    <w:rsid w:val="00D930D0"/>
    <w:rsid w:val="00D93299"/>
    <w:rsid w:val="00D93325"/>
    <w:rsid w:val="00D93826"/>
    <w:rsid w:val="00D93FB2"/>
    <w:rsid w:val="00D94023"/>
    <w:rsid w:val="00D9476A"/>
    <w:rsid w:val="00D949DC"/>
    <w:rsid w:val="00D952B0"/>
    <w:rsid w:val="00D95311"/>
    <w:rsid w:val="00D954AA"/>
    <w:rsid w:val="00D95566"/>
    <w:rsid w:val="00D95D04"/>
    <w:rsid w:val="00D9603D"/>
    <w:rsid w:val="00D96101"/>
    <w:rsid w:val="00D97029"/>
    <w:rsid w:val="00D97340"/>
    <w:rsid w:val="00D97C02"/>
    <w:rsid w:val="00DA127D"/>
    <w:rsid w:val="00DA13C5"/>
    <w:rsid w:val="00DA156D"/>
    <w:rsid w:val="00DA16A4"/>
    <w:rsid w:val="00DA1A8B"/>
    <w:rsid w:val="00DA1DEC"/>
    <w:rsid w:val="00DA2226"/>
    <w:rsid w:val="00DA223C"/>
    <w:rsid w:val="00DA22B7"/>
    <w:rsid w:val="00DA22C0"/>
    <w:rsid w:val="00DA2383"/>
    <w:rsid w:val="00DA2396"/>
    <w:rsid w:val="00DA247D"/>
    <w:rsid w:val="00DA257E"/>
    <w:rsid w:val="00DA2907"/>
    <w:rsid w:val="00DA2B7D"/>
    <w:rsid w:val="00DA2F7B"/>
    <w:rsid w:val="00DA3200"/>
    <w:rsid w:val="00DA355B"/>
    <w:rsid w:val="00DA36E4"/>
    <w:rsid w:val="00DA3CCA"/>
    <w:rsid w:val="00DA3E4F"/>
    <w:rsid w:val="00DA4877"/>
    <w:rsid w:val="00DA49FE"/>
    <w:rsid w:val="00DA4F76"/>
    <w:rsid w:val="00DA4FBA"/>
    <w:rsid w:val="00DA5391"/>
    <w:rsid w:val="00DA592C"/>
    <w:rsid w:val="00DA5A43"/>
    <w:rsid w:val="00DA5B13"/>
    <w:rsid w:val="00DA5BFA"/>
    <w:rsid w:val="00DA6873"/>
    <w:rsid w:val="00DA68F3"/>
    <w:rsid w:val="00DA6BBD"/>
    <w:rsid w:val="00DA6DE8"/>
    <w:rsid w:val="00DA6DF5"/>
    <w:rsid w:val="00DA6E1E"/>
    <w:rsid w:val="00DA731C"/>
    <w:rsid w:val="00DA7797"/>
    <w:rsid w:val="00DB024E"/>
    <w:rsid w:val="00DB0782"/>
    <w:rsid w:val="00DB0EDD"/>
    <w:rsid w:val="00DB1355"/>
    <w:rsid w:val="00DB14F4"/>
    <w:rsid w:val="00DB16DE"/>
    <w:rsid w:val="00DB17AF"/>
    <w:rsid w:val="00DB19D0"/>
    <w:rsid w:val="00DB1D08"/>
    <w:rsid w:val="00DB2469"/>
    <w:rsid w:val="00DB2EBF"/>
    <w:rsid w:val="00DB309A"/>
    <w:rsid w:val="00DB35F2"/>
    <w:rsid w:val="00DB3754"/>
    <w:rsid w:val="00DB3DB3"/>
    <w:rsid w:val="00DB3EB9"/>
    <w:rsid w:val="00DB3EFC"/>
    <w:rsid w:val="00DB4577"/>
    <w:rsid w:val="00DB495E"/>
    <w:rsid w:val="00DB4F68"/>
    <w:rsid w:val="00DB535A"/>
    <w:rsid w:val="00DB5903"/>
    <w:rsid w:val="00DB59F9"/>
    <w:rsid w:val="00DB5A71"/>
    <w:rsid w:val="00DB677C"/>
    <w:rsid w:val="00DB742E"/>
    <w:rsid w:val="00DB7C90"/>
    <w:rsid w:val="00DB7E25"/>
    <w:rsid w:val="00DC0006"/>
    <w:rsid w:val="00DC0680"/>
    <w:rsid w:val="00DC07D6"/>
    <w:rsid w:val="00DC091E"/>
    <w:rsid w:val="00DC0C68"/>
    <w:rsid w:val="00DC0FDE"/>
    <w:rsid w:val="00DC127F"/>
    <w:rsid w:val="00DC170B"/>
    <w:rsid w:val="00DC1AC9"/>
    <w:rsid w:val="00DC1C3C"/>
    <w:rsid w:val="00DC2003"/>
    <w:rsid w:val="00DC2B3A"/>
    <w:rsid w:val="00DC2C5E"/>
    <w:rsid w:val="00DC2DBB"/>
    <w:rsid w:val="00DC2FDE"/>
    <w:rsid w:val="00DC3E05"/>
    <w:rsid w:val="00DC473C"/>
    <w:rsid w:val="00DC4ACD"/>
    <w:rsid w:val="00DC4C0E"/>
    <w:rsid w:val="00DC5687"/>
    <w:rsid w:val="00DC5FCE"/>
    <w:rsid w:val="00DC625F"/>
    <w:rsid w:val="00DC641F"/>
    <w:rsid w:val="00DC6796"/>
    <w:rsid w:val="00DC6934"/>
    <w:rsid w:val="00DC6B98"/>
    <w:rsid w:val="00DC6C09"/>
    <w:rsid w:val="00DC6C3F"/>
    <w:rsid w:val="00DC751D"/>
    <w:rsid w:val="00DC75D3"/>
    <w:rsid w:val="00DC79B7"/>
    <w:rsid w:val="00DC7A77"/>
    <w:rsid w:val="00DC7D7B"/>
    <w:rsid w:val="00DD057E"/>
    <w:rsid w:val="00DD0AC1"/>
    <w:rsid w:val="00DD0BCE"/>
    <w:rsid w:val="00DD105D"/>
    <w:rsid w:val="00DD12E0"/>
    <w:rsid w:val="00DD17DA"/>
    <w:rsid w:val="00DD216F"/>
    <w:rsid w:val="00DD2247"/>
    <w:rsid w:val="00DD26E0"/>
    <w:rsid w:val="00DD324C"/>
    <w:rsid w:val="00DD336F"/>
    <w:rsid w:val="00DD3ADA"/>
    <w:rsid w:val="00DD3D88"/>
    <w:rsid w:val="00DD42FB"/>
    <w:rsid w:val="00DD4408"/>
    <w:rsid w:val="00DD4632"/>
    <w:rsid w:val="00DD48DC"/>
    <w:rsid w:val="00DD4D5B"/>
    <w:rsid w:val="00DD51AD"/>
    <w:rsid w:val="00DD535C"/>
    <w:rsid w:val="00DD56BB"/>
    <w:rsid w:val="00DD596A"/>
    <w:rsid w:val="00DD59AA"/>
    <w:rsid w:val="00DD5AAC"/>
    <w:rsid w:val="00DD5BA5"/>
    <w:rsid w:val="00DD5E51"/>
    <w:rsid w:val="00DD6113"/>
    <w:rsid w:val="00DD6587"/>
    <w:rsid w:val="00DD669E"/>
    <w:rsid w:val="00DD6C0D"/>
    <w:rsid w:val="00DD6C3A"/>
    <w:rsid w:val="00DD6D35"/>
    <w:rsid w:val="00DD739C"/>
    <w:rsid w:val="00DD7424"/>
    <w:rsid w:val="00DD7BD6"/>
    <w:rsid w:val="00DD7F7D"/>
    <w:rsid w:val="00DE046D"/>
    <w:rsid w:val="00DE070D"/>
    <w:rsid w:val="00DE0C78"/>
    <w:rsid w:val="00DE0E9B"/>
    <w:rsid w:val="00DE1776"/>
    <w:rsid w:val="00DE1A10"/>
    <w:rsid w:val="00DE1CBE"/>
    <w:rsid w:val="00DE24A8"/>
    <w:rsid w:val="00DE2AE7"/>
    <w:rsid w:val="00DE2B2A"/>
    <w:rsid w:val="00DE3859"/>
    <w:rsid w:val="00DE396B"/>
    <w:rsid w:val="00DE39BC"/>
    <w:rsid w:val="00DE39DF"/>
    <w:rsid w:val="00DE3A6B"/>
    <w:rsid w:val="00DE3B03"/>
    <w:rsid w:val="00DE3C2E"/>
    <w:rsid w:val="00DE3E46"/>
    <w:rsid w:val="00DE3EB8"/>
    <w:rsid w:val="00DE4958"/>
    <w:rsid w:val="00DE4B2A"/>
    <w:rsid w:val="00DE4C4B"/>
    <w:rsid w:val="00DE4E57"/>
    <w:rsid w:val="00DE5AFD"/>
    <w:rsid w:val="00DE5B12"/>
    <w:rsid w:val="00DE5BB8"/>
    <w:rsid w:val="00DE5FA9"/>
    <w:rsid w:val="00DE6042"/>
    <w:rsid w:val="00DE62D1"/>
    <w:rsid w:val="00DE6496"/>
    <w:rsid w:val="00DE64A0"/>
    <w:rsid w:val="00DE64EA"/>
    <w:rsid w:val="00DE6AC1"/>
    <w:rsid w:val="00DE70F2"/>
    <w:rsid w:val="00DE77FD"/>
    <w:rsid w:val="00DF01DE"/>
    <w:rsid w:val="00DF025D"/>
    <w:rsid w:val="00DF055D"/>
    <w:rsid w:val="00DF0D70"/>
    <w:rsid w:val="00DF0E76"/>
    <w:rsid w:val="00DF1132"/>
    <w:rsid w:val="00DF12B6"/>
    <w:rsid w:val="00DF1410"/>
    <w:rsid w:val="00DF168D"/>
    <w:rsid w:val="00DF192E"/>
    <w:rsid w:val="00DF1A6E"/>
    <w:rsid w:val="00DF1BE3"/>
    <w:rsid w:val="00DF1FAB"/>
    <w:rsid w:val="00DF2557"/>
    <w:rsid w:val="00DF289D"/>
    <w:rsid w:val="00DF29E7"/>
    <w:rsid w:val="00DF2DE5"/>
    <w:rsid w:val="00DF33C3"/>
    <w:rsid w:val="00DF343E"/>
    <w:rsid w:val="00DF3740"/>
    <w:rsid w:val="00DF387C"/>
    <w:rsid w:val="00DF41C4"/>
    <w:rsid w:val="00DF4290"/>
    <w:rsid w:val="00DF45BB"/>
    <w:rsid w:val="00DF4D5D"/>
    <w:rsid w:val="00DF4FDE"/>
    <w:rsid w:val="00DF5062"/>
    <w:rsid w:val="00DF5542"/>
    <w:rsid w:val="00DF58E7"/>
    <w:rsid w:val="00DF5CC0"/>
    <w:rsid w:val="00DF5D69"/>
    <w:rsid w:val="00DF6281"/>
    <w:rsid w:val="00DF6875"/>
    <w:rsid w:val="00DF6C8A"/>
    <w:rsid w:val="00DF7541"/>
    <w:rsid w:val="00DF7D56"/>
    <w:rsid w:val="00E001A3"/>
    <w:rsid w:val="00E0029E"/>
    <w:rsid w:val="00E00969"/>
    <w:rsid w:val="00E01166"/>
    <w:rsid w:val="00E012C4"/>
    <w:rsid w:val="00E013B2"/>
    <w:rsid w:val="00E014B7"/>
    <w:rsid w:val="00E01579"/>
    <w:rsid w:val="00E01FC3"/>
    <w:rsid w:val="00E0200A"/>
    <w:rsid w:val="00E02224"/>
    <w:rsid w:val="00E023D7"/>
    <w:rsid w:val="00E02493"/>
    <w:rsid w:val="00E02722"/>
    <w:rsid w:val="00E02AE7"/>
    <w:rsid w:val="00E03F1C"/>
    <w:rsid w:val="00E043A1"/>
    <w:rsid w:val="00E04984"/>
    <w:rsid w:val="00E04FAB"/>
    <w:rsid w:val="00E052FB"/>
    <w:rsid w:val="00E055C5"/>
    <w:rsid w:val="00E05633"/>
    <w:rsid w:val="00E05668"/>
    <w:rsid w:val="00E05819"/>
    <w:rsid w:val="00E05998"/>
    <w:rsid w:val="00E05CDC"/>
    <w:rsid w:val="00E06377"/>
    <w:rsid w:val="00E07C1D"/>
    <w:rsid w:val="00E07CC6"/>
    <w:rsid w:val="00E101DB"/>
    <w:rsid w:val="00E105CA"/>
    <w:rsid w:val="00E10C4A"/>
    <w:rsid w:val="00E10D6B"/>
    <w:rsid w:val="00E114CD"/>
    <w:rsid w:val="00E114D6"/>
    <w:rsid w:val="00E11557"/>
    <w:rsid w:val="00E11C32"/>
    <w:rsid w:val="00E11F97"/>
    <w:rsid w:val="00E1235D"/>
    <w:rsid w:val="00E124CE"/>
    <w:rsid w:val="00E12C78"/>
    <w:rsid w:val="00E134B3"/>
    <w:rsid w:val="00E136D0"/>
    <w:rsid w:val="00E13825"/>
    <w:rsid w:val="00E138B5"/>
    <w:rsid w:val="00E13AEE"/>
    <w:rsid w:val="00E13DD9"/>
    <w:rsid w:val="00E14DF2"/>
    <w:rsid w:val="00E15320"/>
    <w:rsid w:val="00E153E4"/>
    <w:rsid w:val="00E1565C"/>
    <w:rsid w:val="00E161F6"/>
    <w:rsid w:val="00E16A43"/>
    <w:rsid w:val="00E16AF4"/>
    <w:rsid w:val="00E16FB2"/>
    <w:rsid w:val="00E17A53"/>
    <w:rsid w:val="00E17A87"/>
    <w:rsid w:val="00E20BD3"/>
    <w:rsid w:val="00E20E5C"/>
    <w:rsid w:val="00E21636"/>
    <w:rsid w:val="00E21ADD"/>
    <w:rsid w:val="00E227A8"/>
    <w:rsid w:val="00E22ED9"/>
    <w:rsid w:val="00E233CB"/>
    <w:rsid w:val="00E23838"/>
    <w:rsid w:val="00E23E2C"/>
    <w:rsid w:val="00E23E45"/>
    <w:rsid w:val="00E23FA8"/>
    <w:rsid w:val="00E24731"/>
    <w:rsid w:val="00E2487A"/>
    <w:rsid w:val="00E24957"/>
    <w:rsid w:val="00E24D7B"/>
    <w:rsid w:val="00E24E18"/>
    <w:rsid w:val="00E258E5"/>
    <w:rsid w:val="00E25BCA"/>
    <w:rsid w:val="00E260DF"/>
    <w:rsid w:val="00E26878"/>
    <w:rsid w:val="00E26B15"/>
    <w:rsid w:val="00E26D32"/>
    <w:rsid w:val="00E270F9"/>
    <w:rsid w:val="00E271AE"/>
    <w:rsid w:val="00E272EA"/>
    <w:rsid w:val="00E273F7"/>
    <w:rsid w:val="00E276B3"/>
    <w:rsid w:val="00E27803"/>
    <w:rsid w:val="00E27804"/>
    <w:rsid w:val="00E279DA"/>
    <w:rsid w:val="00E27ECB"/>
    <w:rsid w:val="00E3004D"/>
    <w:rsid w:val="00E3029A"/>
    <w:rsid w:val="00E302B7"/>
    <w:rsid w:val="00E3104F"/>
    <w:rsid w:val="00E31680"/>
    <w:rsid w:val="00E31684"/>
    <w:rsid w:val="00E3188E"/>
    <w:rsid w:val="00E31B84"/>
    <w:rsid w:val="00E31DF1"/>
    <w:rsid w:val="00E31F66"/>
    <w:rsid w:val="00E32DCB"/>
    <w:rsid w:val="00E32E6E"/>
    <w:rsid w:val="00E32EB5"/>
    <w:rsid w:val="00E33097"/>
    <w:rsid w:val="00E330AC"/>
    <w:rsid w:val="00E33159"/>
    <w:rsid w:val="00E335BA"/>
    <w:rsid w:val="00E3380E"/>
    <w:rsid w:val="00E33915"/>
    <w:rsid w:val="00E34047"/>
    <w:rsid w:val="00E3440E"/>
    <w:rsid w:val="00E346DE"/>
    <w:rsid w:val="00E34869"/>
    <w:rsid w:val="00E34C45"/>
    <w:rsid w:val="00E34DB5"/>
    <w:rsid w:val="00E34F2C"/>
    <w:rsid w:val="00E350C5"/>
    <w:rsid w:val="00E3516C"/>
    <w:rsid w:val="00E351A7"/>
    <w:rsid w:val="00E353E6"/>
    <w:rsid w:val="00E356FF"/>
    <w:rsid w:val="00E35A46"/>
    <w:rsid w:val="00E36B93"/>
    <w:rsid w:val="00E36C41"/>
    <w:rsid w:val="00E36FF1"/>
    <w:rsid w:val="00E37297"/>
    <w:rsid w:val="00E376A3"/>
    <w:rsid w:val="00E378BC"/>
    <w:rsid w:val="00E37BC1"/>
    <w:rsid w:val="00E37E70"/>
    <w:rsid w:val="00E40463"/>
    <w:rsid w:val="00E407E5"/>
    <w:rsid w:val="00E41A30"/>
    <w:rsid w:val="00E41B86"/>
    <w:rsid w:val="00E41CDC"/>
    <w:rsid w:val="00E420C5"/>
    <w:rsid w:val="00E427CD"/>
    <w:rsid w:val="00E4335F"/>
    <w:rsid w:val="00E43404"/>
    <w:rsid w:val="00E436A0"/>
    <w:rsid w:val="00E436D8"/>
    <w:rsid w:val="00E43DEF"/>
    <w:rsid w:val="00E440C4"/>
    <w:rsid w:val="00E44B85"/>
    <w:rsid w:val="00E44FFE"/>
    <w:rsid w:val="00E45B16"/>
    <w:rsid w:val="00E462BA"/>
    <w:rsid w:val="00E46CF3"/>
    <w:rsid w:val="00E46D1B"/>
    <w:rsid w:val="00E46D35"/>
    <w:rsid w:val="00E46FFA"/>
    <w:rsid w:val="00E4768F"/>
    <w:rsid w:val="00E47B2D"/>
    <w:rsid w:val="00E503C2"/>
    <w:rsid w:val="00E5062F"/>
    <w:rsid w:val="00E506E2"/>
    <w:rsid w:val="00E50B5A"/>
    <w:rsid w:val="00E50C6C"/>
    <w:rsid w:val="00E51163"/>
    <w:rsid w:val="00E513DE"/>
    <w:rsid w:val="00E517B2"/>
    <w:rsid w:val="00E5181C"/>
    <w:rsid w:val="00E5197E"/>
    <w:rsid w:val="00E51A2E"/>
    <w:rsid w:val="00E51B02"/>
    <w:rsid w:val="00E51D59"/>
    <w:rsid w:val="00E520D9"/>
    <w:rsid w:val="00E52241"/>
    <w:rsid w:val="00E524B2"/>
    <w:rsid w:val="00E52854"/>
    <w:rsid w:val="00E528E2"/>
    <w:rsid w:val="00E53077"/>
    <w:rsid w:val="00E5310C"/>
    <w:rsid w:val="00E5391A"/>
    <w:rsid w:val="00E53EA7"/>
    <w:rsid w:val="00E54007"/>
    <w:rsid w:val="00E54076"/>
    <w:rsid w:val="00E54264"/>
    <w:rsid w:val="00E54A87"/>
    <w:rsid w:val="00E54FC5"/>
    <w:rsid w:val="00E551C1"/>
    <w:rsid w:val="00E55332"/>
    <w:rsid w:val="00E5534C"/>
    <w:rsid w:val="00E557BF"/>
    <w:rsid w:val="00E55D84"/>
    <w:rsid w:val="00E55FCC"/>
    <w:rsid w:val="00E56044"/>
    <w:rsid w:val="00E562B2"/>
    <w:rsid w:val="00E56685"/>
    <w:rsid w:val="00E56DCB"/>
    <w:rsid w:val="00E573CD"/>
    <w:rsid w:val="00E57CF0"/>
    <w:rsid w:val="00E619A8"/>
    <w:rsid w:val="00E61A50"/>
    <w:rsid w:val="00E61D57"/>
    <w:rsid w:val="00E61FE0"/>
    <w:rsid w:val="00E61FF5"/>
    <w:rsid w:val="00E6240C"/>
    <w:rsid w:val="00E624A1"/>
    <w:rsid w:val="00E6346A"/>
    <w:rsid w:val="00E63CAD"/>
    <w:rsid w:val="00E64414"/>
    <w:rsid w:val="00E64A84"/>
    <w:rsid w:val="00E651F0"/>
    <w:rsid w:val="00E652CF"/>
    <w:rsid w:val="00E65563"/>
    <w:rsid w:val="00E65D84"/>
    <w:rsid w:val="00E66333"/>
    <w:rsid w:val="00E6677E"/>
    <w:rsid w:val="00E66999"/>
    <w:rsid w:val="00E66AAF"/>
    <w:rsid w:val="00E670E2"/>
    <w:rsid w:val="00E6725B"/>
    <w:rsid w:val="00E67367"/>
    <w:rsid w:val="00E67979"/>
    <w:rsid w:val="00E67A69"/>
    <w:rsid w:val="00E67C4A"/>
    <w:rsid w:val="00E70073"/>
    <w:rsid w:val="00E706BE"/>
    <w:rsid w:val="00E70949"/>
    <w:rsid w:val="00E70E0B"/>
    <w:rsid w:val="00E717EC"/>
    <w:rsid w:val="00E71E22"/>
    <w:rsid w:val="00E71E2C"/>
    <w:rsid w:val="00E721A3"/>
    <w:rsid w:val="00E7223D"/>
    <w:rsid w:val="00E72E5D"/>
    <w:rsid w:val="00E731D8"/>
    <w:rsid w:val="00E7474A"/>
    <w:rsid w:val="00E74E0A"/>
    <w:rsid w:val="00E756D9"/>
    <w:rsid w:val="00E75E89"/>
    <w:rsid w:val="00E761EF"/>
    <w:rsid w:val="00E76433"/>
    <w:rsid w:val="00E7648E"/>
    <w:rsid w:val="00E76F7A"/>
    <w:rsid w:val="00E774E5"/>
    <w:rsid w:val="00E77946"/>
    <w:rsid w:val="00E801E1"/>
    <w:rsid w:val="00E80351"/>
    <w:rsid w:val="00E80FE8"/>
    <w:rsid w:val="00E814CD"/>
    <w:rsid w:val="00E8183E"/>
    <w:rsid w:val="00E81CED"/>
    <w:rsid w:val="00E81FF9"/>
    <w:rsid w:val="00E821C0"/>
    <w:rsid w:val="00E8318D"/>
    <w:rsid w:val="00E8389D"/>
    <w:rsid w:val="00E83953"/>
    <w:rsid w:val="00E83F9C"/>
    <w:rsid w:val="00E842C7"/>
    <w:rsid w:val="00E845FD"/>
    <w:rsid w:val="00E847B0"/>
    <w:rsid w:val="00E84BE2"/>
    <w:rsid w:val="00E85305"/>
    <w:rsid w:val="00E85420"/>
    <w:rsid w:val="00E8576C"/>
    <w:rsid w:val="00E859D8"/>
    <w:rsid w:val="00E85E8F"/>
    <w:rsid w:val="00E86117"/>
    <w:rsid w:val="00E86808"/>
    <w:rsid w:val="00E874F7"/>
    <w:rsid w:val="00E87E2F"/>
    <w:rsid w:val="00E9039E"/>
    <w:rsid w:val="00E90780"/>
    <w:rsid w:val="00E90B08"/>
    <w:rsid w:val="00E90B09"/>
    <w:rsid w:val="00E90F26"/>
    <w:rsid w:val="00E90F3B"/>
    <w:rsid w:val="00E91F3B"/>
    <w:rsid w:val="00E9224C"/>
    <w:rsid w:val="00E92A9C"/>
    <w:rsid w:val="00E92BF0"/>
    <w:rsid w:val="00E92C2C"/>
    <w:rsid w:val="00E93393"/>
    <w:rsid w:val="00E93479"/>
    <w:rsid w:val="00E93A51"/>
    <w:rsid w:val="00E93C37"/>
    <w:rsid w:val="00E94025"/>
    <w:rsid w:val="00E94457"/>
    <w:rsid w:val="00E94981"/>
    <w:rsid w:val="00E94A7C"/>
    <w:rsid w:val="00E95A42"/>
    <w:rsid w:val="00E95E40"/>
    <w:rsid w:val="00E967BB"/>
    <w:rsid w:val="00E96BD7"/>
    <w:rsid w:val="00E97AB1"/>
    <w:rsid w:val="00E97C12"/>
    <w:rsid w:val="00EA019E"/>
    <w:rsid w:val="00EA055B"/>
    <w:rsid w:val="00EA098E"/>
    <w:rsid w:val="00EA0A2F"/>
    <w:rsid w:val="00EA12CF"/>
    <w:rsid w:val="00EA1FE1"/>
    <w:rsid w:val="00EA2061"/>
    <w:rsid w:val="00EA21AB"/>
    <w:rsid w:val="00EA2249"/>
    <w:rsid w:val="00EA24A1"/>
    <w:rsid w:val="00EA26B3"/>
    <w:rsid w:val="00EA2FDD"/>
    <w:rsid w:val="00EA3000"/>
    <w:rsid w:val="00EA34E7"/>
    <w:rsid w:val="00EA3797"/>
    <w:rsid w:val="00EA3F01"/>
    <w:rsid w:val="00EA449A"/>
    <w:rsid w:val="00EA466A"/>
    <w:rsid w:val="00EA482F"/>
    <w:rsid w:val="00EA4C97"/>
    <w:rsid w:val="00EA4FBF"/>
    <w:rsid w:val="00EA5293"/>
    <w:rsid w:val="00EA59F1"/>
    <w:rsid w:val="00EA5CBD"/>
    <w:rsid w:val="00EA662A"/>
    <w:rsid w:val="00EA72B7"/>
    <w:rsid w:val="00EA7B4D"/>
    <w:rsid w:val="00EA7F6B"/>
    <w:rsid w:val="00EB0926"/>
    <w:rsid w:val="00EB1331"/>
    <w:rsid w:val="00EB13CF"/>
    <w:rsid w:val="00EB152F"/>
    <w:rsid w:val="00EB16FF"/>
    <w:rsid w:val="00EB1781"/>
    <w:rsid w:val="00EB186C"/>
    <w:rsid w:val="00EB1B59"/>
    <w:rsid w:val="00EB1C28"/>
    <w:rsid w:val="00EB2197"/>
    <w:rsid w:val="00EB2320"/>
    <w:rsid w:val="00EB2529"/>
    <w:rsid w:val="00EB28CB"/>
    <w:rsid w:val="00EB2B7F"/>
    <w:rsid w:val="00EB3048"/>
    <w:rsid w:val="00EB305C"/>
    <w:rsid w:val="00EB30A3"/>
    <w:rsid w:val="00EB390D"/>
    <w:rsid w:val="00EB39BD"/>
    <w:rsid w:val="00EB3A9B"/>
    <w:rsid w:val="00EB3BE8"/>
    <w:rsid w:val="00EB3DAC"/>
    <w:rsid w:val="00EB3EDE"/>
    <w:rsid w:val="00EB47CD"/>
    <w:rsid w:val="00EB4CED"/>
    <w:rsid w:val="00EB4D9B"/>
    <w:rsid w:val="00EB4DF0"/>
    <w:rsid w:val="00EB53DF"/>
    <w:rsid w:val="00EB558A"/>
    <w:rsid w:val="00EB5BDE"/>
    <w:rsid w:val="00EB5E56"/>
    <w:rsid w:val="00EB6916"/>
    <w:rsid w:val="00EB6B3E"/>
    <w:rsid w:val="00EB6BAE"/>
    <w:rsid w:val="00EB7788"/>
    <w:rsid w:val="00EC05F5"/>
    <w:rsid w:val="00EC0605"/>
    <w:rsid w:val="00EC0617"/>
    <w:rsid w:val="00EC0AAA"/>
    <w:rsid w:val="00EC0CEC"/>
    <w:rsid w:val="00EC0E14"/>
    <w:rsid w:val="00EC16BE"/>
    <w:rsid w:val="00EC1724"/>
    <w:rsid w:val="00EC1B75"/>
    <w:rsid w:val="00EC2178"/>
    <w:rsid w:val="00EC29CB"/>
    <w:rsid w:val="00EC3AF6"/>
    <w:rsid w:val="00EC3FE3"/>
    <w:rsid w:val="00EC4A09"/>
    <w:rsid w:val="00EC4AD0"/>
    <w:rsid w:val="00EC5B7F"/>
    <w:rsid w:val="00EC5CB1"/>
    <w:rsid w:val="00EC6555"/>
    <w:rsid w:val="00EC6587"/>
    <w:rsid w:val="00EC67D2"/>
    <w:rsid w:val="00EC69DD"/>
    <w:rsid w:val="00EC6A7E"/>
    <w:rsid w:val="00EC6DC2"/>
    <w:rsid w:val="00EC6F3E"/>
    <w:rsid w:val="00EC72F8"/>
    <w:rsid w:val="00EC7597"/>
    <w:rsid w:val="00EC7931"/>
    <w:rsid w:val="00EC7A1D"/>
    <w:rsid w:val="00EC7E1C"/>
    <w:rsid w:val="00ED0595"/>
    <w:rsid w:val="00ED06C7"/>
    <w:rsid w:val="00ED0AF5"/>
    <w:rsid w:val="00ED14F3"/>
    <w:rsid w:val="00ED15BA"/>
    <w:rsid w:val="00ED1ABB"/>
    <w:rsid w:val="00ED1B47"/>
    <w:rsid w:val="00ED1B78"/>
    <w:rsid w:val="00ED1DD7"/>
    <w:rsid w:val="00ED1EC7"/>
    <w:rsid w:val="00ED23BA"/>
    <w:rsid w:val="00ED2624"/>
    <w:rsid w:val="00ED35F3"/>
    <w:rsid w:val="00ED3BAA"/>
    <w:rsid w:val="00ED45BC"/>
    <w:rsid w:val="00ED4F56"/>
    <w:rsid w:val="00ED535C"/>
    <w:rsid w:val="00ED5775"/>
    <w:rsid w:val="00ED59E7"/>
    <w:rsid w:val="00ED5EAA"/>
    <w:rsid w:val="00ED6953"/>
    <w:rsid w:val="00ED7C56"/>
    <w:rsid w:val="00EE06D8"/>
    <w:rsid w:val="00EE0CAD"/>
    <w:rsid w:val="00EE10D6"/>
    <w:rsid w:val="00EE1B38"/>
    <w:rsid w:val="00EE1D8E"/>
    <w:rsid w:val="00EE1DA6"/>
    <w:rsid w:val="00EE1FD7"/>
    <w:rsid w:val="00EE2335"/>
    <w:rsid w:val="00EE247B"/>
    <w:rsid w:val="00EE26FC"/>
    <w:rsid w:val="00EE27AE"/>
    <w:rsid w:val="00EE2C20"/>
    <w:rsid w:val="00EE32AD"/>
    <w:rsid w:val="00EE3895"/>
    <w:rsid w:val="00EE433E"/>
    <w:rsid w:val="00EE48A3"/>
    <w:rsid w:val="00EE4ABD"/>
    <w:rsid w:val="00EE5078"/>
    <w:rsid w:val="00EE52AA"/>
    <w:rsid w:val="00EE7019"/>
    <w:rsid w:val="00EE7276"/>
    <w:rsid w:val="00EE72BF"/>
    <w:rsid w:val="00EE74AF"/>
    <w:rsid w:val="00EE7839"/>
    <w:rsid w:val="00EE7AD4"/>
    <w:rsid w:val="00EE7D86"/>
    <w:rsid w:val="00EE7EAA"/>
    <w:rsid w:val="00EF00E8"/>
    <w:rsid w:val="00EF01E2"/>
    <w:rsid w:val="00EF0392"/>
    <w:rsid w:val="00EF1380"/>
    <w:rsid w:val="00EF15D0"/>
    <w:rsid w:val="00EF1878"/>
    <w:rsid w:val="00EF1A01"/>
    <w:rsid w:val="00EF222B"/>
    <w:rsid w:val="00EF24CC"/>
    <w:rsid w:val="00EF2540"/>
    <w:rsid w:val="00EF2897"/>
    <w:rsid w:val="00EF2A8F"/>
    <w:rsid w:val="00EF2BBD"/>
    <w:rsid w:val="00EF2F80"/>
    <w:rsid w:val="00EF2FCB"/>
    <w:rsid w:val="00EF322B"/>
    <w:rsid w:val="00EF3302"/>
    <w:rsid w:val="00EF3591"/>
    <w:rsid w:val="00EF3599"/>
    <w:rsid w:val="00EF3C33"/>
    <w:rsid w:val="00EF3C45"/>
    <w:rsid w:val="00EF42CE"/>
    <w:rsid w:val="00EF446D"/>
    <w:rsid w:val="00EF4B30"/>
    <w:rsid w:val="00EF4C6B"/>
    <w:rsid w:val="00EF4CE5"/>
    <w:rsid w:val="00EF5281"/>
    <w:rsid w:val="00EF5D62"/>
    <w:rsid w:val="00EF5DAA"/>
    <w:rsid w:val="00EF6754"/>
    <w:rsid w:val="00EF6924"/>
    <w:rsid w:val="00EF6965"/>
    <w:rsid w:val="00EF6B09"/>
    <w:rsid w:val="00EF797C"/>
    <w:rsid w:val="00EF7A0D"/>
    <w:rsid w:val="00EF7ECC"/>
    <w:rsid w:val="00F001B0"/>
    <w:rsid w:val="00F0092F"/>
    <w:rsid w:val="00F00A01"/>
    <w:rsid w:val="00F00C96"/>
    <w:rsid w:val="00F025BA"/>
    <w:rsid w:val="00F02AC7"/>
    <w:rsid w:val="00F03032"/>
    <w:rsid w:val="00F038F1"/>
    <w:rsid w:val="00F03E0E"/>
    <w:rsid w:val="00F04175"/>
    <w:rsid w:val="00F046F5"/>
    <w:rsid w:val="00F0484B"/>
    <w:rsid w:val="00F04930"/>
    <w:rsid w:val="00F051CF"/>
    <w:rsid w:val="00F05322"/>
    <w:rsid w:val="00F05CA2"/>
    <w:rsid w:val="00F060D2"/>
    <w:rsid w:val="00F06228"/>
    <w:rsid w:val="00F06463"/>
    <w:rsid w:val="00F069EE"/>
    <w:rsid w:val="00F072AC"/>
    <w:rsid w:val="00F07363"/>
    <w:rsid w:val="00F075E5"/>
    <w:rsid w:val="00F10AEA"/>
    <w:rsid w:val="00F10AF1"/>
    <w:rsid w:val="00F1154D"/>
    <w:rsid w:val="00F11B84"/>
    <w:rsid w:val="00F11B9E"/>
    <w:rsid w:val="00F11CDE"/>
    <w:rsid w:val="00F1212E"/>
    <w:rsid w:val="00F1223C"/>
    <w:rsid w:val="00F12722"/>
    <w:rsid w:val="00F12E4C"/>
    <w:rsid w:val="00F12FE0"/>
    <w:rsid w:val="00F130AB"/>
    <w:rsid w:val="00F13181"/>
    <w:rsid w:val="00F132EA"/>
    <w:rsid w:val="00F132EC"/>
    <w:rsid w:val="00F13A2B"/>
    <w:rsid w:val="00F13A59"/>
    <w:rsid w:val="00F13B2B"/>
    <w:rsid w:val="00F13E03"/>
    <w:rsid w:val="00F147D3"/>
    <w:rsid w:val="00F14D49"/>
    <w:rsid w:val="00F150A4"/>
    <w:rsid w:val="00F15986"/>
    <w:rsid w:val="00F15BD7"/>
    <w:rsid w:val="00F1621E"/>
    <w:rsid w:val="00F163C9"/>
    <w:rsid w:val="00F17A32"/>
    <w:rsid w:val="00F17ED2"/>
    <w:rsid w:val="00F208A0"/>
    <w:rsid w:val="00F219D1"/>
    <w:rsid w:val="00F21A18"/>
    <w:rsid w:val="00F21ACD"/>
    <w:rsid w:val="00F22093"/>
    <w:rsid w:val="00F22202"/>
    <w:rsid w:val="00F230B3"/>
    <w:rsid w:val="00F23E3D"/>
    <w:rsid w:val="00F24A53"/>
    <w:rsid w:val="00F24AD3"/>
    <w:rsid w:val="00F2509D"/>
    <w:rsid w:val="00F251EB"/>
    <w:rsid w:val="00F25535"/>
    <w:rsid w:val="00F25A58"/>
    <w:rsid w:val="00F25C34"/>
    <w:rsid w:val="00F2686D"/>
    <w:rsid w:val="00F26B86"/>
    <w:rsid w:val="00F26B8C"/>
    <w:rsid w:val="00F26BB2"/>
    <w:rsid w:val="00F27010"/>
    <w:rsid w:val="00F275CF"/>
    <w:rsid w:val="00F27759"/>
    <w:rsid w:val="00F300FA"/>
    <w:rsid w:val="00F308A0"/>
    <w:rsid w:val="00F30C0F"/>
    <w:rsid w:val="00F30F81"/>
    <w:rsid w:val="00F31001"/>
    <w:rsid w:val="00F3119C"/>
    <w:rsid w:val="00F312FC"/>
    <w:rsid w:val="00F31350"/>
    <w:rsid w:val="00F316DF"/>
    <w:rsid w:val="00F3175E"/>
    <w:rsid w:val="00F31A9F"/>
    <w:rsid w:val="00F31AD7"/>
    <w:rsid w:val="00F31E3D"/>
    <w:rsid w:val="00F33732"/>
    <w:rsid w:val="00F34327"/>
    <w:rsid w:val="00F34360"/>
    <w:rsid w:val="00F3449E"/>
    <w:rsid w:val="00F34B23"/>
    <w:rsid w:val="00F34E74"/>
    <w:rsid w:val="00F35025"/>
    <w:rsid w:val="00F353C3"/>
    <w:rsid w:val="00F35BE9"/>
    <w:rsid w:val="00F36209"/>
    <w:rsid w:val="00F36357"/>
    <w:rsid w:val="00F364E1"/>
    <w:rsid w:val="00F36769"/>
    <w:rsid w:val="00F369C2"/>
    <w:rsid w:val="00F370AF"/>
    <w:rsid w:val="00F375DD"/>
    <w:rsid w:val="00F3761E"/>
    <w:rsid w:val="00F37990"/>
    <w:rsid w:val="00F40263"/>
    <w:rsid w:val="00F402BA"/>
    <w:rsid w:val="00F404F1"/>
    <w:rsid w:val="00F406CB"/>
    <w:rsid w:val="00F40979"/>
    <w:rsid w:val="00F40D1A"/>
    <w:rsid w:val="00F415F9"/>
    <w:rsid w:val="00F41984"/>
    <w:rsid w:val="00F41BCD"/>
    <w:rsid w:val="00F41DBC"/>
    <w:rsid w:val="00F41EA1"/>
    <w:rsid w:val="00F426C1"/>
    <w:rsid w:val="00F42A62"/>
    <w:rsid w:val="00F42CD9"/>
    <w:rsid w:val="00F430A1"/>
    <w:rsid w:val="00F430AC"/>
    <w:rsid w:val="00F43851"/>
    <w:rsid w:val="00F43C7A"/>
    <w:rsid w:val="00F4424B"/>
    <w:rsid w:val="00F4437A"/>
    <w:rsid w:val="00F44C2D"/>
    <w:rsid w:val="00F44E42"/>
    <w:rsid w:val="00F457F4"/>
    <w:rsid w:val="00F458A7"/>
    <w:rsid w:val="00F468E2"/>
    <w:rsid w:val="00F46A80"/>
    <w:rsid w:val="00F46E40"/>
    <w:rsid w:val="00F473FE"/>
    <w:rsid w:val="00F47498"/>
    <w:rsid w:val="00F4786E"/>
    <w:rsid w:val="00F504AD"/>
    <w:rsid w:val="00F511EE"/>
    <w:rsid w:val="00F5122B"/>
    <w:rsid w:val="00F51242"/>
    <w:rsid w:val="00F5129E"/>
    <w:rsid w:val="00F517E2"/>
    <w:rsid w:val="00F5191D"/>
    <w:rsid w:val="00F51BFA"/>
    <w:rsid w:val="00F5248C"/>
    <w:rsid w:val="00F52682"/>
    <w:rsid w:val="00F5276A"/>
    <w:rsid w:val="00F52A80"/>
    <w:rsid w:val="00F52C54"/>
    <w:rsid w:val="00F52E76"/>
    <w:rsid w:val="00F52FF7"/>
    <w:rsid w:val="00F5308C"/>
    <w:rsid w:val="00F535F2"/>
    <w:rsid w:val="00F53753"/>
    <w:rsid w:val="00F5414E"/>
    <w:rsid w:val="00F5441E"/>
    <w:rsid w:val="00F546A5"/>
    <w:rsid w:val="00F547C8"/>
    <w:rsid w:val="00F55098"/>
    <w:rsid w:val="00F55113"/>
    <w:rsid w:val="00F552F9"/>
    <w:rsid w:val="00F5556C"/>
    <w:rsid w:val="00F55F78"/>
    <w:rsid w:val="00F563E6"/>
    <w:rsid w:val="00F56520"/>
    <w:rsid w:val="00F5654C"/>
    <w:rsid w:val="00F56938"/>
    <w:rsid w:val="00F56CF1"/>
    <w:rsid w:val="00F570A6"/>
    <w:rsid w:val="00F573E4"/>
    <w:rsid w:val="00F57502"/>
    <w:rsid w:val="00F575C2"/>
    <w:rsid w:val="00F57CFF"/>
    <w:rsid w:val="00F57FB0"/>
    <w:rsid w:val="00F60595"/>
    <w:rsid w:val="00F608D1"/>
    <w:rsid w:val="00F60FAA"/>
    <w:rsid w:val="00F6181B"/>
    <w:rsid w:val="00F627DA"/>
    <w:rsid w:val="00F6297C"/>
    <w:rsid w:val="00F62C5F"/>
    <w:rsid w:val="00F631DD"/>
    <w:rsid w:val="00F63BDA"/>
    <w:rsid w:val="00F63C1E"/>
    <w:rsid w:val="00F63D1A"/>
    <w:rsid w:val="00F63FF8"/>
    <w:rsid w:val="00F6409C"/>
    <w:rsid w:val="00F64DE2"/>
    <w:rsid w:val="00F653D1"/>
    <w:rsid w:val="00F65789"/>
    <w:rsid w:val="00F6584E"/>
    <w:rsid w:val="00F658FF"/>
    <w:rsid w:val="00F65A17"/>
    <w:rsid w:val="00F65BE2"/>
    <w:rsid w:val="00F65FF2"/>
    <w:rsid w:val="00F6626A"/>
    <w:rsid w:val="00F662D5"/>
    <w:rsid w:val="00F66D19"/>
    <w:rsid w:val="00F66D62"/>
    <w:rsid w:val="00F67410"/>
    <w:rsid w:val="00F67853"/>
    <w:rsid w:val="00F67B10"/>
    <w:rsid w:val="00F67C09"/>
    <w:rsid w:val="00F70758"/>
    <w:rsid w:val="00F70A7E"/>
    <w:rsid w:val="00F71061"/>
    <w:rsid w:val="00F71996"/>
    <w:rsid w:val="00F71D2F"/>
    <w:rsid w:val="00F7222E"/>
    <w:rsid w:val="00F72DEB"/>
    <w:rsid w:val="00F736A1"/>
    <w:rsid w:val="00F736A9"/>
    <w:rsid w:val="00F73D4C"/>
    <w:rsid w:val="00F7400B"/>
    <w:rsid w:val="00F74569"/>
    <w:rsid w:val="00F747A4"/>
    <w:rsid w:val="00F74839"/>
    <w:rsid w:val="00F74FB0"/>
    <w:rsid w:val="00F75172"/>
    <w:rsid w:val="00F75252"/>
    <w:rsid w:val="00F7598F"/>
    <w:rsid w:val="00F75C4F"/>
    <w:rsid w:val="00F75E3A"/>
    <w:rsid w:val="00F76419"/>
    <w:rsid w:val="00F766BF"/>
    <w:rsid w:val="00F76775"/>
    <w:rsid w:val="00F76B4B"/>
    <w:rsid w:val="00F76C83"/>
    <w:rsid w:val="00F7768F"/>
    <w:rsid w:val="00F800B2"/>
    <w:rsid w:val="00F80E12"/>
    <w:rsid w:val="00F80F7A"/>
    <w:rsid w:val="00F8113E"/>
    <w:rsid w:val="00F81192"/>
    <w:rsid w:val="00F811ED"/>
    <w:rsid w:val="00F813AE"/>
    <w:rsid w:val="00F818B7"/>
    <w:rsid w:val="00F81B64"/>
    <w:rsid w:val="00F821EF"/>
    <w:rsid w:val="00F82551"/>
    <w:rsid w:val="00F8271C"/>
    <w:rsid w:val="00F82793"/>
    <w:rsid w:val="00F82E7A"/>
    <w:rsid w:val="00F83451"/>
    <w:rsid w:val="00F83786"/>
    <w:rsid w:val="00F847E8"/>
    <w:rsid w:val="00F84A9C"/>
    <w:rsid w:val="00F85144"/>
    <w:rsid w:val="00F85735"/>
    <w:rsid w:val="00F85DAD"/>
    <w:rsid w:val="00F86050"/>
    <w:rsid w:val="00F864BA"/>
    <w:rsid w:val="00F864C9"/>
    <w:rsid w:val="00F86D6E"/>
    <w:rsid w:val="00F871E1"/>
    <w:rsid w:val="00F874C2"/>
    <w:rsid w:val="00F8765C"/>
    <w:rsid w:val="00F8780C"/>
    <w:rsid w:val="00F87BEE"/>
    <w:rsid w:val="00F87CD3"/>
    <w:rsid w:val="00F87E1C"/>
    <w:rsid w:val="00F900C5"/>
    <w:rsid w:val="00F901AA"/>
    <w:rsid w:val="00F90480"/>
    <w:rsid w:val="00F908E5"/>
    <w:rsid w:val="00F9160F"/>
    <w:rsid w:val="00F91DA4"/>
    <w:rsid w:val="00F92284"/>
    <w:rsid w:val="00F925B2"/>
    <w:rsid w:val="00F927EE"/>
    <w:rsid w:val="00F92BE0"/>
    <w:rsid w:val="00F92EEC"/>
    <w:rsid w:val="00F92F98"/>
    <w:rsid w:val="00F930BE"/>
    <w:rsid w:val="00F9322D"/>
    <w:rsid w:val="00F933AE"/>
    <w:rsid w:val="00F93A06"/>
    <w:rsid w:val="00F93B74"/>
    <w:rsid w:val="00F94C03"/>
    <w:rsid w:val="00F955EA"/>
    <w:rsid w:val="00F95AC7"/>
    <w:rsid w:val="00F95F27"/>
    <w:rsid w:val="00F96334"/>
    <w:rsid w:val="00F9647E"/>
    <w:rsid w:val="00F96903"/>
    <w:rsid w:val="00F96C1B"/>
    <w:rsid w:val="00F96E08"/>
    <w:rsid w:val="00F9713F"/>
    <w:rsid w:val="00F972DB"/>
    <w:rsid w:val="00F97DCD"/>
    <w:rsid w:val="00F97E9D"/>
    <w:rsid w:val="00FA0699"/>
    <w:rsid w:val="00FA0D8F"/>
    <w:rsid w:val="00FA0DC7"/>
    <w:rsid w:val="00FA10A1"/>
    <w:rsid w:val="00FA1384"/>
    <w:rsid w:val="00FA2676"/>
    <w:rsid w:val="00FA2F36"/>
    <w:rsid w:val="00FA3173"/>
    <w:rsid w:val="00FA343F"/>
    <w:rsid w:val="00FA3A35"/>
    <w:rsid w:val="00FA3EB0"/>
    <w:rsid w:val="00FA41A0"/>
    <w:rsid w:val="00FA45BE"/>
    <w:rsid w:val="00FA4E4A"/>
    <w:rsid w:val="00FA4E4B"/>
    <w:rsid w:val="00FA504A"/>
    <w:rsid w:val="00FA5774"/>
    <w:rsid w:val="00FA5B4C"/>
    <w:rsid w:val="00FA5BB2"/>
    <w:rsid w:val="00FA67C0"/>
    <w:rsid w:val="00FA6D46"/>
    <w:rsid w:val="00FA7017"/>
    <w:rsid w:val="00FA70D4"/>
    <w:rsid w:val="00FA79C5"/>
    <w:rsid w:val="00FA7A23"/>
    <w:rsid w:val="00FA7E57"/>
    <w:rsid w:val="00FB0258"/>
    <w:rsid w:val="00FB0439"/>
    <w:rsid w:val="00FB0459"/>
    <w:rsid w:val="00FB0DED"/>
    <w:rsid w:val="00FB0EAA"/>
    <w:rsid w:val="00FB1062"/>
    <w:rsid w:val="00FB183D"/>
    <w:rsid w:val="00FB1DB7"/>
    <w:rsid w:val="00FB2259"/>
    <w:rsid w:val="00FB2B7D"/>
    <w:rsid w:val="00FB30B8"/>
    <w:rsid w:val="00FB3836"/>
    <w:rsid w:val="00FB3DA5"/>
    <w:rsid w:val="00FB3FDB"/>
    <w:rsid w:val="00FB4A1C"/>
    <w:rsid w:val="00FB4CCC"/>
    <w:rsid w:val="00FB53C8"/>
    <w:rsid w:val="00FB5579"/>
    <w:rsid w:val="00FB5BF4"/>
    <w:rsid w:val="00FB634A"/>
    <w:rsid w:val="00FB63D3"/>
    <w:rsid w:val="00FB694A"/>
    <w:rsid w:val="00FB6C3F"/>
    <w:rsid w:val="00FB6D1B"/>
    <w:rsid w:val="00FB6DC3"/>
    <w:rsid w:val="00FB6DF9"/>
    <w:rsid w:val="00FB7551"/>
    <w:rsid w:val="00FB781D"/>
    <w:rsid w:val="00FB7AC8"/>
    <w:rsid w:val="00FC01CD"/>
    <w:rsid w:val="00FC027C"/>
    <w:rsid w:val="00FC02BA"/>
    <w:rsid w:val="00FC04BF"/>
    <w:rsid w:val="00FC0DDA"/>
    <w:rsid w:val="00FC106D"/>
    <w:rsid w:val="00FC1A7B"/>
    <w:rsid w:val="00FC1CC8"/>
    <w:rsid w:val="00FC2099"/>
    <w:rsid w:val="00FC2245"/>
    <w:rsid w:val="00FC2413"/>
    <w:rsid w:val="00FC2CFE"/>
    <w:rsid w:val="00FC335D"/>
    <w:rsid w:val="00FC3A4C"/>
    <w:rsid w:val="00FC3F41"/>
    <w:rsid w:val="00FC4129"/>
    <w:rsid w:val="00FC416D"/>
    <w:rsid w:val="00FC45D2"/>
    <w:rsid w:val="00FC4C35"/>
    <w:rsid w:val="00FC4F3D"/>
    <w:rsid w:val="00FC5BF7"/>
    <w:rsid w:val="00FC5C13"/>
    <w:rsid w:val="00FC683F"/>
    <w:rsid w:val="00FC69E9"/>
    <w:rsid w:val="00FC6A00"/>
    <w:rsid w:val="00FC6A9B"/>
    <w:rsid w:val="00FC6AE5"/>
    <w:rsid w:val="00FC6D03"/>
    <w:rsid w:val="00FC7262"/>
    <w:rsid w:val="00FC73EF"/>
    <w:rsid w:val="00FC7B22"/>
    <w:rsid w:val="00FC7F24"/>
    <w:rsid w:val="00FD022D"/>
    <w:rsid w:val="00FD120B"/>
    <w:rsid w:val="00FD25E0"/>
    <w:rsid w:val="00FD2861"/>
    <w:rsid w:val="00FD31C5"/>
    <w:rsid w:val="00FD36A2"/>
    <w:rsid w:val="00FD3F41"/>
    <w:rsid w:val="00FD3FFA"/>
    <w:rsid w:val="00FD5116"/>
    <w:rsid w:val="00FD53EB"/>
    <w:rsid w:val="00FD54F1"/>
    <w:rsid w:val="00FD561F"/>
    <w:rsid w:val="00FD5985"/>
    <w:rsid w:val="00FD5CBC"/>
    <w:rsid w:val="00FD63C5"/>
    <w:rsid w:val="00FD63F0"/>
    <w:rsid w:val="00FD6EA3"/>
    <w:rsid w:val="00FD70F1"/>
    <w:rsid w:val="00FD710C"/>
    <w:rsid w:val="00FD7741"/>
    <w:rsid w:val="00FD7834"/>
    <w:rsid w:val="00FD784E"/>
    <w:rsid w:val="00FD793D"/>
    <w:rsid w:val="00FE005B"/>
    <w:rsid w:val="00FE0604"/>
    <w:rsid w:val="00FE1448"/>
    <w:rsid w:val="00FE14BB"/>
    <w:rsid w:val="00FE17F0"/>
    <w:rsid w:val="00FE1FE1"/>
    <w:rsid w:val="00FE2126"/>
    <w:rsid w:val="00FE2911"/>
    <w:rsid w:val="00FE33E4"/>
    <w:rsid w:val="00FE34EA"/>
    <w:rsid w:val="00FE410E"/>
    <w:rsid w:val="00FE42A7"/>
    <w:rsid w:val="00FE44F2"/>
    <w:rsid w:val="00FE528C"/>
    <w:rsid w:val="00FE5304"/>
    <w:rsid w:val="00FE53BC"/>
    <w:rsid w:val="00FE5566"/>
    <w:rsid w:val="00FE5B16"/>
    <w:rsid w:val="00FE6421"/>
    <w:rsid w:val="00FE651B"/>
    <w:rsid w:val="00FE6AD4"/>
    <w:rsid w:val="00FE7AB3"/>
    <w:rsid w:val="00FF0829"/>
    <w:rsid w:val="00FF08A6"/>
    <w:rsid w:val="00FF0E75"/>
    <w:rsid w:val="00FF10A6"/>
    <w:rsid w:val="00FF1553"/>
    <w:rsid w:val="00FF1863"/>
    <w:rsid w:val="00FF1CCF"/>
    <w:rsid w:val="00FF2105"/>
    <w:rsid w:val="00FF2539"/>
    <w:rsid w:val="00FF26AA"/>
    <w:rsid w:val="00FF296C"/>
    <w:rsid w:val="00FF2F23"/>
    <w:rsid w:val="00FF2F5B"/>
    <w:rsid w:val="00FF34C1"/>
    <w:rsid w:val="00FF383B"/>
    <w:rsid w:val="00FF3864"/>
    <w:rsid w:val="00FF3B86"/>
    <w:rsid w:val="00FF425C"/>
    <w:rsid w:val="00FF457C"/>
    <w:rsid w:val="00FF46BA"/>
    <w:rsid w:val="00FF46C0"/>
    <w:rsid w:val="00FF46DE"/>
    <w:rsid w:val="00FF4F27"/>
    <w:rsid w:val="00FF5340"/>
    <w:rsid w:val="00FF5979"/>
    <w:rsid w:val="00FF5F36"/>
    <w:rsid w:val="00FF60A2"/>
    <w:rsid w:val="00FF6714"/>
    <w:rsid w:val="00FF6774"/>
    <w:rsid w:val="00FF6A73"/>
    <w:rsid w:val="00FF6C6D"/>
    <w:rsid w:val="00FF7715"/>
    <w:rsid w:val="00FF7CE2"/>
    <w:rsid w:val="00FF7D20"/>
    <w:rsid w:val="77F81811"/>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A2022"/>
  <w15:chartTrackingRefBased/>
  <w15:docId w15:val="{9CF0F745-CF66-47A3-B8ED-70D20444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5"/>
    <w:lsdException w:name="toc 4" w:semiHidden="1" w:uiPriority="35"/>
    <w:lsdException w:name="toc 5" w:semiHidden="1" w:uiPriority="35"/>
    <w:lsdException w:name="toc 6" w:semiHidden="1" w:uiPriority="35"/>
    <w:lsdException w:name="toc 7" w:semiHidden="1" w:uiPriority="35"/>
    <w:lsdException w:name="toc 8" w:semiHidden="1" w:uiPriority="35"/>
    <w:lsdException w:name="toc 9" w:semiHidden="1" w:uiPriority="35"/>
    <w:lsdException w:name="Normal Indent" w:semiHidden="1" w:unhideWhenUsed="1"/>
    <w:lsdException w:name="footnote text" w:semiHidden="1" w:uiPriority="31" w:qFormat="1"/>
    <w:lsdException w:name="annotation text" w:semiHidden="1" w:unhideWhenUsed="1"/>
    <w:lsdException w:name="header" w:semiHidden="1" w:uiPriority="29"/>
    <w:lsdException w:name="footer" w:semiHidden="1" w:uiPriority="29"/>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lsdException w:name="endnote reference" w:semiHidden="1" w:uiPriority="31"/>
    <w:lsdException w:name="endnote text" w:semiHidden="1" w:uiPriority="3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lsdException w:name="List Number 3" w:semiHidden="1" w:uiPriority="98"/>
    <w:lsdException w:name="List Number 4" w:semiHidden="1" w:uiPriority="98"/>
    <w:lsdException w:name="List Number 5" w:semiHidden="1" w:uiPriority="98"/>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E03"/>
    <w:pPr>
      <w:spacing w:after="160" w:line="259" w:lineRule="auto"/>
    </w:pPr>
    <w:rPr>
      <w:rFonts w:ascii="Arial" w:eastAsiaTheme="minorHAnsi" w:hAnsi="Arial" w:cstheme="minorBidi"/>
      <w:szCs w:val="22"/>
      <w:lang w:eastAsia="en-US"/>
    </w:rPr>
  </w:style>
  <w:style w:type="paragraph" w:styleId="Heading1">
    <w:name w:val="heading 1"/>
    <w:aliases w:val="H1"/>
    <w:basedOn w:val="AdviceSummary"/>
    <w:next w:val="NumberLevel1"/>
    <w:link w:val="Heading1Char"/>
    <w:uiPriority w:val="99"/>
    <w:qFormat/>
    <w:rsid w:val="0026457B"/>
    <w:pPr>
      <w:spacing w:after="0"/>
    </w:pPr>
  </w:style>
  <w:style w:type="paragraph" w:styleId="Heading2">
    <w:name w:val="heading 2"/>
    <w:aliases w:val="H2"/>
    <w:basedOn w:val="AdviceQruleabove"/>
    <w:next w:val="NumberLevel1"/>
    <w:link w:val="Heading2Char"/>
    <w:uiPriority w:val="99"/>
    <w:qFormat/>
    <w:rsid w:val="00B2070C"/>
    <w:pPr>
      <w:spacing w:before="240"/>
      <w:outlineLvl w:val="1"/>
    </w:pPr>
    <w:rPr>
      <w:color w:val="auto"/>
    </w:rPr>
  </w:style>
  <w:style w:type="paragraph" w:styleId="Heading3">
    <w:name w:val="heading 3"/>
    <w:aliases w:val="H3"/>
    <w:basedOn w:val="AdviceHeading3"/>
    <w:next w:val="NumberLevel1"/>
    <w:link w:val="Heading3Char"/>
    <w:uiPriority w:val="99"/>
    <w:qFormat/>
    <w:rsid w:val="009C7FB5"/>
    <w:pPr>
      <w:outlineLvl w:val="2"/>
    </w:pPr>
  </w:style>
  <w:style w:type="paragraph" w:styleId="Heading4">
    <w:name w:val="heading 4"/>
    <w:aliases w:val="H4"/>
    <w:basedOn w:val="AdviceHeading3"/>
    <w:next w:val="NumberLevel1"/>
    <w:link w:val="Heading4Char"/>
    <w:uiPriority w:val="99"/>
    <w:qFormat/>
    <w:rsid w:val="00A665E0"/>
    <w:pPr>
      <w:pBdr>
        <w:top w:val="none" w:sz="0" w:space="0" w:color="auto"/>
      </w:pBdr>
      <w:shd w:val="clear" w:color="auto" w:fill="auto"/>
      <w:spacing w:before="200" w:after="0" w:line="280" w:lineRule="atLeast"/>
      <w:outlineLvl w:val="3"/>
    </w:pPr>
    <w:rPr>
      <w:rFonts w:eastAsia="Times New Roman" w:cs="Arial"/>
      <w:bCs/>
      <w:color w:val="204558"/>
      <w:kern w:val="32"/>
      <w:sz w:val="20"/>
      <w:lang w:eastAsia="en-AU"/>
    </w:rPr>
  </w:style>
  <w:style w:type="paragraph" w:styleId="Heading5">
    <w:name w:val="heading 5"/>
    <w:aliases w:val="H5"/>
    <w:basedOn w:val="HeadingBase"/>
    <w:next w:val="NumberLevel1"/>
    <w:link w:val="Heading5Char"/>
    <w:uiPriority w:val="99"/>
    <w:qFormat/>
    <w:rsid w:val="00C66D9C"/>
    <w:pPr>
      <w:keepNext/>
      <w:keepLines/>
      <w:outlineLvl w:val="4"/>
    </w:pPr>
    <w:rPr>
      <w:b/>
      <w:bCs/>
      <w:iCs/>
      <w:sz w:val="18"/>
      <w:szCs w:val="26"/>
    </w:rPr>
  </w:style>
  <w:style w:type="paragraph" w:styleId="Heading6">
    <w:name w:val="heading 6"/>
    <w:basedOn w:val="Normal"/>
    <w:next w:val="Normal"/>
    <w:uiPriority w:val="99"/>
    <w:semiHidden/>
    <w:unhideWhenUsed/>
    <w:qFormat/>
    <w:rsid w:val="00C66D9C"/>
    <w:pPr>
      <w:spacing w:before="240" w:after="60"/>
      <w:outlineLvl w:val="5"/>
    </w:pPr>
    <w:rPr>
      <w:rFonts w:asciiTheme="minorHAnsi" w:eastAsiaTheme="minorEastAsia" w:hAnsiTheme="minorHAnsi"/>
      <w:b/>
      <w:bCs/>
    </w:rPr>
  </w:style>
  <w:style w:type="paragraph" w:styleId="Heading7">
    <w:name w:val="heading 7"/>
    <w:basedOn w:val="Normal"/>
    <w:next w:val="Normal"/>
    <w:uiPriority w:val="99"/>
    <w:semiHidden/>
    <w:unhideWhenUsed/>
    <w:qFormat/>
    <w:rsid w:val="00C66D9C"/>
    <w:pPr>
      <w:spacing w:before="240" w:after="60"/>
      <w:outlineLvl w:val="6"/>
    </w:pPr>
    <w:rPr>
      <w:rFonts w:asciiTheme="minorHAnsi" w:eastAsiaTheme="minorEastAsia" w:hAnsiTheme="minorHAnsi"/>
      <w:sz w:val="24"/>
      <w:szCs w:val="24"/>
    </w:rPr>
  </w:style>
  <w:style w:type="paragraph" w:styleId="Heading8">
    <w:name w:val="heading 8"/>
    <w:basedOn w:val="Normal"/>
    <w:next w:val="Normal"/>
    <w:uiPriority w:val="99"/>
    <w:semiHidden/>
    <w:unhideWhenUsed/>
    <w:qFormat/>
    <w:rsid w:val="00C66D9C"/>
    <w:pPr>
      <w:spacing w:before="240" w:after="60"/>
      <w:outlineLvl w:val="7"/>
    </w:pPr>
    <w:rPr>
      <w:rFonts w:asciiTheme="minorHAnsi" w:eastAsiaTheme="minorEastAsia" w:hAnsiTheme="minorHAnsi"/>
      <w:i/>
      <w:iCs/>
      <w:sz w:val="24"/>
      <w:szCs w:val="24"/>
    </w:rPr>
  </w:style>
  <w:style w:type="paragraph" w:styleId="Heading9">
    <w:name w:val="heading 9"/>
    <w:basedOn w:val="Normal"/>
    <w:next w:val="Normal"/>
    <w:uiPriority w:val="99"/>
    <w:semiHidden/>
    <w:unhideWhenUsed/>
    <w:qFormat/>
    <w:rsid w:val="00C66D9C"/>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99"/>
    <w:semiHidden/>
    <w:rsid w:val="00C66D9C"/>
    <w:pPr>
      <w:spacing w:before="140" w:after="140" w:line="280" w:lineRule="atLeast"/>
    </w:pPr>
    <w:rPr>
      <w:rFonts w:ascii="Arial" w:hAnsi="Arial" w:cs="Arial"/>
      <w:sz w:val="22"/>
      <w:szCs w:val="22"/>
    </w:rPr>
  </w:style>
  <w:style w:type="paragraph" w:customStyle="1" w:styleId="HeadingBase">
    <w:name w:val="Heading Base"/>
    <w:uiPriority w:val="98"/>
    <w:semiHidden/>
    <w:rsid w:val="00C66D9C"/>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C66D9C"/>
  </w:style>
  <w:style w:type="paragraph" w:customStyle="1" w:styleId="HeaderBase">
    <w:name w:val="Header Base"/>
    <w:next w:val="Header"/>
    <w:uiPriority w:val="37"/>
    <w:semiHidden/>
    <w:rsid w:val="00C66D9C"/>
    <w:pPr>
      <w:spacing w:line="200" w:lineRule="atLeast"/>
    </w:pPr>
    <w:rPr>
      <w:rFonts w:ascii="Arial" w:hAnsi="Arial" w:cs="Arial"/>
      <w:szCs w:val="22"/>
    </w:rPr>
  </w:style>
  <w:style w:type="paragraph" w:customStyle="1" w:styleId="FooterBase">
    <w:name w:val="Footer Base"/>
    <w:next w:val="Footer"/>
    <w:uiPriority w:val="37"/>
    <w:semiHidden/>
    <w:rsid w:val="00C66D9C"/>
    <w:pPr>
      <w:spacing w:line="200" w:lineRule="atLeast"/>
    </w:pPr>
    <w:rPr>
      <w:rFonts w:ascii="Arial" w:hAnsi="Arial" w:cs="Arial"/>
      <w:sz w:val="16"/>
      <w:szCs w:val="22"/>
    </w:rPr>
  </w:style>
  <w:style w:type="paragraph" w:customStyle="1" w:styleId="1Reference">
    <w:name w:val="1. Reference"/>
    <w:basedOn w:val="PlainParagraph"/>
    <w:uiPriority w:val="19"/>
    <w:rsid w:val="00C66D9C"/>
    <w:pPr>
      <w:spacing w:before="0" w:after="0" w:line="200" w:lineRule="atLeast"/>
    </w:pPr>
    <w:rPr>
      <w:sz w:val="20"/>
    </w:rPr>
  </w:style>
  <w:style w:type="paragraph" w:customStyle="1" w:styleId="2Date">
    <w:name w:val="2. Date"/>
    <w:basedOn w:val="PlainParagraph"/>
    <w:next w:val="3Address"/>
    <w:uiPriority w:val="19"/>
    <w:rsid w:val="00C66D9C"/>
    <w:pPr>
      <w:spacing w:before="280" w:after="420"/>
    </w:pPr>
  </w:style>
  <w:style w:type="paragraph" w:customStyle="1" w:styleId="3Address">
    <w:name w:val="3. Address"/>
    <w:basedOn w:val="PlainParagraph"/>
    <w:uiPriority w:val="19"/>
    <w:rsid w:val="00C66D9C"/>
    <w:pPr>
      <w:keepLines/>
      <w:widowControl w:val="0"/>
      <w:spacing w:before="0" w:after="0"/>
    </w:pPr>
  </w:style>
  <w:style w:type="paragraph" w:customStyle="1" w:styleId="4Addressee">
    <w:name w:val="4. Addressee"/>
    <w:basedOn w:val="PlainParagraph"/>
    <w:next w:val="SubjectTitle"/>
    <w:uiPriority w:val="19"/>
    <w:rsid w:val="00C66D9C"/>
    <w:pPr>
      <w:keepLines/>
      <w:widowControl w:val="0"/>
      <w:spacing w:before="700" w:after="280"/>
    </w:pPr>
  </w:style>
  <w:style w:type="paragraph" w:customStyle="1" w:styleId="SubjectTitle">
    <w:name w:val="Subject/Title"/>
    <w:aliases w:val="S/T"/>
    <w:basedOn w:val="PlainParagraph"/>
    <w:next w:val="PlainParagraph"/>
    <w:uiPriority w:val="10"/>
    <w:qFormat/>
    <w:rsid w:val="00C66D9C"/>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C66D9C"/>
    <w:pPr>
      <w:spacing w:before="420" w:after="0"/>
    </w:pPr>
    <w:rPr>
      <w:caps/>
      <w:sz w:val="20"/>
    </w:rPr>
  </w:style>
  <w:style w:type="paragraph" w:customStyle="1" w:styleId="Classificationlegalheader">
    <w:name w:val="Classification legal: header"/>
    <w:basedOn w:val="PlainParagraph"/>
    <w:uiPriority w:val="20"/>
    <w:semiHidden/>
    <w:rsid w:val="00C66D9C"/>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C66D9C"/>
    <w:pPr>
      <w:spacing w:before="0" w:after="0"/>
    </w:pPr>
    <w:rPr>
      <w:b/>
      <w:caps/>
      <w:color w:val="FFFFFF"/>
      <w:shd w:val="clear" w:color="auto" w:fill="000000"/>
    </w:rPr>
  </w:style>
  <w:style w:type="paragraph" w:customStyle="1" w:styleId="Classificationsecurityfooter">
    <w:name w:val="Classification security: footer"/>
    <w:uiPriority w:val="20"/>
    <w:semiHidden/>
    <w:rsid w:val="00C66D9C"/>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29"/>
    <w:rsid w:val="00C66D9C"/>
    <w:pPr>
      <w:tabs>
        <w:tab w:val="right" w:pos="8220"/>
      </w:tabs>
    </w:pPr>
  </w:style>
  <w:style w:type="paragraph" w:customStyle="1" w:styleId="FooterSubject">
    <w:name w:val="Footer Subject"/>
    <w:basedOn w:val="FooterBase"/>
    <w:uiPriority w:val="37"/>
    <w:semiHidden/>
    <w:rsid w:val="00C66D9C"/>
    <w:pPr>
      <w:ind w:right="1417"/>
    </w:pPr>
  </w:style>
  <w:style w:type="paragraph" w:customStyle="1" w:styleId="FooterLandscape">
    <w:name w:val="Footer Landscape"/>
    <w:basedOn w:val="FooterBase"/>
    <w:uiPriority w:val="27"/>
    <w:semiHidden/>
    <w:rsid w:val="00C66D9C"/>
    <w:pPr>
      <w:tabs>
        <w:tab w:val="right" w:pos="13175"/>
      </w:tabs>
    </w:pPr>
  </w:style>
  <w:style w:type="paragraph" w:styleId="Header">
    <w:name w:val="header"/>
    <w:basedOn w:val="HeaderBase"/>
    <w:uiPriority w:val="29"/>
    <w:rsid w:val="00C66D9C"/>
    <w:pPr>
      <w:tabs>
        <w:tab w:val="right" w:pos="8220"/>
      </w:tabs>
    </w:pPr>
  </w:style>
  <w:style w:type="paragraph" w:customStyle="1" w:styleId="HeaderLandscape">
    <w:name w:val="Header Landscape"/>
    <w:basedOn w:val="HeaderBase"/>
    <w:uiPriority w:val="27"/>
    <w:semiHidden/>
    <w:rsid w:val="00C66D9C"/>
    <w:pPr>
      <w:tabs>
        <w:tab w:val="right" w:pos="13175"/>
      </w:tabs>
    </w:pPr>
  </w:style>
  <w:style w:type="paragraph" w:customStyle="1" w:styleId="DraftinHeader">
    <w:name w:val="Draft in Header"/>
    <w:basedOn w:val="HeaderBase"/>
    <w:uiPriority w:val="37"/>
    <w:semiHidden/>
    <w:rsid w:val="00C66D9C"/>
    <w:pPr>
      <w:tabs>
        <w:tab w:val="right" w:pos="8220"/>
      </w:tabs>
    </w:pPr>
  </w:style>
  <w:style w:type="paragraph" w:customStyle="1" w:styleId="Sig1Salutation">
    <w:name w:val="Sig. 1 Salutation"/>
    <w:basedOn w:val="PlainParagraph"/>
    <w:uiPriority w:val="19"/>
    <w:rsid w:val="00C66D9C"/>
    <w:pPr>
      <w:keepNext/>
      <w:widowControl w:val="0"/>
    </w:pPr>
  </w:style>
  <w:style w:type="paragraph" w:customStyle="1" w:styleId="Sig2Officer">
    <w:name w:val="Sig. 2 Officer"/>
    <w:basedOn w:val="PlainParagraph"/>
    <w:uiPriority w:val="19"/>
    <w:rsid w:val="00C66D9C"/>
    <w:pPr>
      <w:keepNext/>
      <w:widowControl w:val="0"/>
      <w:tabs>
        <w:tab w:val="left" w:pos="4535"/>
      </w:tabs>
      <w:spacing w:before="0" w:after="0"/>
    </w:pPr>
    <w:rPr>
      <w:b/>
    </w:rPr>
  </w:style>
  <w:style w:type="paragraph" w:customStyle="1" w:styleId="Sig3Title">
    <w:name w:val="Sig. 3 Title"/>
    <w:basedOn w:val="PlainParagraph"/>
    <w:uiPriority w:val="19"/>
    <w:rsid w:val="00C66D9C"/>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C66D9C"/>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C66D9C"/>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C66D9C"/>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C66D9C"/>
    <w:pPr>
      <w:keepNext/>
      <w:keepLines/>
      <w:spacing w:before="0" w:after="420"/>
    </w:pPr>
    <w:rPr>
      <w:caps/>
    </w:rPr>
  </w:style>
  <w:style w:type="paragraph" w:customStyle="1" w:styleId="ContentsHeading">
    <w:name w:val="Contents Heading"/>
    <w:basedOn w:val="HeadingBase"/>
    <w:next w:val="PlainParagraph"/>
    <w:uiPriority w:val="98"/>
    <w:semiHidden/>
    <w:rsid w:val="00C66D9C"/>
    <w:pPr>
      <w:keepNext/>
      <w:keepLines/>
      <w:spacing w:before="0" w:after="280"/>
    </w:pPr>
    <w:rPr>
      <w:b/>
      <w:caps/>
    </w:rPr>
  </w:style>
  <w:style w:type="paragraph" w:customStyle="1" w:styleId="Leg1SecHead1">
    <w:name w:val="Leg1 Sec Head: 1."/>
    <w:aliases w:val="L1"/>
    <w:basedOn w:val="PlainParagraph"/>
    <w:uiPriority w:val="5"/>
    <w:qFormat/>
    <w:rsid w:val="00C66D9C"/>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C66D9C"/>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C66D9C"/>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C66D9C"/>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C66D9C"/>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C66D9C"/>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66D9C"/>
    <w:pPr>
      <w:keepNext/>
      <w:widowControl w:val="0"/>
      <w:tabs>
        <w:tab w:val="left" w:pos="425"/>
        <w:tab w:val="left" w:pos="850"/>
      </w:tabs>
      <w:ind w:left="850" w:hanging="850"/>
    </w:pPr>
    <w:rPr>
      <w:i/>
    </w:rPr>
  </w:style>
  <w:style w:type="paragraph" w:customStyle="1" w:styleId="QAAnswer">
    <w:name w:val="Q&amp;A: Answer"/>
    <w:basedOn w:val="PlainParagraph"/>
    <w:next w:val="Normal"/>
    <w:uiPriority w:val="7"/>
    <w:semiHidden/>
    <w:rsid w:val="00C66D9C"/>
    <w:pPr>
      <w:tabs>
        <w:tab w:val="left" w:pos="425"/>
        <w:tab w:val="left" w:pos="850"/>
      </w:tabs>
      <w:spacing w:before="0"/>
      <w:ind w:left="850" w:hanging="850"/>
    </w:pPr>
  </w:style>
  <w:style w:type="paragraph" w:customStyle="1" w:styleId="QAText">
    <w:name w:val="Q&amp;A: Text"/>
    <w:basedOn w:val="PlainParagraph"/>
    <w:uiPriority w:val="7"/>
    <w:semiHidden/>
    <w:rsid w:val="00C66D9C"/>
    <w:pPr>
      <w:keepNext/>
      <w:widowControl w:val="0"/>
      <w:ind w:left="425"/>
    </w:pPr>
    <w:rPr>
      <w:i/>
    </w:rPr>
  </w:style>
  <w:style w:type="paragraph" w:customStyle="1" w:styleId="Quotation">
    <w:name w:val="Quotation"/>
    <w:basedOn w:val="PlainParagraph"/>
    <w:uiPriority w:val="9"/>
    <w:semiHidden/>
    <w:rsid w:val="00C66D9C"/>
    <w:pPr>
      <w:numPr>
        <w:numId w:val="28"/>
      </w:numPr>
      <w:spacing w:before="0" w:line="260" w:lineRule="atLeast"/>
    </w:pPr>
    <w:rPr>
      <w:sz w:val="20"/>
    </w:rPr>
  </w:style>
  <w:style w:type="paragraph" w:customStyle="1" w:styleId="Quotation1">
    <w:name w:val="Quotation 1"/>
    <w:aliases w:val="&quot;Q&quot;"/>
    <w:basedOn w:val="PlainParagraph"/>
    <w:link w:val="Quotation1Char"/>
    <w:uiPriority w:val="9"/>
    <w:qFormat/>
    <w:rsid w:val="00C66D9C"/>
    <w:pPr>
      <w:spacing w:before="0" w:line="260" w:lineRule="atLeast"/>
    </w:pPr>
    <w:rPr>
      <w:sz w:val="20"/>
    </w:rPr>
  </w:style>
  <w:style w:type="paragraph" w:customStyle="1" w:styleId="Quotation2">
    <w:name w:val="Quotation 2"/>
    <w:basedOn w:val="PlainParagraph"/>
    <w:uiPriority w:val="9"/>
    <w:semiHidden/>
    <w:rsid w:val="00C66D9C"/>
    <w:pPr>
      <w:numPr>
        <w:ilvl w:val="2"/>
        <w:numId w:val="28"/>
      </w:numPr>
      <w:spacing w:before="0" w:line="260" w:lineRule="atLeast"/>
    </w:pPr>
    <w:rPr>
      <w:sz w:val="20"/>
    </w:rPr>
  </w:style>
  <w:style w:type="paragraph" w:customStyle="1" w:styleId="Quotation3">
    <w:name w:val="Quotation 3"/>
    <w:basedOn w:val="PlainParagraph"/>
    <w:uiPriority w:val="9"/>
    <w:semiHidden/>
    <w:rsid w:val="00C66D9C"/>
    <w:pPr>
      <w:numPr>
        <w:ilvl w:val="3"/>
        <w:numId w:val="28"/>
      </w:numPr>
      <w:spacing w:before="0" w:line="260" w:lineRule="atLeast"/>
    </w:pPr>
    <w:rPr>
      <w:sz w:val="20"/>
    </w:rPr>
  </w:style>
  <w:style w:type="paragraph" w:customStyle="1" w:styleId="Quotation4">
    <w:name w:val="Quotation 4"/>
    <w:basedOn w:val="PlainParagraph"/>
    <w:uiPriority w:val="9"/>
    <w:semiHidden/>
    <w:rsid w:val="00C66D9C"/>
    <w:pPr>
      <w:numPr>
        <w:ilvl w:val="4"/>
        <w:numId w:val="28"/>
      </w:numPr>
      <w:spacing w:before="0" w:line="260" w:lineRule="atLeast"/>
    </w:pPr>
    <w:rPr>
      <w:sz w:val="20"/>
    </w:rPr>
  </w:style>
  <w:style w:type="paragraph" w:customStyle="1" w:styleId="Quotation5">
    <w:name w:val="Quotation 5"/>
    <w:basedOn w:val="PlainParagraph"/>
    <w:uiPriority w:val="9"/>
    <w:semiHidden/>
    <w:rsid w:val="00C66D9C"/>
    <w:pPr>
      <w:numPr>
        <w:ilvl w:val="5"/>
        <w:numId w:val="28"/>
      </w:numPr>
      <w:spacing w:before="0" w:line="260" w:lineRule="atLeast"/>
    </w:pPr>
    <w:rPr>
      <w:sz w:val="20"/>
    </w:rPr>
  </w:style>
  <w:style w:type="paragraph" w:customStyle="1" w:styleId="Quotation6">
    <w:name w:val="Quotation 6"/>
    <w:basedOn w:val="PlainParagraph"/>
    <w:uiPriority w:val="9"/>
    <w:semiHidden/>
    <w:rsid w:val="00C66D9C"/>
    <w:pPr>
      <w:numPr>
        <w:ilvl w:val="6"/>
        <w:numId w:val="28"/>
      </w:numPr>
      <w:spacing w:before="0" w:line="260" w:lineRule="atLeast"/>
    </w:pPr>
    <w:rPr>
      <w:sz w:val="20"/>
    </w:rPr>
  </w:style>
  <w:style w:type="paragraph" w:customStyle="1" w:styleId="Quotation7">
    <w:name w:val="Quotation 7"/>
    <w:basedOn w:val="PlainParagraph"/>
    <w:uiPriority w:val="9"/>
    <w:semiHidden/>
    <w:rsid w:val="00C66D9C"/>
    <w:pPr>
      <w:numPr>
        <w:ilvl w:val="7"/>
        <w:numId w:val="28"/>
      </w:numPr>
      <w:spacing w:before="0" w:line="260" w:lineRule="atLeast"/>
    </w:pPr>
    <w:rPr>
      <w:sz w:val="20"/>
    </w:rPr>
  </w:style>
  <w:style w:type="paragraph" w:customStyle="1" w:styleId="Quotation8">
    <w:name w:val="Quotation 8"/>
    <w:basedOn w:val="PlainParagraph"/>
    <w:uiPriority w:val="9"/>
    <w:semiHidden/>
    <w:rsid w:val="00C66D9C"/>
    <w:pPr>
      <w:numPr>
        <w:ilvl w:val="8"/>
        <w:numId w:val="28"/>
      </w:numPr>
      <w:spacing w:before="0" w:line="260" w:lineRule="atLeast"/>
    </w:pPr>
    <w:rPr>
      <w:sz w:val="20"/>
    </w:rPr>
  </w:style>
  <w:style w:type="paragraph" w:customStyle="1" w:styleId="NumberLevel1">
    <w:name w:val="Number Level 1"/>
    <w:aliases w:val="N1,hea Level 1,Numberanswer Level 1,N,indentl 1,Number Levquoteel 1,Number leg2 1,Level 1,answerer Level 1,leg5er Level 1,We woulNumber Level 1"/>
    <w:basedOn w:val="PlainParagraph"/>
    <w:link w:val="NumberLevel1CharChar"/>
    <w:uiPriority w:val="1"/>
    <w:qFormat/>
    <w:rsid w:val="00E5534C"/>
    <w:pPr>
      <w:numPr>
        <w:numId w:val="32"/>
      </w:numPr>
      <w:spacing w:before="120" w:after="120"/>
    </w:pPr>
  </w:style>
  <w:style w:type="paragraph" w:customStyle="1" w:styleId="NumberLevel2">
    <w:name w:val="Number Level 2"/>
    <w:aliases w:val="N2,authorising the Number Level 2"/>
    <w:basedOn w:val="NumberLevel1"/>
    <w:link w:val="NumberLevel2CharChar"/>
    <w:uiPriority w:val="1"/>
    <w:qFormat/>
    <w:rsid w:val="00FB0439"/>
    <w:pPr>
      <w:numPr>
        <w:ilvl w:val="1"/>
      </w:numPr>
    </w:pPr>
  </w:style>
  <w:style w:type="paragraph" w:customStyle="1" w:styleId="NumberLevel3">
    <w:name w:val="Number Level 3"/>
    <w:aliases w:val="N3"/>
    <w:basedOn w:val="NumberLevel2"/>
    <w:autoRedefine/>
    <w:uiPriority w:val="1"/>
    <w:qFormat/>
    <w:rsid w:val="007E0C2B"/>
    <w:pPr>
      <w:numPr>
        <w:ilvl w:val="2"/>
      </w:numPr>
      <w:tabs>
        <w:tab w:val="clear" w:pos="709"/>
        <w:tab w:val="num" w:pos="1701"/>
      </w:tabs>
    </w:pPr>
    <w:rPr>
      <w:lang w:val="en-US"/>
    </w:rPr>
  </w:style>
  <w:style w:type="paragraph" w:customStyle="1" w:styleId="NumberLevel4">
    <w:name w:val="Number Level 4"/>
    <w:aliases w:val="N4,theNumber Level 4"/>
    <w:basedOn w:val="PlainParagraph"/>
    <w:uiPriority w:val="1"/>
    <w:qFormat/>
    <w:rsid w:val="00C66D9C"/>
    <w:pPr>
      <w:spacing w:before="0"/>
    </w:pPr>
  </w:style>
  <w:style w:type="paragraph" w:customStyle="1" w:styleId="NumberLevel5">
    <w:name w:val="Number Level 5"/>
    <w:aliases w:val="N5"/>
    <w:basedOn w:val="PlainParagraph"/>
    <w:uiPriority w:val="1"/>
    <w:qFormat/>
    <w:rsid w:val="00C66D9C"/>
    <w:pPr>
      <w:spacing w:before="0"/>
    </w:pPr>
  </w:style>
  <w:style w:type="paragraph" w:customStyle="1" w:styleId="NumberLevel6">
    <w:name w:val="Number Level 6"/>
    <w:aliases w:val="N6"/>
    <w:basedOn w:val="NumberLevel5"/>
    <w:uiPriority w:val="1"/>
    <w:qFormat/>
    <w:rsid w:val="00C66D9C"/>
    <w:pPr>
      <w:numPr>
        <w:ilvl w:val="5"/>
      </w:numPr>
    </w:pPr>
  </w:style>
  <w:style w:type="paragraph" w:customStyle="1" w:styleId="NumberLevel7">
    <w:name w:val="Number Level 7"/>
    <w:aliases w:val="N7"/>
    <w:basedOn w:val="NumberLevel6"/>
    <w:uiPriority w:val="1"/>
    <w:qFormat/>
    <w:rsid w:val="00C66D9C"/>
    <w:pPr>
      <w:numPr>
        <w:ilvl w:val="6"/>
      </w:numPr>
    </w:pPr>
  </w:style>
  <w:style w:type="paragraph" w:customStyle="1" w:styleId="NumberLevel8">
    <w:name w:val="Number Level 8"/>
    <w:aliases w:val="N8"/>
    <w:basedOn w:val="NumberLevel7"/>
    <w:uiPriority w:val="1"/>
    <w:rsid w:val="00C66D9C"/>
    <w:pPr>
      <w:numPr>
        <w:ilvl w:val="7"/>
      </w:numPr>
    </w:pPr>
  </w:style>
  <w:style w:type="paragraph" w:customStyle="1" w:styleId="NumberLevel9">
    <w:name w:val="Number Level 9"/>
    <w:aliases w:val="N9"/>
    <w:basedOn w:val="NumberLevel8"/>
    <w:uiPriority w:val="1"/>
    <w:rsid w:val="00C66D9C"/>
    <w:pPr>
      <w:numPr>
        <w:ilvl w:val="8"/>
      </w:numPr>
    </w:pPr>
  </w:style>
  <w:style w:type="paragraph" w:customStyle="1" w:styleId="DashEm">
    <w:name w:val="Dash: Em"/>
    <w:basedOn w:val="PlainParagraph"/>
    <w:uiPriority w:val="3"/>
    <w:rsid w:val="00C66D9C"/>
    <w:pPr>
      <w:numPr>
        <w:ilvl w:val="1"/>
        <w:numId w:val="23"/>
      </w:numPr>
      <w:spacing w:before="0"/>
    </w:pPr>
  </w:style>
  <w:style w:type="paragraph" w:customStyle="1" w:styleId="DashEm1">
    <w:name w:val="Dash: Em 1"/>
    <w:aliases w:val="-EM"/>
    <w:basedOn w:val="PlainParagraph"/>
    <w:link w:val="DashEm1Char"/>
    <w:uiPriority w:val="3"/>
    <w:rsid w:val="00C66D9C"/>
    <w:pPr>
      <w:numPr>
        <w:numId w:val="23"/>
      </w:numPr>
      <w:spacing w:before="0"/>
    </w:pPr>
  </w:style>
  <w:style w:type="paragraph" w:customStyle="1" w:styleId="DashEn1">
    <w:name w:val="Dash: En 1"/>
    <w:aliases w:val="-EN"/>
    <w:basedOn w:val="DashEm"/>
    <w:link w:val="DashEn1Char"/>
    <w:uiPriority w:val="3"/>
    <w:qFormat/>
    <w:rsid w:val="00C66D9C"/>
    <w:pPr>
      <w:numPr>
        <w:ilvl w:val="2"/>
      </w:numPr>
    </w:pPr>
  </w:style>
  <w:style w:type="paragraph" w:customStyle="1" w:styleId="DashEn2">
    <w:name w:val="Dash: En 2"/>
    <w:basedOn w:val="DashEn1"/>
    <w:uiPriority w:val="3"/>
    <w:semiHidden/>
    <w:rsid w:val="00C66D9C"/>
    <w:pPr>
      <w:numPr>
        <w:ilvl w:val="3"/>
      </w:numPr>
    </w:pPr>
  </w:style>
  <w:style w:type="paragraph" w:customStyle="1" w:styleId="DashEn3">
    <w:name w:val="Dash: En 3"/>
    <w:basedOn w:val="DashEn2"/>
    <w:uiPriority w:val="3"/>
    <w:rsid w:val="00C66D9C"/>
    <w:pPr>
      <w:numPr>
        <w:ilvl w:val="4"/>
      </w:numPr>
    </w:pPr>
  </w:style>
  <w:style w:type="paragraph" w:customStyle="1" w:styleId="DashEn4">
    <w:name w:val="Dash: En 4"/>
    <w:basedOn w:val="DashEn3"/>
    <w:uiPriority w:val="3"/>
    <w:rsid w:val="00C66D9C"/>
    <w:pPr>
      <w:numPr>
        <w:ilvl w:val="5"/>
      </w:numPr>
    </w:pPr>
  </w:style>
  <w:style w:type="paragraph" w:customStyle="1" w:styleId="DashEn5">
    <w:name w:val="Dash: En 5"/>
    <w:basedOn w:val="DashEn4"/>
    <w:uiPriority w:val="3"/>
    <w:rsid w:val="00C66D9C"/>
    <w:pPr>
      <w:numPr>
        <w:ilvl w:val="6"/>
      </w:numPr>
    </w:pPr>
  </w:style>
  <w:style w:type="paragraph" w:customStyle="1" w:styleId="DashEn6">
    <w:name w:val="Dash: En 6"/>
    <w:basedOn w:val="DashEn5"/>
    <w:uiPriority w:val="3"/>
    <w:semiHidden/>
    <w:rsid w:val="00C66D9C"/>
    <w:pPr>
      <w:numPr>
        <w:ilvl w:val="7"/>
      </w:numPr>
    </w:pPr>
  </w:style>
  <w:style w:type="paragraph" w:customStyle="1" w:styleId="DashEn7">
    <w:name w:val="Dash: En 7"/>
    <w:basedOn w:val="DashEn6"/>
    <w:uiPriority w:val="3"/>
    <w:rsid w:val="00C66D9C"/>
    <w:pPr>
      <w:numPr>
        <w:ilvl w:val="8"/>
      </w:numPr>
    </w:pPr>
  </w:style>
  <w:style w:type="paragraph" w:customStyle="1" w:styleId="IndentHanging">
    <w:name w:val="Indent: Hanging"/>
    <w:aliases w:val="--&gt;H"/>
    <w:basedOn w:val="PlainParagraph"/>
    <w:uiPriority w:val="9"/>
    <w:qFormat/>
    <w:rsid w:val="00C66D9C"/>
    <w:pPr>
      <w:numPr>
        <w:numId w:val="27"/>
      </w:numPr>
      <w:spacing w:before="0"/>
    </w:pPr>
  </w:style>
  <w:style w:type="paragraph" w:customStyle="1" w:styleId="IndentHanging1">
    <w:name w:val="Indent: Hanging 1"/>
    <w:basedOn w:val="IndentHanging"/>
    <w:uiPriority w:val="8"/>
    <w:rsid w:val="00C66D9C"/>
    <w:pPr>
      <w:numPr>
        <w:ilvl w:val="1"/>
      </w:numPr>
    </w:pPr>
  </w:style>
  <w:style w:type="paragraph" w:customStyle="1" w:styleId="IndentHanging2">
    <w:name w:val="Indent: Hanging 2"/>
    <w:basedOn w:val="IndentHanging1"/>
    <w:uiPriority w:val="8"/>
    <w:semiHidden/>
    <w:rsid w:val="00C66D9C"/>
    <w:pPr>
      <w:numPr>
        <w:ilvl w:val="2"/>
      </w:numPr>
    </w:pPr>
  </w:style>
  <w:style w:type="paragraph" w:customStyle="1" w:styleId="IndentHanging3">
    <w:name w:val="Indent: Hanging 3"/>
    <w:basedOn w:val="IndentHanging2"/>
    <w:uiPriority w:val="8"/>
    <w:semiHidden/>
    <w:rsid w:val="00C66D9C"/>
    <w:pPr>
      <w:numPr>
        <w:ilvl w:val="3"/>
      </w:numPr>
    </w:pPr>
  </w:style>
  <w:style w:type="paragraph" w:customStyle="1" w:styleId="IndentHanging4">
    <w:name w:val="Indent: Hanging 4"/>
    <w:basedOn w:val="IndentHanging3"/>
    <w:uiPriority w:val="8"/>
    <w:semiHidden/>
    <w:rsid w:val="00C66D9C"/>
    <w:pPr>
      <w:numPr>
        <w:ilvl w:val="4"/>
      </w:numPr>
    </w:pPr>
  </w:style>
  <w:style w:type="paragraph" w:customStyle="1" w:styleId="IndentHanging5">
    <w:name w:val="Indent: Hanging 5"/>
    <w:basedOn w:val="IndentHanging4"/>
    <w:uiPriority w:val="8"/>
    <w:semiHidden/>
    <w:rsid w:val="00C66D9C"/>
    <w:pPr>
      <w:numPr>
        <w:ilvl w:val="5"/>
      </w:numPr>
    </w:pPr>
  </w:style>
  <w:style w:type="paragraph" w:customStyle="1" w:styleId="IndentHanging6">
    <w:name w:val="Indent: Hanging 6"/>
    <w:basedOn w:val="IndentHanging5"/>
    <w:uiPriority w:val="8"/>
    <w:semiHidden/>
    <w:rsid w:val="00C66D9C"/>
    <w:pPr>
      <w:numPr>
        <w:ilvl w:val="6"/>
      </w:numPr>
    </w:pPr>
  </w:style>
  <w:style w:type="paragraph" w:customStyle="1" w:styleId="IndentHanging7">
    <w:name w:val="Indent: Hanging 7"/>
    <w:basedOn w:val="IndentHanging6"/>
    <w:uiPriority w:val="8"/>
    <w:semiHidden/>
    <w:rsid w:val="00C66D9C"/>
    <w:pPr>
      <w:numPr>
        <w:ilvl w:val="7"/>
      </w:numPr>
    </w:pPr>
  </w:style>
  <w:style w:type="paragraph" w:customStyle="1" w:styleId="IndentHanging8">
    <w:name w:val="Indent: Hanging 8"/>
    <w:basedOn w:val="IndentHanging7"/>
    <w:uiPriority w:val="8"/>
    <w:semiHidden/>
    <w:rsid w:val="00C66D9C"/>
    <w:pPr>
      <w:numPr>
        <w:ilvl w:val="8"/>
      </w:numPr>
    </w:pPr>
  </w:style>
  <w:style w:type="paragraph" w:customStyle="1" w:styleId="IndentFull">
    <w:name w:val="Indent: Full"/>
    <w:aliases w:val="--&gt;F"/>
    <w:basedOn w:val="PlainParagraph"/>
    <w:uiPriority w:val="9"/>
    <w:qFormat/>
    <w:rsid w:val="00C66D9C"/>
    <w:pPr>
      <w:numPr>
        <w:numId w:val="26"/>
      </w:numPr>
      <w:spacing w:before="0"/>
    </w:pPr>
  </w:style>
  <w:style w:type="paragraph" w:customStyle="1" w:styleId="IndentFull1">
    <w:name w:val="Indent: Full 1"/>
    <w:basedOn w:val="IndentFull"/>
    <w:uiPriority w:val="9"/>
    <w:semiHidden/>
    <w:rsid w:val="00C66D9C"/>
    <w:pPr>
      <w:numPr>
        <w:ilvl w:val="1"/>
      </w:numPr>
    </w:pPr>
  </w:style>
  <w:style w:type="paragraph" w:customStyle="1" w:styleId="IndentFull2">
    <w:name w:val="Indent: Full 2"/>
    <w:basedOn w:val="IndentFull1"/>
    <w:uiPriority w:val="9"/>
    <w:semiHidden/>
    <w:rsid w:val="00C66D9C"/>
    <w:pPr>
      <w:numPr>
        <w:ilvl w:val="2"/>
      </w:numPr>
    </w:pPr>
  </w:style>
  <w:style w:type="paragraph" w:customStyle="1" w:styleId="IndentFull3">
    <w:name w:val="Indent: Full 3"/>
    <w:basedOn w:val="IndentFull2"/>
    <w:uiPriority w:val="9"/>
    <w:semiHidden/>
    <w:rsid w:val="00C66D9C"/>
    <w:pPr>
      <w:numPr>
        <w:ilvl w:val="3"/>
      </w:numPr>
    </w:pPr>
  </w:style>
  <w:style w:type="paragraph" w:customStyle="1" w:styleId="IndentFull4">
    <w:name w:val="Indent: Full 4"/>
    <w:basedOn w:val="IndentFull3"/>
    <w:uiPriority w:val="9"/>
    <w:semiHidden/>
    <w:rsid w:val="00C66D9C"/>
    <w:pPr>
      <w:numPr>
        <w:ilvl w:val="4"/>
      </w:numPr>
    </w:pPr>
  </w:style>
  <w:style w:type="paragraph" w:customStyle="1" w:styleId="IndentFull5">
    <w:name w:val="Indent: Full 5"/>
    <w:basedOn w:val="IndentFull4"/>
    <w:uiPriority w:val="9"/>
    <w:semiHidden/>
    <w:rsid w:val="00C66D9C"/>
    <w:pPr>
      <w:numPr>
        <w:ilvl w:val="5"/>
      </w:numPr>
    </w:pPr>
  </w:style>
  <w:style w:type="paragraph" w:customStyle="1" w:styleId="IndentFull6">
    <w:name w:val="Indent: Full 6"/>
    <w:basedOn w:val="IndentFull5"/>
    <w:uiPriority w:val="9"/>
    <w:semiHidden/>
    <w:rsid w:val="00C66D9C"/>
    <w:pPr>
      <w:numPr>
        <w:ilvl w:val="6"/>
      </w:numPr>
    </w:pPr>
  </w:style>
  <w:style w:type="paragraph" w:customStyle="1" w:styleId="IndentFull7">
    <w:name w:val="Indent: Full 7"/>
    <w:basedOn w:val="IndentFull6"/>
    <w:uiPriority w:val="9"/>
    <w:semiHidden/>
    <w:rsid w:val="00C66D9C"/>
    <w:pPr>
      <w:numPr>
        <w:ilvl w:val="7"/>
      </w:numPr>
    </w:pPr>
  </w:style>
  <w:style w:type="paragraph" w:customStyle="1" w:styleId="IndentFull8">
    <w:name w:val="Indent: Full 8"/>
    <w:basedOn w:val="IndentFull7"/>
    <w:uiPriority w:val="9"/>
    <w:semiHidden/>
    <w:rsid w:val="00C66D9C"/>
    <w:pPr>
      <w:numPr>
        <w:ilvl w:val="8"/>
      </w:numPr>
    </w:pPr>
  </w:style>
  <w:style w:type="paragraph" w:customStyle="1" w:styleId="NumberedList1">
    <w:name w:val="Numbered List: 1)"/>
    <w:basedOn w:val="PlainParagraph"/>
    <w:uiPriority w:val="8"/>
    <w:semiHidden/>
    <w:rsid w:val="00C66D9C"/>
    <w:pPr>
      <w:numPr>
        <w:numId w:val="24"/>
      </w:numPr>
      <w:spacing w:before="0"/>
    </w:pPr>
  </w:style>
  <w:style w:type="paragraph" w:customStyle="1" w:styleId="NumberedList11">
    <w:name w:val="Numbered List: 1) 1"/>
    <w:aliases w:val="1)"/>
    <w:basedOn w:val="NumberedList1"/>
    <w:uiPriority w:val="8"/>
    <w:qFormat/>
    <w:rsid w:val="00C66D9C"/>
    <w:pPr>
      <w:numPr>
        <w:ilvl w:val="1"/>
      </w:numPr>
    </w:pPr>
  </w:style>
  <w:style w:type="paragraph" w:customStyle="1" w:styleId="NumberedList12">
    <w:name w:val="Numbered List: 1) 2"/>
    <w:basedOn w:val="NumberedList11"/>
    <w:uiPriority w:val="8"/>
    <w:semiHidden/>
    <w:rsid w:val="00C66D9C"/>
    <w:pPr>
      <w:numPr>
        <w:ilvl w:val="2"/>
      </w:numPr>
    </w:pPr>
  </w:style>
  <w:style w:type="paragraph" w:customStyle="1" w:styleId="NumberedList13">
    <w:name w:val="Numbered List: 1) 3"/>
    <w:basedOn w:val="NumberedList12"/>
    <w:uiPriority w:val="8"/>
    <w:semiHidden/>
    <w:rsid w:val="00C66D9C"/>
    <w:pPr>
      <w:numPr>
        <w:ilvl w:val="3"/>
      </w:numPr>
    </w:pPr>
  </w:style>
  <w:style w:type="paragraph" w:customStyle="1" w:styleId="NumberedList14">
    <w:name w:val="Numbered List: 1) 4"/>
    <w:basedOn w:val="NumberedList13"/>
    <w:uiPriority w:val="8"/>
    <w:semiHidden/>
    <w:rsid w:val="00C66D9C"/>
    <w:pPr>
      <w:numPr>
        <w:ilvl w:val="4"/>
      </w:numPr>
    </w:pPr>
  </w:style>
  <w:style w:type="paragraph" w:customStyle="1" w:styleId="NumberedList15">
    <w:name w:val="Numbered List: 1) 5"/>
    <w:basedOn w:val="NumberedList14"/>
    <w:uiPriority w:val="8"/>
    <w:semiHidden/>
    <w:rsid w:val="00C66D9C"/>
    <w:pPr>
      <w:numPr>
        <w:ilvl w:val="5"/>
      </w:numPr>
    </w:pPr>
  </w:style>
  <w:style w:type="paragraph" w:customStyle="1" w:styleId="NumberedList16">
    <w:name w:val="Numbered List: 1) 6"/>
    <w:basedOn w:val="NumberedList15"/>
    <w:uiPriority w:val="8"/>
    <w:semiHidden/>
    <w:rsid w:val="00C66D9C"/>
    <w:pPr>
      <w:numPr>
        <w:ilvl w:val="6"/>
      </w:numPr>
    </w:pPr>
  </w:style>
  <w:style w:type="paragraph" w:customStyle="1" w:styleId="NumberedList17">
    <w:name w:val="Numbered List: 1) 7"/>
    <w:basedOn w:val="NumberedList16"/>
    <w:uiPriority w:val="8"/>
    <w:semiHidden/>
    <w:rsid w:val="00C66D9C"/>
    <w:pPr>
      <w:numPr>
        <w:ilvl w:val="7"/>
      </w:numPr>
    </w:pPr>
  </w:style>
  <w:style w:type="paragraph" w:customStyle="1" w:styleId="NumberedList18">
    <w:name w:val="Numbered List: 1) 8"/>
    <w:basedOn w:val="NumberedList17"/>
    <w:uiPriority w:val="8"/>
    <w:semiHidden/>
    <w:rsid w:val="00C66D9C"/>
    <w:pPr>
      <w:numPr>
        <w:ilvl w:val="8"/>
      </w:numPr>
    </w:pPr>
  </w:style>
  <w:style w:type="paragraph" w:customStyle="1" w:styleId="NumberedLista">
    <w:name w:val="Numbered List: a)"/>
    <w:basedOn w:val="PlainParagraph"/>
    <w:uiPriority w:val="8"/>
    <w:rsid w:val="00C66D9C"/>
    <w:pPr>
      <w:numPr>
        <w:numId w:val="25"/>
      </w:numPr>
      <w:spacing w:before="0"/>
    </w:pPr>
  </w:style>
  <w:style w:type="paragraph" w:customStyle="1" w:styleId="NumberedLista1">
    <w:name w:val="Numbered List: a) 1"/>
    <w:aliases w:val="a)"/>
    <w:basedOn w:val="NumberedLista"/>
    <w:uiPriority w:val="8"/>
    <w:qFormat/>
    <w:rsid w:val="00C66D9C"/>
    <w:pPr>
      <w:numPr>
        <w:ilvl w:val="1"/>
      </w:numPr>
    </w:pPr>
  </w:style>
  <w:style w:type="paragraph" w:customStyle="1" w:styleId="NumberedLista2">
    <w:name w:val="Numbered List: a) 2"/>
    <w:basedOn w:val="NumberedLista1"/>
    <w:uiPriority w:val="8"/>
    <w:semiHidden/>
    <w:rsid w:val="00C66D9C"/>
    <w:pPr>
      <w:numPr>
        <w:ilvl w:val="2"/>
      </w:numPr>
    </w:pPr>
  </w:style>
  <w:style w:type="paragraph" w:customStyle="1" w:styleId="NumberedLista3">
    <w:name w:val="Numbered List: a) 3"/>
    <w:basedOn w:val="NumberedLista2"/>
    <w:uiPriority w:val="8"/>
    <w:rsid w:val="00C66D9C"/>
    <w:pPr>
      <w:numPr>
        <w:ilvl w:val="3"/>
      </w:numPr>
    </w:pPr>
  </w:style>
  <w:style w:type="paragraph" w:customStyle="1" w:styleId="NumberedLista4">
    <w:name w:val="Numbered List: a) 4"/>
    <w:basedOn w:val="NumberedLista3"/>
    <w:uiPriority w:val="8"/>
    <w:rsid w:val="00C66D9C"/>
    <w:pPr>
      <w:numPr>
        <w:ilvl w:val="4"/>
      </w:numPr>
    </w:pPr>
  </w:style>
  <w:style w:type="paragraph" w:customStyle="1" w:styleId="NumberedLista5">
    <w:name w:val="Numbered List: a) 5"/>
    <w:basedOn w:val="NumberedLista4"/>
    <w:uiPriority w:val="8"/>
    <w:rsid w:val="00C66D9C"/>
    <w:pPr>
      <w:numPr>
        <w:ilvl w:val="5"/>
      </w:numPr>
    </w:pPr>
  </w:style>
  <w:style w:type="paragraph" w:customStyle="1" w:styleId="NumberedLista6">
    <w:name w:val="Numbered List: a) 6"/>
    <w:basedOn w:val="NumberedLista5"/>
    <w:uiPriority w:val="8"/>
    <w:semiHidden/>
    <w:rsid w:val="00C66D9C"/>
    <w:pPr>
      <w:numPr>
        <w:ilvl w:val="6"/>
      </w:numPr>
    </w:pPr>
  </w:style>
  <w:style w:type="paragraph" w:customStyle="1" w:styleId="NumberedLista7">
    <w:name w:val="Numbered List: a) 7"/>
    <w:basedOn w:val="NumberedLista6"/>
    <w:uiPriority w:val="8"/>
    <w:rsid w:val="00C66D9C"/>
    <w:pPr>
      <w:numPr>
        <w:ilvl w:val="7"/>
      </w:numPr>
    </w:pPr>
  </w:style>
  <w:style w:type="paragraph" w:customStyle="1" w:styleId="NumberedLista8">
    <w:name w:val="Numbered List: a) 8"/>
    <w:basedOn w:val="NumberedLista7"/>
    <w:uiPriority w:val="8"/>
    <w:rsid w:val="00C66D9C"/>
    <w:pPr>
      <w:numPr>
        <w:ilvl w:val="8"/>
      </w:numPr>
    </w:pPr>
  </w:style>
  <w:style w:type="paragraph" w:styleId="FootnoteText">
    <w:name w:val="footnote text"/>
    <w:aliases w:val="Char,Table/Chart Ref,Footnote Text Char1 Char,Footnote Text Char Char1 Char,Footnote Text Char Char Char Char Char1,Footnote Text Char Char Char,Footnote Text Char Char Char Char,Footnote Text Char1,5_G,Footnote Text Char1 Char Char Char"/>
    <w:basedOn w:val="PlainParagraph"/>
    <w:link w:val="FootnoteTextChar"/>
    <w:uiPriority w:val="31"/>
    <w:qFormat/>
    <w:rsid w:val="00C66D9C"/>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C66D9C"/>
    <w:pPr>
      <w:tabs>
        <w:tab w:val="left" w:pos="425"/>
      </w:tabs>
      <w:spacing w:before="0" w:after="60" w:line="240" w:lineRule="auto"/>
      <w:ind w:left="425" w:hanging="425"/>
    </w:pPr>
    <w:rPr>
      <w:sz w:val="18"/>
      <w:szCs w:val="20"/>
    </w:rPr>
  </w:style>
  <w:style w:type="character" w:styleId="FootnoteReference">
    <w:name w:val="footnote reference"/>
    <w:aliases w:val="opcalrc,Footnotes refss,ftref,4_G,4_G Char Char Char Char Char,Footnotes refss Char Char Char Char Char,ftref Char Char Char Char Char,BVI fnr Char Char Char Char Char,BVI fnr Car Car Char Char Char Char Char,Ref,de nota al pie,註腳內容"/>
    <w:basedOn w:val="DefaultParagraphFont"/>
    <w:link w:val="4GCharCharCharChar"/>
    <w:rsid w:val="00C66D9C"/>
    <w:rPr>
      <w:rFonts w:ascii="Arial" w:hAnsi="Arial" w:cs="Arial"/>
      <w:b w:val="0"/>
      <w:i w:val="0"/>
      <w:sz w:val="22"/>
      <w:vertAlign w:val="superscript"/>
    </w:rPr>
  </w:style>
  <w:style w:type="character" w:styleId="EndnoteReference">
    <w:name w:val="endnote reference"/>
    <w:basedOn w:val="DefaultParagraphFont"/>
    <w:uiPriority w:val="31"/>
    <w:rsid w:val="00C66D9C"/>
    <w:rPr>
      <w:rFonts w:ascii="Arial" w:hAnsi="Arial" w:cs="Arial"/>
      <w:b w:val="0"/>
      <w:i w:val="0"/>
      <w:sz w:val="22"/>
      <w:vertAlign w:val="superscript"/>
    </w:rPr>
  </w:style>
  <w:style w:type="character" w:styleId="PageNumber">
    <w:name w:val="page number"/>
    <w:basedOn w:val="DefaultParagraphFont"/>
    <w:uiPriority w:val="99"/>
    <w:semiHidden/>
    <w:rsid w:val="00C66D9C"/>
    <w:rPr>
      <w:rFonts w:ascii="Arial" w:hAnsi="Arial" w:cs="Arial"/>
      <w:b w:val="0"/>
      <w:i w:val="0"/>
      <w:sz w:val="16"/>
    </w:rPr>
  </w:style>
  <w:style w:type="character" w:styleId="Hyperlink">
    <w:name w:val="Hyperlink"/>
    <w:basedOn w:val="DefaultParagraphFont"/>
    <w:uiPriority w:val="99"/>
    <w:qFormat/>
    <w:rsid w:val="00C66D9C"/>
    <w:rPr>
      <w:rFonts w:ascii="Arial" w:hAnsi="Arial" w:cs="Arial"/>
      <w:color w:val="0000FF"/>
      <w:u w:val="single" w:color="0000FF"/>
    </w:rPr>
  </w:style>
  <w:style w:type="paragraph" w:styleId="TOC1">
    <w:name w:val="toc 1"/>
    <w:next w:val="Normal"/>
    <w:autoRedefine/>
    <w:uiPriority w:val="39"/>
    <w:rsid w:val="00B764B9"/>
    <w:pPr>
      <w:keepNext/>
      <w:widowControl w:val="0"/>
      <w:pBdr>
        <w:bottom w:val="single" w:sz="2" w:space="0" w:color="auto"/>
      </w:pBdr>
      <w:tabs>
        <w:tab w:val="right" w:pos="8220"/>
      </w:tabs>
      <w:spacing w:before="200" w:line="280" w:lineRule="atLeast"/>
    </w:pPr>
    <w:rPr>
      <w:rFonts w:ascii="Arial" w:hAnsi="Arial" w:cs="Arial"/>
      <w:b/>
      <w:noProof/>
      <w:szCs w:val="22"/>
    </w:rPr>
  </w:style>
  <w:style w:type="paragraph" w:styleId="TOC2">
    <w:name w:val="toc 2"/>
    <w:basedOn w:val="TOC1"/>
    <w:next w:val="Normal"/>
    <w:autoRedefine/>
    <w:uiPriority w:val="39"/>
    <w:rsid w:val="00A94F9E"/>
    <w:pPr>
      <w:pBdr>
        <w:bottom w:val="none" w:sz="0" w:space="0" w:color="auto"/>
      </w:pBdr>
      <w:spacing w:before="60"/>
      <w:ind w:left="284"/>
    </w:pPr>
    <w:rPr>
      <w:b w:val="0"/>
    </w:rPr>
  </w:style>
  <w:style w:type="paragraph" w:styleId="TOC3">
    <w:name w:val="toc 3"/>
    <w:basedOn w:val="TOC2"/>
    <w:next w:val="Normal"/>
    <w:autoRedefine/>
    <w:uiPriority w:val="35"/>
    <w:rsid w:val="00C66D9C"/>
    <w:pPr>
      <w:ind w:left="879" w:hanging="425"/>
    </w:pPr>
  </w:style>
  <w:style w:type="paragraph" w:customStyle="1" w:styleId="Notes-client">
    <w:name w:val="Notes - client"/>
    <w:aliases w:val="N Client"/>
    <w:basedOn w:val="PlainParagraph"/>
    <w:uiPriority w:val="6"/>
    <w:qFormat/>
    <w:rsid w:val="00C66D9C"/>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C66D9C"/>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99"/>
    <w:semiHidden/>
    <w:rsid w:val="00C66D9C"/>
    <w:rPr>
      <w:vanish/>
      <w:color w:val="0000FF"/>
    </w:rPr>
  </w:style>
  <w:style w:type="paragraph" w:customStyle="1" w:styleId="TablePlainParagraph">
    <w:name w:val="Table: Plain Paragraph"/>
    <w:aliases w:val="Table PP"/>
    <w:basedOn w:val="PlainParagraph"/>
    <w:uiPriority w:val="11"/>
    <w:qFormat/>
    <w:rsid w:val="00C66D9C"/>
    <w:pPr>
      <w:spacing w:before="60" w:after="60" w:line="240" w:lineRule="atLeast"/>
    </w:pPr>
    <w:rPr>
      <w:sz w:val="20"/>
    </w:rPr>
  </w:style>
  <w:style w:type="paragraph" w:customStyle="1" w:styleId="TableHeading1">
    <w:name w:val="Table: Heading 1"/>
    <w:basedOn w:val="PlainParagraph"/>
    <w:uiPriority w:val="12"/>
    <w:rsid w:val="00C66D9C"/>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C66D9C"/>
    <w:pPr>
      <w:keepNext/>
      <w:keepLines/>
      <w:spacing w:before="60" w:line="240" w:lineRule="atLeast"/>
    </w:pPr>
    <w:rPr>
      <w:b/>
    </w:rPr>
  </w:style>
  <w:style w:type="paragraph" w:customStyle="1" w:styleId="TableHeading3">
    <w:name w:val="Table: Heading 3"/>
    <w:basedOn w:val="HeadingBase"/>
    <w:next w:val="TablePlainParagraph"/>
    <w:uiPriority w:val="12"/>
    <w:rsid w:val="00C66D9C"/>
    <w:pPr>
      <w:keepNext/>
      <w:keepLines/>
      <w:spacing w:before="60" w:line="240" w:lineRule="atLeast"/>
    </w:pPr>
    <w:rPr>
      <w:b/>
      <w:i/>
    </w:rPr>
  </w:style>
  <w:style w:type="paragraph" w:customStyle="1" w:styleId="TableHeading4">
    <w:name w:val="Table: Heading 4"/>
    <w:basedOn w:val="HeadingBase"/>
    <w:next w:val="TablePlainParagraph"/>
    <w:uiPriority w:val="12"/>
    <w:rsid w:val="00C66D9C"/>
    <w:pPr>
      <w:keepNext/>
      <w:keepLines/>
      <w:spacing w:before="60" w:line="240" w:lineRule="atLeast"/>
    </w:pPr>
    <w:rPr>
      <w:i/>
    </w:rPr>
  </w:style>
  <w:style w:type="paragraph" w:customStyle="1" w:styleId="TableHeading5">
    <w:name w:val="Table: Heading 5"/>
    <w:basedOn w:val="HeadingBase"/>
    <w:next w:val="TablePlainParagraph"/>
    <w:uiPriority w:val="12"/>
    <w:rsid w:val="00C66D9C"/>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C66D9C"/>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C66D9C"/>
    <w:pPr>
      <w:tabs>
        <w:tab w:val="left" w:pos="283"/>
        <w:tab w:val="left" w:pos="567"/>
      </w:tabs>
      <w:spacing w:before="0"/>
      <w:ind w:left="283" w:hanging="283"/>
    </w:pPr>
  </w:style>
  <w:style w:type="paragraph" w:customStyle="1" w:styleId="TableQAText">
    <w:name w:val="Table: Q&amp;A: Text"/>
    <w:basedOn w:val="TablePlainParagraph"/>
    <w:uiPriority w:val="12"/>
    <w:rsid w:val="00C66D9C"/>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C66D9C"/>
    <w:pPr>
      <w:numPr>
        <w:numId w:val="1"/>
      </w:numPr>
    </w:pPr>
  </w:style>
  <w:style w:type="paragraph" w:customStyle="1" w:styleId="TableNumberLevel2">
    <w:name w:val="Table: Number Level 2"/>
    <w:basedOn w:val="TablePlainParagraph"/>
    <w:uiPriority w:val="12"/>
    <w:rsid w:val="00C66D9C"/>
    <w:pPr>
      <w:numPr>
        <w:ilvl w:val="1"/>
        <w:numId w:val="1"/>
      </w:numPr>
    </w:pPr>
  </w:style>
  <w:style w:type="paragraph" w:customStyle="1" w:styleId="TableNumberLevel3">
    <w:name w:val="Table: Number Level 3"/>
    <w:basedOn w:val="TablePlainParagraph"/>
    <w:uiPriority w:val="12"/>
    <w:rsid w:val="00C66D9C"/>
    <w:pPr>
      <w:numPr>
        <w:ilvl w:val="2"/>
        <w:numId w:val="1"/>
      </w:numPr>
    </w:pPr>
  </w:style>
  <w:style w:type="paragraph" w:customStyle="1" w:styleId="TableNumberLevel4">
    <w:name w:val="Table: Number Level 4"/>
    <w:basedOn w:val="TablePlainParagraph"/>
    <w:uiPriority w:val="12"/>
    <w:rsid w:val="00C66D9C"/>
    <w:pPr>
      <w:numPr>
        <w:ilvl w:val="3"/>
        <w:numId w:val="1"/>
      </w:numPr>
      <w:spacing w:before="0"/>
    </w:pPr>
  </w:style>
  <w:style w:type="paragraph" w:customStyle="1" w:styleId="TableNumberLevel5">
    <w:name w:val="Table: Number Level 5"/>
    <w:basedOn w:val="TablePlainParagraph"/>
    <w:uiPriority w:val="12"/>
    <w:semiHidden/>
    <w:rsid w:val="00C66D9C"/>
    <w:pPr>
      <w:numPr>
        <w:ilvl w:val="4"/>
        <w:numId w:val="1"/>
      </w:numPr>
      <w:spacing w:before="0"/>
    </w:pPr>
  </w:style>
  <w:style w:type="paragraph" w:customStyle="1" w:styleId="TableNumberLevel6">
    <w:name w:val="Table: Number Level 6"/>
    <w:basedOn w:val="TablePlainParagraph"/>
    <w:uiPriority w:val="12"/>
    <w:semiHidden/>
    <w:rsid w:val="00C66D9C"/>
    <w:pPr>
      <w:numPr>
        <w:ilvl w:val="5"/>
        <w:numId w:val="1"/>
      </w:numPr>
      <w:spacing w:before="0"/>
    </w:pPr>
  </w:style>
  <w:style w:type="paragraph" w:customStyle="1" w:styleId="TableNumberLevel7">
    <w:name w:val="Table: Number Level 7"/>
    <w:basedOn w:val="TablePlainParagraph"/>
    <w:uiPriority w:val="12"/>
    <w:semiHidden/>
    <w:rsid w:val="00C66D9C"/>
    <w:pPr>
      <w:numPr>
        <w:ilvl w:val="6"/>
        <w:numId w:val="1"/>
      </w:numPr>
      <w:spacing w:before="0"/>
    </w:pPr>
  </w:style>
  <w:style w:type="paragraph" w:customStyle="1" w:styleId="TableNumberLevel8">
    <w:name w:val="Table: Number Level 8"/>
    <w:basedOn w:val="TablePlainParagraph"/>
    <w:uiPriority w:val="12"/>
    <w:semiHidden/>
    <w:rsid w:val="00C66D9C"/>
    <w:pPr>
      <w:numPr>
        <w:ilvl w:val="7"/>
        <w:numId w:val="1"/>
      </w:numPr>
      <w:spacing w:before="0"/>
    </w:pPr>
  </w:style>
  <w:style w:type="paragraph" w:customStyle="1" w:styleId="TableNumberLevel9">
    <w:name w:val="Table: Number Level 9"/>
    <w:basedOn w:val="TablePlainParagraph"/>
    <w:uiPriority w:val="12"/>
    <w:semiHidden/>
    <w:rsid w:val="00C66D9C"/>
    <w:pPr>
      <w:numPr>
        <w:ilvl w:val="8"/>
        <w:numId w:val="1"/>
      </w:numPr>
      <w:spacing w:before="0"/>
    </w:pPr>
  </w:style>
  <w:style w:type="paragraph" w:customStyle="1" w:styleId="TableDashEm">
    <w:name w:val="Table: Dash: Em"/>
    <w:basedOn w:val="TablePlainParagraph"/>
    <w:uiPriority w:val="12"/>
    <w:semiHidden/>
    <w:rsid w:val="00C66D9C"/>
    <w:pPr>
      <w:spacing w:before="0"/>
    </w:pPr>
  </w:style>
  <w:style w:type="paragraph" w:customStyle="1" w:styleId="TableDashEm1">
    <w:name w:val="Table: Dash: Em 1"/>
    <w:basedOn w:val="TablePlainParagraph"/>
    <w:uiPriority w:val="12"/>
    <w:semiHidden/>
    <w:rsid w:val="00C66D9C"/>
    <w:pPr>
      <w:spacing w:before="0"/>
    </w:pPr>
  </w:style>
  <w:style w:type="paragraph" w:customStyle="1" w:styleId="TableDashEn1">
    <w:name w:val="Table: Dash: En 1"/>
    <w:basedOn w:val="TablePlainParagraph"/>
    <w:uiPriority w:val="12"/>
    <w:rsid w:val="00C66D9C"/>
    <w:pPr>
      <w:numPr>
        <w:ilvl w:val="2"/>
        <w:numId w:val="22"/>
      </w:numPr>
      <w:spacing w:before="0"/>
    </w:pPr>
  </w:style>
  <w:style w:type="paragraph" w:customStyle="1" w:styleId="TableDashEn2">
    <w:name w:val="Table: Dash: En 2"/>
    <w:basedOn w:val="TablePlainParagraph"/>
    <w:uiPriority w:val="12"/>
    <w:semiHidden/>
    <w:rsid w:val="00C66D9C"/>
    <w:pPr>
      <w:numPr>
        <w:ilvl w:val="3"/>
        <w:numId w:val="22"/>
      </w:numPr>
      <w:spacing w:before="0"/>
    </w:pPr>
  </w:style>
  <w:style w:type="paragraph" w:customStyle="1" w:styleId="TableDashEn3">
    <w:name w:val="Table: Dash: En 3"/>
    <w:basedOn w:val="TablePlainParagraph"/>
    <w:uiPriority w:val="12"/>
    <w:semiHidden/>
    <w:rsid w:val="00C66D9C"/>
    <w:pPr>
      <w:numPr>
        <w:ilvl w:val="4"/>
        <w:numId w:val="22"/>
      </w:numPr>
      <w:spacing w:before="0"/>
    </w:pPr>
  </w:style>
  <w:style w:type="paragraph" w:customStyle="1" w:styleId="TableDashEn4">
    <w:name w:val="Table: Dash: En 4"/>
    <w:basedOn w:val="TablePlainParagraph"/>
    <w:uiPriority w:val="12"/>
    <w:semiHidden/>
    <w:rsid w:val="00C66D9C"/>
    <w:pPr>
      <w:numPr>
        <w:ilvl w:val="5"/>
        <w:numId w:val="22"/>
      </w:numPr>
      <w:spacing w:before="0"/>
    </w:pPr>
  </w:style>
  <w:style w:type="paragraph" w:customStyle="1" w:styleId="TableDashEn5">
    <w:name w:val="Table: Dash: En 5"/>
    <w:basedOn w:val="TablePlainParagraph"/>
    <w:uiPriority w:val="12"/>
    <w:semiHidden/>
    <w:rsid w:val="00C66D9C"/>
    <w:pPr>
      <w:numPr>
        <w:ilvl w:val="6"/>
        <w:numId w:val="22"/>
      </w:numPr>
      <w:spacing w:before="0"/>
    </w:pPr>
  </w:style>
  <w:style w:type="paragraph" w:customStyle="1" w:styleId="TableDashEn6">
    <w:name w:val="Table: Dash: En 6"/>
    <w:basedOn w:val="TablePlainParagraph"/>
    <w:uiPriority w:val="12"/>
    <w:semiHidden/>
    <w:rsid w:val="00C66D9C"/>
    <w:pPr>
      <w:numPr>
        <w:ilvl w:val="7"/>
        <w:numId w:val="22"/>
      </w:numPr>
      <w:spacing w:before="0"/>
    </w:pPr>
  </w:style>
  <w:style w:type="paragraph" w:customStyle="1" w:styleId="TableDashEn7">
    <w:name w:val="Table: Dash: En 7"/>
    <w:basedOn w:val="TablePlainParagraph"/>
    <w:uiPriority w:val="12"/>
    <w:semiHidden/>
    <w:rsid w:val="00C66D9C"/>
    <w:pPr>
      <w:numPr>
        <w:ilvl w:val="8"/>
        <w:numId w:val="22"/>
      </w:numPr>
      <w:spacing w:before="0"/>
    </w:pPr>
  </w:style>
  <w:style w:type="paragraph" w:customStyle="1" w:styleId="TableIndentHanging">
    <w:name w:val="Table: Indent: Hanging"/>
    <w:basedOn w:val="TablePlainParagraph"/>
    <w:uiPriority w:val="12"/>
    <w:semiHidden/>
    <w:rsid w:val="00C66D9C"/>
    <w:pPr>
      <w:numPr>
        <w:numId w:val="2"/>
      </w:numPr>
      <w:tabs>
        <w:tab w:val="left" w:pos="283"/>
      </w:tabs>
      <w:spacing w:before="0"/>
    </w:pPr>
  </w:style>
  <w:style w:type="paragraph" w:customStyle="1" w:styleId="TableIndentHanging1">
    <w:name w:val="Table: Indent: Hanging 1"/>
    <w:basedOn w:val="TablePlainParagraph"/>
    <w:uiPriority w:val="12"/>
    <w:rsid w:val="00C66D9C"/>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C66D9C"/>
    <w:pPr>
      <w:numPr>
        <w:ilvl w:val="2"/>
        <w:numId w:val="2"/>
      </w:numPr>
      <w:spacing w:before="0"/>
    </w:pPr>
  </w:style>
  <w:style w:type="paragraph" w:customStyle="1" w:styleId="TableIndentHanging3">
    <w:name w:val="Table: Indent: Hanging 3"/>
    <w:basedOn w:val="TablePlainParagraph"/>
    <w:uiPriority w:val="12"/>
    <w:semiHidden/>
    <w:rsid w:val="00C66D9C"/>
    <w:pPr>
      <w:numPr>
        <w:ilvl w:val="3"/>
        <w:numId w:val="2"/>
      </w:numPr>
      <w:spacing w:before="0"/>
    </w:pPr>
  </w:style>
  <w:style w:type="paragraph" w:customStyle="1" w:styleId="TableIndentHanging4">
    <w:name w:val="Table: Indent: Hanging 4"/>
    <w:basedOn w:val="TablePlainParagraph"/>
    <w:uiPriority w:val="12"/>
    <w:semiHidden/>
    <w:rsid w:val="00C66D9C"/>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C66D9C"/>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C66D9C"/>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C66D9C"/>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C66D9C"/>
    <w:pPr>
      <w:numPr>
        <w:ilvl w:val="8"/>
        <w:numId w:val="2"/>
      </w:numPr>
      <w:tabs>
        <w:tab w:val="left" w:pos="2268"/>
      </w:tabs>
      <w:spacing w:before="0"/>
    </w:pPr>
  </w:style>
  <w:style w:type="paragraph" w:customStyle="1" w:styleId="TableIndentFull">
    <w:name w:val="Table: Indent: Full"/>
    <w:basedOn w:val="TablePlainParagraph"/>
    <w:uiPriority w:val="12"/>
    <w:semiHidden/>
    <w:rsid w:val="00C66D9C"/>
    <w:pPr>
      <w:numPr>
        <w:numId w:val="3"/>
      </w:numPr>
      <w:spacing w:before="0"/>
    </w:pPr>
  </w:style>
  <w:style w:type="paragraph" w:customStyle="1" w:styleId="TableIndentFull1">
    <w:name w:val="Table: Indent: Full 1"/>
    <w:basedOn w:val="TablePlainParagraph"/>
    <w:uiPriority w:val="12"/>
    <w:rsid w:val="00C66D9C"/>
    <w:pPr>
      <w:numPr>
        <w:ilvl w:val="1"/>
        <w:numId w:val="3"/>
      </w:numPr>
      <w:spacing w:before="0"/>
    </w:pPr>
  </w:style>
  <w:style w:type="paragraph" w:customStyle="1" w:styleId="TableIndentFull2">
    <w:name w:val="Table: Indent: Full 2"/>
    <w:basedOn w:val="TablePlainParagraph"/>
    <w:uiPriority w:val="12"/>
    <w:semiHidden/>
    <w:rsid w:val="00C66D9C"/>
    <w:pPr>
      <w:numPr>
        <w:ilvl w:val="2"/>
        <w:numId w:val="3"/>
      </w:numPr>
      <w:spacing w:before="0"/>
    </w:pPr>
  </w:style>
  <w:style w:type="paragraph" w:customStyle="1" w:styleId="TableIndentFull3">
    <w:name w:val="Table: Indent: Full 3"/>
    <w:basedOn w:val="TablePlainParagraph"/>
    <w:uiPriority w:val="12"/>
    <w:semiHidden/>
    <w:rsid w:val="00C66D9C"/>
    <w:pPr>
      <w:numPr>
        <w:ilvl w:val="3"/>
        <w:numId w:val="3"/>
      </w:numPr>
      <w:spacing w:before="0"/>
    </w:pPr>
  </w:style>
  <w:style w:type="paragraph" w:customStyle="1" w:styleId="TableIndentFull4">
    <w:name w:val="Table: Indent: Full 4"/>
    <w:basedOn w:val="TablePlainParagraph"/>
    <w:uiPriority w:val="12"/>
    <w:semiHidden/>
    <w:rsid w:val="00C66D9C"/>
    <w:pPr>
      <w:numPr>
        <w:ilvl w:val="4"/>
        <w:numId w:val="3"/>
      </w:numPr>
      <w:spacing w:before="0"/>
    </w:pPr>
  </w:style>
  <w:style w:type="paragraph" w:customStyle="1" w:styleId="TableIndentFull5">
    <w:name w:val="Table: Indent: Full 5"/>
    <w:basedOn w:val="TablePlainParagraph"/>
    <w:uiPriority w:val="12"/>
    <w:semiHidden/>
    <w:rsid w:val="00C66D9C"/>
    <w:pPr>
      <w:numPr>
        <w:ilvl w:val="5"/>
        <w:numId w:val="3"/>
      </w:numPr>
      <w:spacing w:before="0"/>
    </w:pPr>
  </w:style>
  <w:style w:type="paragraph" w:customStyle="1" w:styleId="TableIndentFull6">
    <w:name w:val="Table: Indent: Full 6"/>
    <w:basedOn w:val="TablePlainParagraph"/>
    <w:uiPriority w:val="12"/>
    <w:semiHidden/>
    <w:rsid w:val="00C66D9C"/>
    <w:pPr>
      <w:numPr>
        <w:ilvl w:val="6"/>
        <w:numId w:val="3"/>
      </w:numPr>
      <w:spacing w:before="0"/>
    </w:pPr>
  </w:style>
  <w:style w:type="paragraph" w:customStyle="1" w:styleId="TableIndentFull7">
    <w:name w:val="Table: Indent: Full 7"/>
    <w:basedOn w:val="TablePlainParagraph"/>
    <w:uiPriority w:val="12"/>
    <w:semiHidden/>
    <w:rsid w:val="00C66D9C"/>
    <w:pPr>
      <w:numPr>
        <w:ilvl w:val="7"/>
        <w:numId w:val="3"/>
      </w:numPr>
      <w:spacing w:before="0"/>
    </w:pPr>
  </w:style>
  <w:style w:type="paragraph" w:customStyle="1" w:styleId="TableIndentFull8">
    <w:name w:val="Table: Indent: Full 8"/>
    <w:basedOn w:val="TablePlainParagraph"/>
    <w:uiPriority w:val="12"/>
    <w:semiHidden/>
    <w:rsid w:val="00C66D9C"/>
    <w:pPr>
      <w:numPr>
        <w:ilvl w:val="8"/>
        <w:numId w:val="3"/>
      </w:numPr>
      <w:spacing w:before="0"/>
    </w:pPr>
  </w:style>
  <w:style w:type="paragraph" w:customStyle="1" w:styleId="TableNumberedList1">
    <w:name w:val="Table: Numbered List: 1)"/>
    <w:basedOn w:val="TablePlainParagraph"/>
    <w:uiPriority w:val="12"/>
    <w:semiHidden/>
    <w:rsid w:val="00C66D9C"/>
    <w:pPr>
      <w:numPr>
        <w:numId w:val="4"/>
      </w:numPr>
      <w:spacing w:before="0"/>
    </w:pPr>
  </w:style>
  <w:style w:type="paragraph" w:customStyle="1" w:styleId="TableNumberedList11">
    <w:name w:val="Table: Numbered List: 1) 1"/>
    <w:basedOn w:val="TablePlainParagraph"/>
    <w:uiPriority w:val="12"/>
    <w:rsid w:val="00C66D9C"/>
    <w:pPr>
      <w:numPr>
        <w:ilvl w:val="1"/>
        <w:numId w:val="4"/>
      </w:numPr>
      <w:spacing w:before="0"/>
    </w:pPr>
  </w:style>
  <w:style w:type="paragraph" w:customStyle="1" w:styleId="TableNumberedList12">
    <w:name w:val="Table: Numbered List: 1) 2"/>
    <w:basedOn w:val="TablePlainParagraph"/>
    <w:uiPriority w:val="12"/>
    <w:semiHidden/>
    <w:rsid w:val="00C66D9C"/>
    <w:pPr>
      <w:numPr>
        <w:ilvl w:val="2"/>
        <w:numId w:val="4"/>
      </w:numPr>
      <w:spacing w:before="0"/>
    </w:pPr>
  </w:style>
  <w:style w:type="paragraph" w:customStyle="1" w:styleId="TableNumberedList13">
    <w:name w:val="Table: Numbered List: 1) 3"/>
    <w:basedOn w:val="TablePlainParagraph"/>
    <w:uiPriority w:val="12"/>
    <w:semiHidden/>
    <w:rsid w:val="00C66D9C"/>
    <w:pPr>
      <w:numPr>
        <w:ilvl w:val="3"/>
        <w:numId w:val="4"/>
      </w:numPr>
      <w:spacing w:before="0"/>
    </w:pPr>
  </w:style>
  <w:style w:type="paragraph" w:customStyle="1" w:styleId="TableNumberedList14">
    <w:name w:val="Table: Numbered List: 1) 4"/>
    <w:basedOn w:val="TablePlainParagraph"/>
    <w:uiPriority w:val="12"/>
    <w:semiHidden/>
    <w:rsid w:val="00C66D9C"/>
    <w:pPr>
      <w:numPr>
        <w:ilvl w:val="4"/>
        <w:numId w:val="4"/>
      </w:numPr>
      <w:spacing w:before="0"/>
    </w:pPr>
  </w:style>
  <w:style w:type="paragraph" w:customStyle="1" w:styleId="TableNumberedList15">
    <w:name w:val="Table: Numbered List: 1) 5"/>
    <w:basedOn w:val="TablePlainParagraph"/>
    <w:uiPriority w:val="12"/>
    <w:semiHidden/>
    <w:rsid w:val="00C66D9C"/>
    <w:pPr>
      <w:numPr>
        <w:ilvl w:val="5"/>
        <w:numId w:val="4"/>
      </w:numPr>
      <w:spacing w:before="0"/>
    </w:pPr>
  </w:style>
  <w:style w:type="paragraph" w:customStyle="1" w:styleId="TableNumberedList16">
    <w:name w:val="Table: Numbered List: 1) 6"/>
    <w:basedOn w:val="TablePlainParagraph"/>
    <w:uiPriority w:val="12"/>
    <w:semiHidden/>
    <w:rsid w:val="00C66D9C"/>
    <w:pPr>
      <w:numPr>
        <w:ilvl w:val="6"/>
        <w:numId w:val="4"/>
      </w:numPr>
      <w:spacing w:before="0"/>
    </w:pPr>
  </w:style>
  <w:style w:type="paragraph" w:customStyle="1" w:styleId="TableNumberedList17">
    <w:name w:val="Table: Numbered List: 1) 7"/>
    <w:basedOn w:val="TablePlainParagraph"/>
    <w:uiPriority w:val="12"/>
    <w:semiHidden/>
    <w:rsid w:val="00C66D9C"/>
    <w:pPr>
      <w:numPr>
        <w:ilvl w:val="7"/>
        <w:numId w:val="4"/>
      </w:numPr>
      <w:spacing w:before="0"/>
    </w:pPr>
  </w:style>
  <w:style w:type="paragraph" w:customStyle="1" w:styleId="TableNumberedList18">
    <w:name w:val="Table: Numbered List: 1) 8"/>
    <w:basedOn w:val="TablePlainParagraph"/>
    <w:uiPriority w:val="12"/>
    <w:semiHidden/>
    <w:rsid w:val="00C66D9C"/>
    <w:pPr>
      <w:numPr>
        <w:ilvl w:val="8"/>
        <w:numId w:val="4"/>
      </w:numPr>
      <w:spacing w:before="0"/>
    </w:pPr>
  </w:style>
  <w:style w:type="paragraph" w:customStyle="1" w:styleId="TableNumberedLista">
    <w:name w:val="Table: Numbered List: a)"/>
    <w:basedOn w:val="TablePlainParagraph"/>
    <w:uiPriority w:val="12"/>
    <w:semiHidden/>
    <w:rsid w:val="00C66D9C"/>
    <w:pPr>
      <w:numPr>
        <w:numId w:val="5"/>
      </w:numPr>
      <w:spacing w:before="0"/>
    </w:pPr>
  </w:style>
  <w:style w:type="paragraph" w:customStyle="1" w:styleId="TableNumberedLista1">
    <w:name w:val="Table: Numbered List: a) 1"/>
    <w:basedOn w:val="TablePlainParagraph"/>
    <w:uiPriority w:val="12"/>
    <w:rsid w:val="00C66D9C"/>
    <w:pPr>
      <w:numPr>
        <w:ilvl w:val="1"/>
        <w:numId w:val="5"/>
      </w:numPr>
      <w:spacing w:before="0"/>
    </w:pPr>
  </w:style>
  <w:style w:type="paragraph" w:customStyle="1" w:styleId="TableNumberedLista2">
    <w:name w:val="Table: Numbered List: a) 2"/>
    <w:basedOn w:val="TablePlainParagraph"/>
    <w:uiPriority w:val="12"/>
    <w:semiHidden/>
    <w:rsid w:val="00C66D9C"/>
    <w:pPr>
      <w:numPr>
        <w:ilvl w:val="2"/>
        <w:numId w:val="5"/>
      </w:numPr>
      <w:spacing w:before="0"/>
    </w:pPr>
  </w:style>
  <w:style w:type="paragraph" w:customStyle="1" w:styleId="TableNumberedLista3">
    <w:name w:val="Table: Numbered List: a) 3"/>
    <w:basedOn w:val="TablePlainParagraph"/>
    <w:uiPriority w:val="12"/>
    <w:semiHidden/>
    <w:rsid w:val="00C66D9C"/>
    <w:pPr>
      <w:numPr>
        <w:ilvl w:val="3"/>
        <w:numId w:val="5"/>
      </w:numPr>
      <w:spacing w:before="0"/>
    </w:pPr>
  </w:style>
  <w:style w:type="paragraph" w:customStyle="1" w:styleId="TableNumberedLista4">
    <w:name w:val="Table: Numbered List: a) 4"/>
    <w:basedOn w:val="TablePlainParagraph"/>
    <w:uiPriority w:val="12"/>
    <w:semiHidden/>
    <w:rsid w:val="00C66D9C"/>
    <w:pPr>
      <w:numPr>
        <w:ilvl w:val="4"/>
        <w:numId w:val="5"/>
      </w:numPr>
      <w:spacing w:before="0"/>
    </w:pPr>
  </w:style>
  <w:style w:type="paragraph" w:customStyle="1" w:styleId="TableNumberedLista5">
    <w:name w:val="Table: Numbered List: a) 5"/>
    <w:basedOn w:val="TablePlainParagraph"/>
    <w:uiPriority w:val="12"/>
    <w:semiHidden/>
    <w:rsid w:val="00C66D9C"/>
    <w:pPr>
      <w:numPr>
        <w:ilvl w:val="5"/>
        <w:numId w:val="5"/>
      </w:numPr>
      <w:spacing w:before="0"/>
    </w:pPr>
  </w:style>
  <w:style w:type="paragraph" w:customStyle="1" w:styleId="TableNumberedLista6">
    <w:name w:val="Table: Numbered List: a) 6"/>
    <w:basedOn w:val="TablePlainParagraph"/>
    <w:uiPriority w:val="12"/>
    <w:semiHidden/>
    <w:rsid w:val="00C66D9C"/>
    <w:pPr>
      <w:numPr>
        <w:ilvl w:val="6"/>
        <w:numId w:val="5"/>
      </w:numPr>
      <w:spacing w:before="0"/>
    </w:pPr>
  </w:style>
  <w:style w:type="paragraph" w:customStyle="1" w:styleId="TableNumberedLista7">
    <w:name w:val="Table: Numbered List: a) 7"/>
    <w:basedOn w:val="TablePlainParagraph"/>
    <w:uiPriority w:val="12"/>
    <w:semiHidden/>
    <w:rsid w:val="00C66D9C"/>
    <w:pPr>
      <w:numPr>
        <w:ilvl w:val="7"/>
        <w:numId w:val="5"/>
      </w:numPr>
      <w:spacing w:before="0"/>
    </w:pPr>
  </w:style>
  <w:style w:type="paragraph" w:customStyle="1" w:styleId="TableNumberedLista8">
    <w:name w:val="Table: Numbered List: a) 8"/>
    <w:basedOn w:val="TablePlainParagraph"/>
    <w:uiPriority w:val="12"/>
    <w:semiHidden/>
    <w:rsid w:val="00C66D9C"/>
    <w:pPr>
      <w:numPr>
        <w:ilvl w:val="8"/>
        <w:numId w:val="5"/>
      </w:numPr>
      <w:spacing w:before="0"/>
    </w:pPr>
  </w:style>
  <w:style w:type="paragraph" w:customStyle="1" w:styleId="Subrand">
    <w:name w:val="Subrand"/>
    <w:semiHidden/>
    <w:rsid w:val="00C66D9C"/>
    <w:pPr>
      <w:spacing w:line="200" w:lineRule="atLeast"/>
      <w:jc w:val="right"/>
    </w:pPr>
    <w:rPr>
      <w:rFonts w:ascii="Arial" w:hAnsi="Arial" w:cs="Arial"/>
      <w:b/>
      <w:i/>
      <w:szCs w:val="22"/>
    </w:rPr>
  </w:style>
  <w:style w:type="table" w:styleId="TableGrid">
    <w:name w:val="Table Grid"/>
    <w:basedOn w:val="TableNormal"/>
    <w:uiPriority w:val="39"/>
    <w:rsid w:val="00C6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TOC4">
    <w:name w:val="toc 4"/>
    <w:basedOn w:val="TOC3"/>
    <w:next w:val="Normal"/>
    <w:autoRedefine/>
    <w:uiPriority w:val="35"/>
    <w:semiHidden/>
    <w:rsid w:val="00C66D9C"/>
    <w:pPr>
      <w:tabs>
        <w:tab w:val="clear" w:pos="8220"/>
        <w:tab w:val="right" w:pos="8222"/>
      </w:tabs>
      <w:ind w:left="992"/>
    </w:pPr>
  </w:style>
  <w:style w:type="paragraph" w:styleId="TOC5">
    <w:name w:val="toc 5"/>
    <w:basedOn w:val="TOC4"/>
    <w:next w:val="Normal"/>
    <w:autoRedefine/>
    <w:uiPriority w:val="35"/>
    <w:semiHidden/>
    <w:rsid w:val="00C66D9C"/>
    <w:pPr>
      <w:tabs>
        <w:tab w:val="right" w:pos="9016"/>
      </w:tabs>
      <w:ind w:left="1105"/>
    </w:pPr>
  </w:style>
  <w:style w:type="numbering" w:styleId="111111">
    <w:name w:val="Outline List 2"/>
    <w:basedOn w:val="NoList"/>
    <w:uiPriority w:val="99"/>
    <w:semiHidden/>
    <w:unhideWhenUsed/>
    <w:rsid w:val="00C66D9C"/>
    <w:pPr>
      <w:numPr>
        <w:numId w:val="6"/>
      </w:numPr>
    </w:pPr>
  </w:style>
  <w:style w:type="numbering" w:styleId="1ai">
    <w:name w:val="Outline List 1"/>
    <w:basedOn w:val="NoList"/>
    <w:uiPriority w:val="99"/>
    <w:semiHidden/>
    <w:unhideWhenUsed/>
    <w:rsid w:val="00C66D9C"/>
    <w:pPr>
      <w:numPr>
        <w:numId w:val="7"/>
      </w:numPr>
    </w:pPr>
  </w:style>
  <w:style w:type="numbering" w:styleId="ArticleSection">
    <w:name w:val="Outline List 3"/>
    <w:basedOn w:val="NoList"/>
    <w:uiPriority w:val="99"/>
    <w:semiHidden/>
    <w:unhideWhenUsed/>
    <w:rsid w:val="00C66D9C"/>
    <w:pPr>
      <w:numPr>
        <w:numId w:val="8"/>
      </w:numPr>
    </w:pPr>
  </w:style>
  <w:style w:type="paragraph" w:styleId="BalloonText">
    <w:name w:val="Balloon Text"/>
    <w:basedOn w:val="Normal"/>
    <w:uiPriority w:val="99"/>
    <w:semiHidden/>
    <w:unhideWhenUsed/>
    <w:rsid w:val="00C66D9C"/>
    <w:rPr>
      <w:rFonts w:ascii="Tahoma" w:hAnsi="Tahoma" w:cs="Tahoma"/>
      <w:sz w:val="16"/>
      <w:szCs w:val="16"/>
    </w:rPr>
  </w:style>
  <w:style w:type="paragraph" w:styleId="Bibliography">
    <w:name w:val="Bibliography"/>
    <w:basedOn w:val="Normal"/>
    <w:next w:val="Normal"/>
    <w:uiPriority w:val="37"/>
    <w:semiHidden/>
    <w:unhideWhenUsed/>
    <w:rsid w:val="00C66D9C"/>
  </w:style>
  <w:style w:type="paragraph" w:styleId="BlockText">
    <w:name w:val="Block Text"/>
    <w:basedOn w:val="Normal"/>
    <w:uiPriority w:val="99"/>
    <w:semiHidden/>
    <w:unhideWhenUsed/>
    <w:rsid w:val="00C66D9C"/>
    <w:pPr>
      <w:spacing w:after="120"/>
      <w:ind w:left="1440" w:right="1440"/>
    </w:pPr>
  </w:style>
  <w:style w:type="paragraph" w:styleId="BodyText">
    <w:name w:val="Body Text"/>
    <w:basedOn w:val="Normal"/>
    <w:uiPriority w:val="99"/>
    <w:semiHidden/>
    <w:unhideWhenUsed/>
    <w:rsid w:val="00C66D9C"/>
    <w:pPr>
      <w:spacing w:after="120"/>
    </w:pPr>
  </w:style>
  <w:style w:type="paragraph" w:styleId="BodyText2">
    <w:name w:val="Body Text 2"/>
    <w:basedOn w:val="Normal"/>
    <w:uiPriority w:val="99"/>
    <w:semiHidden/>
    <w:unhideWhenUsed/>
    <w:rsid w:val="00C66D9C"/>
    <w:pPr>
      <w:spacing w:after="120" w:line="480" w:lineRule="auto"/>
    </w:pPr>
  </w:style>
  <w:style w:type="paragraph" w:styleId="BodyText3">
    <w:name w:val="Body Text 3"/>
    <w:basedOn w:val="Normal"/>
    <w:uiPriority w:val="99"/>
    <w:semiHidden/>
    <w:unhideWhenUsed/>
    <w:rsid w:val="00C66D9C"/>
    <w:pPr>
      <w:spacing w:after="120"/>
    </w:pPr>
    <w:rPr>
      <w:sz w:val="16"/>
      <w:szCs w:val="16"/>
    </w:rPr>
  </w:style>
  <w:style w:type="paragraph" w:styleId="BodyTextFirstIndent">
    <w:name w:val="Body Text First Indent"/>
    <w:basedOn w:val="BodyText"/>
    <w:uiPriority w:val="99"/>
    <w:semiHidden/>
    <w:unhideWhenUsed/>
    <w:rsid w:val="00C66D9C"/>
    <w:pPr>
      <w:ind w:firstLine="210"/>
    </w:pPr>
  </w:style>
  <w:style w:type="paragraph" w:styleId="BodyTextIndent">
    <w:name w:val="Body Text Indent"/>
    <w:basedOn w:val="Normal"/>
    <w:uiPriority w:val="99"/>
    <w:semiHidden/>
    <w:unhideWhenUsed/>
    <w:rsid w:val="00C66D9C"/>
    <w:pPr>
      <w:spacing w:after="120"/>
      <w:ind w:left="283"/>
    </w:pPr>
  </w:style>
  <w:style w:type="paragraph" w:styleId="BodyTextFirstIndent2">
    <w:name w:val="Body Text First Indent 2"/>
    <w:basedOn w:val="BodyTextIndent"/>
    <w:uiPriority w:val="99"/>
    <w:semiHidden/>
    <w:unhideWhenUsed/>
    <w:rsid w:val="00C66D9C"/>
    <w:pPr>
      <w:ind w:firstLine="210"/>
    </w:pPr>
  </w:style>
  <w:style w:type="paragraph" w:styleId="BodyTextIndent2">
    <w:name w:val="Body Text Indent 2"/>
    <w:basedOn w:val="Normal"/>
    <w:uiPriority w:val="99"/>
    <w:semiHidden/>
    <w:unhideWhenUsed/>
    <w:rsid w:val="00C66D9C"/>
    <w:pPr>
      <w:spacing w:after="120" w:line="480" w:lineRule="auto"/>
      <w:ind w:left="283"/>
    </w:pPr>
  </w:style>
  <w:style w:type="paragraph" w:styleId="BodyTextIndent3">
    <w:name w:val="Body Text Indent 3"/>
    <w:basedOn w:val="Normal"/>
    <w:uiPriority w:val="99"/>
    <w:semiHidden/>
    <w:unhideWhenUsed/>
    <w:rsid w:val="00C66D9C"/>
    <w:pPr>
      <w:spacing w:after="120"/>
      <w:ind w:left="283"/>
    </w:pPr>
    <w:rPr>
      <w:sz w:val="16"/>
      <w:szCs w:val="16"/>
    </w:rPr>
  </w:style>
  <w:style w:type="paragraph" w:styleId="Caption">
    <w:name w:val="caption"/>
    <w:basedOn w:val="Normal"/>
    <w:next w:val="Normal"/>
    <w:semiHidden/>
    <w:unhideWhenUsed/>
    <w:qFormat/>
    <w:rsid w:val="00C66D9C"/>
    <w:rPr>
      <w:b/>
      <w:bCs/>
      <w:szCs w:val="20"/>
    </w:rPr>
  </w:style>
  <w:style w:type="paragraph" w:styleId="Closing">
    <w:name w:val="Closing"/>
    <w:basedOn w:val="Normal"/>
    <w:uiPriority w:val="99"/>
    <w:semiHidden/>
    <w:unhideWhenUsed/>
    <w:rsid w:val="00C66D9C"/>
    <w:pPr>
      <w:ind w:left="4252"/>
    </w:pPr>
  </w:style>
  <w:style w:type="table" w:styleId="ColorfulGrid">
    <w:name w:val="Colorful Grid"/>
    <w:basedOn w:val="TableNormal"/>
    <w:uiPriority w:val="73"/>
    <w:rsid w:val="00C66D9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66D9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66D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66D9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66D9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66D9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66D9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C66D9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66D9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66D9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66D9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66D9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66D9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66D9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C66D9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66D9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66D9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66D9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66D9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66D9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66D9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C66D9C"/>
    <w:rPr>
      <w:sz w:val="16"/>
      <w:szCs w:val="16"/>
    </w:rPr>
  </w:style>
  <w:style w:type="paragraph" w:styleId="CommentText">
    <w:name w:val="annotation text"/>
    <w:basedOn w:val="Normal"/>
    <w:link w:val="CommentTextChar"/>
    <w:uiPriority w:val="99"/>
    <w:unhideWhenUsed/>
    <w:rsid w:val="00C66D9C"/>
    <w:rPr>
      <w:szCs w:val="20"/>
    </w:rPr>
  </w:style>
  <w:style w:type="paragraph" w:styleId="CommentSubject">
    <w:name w:val="annotation subject"/>
    <w:basedOn w:val="CommentText"/>
    <w:next w:val="CommentText"/>
    <w:link w:val="CommentSubjectChar"/>
    <w:uiPriority w:val="99"/>
    <w:semiHidden/>
    <w:unhideWhenUsed/>
    <w:rsid w:val="00C66D9C"/>
    <w:rPr>
      <w:b/>
      <w:bCs/>
    </w:rPr>
  </w:style>
  <w:style w:type="table" w:styleId="DarkList">
    <w:name w:val="Dark List"/>
    <w:basedOn w:val="TableNormal"/>
    <w:uiPriority w:val="70"/>
    <w:rsid w:val="00C66D9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66D9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66D9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66D9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66D9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66D9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66D9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unhideWhenUsed/>
    <w:rsid w:val="00C66D9C"/>
  </w:style>
  <w:style w:type="paragraph" w:styleId="DocumentMap">
    <w:name w:val="Document Map"/>
    <w:basedOn w:val="Normal"/>
    <w:uiPriority w:val="99"/>
    <w:semiHidden/>
    <w:unhideWhenUsed/>
    <w:rsid w:val="00C66D9C"/>
    <w:rPr>
      <w:rFonts w:ascii="Tahoma" w:hAnsi="Tahoma" w:cs="Tahoma"/>
      <w:sz w:val="16"/>
      <w:szCs w:val="16"/>
    </w:rPr>
  </w:style>
  <w:style w:type="paragraph" w:styleId="E-mailSignature">
    <w:name w:val="E-mail Signature"/>
    <w:basedOn w:val="Normal"/>
    <w:uiPriority w:val="99"/>
    <w:semiHidden/>
    <w:unhideWhenUsed/>
    <w:rsid w:val="00C66D9C"/>
  </w:style>
  <w:style w:type="character" w:styleId="Emphasis">
    <w:name w:val="Emphasis"/>
    <w:basedOn w:val="DefaultParagraphFont"/>
    <w:uiPriority w:val="20"/>
    <w:qFormat/>
    <w:rsid w:val="00C66D9C"/>
    <w:rPr>
      <w:i/>
      <w:iCs/>
    </w:rPr>
  </w:style>
  <w:style w:type="paragraph" w:styleId="EnvelopeAddress">
    <w:name w:val="envelope address"/>
    <w:basedOn w:val="Normal"/>
    <w:uiPriority w:val="99"/>
    <w:semiHidden/>
    <w:unhideWhenUsed/>
    <w:rsid w:val="00C66D9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66D9C"/>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6D9C"/>
    <w:rPr>
      <w:color w:val="800080" w:themeColor="followedHyperlink"/>
      <w:u w:val="single"/>
    </w:rPr>
  </w:style>
  <w:style w:type="table" w:styleId="GridTable1Light">
    <w:name w:val="Grid Table 1 Light"/>
    <w:basedOn w:val="TableNormal"/>
    <w:uiPriority w:val="46"/>
    <w:rsid w:val="00C66D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66D9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66D9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66D9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66D9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66D9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66D9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66D9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66D9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66D9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66D9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66D9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66D9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66D9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66D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66D9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66D9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66D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66D9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66D9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66D9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66D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66D9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66D9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66D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66D9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66D9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66D9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66D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66D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66D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66D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66D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66D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66D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66D9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66D9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66D9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66D9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66D9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66D9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66D9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66D9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66D9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66D9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66D9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66D9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66D9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66D9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C66D9C"/>
  </w:style>
  <w:style w:type="paragraph" w:styleId="HTMLAddress">
    <w:name w:val="HTML Address"/>
    <w:basedOn w:val="Normal"/>
    <w:uiPriority w:val="99"/>
    <w:semiHidden/>
    <w:unhideWhenUsed/>
    <w:rsid w:val="00C66D9C"/>
    <w:rPr>
      <w:i/>
      <w:iCs/>
    </w:rPr>
  </w:style>
  <w:style w:type="character" w:styleId="HTMLCite">
    <w:name w:val="HTML Cite"/>
    <w:basedOn w:val="DefaultParagraphFont"/>
    <w:uiPriority w:val="99"/>
    <w:semiHidden/>
    <w:unhideWhenUsed/>
    <w:rsid w:val="00C66D9C"/>
    <w:rPr>
      <w:i/>
      <w:iCs/>
    </w:rPr>
  </w:style>
  <w:style w:type="character" w:styleId="HTMLCode">
    <w:name w:val="HTML Code"/>
    <w:basedOn w:val="DefaultParagraphFont"/>
    <w:uiPriority w:val="99"/>
    <w:semiHidden/>
    <w:unhideWhenUsed/>
    <w:rsid w:val="00C66D9C"/>
    <w:rPr>
      <w:rFonts w:ascii="Courier New" w:hAnsi="Courier New" w:cs="Courier New"/>
      <w:sz w:val="20"/>
      <w:szCs w:val="20"/>
    </w:rPr>
  </w:style>
  <w:style w:type="character" w:styleId="HTMLDefinition">
    <w:name w:val="HTML Definition"/>
    <w:basedOn w:val="DefaultParagraphFont"/>
    <w:uiPriority w:val="99"/>
    <w:semiHidden/>
    <w:unhideWhenUsed/>
    <w:rsid w:val="00C66D9C"/>
    <w:rPr>
      <w:i/>
      <w:iCs/>
    </w:rPr>
  </w:style>
  <w:style w:type="character" w:styleId="HTMLKeyboard">
    <w:name w:val="HTML Keyboard"/>
    <w:basedOn w:val="DefaultParagraphFont"/>
    <w:uiPriority w:val="99"/>
    <w:semiHidden/>
    <w:unhideWhenUsed/>
    <w:rsid w:val="00C66D9C"/>
    <w:rPr>
      <w:rFonts w:ascii="Courier New" w:hAnsi="Courier New" w:cs="Courier New"/>
      <w:sz w:val="20"/>
      <w:szCs w:val="20"/>
    </w:rPr>
  </w:style>
  <w:style w:type="paragraph" w:styleId="HTMLPreformatted">
    <w:name w:val="HTML Preformatted"/>
    <w:basedOn w:val="Normal"/>
    <w:uiPriority w:val="99"/>
    <w:semiHidden/>
    <w:unhideWhenUsed/>
    <w:rsid w:val="00C66D9C"/>
    <w:rPr>
      <w:rFonts w:ascii="Courier New" w:hAnsi="Courier New" w:cs="Courier New"/>
      <w:szCs w:val="20"/>
    </w:rPr>
  </w:style>
  <w:style w:type="character" w:styleId="HTMLSample">
    <w:name w:val="HTML Sample"/>
    <w:basedOn w:val="DefaultParagraphFont"/>
    <w:uiPriority w:val="99"/>
    <w:semiHidden/>
    <w:unhideWhenUsed/>
    <w:rsid w:val="00C66D9C"/>
    <w:rPr>
      <w:rFonts w:ascii="Courier New" w:hAnsi="Courier New" w:cs="Courier New"/>
    </w:rPr>
  </w:style>
  <w:style w:type="character" w:styleId="HTMLTypewriter">
    <w:name w:val="HTML Typewriter"/>
    <w:basedOn w:val="DefaultParagraphFont"/>
    <w:uiPriority w:val="99"/>
    <w:semiHidden/>
    <w:unhideWhenUsed/>
    <w:rsid w:val="00C66D9C"/>
    <w:rPr>
      <w:rFonts w:ascii="Courier New" w:hAnsi="Courier New" w:cs="Courier New"/>
      <w:sz w:val="20"/>
      <w:szCs w:val="20"/>
    </w:rPr>
  </w:style>
  <w:style w:type="character" w:styleId="HTMLVariable">
    <w:name w:val="HTML Variable"/>
    <w:basedOn w:val="DefaultParagraphFont"/>
    <w:uiPriority w:val="99"/>
    <w:semiHidden/>
    <w:unhideWhenUsed/>
    <w:rsid w:val="00C66D9C"/>
    <w:rPr>
      <w:i/>
      <w:iCs/>
    </w:rPr>
  </w:style>
  <w:style w:type="paragraph" w:styleId="Index1">
    <w:name w:val="index 1"/>
    <w:basedOn w:val="Normal"/>
    <w:next w:val="Normal"/>
    <w:autoRedefine/>
    <w:uiPriority w:val="99"/>
    <w:semiHidden/>
    <w:unhideWhenUsed/>
    <w:rsid w:val="00C66D9C"/>
    <w:pPr>
      <w:ind w:left="220" w:hanging="220"/>
    </w:pPr>
  </w:style>
  <w:style w:type="paragraph" w:styleId="Index2">
    <w:name w:val="index 2"/>
    <w:basedOn w:val="Normal"/>
    <w:next w:val="Normal"/>
    <w:autoRedefine/>
    <w:uiPriority w:val="99"/>
    <w:semiHidden/>
    <w:unhideWhenUsed/>
    <w:rsid w:val="00C66D9C"/>
    <w:pPr>
      <w:ind w:left="440" w:hanging="220"/>
    </w:pPr>
  </w:style>
  <w:style w:type="paragraph" w:styleId="Index3">
    <w:name w:val="index 3"/>
    <w:basedOn w:val="Normal"/>
    <w:next w:val="Normal"/>
    <w:autoRedefine/>
    <w:uiPriority w:val="99"/>
    <w:semiHidden/>
    <w:unhideWhenUsed/>
    <w:rsid w:val="00C66D9C"/>
    <w:pPr>
      <w:ind w:left="660" w:hanging="220"/>
    </w:pPr>
  </w:style>
  <w:style w:type="paragraph" w:styleId="Index4">
    <w:name w:val="index 4"/>
    <w:basedOn w:val="Normal"/>
    <w:next w:val="Normal"/>
    <w:autoRedefine/>
    <w:uiPriority w:val="99"/>
    <w:semiHidden/>
    <w:unhideWhenUsed/>
    <w:rsid w:val="00C66D9C"/>
    <w:pPr>
      <w:ind w:left="880" w:hanging="220"/>
    </w:pPr>
  </w:style>
  <w:style w:type="paragraph" w:styleId="Index5">
    <w:name w:val="index 5"/>
    <w:basedOn w:val="Normal"/>
    <w:next w:val="Normal"/>
    <w:autoRedefine/>
    <w:uiPriority w:val="99"/>
    <w:semiHidden/>
    <w:unhideWhenUsed/>
    <w:rsid w:val="00C66D9C"/>
    <w:pPr>
      <w:ind w:left="1100" w:hanging="220"/>
    </w:pPr>
  </w:style>
  <w:style w:type="paragraph" w:styleId="Index6">
    <w:name w:val="index 6"/>
    <w:basedOn w:val="Normal"/>
    <w:next w:val="Normal"/>
    <w:autoRedefine/>
    <w:uiPriority w:val="99"/>
    <w:semiHidden/>
    <w:unhideWhenUsed/>
    <w:rsid w:val="00C66D9C"/>
    <w:pPr>
      <w:ind w:left="1320" w:hanging="220"/>
    </w:pPr>
  </w:style>
  <w:style w:type="paragraph" w:styleId="Index7">
    <w:name w:val="index 7"/>
    <w:basedOn w:val="Normal"/>
    <w:next w:val="Normal"/>
    <w:autoRedefine/>
    <w:uiPriority w:val="99"/>
    <w:semiHidden/>
    <w:unhideWhenUsed/>
    <w:rsid w:val="00C66D9C"/>
    <w:pPr>
      <w:ind w:left="1540" w:hanging="220"/>
    </w:pPr>
  </w:style>
  <w:style w:type="paragraph" w:styleId="Index8">
    <w:name w:val="index 8"/>
    <w:basedOn w:val="Normal"/>
    <w:next w:val="Normal"/>
    <w:autoRedefine/>
    <w:uiPriority w:val="99"/>
    <w:semiHidden/>
    <w:unhideWhenUsed/>
    <w:rsid w:val="00C66D9C"/>
    <w:pPr>
      <w:ind w:left="1760" w:hanging="220"/>
    </w:pPr>
  </w:style>
  <w:style w:type="paragraph" w:styleId="Index9">
    <w:name w:val="index 9"/>
    <w:basedOn w:val="Normal"/>
    <w:next w:val="Normal"/>
    <w:autoRedefine/>
    <w:uiPriority w:val="99"/>
    <w:semiHidden/>
    <w:unhideWhenUsed/>
    <w:rsid w:val="00C66D9C"/>
    <w:pPr>
      <w:ind w:left="1980" w:hanging="220"/>
    </w:pPr>
  </w:style>
  <w:style w:type="paragraph" w:styleId="IndexHeading">
    <w:name w:val="index heading"/>
    <w:basedOn w:val="Normal"/>
    <w:next w:val="Index1"/>
    <w:uiPriority w:val="99"/>
    <w:semiHidden/>
    <w:unhideWhenUsed/>
    <w:rsid w:val="00C66D9C"/>
    <w:rPr>
      <w:rFonts w:asciiTheme="majorHAnsi" w:eastAsiaTheme="majorEastAsia" w:hAnsiTheme="majorHAnsi" w:cstheme="majorBidi"/>
      <w:b/>
      <w:bCs/>
    </w:rPr>
  </w:style>
  <w:style w:type="character" w:styleId="IntenseEmphasis">
    <w:name w:val="Intense Emphasis"/>
    <w:basedOn w:val="DefaultParagraphFont"/>
    <w:uiPriority w:val="98"/>
    <w:semiHidden/>
    <w:rsid w:val="00C66D9C"/>
    <w:rPr>
      <w:b/>
      <w:bCs/>
      <w:i/>
      <w:iCs/>
      <w:color w:val="4F81BD" w:themeColor="accent1"/>
    </w:rPr>
  </w:style>
  <w:style w:type="paragraph" w:styleId="IntenseQuote">
    <w:name w:val="Intense Quote"/>
    <w:basedOn w:val="Normal"/>
    <w:next w:val="Normal"/>
    <w:uiPriority w:val="98"/>
    <w:semiHidden/>
    <w:rsid w:val="00C66D9C"/>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C66D9C"/>
    <w:rPr>
      <w:b/>
      <w:bCs/>
      <w:smallCaps/>
      <w:color w:val="C0504D" w:themeColor="accent2"/>
      <w:spacing w:val="5"/>
      <w:u w:val="single"/>
    </w:rPr>
  </w:style>
  <w:style w:type="table" w:styleId="LightGrid">
    <w:name w:val="Light Grid"/>
    <w:basedOn w:val="TableNormal"/>
    <w:uiPriority w:val="62"/>
    <w:rsid w:val="00C66D9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66D9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66D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66D9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66D9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66D9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66D9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C66D9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66D9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66D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66D9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66D9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66D9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66D9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C66D9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66D9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66D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66D9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66D9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C66D9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C66D9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C66D9C"/>
  </w:style>
  <w:style w:type="paragraph" w:styleId="List">
    <w:name w:val="List"/>
    <w:basedOn w:val="Normal"/>
    <w:uiPriority w:val="99"/>
    <w:semiHidden/>
    <w:unhideWhenUsed/>
    <w:rsid w:val="00C66D9C"/>
    <w:pPr>
      <w:ind w:left="283" w:hanging="283"/>
      <w:contextualSpacing/>
    </w:pPr>
  </w:style>
  <w:style w:type="paragraph" w:styleId="List2">
    <w:name w:val="List 2"/>
    <w:basedOn w:val="Normal"/>
    <w:uiPriority w:val="99"/>
    <w:semiHidden/>
    <w:unhideWhenUsed/>
    <w:rsid w:val="00C66D9C"/>
    <w:pPr>
      <w:ind w:left="566" w:hanging="283"/>
      <w:contextualSpacing/>
    </w:pPr>
  </w:style>
  <w:style w:type="paragraph" w:styleId="List3">
    <w:name w:val="List 3"/>
    <w:basedOn w:val="Normal"/>
    <w:uiPriority w:val="99"/>
    <w:semiHidden/>
    <w:unhideWhenUsed/>
    <w:rsid w:val="00C66D9C"/>
    <w:pPr>
      <w:ind w:left="849" w:hanging="283"/>
      <w:contextualSpacing/>
    </w:pPr>
  </w:style>
  <w:style w:type="paragraph" w:styleId="List4">
    <w:name w:val="List 4"/>
    <w:basedOn w:val="Normal"/>
    <w:uiPriority w:val="99"/>
    <w:semiHidden/>
    <w:unhideWhenUsed/>
    <w:rsid w:val="00C66D9C"/>
    <w:pPr>
      <w:ind w:left="1132" w:hanging="283"/>
      <w:contextualSpacing/>
    </w:pPr>
  </w:style>
  <w:style w:type="paragraph" w:styleId="List5">
    <w:name w:val="List 5"/>
    <w:basedOn w:val="Normal"/>
    <w:uiPriority w:val="99"/>
    <w:semiHidden/>
    <w:unhideWhenUsed/>
    <w:rsid w:val="00C66D9C"/>
    <w:pPr>
      <w:ind w:left="1415" w:hanging="283"/>
      <w:contextualSpacing/>
    </w:pPr>
  </w:style>
  <w:style w:type="paragraph" w:styleId="ListBullet">
    <w:name w:val="List Bullet"/>
    <w:basedOn w:val="Normal"/>
    <w:uiPriority w:val="99"/>
    <w:semiHidden/>
    <w:unhideWhenUsed/>
    <w:rsid w:val="00C66D9C"/>
    <w:pPr>
      <w:numPr>
        <w:numId w:val="9"/>
      </w:numPr>
      <w:contextualSpacing/>
    </w:pPr>
  </w:style>
  <w:style w:type="paragraph" w:styleId="ListBullet2">
    <w:name w:val="List Bullet 2"/>
    <w:basedOn w:val="Normal"/>
    <w:uiPriority w:val="99"/>
    <w:semiHidden/>
    <w:unhideWhenUsed/>
    <w:rsid w:val="00C66D9C"/>
    <w:pPr>
      <w:numPr>
        <w:numId w:val="10"/>
      </w:numPr>
      <w:contextualSpacing/>
    </w:pPr>
  </w:style>
  <w:style w:type="paragraph" w:styleId="ListBullet3">
    <w:name w:val="List Bullet 3"/>
    <w:basedOn w:val="Normal"/>
    <w:uiPriority w:val="99"/>
    <w:semiHidden/>
    <w:unhideWhenUsed/>
    <w:rsid w:val="00C66D9C"/>
    <w:pPr>
      <w:numPr>
        <w:numId w:val="11"/>
      </w:numPr>
      <w:contextualSpacing/>
    </w:pPr>
  </w:style>
  <w:style w:type="paragraph" w:styleId="ListBullet4">
    <w:name w:val="List Bullet 4"/>
    <w:basedOn w:val="Normal"/>
    <w:uiPriority w:val="99"/>
    <w:semiHidden/>
    <w:unhideWhenUsed/>
    <w:rsid w:val="00C66D9C"/>
    <w:pPr>
      <w:numPr>
        <w:numId w:val="12"/>
      </w:numPr>
      <w:contextualSpacing/>
    </w:pPr>
  </w:style>
  <w:style w:type="paragraph" w:styleId="ListBullet5">
    <w:name w:val="List Bullet 5"/>
    <w:basedOn w:val="Normal"/>
    <w:uiPriority w:val="99"/>
    <w:semiHidden/>
    <w:unhideWhenUsed/>
    <w:rsid w:val="00C66D9C"/>
    <w:pPr>
      <w:numPr>
        <w:numId w:val="13"/>
      </w:numPr>
      <w:contextualSpacing/>
    </w:pPr>
  </w:style>
  <w:style w:type="paragraph" w:styleId="ListContinue">
    <w:name w:val="List Continue"/>
    <w:basedOn w:val="Normal"/>
    <w:uiPriority w:val="99"/>
    <w:semiHidden/>
    <w:unhideWhenUsed/>
    <w:rsid w:val="00C66D9C"/>
    <w:pPr>
      <w:spacing w:after="120"/>
      <w:ind w:left="283"/>
      <w:contextualSpacing/>
    </w:pPr>
  </w:style>
  <w:style w:type="paragraph" w:styleId="ListContinue2">
    <w:name w:val="List Continue 2"/>
    <w:basedOn w:val="Normal"/>
    <w:uiPriority w:val="99"/>
    <w:semiHidden/>
    <w:unhideWhenUsed/>
    <w:rsid w:val="00C66D9C"/>
    <w:pPr>
      <w:spacing w:after="120"/>
      <w:ind w:left="566"/>
      <w:contextualSpacing/>
    </w:pPr>
  </w:style>
  <w:style w:type="paragraph" w:styleId="ListContinue3">
    <w:name w:val="List Continue 3"/>
    <w:basedOn w:val="Normal"/>
    <w:uiPriority w:val="99"/>
    <w:semiHidden/>
    <w:unhideWhenUsed/>
    <w:rsid w:val="00C66D9C"/>
    <w:pPr>
      <w:spacing w:after="120"/>
      <w:ind w:left="849"/>
      <w:contextualSpacing/>
    </w:pPr>
  </w:style>
  <w:style w:type="paragraph" w:styleId="ListContinue4">
    <w:name w:val="List Continue 4"/>
    <w:basedOn w:val="Normal"/>
    <w:uiPriority w:val="99"/>
    <w:semiHidden/>
    <w:unhideWhenUsed/>
    <w:rsid w:val="00C66D9C"/>
    <w:pPr>
      <w:spacing w:after="120"/>
      <w:ind w:left="1132"/>
      <w:contextualSpacing/>
    </w:pPr>
  </w:style>
  <w:style w:type="paragraph" w:styleId="ListContinue5">
    <w:name w:val="List Continue 5"/>
    <w:basedOn w:val="Normal"/>
    <w:uiPriority w:val="99"/>
    <w:semiHidden/>
    <w:unhideWhenUsed/>
    <w:rsid w:val="00C66D9C"/>
    <w:pPr>
      <w:spacing w:after="120"/>
      <w:ind w:left="1415"/>
      <w:contextualSpacing/>
    </w:pPr>
  </w:style>
  <w:style w:type="paragraph" w:styleId="ListNumber">
    <w:name w:val="List Number"/>
    <w:basedOn w:val="Normal"/>
    <w:uiPriority w:val="98"/>
    <w:semiHidden/>
    <w:rsid w:val="00C66D9C"/>
    <w:pPr>
      <w:numPr>
        <w:numId w:val="14"/>
      </w:numPr>
      <w:contextualSpacing/>
    </w:pPr>
  </w:style>
  <w:style w:type="paragraph" w:styleId="ListNumber2">
    <w:name w:val="List Number 2"/>
    <w:basedOn w:val="Normal"/>
    <w:uiPriority w:val="98"/>
    <w:semiHidden/>
    <w:rsid w:val="00C66D9C"/>
    <w:pPr>
      <w:numPr>
        <w:numId w:val="15"/>
      </w:numPr>
      <w:contextualSpacing/>
    </w:pPr>
  </w:style>
  <w:style w:type="paragraph" w:styleId="ListNumber3">
    <w:name w:val="List Number 3"/>
    <w:basedOn w:val="Normal"/>
    <w:uiPriority w:val="98"/>
    <w:semiHidden/>
    <w:rsid w:val="00C66D9C"/>
    <w:pPr>
      <w:numPr>
        <w:numId w:val="16"/>
      </w:numPr>
      <w:contextualSpacing/>
    </w:pPr>
  </w:style>
  <w:style w:type="paragraph" w:styleId="ListNumber4">
    <w:name w:val="List Number 4"/>
    <w:basedOn w:val="Normal"/>
    <w:uiPriority w:val="98"/>
    <w:semiHidden/>
    <w:rsid w:val="00C66D9C"/>
    <w:pPr>
      <w:numPr>
        <w:numId w:val="17"/>
      </w:numPr>
      <w:contextualSpacing/>
    </w:pPr>
  </w:style>
  <w:style w:type="paragraph" w:styleId="ListNumber5">
    <w:name w:val="List Number 5"/>
    <w:basedOn w:val="Normal"/>
    <w:uiPriority w:val="98"/>
    <w:semiHidden/>
    <w:rsid w:val="00C66D9C"/>
    <w:pPr>
      <w:numPr>
        <w:numId w:val="18"/>
      </w:numPr>
      <w:contextualSpacing/>
    </w:pPr>
  </w:style>
  <w:style w:type="paragraph" w:styleId="ListParagraph">
    <w:name w:val="List Paragraph"/>
    <w:aliases w:val="Bulletr List Paragraph,Use Case List Paragraph,lp1,Bullet point,Bullets,CV text,Dot pt,F5 List Paragraph,FooterText,L,List Paragraph1,List Paragraph11,List Paragraph111,List Paragraph2,Medium Grid 1 - Accent 21,NAST Quote,#List Paragraph"/>
    <w:basedOn w:val="Normal"/>
    <w:link w:val="ListParagraphChar"/>
    <w:uiPriority w:val="34"/>
    <w:qFormat/>
    <w:rsid w:val="00C66D9C"/>
    <w:pPr>
      <w:ind w:left="720"/>
    </w:pPr>
  </w:style>
  <w:style w:type="table" w:styleId="ListTable1Light">
    <w:name w:val="List Table 1 Light"/>
    <w:basedOn w:val="TableNormal"/>
    <w:uiPriority w:val="46"/>
    <w:rsid w:val="00C66D9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66D9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66D9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66D9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66D9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66D9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66D9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66D9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66D9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66D9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66D9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66D9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66D9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66D9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66D9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66D9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66D9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66D9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66D9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66D9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66D9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66D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66D9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66D9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66D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66D9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66D9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66D9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66D9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66D9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66D9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66D9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66D9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66D9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66D9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66D9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66D9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66D9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66D9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66D9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66D9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66D9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66D9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66D9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6D9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66D9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66D9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66D9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66D9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C66D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C66D9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66D9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66D9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66D9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66D9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66D9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66D9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66D9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66D9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66D9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66D9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66D9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66D9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66D9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66D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66D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66D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66D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66D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66D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66D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C66D9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66D9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66D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66D9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66D9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66D9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66D9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66D9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66D9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66D9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66D9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66D9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66D9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66D9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66D9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66D9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66D9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66D9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66D9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66D9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66D9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66D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66D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66D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66D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66D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66D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66D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C66D9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C66D9C"/>
    <w:rPr>
      <w:rFonts w:ascii="Arial" w:hAnsi="Arial" w:cs="Arial"/>
      <w:sz w:val="22"/>
      <w:szCs w:val="22"/>
    </w:rPr>
  </w:style>
  <w:style w:type="paragraph" w:styleId="NormalWeb">
    <w:name w:val="Normal (Web)"/>
    <w:basedOn w:val="Normal"/>
    <w:uiPriority w:val="99"/>
    <w:unhideWhenUsed/>
    <w:rsid w:val="00C66D9C"/>
    <w:rPr>
      <w:rFonts w:ascii="Times New Roman" w:hAnsi="Times New Roman" w:cs="Times New Roman"/>
      <w:sz w:val="24"/>
      <w:szCs w:val="24"/>
    </w:rPr>
  </w:style>
  <w:style w:type="paragraph" w:styleId="NormalIndent">
    <w:name w:val="Normal Indent"/>
    <w:basedOn w:val="Normal"/>
    <w:uiPriority w:val="99"/>
    <w:semiHidden/>
    <w:unhideWhenUsed/>
    <w:rsid w:val="00C66D9C"/>
    <w:pPr>
      <w:ind w:left="720"/>
    </w:pPr>
  </w:style>
  <w:style w:type="paragraph" w:styleId="NoteHeading">
    <w:name w:val="Note Heading"/>
    <w:basedOn w:val="Normal"/>
    <w:next w:val="Normal"/>
    <w:uiPriority w:val="99"/>
    <w:semiHidden/>
    <w:unhideWhenUsed/>
    <w:rsid w:val="00C66D9C"/>
  </w:style>
  <w:style w:type="character" w:styleId="PlaceholderText">
    <w:name w:val="Placeholder Text"/>
    <w:basedOn w:val="DefaultParagraphFont"/>
    <w:uiPriority w:val="99"/>
    <w:semiHidden/>
    <w:rsid w:val="00C66D9C"/>
    <w:rPr>
      <w:color w:val="808080"/>
    </w:rPr>
  </w:style>
  <w:style w:type="table" w:styleId="PlainTable1">
    <w:name w:val="Plain Table 1"/>
    <w:basedOn w:val="TableNormal"/>
    <w:uiPriority w:val="41"/>
    <w:rsid w:val="00C66D9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66D9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66D9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66D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66D9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C66D9C"/>
    <w:rPr>
      <w:rFonts w:ascii="Courier New" w:hAnsi="Courier New" w:cs="Courier New"/>
      <w:szCs w:val="20"/>
    </w:rPr>
  </w:style>
  <w:style w:type="paragraph" w:styleId="Quote">
    <w:name w:val="Quote"/>
    <w:basedOn w:val="Normal"/>
    <w:next w:val="Normal"/>
    <w:uiPriority w:val="98"/>
    <w:semiHidden/>
    <w:rsid w:val="00C66D9C"/>
    <w:rPr>
      <w:i/>
      <w:iCs/>
      <w:color w:val="000000" w:themeColor="text1"/>
    </w:rPr>
  </w:style>
  <w:style w:type="paragraph" w:styleId="Salutation">
    <w:name w:val="Salutation"/>
    <w:basedOn w:val="Normal"/>
    <w:next w:val="Normal"/>
    <w:uiPriority w:val="99"/>
    <w:semiHidden/>
    <w:rsid w:val="00C66D9C"/>
  </w:style>
  <w:style w:type="paragraph" w:styleId="Signature">
    <w:name w:val="Signature"/>
    <w:basedOn w:val="Normal"/>
    <w:uiPriority w:val="99"/>
    <w:semiHidden/>
    <w:unhideWhenUsed/>
    <w:rsid w:val="00C66D9C"/>
    <w:pPr>
      <w:ind w:left="4252"/>
    </w:pPr>
  </w:style>
  <w:style w:type="character" w:styleId="Strong">
    <w:name w:val="Strong"/>
    <w:basedOn w:val="DefaultParagraphFont"/>
    <w:uiPriority w:val="22"/>
    <w:qFormat/>
    <w:rsid w:val="00C66D9C"/>
    <w:rPr>
      <w:b/>
      <w:bCs/>
    </w:rPr>
  </w:style>
  <w:style w:type="paragraph" w:styleId="Subtitle">
    <w:name w:val="Subtitle"/>
    <w:basedOn w:val="Normal"/>
    <w:next w:val="Normal"/>
    <w:uiPriority w:val="98"/>
    <w:semiHidden/>
    <w:rsid w:val="00C66D9C"/>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C66D9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66D9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66D9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66D9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66D9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66D9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66D9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66D9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66D9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66D9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66D9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66D9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66D9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66D9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66D9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66D9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66D9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66D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66D9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66D9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66D9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66D9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66D9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66D9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66D9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66D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66D9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66D9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66D9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66D9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66D9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66D9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66D9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66D9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66D9C"/>
    <w:pPr>
      <w:ind w:left="220" w:hanging="220"/>
    </w:pPr>
  </w:style>
  <w:style w:type="paragraph" w:styleId="TableofFigures">
    <w:name w:val="table of figures"/>
    <w:basedOn w:val="Normal"/>
    <w:next w:val="Normal"/>
    <w:uiPriority w:val="99"/>
    <w:semiHidden/>
    <w:unhideWhenUsed/>
    <w:rsid w:val="00C66D9C"/>
  </w:style>
  <w:style w:type="table" w:styleId="TableProfessional">
    <w:name w:val="Table Professional"/>
    <w:basedOn w:val="TableNormal"/>
    <w:uiPriority w:val="99"/>
    <w:semiHidden/>
    <w:unhideWhenUsed/>
    <w:rsid w:val="00C66D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66D9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66D9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66D9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66D9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66D9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6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66D9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66D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66D9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C66D9C"/>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C66D9C"/>
    <w:pPr>
      <w:spacing w:before="120"/>
    </w:pPr>
    <w:rPr>
      <w:rFonts w:asciiTheme="majorHAnsi" w:eastAsiaTheme="majorEastAsia" w:hAnsiTheme="majorHAnsi" w:cstheme="majorBidi"/>
      <w:b/>
      <w:bCs/>
      <w:sz w:val="24"/>
      <w:szCs w:val="24"/>
    </w:rPr>
  </w:style>
  <w:style w:type="paragraph" w:styleId="TOC6">
    <w:name w:val="toc 6"/>
    <w:basedOn w:val="TOC5"/>
    <w:next w:val="Normal"/>
    <w:autoRedefine/>
    <w:uiPriority w:val="35"/>
    <w:semiHidden/>
    <w:rsid w:val="00C66D9C"/>
    <w:pPr>
      <w:ind w:left="1219"/>
    </w:pPr>
  </w:style>
  <w:style w:type="paragraph" w:styleId="TOC7">
    <w:name w:val="toc 7"/>
    <w:basedOn w:val="TOC6"/>
    <w:next w:val="Normal"/>
    <w:autoRedefine/>
    <w:uiPriority w:val="35"/>
    <w:semiHidden/>
    <w:rsid w:val="00C66D9C"/>
    <w:pPr>
      <w:ind w:left="1446"/>
    </w:pPr>
  </w:style>
  <w:style w:type="paragraph" w:styleId="TOC8">
    <w:name w:val="toc 8"/>
    <w:basedOn w:val="Normal"/>
    <w:next w:val="Normal"/>
    <w:autoRedefine/>
    <w:uiPriority w:val="35"/>
    <w:semiHidden/>
    <w:rsid w:val="00C66D9C"/>
    <w:pPr>
      <w:ind w:left="1540"/>
    </w:pPr>
  </w:style>
  <w:style w:type="paragraph" w:styleId="TOC9">
    <w:name w:val="toc 9"/>
    <w:basedOn w:val="Normal"/>
    <w:next w:val="Normal"/>
    <w:autoRedefine/>
    <w:uiPriority w:val="35"/>
    <w:semiHidden/>
    <w:rsid w:val="00C66D9C"/>
    <w:pPr>
      <w:ind w:left="1760"/>
    </w:pPr>
  </w:style>
  <w:style w:type="paragraph" w:styleId="TOCHeading">
    <w:name w:val="TOC Heading"/>
    <w:basedOn w:val="Heading1"/>
    <w:next w:val="Normal"/>
    <w:uiPriority w:val="39"/>
    <w:qFormat/>
    <w:rsid w:val="00C66D9C"/>
    <w:pPr>
      <w:keepLines w:val="0"/>
      <w:spacing w:before="240" w:after="60" w:line="240" w:lineRule="auto"/>
      <w:outlineLvl w:val="9"/>
    </w:pPr>
    <w:rPr>
      <w:rFonts w:asciiTheme="majorHAnsi" w:eastAsiaTheme="majorEastAsia" w:hAnsiTheme="majorHAnsi" w:cstheme="majorBidi"/>
      <w:caps/>
      <w:sz w:val="32"/>
    </w:rPr>
  </w:style>
  <w:style w:type="character" w:customStyle="1" w:styleId="Heading1Char">
    <w:name w:val="Heading 1 Char"/>
    <w:aliases w:val="H1 Char"/>
    <w:basedOn w:val="DefaultParagraphFont"/>
    <w:link w:val="Heading1"/>
    <w:uiPriority w:val="4"/>
    <w:rsid w:val="0026457B"/>
    <w:rPr>
      <w:rFonts w:ascii="Arial" w:hAnsi="Arial" w:cs="Arial"/>
      <w:b/>
      <w:color w:val="000000" w:themeColor="text1"/>
      <w:sz w:val="30"/>
      <w:szCs w:val="30"/>
      <w:shd w:val="clear" w:color="365F91" w:themeColor="accent1" w:themeShade="BF" w:fill="auto"/>
    </w:rPr>
  </w:style>
  <w:style w:type="paragraph" w:customStyle="1" w:styleId="TableTitle">
    <w:name w:val="Table Title"/>
    <w:uiPriority w:val="98"/>
    <w:semiHidden/>
    <w:rsid w:val="00C66D9C"/>
    <w:pPr>
      <w:spacing w:before="60" w:line="240" w:lineRule="exact"/>
    </w:pPr>
    <w:rPr>
      <w:rFonts w:ascii="Arial" w:hAnsi="Arial" w:cs="Arial"/>
      <w:b/>
      <w:sz w:val="22"/>
      <w:szCs w:val="22"/>
    </w:rPr>
  </w:style>
  <w:style w:type="paragraph" w:customStyle="1" w:styleId="TableLabel">
    <w:name w:val="Table Label"/>
    <w:uiPriority w:val="98"/>
    <w:semiHidden/>
    <w:rsid w:val="00C66D9C"/>
    <w:pPr>
      <w:spacing w:before="60" w:line="240" w:lineRule="exact"/>
      <w:jc w:val="right"/>
    </w:pPr>
    <w:rPr>
      <w:rFonts w:ascii="Arial" w:hAnsi="Arial" w:cs="Arial"/>
      <w:b/>
    </w:rPr>
  </w:style>
  <w:style w:type="paragraph" w:customStyle="1" w:styleId="TableText">
    <w:name w:val="Table Text"/>
    <w:uiPriority w:val="98"/>
    <w:semiHidden/>
    <w:rsid w:val="00C66D9C"/>
    <w:pPr>
      <w:spacing w:before="60" w:line="240" w:lineRule="exact"/>
    </w:pPr>
    <w:rPr>
      <w:rFonts w:ascii="Arial" w:hAnsi="Arial" w:cs="Arial"/>
      <w:sz w:val="22"/>
      <w:szCs w:val="22"/>
    </w:rPr>
  </w:style>
  <w:style w:type="paragraph" w:customStyle="1" w:styleId="TableSubject">
    <w:name w:val="Table Subject"/>
    <w:uiPriority w:val="98"/>
    <w:semiHidden/>
    <w:rsid w:val="00C66D9C"/>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C66D9C"/>
    <w:rPr>
      <w:sz w:val="22"/>
    </w:rPr>
  </w:style>
  <w:style w:type="paragraph" w:customStyle="1" w:styleId="NumberLevel2-NoIndent">
    <w:name w:val="Number Level 2 - No Indent"/>
    <w:basedOn w:val="TableNumberLevel2"/>
    <w:uiPriority w:val="1"/>
    <w:semiHidden/>
    <w:rsid w:val="00C66D9C"/>
    <w:rPr>
      <w:sz w:val="22"/>
    </w:rPr>
  </w:style>
  <w:style w:type="character" w:customStyle="1" w:styleId="TableNumberLevel1Char">
    <w:name w:val="Table: Number Level 1 Char"/>
    <w:aliases w:val="Table N1 Char"/>
    <w:basedOn w:val="DefaultParagraphFont"/>
    <w:link w:val="TableNumberLevel1"/>
    <w:uiPriority w:val="12"/>
    <w:rsid w:val="00C66D9C"/>
    <w:rPr>
      <w:rFonts w:ascii="Arial" w:hAnsi="Arial" w:cs="Arial"/>
      <w:szCs w:val="22"/>
    </w:rPr>
  </w:style>
  <w:style w:type="paragraph" w:customStyle="1" w:styleId="NumberLevel3-NoIndent">
    <w:name w:val="Number Level 3 - No Indent"/>
    <w:basedOn w:val="TableNumberLevel3"/>
    <w:uiPriority w:val="1"/>
    <w:semiHidden/>
    <w:rsid w:val="00C66D9C"/>
    <w:rPr>
      <w:sz w:val="22"/>
    </w:rPr>
  </w:style>
  <w:style w:type="paragraph" w:customStyle="1" w:styleId="NumberLevel4-NoIndent">
    <w:name w:val="Number Level 4 - No Indent"/>
    <w:basedOn w:val="TableNumberLevel4"/>
    <w:uiPriority w:val="1"/>
    <w:semiHidden/>
    <w:rsid w:val="00C66D9C"/>
    <w:rPr>
      <w:sz w:val="22"/>
    </w:rPr>
  </w:style>
  <w:style w:type="paragraph" w:customStyle="1" w:styleId="NumberLevel5-NoIndent">
    <w:name w:val="Number Level 5 - No Indent"/>
    <w:basedOn w:val="TableNumberLevel5"/>
    <w:uiPriority w:val="1"/>
    <w:semiHidden/>
    <w:rsid w:val="00C66D9C"/>
    <w:rPr>
      <w:sz w:val="22"/>
    </w:rPr>
  </w:style>
  <w:style w:type="paragraph" w:customStyle="1" w:styleId="NumberLevel6-NoIndent">
    <w:name w:val="Number Level 6 - No Indent"/>
    <w:basedOn w:val="TableNumberLevel6"/>
    <w:uiPriority w:val="1"/>
    <w:semiHidden/>
    <w:rsid w:val="00C66D9C"/>
    <w:rPr>
      <w:sz w:val="22"/>
    </w:rPr>
  </w:style>
  <w:style w:type="paragraph" w:customStyle="1" w:styleId="NumberLevel7-NoIndent">
    <w:name w:val="Number Level 7 - No Indent"/>
    <w:basedOn w:val="TableNumberLevel7"/>
    <w:uiPriority w:val="1"/>
    <w:semiHidden/>
    <w:rsid w:val="00C66D9C"/>
    <w:rPr>
      <w:sz w:val="22"/>
    </w:rPr>
  </w:style>
  <w:style w:type="paragraph" w:customStyle="1" w:styleId="NumberLevel8-NoIndent">
    <w:name w:val="Number Level 8 - No Indent"/>
    <w:basedOn w:val="TableNumberLevel8"/>
    <w:uiPriority w:val="1"/>
    <w:semiHidden/>
    <w:rsid w:val="00C66D9C"/>
    <w:rPr>
      <w:sz w:val="22"/>
    </w:rPr>
  </w:style>
  <w:style w:type="paragraph" w:customStyle="1" w:styleId="NumberLevel9-NoIndent">
    <w:name w:val="Number Level 9 - No Indent"/>
    <w:basedOn w:val="TableNumberLevel9"/>
    <w:uiPriority w:val="1"/>
    <w:semiHidden/>
    <w:rsid w:val="00C66D9C"/>
    <w:rPr>
      <w:sz w:val="22"/>
    </w:rPr>
  </w:style>
  <w:style w:type="character" w:customStyle="1" w:styleId="Heading2Char">
    <w:name w:val="Heading 2 Char"/>
    <w:aliases w:val="H2 Char"/>
    <w:basedOn w:val="DefaultParagraphFont"/>
    <w:link w:val="Heading2"/>
    <w:uiPriority w:val="99"/>
    <w:rsid w:val="00B2070C"/>
    <w:rPr>
      <w:rFonts w:ascii="Arial" w:eastAsiaTheme="minorHAnsi" w:hAnsi="Arial" w:cstheme="minorBidi"/>
      <w:b/>
      <w:sz w:val="26"/>
      <w:szCs w:val="26"/>
      <w:shd w:val="clear" w:color="365F91" w:themeColor="accent1" w:themeShade="BF" w:fill="auto"/>
      <w:lang w:eastAsia="en-US"/>
    </w:rPr>
  </w:style>
  <w:style w:type="character" w:customStyle="1" w:styleId="Heading3Char">
    <w:name w:val="Heading 3 Char"/>
    <w:aliases w:val="H3 Char"/>
    <w:basedOn w:val="DefaultParagraphFont"/>
    <w:link w:val="Heading3"/>
    <w:uiPriority w:val="99"/>
    <w:rsid w:val="009C7FB5"/>
    <w:rPr>
      <w:rFonts w:ascii="Arial" w:eastAsiaTheme="minorHAnsi" w:hAnsi="Arial" w:cstheme="minorBidi"/>
      <w:b/>
      <w:color w:val="000000" w:themeColor="text1"/>
      <w:sz w:val="22"/>
      <w:szCs w:val="22"/>
      <w:shd w:val="clear" w:color="365F91" w:themeColor="accent1" w:themeShade="BF" w:fill="auto"/>
      <w:lang w:eastAsia="en-US"/>
    </w:rPr>
  </w:style>
  <w:style w:type="character" w:customStyle="1" w:styleId="Heading4Char">
    <w:name w:val="Heading 4 Char"/>
    <w:aliases w:val="H4 Char"/>
    <w:basedOn w:val="DefaultParagraphFont"/>
    <w:link w:val="Heading4"/>
    <w:uiPriority w:val="99"/>
    <w:rsid w:val="00A665E0"/>
    <w:rPr>
      <w:rFonts w:ascii="Arial" w:hAnsi="Arial" w:cs="Arial"/>
      <w:b/>
      <w:bCs/>
      <w:color w:val="204558"/>
      <w:kern w:val="32"/>
      <w:szCs w:val="22"/>
    </w:rPr>
  </w:style>
  <w:style w:type="character" w:customStyle="1" w:styleId="Heading5Char">
    <w:name w:val="Heading 5 Char"/>
    <w:aliases w:val="H5 Char"/>
    <w:basedOn w:val="DefaultParagraphFont"/>
    <w:link w:val="Heading5"/>
    <w:uiPriority w:val="4"/>
    <w:rsid w:val="00C66D9C"/>
    <w:rPr>
      <w:rFonts w:ascii="Arial" w:hAnsi="Arial" w:cs="Arial"/>
      <w:b/>
      <w:bCs/>
      <w:iCs/>
      <w:sz w:val="18"/>
      <w:szCs w:val="26"/>
    </w:rPr>
  </w:style>
  <w:style w:type="paragraph" w:customStyle="1" w:styleId="Answer">
    <w:name w:val="Answer"/>
    <w:aliases w:val="?A"/>
    <w:basedOn w:val="PlainParagraph"/>
    <w:next w:val="Question"/>
    <w:uiPriority w:val="7"/>
    <w:qFormat/>
    <w:rsid w:val="00C66D9C"/>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C66D9C"/>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C66D9C"/>
    <w:pPr>
      <w:keepNext/>
      <w:widowControl w:val="0"/>
      <w:ind w:left="425"/>
    </w:pPr>
    <w:rPr>
      <w:i/>
    </w:rPr>
  </w:style>
  <w:style w:type="paragraph" w:customStyle="1" w:styleId="Subbrand">
    <w:name w:val="Subbrand"/>
    <w:semiHidden/>
    <w:rsid w:val="00C66D9C"/>
    <w:pPr>
      <w:spacing w:line="200" w:lineRule="atLeast"/>
      <w:jc w:val="right"/>
    </w:pPr>
    <w:rPr>
      <w:rFonts w:ascii="Arial" w:hAnsi="Arial" w:cs="Arial"/>
      <w:b/>
      <w:i/>
      <w:szCs w:val="24"/>
    </w:rPr>
  </w:style>
  <w:style w:type="paragraph" w:customStyle="1" w:styleId="DashEM1outlook">
    <w:name w:val="Dash: EM 1 outlook"/>
    <w:basedOn w:val="DashEm1"/>
    <w:uiPriority w:val="3"/>
    <w:semiHidden/>
    <w:rsid w:val="00C66D9C"/>
    <w:pPr>
      <w:ind w:left="850"/>
    </w:pPr>
  </w:style>
  <w:style w:type="paragraph" w:customStyle="1" w:styleId="Dashen1outlook">
    <w:name w:val="Dash: en 1 outlook"/>
    <w:basedOn w:val="DashEn1"/>
    <w:uiPriority w:val="3"/>
    <w:semiHidden/>
    <w:rsid w:val="00C66D9C"/>
    <w:pPr>
      <w:ind w:left="1275"/>
    </w:pPr>
  </w:style>
  <w:style w:type="character" w:customStyle="1" w:styleId="PlainParagraphChar">
    <w:name w:val="Plain Paragraph Char"/>
    <w:aliases w:val="PP Char"/>
    <w:basedOn w:val="DefaultParagraphFont"/>
    <w:link w:val="PlainParagraph"/>
    <w:rsid w:val="00C66D9C"/>
    <w:rPr>
      <w:rFonts w:ascii="Arial" w:hAnsi="Arial" w:cs="Arial"/>
      <w:sz w:val="22"/>
      <w:szCs w:val="22"/>
    </w:rPr>
  </w:style>
  <w:style w:type="character" w:customStyle="1" w:styleId="DashEm1Char">
    <w:name w:val="Dash: Em 1 Char"/>
    <w:aliases w:val="-EM Char"/>
    <w:basedOn w:val="PlainParagraphChar"/>
    <w:link w:val="DashEm1"/>
    <w:uiPriority w:val="3"/>
    <w:rsid w:val="00C66D9C"/>
    <w:rPr>
      <w:rFonts w:ascii="Arial" w:hAnsi="Arial" w:cs="Arial"/>
      <w:sz w:val="22"/>
      <w:szCs w:val="22"/>
    </w:rPr>
  </w:style>
  <w:style w:type="character" w:customStyle="1" w:styleId="DashEn1Char">
    <w:name w:val="Dash: En 1 Char"/>
    <w:aliases w:val="-EN Char"/>
    <w:basedOn w:val="DefaultParagraphFont"/>
    <w:link w:val="DashEn1"/>
    <w:uiPriority w:val="3"/>
    <w:rsid w:val="00C66D9C"/>
    <w:rPr>
      <w:rFonts w:ascii="Arial" w:hAnsi="Arial" w:cs="Arial"/>
      <w:sz w:val="22"/>
      <w:szCs w:val="22"/>
    </w:rPr>
  </w:style>
  <w:style w:type="paragraph" w:customStyle="1" w:styleId="DashEM1forOutlook">
    <w:name w:val="Dash EM1 for Outlook"/>
    <w:basedOn w:val="DashEm1"/>
    <w:uiPriority w:val="3"/>
    <w:semiHidden/>
    <w:rsid w:val="00C66D9C"/>
    <w:pPr>
      <w:numPr>
        <w:ilvl w:val="1"/>
        <w:numId w:val="19"/>
      </w:numPr>
    </w:pPr>
    <w:rPr>
      <w:lang w:val="en-US"/>
    </w:rPr>
  </w:style>
  <w:style w:type="paragraph" w:customStyle="1" w:styleId="DashEN1forOutlook">
    <w:name w:val="Dash EN1 for Outlook"/>
    <w:basedOn w:val="DashEn1"/>
    <w:uiPriority w:val="3"/>
    <w:semiHidden/>
    <w:rsid w:val="00C66D9C"/>
    <w:pPr>
      <w:numPr>
        <w:numId w:val="19"/>
      </w:numPr>
    </w:pPr>
  </w:style>
  <w:style w:type="paragraph" w:customStyle="1" w:styleId="ClassificationDLMheader">
    <w:name w:val="Classification DLM: header"/>
    <w:basedOn w:val="ClassificationDLMfooter"/>
    <w:uiPriority w:val="20"/>
    <w:semiHidden/>
    <w:rsid w:val="00C66D9C"/>
  </w:style>
  <w:style w:type="paragraph" w:customStyle="1" w:styleId="ClassificationDLMfooter">
    <w:name w:val="Classification DLM: footer"/>
    <w:uiPriority w:val="20"/>
    <w:semiHidden/>
    <w:rsid w:val="00C66D9C"/>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C66D9C"/>
    <w:pPr>
      <w:ind w:left="3060"/>
    </w:pPr>
    <w:rPr>
      <w:rFonts w:cs="Times New Roman"/>
      <w:szCs w:val="20"/>
    </w:rPr>
  </w:style>
  <w:style w:type="paragraph" w:customStyle="1" w:styleId="LegislativeNote">
    <w:name w:val="Legislative Note"/>
    <w:aliases w:val="LN"/>
    <w:basedOn w:val="Leg4Subsec1"/>
    <w:uiPriority w:val="5"/>
    <w:qFormat/>
    <w:rsid w:val="00C66D9C"/>
    <w:pPr>
      <w:ind w:left="2127" w:hanging="851"/>
    </w:pPr>
    <w:rPr>
      <w:rFonts w:cs="Times New Roman"/>
      <w:sz w:val="16"/>
      <w:szCs w:val="20"/>
    </w:rPr>
  </w:style>
  <w:style w:type="paragraph" w:customStyle="1" w:styleId="Dot1">
    <w:name w:val="Dot1"/>
    <w:aliases w:val="DOT"/>
    <w:basedOn w:val="DashEm1"/>
    <w:link w:val="Dot1Char"/>
    <w:uiPriority w:val="2"/>
    <w:qFormat/>
    <w:rsid w:val="00C66D9C"/>
    <w:pPr>
      <w:numPr>
        <w:ilvl w:val="1"/>
        <w:numId w:val="20"/>
      </w:numPr>
    </w:pPr>
  </w:style>
  <w:style w:type="character" w:customStyle="1" w:styleId="Dot1Char">
    <w:name w:val="Dot1 Char"/>
    <w:aliases w:val="DOT Char"/>
    <w:basedOn w:val="DashEm1Char"/>
    <w:link w:val="Dot1"/>
    <w:uiPriority w:val="2"/>
    <w:rsid w:val="00C66D9C"/>
    <w:rPr>
      <w:rFonts w:ascii="Arial" w:hAnsi="Arial" w:cs="Arial"/>
      <w:sz w:val="22"/>
      <w:szCs w:val="22"/>
    </w:rPr>
  </w:style>
  <w:style w:type="paragraph" w:customStyle="1" w:styleId="Dot">
    <w:name w:val="Dot"/>
    <w:basedOn w:val="Dot1"/>
    <w:uiPriority w:val="2"/>
    <w:semiHidden/>
    <w:rsid w:val="00C66D9C"/>
  </w:style>
  <w:style w:type="paragraph" w:customStyle="1" w:styleId="Dot1forOutlook">
    <w:name w:val="Dot1 for Outlook"/>
    <w:basedOn w:val="DashEM1forOutlook"/>
    <w:uiPriority w:val="2"/>
    <w:semiHidden/>
    <w:rsid w:val="00C66D9C"/>
    <w:pPr>
      <w:numPr>
        <w:ilvl w:val="0"/>
        <w:numId w:val="21"/>
      </w:numPr>
    </w:pPr>
  </w:style>
  <w:style w:type="character" w:customStyle="1" w:styleId="OGCSubbrand">
    <w:name w:val="OGCSubbrand"/>
    <w:basedOn w:val="PlainParagraphChar"/>
    <w:uiPriority w:val="1"/>
    <w:semiHidden/>
    <w:rsid w:val="00C66D9C"/>
    <w:rPr>
      <w:rFonts w:ascii="Arial" w:hAnsi="Arial" w:cs="Courier New"/>
      <w:b/>
      <w:i/>
      <w:color w:val="000000" w:themeColor="text1"/>
      <w:sz w:val="20"/>
      <w:szCs w:val="20"/>
    </w:rPr>
  </w:style>
  <w:style w:type="paragraph" w:customStyle="1" w:styleId="TableDot">
    <w:name w:val="Table: Dot"/>
    <w:basedOn w:val="TableDashEm1"/>
    <w:uiPriority w:val="12"/>
    <w:semiHidden/>
    <w:rsid w:val="00C66D9C"/>
    <w:pPr>
      <w:numPr>
        <w:numId w:val="22"/>
      </w:numPr>
    </w:pPr>
  </w:style>
  <w:style w:type="paragraph" w:customStyle="1" w:styleId="TableDot1">
    <w:name w:val="Table: Dot1"/>
    <w:basedOn w:val="TableDot"/>
    <w:uiPriority w:val="12"/>
    <w:rsid w:val="00C66D9C"/>
    <w:pPr>
      <w:numPr>
        <w:ilvl w:val="1"/>
      </w:numPr>
    </w:pPr>
  </w:style>
  <w:style w:type="paragraph" w:customStyle="1" w:styleId="AdviceSummary">
    <w:name w:val="AdviceSummary"/>
    <w:basedOn w:val="AdviceHeading2"/>
    <w:next w:val="PartSubHeading"/>
    <w:link w:val="AdviceSummaryChar"/>
    <w:rsid w:val="00C66D9C"/>
    <w:pPr>
      <w:pBdr>
        <w:top w:val="single" w:sz="18" w:space="1" w:color="204558"/>
      </w:pBdr>
      <w:spacing w:before="360" w:after="120"/>
    </w:pPr>
    <w:rPr>
      <w:sz w:val="30"/>
      <w:szCs w:val="30"/>
    </w:rPr>
  </w:style>
  <w:style w:type="paragraph" w:customStyle="1" w:styleId="AdviceQuestion">
    <w:name w:val="AdviceQuestion"/>
    <w:aliases w:val="Advice Q"/>
    <w:basedOn w:val="Heading2"/>
    <w:next w:val="NumberLevel1"/>
    <w:link w:val="AdviceQuestionChar"/>
    <w:qFormat/>
    <w:rsid w:val="00FA7E57"/>
    <w:pPr>
      <w:keepLines w:val="0"/>
      <w:shd w:val="clear" w:color="auto" w:fill="C4DDEA"/>
      <w:spacing w:before="0" w:after="120"/>
    </w:pPr>
    <w:rPr>
      <w:b w:val="0"/>
    </w:rPr>
  </w:style>
  <w:style w:type="character" w:customStyle="1" w:styleId="AdviceSummaryChar">
    <w:name w:val="AdviceSummary Char"/>
    <w:basedOn w:val="DefaultParagraphFont"/>
    <w:link w:val="AdviceSummary"/>
    <w:rsid w:val="00C66D9C"/>
    <w:rPr>
      <w:rFonts w:ascii="Arial" w:hAnsi="Arial" w:cs="Arial"/>
      <w:b/>
      <w:color w:val="000000" w:themeColor="text1"/>
      <w:sz w:val="30"/>
      <w:szCs w:val="30"/>
      <w:shd w:val="clear" w:color="365F91" w:themeColor="accent1" w:themeShade="BF" w:fill="auto"/>
    </w:rPr>
  </w:style>
  <w:style w:type="character" w:customStyle="1" w:styleId="AdviceQuestionChar">
    <w:name w:val="AdviceQuestion Char"/>
    <w:aliases w:val="Advice Q Char"/>
    <w:basedOn w:val="Heading2Char"/>
    <w:link w:val="AdviceQuestion"/>
    <w:rsid w:val="00FA7E57"/>
    <w:rPr>
      <w:rFonts w:ascii="Arial" w:eastAsiaTheme="minorHAnsi" w:hAnsi="Arial" w:cs="Arial"/>
      <w:b w:val="0"/>
      <w:bCs w:val="0"/>
      <w:iCs w:val="0"/>
      <w:color w:val="000000" w:themeColor="text1"/>
      <w:sz w:val="22"/>
      <w:szCs w:val="28"/>
      <w:shd w:val="clear" w:color="auto" w:fill="C4DDEA"/>
      <w:lang w:eastAsia="en-US"/>
    </w:rPr>
  </w:style>
  <w:style w:type="paragraph" w:customStyle="1" w:styleId="AdviceQruleabove">
    <w:name w:val="AdviceQ rule above"/>
    <w:aliases w:val="Advice QH"/>
    <w:basedOn w:val="AdviceSummary"/>
    <w:next w:val="AdviceQuestion"/>
    <w:link w:val="AdviceQruleaboveChar"/>
    <w:qFormat/>
    <w:rsid w:val="00FA7E57"/>
    <w:pPr>
      <w:pBdr>
        <w:top w:val="single" w:sz="12" w:space="1" w:color="C4DDEA"/>
      </w:pBdr>
      <w:spacing w:after="0"/>
    </w:pPr>
    <w:rPr>
      <w:sz w:val="26"/>
      <w:szCs w:val="26"/>
    </w:rPr>
  </w:style>
  <w:style w:type="character" w:customStyle="1" w:styleId="AdviceQruleaboveChar">
    <w:name w:val="AdviceQ rule above Char"/>
    <w:aliases w:val="Advice QH Char"/>
    <w:basedOn w:val="AdviceSummaryChar"/>
    <w:link w:val="AdviceQruleabove"/>
    <w:rsid w:val="00FA7E57"/>
    <w:rPr>
      <w:rFonts w:ascii="Arial" w:hAnsi="Arial" w:cs="Arial"/>
      <w:b/>
      <w:color w:val="000000" w:themeColor="text1"/>
      <w:sz w:val="26"/>
      <w:szCs w:val="26"/>
      <w:shd w:val="clear" w:color="365F91" w:themeColor="accent1" w:themeShade="BF" w:fill="auto"/>
    </w:rPr>
  </w:style>
  <w:style w:type="character" w:customStyle="1" w:styleId="FooterChar">
    <w:name w:val="Footer Char"/>
    <w:basedOn w:val="DefaultParagraphFont"/>
    <w:link w:val="Footer"/>
    <w:uiPriority w:val="29"/>
    <w:rsid w:val="00544815"/>
    <w:rPr>
      <w:rFonts w:ascii="Arial" w:hAnsi="Arial" w:cs="Arial"/>
      <w:sz w:val="16"/>
      <w:szCs w:val="22"/>
    </w:rPr>
  </w:style>
  <w:style w:type="paragraph" w:customStyle="1" w:styleId="Adviceheading20">
    <w:name w:val="Advice heading 2"/>
    <w:basedOn w:val="Heading1"/>
    <w:link w:val="Adviceheading2Char"/>
    <w:hidden/>
    <w:uiPriority w:val="98"/>
    <w:rsid w:val="0039759A"/>
    <w:rPr>
      <w:caps/>
      <w:sz w:val="22"/>
      <w:szCs w:val="22"/>
    </w:rPr>
  </w:style>
  <w:style w:type="character" w:customStyle="1" w:styleId="Adviceheading2Char">
    <w:name w:val="Advice heading 2 Char"/>
    <w:basedOn w:val="Heading1Char"/>
    <w:link w:val="Adviceheading20"/>
    <w:uiPriority w:val="98"/>
    <w:rsid w:val="0039759A"/>
    <w:rPr>
      <w:rFonts w:ascii="Arial" w:hAnsi="Arial" w:cs="Arial"/>
      <w:b/>
      <w:bCs w:val="0"/>
      <w:caps/>
      <w:color w:val="000000" w:themeColor="text1"/>
      <w:kern w:val="32"/>
      <w:sz w:val="22"/>
      <w:szCs w:val="22"/>
      <w:shd w:val="clear" w:color="365F91" w:themeColor="accent1" w:themeShade="BF" w:fill="auto"/>
    </w:rPr>
  </w:style>
  <w:style w:type="paragraph" w:customStyle="1" w:styleId="AdviceDate">
    <w:name w:val="AdviceDate"/>
    <w:basedOn w:val="PlainParagraph"/>
    <w:rsid w:val="00C66D9C"/>
    <w:pPr>
      <w:pBdr>
        <w:bottom w:val="single" w:sz="4" w:space="3" w:color="auto"/>
      </w:pBdr>
      <w:spacing w:before="0" w:after="240"/>
    </w:pPr>
    <w:rPr>
      <w:szCs w:val="20"/>
    </w:rPr>
  </w:style>
  <w:style w:type="paragraph" w:customStyle="1" w:styleId="AdviceTitlePara">
    <w:name w:val="AdviceTitlePara"/>
    <w:basedOn w:val="PlainParagraph"/>
    <w:next w:val="AdviceNumLevel1"/>
    <w:rsid w:val="00FA7E57"/>
    <w:pPr>
      <w:keepNext/>
      <w:keepLines/>
    </w:pPr>
    <w:rPr>
      <w:b/>
      <w:bCs/>
      <w:color w:val="204558"/>
      <w:kern w:val="32"/>
      <w:sz w:val="30"/>
      <w:szCs w:val="30"/>
    </w:rPr>
  </w:style>
  <w:style w:type="paragraph" w:customStyle="1" w:styleId="AdviceNumLevel1">
    <w:name w:val="AdviceNumLevel1"/>
    <w:aliases w:val="Advice N1"/>
    <w:basedOn w:val="NumberLevel1"/>
    <w:qFormat/>
    <w:rsid w:val="00C66D9C"/>
    <w:pPr>
      <w:numPr>
        <w:numId w:val="0"/>
      </w:numPr>
    </w:pPr>
  </w:style>
  <w:style w:type="paragraph" w:customStyle="1" w:styleId="AdviceSubPara">
    <w:name w:val="AdviceSubPara"/>
    <w:basedOn w:val="AdviceNumLevel1"/>
    <w:hidden/>
    <w:rsid w:val="00E845FD"/>
    <w:pPr>
      <w:numPr>
        <w:numId w:val="29"/>
      </w:numPr>
      <w:ind w:left="1213" w:hanging="425"/>
    </w:pPr>
  </w:style>
  <w:style w:type="paragraph" w:customStyle="1" w:styleId="AdivePreparedFor">
    <w:name w:val="AdivePreparedFor"/>
    <w:basedOn w:val="PlainParagraph"/>
    <w:link w:val="AdivePreparedForChar"/>
    <w:hidden/>
    <w:uiPriority w:val="98"/>
    <w:rsid w:val="00A453D6"/>
    <w:pPr>
      <w:spacing w:before="0" w:after="0"/>
    </w:pPr>
    <w:rPr>
      <w:b/>
    </w:rPr>
  </w:style>
  <w:style w:type="character" w:customStyle="1" w:styleId="AdivePreparedForChar">
    <w:name w:val="AdivePreparedFor Char"/>
    <w:basedOn w:val="PlainParagraphChar"/>
    <w:link w:val="AdivePreparedFor"/>
    <w:uiPriority w:val="98"/>
    <w:rsid w:val="00A453D6"/>
    <w:rPr>
      <w:rFonts w:ascii="Arial" w:hAnsi="Arial" w:cs="Arial"/>
      <w:b/>
      <w:sz w:val="22"/>
      <w:szCs w:val="22"/>
    </w:rPr>
  </w:style>
  <w:style w:type="paragraph" w:customStyle="1" w:styleId="AdviceHeading3">
    <w:name w:val="AdviceHeading3"/>
    <w:aliases w:val="Advice H3"/>
    <w:basedOn w:val="AdviceHeading2"/>
    <w:next w:val="AdviceNumLevel1"/>
    <w:link w:val="AdviceHeading3Char"/>
    <w:qFormat/>
    <w:rsid w:val="00D02A97"/>
    <w:pPr>
      <w:pBdr>
        <w:top w:val="single" w:sz="4" w:space="1" w:color="auto"/>
      </w:pBdr>
    </w:pPr>
    <w:rPr>
      <w:sz w:val="22"/>
      <w:szCs w:val="22"/>
    </w:rPr>
  </w:style>
  <w:style w:type="character" w:customStyle="1" w:styleId="AdviceHeading3Char">
    <w:name w:val="AdviceHeading3 Char"/>
    <w:aliases w:val="Advice H3 Char"/>
    <w:basedOn w:val="DefaultParagraphFont"/>
    <w:link w:val="AdviceHeading3"/>
    <w:rsid w:val="00D02A97"/>
    <w:rPr>
      <w:rFonts w:ascii="Arial" w:hAnsi="Arial" w:cs="Arial"/>
      <w:b/>
      <w:color w:val="000000" w:themeColor="text1"/>
      <w:sz w:val="22"/>
      <w:szCs w:val="22"/>
      <w:shd w:val="clear" w:color="365F91" w:themeColor="accent1" w:themeShade="BF" w:fill="auto"/>
    </w:rPr>
  </w:style>
  <w:style w:type="character" w:customStyle="1" w:styleId="AdviceHeading3Char0">
    <w:name w:val="Advice Heading 3 Char"/>
    <w:basedOn w:val="DefaultParagraphFont"/>
    <w:link w:val="AdviceHeading30"/>
    <w:locked/>
    <w:rsid w:val="0095068B"/>
    <w:rPr>
      <w:rFonts w:ascii="Arial" w:hAnsi="Arial" w:cs="Arial"/>
      <w:b/>
      <w:sz w:val="22"/>
      <w:szCs w:val="22"/>
    </w:rPr>
  </w:style>
  <w:style w:type="paragraph" w:customStyle="1" w:styleId="AdviceHeading30">
    <w:name w:val="Advice Heading 3"/>
    <w:basedOn w:val="Normal"/>
    <w:link w:val="AdviceHeading3Char0"/>
    <w:hidden/>
    <w:rsid w:val="0095068B"/>
    <w:pPr>
      <w:spacing w:line="280" w:lineRule="atLeast"/>
    </w:pPr>
    <w:rPr>
      <w:b/>
    </w:rPr>
  </w:style>
  <w:style w:type="character" w:customStyle="1" w:styleId="AdvicePPChar">
    <w:name w:val="Advice PP Char"/>
    <w:basedOn w:val="DefaultParagraphFont"/>
    <w:link w:val="AdvicePP"/>
    <w:locked/>
    <w:rsid w:val="00C66D9C"/>
    <w:rPr>
      <w:rFonts w:ascii="Arial" w:hAnsi="Arial" w:cs="Arial"/>
      <w:sz w:val="22"/>
      <w:szCs w:val="22"/>
    </w:rPr>
  </w:style>
  <w:style w:type="paragraph" w:customStyle="1" w:styleId="AdvicePP">
    <w:name w:val="Advice PP"/>
    <w:basedOn w:val="Normal"/>
    <w:link w:val="AdvicePPChar"/>
    <w:qFormat/>
    <w:rsid w:val="00C66D9C"/>
    <w:pPr>
      <w:spacing w:line="280" w:lineRule="atLeast"/>
    </w:pPr>
  </w:style>
  <w:style w:type="character" w:styleId="BookTitle">
    <w:name w:val="Book Title"/>
    <w:basedOn w:val="DefaultParagraphFont"/>
    <w:uiPriority w:val="98"/>
    <w:semiHidden/>
    <w:rsid w:val="00C66D9C"/>
    <w:rPr>
      <w:b/>
      <w:bCs/>
      <w:smallCaps/>
      <w:spacing w:val="5"/>
    </w:rPr>
  </w:style>
  <w:style w:type="character" w:styleId="SubtleEmphasis">
    <w:name w:val="Subtle Emphasis"/>
    <w:basedOn w:val="DefaultParagraphFont"/>
    <w:uiPriority w:val="98"/>
    <w:semiHidden/>
    <w:rsid w:val="00C66D9C"/>
    <w:rPr>
      <w:i/>
      <w:iCs/>
      <w:color w:val="808080" w:themeColor="text1" w:themeTint="7F"/>
    </w:rPr>
  </w:style>
  <w:style w:type="character" w:styleId="SubtleReference">
    <w:name w:val="Subtle Reference"/>
    <w:basedOn w:val="DefaultParagraphFont"/>
    <w:uiPriority w:val="98"/>
    <w:semiHidden/>
    <w:rsid w:val="00C66D9C"/>
    <w:rPr>
      <w:smallCaps/>
      <w:color w:val="C0504D" w:themeColor="accent2"/>
      <w:u w:val="single"/>
    </w:rPr>
  </w:style>
  <w:style w:type="paragraph" w:customStyle="1" w:styleId="Plainparai">
    <w:name w:val="Plain para i."/>
    <w:aliases w:val="i"/>
    <w:basedOn w:val="Normal"/>
    <w:uiPriority w:val="94"/>
    <w:semiHidden/>
    <w:rsid w:val="00C66D9C"/>
    <w:pPr>
      <w:numPr>
        <w:numId w:val="30"/>
      </w:numPr>
      <w:spacing w:after="140" w:line="280" w:lineRule="atLeast"/>
    </w:pPr>
  </w:style>
  <w:style w:type="paragraph" w:customStyle="1" w:styleId="HiddenPara">
    <w:name w:val="Hidden Para"/>
    <w:basedOn w:val="PlainParagraph"/>
    <w:uiPriority w:val="27"/>
    <w:rsid w:val="00C66D9C"/>
    <w:pPr>
      <w:spacing w:before="280"/>
    </w:pPr>
    <w:rPr>
      <w:vanish/>
      <w:color w:val="0000FF"/>
    </w:rPr>
  </w:style>
  <w:style w:type="character" w:customStyle="1" w:styleId="HiddenText">
    <w:name w:val="Hidden Text"/>
    <w:uiPriority w:val="27"/>
    <w:rsid w:val="00C66D9C"/>
    <w:rPr>
      <w:rFonts w:ascii="Arial" w:hAnsi="Arial" w:cs="Arial"/>
      <w:b w:val="0"/>
      <w:i w:val="0"/>
      <w:vanish/>
      <w:color w:val="0000FF"/>
      <w:sz w:val="22"/>
    </w:rPr>
  </w:style>
  <w:style w:type="paragraph" w:customStyle="1" w:styleId="CourtNotice">
    <w:name w:val="Court Notice"/>
    <w:basedOn w:val="PlainParagraph"/>
    <w:uiPriority w:val="89"/>
    <w:unhideWhenUsed/>
    <w:rsid w:val="00C66D9C"/>
    <w:pPr>
      <w:spacing w:before="120" w:after="120"/>
    </w:pPr>
    <w:rPr>
      <w:rFonts w:cs="Times New Roman"/>
    </w:rPr>
  </w:style>
  <w:style w:type="paragraph" w:customStyle="1" w:styleId="CourtNoticeDate">
    <w:name w:val="Court Notice Date"/>
    <w:basedOn w:val="PlainParagraph"/>
    <w:uiPriority w:val="89"/>
    <w:unhideWhenUsed/>
    <w:rsid w:val="00C66D9C"/>
    <w:pPr>
      <w:spacing w:before="120" w:after="120" w:line="240" w:lineRule="atLeast"/>
    </w:pPr>
    <w:rPr>
      <w:rFonts w:cs="Times New Roman"/>
    </w:rPr>
  </w:style>
  <w:style w:type="paragraph" w:customStyle="1" w:styleId="CourtNoticeIndent">
    <w:name w:val="Court Notice Indent"/>
    <w:basedOn w:val="PlainParagraph"/>
    <w:uiPriority w:val="89"/>
    <w:unhideWhenUsed/>
    <w:rsid w:val="00C66D9C"/>
    <w:pPr>
      <w:spacing w:before="0" w:after="120"/>
      <w:ind w:left="567"/>
    </w:pPr>
    <w:rPr>
      <w:rFonts w:cs="Times New Roman"/>
    </w:rPr>
  </w:style>
  <w:style w:type="paragraph" w:customStyle="1" w:styleId="CourtNoticeNameAddress">
    <w:name w:val="Court Notice Name &amp; Address"/>
    <w:basedOn w:val="CourtNotice"/>
    <w:uiPriority w:val="89"/>
    <w:unhideWhenUsed/>
    <w:rsid w:val="00C66D9C"/>
    <w:pPr>
      <w:ind w:left="567"/>
    </w:pPr>
  </w:style>
  <w:style w:type="paragraph" w:customStyle="1" w:styleId="CourtNoticeNumberLevel1">
    <w:name w:val="Court Notice Number Level 1"/>
    <w:basedOn w:val="PlainParagraph"/>
    <w:uiPriority w:val="89"/>
    <w:unhideWhenUsed/>
    <w:rsid w:val="00C66D9C"/>
    <w:pPr>
      <w:numPr>
        <w:numId w:val="31"/>
      </w:numPr>
      <w:spacing w:before="120" w:after="120"/>
      <w:outlineLvl w:val="0"/>
    </w:pPr>
    <w:rPr>
      <w:rFonts w:cs="Times New Roman"/>
    </w:rPr>
  </w:style>
  <w:style w:type="paragraph" w:customStyle="1" w:styleId="CourtNoticeNumberLevel2">
    <w:name w:val="Court Notice Number Level 2"/>
    <w:basedOn w:val="PlainParagraph"/>
    <w:uiPriority w:val="89"/>
    <w:unhideWhenUsed/>
    <w:rsid w:val="00C66D9C"/>
    <w:pPr>
      <w:numPr>
        <w:ilvl w:val="1"/>
        <w:numId w:val="31"/>
      </w:numPr>
      <w:spacing w:before="120" w:after="120"/>
      <w:outlineLvl w:val="1"/>
    </w:pPr>
    <w:rPr>
      <w:rFonts w:cs="Times New Roman"/>
    </w:rPr>
  </w:style>
  <w:style w:type="paragraph" w:customStyle="1" w:styleId="CourtNoticeNumberLevel3">
    <w:name w:val="Court Notice Number Level 3"/>
    <w:basedOn w:val="PlainParagraph"/>
    <w:uiPriority w:val="89"/>
    <w:unhideWhenUsed/>
    <w:rsid w:val="00C66D9C"/>
    <w:pPr>
      <w:numPr>
        <w:ilvl w:val="2"/>
        <w:numId w:val="31"/>
      </w:numPr>
      <w:spacing w:before="120" w:after="120"/>
      <w:outlineLvl w:val="2"/>
    </w:pPr>
    <w:rPr>
      <w:rFonts w:cs="Times New Roman"/>
    </w:rPr>
  </w:style>
  <w:style w:type="paragraph" w:customStyle="1" w:styleId="CourtNoticeNumberLevel4">
    <w:name w:val="Court Notice Number Level 4"/>
    <w:basedOn w:val="PlainParagraph"/>
    <w:uiPriority w:val="89"/>
    <w:unhideWhenUsed/>
    <w:rsid w:val="00C66D9C"/>
    <w:pPr>
      <w:numPr>
        <w:ilvl w:val="3"/>
        <w:numId w:val="31"/>
      </w:numPr>
      <w:spacing w:before="120" w:after="120"/>
      <w:outlineLvl w:val="3"/>
    </w:pPr>
    <w:rPr>
      <w:rFonts w:cs="Times New Roman"/>
    </w:rPr>
  </w:style>
  <w:style w:type="paragraph" w:customStyle="1" w:styleId="CourtNoticeNumberLevel5">
    <w:name w:val="Court Notice Number Level 5"/>
    <w:basedOn w:val="PlainParagraph"/>
    <w:uiPriority w:val="89"/>
    <w:unhideWhenUsed/>
    <w:rsid w:val="00C66D9C"/>
    <w:pPr>
      <w:numPr>
        <w:ilvl w:val="4"/>
        <w:numId w:val="31"/>
      </w:numPr>
      <w:spacing w:before="120" w:after="120" w:line="240" w:lineRule="atLeast"/>
      <w:outlineLvl w:val="4"/>
    </w:pPr>
    <w:rPr>
      <w:rFonts w:cs="Times New Roman"/>
    </w:rPr>
  </w:style>
  <w:style w:type="paragraph" w:customStyle="1" w:styleId="CourtNoticeNumberLevel6">
    <w:name w:val="Court Notice Number Level 6"/>
    <w:basedOn w:val="PlainParagraph"/>
    <w:uiPriority w:val="89"/>
    <w:unhideWhenUsed/>
    <w:rsid w:val="00C66D9C"/>
    <w:pPr>
      <w:numPr>
        <w:ilvl w:val="5"/>
        <w:numId w:val="31"/>
      </w:numPr>
      <w:spacing w:before="120" w:after="120" w:line="240" w:lineRule="atLeast"/>
      <w:outlineLvl w:val="5"/>
    </w:pPr>
    <w:rPr>
      <w:rFonts w:cs="Times New Roman"/>
    </w:rPr>
  </w:style>
  <w:style w:type="paragraph" w:customStyle="1" w:styleId="CourtNoticeNumberLevel7">
    <w:name w:val="Court Notice Number Level 7"/>
    <w:basedOn w:val="PlainParagraph"/>
    <w:uiPriority w:val="89"/>
    <w:unhideWhenUsed/>
    <w:rsid w:val="00C66D9C"/>
    <w:pPr>
      <w:numPr>
        <w:ilvl w:val="6"/>
        <w:numId w:val="31"/>
      </w:numPr>
      <w:spacing w:before="120" w:after="120" w:line="240" w:lineRule="atLeast"/>
      <w:outlineLvl w:val="6"/>
    </w:pPr>
    <w:rPr>
      <w:rFonts w:cs="Times New Roman"/>
    </w:rPr>
  </w:style>
  <w:style w:type="paragraph" w:customStyle="1" w:styleId="CourtNoticeNumberLevel8">
    <w:name w:val="Court Notice Number Level 8"/>
    <w:basedOn w:val="PlainParagraph"/>
    <w:uiPriority w:val="89"/>
    <w:unhideWhenUsed/>
    <w:rsid w:val="00C66D9C"/>
    <w:pPr>
      <w:numPr>
        <w:ilvl w:val="7"/>
        <w:numId w:val="31"/>
      </w:numPr>
      <w:spacing w:before="120" w:after="120" w:line="240" w:lineRule="atLeast"/>
      <w:outlineLvl w:val="7"/>
    </w:pPr>
    <w:rPr>
      <w:rFonts w:cs="Times New Roman"/>
    </w:rPr>
  </w:style>
  <w:style w:type="paragraph" w:customStyle="1" w:styleId="CourtNoticeNumberLevel9">
    <w:name w:val="Court Notice Number Level 9"/>
    <w:basedOn w:val="PlainParagraph"/>
    <w:uiPriority w:val="89"/>
    <w:unhideWhenUsed/>
    <w:rsid w:val="00C66D9C"/>
    <w:pPr>
      <w:numPr>
        <w:ilvl w:val="8"/>
        <w:numId w:val="31"/>
      </w:numPr>
      <w:spacing w:before="120" w:after="120" w:line="240" w:lineRule="atLeast"/>
      <w:outlineLvl w:val="8"/>
    </w:pPr>
    <w:rPr>
      <w:rFonts w:cs="Times New Roman"/>
    </w:rPr>
  </w:style>
  <w:style w:type="paragraph" w:customStyle="1" w:styleId="CourtNoticeSignature">
    <w:name w:val="Court Notice Signature"/>
    <w:basedOn w:val="PlainParagraph"/>
    <w:uiPriority w:val="89"/>
    <w:unhideWhenUsed/>
    <w:rsid w:val="00C66D9C"/>
    <w:pPr>
      <w:spacing w:before="0" w:after="0" w:line="240" w:lineRule="atLeast"/>
      <w:jc w:val="right"/>
    </w:pPr>
    <w:rPr>
      <w:rFonts w:cs="Times New Roman"/>
    </w:rPr>
  </w:style>
  <w:style w:type="paragraph" w:customStyle="1" w:styleId="AdviceHeading2">
    <w:name w:val="AdviceHeading2"/>
    <w:aliases w:val="Advice H2"/>
    <w:basedOn w:val="Normal"/>
    <w:next w:val="AdviceNumLevel1"/>
    <w:link w:val="AdviceHeading2Char0"/>
    <w:qFormat/>
    <w:rsid w:val="0026457B"/>
    <w:pPr>
      <w:keepNext/>
      <w:keepLines/>
      <w:pBdr>
        <w:top w:val="single" w:sz="12" w:space="1" w:color="C4DDEA"/>
      </w:pBdr>
      <w:shd w:val="clear" w:color="365F91" w:themeColor="accent1" w:themeShade="BF" w:fill="auto"/>
      <w:spacing w:before="240" w:line="240" w:lineRule="atLeast"/>
      <w:outlineLvl w:val="0"/>
    </w:pPr>
    <w:rPr>
      <w:b/>
      <w:color w:val="000000" w:themeColor="text1"/>
      <w:sz w:val="26"/>
      <w:szCs w:val="26"/>
    </w:rPr>
  </w:style>
  <w:style w:type="character" w:customStyle="1" w:styleId="AdviceHeading2Char0">
    <w:name w:val="AdviceHeading2 Char"/>
    <w:aliases w:val="Advice H2 Char"/>
    <w:basedOn w:val="DefaultParagraphFont"/>
    <w:link w:val="AdviceHeading2"/>
    <w:rsid w:val="0026457B"/>
    <w:rPr>
      <w:rFonts w:ascii="Arial" w:hAnsi="Arial" w:cs="Arial"/>
      <w:b/>
      <w:color w:val="000000" w:themeColor="text1"/>
      <w:sz w:val="26"/>
      <w:szCs w:val="26"/>
      <w:shd w:val="clear" w:color="365F91" w:themeColor="accent1" w:themeShade="BF" w:fill="auto"/>
    </w:rPr>
  </w:style>
  <w:style w:type="paragraph" w:customStyle="1" w:styleId="AdvicePreparedFor">
    <w:name w:val="AdvicePreparedFor"/>
    <w:basedOn w:val="PlainParagraph"/>
    <w:link w:val="AdvicePreparedForChar"/>
    <w:rsid w:val="00C66D9C"/>
    <w:pPr>
      <w:spacing w:before="0" w:after="0"/>
    </w:pPr>
    <w:rPr>
      <w:b/>
    </w:rPr>
  </w:style>
  <w:style w:type="character" w:customStyle="1" w:styleId="AdvicePreparedForChar">
    <w:name w:val="AdvicePreparedFor Char"/>
    <w:basedOn w:val="PlainParagraphChar"/>
    <w:link w:val="AdvicePreparedFor"/>
    <w:rsid w:val="00C66D9C"/>
    <w:rPr>
      <w:rFonts w:ascii="Arial" w:hAnsi="Arial" w:cs="Arial"/>
      <w:b/>
      <w:sz w:val="22"/>
      <w:szCs w:val="22"/>
    </w:rPr>
  </w:style>
  <w:style w:type="paragraph" w:customStyle="1" w:styleId="AdviceNumLevel2">
    <w:name w:val="AdviceNumLevel2"/>
    <w:aliases w:val="Advice N2"/>
    <w:basedOn w:val="NumberLevel2"/>
    <w:autoRedefine/>
    <w:qFormat/>
    <w:rsid w:val="00AB0A54"/>
    <w:pPr>
      <w:numPr>
        <w:ilvl w:val="0"/>
        <w:numId w:val="0"/>
      </w:numPr>
      <w:spacing w:after="0" w:line="240" w:lineRule="auto"/>
    </w:pPr>
  </w:style>
  <w:style w:type="paragraph" w:customStyle="1" w:styleId="AdviceRef">
    <w:name w:val="AdviceRef"/>
    <w:basedOn w:val="AdviceDate"/>
    <w:rsid w:val="00C66D9C"/>
    <w:pPr>
      <w:pBdr>
        <w:bottom w:val="none" w:sz="0" w:space="0" w:color="auto"/>
      </w:pBdr>
      <w:spacing w:after="0" w:line="240" w:lineRule="auto"/>
    </w:pPr>
  </w:style>
  <w:style w:type="paragraph" w:customStyle="1" w:styleId="AdviceQuestionNumbered">
    <w:name w:val="AdviceQuestionNumbered"/>
    <w:aliases w:val="Advice Qn"/>
    <w:basedOn w:val="AdviceQuestion"/>
    <w:link w:val="AdviceQuestionNumberedChar"/>
    <w:qFormat/>
    <w:rsid w:val="00FA7E57"/>
    <w:pPr>
      <w:ind w:left="425" w:hanging="425"/>
    </w:pPr>
  </w:style>
  <w:style w:type="character" w:customStyle="1" w:styleId="AdviceQuestionNumberedChar">
    <w:name w:val="AdviceQuestionNumbered Char"/>
    <w:aliases w:val="Advice Qn Char"/>
    <w:basedOn w:val="AdviceQuestionChar"/>
    <w:link w:val="AdviceQuestionNumbered"/>
    <w:rsid w:val="00FA7E57"/>
    <w:rPr>
      <w:rFonts w:ascii="Arial" w:eastAsiaTheme="minorHAnsi" w:hAnsi="Arial" w:cs="Arial"/>
      <w:b w:val="0"/>
      <w:bCs w:val="0"/>
      <w:iCs w:val="0"/>
      <w:color w:val="000000" w:themeColor="text1"/>
      <w:sz w:val="22"/>
      <w:szCs w:val="28"/>
      <w:shd w:val="clear" w:color="auto" w:fill="C4DDEA"/>
      <w:lang w:eastAsia="en-US"/>
    </w:rPr>
  </w:style>
  <w:style w:type="paragraph" w:customStyle="1" w:styleId="Default">
    <w:name w:val="Default"/>
    <w:rsid w:val="00CE72E7"/>
    <w:pPr>
      <w:autoSpaceDE w:val="0"/>
      <w:autoSpaceDN w:val="0"/>
      <w:adjustRightInd w:val="0"/>
    </w:pPr>
    <w:rPr>
      <w:rFonts w:ascii="Arial" w:hAnsi="Arial" w:cs="Arial"/>
      <w:color w:val="000000"/>
      <w:sz w:val="24"/>
      <w:szCs w:val="24"/>
    </w:rPr>
  </w:style>
  <w:style w:type="paragraph" w:customStyle="1" w:styleId="TitlePageAddressBlock">
    <w:name w:val="Title Page Address Block"/>
    <w:basedOn w:val="NormalBase"/>
    <w:uiPriority w:val="99"/>
    <w:semiHidden/>
    <w:rsid w:val="00106F9F"/>
    <w:pPr>
      <w:spacing w:before="0" w:after="0" w:line="240" w:lineRule="atLeast"/>
      <w:jc w:val="right"/>
    </w:pPr>
    <w:rPr>
      <w:sz w:val="20"/>
    </w:rPr>
  </w:style>
  <w:style w:type="paragraph" w:customStyle="1" w:styleId="Summarystyleruleabove">
    <w:name w:val="Summary style rule above"/>
    <w:basedOn w:val="HeadingBase"/>
    <w:next w:val="PartSubHeading"/>
    <w:link w:val="SummarystyleruleaboveChar"/>
    <w:uiPriority w:val="10"/>
    <w:qFormat/>
    <w:rsid w:val="00106F9F"/>
    <w:pPr>
      <w:keepNext/>
      <w:keepLines/>
      <w:pBdr>
        <w:top w:val="single" w:sz="18" w:space="1" w:color="365F91" w:themeColor="accent1" w:themeShade="BF"/>
      </w:pBdr>
      <w:shd w:val="clear" w:color="365F91" w:themeColor="accent1" w:themeShade="BF" w:fill="auto"/>
      <w:spacing w:before="360" w:after="120" w:line="240" w:lineRule="atLeast"/>
      <w:ind w:left="-533" w:hanging="34"/>
    </w:pPr>
    <w:rPr>
      <w:b/>
      <w:color w:val="000000" w:themeColor="text1"/>
      <w:sz w:val="30"/>
      <w:szCs w:val="30"/>
    </w:rPr>
  </w:style>
  <w:style w:type="character" w:customStyle="1" w:styleId="SummarystyleruleaboveChar">
    <w:name w:val="Summary style rule above Char"/>
    <w:basedOn w:val="DefaultParagraphFont"/>
    <w:link w:val="Summarystyleruleabove"/>
    <w:uiPriority w:val="10"/>
    <w:rsid w:val="00106F9F"/>
    <w:rPr>
      <w:rFonts w:ascii="Arial" w:hAnsi="Arial" w:cs="Arial"/>
      <w:b/>
      <w:color w:val="000000" w:themeColor="text1"/>
      <w:sz w:val="30"/>
      <w:szCs w:val="30"/>
      <w:shd w:val="clear" w:color="365F91" w:themeColor="accent1" w:themeShade="BF" w:fill="auto"/>
    </w:rPr>
  </w:style>
  <w:style w:type="character" w:customStyle="1" w:styleId="NumberLevel1CharChar">
    <w:name w:val="Number Level 1 Char Char"/>
    <w:link w:val="NumberLevel1"/>
    <w:uiPriority w:val="1"/>
    <w:locked/>
    <w:rsid w:val="00E5534C"/>
    <w:rPr>
      <w:rFonts w:ascii="Arial" w:hAnsi="Arial" w:cs="Arial"/>
      <w:sz w:val="22"/>
      <w:szCs w:val="22"/>
    </w:rPr>
  </w:style>
  <w:style w:type="character" w:customStyle="1" w:styleId="FootnoteTextChar">
    <w:name w:val="Footnote Text Char"/>
    <w:aliases w:val="Char Char,Table/Chart Ref Char,Footnote Text Char1 Char Char,Footnote Text Char Char1 Char Char,Footnote Text Char Char Char Char Char1 Char,Footnote Text Char Char Char Char1,Footnote Text Char Char Char Char Char,5_G Char"/>
    <w:basedOn w:val="DefaultParagraphFont"/>
    <w:link w:val="FootnoteText"/>
    <w:uiPriority w:val="99"/>
    <w:rsid w:val="00396644"/>
    <w:rPr>
      <w:rFonts w:ascii="Arial" w:hAnsi="Arial" w:cs="Arial"/>
      <w:sz w:val="18"/>
    </w:rPr>
  </w:style>
  <w:style w:type="paragraph" w:customStyle="1" w:styleId="Alphalist">
    <w:name w:val="Alpha list"/>
    <w:basedOn w:val="Normal"/>
    <w:hidden/>
    <w:rsid w:val="00AF063D"/>
    <w:pPr>
      <w:numPr>
        <w:numId w:val="33"/>
      </w:numPr>
    </w:pPr>
    <w:rPr>
      <w:rFonts w:ascii="Trebuchet MS" w:hAnsi="Trebuchet MS" w:cs="Times New Roman"/>
      <w:sz w:val="24"/>
      <w:szCs w:val="20"/>
    </w:rPr>
  </w:style>
  <w:style w:type="character" w:customStyle="1" w:styleId="NumberLevel2CharChar">
    <w:name w:val="Number Level 2 Char Char"/>
    <w:basedOn w:val="PlainParagraphChar"/>
    <w:link w:val="NumberLevel2"/>
    <w:uiPriority w:val="1"/>
    <w:locked/>
    <w:rsid w:val="00FB0439"/>
    <w:rPr>
      <w:rFonts w:ascii="Arial" w:hAnsi="Arial" w:cs="Arial"/>
      <w:sz w:val="22"/>
      <w:szCs w:val="22"/>
    </w:rPr>
  </w:style>
  <w:style w:type="paragraph" w:customStyle="1" w:styleId="SchHeader1">
    <w:name w:val="Sch Header 1"/>
    <w:next w:val="Normal"/>
    <w:hidden/>
    <w:rsid w:val="00040297"/>
    <w:pPr>
      <w:keepNext/>
      <w:numPr>
        <w:numId w:val="34"/>
      </w:numPr>
      <w:spacing w:before="240"/>
      <w:jc w:val="both"/>
    </w:pPr>
    <w:rPr>
      <w:rFonts w:ascii="Arial" w:hAnsi="Arial" w:cs="Arial"/>
      <w:lang w:eastAsia="en-US"/>
    </w:rPr>
  </w:style>
  <w:style w:type="paragraph" w:customStyle="1" w:styleId="SH1">
    <w:name w:val="SH1"/>
    <w:hidden/>
    <w:rsid w:val="00040297"/>
    <w:pPr>
      <w:numPr>
        <w:ilvl w:val="1"/>
        <w:numId w:val="34"/>
      </w:numPr>
      <w:spacing w:before="240"/>
      <w:jc w:val="both"/>
    </w:pPr>
    <w:rPr>
      <w:rFonts w:ascii="Arial" w:hAnsi="Arial" w:cs="Arial"/>
      <w:lang w:eastAsia="en-US"/>
    </w:rPr>
  </w:style>
  <w:style w:type="paragraph" w:customStyle="1" w:styleId="SH11">
    <w:name w:val="SH1.1"/>
    <w:hidden/>
    <w:rsid w:val="00040297"/>
    <w:pPr>
      <w:numPr>
        <w:ilvl w:val="2"/>
        <w:numId w:val="34"/>
      </w:numPr>
      <w:spacing w:before="240"/>
      <w:jc w:val="both"/>
    </w:pPr>
    <w:rPr>
      <w:rFonts w:ascii="Arial" w:hAnsi="Arial" w:cs="Arial"/>
      <w:lang w:eastAsia="en-US"/>
    </w:rPr>
  </w:style>
  <w:style w:type="paragraph" w:customStyle="1" w:styleId="SH12">
    <w:name w:val="SH1.2"/>
    <w:hidden/>
    <w:rsid w:val="00040297"/>
    <w:pPr>
      <w:numPr>
        <w:ilvl w:val="3"/>
        <w:numId w:val="34"/>
      </w:numPr>
      <w:spacing w:before="240"/>
      <w:jc w:val="both"/>
    </w:pPr>
    <w:rPr>
      <w:rFonts w:ascii="Arial" w:hAnsi="Arial" w:cs="Arial"/>
      <w:lang w:eastAsia="en-US"/>
    </w:rPr>
  </w:style>
  <w:style w:type="paragraph" w:customStyle="1" w:styleId="SH13">
    <w:name w:val="SH1.3"/>
    <w:hidden/>
    <w:rsid w:val="00040297"/>
    <w:pPr>
      <w:numPr>
        <w:ilvl w:val="4"/>
        <w:numId w:val="34"/>
      </w:numPr>
      <w:spacing w:before="240"/>
      <w:jc w:val="both"/>
    </w:pPr>
    <w:rPr>
      <w:rFonts w:ascii="Arial" w:hAnsi="Arial" w:cs="Arial"/>
      <w:lang w:eastAsia="en-US"/>
    </w:rPr>
  </w:style>
  <w:style w:type="table" w:customStyle="1" w:styleId="GridTable4-Accent31">
    <w:name w:val="Grid Table 4 - Accent 31"/>
    <w:basedOn w:val="TableNormal"/>
    <w:uiPriority w:val="49"/>
    <w:rsid w:val="0004029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11">
    <w:name w:val="Grid Table 4 - Accent 11"/>
    <w:basedOn w:val="TableNormal"/>
    <w:uiPriority w:val="49"/>
    <w:rsid w:val="00F10AF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Quotation1Char">
    <w:name w:val="Quotation 1 Char"/>
    <w:link w:val="Quotation1"/>
    <w:uiPriority w:val="9"/>
    <w:locked/>
    <w:rsid w:val="00F10AF1"/>
    <w:rPr>
      <w:rFonts w:ascii="Arial" w:hAnsi="Arial" w:cs="Arial"/>
      <w:szCs w:val="22"/>
    </w:rPr>
  </w:style>
  <w:style w:type="character" w:customStyle="1" w:styleId="CommentTextChar">
    <w:name w:val="Comment Text Char"/>
    <w:basedOn w:val="DefaultParagraphFont"/>
    <w:link w:val="CommentText"/>
    <w:uiPriority w:val="99"/>
    <w:rsid w:val="00D3003F"/>
    <w:rPr>
      <w:rFonts w:ascii="Arial" w:hAnsi="Arial" w:cs="Arial"/>
    </w:rPr>
  </w:style>
  <w:style w:type="character" w:customStyle="1" w:styleId="ListParagraphChar">
    <w:name w:val="List Paragraph Char"/>
    <w:aliases w:val="Bulletr List Paragraph Char,Use Case List Paragraph Char,lp1 Char,Bullet point Char,Bullets Char,CV text Char,Dot pt Char,F5 List Paragraph Char,FooterText Char,L Char,List Paragraph1 Char,List Paragraph11 Char,List Paragraph111 Char"/>
    <w:basedOn w:val="DefaultParagraphFont"/>
    <w:link w:val="ListParagraph"/>
    <w:uiPriority w:val="34"/>
    <w:qFormat/>
    <w:locked/>
    <w:rsid w:val="003A2048"/>
    <w:rPr>
      <w:rFonts w:ascii="Arial" w:hAnsi="Arial" w:cs="Arial"/>
      <w:sz w:val="22"/>
      <w:szCs w:val="22"/>
    </w:rPr>
  </w:style>
  <w:style w:type="paragraph" w:customStyle="1" w:styleId="TableDescription">
    <w:name w:val="Table Description"/>
    <w:basedOn w:val="NumberLevel1"/>
    <w:autoRedefine/>
    <w:uiPriority w:val="98"/>
    <w:qFormat/>
    <w:rsid w:val="00451640"/>
    <w:pPr>
      <w:numPr>
        <w:numId w:val="0"/>
      </w:numPr>
      <w:spacing w:before="0" w:after="0" w:line="240" w:lineRule="auto"/>
      <w:jc w:val="center"/>
    </w:pPr>
    <w:rPr>
      <w:i/>
      <w:sz w:val="18"/>
    </w:rPr>
  </w:style>
  <w:style w:type="character" w:customStyle="1" w:styleId="EA-TextChar">
    <w:name w:val="EA-Text Char"/>
    <w:basedOn w:val="DefaultParagraphFont"/>
    <w:link w:val="EA-Text"/>
    <w:locked/>
    <w:rsid w:val="00E2487A"/>
    <w:rPr>
      <w:rFonts w:cs="Calibri"/>
      <w:szCs w:val="24"/>
    </w:rPr>
  </w:style>
  <w:style w:type="paragraph" w:customStyle="1" w:styleId="EA-Text">
    <w:name w:val="EA-Text"/>
    <w:link w:val="EA-TextChar"/>
    <w:qFormat/>
    <w:rsid w:val="00E2487A"/>
    <w:pPr>
      <w:spacing w:before="120" w:after="120"/>
    </w:pPr>
    <w:rPr>
      <w:rFonts w:cs="Calibri"/>
      <w:szCs w:val="24"/>
    </w:rPr>
  </w:style>
  <w:style w:type="paragraph" w:styleId="Revision">
    <w:name w:val="Revision"/>
    <w:hidden/>
    <w:uiPriority w:val="99"/>
    <w:semiHidden/>
    <w:rsid w:val="00D35CE9"/>
    <w:rPr>
      <w:rFonts w:ascii="Arial" w:hAnsi="Arial" w:cs="Arial"/>
      <w:sz w:val="22"/>
      <w:szCs w:val="22"/>
    </w:rPr>
  </w:style>
  <w:style w:type="character" w:customStyle="1" w:styleId="UnresolvedMention1">
    <w:name w:val="Unresolved Mention1"/>
    <w:basedOn w:val="DefaultParagraphFont"/>
    <w:uiPriority w:val="99"/>
    <w:semiHidden/>
    <w:unhideWhenUsed/>
    <w:rsid w:val="00C37062"/>
    <w:rPr>
      <w:color w:val="605E5C"/>
      <w:shd w:val="clear" w:color="auto" w:fill="E1DFDD"/>
    </w:rPr>
  </w:style>
  <w:style w:type="character" w:customStyle="1" w:styleId="UnresolvedMention2">
    <w:name w:val="Unresolved Mention2"/>
    <w:basedOn w:val="DefaultParagraphFont"/>
    <w:uiPriority w:val="99"/>
    <w:semiHidden/>
    <w:unhideWhenUsed/>
    <w:rsid w:val="002A1C78"/>
    <w:rPr>
      <w:color w:val="605E5C"/>
      <w:shd w:val="clear" w:color="auto" w:fill="E1DFDD"/>
    </w:rPr>
  </w:style>
  <w:style w:type="paragraph" w:customStyle="1" w:styleId="EYTableText">
    <w:name w:val="EY Table Text"/>
    <w:basedOn w:val="Normal"/>
    <w:qFormat/>
    <w:rsid w:val="008C00BA"/>
    <w:pPr>
      <w:spacing w:before="20" w:after="80" w:line="240" w:lineRule="auto"/>
    </w:pPr>
    <w:rPr>
      <w:rFonts w:eastAsia="Times New Roman" w:cs="Times New Roman"/>
      <w:sz w:val="16"/>
      <w:szCs w:val="24"/>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hidden/>
    <w:uiPriority w:val="31"/>
    <w:rsid w:val="00C53AB5"/>
    <w:pPr>
      <w:spacing w:line="240" w:lineRule="exact"/>
      <w:jc w:val="both"/>
    </w:pPr>
    <w:rPr>
      <w:rFonts w:eastAsia="Times New Roman" w:cs="Arial"/>
      <w:sz w:val="22"/>
      <w:szCs w:val="20"/>
      <w:vertAlign w:val="superscript"/>
      <w:lang w:eastAsia="en-AU"/>
    </w:rPr>
  </w:style>
  <w:style w:type="character" w:customStyle="1" w:styleId="UnresolvedMention3">
    <w:name w:val="Unresolved Mention3"/>
    <w:basedOn w:val="DefaultParagraphFont"/>
    <w:uiPriority w:val="99"/>
    <w:semiHidden/>
    <w:unhideWhenUsed/>
    <w:rsid w:val="00122422"/>
    <w:rPr>
      <w:color w:val="605E5C"/>
      <w:shd w:val="clear" w:color="auto" w:fill="E1DFDD"/>
    </w:rPr>
  </w:style>
  <w:style w:type="paragraph" w:customStyle="1" w:styleId="SAHeading2">
    <w:name w:val="SA Heading 2"/>
    <w:basedOn w:val="Heading2"/>
    <w:next w:val="Heading2"/>
    <w:uiPriority w:val="99"/>
    <w:qFormat/>
    <w:rsid w:val="00687A17"/>
    <w:pPr>
      <w:numPr>
        <w:ilvl w:val="1"/>
      </w:numPr>
      <w:pBdr>
        <w:top w:val="none" w:sz="0" w:space="0" w:color="auto"/>
      </w:pBdr>
      <w:shd w:val="clear" w:color="auto" w:fill="FFFFFF"/>
      <w:spacing w:after="120" w:line="264" w:lineRule="auto"/>
      <w:ind w:left="578" w:hanging="578"/>
    </w:pPr>
    <w:rPr>
      <w:rFonts w:ascii="Open Sans" w:eastAsiaTheme="majorEastAsia" w:hAnsi="Open Sans" w:cs="Arial"/>
      <w:b w:val="0"/>
      <w:bCs/>
      <w:color w:val="00529B"/>
      <w:sz w:val="32"/>
      <w:szCs w:val="24"/>
    </w:rPr>
  </w:style>
  <w:style w:type="paragraph" w:customStyle="1" w:styleId="SAHeading3">
    <w:name w:val="SA Heading 3"/>
    <w:basedOn w:val="Heading3"/>
    <w:next w:val="Heading3"/>
    <w:uiPriority w:val="99"/>
    <w:qFormat/>
    <w:rsid w:val="00687A17"/>
    <w:pPr>
      <w:numPr>
        <w:ilvl w:val="2"/>
      </w:numPr>
      <w:pBdr>
        <w:top w:val="none" w:sz="0" w:space="0" w:color="auto"/>
      </w:pBdr>
      <w:shd w:val="clear" w:color="auto" w:fill="auto"/>
      <w:spacing w:after="120" w:line="264" w:lineRule="auto"/>
      <w:ind w:left="181" w:hanging="181"/>
    </w:pPr>
    <w:rPr>
      <w:rFonts w:ascii="Open Sans" w:eastAsiaTheme="majorEastAsia" w:hAnsi="Open Sans" w:cstheme="majorBidi"/>
      <w:b w:val="0"/>
      <w:bCs/>
      <w:color w:val="244061" w:themeColor="accent1" w:themeShade="80"/>
      <w:sz w:val="24"/>
    </w:rPr>
  </w:style>
  <w:style w:type="table" w:customStyle="1" w:styleId="Style3">
    <w:name w:val="Style3"/>
    <w:basedOn w:val="SATable"/>
    <w:uiPriority w:val="99"/>
    <w:rsid w:val="00687A17"/>
    <w:rPr>
      <w:rFonts w:ascii="Open Sans" w:hAnsi="Open Sans"/>
      <w:lang w:val="en-US" w:eastAsia="en-GB"/>
    </w:rPr>
    <w:tblPr>
      <w:tblCellMar>
        <w:bottom w:w="142" w:type="dxa"/>
      </w:tblCellMar>
    </w:tblPr>
    <w:tcPr>
      <w:shd w:val="clear" w:color="auto" w:fill="FFFFFF" w:themeFill="background1"/>
    </w:tcPr>
    <w:tblStylePr w:type="firstRow">
      <w:pPr>
        <w:wordWrap/>
        <w:spacing w:beforeLines="0" w:before="0" w:beforeAutospacing="0" w:afterLines="0" w:after="0" w:afterAutospacing="0" w:line="264" w:lineRule="auto"/>
      </w:pPr>
      <w:rPr>
        <w:b/>
        <w:color w:val="FFFFFF" w:themeColor="background1"/>
      </w:rPr>
      <w:tblPr/>
      <w:tcPr>
        <w:shd w:val="clear" w:color="auto" w:fill="2E74B5"/>
      </w:tcPr>
    </w:tblStylePr>
    <w:tblStylePr w:type="firstCol">
      <w:tblPr/>
      <w:tcPr>
        <w:shd w:val="clear" w:color="auto" w:fill="DEEAF6"/>
      </w:tcPr>
    </w:tblStylePr>
  </w:style>
  <w:style w:type="table" w:customStyle="1" w:styleId="SATable">
    <w:name w:val="SA Table"/>
    <w:basedOn w:val="TableNormal"/>
    <w:uiPriority w:val="99"/>
    <w:rsid w:val="00687A17"/>
    <w:pPr>
      <w:spacing w:after="200" w:line="264" w:lineRule="auto"/>
    </w:pPr>
    <w:rPr>
      <w:rFonts w:asciiTheme="minorHAnsi" w:eastAsiaTheme="minorHAnsi" w:hAnsiTheme="minorHAnsi" w:cstheme="minorBidi"/>
      <w:sz w:val="22"/>
      <w:szCs w:val="22"/>
      <w:lang w:eastAsia="en-US"/>
    </w:rPr>
    <w:tblPr>
      <w:tblBorders>
        <w:top w:val="single" w:sz="4" w:space="0" w:color="C1C7D0"/>
        <w:left w:val="single" w:sz="4" w:space="0" w:color="C1C7D0"/>
        <w:bottom w:val="single" w:sz="4" w:space="0" w:color="C1C7D0"/>
        <w:right w:val="single" w:sz="4" w:space="0" w:color="C1C7D0"/>
        <w:insideH w:val="single" w:sz="4" w:space="0" w:color="C1C7D0"/>
        <w:insideV w:val="single" w:sz="4" w:space="0" w:color="C1C7D0"/>
      </w:tblBorders>
    </w:tblPr>
    <w:tcPr>
      <w:shd w:val="clear" w:color="auto" w:fill="FFFFFF" w:themeFill="background1"/>
      <w:tcMar>
        <w:top w:w="85" w:type="dxa"/>
        <w:bottom w:w="85" w:type="dxa"/>
      </w:tcMar>
    </w:tcPr>
    <w:tblStylePr w:type="firstRow">
      <w:pPr>
        <w:wordWrap/>
        <w:spacing w:beforeLines="0" w:before="0" w:beforeAutospacing="0" w:afterLines="0" w:after="0" w:afterAutospacing="0" w:line="264" w:lineRule="auto"/>
      </w:pPr>
      <w:rPr>
        <w:b/>
        <w:color w:val="FFFFFF" w:themeColor="background1"/>
      </w:rPr>
      <w:tblPr/>
      <w:tcPr>
        <w:shd w:val="clear" w:color="auto" w:fill="2E74B5"/>
      </w:tcPr>
    </w:tblStylePr>
  </w:style>
  <w:style w:type="paragraph" w:customStyle="1" w:styleId="Style4">
    <w:name w:val="Style4"/>
    <w:basedOn w:val="Normal"/>
    <w:uiPriority w:val="99"/>
    <w:qFormat/>
    <w:rsid w:val="00687A17"/>
    <w:pPr>
      <w:spacing w:after="120" w:line="300" w:lineRule="auto"/>
      <w:contextualSpacing/>
    </w:pPr>
    <w:rPr>
      <w:rFonts w:ascii="Open Sans" w:eastAsia="Times New Roman" w:hAnsi="Open Sans" w:cs="Times New Roman"/>
      <w:b/>
      <w:color w:val="244061" w:themeColor="accent1" w:themeShade="80"/>
      <w:szCs w:val="24"/>
      <w:lang w:eastAsia="en-AU"/>
    </w:rPr>
  </w:style>
  <w:style w:type="character" w:customStyle="1" w:styleId="DeltaViewInsertion">
    <w:name w:val="DeltaView Insertion"/>
    <w:uiPriority w:val="99"/>
    <w:rsid w:val="0002112D"/>
    <w:rPr>
      <w:color w:val="0000FF"/>
      <w:u w:val="single"/>
    </w:rPr>
  </w:style>
  <w:style w:type="character" w:customStyle="1" w:styleId="CommentSubjectChar">
    <w:name w:val="Comment Subject Char"/>
    <w:basedOn w:val="CommentTextChar"/>
    <w:link w:val="CommentSubject"/>
    <w:uiPriority w:val="99"/>
    <w:semiHidden/>
    <w:rsid w:val="00E5310C"/>
    <w:rPr>
      <w:rFonts w:ascii="Arial" w:eastAsiaTheme="minorHAnsi" w:hAnsi="Arial" w:cstheme="minorBidi"/>
      <w:b/>
      <w:bCs/>
      <w:lang w:eastAsia="en-US"/>
    </w:rPr>
  </w:style>
  <w:style w:type="paragraph" w:customStyle="1" w:styleId="Bullet1">
    <w:name w:val="Bullet 1"/>
    <w:basedOn w:val="Normal"/>
    <w:link w:val="Bullet1Char"/>
    <w:uiPriority w:val="2"/>
    <w:qFormat/>
    <w:rsid w:val="009B2ED5"/>
    <w:pPr>
      <w:numPr>
        <w:numId w:val="35"/>
      </w:numPr>
      <w:spacing w:after="120" w:line="240" w:lineRule="atLeast"/>
    </w:pPr>
    <w:rPr>
      <w:rFonts w:eastAsia="Times New Roman" w:cs="Angsana New"/>
      <w:lang w:eastAsia="zh-CN" w:bidi="th-TH"/>
    </w:rPr>
  </w:style>
  <w:style w:type="paragraph" w:customStyle="1" w:styleId="Bullet2">
    <w:name w:val="Bullet 2"/>
    <w:basedOn w:val="Normal"/>
    <w:uiPriority w:val="2"/>
    <w:qFormat/>
    <w:rsid w:val="009B2ED5"/>
    <w:pPr>
      <w:numPr>
        <w:ilvl w:val="1"/>
        <w:numId w:val="35"/>
      </w:numPr>
      <w:spacing w:after="120" w:line="240" w:lineRule="atLeast"/>
    </w:pPr>
    <w:rPr>
      <w:rFonts w:eastAsia="Times New Roman" w:cs="Angsana New"/>
      <w:lang w:eastAsia="zh-CN" w:bidi="th-TH"/>
    </w:rPr>
  </w:style>
  <w:style w:type="paragraph" w:customStyle="1" w:styleId="Bullet3">
    <w:name w:val="Bullet 3"/>
    <w:basedOn w:val="Normal"/>
    <w:uiPriority w:val="2"/>
    <w:qFormat/>
    <w:rsid w:val="009B2ED5"/>
    <w:pPr>
      <w:numPr>
        <w:ilvl w:val="2"/>
        <w:numId w:val="35"/>
      </w:numPr>
      <w:spacing w:after="120" w:line="240" w:lineRule="atLeast"/>
    </w:pPr>
    <w:rPr>
      <w:rFonts w:eastAsia="Times New Roman" w:cs="Angsana New"/>
      <w:lang w:eastAsia="zh-CN" w:bidi="th-TH"/>
    </w:rPr>
  </w:style>
  <w:style w:type="character" w:customStyle="1" w:styleId="Bullet1Char">
    <w:name w:val="Bullet 1 Char"/>
    <w:link w:val="Bullet1"/>
    <w:uiPriority w:val="2"/>
    <w:rsid w:val="009B2ED5"/>
    <w:rPr>
      <w:rFonts w:ascii="Arial" w:hAnsi="Arial" w:cs="Angsana New"/>
      <w:szCs w:val="22"/>
      <w:lang w:eastAsia="zh-CN" w:bidi="th-TH"/>
    </w:rPr>
  </w:style>
  <w:style w:type="paragraph" w:customStyle="1" w:styleId="DL-SU-SurveyExplanationIndent">
    <w:name w:val="DL-SU-Survey Explanation Indent"/>
    <w:basedOn w:val="Normal"/>
    <w:uiPriority w:val="99"/>
    <w:semiHidden/>
    <w:qFormat/>
    <w:rsid w:val="00BC5992"/>
    <w:pPr>
      <w:spacing w:before="120" w:after="120" w:line="240" w:lineRule="auto"/>
      <w:ind w:left="567"/>
    </w:pPr>
    <w:rPr>
      <w:rFonts w:asciiTheme="minorHAnsi" w:eastAsia="Times New Roman" w:hAnsiTheme="minorHAnsi" w:cs="Calibri"/>
      <w:b/>
      <w:i/>
      <w:color w:val="7030A0"/>
      <w:sz w:val="24"/>
      <w:szCs w:val="24"/>
      <w:lang w:eastAsia="en-AU"/>
    </w:rPr>
  </w:style>
  <w:style w:type="character" w:customStyle="1" w:styleId="UnresolvedMention4">
    <w:name w:val="Unresolved Mention4"/>
    <w:basedOn w:val="DefaultParagraphFont"/>
    <w:uiPriority w:val="99"/>
    <w:semiHidden/>
    <w:unhideWhenUsed/>
    <w:rsid w:val="00E53EA7"/>
    <w:rPr>
      <w:color w:val="605E5C"/>
      <w:shd w:val="clear" w:color="auto" w:fill="E1DFDD"/>
    </w:rPr>
  </w:style>
  <w:style w:type="numbering" w:customStyle="1" w:styleId="DHSHeadings">
    <w:name w:val="DHS Headings"/>
    <w:uiPriority w:val="99"/>
    <w:rsid w:val="00E17A87"/>
    <w:pPr>
      <w:numPr>
        <w:numId w:val="36"/>
      </w:numPr>
    </w:pPr>
  </w:style>
  <w:style w:type="paragraph" w:customStyle="1" w:styleId="DHSTableBody">
    <w:name w:val="DHS Table Body"/>
    <w:rsid w:val="00E17A87"/>
    <w:pPr>
      <w:spacing w:before="120" w:after="120"/>
    </w:pPr>
    <w:rPr>
      <w:rFonts w:ascii="Arial" w:hAnsi="Arial" w:cs="Arial"/>
      <w:bCs/>
    </w:rPr>
  </w:style>
  <w:style w:type="paragraph" w:customStyle="1" w:styleId="DocGuideHeader">
    <w:name w:val="Doc Guide Header"/>
    <w:basedOn w:val="Normal"/>
    <w:rsid w:val="00E17A87"/>
    <w:pPr>
      <w:tabs>
        <w:tab w:val="left" w:pos="2268"/>
      </w:tabs>
      <w:spacing w:before="120" w:after="120" w:line="240" w:lineRule="auto"/>
      <w:jc w:val="center"/>
    </w:pPr>
    <w:rPr>
      <w:rFonts w:eastAsia="Times New Roman" w:cs="Times New Roman"/>
      <w:sz w:val="28"/>
      <w:szCs w:val="28"/>
    </w:rPr>
  </w:style>
  <w:style w:type="paragraph" w:customStyle="1" w:styleId="DHSNumbered2">
    <w:name w:val="DHS Numbered 2"/>
    <w:basedOn w:val="Normal"/>
    <w:rsid w:val="00E17A87"/>
    <w:pPr>
      <w:numPr>
        <w:numId w:val="37"/>
      </w:numPr>
      <w:spacing w:after="120" w:line="240" w:lineRule="auto"/>
    </w:pPr>
    <w:rPr>
      <w:rFonts w:eastAsia="Times New Roman" w:cs="Arial"/>
      <w:sz w:val="22"/>
      <w:szCs w:val="20"/>
      <w:lang w:eastAsia="en-AU"/>
    </w:rPr>
  </w:style>
  <w:style w:type="character" w:customStyle="1" w:styleId="normaltextrun">
    <w:name w:val="normaltextrun"/>
    <w:basedOn w:val="DefaultParagraphFont"/>
    <w:rsid w:val="00E17A87"/>
  </w:style>
  <w:style w:type="character" w:customStyle="1" w:styleId="eop">
    <w:name w:val="eop"/>
    <w:basedOn w:val="DefaultParagraphFont"/>
    <w:rsid w:val="00E17A87"/>
  </w:style>
  <w:style w:type="paragraph" w:customStyle="1" w:styleId="TempateGuideText">
    <w:name w:val="Tempate Guide Text"/>
    <w:basedOn w:val="ListParagraph"/>
    <w:link w:val="TempateGuideTextChar"/>
    <w:qFormat/>
    <w:rsid w:val="00E17A87"/>
    <w:pPr>
      <w:spacing w:before="80" w:after="80" w:line="240" w:lineRule="auto"/>
      <w:ind w:left="0"/>
    </w:pPr>
    <w:rPr>
      <w:rFonts w:eastAsia="Times New Roman" w:cs="Times New Roman"/>
      <w:color w:val="0000FF"/>
      <w:sz w:val="22"/>
      <w:szCs w:val="24"/>
      <w:lang w:eastAsia="en-AU"/>
    </w:rPr>
  </w:style>
  <w:style w:type="character" w:customStyle="1" w:styleId="TempateGuideTextChar">
    <w:name w:val="Tempate Guide Text Char"/>
    <w:basedOn w:val="DefaultParagraphFont"/>
    <w:link w:val="TempateGuideText"/>
    <w:rsid w:val="00E17A87"/>
    <w:rPr>
      <w:rFonts w:ascii="Arial" w:hAnsi="Arial"/>
      <w:color w:val="0000FF"/>
      <w:sz w:val="22"/>
      <w:szCs w:val="24"/>
    </w:rPr>
  </w:style>
  <w:style w:type="character" w:customStyle="1" w:styleId="Mention1">
    <w:name w:val="Mention1"/>
    <w:basedOn w:val="DefaultParagraphFont"/>
    <w:uiPriority w:val="99"/>
    <w:unhideWhenUsed/>
    <w:rsid w:val="00E17A87"/>
    <w:rPr>
      <w:color w:val="2B579A"/>
      <w:shd w:val="clear" w:color="auto" w:fill="E6E6E6"/>
    </w:rPr>
  </w:style>
  <w:style w:type="paragraph" w:customStyle="1" w:styleId="ImageText">
    <w:name w:val="Image Text"/>
    <w:basedOn w:val="NumberLevel1"/>
    <w:link w:val="ImageTextChar"/>
    <w:autoRedefine/>
    <w:qFormat/>
    <w:rsid w:val="004268A8"/>
    <w:pPr>
      <w:numPr>
        <w:numId w:val="0"/>
      </w:numPr>
      <w:spacing w:before="0" w:after="0"/>
      <w:jc w:val="center"/>
    </w:pPr>
    <w:rPr>
      <w:i/>
      <w:noProof/>
      <w:sz w:val="18"/>
    </w:rPr>
  </w:style>
  <w:style w:type="character" w:customStyle="1" w:styleId="ImageTextChar">
    <w:name w:val="Image Text Char"/>
    <w:basedOn w:val="NumberLevel1CharChar"/>
    <w:link w:val="ImageText"/>
    <w:rsid w:val="004268A8"/>
    <w:rPr>
      <w:rFonts w:ascii="Arial" w:hAnsi="Arial" w:cs="Arial"/>
      <w:i/>
      <w:noProof/>
      <w:sz w:val="18"/>
      <w:szCs w:val="22"/>
    </w:rPr>
  </w:style>
  <w:style w:type="character" w:customStyle="1" w:styleId="UnresolvedMention5">
    <w:name w:val="Unresolved Mention5"/>
    <w:basedOn w:val="DefaultParagraphFont"/>
    <w:uiPriority w:val="99"/>
    <w:semiHidden/>
    <w:unhideWhenUsed/>
    <w:rsid w:val="00F85144"/>
    <w:rPr>
      <w:color w:val="605E5C"/>
      <w:shd w:val="clear" w:color="auto" w:fill="E1DFDD"/>
    </w:rPr>
  </w:style>
  <w:style w:type="character" w:customStyle="1" w:styleId="UnresolvedMention6">
    <w:name w:val="Unresolved Mention6"/>
    <w:basedOn w:val="DefaultParagraphFont"/>
    <w:uiPriority w:val="99"/>
    <w:semiHidden/>
    <w:unhideWhenUsed/>
    <w:rsid w:val="00061526"/>
    <w:rPr>
      <w:color w:val="605E5C"/>
      <w:shd w:val="clear" w:color="auto" w:fill="E1DFDD"/>
    </w:rPr>
  </w:style>
  <w:style w:type="table" w:customStyle="1" w:styleId="OAICTable">
    <w:name w:val="OAIC Table"/>
    <w:basedOn w:val="TableNormal"/>
    <w:uiPriority w:val="99"/>
    <w:rsid w:val="002356E9"/>
    <w:pPr>
      <w:ind w:left="284" w:hanging="284"/>
    </w:pPr>
    <w:rPr>
      <w:rFonts w:asciiTheme="minorHAnsi" w:eastAsiaTheme="minorEastAsia" w:hAnsiTheme="minorHAnsi"/>
      <w:lang w:val="en-GB" w:eastAsia="zh-CN"/>
    </w:rPr>
    <w:tblPr>
      <w:tblBorders>
        <w:bottom w:val="single" w:sz="4" w:space="0" w:color="4F81BD"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ListLetter">
    <w:name w:val="List Letter"/>
    <w:basedOn w:val="Normal"/>
    <w:semiHidden/>
    <w:qFormat/>
    <w:rsid w:val="002356E9"/>
    <w:pPr>
      <w:numPr>
        <w:numId w:val="38"/>
      </w:numPr>
      <w:adjustRightInd w:val="0"/>
      <w:spacing w:after="180" w:line="240" w:lineRule="auto"/>
      <w:ind w:hanging="720"/>
    </w:pPr>
    <w:rPr>
      <w:rFonts w:asciiTheme="minorHAnsi" w:eastAsiaTheme="minorEastAsia" w:hAnsiTheme="minorHAnsi" w:cs="Times New Roman"/>
      <w:sz w:val="22"/>
      <w:szCs w:val="20"/>
    </w:rPr>
  </w:style>
  <w:style w:type="paragraph" w:customStyle="1" w:styleId="paragraph">
    <w:name w:val="paragraph"/>
    <w:aliases w:val="a"/>
    <w:basedOn w:val="Normal"/>
    <w:link w:val="paragraphChar"/>
    <w:rsid w:val="00410926"/>
    <w:pPr>
      <w:spacing w:before="100" w:beforeAutospacing="1" w:after="100" w:afterAutospacing="1" w:line="240" w:lineRule="auto"/>
    </w:pPr>
    <w:rPr>
      <w:rFonts w:ascii="Times New Roman" w:hAnsi="Times New Roman" w:cs="Times New Roman"/>
      <w:sz w:val="24"/>
      <w:szCs w:val="24"/>
      <w:lang w:val="en-US"/>
    </w:rPr>
  </w:style>
  <w:style w:type="character" w:customStyle="1" w:styleId="paragraphChar">
    <w:name w:val="paragraph Char"/>
    <w:aliases w:val="a Char"/>
    <w:basedOn w:val="DefaultParagraphFont"/>
    <w:link w:val="paragraph"/>
    <w:locked/>
    <w:rsid w:val="00410926"/>
    <w:rPr>
      <w:rFonts w:eastAsiaTheme="minorHAnsi"/>
      <w:sz w:val="24"/>
      <w:szCs w:val="24"/>
      <w:lang w:val="en-US" w:eastAsia="en-US"/>
    </w:rPr>
  </w:style>
  <w:style w:type="paragraph" w:customStyle="1" w:styleId="paragraphsub">
    <w:name w:val="paragraph(sub)"/>
    <w:aliases w:val="aa"/>
    <w:basedOn w:val="Normal"/>
    <w:rsid w:val="00FF26AA"/>
    <w:pPr>
      <w:tabs>
        <w:tab w:val="right" w:pos="1985"/>
      </w:tabs>
      <w:spacing w:before="40" w:after="0" w:line="240" w:lineRule="auto"/>
      <w:ind w:left="2098" w:hanging="2098"/>
    </w:pPr>
    <w:rPr>
      <w:rFonts w:ascii="Times New Roman" w:eastAsia="Times New Roman" w:hAnsi="Times New Roman" w:cs="Times New Roman"/>
      <w:sz w:val="22"/>
      <w:szCs w:val="20"/>
      <w:lang w:eastAsia="en-AU"/>
    </w:rPr>
  </w:style>
  <w:style w:type="character" w:customStyle="1" w:styleId="ActHead5Char">
    <w:name w:val="ActHead 5 Char"/>
    <w:aliases w:val="s Char"/>
    <w:link w:val="ActHead5"/>
    <w:locked/>
    <w:rsid w:val="00AC71D6"/>
    <w:rPr>
      <w:b/>
      <w:kern w:val="28"/>
      <w:sz w:val="24"/>
    </w:rPr>
  </w:style>
  <w:style w:type="paragraph" w:customStyle="1" w:styleId="subsection">
    <w:name w:val="subsection"/>
    <w:aliases w:val="ss,Subsection"/>
    <w:basedOn w:val="Normal"/>
    <w:link w:val="subsectionChar"/>
    <w:rsid w:val="00AC71D6"/>
    <w:pPr>
      <w:tabs>
        <w:tab w:val="right" w:pos="1021"/>
      </w:tabs>
      <w:spacing w:before="180" w:after="0" w:line="240" w:lineRule="auto"/>
      <w:ind w:left="1134" w:hanging="1134"/>
    </w:pPr>
    <w:rPr>
      <w:rFonts w:ascii="Times New Roman" w:eastAsia="Times New Roman" w:hAnsi="Times New Roman" w:cs="Times New Roman"/>
      <w:sz w:val="22"/>
      <w:szCs w:val="20"/>
      <w:lang w:eastAsia="en-AU"/>
    </w:rPr>
  </w:style>
  <w:style w:type="paragraph" w:customStyle="1" w:styleId="ActHead5">
    <w:name w:val="ActHead 5"/>
    <w:aliases w:val="s"/>
    <w:basedOn w:val="Normal"/>
    <w:next w:val="subsection"/>
    <w:link w:val="ActHead5Char"/>
    <w:qFormat/>
    <w:rsid w:val="00AC71D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subsectionChar">
    <w:name w:val="subsection Char"/>
    <w:aliases w:val="ss Char"/>
    <w:basedOn w:val="DefaultParagraphFont"/>
    <w:link w:val="subsection"/>
    <w:locked/>
    <w:rsid w:val="00AC71D6"/>
    <w:rPr>
      <w:sz w:val="22"/>
    </w:rPr>
  </w:style>
  <w:style w:type="character" w:customStyle="1" w:styleId="CharSectno">
    <w:name w:val="CharSectno"/>
    <w:basedOn w:val="DefaultParagraphFont"/>
    <w:qFormat/>
    <w:rsid w:val="00AC71D6"/>
  </w:style>
  <w:style w:type="paragraph" w:customStyle="1" w:styleId="notepara">
    <w:name w:val="note(para)"/>
    <w:aliases w:val="na"/>
    <w:basedOn w:val="Normal"/>
    <w:rsid w:val="00AC71D6"/>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locked/>
    <w:rsid w:val="00AC71D6"/>
    <w:rPr>
      <w:sz w:val="18"/>
    </w:rPr>
  </w:style>
  <w:style w:type="paragraph" w:customStyle="1" w:styleId="notetext">
    <w:name w:val="note(text)"/>
    <w:aliases w:val="n"/>
    <w:basedOn w:val="Normal"/>
    <w:link w:val="notetextChar"/>
    <w:rsid w:val="00AC71D6"/>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SubsectionHead">
    <w:name w:val="SubsectionHead"/>
    <w:aliases w:val="ssh"/>
    <w:basedOn w:val="Normal"/>
    <w:next w:val="subsection"/>
    <w:rsid w:val="00957811"/>
    <w:pPr>
      <w:keepNext/>
      <w:keepLines/>
      <w:spacing w:before="240" w:after="0" w:line="240" w:lineRule="auto"/>
      <w:ind w:left="1134"/>
    </w:pPr>
    <w:rPr>
      <w:rFonts w:ascii="Times New Roman" w:eastAsia="Times New Roman" w:hAnsi="Times New Roman" w:cs="Times New Roman"/>
      <w:i/>
      <w:sz w:val="22"/>
      <w:szCs w:val="20"/>
      <w:lang w:eastAsia="en-AU"/>
    </w:rPr>
  </w:style>
  <w:style w:type="character" w:styleId="UnresolvedMention">
    <w:name w:val="Unresolved Mention"/>
    <w:basedOn w:val="DefaultParagraphFont"/>
    <w:uiPriority w:val="99"/>
    <w:semiHidden/>
    <w:unhideWhenUsed/>
    <w:rsid w:val="00E014B7"/>
    <w:rPr>
      <w:color w:val="605E5C"/>
      <w:shd w:val="clear" w:color="auto" w:fill="E1DFDD"/>
    </w:rPr>
  </w:style>
  <w:style w:type="paragraph" w:customStyle="1" w:styleId="acthead50">
    <w:name w:val="acthead5"/>
    <w:basedOn w:val="Normal"/>
    <w:rsid w:val="00D6266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D62664"/>
  </w:style>
  <w:style w:type="paragraph" w:customStyle="1" w:styleId="subsectionhead0">
    <w:name w:val="subsectionhead"/>
    <w:basedOn w:val="Normal"/>
    <w:rsid w:val="00D6266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D6266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ot">
    <w:name w:val="Quot"/>
    <w:basedOn w:val="NumberLevel1"/>
    <w:rsid w:val="00BC465E"/>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105">
      <w:bodyDiv w:val="1"/>
      <w:marLeft w:val="0"/>
      <w:marRight w:val="0"/>
      <w:marTop w:val="0"/>
      <w:marBottom w:val="0"/>
      <w:divBdr>
        <w:top w:val="none" w:sz="0" w:space="0" w:color="auto"/>
        <w:left w:val="none" w:sz="0" w:space="0" w:color="auto"/>
        <w:bottom w:val="none" w:sz="0" w:space="0" w:color="auto"/>
        <w:right w:val="none" w:sz="0" w:space="0" w:color="auto"/>
      </w:divBdr>
    </w:div>
    <w:div w:id="33821851">
      <w:bodyDiv w:val="1"/>
      <w:marLeft w:val="0"/>
      <w:marRight w:val="0"/>
      <w:marTop w:val="0"/>
      <w:marBottom w:val="0"/>
      <w:divBdr>
        <w:top w:val="none" w:sz="0" w:space="0" w:color="auto"/>
        <w:left w:val="none" w:sz="0" w:space="0" w:color="auto"/>
        <w:bottom w:val="none" w:sz="0" w:space="0" w:color="auto"/>
        <w:right w:val="none" w:sz="0" w:space="0" w:color="auto"/>
      </w:divBdr>
    </w:div>
    <w:div w:id="41372348">
      <w:bodyDiv w:val="1"/>
      <w:marLeft w:val="0"/>
      <w:marRight w:val="0"/>
      <w:marTop w:val="0"/>
      <w:marBottom w:val="0"/>
      <w:divBdr>
        <w:top w:val="none" w:sz="0" w:space="0" w:color="auto"/>
        <w:left w:val="none" w:sz="0" w:space="0" w:color="auto"/>
        <w:bottom w:val="none" w:sz="0" w:space="0" w:color="auto"/>
        <w:right w:val="none" w:sz="0" w:space="0" w:color="auto"/>
      </w:divBdr>
    </w:div>
    <w:div w:id="55979556">
      <w:bodyDiv w:val="1"/>
      <w:marLeft w:val="0"/>
      <w:marRight w:val="0"/>
      <w:marTop w:val="0"/>
      <w:marBottom w:val="0"/>
      <w:divBdr>
        <w:top w:val="none" w:sz="0" w:space="0" w:color="auto"/>
        <w:left w:val="none" w:sz="0" w:space="0" w:color="auto"/>
        <w:bottom w:val="none" w:sz="0" w:space="0" w:color="auto"/>
        <w:right w:val="none" w:sz="0" w:space="0" w:color="auto"/>
      </w:divBdr>
    </w:div>
    <w:div w:id="70350159">
      <w:bodyDiv w:val="1"/>
      <w:marLeft w:val="0"/>
      <w:marRight w:val="0"/>
      <w:marTop w:val="0"/>
      <w:marBottom w:val="0"/>
      <w:divBdr>
        <w:top w:val="none" w:sz="0" w:space="0" w:color="auto"/>
        <w:left w:val="none" w:sz="0" w:space="0" w:color="auto"/>
        <w:bottom w:val="none" w:sz="0" w:space="0" w:color="auto"/>
        <w:right w:val="none" w:sz="0" w:space="0" w:color="auto"/>
      </w:divBdr>
    </w:div>
    <w:div w:id="83109023">
      <w:bodyDiv w:val="1"/>
      <w:marLeft w:val="0"/>
      <w:marRight w:val="0"/>
      <w:marTop w:val="0"/>
      <w:marBottom w:val="0"/>
      <w:divBdr>
        <w:top w:val="none" w:sz="0" w:space="0" w:color="auto"/>
        <w:left w:val="none" w:sz="0" w:space="0" w:color="auto"/>
        <w:bottom w:val="none" w:sz="0" w:space="0" w:color="auto"/>
        <w:right w:val="none" w:sz="0" w:space="0" w:color="auto"/>
      </w:divBdr>
    </w:div>
    <w:div w:id="113331753">
      <w:bodyDiv w:val="1"/>
      <w:marLeft w:val="0"/>
      <w:marRight w:val="0"/>
      <w:marTop w:val="0"/>
      <w:marBottom w:val="0"/>
      <w:divBdr>
        <w:top w:val="none" w:sz="0" w:space="0" w:color="auto"/>
        <w:left w:val="none" w:sz="0" w:space="0" w:color="auto"/>
        <w:bottom w:val="none" w:sz="0" w:space="0" w:color="auto"/>
        <w:right w:val="none" w:sz="0" w:space="0" w:color="auto"/>
      </w:divBdr>
    </w:div>
    <w:div w:id="122160206">
      <w:bodyDiv w:val="1"/>
      <w:marLeft w:val="0"/>
      <w:marRight w:val="0"/>
      <w:marTop w:val="0"/>
      <w:marBottom w:val="0"/>
      <w:divBdr>
        <w:top w:val="none" w:sz="0" w:space="0" w:color="auto"/>
        <w:left w:val="none" w:sz="0" w:space="0" w:color="auto"/>
        <w:bottom w:val="none" w:sz="0" w:space="0" w:color="auto"/>
        <w:right w:val="none" w:sz="0" w:space="0" w:color="auto"/>
      </w:divBdr>
    </w:div>
    <w:div w:id="125591553">
      <w:bodyDiv w:val="1"/>
      <w:marLeft w:val="0"/>
      <w:marRight w:val="0"/>
      <w:marTop w:val="0"/>
      <w:marBottom w:val="0"/>
      <w:divBdr>
        <w:top w:val="none" w:sz="0" w:space="0" w:color="auto"/>
        <w:left w:val="none" w:sz="0" w:space="0" w:color="auto"/>
        <w:bottom w:val="none" w:sz="0" w:space="0" w:color="auto"/>
        <w:right w:val="none" w:sz="0" w:space="0" w:color="auto"/>
      </w:divBdr>
    </w:div>
    <w:div w:id="186601323">
      <w:bodyDiv w:val="1"/>
      <w:marLeft w:val="0"/>
      <w:marRight w:val="0"/>
      <w:marTop w:val="0"/>
      <w:marBottom w:val="0"/>
      <w:divBdr>
        <w:top w:val="none" w:sz="0" w:space="0" w:color="auto"/>
        <w:left w:val="none" w:sz="0" w:space="0" w:color="auto"/>
        <w:bottom w:val="none" w:sz="0" w:space="0" w:color="auto"/>
        <w:right w:val="none" w:sz="0" w:space="0" w:color="auto"/>
      </w:divBdr>
    </w:div>
    <w:div w:id="186869871">
      <w:bodyDiv w:val="1"/>
      <w:marLeft w:val="0"/>
      <w:marRight w:val="0"/>
      <w:marTop w:val="0"/>
      <w:marBottom w:val="0"/>
      <w:divBdr>
        <w:top w:val="none" w:sz="0" w:space="0" w:color="auto"/>
        <w:left w:val="none" w:sz="0" w:space="0" w:color="auto"/>
        <w:bottom w:val="none" w:sz="0" w:space="0" w:color="auto"/>
        <w:right w:val="none" w:sz="0" w:space="0" w:color="auto"/>
      </w:divBdr>
    </w:div>
    <w:div w:id="191723653">
      <w:bodyDiv w:val="1"/>
      <w:marLeft w:val="0"/>
      <w:marRight w:val="0"/>
      <w:marTop w:val="0"/>
      <w:marBottom w:val="0"/>
      <w:divBdr>
        <w:top w:val="none" w:sz="0" w:space="0" w:color="auto"/>
        <w:left w:val="none" w:sz="0" w:space="0" w:color="auto"/>
        <w:bottom w:val="none" w:sz="0" w:space="0" w:color="auto"/>
        <w:right w:val="none" w:sz="0" w:space="0" w:color="auto"/>
      </w:divBdr>
    </w:div>
    <w:div w:id="191891873">
      <w:bodyDiv w:val="1"/>
      <w:marLeft w:val="0"/>
      <w:marRight w:val="0"/>
      <w:marTop w:val="0"/>
      <w:marBottom w:val="0"/>
      <w:divBdr>
        <w:top w:val="none" w:sz="0" w:space="0" w:color="auto"/>
        <w:left w:val="none" w:sz="0" w:space="0" w:color="auto"/>
        <w:bottom w:val="none" w:sz="0" w:space="0" w:color="auto"/>
        <w:right w:val="none" w:sz="0" w:space="0" w:color="auto"/>
      </w:divBdr>
    </w:div>
    <w:div w:id="202252557">
      <w:bodyDiv w:val="1"/>
      <w:marLeft w:val="0"/>
      <w:marRight w:val="0"/>
      <w:marTop w:val="0"/>
      <w:marBottom w:val="0"/>
      <w:divBdr>
        <w:top w:val="none" w:sz="0" w:space="0" w:color="auto"/>
        <w:left w:val="none" w:sz="0" w:space="0" w:color="auto"/>
        <w:bottom w:val="none" w:sz="0" w:space="0" w:color="auto"/>
        <w:right w:val="none" w:sz="0" w:space="0" w:color="auto"/>
      </w:divBdr>
    </w:div>
    <w:div w:id="214053298">
      <w:bodyDiv w:val="1"/>
      <w:marLeft w:val="0"/>
      <w:marRight w:val="0"/>
      <w:marTop w:val="0"/>
      <w:marBottom w:val="0"/>
      <w:divBdr>
        <w:top w:val="none" w:sz="0" w:space="0" w:color="auto"/>
        <w:left w:val="none" w:sz="0" w:space="0" w:color="auto"/>
        <w:bottom w:val="none" w:sz="0" w:space="0" w:color="auto"/>
        <w:right w:val="none" w:sz="0" w:space="0" w:color="auto"/>
      </w:divBdr>
    </w:div>
    <w:div w:id="253242288">
      <w:bodyDiv w:val="1"/>
      <w:marLeft w:val="0"/>
      <w:marRight w:val="0"/>
      <w:marTop w:val="0"/>
      <w:marBottom w:val="0"/>
      <w:divBdr>
        <w:top w:val="none" w:sz="0" w:space="0" w:color="auto"/>
        <w:left w:val="none" w:sz="0" w:space="0" w:color="auto"/>
        <w:bottom w:val="none" w:sz="0" w:space="0" w:color="auto"/>
        <w:right w:val="none" w:sz="0" w:space="0" w:color="auto"/>
      </w:divBdr>
    </w:div>
    <w:div w:id="258610055">
      <w:bodyDiv w:val="1"/>
      <w:marLeft w:val="0"/>
      <w:marRight w:val="0"/>
      <w:marTop w:val="0"/>
      <w:marBottom w:val="0"/>
      <w:divBdr>
        <w:top w:val="none" w:sz="0" w:space="0" w:color="auto"/>
        <w:left w:val="none" w:sz="0" w:space="0" w:color="auto"/>
        <w:bottom w:val="none" w:sz="0" w:space="0" w:color="auto"/>
        <w:right w:val="none" w:sz="0" w:space="0" w:color="auto"/>
      </w:divBdr>
    </w:div>
    <w:div w:id="291785665">
      <w:bodyDiv w:val="1"/>
      <w:marLeft w:val="0"/>
      <w:marRight w:val="0"/>
      <w:marTop w:val="0"/>
      <w:marBottom w:val="0"/>
      <w:divBdr>
        <w:top w:val="none" w:sz="0" w:space="0" w:color="auto"/>
        <w:left w:val="none" w:sz="0" w:space="0" w:color="auto"/>
        <w:bottom w:val="none" w:sz="0" w:space="0" w:color="auto"/>
        <w:right w:val="none" w:sz="0" w:space="0" w:color="auto"/>
      </w:divBdr>
    </w:div>
    <w:div w:id="318658812">
      <w:bodyDiv w:val="1"/>
      <w:marLeft w:val="0"/>
      <w:marRight w:val="0"/>
      <w:marTop w:val="0"/>
      <w:marBottom w:val="0"/>
      <w:divBdr>
        <w:top w:val="none" w:sz="0" w:space="0" w:color="auto"/>
        <w:left w:val="none" w:sz="0" w:space="0" w:color="auto"/>
        <w:bottom w:val="none" w:sz="0" w:space="0" w:color="auto"/>
        <w:right w:val="none" w:sz="0" w:space="0" w:color="auto"/>
      </w:divBdr>
    </w:div>
    <w:div w:id="321352896">
      <w:bodyDiv w:val="1"/>
      <w:marLeft w:val="0"/>
      <w:marRight w:val="0"/>
      <w:marTop w:val="0"/>
      <w:marBottom w:val="0"/>
      <w:divBdr>
        <w:top w:val="none" w:sz="0" w:space="0" w:color="auto"/>
        <w:left w:val="none" w:sz="0" w:space="0" w:color="auto"/>
        <w:bottom w:val="none" w:sz="0" w:space="0" w:color="auto"/>
        <w:right w:val="none" w:sz="0" w:space="0" w:color="auto"/>
      </w:divBdr>
    </w:div>
    <w:div w:id="338701799">
      <w:bodyDiv w:val="1"/>
      <w:marLeft w:val="0"/>
      <w:marRight w:val="0"/>
      <w:marTop w:val="0"/>
      <w:marBottom w:val="0"/>
      <w:divBdr>
        <w:top w:val="none" w:sz="0" w:space="0" w:color="auto"/>
        <w:left w:val="none" w:sz="0" w:space="0" w:color="auto"/>
        <w:bottom w:val="none" w:sz="0" w:space="0" w:color="auto"/>
        <w:right w:val="none" w:sz="0" w:space="0" w:color="auto"/>
      </w:divBdr>
      <w:divsChild>
        <w:div w:id="1214270326">
          <w:marLeft w:val="0"/>
          <w:marRight w:val="0"/>
          <w:marTop w:val="0"/>
          <w:marBottom w:val="0"/>
          <w:divBdr>
            <w:top w:val="none" w:sz="0" w:space="0" w:color="auto"/>
            <w:left w:val="none" w:sz="0" w:space="0" w:color="auto"/>
            <w:bottom w:val="none" w:sz="0" w:space="0" w:color="auto"/>
            <w:right w:val="none" w:sz="0" w:space="0" w:color="auto"/>
          </w:divBdr>
        </w:div>
      </w:divsChild>
    </w:div>
    <w:div w:id="364794080">
      <w:bodyDiv w:val="1"/>
      <w:marLeft w:val="0"/>
      <w:marRight w:val="0"/>
      <w:marTop w:val="0"/>
      <w:marBottom w:val="0"/>
      <w:divBdr>
        <w:top w:val="none" w:sz="0" w:space="0" w:color="auto"/>
        <w:left w:val="none" w:sz="0" w:space="0" w:color="auto"/>
        <w:bottom w:val="none" w:sz="0" w:space="0" w:color="auto"/>
        <w:right w:val="none" w:sz="0" w:space="0" w:color="auto"/>
      </w:divBdr>
    </w:div>
    <w:div w:id="387846537">
      <w:bodyDiv w:val="1"/>
      <w:marLeft w:val="0"/>
      <w:marRight w:val="0"/>
      <w:marTop w:val="0"/>
      <w:marBottom w:val="0"/>
      <w:divBdr>
        <w:top w:val="none" w:sz="0" w:space="0" w:color="auto"/>
        <w:left w:val="none" w:sz="0" w:space="0" w:color="auto"/>
        <w:bottom w:val="none" w:sz="0" w:space="0" w:color="auto"/>
        <w:right w:val="none" w:sz="0" w:space="0" w:color="auto"/>
      </w:divBdr>
    </w:div>
    <w:div w:id="394008016">
      <w:bodyDiv w:val="1"/>
      <w:marLeft w:val="0"/>
      <w:marRight w:val="0"/>
      <w:marTop w:val="0"/>
      <w:marBottom w:val="0"/>
      <w:divBdr>
        <w:top w:val="none" w:sz="0" w:space="0" w:color="auto"/>
        <w:left w:val="none" w:sz="0" w:space="0" w:color="auto"/>
        <w:bottom w:val="none" w:sz="0" w:space="0" w:color="auto"/>
        <w:right w:val="none" w:sz="0" w:space="0" w:color="auto"/>
      </w:divBdr>
    </w:div>
    <w:div w:id="408580685">
      <w:bodyDiv w:val="1"/>
      <w:marLeft w:val="0"/>
      <w:marRight w:val="0"/>
      <w:marTop w:val="0"/>
      <w:marBottom w:val="0"/>
      <w:divBdr>
        <w:top w:val="none" w:sz="0" w:space="0" w:color="auto"/>
        <w:left w:val="none" w:sz="0" w:space="0" w:color="auto"/>
        <w:bottom w:val="none" w:sz="0" w:space="0" w:color="auto"/>
        <w:right w:val="none" w:sz="0" w:space="0" w:color="auto"/>
      </w:divBdr>
    </w:div>
    <w:div w:id="416900789">
      <w:bodyDiv w:val="1"/>
      <w:marLeft w:val="0"/>
      <w:marRight w:val="0"/>
      <w:marTop w:val="0"/>
      <w:marBottom w:val="0"/>
      <w:divBdr>
        <w:top w:val="none" w:sz="0" w:space="0" w:color="auto"/>
        <w:left w:val="none" w:sz="0" w:space="0" w:color="auto"/>
        <w:bottom w:val="none" w:sz="0" w:space="0" w:color="auto"/>
        <w:right w:val="none" w:sz="0" w:space="0" w:color="auto"/>
      </w:divBdr>
    </w:div>
    <w:div w:id="419452862">
      <w:bodyDiv w:val="1"/>
      <w:marLeft w:val="0"/>
      <w:marRight w:val="0"/>
      <w:marTop w:val="0"/>
      <w:marBottom w:val="0"/>
      <w:divBdr>
        <w:top w:val="none" w:sz="0" w:space="0" w:color="auto"/>
        <w:left w:val="none" w:sz="0" w:space="0" w:color="auto"/>
        <w:bottom w:val="none" w:sz="0" w:space="0" w:color="auto"/>
        <w:right w:val="none" w:sz="0" w:space="0" w:color="auto"/>
      </w:divBdr>
      <w:divsChild>
        <w:div w:id="1296716029">
          <w:marLeft w:val="0"/>
          <w:marRight w:val="0"/>
          <w:marTop w:val="0"/>
          <w:marBottom w:val="0"/>
          <w:divBdr>
            <w:top w:val="none" w:sz="0" w:space="0" w:color="auto"/>
            <w:left w:val="none" w:sz="0" w:space="0" w:color="auto"/>
            <w:bottom w:val="none" w:sz="0" w:space="0" w:color="auto"/>
            <w:right w:val="none" w:sz="0" w:space="0" w:color="auto"/>
          </w:divBdr>
          <w:divsChild>
            <w:div w:id="508642935">
              <w:marLeft w:val="0"/>
              <w:marRight w:val="0"/>
              <w:marTop w:val="0"/>
              <w:marBottom w:val="0"/>
              <w:divBdr>
                <w:top w:val="none" w:sz="0" w:space="0" w:color="auto"/>
                <w:left w:val="none" w:sz="0" w:space="0" w:color="auto"/>
                <w:bottom w:val="none" w:sz="0" w:space="0" w:color="auto"/>
                <w:right w:val="none" w:sz="0" w:space="0" w:color="auto"/>
              </w:divBdr>
              <w:divsChild>
                <w:div w:id="1305309182">
                  <w:marLeft w:val="0"/>
                  <w:marRight w:val="0"/>
                  <w:marTop w:val="0"/>
                  <w:marBottom w:val="0"/>
                  <w:divBdr>
                    <w:top w:val="none" w:sz="0" w:space="0" w:color="auto"/>
                    <w:left w:val="none" w:sz="0" w:space="0" w:color="auto"/>
                    <w:bottom w:val="none" w:sz="0" w:space="0" w:color="auto"/>
                    <w:right w:val="none" w:sz="0" w:space="0" w:color="auto"/>
                  </w:divBdr>
                  <w:divsChild>
                    <w:div w:id="40247434">
                      <w:marLeft w:val="0"/>
                      <w:marRight w:val="0"/>
                      <w:marTop w:val="0"/>
                      <w:marBottom w:val="0"/>
                      <w:divBdr>
                        <w:top w:val="none" w:sz="0" w:space="0" w:color="auto"/>
                        <w:left w:val="none" w:sz="0" w:space="0" w:color="auto"/>
                        <w:bottom w:val="none" w:sz="0" w:space="0" w:color="auto"/>
                        <w:right w:val="none" w:sz="0" w:space="0" w:color="auto"/>
                      </w:divBdr>
                      <w:divsChild>
                        <w:div w:id="1675953075">
                          <w:marLeft w:val="0"/>
                          <w:marRight w:val="0"/>
                          <w:marTop w:val="0"/>
                          <w:marBottom w:val="0"/>
                          <w:divBdr>
                            <w:top w:val="none" w:sz="0" w:space="0" w:color="auto"/>
                            <w:left w:val="none" w:sz="0" w:space="0" w:color="auto"/>
                            <w:bottom w:val="none" w:sz="0" w:space="0" w:color="auto"/>
                            <w:right w:val="none" w:sz="0" w:space="0" w:color="auto"/>
                          </w:divBdr>
                          <w:divsChild>
                            <w:div w:id="21157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301227">
      <w:bodyDiv w:val="1"/>
      <w:marLeft w:val="0"/>
      <w:marRight w:val="0"/>
      <w:marTop w:val="0"/>
      <w:marBottom w:val="0"/>
      <w:divBdr>
        <w:top w:val="none" w:sz="0" w:space="0" w:color="auto"/>
        <w:left w:val="none" w:sz="0" w:space="0" w:color="auto"/>
        <w:bottom w:val="none" w:sz="0" w:space="0" w:color="auto"/>
        <w:right w:val="none" w:sz="0" w:space="0" w:color="auto"/>
      </w:divBdr>
    </w:div>
    <w:div w:id="441846374">
      <w:bodyDiv w:val="1"/>
      <w:marLeft w:val="0"/>
      <w:marRight w:val="0"/>
      <w:marTop w:val="0"/>
      <w:marBottom w:val="0"/>
      <w:divBdr>
        <w:top w:val="none" w:sz="0" w:space="0" w:color="auto"/>
        <w:left w:val="none" w:sz="0" w:space="0" w:color="auto"/>
        <w:bottom w:val="none" w:sz="0" w:space="0" w:color="auto"/>
        <w:right w:val="none" w:sz="0" w:space="0" w:color="auto"/>
      </w:divBdr>
    </w:div>
    <w:div w:id="448553337">
      <w:bodyDiv w:val="1"/>
      <w:marLeft w:val="0"/>
      <w:marRight w:val="0"/>
      <w:marTop w:val="0"/>
      <w:marBottom w:val="0"/>
      <w:divBdr>
        <w:top w:val="none" w:sz="0" w:space="0" w:color="auto"/>
        <w:left w:val="none" w:sz="0" w:space="0" w:color="auto"/>
        <w:bottom w:val="none" w:sz="0" w:space="0" w:color="auto"/>
        <w:right w:val="none" w:sz="0" w:space="0" w:color="auto"/>
      </w:divBdr>
    </w:div>
    <w:div w:id="464737648">
      <w:bodyDiv w:val="1"/>
      <w:marLeft w:val="0"/>
      <w:marRight w:val="0"/>
      <w:marTop w:val="0"/>
      <w:marBottom w:val="0"/>
      <w:divBdr>
        <w:top w:val="none" w:sz="0" w:space="0" w:color="auto"/>
        <w:left w:val="none" w:sz="0" w:space="0" w:color="auto"/>
        <w:bottom w:val="none" w:sz="0" w:space="0" w:color="auto"/>
        <w:right w:val="none" w:sz="0" w:space="0" w:color="auto"/>
      </w:divBdr>
    </w:div>
    <w:div w:id="476651212">
      <w:bodyDiv w:val="1"/>
      <w:marLeft w:val="0"/>
      <w:marRight w:val="0"/>
      <w:marTop w:val="0"/>
      <w:marBottom w:val="0"/>
      <w:divBdr>
        <w:top w:val="none" w:sz="0" w:space="0" w:color="auto"/>
        <w:left w:val="none" w:sz="0" w:space="0" w:color="auto"/>
        <w:bottom w:val="none" w:sz="0" w:space="0" w:color="auto"/>
        <w:right w:val="none" w:sz="0" w:space="0" w:color="auto"/>
      </w:divBdr>
    </w:div>
    <w:div w:id="487984899">
      <w:bodyDiv w:val="1"/>
      <w:marLeft w:val="0"/>
      <w:marRight w:val="0"/>
      <w:marTop w:val="0"/>
      <w:marBottom w:val="0"/>
      <w:divBdr>
        <w:top w:val="none" w:sz="0" w:space="0" w:color="auto"/>
        <w:left w:val="none" w:sz="0" w:space="0" w:color="auto"/>
        <w:bottom w:val="none" w:sz="0" w:space="0" w:color="auto"/>
        <w:right w:val="none" w:sz="0" w:space="0" w:color="auto"/>
      </w:divBdr>
    </w:div>
    <w:div w:id="501432376">
      <w:bodyDiv w:val="1"/>
      <w:marLeft w:val="0"/>
      <w:marRight w:val="0"/>
      <w:marTop w:val="0"/>
      <w:marBottom w:val="0"/>
      <w:divBdr>
        <w:top w:val="none" w:sz="0" w:space="0" w:color="auto"/>
        <w:left w:val="none" w:sz="0" w:space="0" w:color="auto"/>
        <w:bottom w:val="none" w:sz="0" w:space="0" w:color="auto"/>
        <w:right w:val="none" w:sz="0" w:space="0" w:color="auto"/>
      </w:divBdr>
    </w:div>
    <w:div w:id="503056687">
      <w:bodyDiv w:val="1"/>
      <w:marLeft w:val="0"/>
      <w:marRight w:val="0"/>
      <w:marTop w:val="0"/>
      <w:marBottom w:val="0"/>
      <w:divBdr>
        <w:top w:val="none" w:sz="0" w:space="0" w:color="auto"/>
        <w:left w:val="none" w:sz="0" w:space="0" w:color="auto"/>
        <w:bottom w:val="none" w:sz="0" w:space="0" w:color="auto"/>
        <w:right w:val="none" w:sz="0" w:space="0" w:color="auto"/>
      </w:divBdr>
    </w:div>
    <w:div w:id="507871154">
      <w:bodyDiv w:val="1"/>
      <w:marLeft w:val="0"/>
      <w:marRight w:val="0"/>
      <w:marTop w:val="0"/>
      <w:marBottom w:val="0"/>
      <w:divBdr>
        <w:top w:val="none" w:sz="0" w:space="0" w:color="auto"/>
        <w:left w:val="none" w:sz="0" w:space="0" w:color="auto"/>
        <w:bottom w:val="none" w:sz="0" w:space="0" w:color="auto"/>
        <w:right w:val="none" w:sz="0" w:space="0" w:color="auto"/>
      </w:divBdr>
    </w:div>
    <w:div w:id="561404829">
      <w:bodyDiv w:val="1"/>
      <w:marLeft w:val="0"/>
      <w:marRight w:val="0"/>
      <w:marTop w:val="0"/>
      <w:marBottom w:val="0"/>
      <w:divBdr>
        <w:top w:val="none" w:sz="0" w:space="0" w:color="auto"/>
        <w:left w:val="none" w:sz="0" w:space="0" w:color="auto"/>
        <w:bottom w:val="none" w:sz="0" w:space="0" w:color="auto"/>
        <w:right w:val="none" w:sz="0" w:space="0" w:color="auto"/>
      </w:divBdr>
    </w:div>
    <w:div w:id="562301452">
      <w:bodyDiv w:val="1"/>
      <w:marLeft w:val="0"/>
      <w:marRight w:val="0"/>
      <w:marTop w:val="0"/>
      <w:marBottom w:val="0"/>
      <w:divBdr>
        <w:top w:val="none" w:sz="0" w:space="0" w:color="auto"/>
        <w:left w:val="none" w:sz="0" w:space="0" w:color="auto"/>
        <w:bottom w:val="none" w:sz="0" w:space="0" w:color="auto"/>
        <w:right w:val="none" w:sz="0" w:space="0" w:color="auto"/>
      </w:divBdr>
    </w:div>
    <w:div w:id="583997964">
      <w:bodyDiv w:val="1"/>
      <w:marLeft w:val="0"/>
      <w:marRight w:val="0"/>
      <w:marTop w:val="0"/>
      <w:marBottom w:val="0"/>
      <w:divBdr>
        <w:top w:val="none" w:sz="0" w:space="0" w:color="auto"/>
        <w:left w:val="none" w:sz="0" w:space="0" w:color="auto"/>
        <w:bottom w:val="none" w:sz="0" w:space="0" w:color="auto"/>
        <w:right w:val="none" w:sz="0" w:space="0" w:color="auto"/>
      </w:divBdr>
    </w:div>
    <w:div w:id="609976133">
      <w:bodyDiv w:val="1"/>
      <w:marLeft w:val="0"/>
      <w:marRight w:val="0"/>
      <w:marTop w:val="0"/>
      <w:marBottom w:val="0"/>
      <w:divBdr>
        <w:top w:val="none" w:sz="0" w:space="0" w:color="auto"/>
        <w:left w:val="none" w:sz="0" w:space="0" w:color="auto"/>
        <w:bottom w:val="none" w:sz="0" w:space="0" w:color="auto"/>
        <w:right w:val="none" w:sz="0" w:space="0" w:color="auto"/>
      </w:divBdr>
    </w:div>
    <w:div w:id="621809964">
      <w:bodyDiv w:val="1"/>
      <w:marLeft w:val="0"/>
      <w:marRight w:val="0"/>
      <w:marTop w:val="0"/>
      <w:marBottom w:val="0"/>
      <w:divBdr>
        <w:top w:val="none" w:sz="0" w:space="0" w:color="auto"/>
        <w:left w:val="none" w:sz="0" w:space="0" w:color="auto"/>
        <w:bottom w:val="none" w:sz="0" w:space="0" w:color="auto"/>
        <w:right w:val="none" w:sz="0" w:space="0" w:color="auto"/>
      </w:divBdr>
    </w:div>
    <w:div w:id="622657586">
      <w:bodyDiv w:val="1"/>
      <w:marLeft w:val="0"/>
      <w:marRight w:val="0"/>
      <w:marTop w:val="0"/>
      <w:marBottom w:val="0"/>
      <w:divBdr>
        <w:top w:val="none" w:sz="0" w:space="0" w:color="auto"/>
        <w:left w:val="none" w:sz="0" w:space="0" w:color="auto"/>
        <w:bottom w:val="none" w:sz="0" w:space="0" w:color="auto"/>
        <w:right w:val="none" w:sz="0" w:space="0" w:color="auto"/>
      </w:divBdr>
    </w:div>
    <w:div w:id="641470567">
      <w:bodyDiv w:val="1"/>
      <w:marLeft w:val="0"/>
      <w:marRight w:val="0"/>
      <w:marTop w:val="0"/>
      <w:marBottom w:val="0"/>
      <w:divBdr>
        <w:top w:val="none" w:sz="0" w:space="0" w:color="auto"/>
        <w:left w:val="none" w:sz="0" w:space="0" w:color="auto"/>
        <w:bottom w:val="none" w:sz="0" w:space="0" w:color="auto"/>
        <w:right w:val="none" w:sz="0" w:space="0" w:color="auto"/>
      </w:divBdr>
    </w:div>
    <w:div w:id="641541995">
      <w:bodyDiv w:val="1"/>
      <w:marLeft w:val="0"/>
      <w:marRight w:val="0"/>
      <w:marTop w:val="0"/>
      <w:marBottom w:val="0"/>
      <w:divBdr>
        <w:top w:val="none" w:sz="0" w:space="0" w:color="auto"/>
        <w:left w:val="none" w:sz="0" w:space="0" w:color="auto"/>
        <w:bottom w:val="none" w:sz="0" w:space="0" w:color="auto"/>
        <w:right w:val="none" w:sz="0" w:space="0" w:color="auto"/>
      </w:divBdr>
    </w:div>
    <w:div w:id="642277559">
      <w:bodyDiv w:val="1"/>
      <w:marLeft w:val="0"/>
      <w:marRight w:val="0"/>
      <w:marTop w:val="0"/>
      <w:marBottom w:val="0"/>
      <w:divBdr>
        <w:top w:val="none" w:sz="0" w:space="0" w:color="auto"/>
        <w:left w:val="none" w:sz="0" w:space="0" w:color="auto"/>
        <w:bottom w:val="none" w:sz="0" w:space="0" w:color="auto"/>
        <w:right w:val="none" w:sz="0" w:space="0" w:color="auto"/>
      </w:divBdr>
    </w:div>
    <w:div w:id="650256634">
      <w:bodyDiv w:val="1"/>
      <w:marLeft w:val="0"/>
      <w:marRight w:val="0"/>
      <w:marTop w:val="0"/>
      <w:marBottom w:val="0"/>
      <w:divBdr>
        <w:top w:val="none" w:sz="0" w:space="0" w:color="auto"/>
        <w:left w:val="none" w:sz="0" w:space="0" w:color="auto"/>
        <w:bottom w:val="none" w:sz="0" w:space="0" w:color="auto"/>
        <w:right w:val="none" w:sz="0" w:space="0" w:color="auto"/>
      </w:divBdr>
    </w:div>
    <w:div w:id="673413038">
      <w:bodyDiv w:val="1"/>
      <w:marLeft w:val="0"/>
      <w:marRight w:val="0"/>
      <w:marTop w:val="0"/>
      <w:marBottom w:val="0"/>
      <w:divBdr>
        <w:top w:val="none" w:sz="0" w:space="0" w:color="auto"/>
        <w:left w:val="none" w:sz="0" w:space="0" w:color="auto"/>
        <w:bottom w:val="none" w:sz="0" w:space="0" w:color="auto"/>
        <w:right w:val="none" w:sz="0" w:space="0" w:color="auto"/>
      </w:divBdr>
      <w:divsChild>
        <w:div w:id="41056145">
          <w:marLeft w:val="0"/>
          <w:marRight w:val="0"/>
          <w:marTop w:val="0"/>
          <w:marBottom w:val="0"/>
          <w:divBdr>
            <w:top w:val="none" w:sz="0" w:space="0" w:color="auto"/>
            <w:left w:val="none" w:sz="0" w:space="0" w:color="auto"/>
            <w:bottom w:val="none" w:sz="0" w:space="0" w:color="auto"/>
            <w:right w:val="none" w:sz="0" w:space="0" w:color="auto"/>
          </w:divBdr>
          <w:divsChild>
            <w:div w:id="1069688825">
              <w:marLeft w:val="0"/>
              <w:marRight w:val="0"/>
              <w:marTop w:val="0"/>
              <w:marBottom w:val="0"/>
              <w:divBdr>
                <w:top w:val="none" w:sz="0" w:space="0" w:color="auto"/>
                <w:left w:val="none" w:sz="0" w:space="0" w:color="auto"/>
                <w:bottom w:val="none" w:sz="0" w:space="0" w:color="auto"/>
                <w:right w:val="none" w:sz="0" w:space="0" w:color="auto"/>
              </w:divBdr>
              <w:divsChild>
                <w:div w:id="1125587104">
                  <w:marLeft w:val="0"/>
                  <w:marRight w:val="0"/>
                  <w:marTop w:val="0"/>
                  <w:marBottom w:val="0"/>
                  <w:divBdr>
                    <w:top w:val="none" w:sz="0" w:space="0" w:color="auto"/>
                    <w:left w:val="none" w:sz="0" w:space="0" w:color="auto"/>
                    <w:bottom w:val="none" w:sz="0" w:space="0" w:color="auto"/>
                    <w:right w:val="none" w:sz="0" w:space="0" w:color="auto"/>
                  </w:divBdr>
                  <w:divsChild>
                    <w:div w:id="636497751">
                      <w:marLeft w:val="0"/>
                      <w:marRight w:val="0"/>
                      <w:marTop w:val="0"/>
                      <w:marBottom w:val="0"/>
                      <w:divBdr>
                        <w:top w:val="none" w:sz="0" w:space="0" w:color="auto"/>
                        <w:left w:val="none" w:sz="0" w:space="0" w:color="auto"/>
                        <w:bottom w:val="none" w:sz="0" w:space="0" w:color="auto"/>
                        <w:right w:val="none" w:sz="0" w:space="0" w:color="auto"/>
                      </w:divBdr>
                      <w:divsChild>
                        <w:div w:id="150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482">
      <w:bodyDiv w:val="1"/>
      <w:marLeft w:val="0"/>
      <w:marRight w:val="0"/>
      <w:marTop w:val="0"/>
      <w:marBottom w:val="0"/>
      <w:divBdr>
        <w:top w:val="none" w:sz="0" w:space="0" w:color="auto"/>
        <w:left w:val="none" w:sz="0" w:space="0" w:color="auto"/>
        <w:bottom w:val="none" w:sz="0" w:space="0" w:color="auto"/>
        <w:right w:val="none" w:sz="0" w:space="0" w:color="auto"/>
      </w:divBdr>
    </w:div>
    <w:div w:id="684131100">
      <w:bodyDiv w:val="1"/>
      <w:marLeft w:val="0"/>
      <w:marRight w:val="0"/>
      <w:marTop w:val="0"/>
      <w:marBottom w:val="0"/>
      <w:divBdr>
        <w:top w:val="none" w:sz="0" w:space="0" w:color="auto"/>
        <w:left w:val="none" w:sz="0" w:space="0" w:color="auto"/>
        <w:bottom w:val="none" w:sz="0" w:space="0" w:color="auto"/>
        <w:right w:val="none" w:sz="0" w:space="0" w:color="auto"/>
      </w:divBdr>
    </w:div>
    <w:div w:id="689524487">
      <w:bodyDiv w:val="1"/>
      <w:marLeft w:val="0"/>
      <w:marRight w:val="0"/>
      <w:marTop w:val="0"/>
      <w:marBottom w:val="0"/>
      <w:divBdr>
        <w:top w:val="none" w:sz="0" w:space="0" w:color="auto"/>
        <w:left w:val="none" w:sz="0" w:space="0" w:color="auto"/>
        <w:bottom w:val="none" w:sz="0" w:space="0" w:color="auto"/>
        <w:right w:val="none" w:sz="0" w:space="0" w:color="auto"/>
      </w:divBdr>
    </w:div>
    <w:div w:id="706414082">
      <w:bodyDiv w:val="1"/>
      <w:marLeft w:val="0"/>
      <w:marRight w:val="0"/>
      <w:marTop w:val="0"/>
      <w:marBottom w:val="0"/>
      <w:divBdr>
        <w:top w:val="none" w:sz="0" w:space="0" w:color="auto"/>
        <w:left w:val="none" w:sz="0" w:space="0" w:color="auto"/>
        <w:bottom w:val="none" w:sz="0" w:space="0" w:color="auto"/>
        <w:right w:val="none" w:sz="0" w:space="0" w:color="auto"/>
      </w:divBdr>
    </w:div>
    <w:div w:id="707031895">
      <w:bodyDiv w:val="1"/>
      <w:marLeft w:val="0"/>
      <w:marRight w:val="0"/>
      <w:marTop w:val="0"/>
      <w:marBottom w:val="0"/>
      <w:divBdr>
        <w:top w:val="none" w:sz="0" w:space="0" w:color="auto"/>
        <w:left w:val="none" w:sz="0" w:space="0" w:color="auto"/>
        <w:bottom w:val="none" w:sz="0" w:space="0" w:color="auto"/>
        <w:right w:val="none" w:sz="0" w:space="0" w:color="auto"/>
      </w:divBdr>
    </w:div>
    <w:div w:id="719086710">
      <w:bodyDiv w:val="1"/>
      <w:marLeft w:val="0"/>
      <w:marRight w:val="0"/>
      <w:marTop w:val="0"/>
      <w:marBottom w:val="0"/>
      <w:divBdr>
        <w:top w:val="none" w:sz="0" w:space="0" w:color="auto"/>
        <w:left w:val="none" w:sz="0" w:space="0" w:color="auto"/>
        <w:bottom w:val="none" w:sz="0" w:space="0" w:color="auto"/>
        <w:right w:val="none" w:sz="0" w:space="0" w:color="auto"/>
      </w:divBdr>
    </w:div>
    <w:div w:id="730544365">
      <w:bodyDiv w:val="1"/>
      <w:marLeft w:val="0"/>
      <w:marRight w:val="0"/>
      <w:marTop w:val="0"/>
      <w:marBottom w:val="0"/>
      <w:divBdr>
        <w:top w:val="none" w:sz="0" w:space="0" w:color="auto"/>
        <w:left w:val="none" w:sz="0" w:space="0" w:color="auto"/>
        <w:bottom w:val="none" w:sz="0" w:space="0" w:color="auto"/>
        <w:right w:val="none" w:sz="0" w:space="0" w:color="auto"/>
      </w:divBdr>
    </w:div>
    <w:div w:id="739836323">
      <w:bodyDiv w:val="1"/>
      <w:marLeft w:val="0"/>
      <w:marRight w:val="0"/>
      <w:marTop w:val="0"/>
      <w:marBottom w:val="0"/>
      <w:divBdr>
        <w:top w:val="none" w:sz="0" w:space="0" w:color="auto"/>
        <w:left w:val="none" w:sz="0" w:space="0" w:color="auto"/>
        <w:bottom w:val="none" w:sz="0" w:space="0" w:color="auto"/>
        <w:right w:val="none" w:sz="0" w:space="0" w:color="auto"/>
      </w:divBdr>
    </w:div>
    <w:div w:id="759914663">
      <w:bodyDiv w:val="1"/>
      <w:marLeft w:val="0"/>
      <w:marRight w:val="0"/>
      <w:marTop w:val="0"/>
      <w:marBottom w:val="0"/>
      <w:divBdr>
        <w:top w:val="none" w:sz="0" w:space="0" w:color="auto"/>
        <w:left w:val="none" w:sz="0" w:space="0" w:color="auto"/>
        <w:bottom w:val="none" w:sz="0" w:space="0" w:color="auto"/>
        <w:right w:val="none" w:sz="0" w:space="0" w:color="auto"/>
      </w:divBdr>
    </w:div>
    <w:div w:id="764963328">
      <w:bodyDiv w:val="1"/>
      <w:marLeft w:val="0"/>
      <w:marRight w:val="0"/>
      <w:marTop w:val="0"/>
      <w:marBottom w:val="0"/>
      <w:divBdr>
        <w:top w:val="none" w:sz="0" w:space="0" w:color="auto"/>
        <w:left w:val="none" w:sz="0" w:space="0" w:color="auto"/>
        <w:bottom w:val="none" w:sz="0" w:space="0" w:color="auto"/>
        <w:right w:val="none" w:sz="0" w:space="0" w:color="auto"/>
      </w:divBdr>
    </w:div>
    <w:div w:id="779111257">
      <w:bodyDiv w:val="1"/>
      <w:marLeft w:val="0"/>
      <w:marRight w:val="0"/>
      <w:marTop w:val="0"/>
      <w:marBottom w:val="0"/>
      <w:divBdr>
        <w:top w:val="none" w:sz="0" w:space="0" w:color="auto"/>
        <w:left w:val="none" w:sz="0" w:space="0" w:color="auto"/>
        <w:bottom w:val="none" w:sz="0" w:space="0" w:color="auto"/>
        <w:right w:val="none" w:sz="0" w:space="0" w:color="auto"/>
      </w:divBdr>
    </w:div>
    <w:div w:id="789398565">
      <w:bodyDiv w:val="1"/>
      <w:marLeft w:val="0"/>
      <w:marRight w:val="0"/>
      <w:marTop w:val="0"/>
      <w:marBottom w:val="0"/>
      <w:divBdr>
        <w:top w:val="none" w:sz="0" w:space="0" w:color="auto"/>
        <w:left w:val="none" w:sz="0" w:space="0" w:color="auto"/>
        <w:bottom w:val="none" w:sz="0" w:space="0" w:color="auto"/>
        <w:right w:val="none" w:sz="0" w:space="0" w:color="auto"/>
      </w:divBdr>
    </w:div>
    <w:div w:id="814221872">
      <w:bodyDiv w:val="1"/>
      <w:marLeft w:val="0"/>
      <w:marRight w:val="0"/>
      <w:marTop w:val="0"/>
      <w:marBottom w:val="0"/>
      <w:divBdr>
        <w:top w:val="none" w:sz="0" w:space="0" w:color="auto"/>
        <w:left w:val="none" w:sz="0" w:space="0" w:color="auto"/>
        <w:bottom w:val="none" w:sz="0" w:space="0" w:color="auto"/>
        <w:right w:val="none" w:sz="0" w:space="0" w:color="auto"/>
      </w:divBdr>
    </w:div>
    <w:div w:id="831943940">
      <w:bodyDiv w:val="1"/>
      <w:marLeft w:val="0"/>
      <w:marRight w:val="0"/>
      <w:marTop w:val="0"/>
      <w:marBottom w:val="0"/>
      <w:divBdr>
        <w:top w:val="none" w:sz="0" w:space="0" w:color="auto"/>
        <w:left w:val="none" w:sz="0" w:space="0" w:color="auto"/>
        <w:bottom w:val="none" w:sz="0" w:space="0" w:color="auto"/>
        <w:right w:val="none" w:sz="0" w:space="0" w:color="auto"/>
      </w:divBdr>
    </w:div>
    <w:div w:id="841630005">
      <w:bodyDiv w:val="1"/>
      <w:marLeft w:val="0"/>
      <w:marRight w:val="0"/>
      <w:marTop w:val="0"/>
      <w:marBottom w:val="0"/>
      <w:divBdr>
        <w:top w:val="none" w:sz="0" w:space="0" w:color="auto"/>
        <w:left w:val="none" w:sz="0" w:space="0" w:color="auto"/>
        <w:bottom w:val="none" w:sz="0" w:space="0" w:color="auto"/>
        <w:right w:val="none" w:sz="0" w:space="0" w:color="auto"/>
      </w:divBdr>
    </w:div>
    <w:div w:id="843252812">
      <w:bodyDiv w:val="1"/>
      <w:marLeft w:val="0"/>
      <w:marRight w:val="0"/>
      <w:marTop w:val="0"/>
      <w:marBottom w:val="0"/>
      <w:divBdr>
        <w:top w:val="none" w:sz="0" w:space="0" w:color="auto"/>
        <w:left w:val="none" w:sz="0" w:space="0" w:color="auto"/>
        <w:bottom w:val="none" w:sz="0" w:space="0" w:color="auto"/>
        <w:right w:val="none" w:sz="0" w:space="0" w:color="auto"/>
      </w:divBdr>
    </w:div>
    <w:div w:id="854657205">
      <w:bodyDiv w:val="1"/>
      <w:marLeft w:val="0"/>
      <w:marRight w:val="0"/>
      <w:marTop w:val="0"/>
      <w:marBottom w:val="0"/>
      <w:divBdr>
        <w:top w:val="none" w:sz="0" w:space="0" w:color="auto"/>
        <w:left w:val="none" w:sz="0" w:space="0" w:color="auto"/>
        <w:bottom w:val="none" w:sz="0" w:space="0" w:color="auto"/>
        <w:right w:val="none" w:sz="0" w:space="0" w:color="auto"/>
      </w:divBdr>
    </w:div>
    <w:div w:id="869411595">
      <w:bodyDiv w:val="1"/>
      <w:marLeft w:val="0"/>
      <w:marRight w:val="0"/>
      <w:marTop w:val="0"/>
      <w:marBottom w:val="0"/>
      <w:divBdr>
        <w:top w:val="none" w:sz="0" w:space="0" w:color="auto"/>
        <w:left w:val="none" w:sz="0" w:space="0" w:color="auto"/>
        <w:bottom w:val="none" w:sz="0" w:space="0" w:color="auto"/>
        <w:right w:val="none" w:sz="0" w:space="0" w:color="auto"/>
      </w:divBdr>
    </w:div>
    <w:div w:id="884290255">
      <w:bodyDiv w:val="1"/>
      <w:marLeft w:val="0"/>
      <w:marRight w:val="0"/>
      <w:marTop w:val="0"/>
      <w:marBottom w:val="0"/>
      <w:divBdr>
        <w:top w:val="none" w:sz="0" w:space="0" w:color="auto"/>
        <w:left w:val="none" w:sz="0" w:space="0" w:color="auto"/>
        <w:bottom w:val="none" w:sz="0" w:space="0" w:color="auto"/>
        <w:right w:val="none" w:sz="0" w:space="0" w:color="auto"/>
      </w:divBdr>
    </w:div>
    <w:div w:id="929779438">
      <w:bodyDiv w:val="1"/>
      <w:marLeft w:val="0"/>
      <w:marRight w:val="0"/>
      <w:marTop w:val="0"/>
      <w:marBottom w:val="0"/>
      <w:divBdr>
        <w:top w:val="none" w:sz="0" w:space="0" w:color="auto"/>
        <w:left w:val="none" w:sz="0" w:space="0" w:color="auto"/>
        <w:bottom w:val="none" w:sz="0" w:space="0" w:color="auto"/>
        <w:right w:val="none" w:sz="0" w:space="0" w:color="auto"/>
      </w:divBdr>
    </w:div>
    <w:div w:id="941104633">
      <w:bodyDiv w:val="1"/>
      <w:marLeft w:val="0"/>
      <w:marRight w:val="0"/>
      <w:marTop w:val="0"/>
      <w:marBottom w:val="0"/>
      <w:divBdr>
        <w:top w:val="none" w:sz="0" w:space="0" w:color="auto"/>
        <w:left w:val="none" w:sz="0" w:space="0" w:color="auto"/>
        <w:bottom w:val="none" w:sz="0" w:space="0" w:color="auto"/>
        <w:right w:val="none" w:sz="0" w:space="0" w:color="auto"/>
      </w:divBdr>
    </w:div>
    <w:div w:id="942809973">
      <w:bodyDiv w:val="1"/>
      <w:marLeft w:val="0"/>
      <w:marRight w:val="0"/>
      <w:marTop w:val="0"/>
      <w:marBottom w:val="0"/>
      <w:divBdr>
        <w:top w:val="none" w:sz="0" w:space="0" w:color="auto"/>
        <w:left w:val="none" w:sz="0" w:space="0" w:color="auto"/>
        <w:bottom w:val="none" w:sz="0" w:space="0" w:color="auto"/>
        <w:right w:val="none" w:sz="0" w:space="0" w:color="auto"/>
      </w:divBdr>
    </w:div>
    <w:div w:id="1016351678">
      <w:bodyDiv w:val="1"/>
      <w:marLeft w:val="0"/>
      <w:marRight w:val="0"/>
      <w:marTop w:val="0"/>
      <w:marBottom w:val="0"/>
      <w:divBdr>
        <w:top w:val="none" w:sz="0" w:space="0" w:color="auto"/>
        <w:left w:val="none" w:sz="0" w:space="0" w:color="auto"/>
        <w:bottom w:val="none" w:sz="0" w:space="0" w:color="auto"/>
        <w:right w:val="none" w:sz="0" w:space="0" w:color="auto"/>
      </w:divBdr>
    </w:div>
    <w:div w:id="1019084979">
      <w:bodyDiv w:val="1"/>
      <w:marLeft w:val="0"/>
      <w:marRight w:val="0"/>
      <w:marTop w:val="0"/>
      <w:marBottom w:val="0"/>
      <w:divBdr>
        <w:top w:val="none" w:sz="0" w:space="0" w:color="auto"/>
        <w:left w:val="none" w:sz="0" w:space="0" w:color="auto"/>
        <w:bottom w:val="none" w:sz="0" w:space="0" w:color="auto"/>
        <w:right w:val="none" w:sz="0" w:space="0" w:color="auto"/>
      </w:divBdr>
    </w:div>
    <w:div w:id="1021128453">
      <w:bodyDiv w:val="1"/>
      <w:marLeft w:val="0"/>
      <w:marRight w:val="0"/>
      <w:marTop w:val="0"/>
      <w:marBottom w:val="0"/>
      <w:divBdr>
        <w:top w:val="none" w:sz="0" w:space="0" w:color="auto"/>
        <w:left w:val="none" w:sz="0" w:space="0" w:color="auto"/>
        <w:bottom w:val="none" w:sz="0" w:space="0" w:color="auto"/>
        <w:right w:val="none" w:sz="0" w:space="0" w:color="auto"/>
      </w:divBdr>
    </w:div>
    <w:div w:id="1035501460">
      <w:bodyDiv w:val="1"/>
      <w:marLeft w:val="0"/>
      <w:marRight w:val="0"/>
      <w:marTop w:val="0"/>
      <w:marBottom w:val="0"/>
      <w:divBdr>
        <w:top w:val="none" w:sz="0" w:space="0" w:color="auto"/>
        <w:left w:val="none" w:sz="0" w:space="0" w:color="auto"/>
        <w:bottom w:val="none" w:sz="0" w:space="0" w:color="auto"/>
        <w:right w:val="none" w:sz="0" w:space="0" w:color="auto"/>
      </w:divBdr>
    </w:div>
    <w:div w:id="1052508674">
      <w:bodyDiv w:val="1"/>
      <w:marLeft w:val="0"/>
      <w:marRight w:val="0"/>
      <w:marTop w:val="0"/>
      <w:marBottom w:val="0"/>
      <w:divBdr>
        <w:top w:val="none" w:sz="0" w:space="0" w:color="auto"/>
        <w:left w:val="none" w:sz="0" w:space="0" w:color="auto"/>
        <w:bottom w:val="none" w:sz="0" w:space="0" w:color="auto"/>
        <w:right w:val="none" w:sz="0" w:space="0" w:color="auto"/>
      </w:divBdr>
    </w:div>
    <w:div w:id="1056586889">
      <w:bodyDiv w:val="1"/>
      <w:marLeft w:val="0"/>
      <w:marRight w:val="0"/>
      <w:marTop w:val="0"/>
      <w:marBottom w:val="0"/>
      <w:divBdr>
        <w:top w:val="none" w:sz="0" w:space="0" w:color="auto"/>
        <w:left w:val="none" w:sz="0" w:space="0" w:color="auto"/>
        <w:bottom w:val="none" w:sz="0" w:space="0" w:color="auto"/>
        <w:right w:val="none" w:sz="0" w:space="0" w:color="auto"/>
      </w:divBdr>
    </w:div>
    <w:div w:id="1067268311">
      <w:bodyDiv w:val="1"/>
      <w:marLeft w:val="0"/>
      <w:marRight w:val="0"/>
      <w:marTop w:val="0"/>
      <w:marBottom w:val="0"/>
      <w:divBdr>
        <w:top w:val="none" w:sz="0" w:space="0" w:color="auto"/>
        <w:left w:val="none" w:sz="0" w:space="0" w:color="auto"/>
        <w:bottom w:val="none" w:sz="0" w:space="0" w:color="auto"/>
        <w:right w:val="none" w:sz="0" w:space="0" w:color="auto"/>
      </w:divBdr>
    </w:div>
    <w:div w:id="1067530547">
      <w:bodyDiv w:val="1"/>
      <w:marLeft w:val="0"/>
      <w:marRight w:val="0"/>
      <w:marTop w:val="0"/>
      <w:marBottom w:val="0"/>
      <w:divBdr>
        <w:top w:val="none" w:sz="0" w:space="0" w:color="auto"/>
        <w:left w:val="none" w:sz="0" w:space="0" w:color="auto"/>
        <w:bottom w:val="none" w:sz="0" w:space="0" w:color="auto"/>
        <w:right w:val="none" w:sz="0" w:space="0" w:color="auto"/>
      </w:divBdr>
    </w:div>
    <w:div w:id="1081871761">
      <w:bodyDiv w:val="1"/>
      <w:marLeft w:val="0"/>
      <w:marRight w:val="0"/>
      <w:marTop w:val="0"/>
      <w:marBottom w:val="0"/>
      <w:divBdr>
        <w:top w:val="none" w:sz="0" w:space="0" w:color="auto"/>
        <w:left w:val="none" w:sz="0" w:space="0" w:color="auto"/>
        <w:bottom w:val="none" w:sz="0" w:space="0" w:color="auto"/>
        <w:right w:val="none" w:sz="0" w:space="0" w:color="auto"/>
      </w:divBdr>
    </w:div>
    <w:div w:id="1087968633">
      <w:bodyDiv w:val="1"/>
      <w:marLeft w:val="0"/>
      <w:marRight w:val="0"/>
      <w:marTop w:val="0"/>
      <w:marBottom w:val="0"/>
      <w:divBdr>
        <w:top w:val="none" w:sz="0" w:space="0" w:color="auto"/>
        <w:left w:val="none" w:sz="0" w:space="0" w:color="auto"/>
        <w:bottom w:val="none" w:sz="0" w:space="0" w:color="auto"/>
        <w:right w:val="none" w:sz="0" w:space="0" w:color="auto"/>
      </w:divBdr>
    </w:div>
    <w:div w:id="1088044508">
      <w:bodyDiv w:val="1"/>
      <w:marLeft w:val="0"/>
      <w:marRight w:val="0"/>
      <w:marTop w:val="0"/>
      <w:marBottom w:val="0"/>
      <w:divBdr>
        <w:top w:val="none" w:sz="0" w:space="0" w:color="auto"/>
        <w:left w:val="none" w:sz="0" w:space="0" w:color="auto"/>
        <w:bottom w:val="none" w:sz="0" w:space="0" w:color="auto"/>
        <w:right w:val="none" w:sz="0" w:space="0" w:color="auto"/>
      </w:divBdr>
    </w:div>
    <w:div w:id="1090274097">
      <w:bodyDiv w:val="1"/>
      <w:marLeft w:val="0"/>
      <w:marRight w:val="0"/>
      <w:marTop w:val="0"/>
      <w:marBottom w:val="0"/>
      <w:divBdr>
        <w:top w:val="none" w:sz="0" w:space="0" w:color="auto"/>
        <w:left w:val="none" w:sz="0" w:space="0" w:color="auto"/>
        <w:bottom w:val="none" w:sz="0" w:space="0" w:color="auto"/>
        <w:right w:val="none" w:sz="0" w:space="0" w:color="auto"/>
      </w:divBdr>
    </w:div>
    <w:div w:id="1111239906">
      <w:bodyDiv w:val="1"/>
      <w:marLeft w:val="0"/>
      <w:marRight w:val="0"/>
      <w:marTop w:val="0"/>
      <w:marBottom w:val="0"/>
      <w:divBdr>
        <w:top w:val="none" w:sz="0" w:space="0" w:color="auto"/>
        <w:left w:val="none" w:sz="0" w:space="0" w:color="auto"/>
        <w:bottom w:val="none" w:sz="0" w:space="0" w:color="auto"/>
        <w:right w:val="none" w:sz="0" w:space="0" w:color="auto"/>
      </w:divBdr>
    </w:div>
    <w:div w:id="1113135136">
      <w:bodyDiv w:val="1"/>
      <w:marLeft w:val="0"/>
      <w:marRight w:val="0"/>
      <w:marTop w:val="0"/>
      <w:marBottom w:val="0"/>
      <w:divBdr>
        <w:top w:val="none" w:sz="0" w:space="0" w:color="auto"/>
        <w:left w:val="none" w:sz="0" w:space="0" w:color="auto"/>
        <w:bottom w:val="none" w:sz="0" w:space="0" w:color="auto"/>
        <w:right w:val="none" w:sz="0" w:space="0" w:color="auto"/>
      </w:divBdr>
    </w:div>
    <w:div w:id="1114791485">
      <w:bodyDiv w:val="1"/>
      <w:marLeft w:val="0"/>
      <w:marRight w:val="0"/>
      <w:marTop w:val="0"/>
      <w:marBottom w:val="0"/>
      <w:divBdr>
        <w:top w:val="none" w:sz="0" w:space="0" w:color="auto"/>
        <w:left w:val="none" w:sz="0" w:space="0" w:color="auto"/>
        <w:bottom w:val="none" w:sz="0" w:space="0" w:color="auto"/>
        <w:right w:val="none" w:sz="0" w:space="0" w:color="auto"/>
      </w:divBdr>
    </w:div>
    <w:div w:id="1121461533">
      <w:bodyDiv w:val="1"/>
      <w:marLeft w:val="0"/>
      <w:marRight w:val="0"/>
      <w:marTop w:val="0"/>
      <w:marBottom w:val="0"/>
      <w:divBdr>
        <w:top w:val="none" w:sz="0" w:space="0" w:color="auto"/>
        <w:left w:val="none" w:sz="0" w:space="0" w:color="auto"/>
        <w:bottom w:val="none" w:sz="0" w:space="0" w:color="auto"/>
        <w:right w:val="none" w:sz="0" w:space="0" w:color="auto"/>
      </w:divBdr>
    </w:div>
    <w:div w:id="1125854292">
      <w:bodyDiv w:val="1"/>
      <w:marLeft w:val="0"/>
      <w:marRight w:val="0"/>
      <w:marTop w:val="0"/>
      <w:marBottom w:val="0"/>
      <w:divBdr>
        <w:top w:val="none" w:sz="0" w:space="0" w:color="auto"/>
        <w:left w:val="none" w:sz="0" w:space="0" w:color="auto"/>
        <w:bottom w:val="none" w:sz="0" w:space="0" w:color="auto"/>
        <w:right w:val="none" w:sz="0" w:space="0" w:color="auto"/>
      </w:divBdr>
    </w:div>
    <w:div w:id="1138953093">
      <w:bodyDiv w:val="1"/>
      <w:marLeft w:val="0"/>
      <w:marRight w:val="0"/>
      <w:marTop w:val="0"/>
      <w:marBottom w:val="0"/>
      <w:divBdr>
        <w:top w:val="none" w:sz="0" w:space="0" w:color="auto"/>
        <w:left w:val="none" w:sz="0" w:space="0" w:color="auto"/>
        <w:bottom w:val="none" w:sz="0" w:space="0" w:color="auto"/>
        <w:right w:val="none" w:sz="0" w:space="0" w:color="auto"/>
      </w:divBdr>
    </w:div>
    <w:div w:id="1161114604">
      <w:bodyDiv w:val="1"/>
      <w:marLeft w:val="0"/>
      <w:marRight w:val="0"/>
      <w:marTop w:val="0"/>
      <w:marBottom w:val="0"/>
      <w:divBdr>
        <w:top w:val="none" w:sz="0" w:space="0" w:color="auto"/>
        <w:left w:val="none" w:sz="0" w:space="0" w:color="auto"/>
        <w:bottom w:val="none" w:sz="0" w:space="0" w:color="auto"/>
        <w:right w:val="none" w:sz="0" w:space="0" w:color="auto"/>
      </w:divBdr>
    </w:div>
    <w:div w:id="1203598209">
      <w:bodyDiv w:val="1"/>
      <w:marLeft w:val="0"/>
      <w:marRight w:val="0"/>
      <w:marTop w:val="0"/>
      <w:marBottom w:val="0"/>
      <w:divBdr>
        <w:top w:val="none" w:sz="0" w:space="0" w:color="auto"/>
        <w:left w:val="none" w:sz="0" w:space="0" w:color="auto"/>
        <w:bottom w:val="none" w:sz="0" w:space="0" w:color="auto"/>
        <w:right w:val="none" w:sz="0" w:space="0" w:color="auto"/>
      </w:divBdr>
    </w:div>
    <w:div w:id="1211263162">
      <w:bodyDiv w:val="1"/>
      <w:marLeft w:val="0"/>
      <w:marRight w:val="0"/>
      <w:marTop w:val="0"/>
      <w:marBottom w:val="0"/>
      <w:divBdr>
        <w:top w:val="none" w:sz="0" w:space="0" w:color="auto"/>
        <w:left w:val="none" w:sz="0" w:space="0" w:color="auto"/>
        <w:bottom w:val="none" w:sz="0" w:space="0" w:color="auto"/>
        <w:right w:val="none" w:sz="0" w:space="0" w:color="auto"/>
      </w:divBdr>
    </w:div>
    <w:div w:id="1237862556">
      <w:bodyDiv w:val="1"/>
      <w:marLeft w:val="0"/>
      <w:marRight w:val="0"/>
      <w:marTop w:val="0"/>
      <w:marBottom w:val="0"/>
      <w:divBdr>
        <w:top w:val="none" w:sz="0" w:space="0" w:color="auto"/>
        <w:left w:val="none" w:sz="0" w:space="0" w:color="auto"/>
        <w:bottom w:val="none" w:sz="0" w:space="0" w:color="auto"/>
        <w:right w:val="none" w:sz="0" w:space="0" w:color="auto"/>
      </w:divBdr>
    </w:div>
    <w:div w:id="1257979441">
      <w:bodyDiv w:val="1"/>
      <w:marLeft w:val="0"/>
      <w:marRight w:val="0"/>
      <w:marTop w:val="0"/>
      <w:marBottom w:val="0"/>
      <w:divBdr>
        <w:top w:val="none" w:sz="0" w:space="0" w:color="auto"/>
        <w:left w:val="none" w:sz="0" w:space="0" w:color="auto"/>
        <w:bottom w:val="none" w:sz="0" w:space="0" w:color="auto"/>
        <w:right w:val="none" w:sz="0" w:space="0" w:color="auto"/>
      </w:divBdr>
    </w:div>
    <w:div w:id="1273316384">
      <w:bodyDiv w:val="1"/>
      <w:marLeft w:val="0"/>
      <w:marRight w:val="0"/>
      <w:marTop w:val="0"/>
      <w:marBottom w:val="0"/>
      <w:divBdr>
        <w:top w:val="none" w:sz="0" w:space="0" w:color="auto"/>
        <w:left w:val="none" w:sz="0" w:space="0" w:color="auto"/>
        <w:bottom w:val="none" w:sz="0" w:space="0" w:color="auto"/>
        <w:right w:val="none" w:sz="0" w:space="0" w:color="auto"/>
      </w:divBdr>
    </w:div>
    <w:div w:id="1277953440">
      <w:bodyDiv w:val="1"/>
      <w:marLeft w:val="0"/>
      <w:marRight w:val="0"/>
      <w:marTop w:val="0"/>
      <w:marBottom w:val="0"/>
      <w:divBdr>
        <w:top w:val="none" w:sz="0" w:space="0" w:color="auto"/>
        <w:left w:val="none" w:sz="0" w:space="0" w:color="auto"/>
        <w:bottom w:val="none" w:sz="0" w:space="0" w:color="auto"/>
        <w:right w:val="none" w:sz="0" w:space="0" w:color="auto"/>
      </w:divBdr>
    </w:div>
    <w:div w:id="1292900225">
      <w:bodyDiv w:val="1"/>
      <w:marLeft w:val="0"/>
      <w:marRight w:val="0"/>
      <w:marTop w:val="0"/>
      <w:marBottom w:val="0"/>
      <w:divBdr>
        <w:top w:val="none" w:sz="0" w:space="0" w:color="auto"/>
        <w:left w:val="none" w:sz="0" w:space="0" w:color="auto"/>
        <w:bottom w:val="none" w:sz="0" w:space="0" w:color="auto"/>
        <w:right w:val="none" w:sz="0" w:space="0" w:color="auto"/>
      </w:divBdr>
    </w:div>
    <w:div w:id="1302468181">
      <w:bodyDiv w:val="1"/>
      <w:marLeft w:val="0"/>
      <w:marRight w:val="0"/>
      <w:marTop w:val="0"/>
      <w:marBottom w:val="0"/>
      <w:divBdr>
        <w:top w:val="none" w:sz="0" w:space="0" w:color="auto"/>
        <w:left w:val="none" w:sz="0" w:space="0" w:color="auto"/>
        <w:bottom w:val="none" w:sz="0" w:space="0" w:color="auto"/>
        <w:right w:val="none" w:sz="0" w:space="0" w:color="auto"/>
      </w:divBdr>
    </w:div>
    <w:div w:id="1315715040">
      <w:bodyDiv w:val="1"/>
      <w:marLeft w:val="0"/>
      <w:marRight w:val="0"/>
      <w:marTop w:val="0"/>
      <w:marBottom w:val="0"/>
      <w:divBdr>
        <w:top w:val="none" w:sz="0" w:space="0" w:color="auto"/>
        <w:left w:val="none" w:sz="0" w:space="0" w:color="auto"/>
        <w:bottom w:val="none" w:sz="0" w:space="0" w:color="auto"/>
        <w:right w:val="none" w:sz="0" w:space="0" w:color="auto"/>
      </w:divBdr>
    </w:div>
    <w:div w:id="1317222485">
      <w:bodyDiv w:val="1"/>
      <w:marLeft w:val="0"/>
      <w:marRight w:val="0"/>
      <w:marTop w:val="0"/>
      <w:marBottom w:val="0"/>
      <w:divBdr>
        <w:top w:val="none" w:sz="0" w:space="0" w:color="auto"/>
        <w:left w:val="none" w:sz="0" w:space="0" w:color="auto"/>
        <w:bottom w:val="none" w:sz="0" w:space="0" w:color="auto"/>
        <w:right w:val="none" w:sz="0" w:space="0" w:color="auto"/>
      </w:divBdr>
    </w:div>
    <w:div w:id="1344547828">
      <w:bodyDiv w:val="1"/>
      <w:marLeft w:val="0"/>
      <w:marRight w:val="0"/>
      <w:marTop w:val="0"/>
      <w:marBottom w:val="0"/>
      <w:divBdr>
        <w:top w:val="none" w:sz="0" w:space="0" w:color="auto"/>
        <w:left w:val="none" w:sz="0" w:space="0" w:color="auto"/>
        <w:bottom w:val="none" w:sz="0" w:space="0" w:color="auto"/>
        <w:right w:val="none" w:sz="0" w:space="0" w:color="auto"/>
      </w:divBdr>
    </w:div>
    <w:div w:id="1362630793">
      <w:bodyDiv w:val="1"/>
      <w:marLeft w:val="0"/>
      <w:marRight w:val="0"/>
      <w:marTop w:val="0"/>
      <w:marBottom w:val="0"/>
      <w:divBdr>
        <w:top w:val="none" w:sz="0" w:space="0" w:color="auto"/>
        <w:left w:val="none" w:sz="0" w:space="0" w:color="auto"/>
        <w:bottom w:val="none" w:sz="0" w:space="0" w:color="auto"/>
        <w:right w:val="none" w:sz="0" w:space="0" w:color="auto"/>
      </w:divBdr>
    </w:div>
    <w:div w:id="1376588943">
      <w:bodyDiv w:val="1"/>
      <w:marLeft w:val="0"/>
      <w:marRight w:val="0"/>
      <w:marTop w:val="0"/>
      <w:marBottom w:val="0"/>
      <w:divBdr>
        <w:top w:val="none" w:sz="0" w:space="0" w:color="auto"/>
        <w:left w:val="none" w:sz="0" w:space="0" w:color="auto"/>
        <w:bottom w:val="none" w:sz="0" w:space="0" w:color="auto"/>
        <w:right w:val="none" w:sz="0" w:space="0" w:color="auto"/>
      </w:divBdr>
    </w:div>
    <w:div w:id="1380976215">
      <w:bodyDiv w:val="1"/>
      <w:marLeft w:val="0"/>
      <w:marRight w:val="0"/>
      <w:marTop w:val="0"/>
      <w:marBottom w:val="0"/>
      <w:divBdr>
        <w:top w:val="none" w:sz="0" w:space="0" w:color="auto"/>
        <w:left w:val="none" w:sz="0" w:space="0" w:color="auto"/>
        <w:bottom w:val="none" w:sz="0" w:space="0" w:color="auto"/>
        <w:right w:val="none" w:sz="0" w:space="0" w:color="auto"/>
      </w:divBdr>
    </w:div>
    <w:div w:id="1402555662">
      <w:bodyDiv w:val="1"/>
      <w:marLeft w:val="0"/>
      <w:marRight w:val="0"/>
      <w:marTop w:val="0"/>
      <w:marBottom w:val="0"/>
      <w:divBdr>
        <w:top w:val="none" w:sz="0" w:space="0" w:color="auto"/>
        <w:left w:val="none" w:sz="0" w:space="0" w:color="auto"/>
        <w:bottom w:val="none" w:sz="0" w:space="0" w:color="auto"/>
        <w:right w:val="none" w:sz="0" w:space="0" w:color="auto"/>
      </w:divBdr>
    </w:div>
    <w:div w:id="1415586773">
      <w:bodyDiv w:val="1"/>
      <w:marLeft w:val="0"/>
      <w:marRight w:val="0"/>
      <w:marTop w:val="0"/>
      <w:marBottom w:val="0"/>
      <w:divBdr>
        <w:top w:val="none" w:sz="0" w:space="0" w:color="auto"/>
        <w:left w:val="none" w:sz="0" w:space="0" w:color="auto"/>
        <w:bottom w:val="none" w:sz="0" w:space="0" w:color="auto"/>
        <w:right w:val="none" w:sz="0" w:space="0" w:color="auto"/>
      </w:divBdr>
    </w:div>
    <w:div w:id="1417165827">
      <w:bodyDiv w:val="1"/>
      <w:marLeft w:val="0"/>
      <w:marRight w:val="0"/>
      <w:marTop w:val="0"/>
      <w:marBottom w:val="0"/>
      <w:divBdr>
        <w:top w:val="none" w:sz="0" w:space="0" w:color="auto"/>
        <w:left w:val="none" w:sz="0" w:space="0" w:color="auto"/>
        <w:bottom w:val="none" w:sz="0" w:space="0" w:color="auto"/>
        <w:right w:val="none" w:sz="0" w:space="0" w:color="auto"/>
      </w:divBdr>
    </w:div>
    <w:div w:id="1434323300">
      <w:bodyDiv w:val="1"/>
      <w:marLeft w:val="0"/>
      <w:marRight w:val="0"/>
      <w:marTop w:val="0"/>
      <w:marBottom w:val="0"/>
      <w:divBdr>
        <w:top w:val="none" w:sz="0" w:space="0" w:color="auto"/>
        <w:left w:val="none" w:sz="0" w:space="0" w:color="auto"/>
        <w:bottom w:val="none" w:sz="0" w:space="0" w:color="auto"/>
        <w:right w:val="none" w:sz="0" w:space="0" w:color="auto"/>
      </w:divBdr>
    </w:div>
    <w:div w:id="1455053429">
      <w:bodyDiv w:val="1"/>
      <w:marLeft w:val="0"/>
      <w:marRight w:val="0"/>
      <w:marTop w:val="0"/>
      <w:marBottom w:val="0"/>
      <w:divBdr>
        <w:top w:val="none" w:sz="0" w:space="0" w:color="auto"/>
        <w:left w:val="none" w:sz="0" w:space="0" w:color="auto"/>
        <w:bottom w:val="none" w:sz="0" w:space="0" w:color="auto"/>
        <w:right w:val="none" w:sz="0" w:space="0" w:color="auto"/>
      </w:divBdr>
    </w:div>
    <w:div w:id="1461267374">
      <w:bodyDiv w:val="1"/>
      <w:marLeft w:val="0"/>
      <w:marRight w:val="0"/>
      <w:marTop w:val="0"/>
      <w:marBottom w:val="0"/>
      <w:divBdr>
        <w:top w:val="none" w:sz="0" w:space="0" w:color="auto"/>
        <w:left w:val="none" w:sz="0" w:space="0" w:color="auto"/>
        <w:bottom w:val="none" w:sz="0" w:space="0" w:color="auto"/>
        <w:right w:val="none" w:sz="0" w:space="0" w:color="auto"/>
      </w:divBdr>
    </w:div>
    <w:div w:id="1462453033">
      <w:bodyDiv w:val="1"/>
      <w:marLeft w:val="0"/>
      <w:marRight w:val="0"/>
      <w:marTop w:val="0"/>
      <w:marBottom w:val="0"/>
      <w:divBdr>
        <w:top w:val="none" w:sz="0" w:space="0" w:color="auto"/>
        <w:left w:val="none" w:sz="0" w:space="0" w:color="auto"/>
        <w:bottom w:val="none" w:sz="0" w:space="0" w:color="auto"/>
        <w:right w:val="none" w:sz="0" w:space="0" w:color="auto"/>
      </w:divBdr>
    </w:div>
    <w:div w:id="1477837591">
      <w:bodyDiv w:val="1"/>
      <w:marLeft w:val="0"/>
      <w:marRight w:val="0"/>
      <w:marTop w:val="0"/>
      <w:marBottom w:val="0"/>
      <w:divBdr>
        <w:top w:val="none" w:sz="0" w:space="0" w:color="auto"/>
        <w:left w:val="none" w:sz="0" w:space="0" w:color="auto"/>
        <w:bottom w:val="none" w:sz="0" w:space="0" w:color="auto"/>
        <w:right w:val="none" w:sz="0" w:space="0" w:color="auto"/>
      </w:divBdr>
    </w:div>
    <w:div w:id="1492329533">
      <w:bodyDiv w:val="1"/>
      <w:marLeft w:val="0"/>
      <w:marRight w:val="0"/>
      <w:marTop w:val="0"/>
      <w:marBottom w:val="0"/>
      <w:divBdr>
        <w:top w:val="none" w:sz="0" w:space="0" w:color="auto"/>
        <w:left w:val="none" w:sz="0" w:space="0" w:color="auto"/>
        <w:bottom w:val="none" w:sz="0" w:space="0" w:color="auto"/>
        <w:right w:val="none" w:sz="0" w:space="0" w:color="auto"/>
      </w:divBdr>
    </w:div>
    <w:div w:id="1497069947">
      <w:bodyDiv w:val="1"/>
      <w:marLeft w:val="0"/>
      <w:marRight w:val="0"/>
      <w:marTop w:val="0"/>
      <w:marBottom w:val="0"/>
      <w:divBdr>
        <w:top w:val="none" w:sz="0" w:space="0" w:color="auto"/>
        <w:left w:val="none" w:sz="0" w:space="0" w:color="auto"/>
        <w:bottom w:val="none" w:sz="0" w:space="0" w:color="auto"/>
        <w:right w:val="none" w:sz="0" w:space="0" w:color="auto"/>
      </w:divBdr>
    </w:div>
    <w:div w:id="1514300811">
      <w:bodyDiv w:val="1"/>
      <w:marLeft w:val="0"/>
      <w:marRight w:val="0"/>
      <w:marTop w:val="0"/>
      <w:marBottom w:val="0"/>
      <w:divBdr>
        <w:top w:val="none" w:sz="0" w:space="0" w:color="auto"/>
        <w:left w:val="none" w:sz="0" w:space="0" w:color="auto"/>
        <w:bottom w:val="none" w:sz="0" w:space="0" w:color="auto"/>
        <w:right w:val="none" w:sz="0" w:space="0" w:color="auto"/>
      </w:divBdr>
      <w:divsChild>
        <w:div w:id="184564242">
          <w:marLeft w:val="0"/>
          <w:marRight w:val="0"/>
          <w:marTop w:val="0"/>
          <w:marBottom w:val="0"/>
          <w:divBdr>
            <w:top w:val="none" w:sz="0" w:space="0" w:color="auto"/>
            <w:left w:val="none" w:sz="0" w:space="0" w:color="auto"/>
            <w:bottom w:val="none" w:sz="0" w:space="0" w:color="auto"/>
            <w:right w:val="none" w:sz="0" w:space="0" w:color="auto"/>
          </w:divBdr>
          <w:divsChild>
            <w:div w:id="978414386">
              <w:marLeft w:val="0"/>
              <w:marRight w:val="0"/>
              <w:marTop w:val="0"/>
              <w:marBottom w:val="0"/>
              <w:divBdr>
                <w:top w:val="none" w:sz="0" w:space="0" w:color="auto"/>
                <w:left w:val="none" w:sz="0" w:space="0" w:color="auto"/>
                <w:bottom w:val="none" w:sz="0" w:space="0" w:color="auto"/>
                <w:right w:val="none" w:sz="0" w:space="0" w:color="auto"/>
              </w:divBdr>
              <w:divsChild>
                <w:div w:id="84499781">
                  <w:marLeft w:val="0"/>
                  <w:marRight w:val="0"/>
                  <w:marTop w:val="0"/>
                  <w:marBottom w:val="0"/>
                  <w:divBdr>
                    <w:top w:val="none" w:sz="0" w:space="0" w:color="auto"/>
                    <w:left w:val="none" w:sz="0" w:space="0" w:color="auto"/>
                    <w:bottom w:val="none" w:sz="0" w:space="0" w:color="auto"/>
                    <w:right w:val="none" w:sz="0" w:space="0" w:color="auto"/>
                  </w:divBdr>
                  <w:divsChild>
                    <w:div w:id="1797260405">
                      <w:marLeft w:val="0"/>
                      <w:marRight w:val="0"/>
                      <w:marTop w:val="0"/>
                      <w:marBottom w:val="0"/>
                      <w:divBdr>
                        <w:top w:val="none" w:sz="0" w:space="0" w:color="auto"/>
                        <w:left w:val="none" w:sz="0" w:space="0" w:color="auto"/>
                        <w:bottom w:val="none" w:sz="0" w:space="0" w:color="auto"/>
                        <w:right w:val="none" w:sz="0" w:space="0" w:color="auto"/>
                      </w:divBdr>
                      <w:divsChild>
                        <w:div w:id="570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083968">
      <w:bodyDiv w:val="1"/>
      <w:marLeft w:val="0"/>
      <w:marRight w:val="0"/>
      <w:marTop w:val="0"/>
      <w:marBottom w:val="0"/>
      <w:divBdr>
        <w:top w:val="none" w:sz="0" w:space="0" w:color="auto"/>
        <w:left w:val="none" w:sz="0" w:space="0" w:color="auto"/>
        <w:bottom w:val="none" w:sz="0" w:space="0" w:color="auto"/>
        <w:right w:val="none" w:sz="0" w:space="0" w:color="auto"/>
      </w:divBdr>
    </w:div>
    <w:div w:id="1528906263">
      <w:bodyDiv w:val="1"/>
      <w:marLeft w:val="0"/>
      <w:marRight w:val="0"/>
      <w:marTop w:val="0"/>
      <w:marBottom w:val="0"/>
      <w:divBdr>
        <w:top w:val="none" w:sz="0" w:space="0" w:color="auto"/>
        <w:left w:val="none" w:sz="0" w:space="0" w:color="auto"/>
        <w:bottom w:val="none" w:sz="0" w:space="0" w:color="auto"/>
        <w:right w:val="none" w:sz="0" w:space="0" w:color="auto"/>
      </w:divBdr>
    </w:div>
    <w:div w:id="1529568046">
      <w:bodyDiv w:val="1"/>
      <w:marLeft w:val="0"/>
      <w:marRight w:val="0"/>
      <w:marTop w:val="0"/>
      <w:marBottom w:val="0"/>
      <w:divBdr>
        <w:top w:val="none" w:sz="0" w:space="0" w:color="auto"/>
        <w:left w:val="none" w:sz="0" w:space="0" w:color="auto"/>
        <w:bottom w:val="none" w:sz="0" w:space="0" w:color="auto"/>
        <w:right w:val="none" w:sz="0" w:space="0" w:color="auto"/>
      </w:divBdr>
    </w:div>
    <w:div w:id="1530875332">
      <w:bodyDiv w:val="1"/>
      <w:marLeft w:val="0"/>
      <w:marRight w:val="0"/>
      <w:marTop w:val="0"/>
      <w:marBottom w:val="0"/>
      <w:divBdr>
        <w:top w:val="none" w:sz="0" w:space="0" w:color="auto"/>
        <w:left w:val="none" w:sz="0" w:space="0" w:color="auto"/>
        <w:bottom w:val="none" w:sz="0" w:space="0" w:color="auto"/>
        <w:right w:val="none" w:sz="0" w:space="0" w:color="auto"/>
      </w:divBdr>
    </w:div>
    <w:div w:id="1536843665">
      <w:bodyDiv w:val="1"/>
      <w:marLeft w:val="0"/>
      <w:marRight w:val="0"/>
      <w:marTop w:val="0"/>
      <w:marBottom w:val="0"/>
      <w:divBdr>
        <w:top w:val="none" w:sz="0" w:space="0" w:color="auto"/>
        <w:left w:val="none" w:sz="0" w:space="0" w:color="auto"/>
        <w:bottom w:val="none" w:sz="0" w:space="0" w:color="auto"/>
        <w:right w:val="none" w:sz="0" w:space="0" w:color="auto"/>
      </w:divBdr>
    </w:div>
    <w:div w:id="1543246273">
      <w:bodyDiv w:val="1"/>
      <w:marLeft w:val="0"/>
      <w:marRight w:val="0"/>
      <w:marTop w:val="0"/>
      <w:marBottom w:val="0"/>
      <w:divBdr>
        <w:top w:val="none" w:sz="0" w:space="0" w:color="auto"/>
        <w:left w:val="none" w:sz="0" w:space="0" w:color="auto"/>
        <w:bottom w:val="none" w:sz="0" w:space="0" w:color="auto"/>
        <w:right w:val="none" w:sz="0" w:space="0" w:color="auto"/>
      </w:divBdr>
      <w:divsChild>
        <w:div w:id="660894834">
          <w:marLeft w:val="0"/>
          <w:marRight w:val="0"/>
          <w:marTop w:val="0"/>
          <w:marBottom w:val="0"/>
          <w:divBdr>
            <w:top w:val="none" w:sz="0" w:space="0" w:color="auto"/>
            <w:left w:val="none" w:sz="0" w:space="0" w:color="auto"/>
            <w:bottom w:val="none" w:sz="0" w:space="0" w:color="auto"/>
            <w:right w:val="none" w:sz="0" w:space="0" w:color="auto"/>
          </w:divBdr>
          <w:divsChild>
            <w:div w:id="661549015">
              <w:marLeft w:val="0"/>
              <w:marRight w:val="0"/>
              <w:marTop w:val="0"/>
              <w:marBottom w:val="0"/>
              <w:divBdr>
                <w:top w:val="none" w:sz="0" w:space="0" w:color="auto"/>
                <w:left w:val="none" w:sz="0" w:space="0" w:color="auto"/>
                <w:bottom w:val="none" w:sz="0" w:space="0" w:color="auto"/>
                <w:right w:val="none" w:sz="0" w:space="0" w:color="auto"/>
              </w:divBdr>
              <w:divsChild>
                <w:div w:id="912590993">
                  <w:marLeft w:val="0"/>
                  <w:marRight w:val="0"/>
                  <w:marTop w:val="0"/>
                  <w:marBottom w:val="0"/>
                  <w:divBdr>
                    <w:top w:val="none" w:sz="0" w:space="0" w:color="auto"/>
                    <w:left w:val="none" w:sz="0" w:space="0" w:color="auto"/>
                    <w:bottom w:val="none" w:sz="0" w:space="0" w:color="auto"/>
                    <w:right w:val="none" w:sz="0" w:space="0" w:color="auto"/>
                  </w:divBdr>
                  <w:divsChild>
                    <w:div w:id="1243687096">
                      <w:marLeft w:val="0"/>
                      <w:marRight w:val="0"/>
                      <w:marTop w:val="0"/>
                      <w:marBottom w:val="0"/>
                      <w:divBdr>
                        <w:top w:val="none" w:sz="0" w:space="0" w:color="auto"/>
                        <w:left w:val="none" w:sz="0" w:space="0" w:color="auto"/>
                        <w:bottom w:val="none" w:sz="0" w:space="0" w:color="auto"/>
                        <w:right w:val="none" w:sz="0" w:space="0" w:color="auto"/>
                      </w:divBdr>
                      <w:divsChild>
                        <w:div w:id="403769667">
                          <w:marLeft w:val="0"/>
                          <w:marRight w:val="0"/>
                          <w:marTop w:val="0"/>
                          <w:marBottom w:val="0"/>
                          <w:divBdr>
                            <w:top w:val="none" w:sz="0" w:space="0" w:color="auto"/>
                            <w:left w:val="none" w:sz="0" w:space="0" w:color="auto"/>
                            <w:bottom w:val="none" w:sz="0" w:space="0" w:color="auto"/>
                            <w:right w:val="none" w:sz="0" w:space="0" w:color="auto"/>
                          </w:divBdr>
                          <w:divsChild>
                            <w:div w:id="5977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6143">
      <w:bodyDiv w:val="1"/>
      <w:marLeft w:val="0"/>
      <w:marRight w:val="0"/>
      <w:marTop w:val="0"/>
      <w:marBottom w:val="0"/>
      <w:divBdr>
        <w:top w:val="none" w:sz="0" w:space="0" w:color="auto"/>
        <w:left w:val="none" w:sz="0" w:space="0" w:color="auto"/>
        <w:bottom w:val="none" w:sz="0" w:space="0" w:color="auto"/>
        <w:right w:val="none" w:sz="0" w:space="0" w:color="auto"/>
      </w:divBdr>
      <w:divsChild>
        <w:div w:id="283928222">
          <w:marLeft w:val="0"/>
          <w:marRight w:val="0"/>
          <w:marTop w:val="0"/>
          <w:marBottom w:val="0"/>
          <w:divBdr>
            <w:top w:val="none" w:sz="0" w:space="0" w:color="auto"/>
            <w:left w:val="none" w:sz="0" w:space="0" w:color="auto"/>
            <w:bottom w:val="none" w:sz="0" w:space="0" w:color="auto"/>
            <w:right w:val="none" w:sz="0" w:space="0" w:color="auto"/>
          </w:divBdr>
          <w:divsChild>
            <w:div w:id="346643079">
              <w:marLeft w:val="0"/>
              <w:marRight w:val="0"/>
              <w:marTop w:val="0"/>
              <w:marBottom w:val="0"/>
              <w:divBdr>
                <w:top w:val="none" w:sz="0" w:space="0" w:color="auto"/>
                <w:left w:val="none" w:sz="0" w:space="0" w:color="auto"/>
                <w:bottom w:val="none" w:sz="0" w:space="0" w:color="auto"/>
                <w:right w:val="none" w:sz="0" w:space="0" w:color="auto"/>
              </w:divBdr>
              <w:divsChild>
                <w:div w:id="525289924">
                  <w:marLeft w:val="0"/>
                  <w:marRight w:val="0"/>
                  <w:marTop w:val="0"/>
                  <w:marBottom w:val="0"/>
                  <w:divBdr>
                    <w:top w:val="none" w:sz="0" w:space="0" w:color="auto"/>
                    <w:left w:val="none" w:sz="0" w:space="0" w:color="auto"/>
                    <w:bottom w:val="none" w:sz="0" w:space="0" w:color="auto"/>
                    <w:right w:val="none" w:sz="0" w:space="0" w:color="auto"/>
                  </w:divBdr>
                  <w:divsChild>
                    <w:div w:id="402920407">
                      <w:marLeft w:val="0"/>
                      <w:marRight w:val="0"/>
                      <w:marTop w:val="0"/>
                      <w:marBottom w:val="0"/>
                      <w:divBdr>
                        <w:top w:val="none" w:sz="0" w:space="0" w:color="auto"/>
                        <w:left w:val="none" w:sz="0" w:space="0" w:color="auto"/>
                        <w:bottom w:val="none" w:sz="0" w:space="0" w:color="auto"/>
                        <w:right w:val="none" w:sz="0" w:space="0" w:color="auto"/>
                      </w:divBdr>
                      <w:divsChild>
                        <w:div w:id="466704884">
                          <w:marLeft w:val="0"/>
                          <w:marRight w:val="0"/>
                          <w:marTop w:val="0"/>
                          <w:marBottom w:val="0"/>
                          <w:divBdr>
                            <w:top w:val="none" w:sz="0" w:space="0" w:color="auto"/>
                            <w:left w:val="none" w:sz="0" w:space="0" w:color="auto"/>
                            <w:bottom w:val="none" w:sz="0" w:space="0" w:color="auto"/>
                            <w:right w:val="none" w:sz="0" w:space="0" w:color="auto"/>
                          </w:divBdr>
                          <w:divsChild>
                            <w:div w:id="68504051">
                              <w:marLeft w:val="0"/>
                              <w:marRight w:val="0"/>
                              <w:marTop w:val="0"/>
                              <w:marBottom w:val="0"/>
                              <w:divBdr>
                                <w:top w:val="none" w:sz="0" w:space="0" w:color="auto"/>
                                <w:left w:val="none" w:sz="0" w:space="0" w:color="auto"/>
                                <w:bottom w:val="none" w:sz="0" w:space="0" w:color="auto"/>
                                <w:right w:val="none" w:sz="0" w:space="0" w:color="auto"/>
                              </w:divBdr>
                              <w:divsChild>
                                <w:div w:id="1130201070">
                                  <w:marLeft w:val="0"/>
                                  <w:marRight w:val="0"/>
                                  <w:marTop w:val="0"/>
                                  <w:marBottom w:val="0"/>
                                  <w:divBdr>
                                    <w:top w:val="none" w:sz="0" w:space="0" w:color="auto"/>
                                    <w:left w:val="none" w:sz="0" w:space="0" w:color="auto"/>
                                    <w:bottom w:val="none" w:sz="0" w:space="0" w:color="auto"/>
                                    <w:right w:val="none" w:sz="0" w:space="0" w:color="auto"/>
                                  </w:divBdr>
                                  <w:divsChild>
                                    <w:div w:id="728000865">
                                      <w:marLeft w:val="0"/>
                                      <w:marRight w:val="0"/>
                                      <w:marTop w:val="0"/>
                                      <w:marBottom w:val="0"/>
                                      <w:divBdr>
                                        <w:top w:val="none" w:sz="0" w:space="0" w:color="auto"/>
                                        <w:left w:val="none" w:sz="0" w:space="0" w:color="auto"/>
                                        <w:bottom w:val="none" w:sz="0" w:space="0" w:color="auto"/>
                                        <w:right w:val="none" w:sz="0" w:space="0" w:color="auto"/>
                                      </w:divBdr>
                                      <w:divsChild>
                                        <w:div w:id="307130887">
                                          <w:marLeft w:val="0"/>
                                          <w:marRight w:val="0"/>
                                          <w:marTop w:val="0"/>
                                          <w:marBottom w:val="0"/>
                                          <w:divBdr>
                                            <w:top w:val="none" w:sz="0" w:space="0" w:color="auto"/>
                                            <w:left w:val="none" w:sz="0" w:space="0" w:color="auto"/>
                                            <w:bottom w:val="none" w:sz="0" w:space="0" w:color="auto"/>
                                            <w:right w:val="none" w:sz="0" w:space="0" w:color="auto"/>
                                          </w:divBdr>
                                          <w:divsChild>
                                            <w:div w:id="76369662">
                                              <w:marLeft w:val="0"/>
                                              <w:marRight w:val="0"/>
                                              <w:marTop w:val="0"/>
                                              <w:marBottom w:val="0"/>
                                              <w:divBdr>
                                                <w:top w:val="none" w:sz="0" w:space="0" w:color="auto"/>
                                                <w:left w:val="none" w:sz="0" w:space="0" w:color="auto"/>
                                                <w:bottom w:val="none" w:sz="0" w:space="0" w:color="auto"/>
                                                <w:right w:val="none" w:sz="0" w:space="0" w:color="auto"/>
                                              </w:divBdr>
                                              <w:divsChild>
                                                <w:div w:id="1249389798">
                                                  <w:marLeft w:val="0"/>
                                                  <w:marRight w:val="0"/>
                                                  <w:marTop w:val="0"/>
                                                  <w:marBottom w:val="0"/>
                                                  <w:divBdr>
                                                    <w:top w:val="none" w:sz="0" w:space="0" w:color="auto"/>
                                                    <w:left w:val="none" w:sz="0" w:space="0" w:color="auto"/>
                                                    <w:bottom w:val="none" w:sz="0" w:space="0" w:color="auto"/>
                                                    <w:right w:val="none" w:sz="0" w:space="0" w:color="auto"/>
                                                  </w:divBdr>
                                                  <w:divsChild>
                                                    <w:div w:id="285890051">
                                                      <w:marLeft w:val="0"/>
                                                      <w:marRight w:val="0"/>
                                                      <w:marTop w:val="0"/>
                                                      <w:marBottom w:val="0"/>
                                                      <w:divBdr>
                                                        <w:top w:val="none" w:sz="0" w:space="0" w:color="auto"/>
                                                        <w:left w:val="none" w:sz="0" w:space="0" w:color="auto"/>
                                                        <w:bottom w:val="none" w:sz="0" w:space="0" w:color="auto"/>
                                                        <w:right w:val="none" w:sz="0" w:space="0" w:color="auto"/>
                                                      </w:divBdr>
                                                      <w:divsChild>
                                                        <w:div w:id="13666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0768667">
      <w:bodyDiv w:val="1"/>
      <w:marLeft w:val="0"/>
      <w:marRight w:val="0"/>
      <w:marTop w:val="0"/>
      <w:marBottom w:val="0"/>
      <w:divBdr>
        <w:top w:val="none" w:sz="0" w:space="0" w:color="auto"/>
        <w:left w:val="none" w:sz="0" w:space="0" w:color="auto"/>
        <w:bottom w:val="none" w:sz="0" w:space="0" w:color="auto"/>
        <w:right w:val="none" w:sz="0" w:space="0" w:color="auto"/>
      </w:divBdr>
    </w:div>
    <w:div w:id="1577323061">
      <w:bodyDiv w:val="1"/>
      <w:marLeft w:val="0"/>
      <w:marRight w:val="0"/>
      <w:marTop w:val="0"/>
      <w:marBottom w:val="0"/>
      <w:divBdr>
        <w:top w:val="none" w:sz="0" w:space="0" w:color="auto"/>
        <w:left w:val="none" w:sz="0" w:space="0" w:color="auto"/>
        <w:bottom w:val="none" w:sz="0" w:space="0" w:color="auto"/>
        <w:right w:val="none" w:sz="0" w:space="0" w:color="auto"/>
      </w:divBdr>
    </w:div>
    <w:div w:id="1578780968">
      <w:bodyDiv w:val="1"/>
      <w:marLeft w:val="0"/>
      <w:marRight w:val="0"/>
      <w:marTop w:val="0"/>
      <w:marBottom w:val="0"/>
      <w:divBdr>
        <w:top w:val="none" w:sz="0" w:space="0" w:color="auto"/>
        <w:left w:val="none" w:sz="0" w:space="0" w:color="auto"/>
        <w:bottom w:val="none" w:sz="0" w:space="0" w:color="auto"/>
        <w:right w:val="none" w:sz="0" w:space="0" w:color="auto"/>
      </w:divBdr>
    </w:div>
    <w:div w:id="1583490080">
      <w:bodyDiv w:val="1"/>
      <w:marLeft w:val="0"/>
      <w:marRight w:val="0"/>
      <w:marTop w:val="0"/>
      <w:marBottom w:val="0"/>
      <w:divBdr>
        <w:top w:val="none" w:sz="0" w:space="0" w:color="auto"/>
        <w:left w:val="none" w:sz="0" w:space="0" w:color="auto"/>
        <w:bottom w:val="none" w:sz="0" w:space="0" w:color="auto"/>
        <w:right w:val="none" w:sz="0" w:space="0" w:color="auto"/>
      </w:divBdr>
    </w:div>
    <w:div w:id="1590580100">
      <w:bodyDiv w:val="1"/>
      <w:marLeft w:val="0"/>
      <w:marRight w:val="0"/>
      <w:marTop w:val="0"/>
      <w:marBottom w:val="0"/>
      <w:divBdr>
        <w:top w:val="none" w:sz="0" w:space="0" w:color="auto"/>
        <w:left w:val="none" w:sz="0" w:space="0" w:color="auto"/>
        <w:bottom w:val="none" w:sz="0" w:space="0" w:color="auto"/>
        <w:right w:val="none" w:sz="0" w:space="0" w:color="auto"/>
      </w:divBdr>
    </w:div>
    <w:div w:id="1599604542">
      <w:bodyDiv w:val="1"/>
      <w:marLeft w:val="0"/>
      <w:marRight w:val="0"/>
      <w:marTop w:val="0"/>
      <w:marBottom w:val="0"/>
      <w:divBdr>
        <w:top w:val="none" w:sz="0" w:space="0" w:color="auto"/>
        <w:left w:val="none" w:sz="0" w:space="0" w:color="auto"/>
        <w:bottom w:val="none" w:sz="0" w:space="0" w:color="auto"/>
        <w:right w:val="none" w:sz="0" w:space="0" w:color="auto"/>
      </w:divBdr>
    </w:div>
    <w:div w:id="1610117736">
      <w:bodyDiv w:val="1"/>
      <w:marLeft w:val="0"/>
      <w:marRight w:val="0"/>
      <w:marTop w:val="0"/>
      <w:marBottom w:val="0"/>
      <w:divBdr>
        <w:top w:val="none" w:sz="0" w:space="0" w:color="auto"/>
        <w:left w:val="none" w:sz="0" w:space="0" w:color="auto"/>
        <w:bottom w:val="none" w:sz="0" w:space="0" w:color="auto"/>
        <w:right w:val="none" w:sz="0" w:space="0" w:color="auto"/>
      </w:divBdr>
    </w:div>
    <w:div w:id="1610620086">
      <w:bodyDiv w:val="1"/>
      <w:marLeft w:val="0"/>
      <w:marRight w:val="0"/>
      <w:marTop w:val="0"/>
      <w:marBottom w:val="0"/>
      <w:divBdr>
        <w:top w:val="none" w:sz="0" w:space="0" w:color="auto"/>
        <w:left w:val="none" w:sz="0" w:space="0" w:color="auto"/>
        <w:bottom w:val="none" w:sz="0" w:space="0" w:color="auto"/>
        <w:right w:val="none" w:sz="0" w:space="0" w:color="auto"/>
      </w:divBdr>
    </w:div>
    <w:div w:id="1644238106">
      <w:bodyDiv w:val="1"/>
      <w:marLeft w:val="0"/>
      <w:marRight w:val="0"/>
      <w:marTop w:val="0"/>
      <w:marBottom w:val="0"/>
      <w:divBdr>
        <w:top w:val="none" w:sz="0" w:space="0" w:color="auto"/>
        <w:left w:val="none" w:sz="0" w:space="0" w:color="auto"/>
        <w:bottom w:val="none" w:sz="0" w:space="0" w:color="auto"/>
        <w:right w:val="none" w:sz="0" w:space="0" w:color="auto"/>
      </w:divBdr>
    </w:div>
    <w:div w:id="1680933398">
      <w:bodyDiv w:val="1"/>
      <w:marLeft w:val="0"/>
      <w:marRight w:val="0"/>
      <w:marTop w:val="0"/>
      <w:marBottom w:val="0"/>
      <w:divBdr>
        <w:top w:val="none" w:sz="0" w:space="0" w:color="auto"/>
        <w:left w:val="none" w:sz="0" w:space="0" w:color="auto"/>
        <w:bottom w:val="none" w:sz="0" w:space="0" w:color="auto"/>
        <w:right w:val="none" w:sz="0" w:space="0" w:color="auto"/>
      </w:divBdr>
    </w:div>
    <w:div w:id="1688600806">
      <w:bodyDiv w:val="1"/>
      <w:marLeft w:val="0"/>
      <w:marRight w:val="0"/>
      <w:marTop w:val="0"/>
      <w:marBottom w:val="0"/>
      <w:divBdr>
        <w:top w:val="none" w:sz="0" w:space="0" w:color="auto"/>
        <w:left w:val="none" w:sz="0" w:space="0" w:color="auto"/>
        <w:bottom w:val="none" w:sz="0" w:space="0" w:color="auto"/>
        <w:right w:val="none" w:sz="0" w:space="0" w:color="auto"/>
      </w:divBdr>
    </w:div>
    <w:div w:id="1705590604">
      <w:bodyDiv w:val="1"/>
      <w:marLeft w:val="0"/>
      <w:marRight w:val="0"/>
      <w:marTop w:val="0"/>
      <w:marBottom w:val="0"/>
      <w:divBdr>
        <w:top w:val="none" w:sz="0" w:space="0" w:color="auto"/>
        <w:left w:val="none" w:sz="0" w:space="0" w:color="auto"/>
        <w:bottom w:val="none" w:sz="0" w:space="0" w:color="auto"/>
        <w:right w:val="none" w:sz="0" w:space="0" w:color="auto"/>
      </w:divBdr>
    </w:div>
    <w:div w:id="1706171081">
      <w:bodyDiv w:val="1"/>
      <w:marLeft w:val="0"/>
      <w:marRight w:val="0"/>
      <w:marTop w:val="0"/>
      <w:marBottom w:val="0"/>
      <w:divBdr>
        <w:top w:val="none" w:sz="0" w:space="0" w:color="auto"/>
        <w:left w:val="none" w:sz="0" w:space="0" w:color="auto"/>
        <w:bottom w:val="none" w:sz="0" w:space="0" w:color="auto"/>
        <w:right w:val="none" w:sz="0" w:space="0" w:color="auto"/>
      </w:divBdr>
    </w:div>
    <w:div w:id="1719738311">
      <w:bodyDiv w:val="1"/>
      <w:marLeft w:val="0"/>
      <w:marRight w:val="0"/>
      <w:marTop w:val="0"/>
      <w:marBottom w:val="0"/>
      <w:divBdr>
        <w:top w:val="none" w:sz="0" w:space="0" w:color="auto"/>
        <w:left w:val="none" w:sz="0" w:space="0" w:color="auto"/>
        <w:bottom w:val="none" w:sz="0" w:space="0" w:color="auto"/>
        <w:right w:val="none" w:sz="0" w:space="0" w:color="auto"/>
      </w:divBdr>
    </w:div>
    <w:div w:id="1719862504">
      <w:bodyDiv w:val="1"/>
      <w:marLeft w:val="0"/>
      <w:marRight w:val="0"/>
      <w:marTop w:val="0"/>
      <w:marBottom w:val="0"/>
      <w:divBdr>
        <w:top w:val="none" w:sz="0" w:space="0" w:color="auto"/>
        <w:left w:val="none" w:sz="0" w:space="0" w:color="auto"/>
        <w:bottom w:val="none" w:sz="0" w:space="0" w:color="auto"/>
        <w:right w:val="none" w:sz="0" w:space="0" w:color="auto"/>
      </w:divBdr>
    </w:div>
    <w:div w:id="1745838549">
      <w:bodyDiv w:val="1"/>
      <w:marLeft w:val="0"/>
      <w:marRight w:val="0"/>
      <w:marTop w:val="0"/>
      <w:marBottom w:val="0"/>
      <w:divBdr>
        <w:top w:val="none" w:sz="0" w:space="0" w:color="auto"/>
        <w:left w:val="none" w:sz="0" w:space="0" w:color="auto"/>
        <w:bottom w:val="none" w:sz="0" w:space="0" w:color="auto"/>
        <w:right w:val="none" w:sz="0" w:space="0" w:color="auto"/>
      </w:divBdr>
    </w:div>
    <w:div w:id="1764648874">
      <w:bodyDiv w:val="1"/>
      <w:marLeft w:val="0"/>
      <w:marRight w:val="0"/>
      <w:marTop w:val="0"/>
      <w:marBottom w:val="0"/>
      <w:divBdr>
        <w:top w:val="none" w:sz="0" w:space="0" w:color="auto"/>
        <w:left w:val="none" w:sz="0" w:space="0" w:color="auto"/>
        <w:bottom w:val="none" w:sz="0" w:space="0" w:color="auto"/>
        <w:right w:val="none" w:sz="0" w:space="0" w:color="auto"/>
      </w:divBdr>
    </w:div>
    <w:div w:id="1778059504">
      <w:bodyDiv w:val="1"/>
      <w:marLeft w:val="0"/>
      <w:marRight w:val="0"/>
      <w:marTop w:val="0"/>
      <w:marBottom w:val="0"/>
      <w:divBdr>
        <w:top w:val="none" w:sz="0" w:space="0" w:color="auto"/>
        <w:left w:val="none" w:sz="0" w:space="0" w:color="auto"/>
        <w:bottom w:val="none" w:sz="0" w:space="0" w:color="auto"/>
        <w:right w:val="none" w:sz="0" w:space="0" w:color="auto"/>
      </w:divBdr>
    </w:div>
    <w:div w:id="1787039962">
      <w:bodyDiv w:val="1"/>
      <w:marLeft w:val="0"/>
      <w:marRight w:val="0"/>
      <w:marTop w:val="0"/>
      <w:marBottom w:val="0"/>
      <w:divBdr>
        <w:top w:val="none" w:sz="0" w:space="0" w:color="auto"/>
        <w:left w:val="none" w:sz="0" w:space="0" w:color="auto"/>
        <w:bottom w:val="none" w:sz="0" w:space="0" w:color="auto"/>
        <w:right w:val="none" w:sz="0" w:space="0" w:color="auto"/>
      </w:divBdr>
    </w:div>
    <w:div w:id="1789540730">
      <w:bodyDiv w:val="1"/>
      <w:marLeft w:val="0"/>
      <w:marRight w:val="0"/>
      <w:marTop w:val="0"/>
      <w:marBottom w:val="0"/>
      <w:divBdr>
        <w:top w:val="none" w:sz="0" w:space="0" w:color="auto"/>
        <w:left w:val="none" w:sz="0" w:space="0" w:color="auto"/>
        <w:bottom w:val="none" w:sz="0" w:space="0" w:color="auto"/>
        <w:right w:val="none" w:sz="0" w:space="0" w:color="auto"/>
      </w:divBdr>
      <w:divsChild>
        <w:div w:id="2093351919">
          <w:marLeft w:val="0"/>
          <w:marRight w:val="0"/>
          <w:marTop w:val="0"/>
          <w:marBottom w:val="0"/>
          <w:divBdr>
            <w:top w:val="none" w:sz="0" w:space="0" w:color="auto"/>
            <w:left w:val="none" w:sz="0" w:space="0" w:color="auto"/>
            <w:bottom w:val="none" w:sz="0" w:space="0" w:color="auto"/>
            <w:right w:val="none" w:sz="0" w:space="0" w:color="auto"/>
          </w:divBdr>
          <w:divsChild>
            <w:div w:id="1246643435">
              <w:marLeft w:val="0"/>
              <w:marRight w:val="0"/>
              <w:marTop w:val="0"/>
              <w:marBottom w:val="0"/>
              <w:divBdr>
                <w:top w:val="none" w:sz="0" w:space="0" w:color="auto"/>
                <w:left w:val="none" w:sz="0" w:space="0" w:color="auto"/>
                <w:bottom w:val="none" w:sz="0" w:space="0" w:color="auto"/>
                <w:right w:val="none" w:sz="0" w:space="0" w:color="auto"/>
              </w:divBdr>
            </w:div>
            <w:div w:id="20625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8509">
      <w:bodyDiv w:val="1"/>
      <w:marLeft w:val="0"/>
      <w:marRight w:val="0"/>
      <w:marTop w:val="0"/>
      <w:marBottom w:val="0"/>
      <w:divBdr>
        <w:top w:val="none" w:sz="0" w:space="0" w:color="auto"/>
        <w:left w:val="none" w:sz="0" w:space="0" w:color="auto"/>
        <w:bottom w:val="none" w:sz="0" w:space="0" w:color="auto"/>
        <w:right w:val="none" w:sz="0" w:space="0" w:color="auto"/>
      </w:divBdr>
    </w:div>
    <w:div w:id="1818305248">
      <w:bodyDiv w:val="1"/>
      <w:marLeft w:val="0"/>
      <w:marRight w:val="0"/>
      <w:marTop w:val="0"/>
      <w:marBottom w:val="0"/>
      <w:divBdr>
        <w:top w:val="none" w:sz="0" w:space="0" w:color="auto"/>
        <w:left w:val="none" w:sz="0" w:space="0" w:color="auto"/>
        <w:bottom w:val="none" w:sz="0" w:space="0" w:color="auto"/>
        <w:right w:val="none" w:sz="0" w:space="0" w:color="auto"/>
      </w:divBdr>
    </w:div>
    <w:div w:id="1818912480">
      <w:bodyDiv w:val="1"/>
      <w:marLeft w:val="0"/>
      <w:marRight w:val="0"/>
      <w:marTop w:val="0"/>
      <w:marBottom w:val="0"/>
      <w:divBdr>
        <w:top w:val="none" w:sz="0" w:space="0" w:color="auto"/>
        <w:left w:val="none" w:sz="0" w:space="0" w:color="auto"/>
        <w:bottom w:val="none" w:sz="0" w:space="0" w:color="auto"/>
        <w:right w:val="none" w:sz="0" w:space="0" w:color="auto"/>
      </w:divBdr>
    </w:div>
    <w:div w:id="1832597093">
      <w:bodyDiv w:val="1"/>
      <w:marLeft w:val="0"/>
      <w:marRight w:val="0"/>
      <w:marTop w:val="0"/>
      <w:marBottom w:val="0"/>
      <w:divBdr>
        <w:top w:val="none" w:sz="0" w:space="0" w:color="auto"/>
        <w:left w:val="none" w:sz="0" w:space="0" w:color="auto"/>
        <w:bottom w:val="none" w:sz="0" w:space="0" w:color="auto"/>
        <w:right w:val="none" w:sz="0" w:space="0" w:color="auto"/>
      </w:divBdr>
    </w:div>
    <w:div w:id="1844592303">
      <w:bodyDiv w:val="1"/>
      <w:marLeft w:val="0"/>
      <w:marRight w:val="0"/>
      <w:marTop w:val="0"/>
      <w:marBottom w:val="0"/>
      <w:divBdr>
        <w:top w:val="none" w:sz="0" w:space="0" w:color="auto"/>
        <w:left w:val="none" w:sz="0" w:space="0" w:color="auto"/>
        <w:bottom w:val="none" w:sz="0" w:space="0" w:color="auto"/>
        <w:right w:val="none" w:sz="0" w:space="0" w:color="auto"/>
      </w:divBdr>
    </w:div>
    <w:div w:id="1870415089">
      <w:bodyDiv w:val="1"/>
      <w:marLeft w:val="0"/>
      <w:marRight w:val="0"/>
      <w:marTop w:val="0"/>
      <w:marBottom w:val="0"/>
      <w:divBdr>
        <w:top w:val="none" w:sz="0" w:space="0" w:color="auto"/>
        <w:left w:val="none" w:sz="0" w:space="0" w:color="auto"/>
        <w:bottom w:val="none" w:sz="0" w:space="0" w:color="auto"/>
        <w:right w:val="none" w:sz="0" w:space="0" w:color="auto"/>
      </w:divBdr>
    </w:div>
    <w:div w:id="1872917193">
      <w:bodyDiv w:val="1"/>
      <w:marLeft w:val="0"/>
      <w:marRight w:val="0"/>
      <w:marTop w:val="0"/>
      <w:marBottom w:val="0"/>
      <w:divBdr>
        <w:top w:val="none" w:sz="0" w:space="0" w:color="auto"/>
        <w:left w:val="none" w:sz="0" w:space="0" w:color="auto"/>
        <w:bottom w:val="none" w:sz="0" w:space="0" w:color="auto"/>
        <w:right w:val="none" w:sz="0" w:space="0" w:color="auto"/>
      </w:divBdr>
    </w:div>
    <w:div w:id="1874534560">
      <w:bodyDiv w:val="1"/>
      <w:marLeft w:val="0"/>
      <w:marRight w:val="0"/>
      <w:marTop w:val="0"/>
      <w:marBottom w:val="0"/>
      <w:divBdr>
        <w:top w:val="none" w:sz="0" w:space="0" w:color="auto"/>
        <w:left w:val="none" w:sz="0" w:space="0" w:color="auto"/>
        <w:bottom w:val="none" w:sz="0" w:space="0" w:color="auto"/>
        <w:right w:val="none" w:sz="0" w:space="0" w:color="auto"/>
      </w:divBdr>
    </w:div>
    <w:div w:id="1877541022">
      <w:bodyDiv w:val="1"/>
      <w:marLeft w:val="0"/>
      <w:marRight w:val="0"/>
      <w:marTop w:val="0"/>
      <w:marBottom w:val="0"/>
      <w:divBdr>
        <w:top w:val="none" w:sz="0" w:space="0" w:color="auto"/>
        <w:left w:val="none" w:sz="0" w:space="0" w:color="auto"/>
        <w:bottom w:val="none" w:sz="0" w:space="0" w:color="auto"/>
        <w:right w:val="none" w:sz="0" w:space="0" w:color="auto"/>
      </w:divBdr>
    </w:div>
    <w:div w:id="1882160797">
      <w:bodyDiv w:val="1"/>
      <w:marLeft w:val="0"/>
      <w:marRight w:val="0"/>
      <w:marTop w:val="0"/>
      <w:marBottom w:val="0"/>
      <w:divBdr>
        <w:top w:val="none" w:sz="0" w:space="0" w:color="auto"/>
        <w:left w:val="none" w:sz="0" w:space="0" w:color="auto"/>
        <w:bottom w:val="none" w:sz="0" w:space="0" w:color="auto"/>
        <w:right w:val="none" w:sz="0" w:space="0" w:color="auto"/>
      </w:divBdr>
    </w:div>
    <w:div w:id="1888296605">
      <w:bodyDiv w:val="1"/>
      <w:marLeft w:val="0"/>
      <w:marRight w:val="0"/>
      <w:marTop w:val="0"/>
      <w:marBottom w:val="0"/>
      <w:divBdr>
        <w:top w:val="none" w:sz="0" w:space="0" w:color="auto"/>
        <w:left w:val="none" w:sz="0" w:space="0" w:color="auto"/>
        <w:bottom w:val="none" w:sz="0" w:space="0" w:color="auto"/>
        <w:right w:val="none" w:sz="0" w:space="0" w:color="auto"/>
      </w:divBdr>
    </w:div>
    <w:div w:id="1953629760">
      <w:bodyDiv w:val="1"/>
      <w:marLeft w:val="0"/>
      <w:marRight w:val="0"/>
      <w:marTop w:val="0"/>
      <w:marBottom w:val="0"/>
      <w:divBdr>
        <w:top w:val="none" w:sz="0" w:space="0" w:color="auto"/>
        <w:left w:val="none" w:sz="0" w:space="0" w:color="auto"/>
        <w:bottom w:val="none" w:sz="0" w:space="0" w:color="auto"/>
        <w:right w:val="none" w:sz="0" w:space="0" w:color="auto"/>
      </w:divBdr>
    </w:div>
    <w:div w:id="1960988535">
      <w:bodyDiv w:val="1"/>
      <w:marLeft w:val="0"/>
      <w:marRight w:val="0"/>
      <w:marTop w:val="0"/>
      <w:marBottom w:val="0"/>
      <w:divBdr>
        <w:top w:val="none" w:sz="0" w:space="0" w:color="auto"/>
        <w:left w:val="none" w:sz="0" w:space="0" w:color="auto"/>
        <w:bottom w:val="none" w:sz="0" w:space="0" w:color="auto"/>
        <w:right w:val="none" w:sz="0" w:space="0" w:color="auto"/>
      </w:divBdr>
    </w:div>
    <w:div w:id="1973749431">
      <w:bodyDiv w:val="1"/>
      <w:marLeft w:val="0"/>
      <w:marRight w:val="0"/>
      <w:marTop w:val="0"/>
      <w:marBottom w:val="0"/>
      <w:divBdr>
        <w:top w:val="none" w:sz="0" w:space="0" w:color="auto"/>
        <w:left w:val="none" w:sz="0" w:space="0" w:color="auto"/>
        <w:bottom w:val="none" w:sz="0" w:space="0" w:color="auto"/>
        <w:right w:val="none" w:sz="0" w:space="0" w:color="auto"/>
      </w:divBdr>
    </w:div>
    <w:div w:id="1983583861">
      <w:bodyDiv w:val="1"/>
      <w:marLeft w:val="0"/>
      <w:marRight w:val="0"/>
      <w:marTop w:val="0"/>
      <w:marBottom w:val="0"/>
      <w:divBdr>
        <w:top w:val="none" w:sz="0" w:space="0" w:color="auto"/>
        <w:left w:val="none" w:sz="0" w:space="0" w:color="auto"/>
        <w:bottom w:val="none" w:sz="0" w:space="0" w:color="auto"/>
        <w:right w:val="none" w:sz="0" w:space="0" w:color="auto"/>
      </w:divBdr>
    </w:div>
    <w:div w:id="1986349534">
      <w:bodyDiv w:val="1"/>
      <w:marLeft w:val="0"/>
      <w:marRight w:val="0"/>
      <w:marTop w:val="0"/>
      <w:marBottom w:val="0"/>
      <w:divBdr>
        <w:top w:val="none" w:sz="0" w:space="0" w:color="auto"/>
        <w:left w:val="none" w:sz="0" w:space="0" w:color="auto"/>
        <w:bottom w:val="none" w:sz="0" w:space="0" w:color="auto"/>
        <w:right w:val="none" w:sz="0" w:space="0" w:color="auto"/>
      </w:divBdr>
    </w:div>
    <w:div w:id="1999379569">
      <w:bodyDiv w:val="1"/>
      <w:marLeft w:val="0"/>
      <w:marRight w:val="0"/>
      <w:marTop w:val="0"/>
      <w:marBottom w:val="0"/>
      <w:divBdr>
        <w:top w:val="none" w:sz="0" w:space="0" w:color="auto"/>
        <w:left w:val="none" w:sz="0" w:space="0" w:color="auto"/>
        <w:bottom w:val="none" w:sz="0" w:space="0" w:color="auto"/>
        <w:right w:val="none" w:sz="0" w:space="0" w:color="auto"/>
      </w:divBdr>
    </w:div>
    <w:div w:id="2042778558">
      <w:bodyDiv w:val="1"/>
      <w:marLeft w:val="0"/>
      <w:marRight w:val="0"/>
      <w:marTop w:val="0"/>
      <w:marBottom w:val="0"/>
      <w:divBdr>
        <w:top w:val="none" w:sz="0" w:space="0" w:color="auto"/>
        <w:left w:val="none" w:sz="0" w:space="0" w:color="auto"/>
        <w:bottom w:val="none" w:sz="0" w:space="0" w:color="auto"/>
        <w:right w:val="none" w:sz="0" w:space="0" w:color="auto"/>
      </w:divBdr>
    </w:div>
    <w:div w:id="2058625125">
      <w:bodyDiv w:val="1"/>
      <w:marLeft w:val="0"/>
      <w:marRight w:val="0"/>
      <w:marTop w:val="0"/>
      <w:marBottom w:val="0"/>
      <w:divBdr>
        <w:top w:val="none" w:sz="0" w:space="0" w:color="auto"/>
        <w:left w:val="none" w:sz="0" w:space="0" w:color="auto"/>
        <w:bottom w:val="none" w:sz="0" w:space="0" w:color="auto"/>
        <w:right w:val="none" w:sz="0" w:space="0" w:color="auto"/>
      </w:divBdr>
    </w:div>
    <w:div w:id="2063553211">
      <w:bodyDiv w:val="1"/>
      <w:marLeft w:val="0"/>
      <w:marRight w:val="0"/>
      <w:marTop w:val="0"/>
      <w:marBottom w:val="0"/>
      <w:divBdr>
        <w:top w:val="none" w:sz="0" w:space="0" w:color="auto"/>
        <w:left w:val="none" w:sz="0" w:space="0" w:color="auto"/>
        <w:bottom w:val="none" w:sz="0" w:space="0" w:color="auto"/>
        <w:right w:val="none" w:sz="0" w:space="0" w:color="auto"/>
      </w:divBdr>
    </w:div>
    <w:div w:id="2067333245">
      <w:bodyDiv w:val="1"/>
      <w:marLeft w:val="0"/>
      <w:marRight w:val="0"/>
      <w:marTop w:val="0"/>
      <w:marBottom w:val="0"/>
      <w:divBdr>
        <w:top w:val="none" w:sz="0" w:space="0" w:color="auto"/>
        <w:left w:val="none" w:sz="0" w:space="0" w:color="auto"/>
        <w:bottom w:val="none" w:sz="0" w:space="0" w:color="auto"/>
        <w:right w:val="none" w:sz="0" w:space="0" w:color="auto"/>
      </w:divBdr>
    </w:div>
    <w:div w:id="2086607834">
      <w:bodyDiv w:val="1"/>
      <w:marLeft w:val="0"/>
      <w:marRight w:val="0"/>
      <w:marTop w:val="0"/>
      <w:marBottom w:val="0"/>
      <w:divBdr>
        <w:top w:val="none" w:sz="0" w:space="0" w:color="auto"/>
        <w:left w:val="none" w:sz="0" w:space="0" w:color="auto"/>
        <w:bottom w:val="none" w:sz="0" w:space="0" w:color="auto"/>
        <w:right w:val="none" w:sz="0" w:space="0" w:color="auto"/>
      </w:divBdr>
    </w:div>
    <w:div w:id="2123761710">
      <w:bodyDiv w:val="1"/>
      <w:marLeft w:val="0"/>
      <w:marRight w:val="0"/>
      <w:marTop w:val="0"/>
      <w:marBottom w:val="0"/>
      <w:divBdr>
        <w:top w:val="none" w:sz="0" w:space="0" w:color="auto"/>
        <w:left w:val="none" w:sz="0" w:space="0" w:color="auto"/>
        <w:bottom w:val="none" w:sz="0" w:space="0" w:color="auto"/>
        <w:right w:val="none" w:sz="0" w:space="0" w:color="auto"/>
      </w:divBdr>
    </w:div>
    <w:div w:id="2125344930">
      <w:bodyDiv w:val="1"/>
      <w:marLeft w:val="0"/>
      <w:marRight w:val="0"/>
      <w:marTop w:val="0"/>
      <w:marBottom w:val="0"/>
      <w:divBdr>
        <w:top w:val="none" w:sz="0" w:space="0" w:color="auto"/>
        <w:left w:val="none" w:sz="0" w:space="0" w:color="auto"/>
        <w:bottom w:val="none" w:sz="0" w:space="0" w:color="auto"/>
        <w:right w:val="none" w:sz="0" w:space="0" w:color="auto"/>
      </w:divBdr>
    </w:div>
    <w:div w:id="2126270955">
      <w:bodyDiv w:val="1"/>
      <w:marLeft w:val="0"/>
      <w:marRight w:val="0"/>
      <w:marTop w:val="0"/>
      <w:marBottom w:val="0"/>
      <w:divBdr>
        <w:top w:val="none" w:sz="0" w:space="0" w:color="auto"/>
        <w:left w:val="none" w:sz="0" w:space="0" w:color="auto"/>
        <w:bottom w:val="none" w:sz="0" w:space="0" w:color="auto"/>
        <w:right w:val="none" w:sz="0" w:space="0" w:color="auto"/>
      </w:divBdr>
    </w:div>
    <w:div w:id="213536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yagedcare.gov.au/priv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gedcare.royalcommission.gov.au/sites/default/files/2021-03/final-report-recommenda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0C94CEAE794F36893A99B7BA54AD1B"/>
        <w:category>
          <w:name w:val="General"/>
          <w:gallery w:val="placeholder"/>
        </w:category>
        <w:types>
          <w:type w:val="bbPlcHdr"/>
        </w:types>
        <w:behaviors>
          <w:behavior w:val="content"/>
        </w:behaviors>
        <w:guid w:val="{B13AE07D-2439-4CF7-90B6-8B3D965BDA0B}"/>
      </w:docPartPr>
      <w:docPartBody>
        <w:p w:rsidR="00794AEB" w:rsidRDefault="00794AEB" w:rsidP="00794AEB">
          <w:pPr>
            <w:pStyle w:val="500C94CEAE794F36893A99B7BA54AD1B"/>
          </w:pPr>
          <w:r w:rsidRPr="003208BD">
            <w:rPr>
              <w:rStyle w:val="PlaceholderText"/>
            </w:rPr>
            <w:t>Click here to enter text.</w:t>
          </w:r>
        </w:p>
      </w:docPartBody>
    </w:docPart>
    <w:docPart>
      <w:docPartPr>
        <w:name w:val="425771BDE0E34163B26AA2019CE9F1F9"/>
        <w:category>
          <w:name w:val="General"/>
          <w:gallery w:val="placeholder"/>
        </w:category>
        <w:types>
          <w:type w:val="bbPlcHdr"/>
        </w:types>
        <w:behaviors>
          <w:behavior w:val="content"/>
        </w:behaviors>
        <w:guid w:val="{A0543A0F-3A1B-4D04-9032-86D73A4346BF}"/>
      </w:docPartPr>
      <w:docPartBody>
        <w:p w:rsidR="008674A3" w:rsidRDefault="001E1593" w:rsidP="001E1593">
          <w:pPr>
            <w:pStyle w:val="425771BDE0E34163B26AA2019CE9F1F9"/>
          </w:pPr>
          <w:r w:rsidRPr="003208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3D"/>
    <w:rsid w:val="000020A3"/>
    <w:rsid w:val="00002B2C"/>
    <w:rsid w:val="000030AC"/>
    <w:rsid w:val="00003D68"/>
    <w:rsid w:val="00007FC9"/>
    <w:rsid w:val="0001253F"/>
    <w:rsid w:val="0001756A"/>
    <w:rsid w:val="000313C2"/>
    <w:rsid w:val="00055A3D"/>
    <w:rsid w:val="00061E43"/>
    <w:rsid w:val="00096CB3"/>
    <w:rsid w:val="00096F71"/>
    <w:rsid w:val="000B570C"/>
    <w:rsid w:val="000C2544"/>
    <w:rsid w:val="000D62E1"/>
    <w:rsid w:val="000D7832"/>
    <w:rsid w:val="000E1CD0"/>
    <w:rsid w:val="00111C1B"/>
    <w:rsid w:val="0011341E"/>
    <w:rsid w:val="00146632"/>
    <w:rsid w:val="001651D9"/>
    <w:rsid w:val="00195E8C"/>
    <w:rsid w:val="001A08EF"/>
    <w:rsid w:val="001A16D4"/>
    <w:rsid w:val="001A64FD"/>
    <w:rsid w:val="001B12F3"/>
    <w:rsid w:val="001B35A3"/>
    <w:rsid w:val="001C6563"/>
    <w:rsid w:val="001D457B"/>
    <w:rsid w:val="001D579E"/>
    <w:rsid w:val="001E1593"/>
    <w:rsid w:val="001E2453"/>
    <w:rsid w:val="001E7BAF"/>
    <w:rsid w:val="002211CF"/>
    <w:rsid w:val="002236FD"/>
    <w:rsid w:val="00232FAF"/>
    <w:rsid w:val="002375DC"/>
    <w:rsid w:val="002460BC"/>
    <w:rsid w:val="00257E68"/>
    <w:rsid w:val="0026168F"/>
    <w:rsid w:val="00262609"/>
    <w:rsid w:val="002665CB"/>
    <w:rsid w:val="00275267"/>
    <w:rsid w:val="00276D65"/>
    <w:rsid w:val="00294749"/>
    <w:rsid w:val="002948FA"/>
    <w:rsid w:val="00297611"/>
    <w:rsid w:val="002A7B3E"/>
    <w:rsid w:val="002B78AC"/>
    <w:rsid w:val="002C1F12"/>
    <w:rsid w:val="002C5584"/>
    <w:rsid w:val="002C79D9"/>
    <w:rsid w:val="00300BFD"/>
    <w:rsid w:val="00320309"/>
    <w:rsid w:val="0032278A"/>
    <w:rsid w:val="00340B3D"/>
    <w:rsid w:val="00357A53"/>
    <w:rsid w:val="003660F8"/>
    <w:rsid w:val="00371DD2"/>
    <w:rsid w:val="00381443"/>
    <w:rsid w:val="00385660"/>
    <w:rsid w:val="0038649F"/>
    <w:rsid w:val="003961D8"/>
    <w:rsid w:val="003A4402"/>
    <w:rsid w:val="003A6FA2"/>
    <w:rsid w:val="003B25F5"/>
    <w:rsid w:val="003B3B83"/>
    <w:rsid w:val="003C6625"/>
    <w:rsid w:val="003D1248"/>
    <w:rsid w:val="003E1BA2"/>
    <w:rsid w:val="004102D1"/>
    <w:rsid w:val="00412E52"/>
    <w:rsid w:val="004147C9"/>
    <w:rsid w:val="0042287E"/>
    <w:rsid w:val="004269C0"/>
    <w:rsid w:val="004551A6"/>
    <w:rsid w:val="00463AB6"/>
    <w:rsid w:val="004836B2"/>
    <w:rsid w:val="004B5F08"/>
    <w:rsid w:val="004D3AE4"/>
    <w:rsid w:val="004D7423"/>
    <w:rsid w:val="004E1160"/>
    <w:rsid w:val="005169CF"/>
    <w:rsid w:val="005211F8"/>
    <w:rsid w:val="00540682"/>
    <w:rsid w:val="00544D5D"/>
    <w:rsid w:val="00545D83"/>
    <w:rsid w:val="0054623A"/>
    <w:rsid w:val="00550B00"/>
    <w:rsid w:val="00565B51"/>
    <w:rsid w:val="005802CF"/>
    <w:rsid w:val="0059792D"/>
    <w:rsid w:val="005A3772"/>
    <w:rsid w:val="005A387D"/>
    <w:rsid w:val="005A4B3B"/>
    <w:rsid w:val="005B36C8"/>
    <w:rsid w:val="005B54B1"/>
    <w:rsid w:val="005C00AA"/>
    <w:rsid w:val="005E38F1"/>
    <w:rsid w:val="005E53CF"/>
    <w:rsid w:val="005E59F2"/>
    <w:rsid w:val="005E7365"/>
    <w:rsid w:val="005F7033"/>
    <w:rsid w:val="00605F58"/>
    <w:rsid w:val="00611ED7"/>
    <w:rsid w:val="00614C9E"/>
    <w:rsid w:val="00615F5B"/>
    <w:rsid w:val="006164D1"/>
    <w:rsid w:val="0062730F"/>
    <w:rsid w:val="00634C65"/>
    <w:rsid w:val="006528B4"/>
    <w:rsid w:val="00652CF0"/>
    <w:rsid w:val="00656315"/>
    <w:rsid w:val="00661906"/>
    <w:rsid w:val="0067211C"/>
    <w:rsid w:val="006810B2"/>
    <w:rsid w:val="00685632"/>
    <w:rsid w:val="006A61D6"/>
    <w:rsid w:val="006A734A"/>
    <w:rsid w:val="006B019A"/>
    <w:rsid w:val="006B095B"/>
    <w:rsid w:val="006B162C"/>
    <w:rsid w:val="006B64AB"/>
    <w:rsid w:val="006B672A"/>
    <w:rsid w:val="006B6FE0"/>
    <w:rsid w:val="006C0168"/>
    <w:rsid w:val="006C0ECF"/>
    <w:rsid w:val="006D03E0"/>
    <w:rsid w:val="006D6DDA"/>
    <w:rsid w:val="006E0AA7"/>
    <w:rsid w:val="006E762D"/>
    <w:rsid w:val="007166EA"/>
    <w:rsid w:val="0072749F"/>
    <w:rsid w:val="00737233"/>
    <w:rsid w:val="00742C9B"/>
    <w:rsid w:val="00753C30"/>
    <w:rsid w:val="007574AE"/>
    <w:rsid w:val="007712F8"/>
    <w:rsid w:val="00772ACF"/>
    <w:rsid w:val="00775D99"/>
    <w:rsid w:val="00777308"/>
    <w:rsid w:val="00784994"/>
    <w:rsid w:val="00794AEB"/>
    <w:rsid w:val="007A48DA"/>
    <w:rsid w:val="007A52A5"/>
    <w:rsid w:val="007B1686"/>
    <w:rsid w:val="007B6A30"/>
    <w:rsid w:val="007D24A2"/>
    <w:rsid w:val="007D5A6F"/>
    <w:rsid w:val="007E284D"/>
    <w:rsid w:val="00803424"/>
    <w:rsid w:val="0081752F"/>
    <w:rsid w:val="008322C4"/>
    <w:rsid w:val="0083278B"/>
    <w:rsid w:val="0084142D"/>
    <w:rsid w:val="0084750C"/>
    <w:rsid w:val="0086003E"/>
    <w:rsid w:val="008674A3"/>
    <w:rsid w:val="0089214F"/>
    <w:rsid w:val="00892AFC"/>
    <w:rsid w:val="008972D2"/>
    <w:rsid w:val="008A2BBE"/>
    <w:rsid w:val="008A6C2B"/>
    <w:rsid w:val="008B38A9"/>
    <w:rsid w:val="008C29F7"/>
    <w:rsid w:val="008C5A00"/>
    <w:rsid w:val="008D0437"/>
    <w:rsid w:val="008D155D"/>
    <w:rsid w:val="008D5653"/>
    <w:rsid w:val="008D6F7A"/>
    <w:rsid w:val="008F0DB3"/>
    <w:rsid w:val="008F6665"/>
    <w:rsid w:val="00913E48"/>
    <w:rsid w:val="0093015C"/>
    <w:rsid w:val="009339F7"/>
    <w:rsid w:val="00942B34"/>
    <w:rsid w:val="00943C2C"/>
    <w:rsid w:val="00945329"/>
    <w:rsid w:val="00945D3A"/>
    <w:rsid w:val="00955E85"/>
    <w:rsid w:val="0096366C"/>
    <w:rsid w:val="00965310"/>
    <w:rsid w:val="0096763D"/>
    <w:rsid w:val="00986A0B"/>
    <w:rsid w:val="00987FBC"/>
    <w:rsid w:val="0099433C"/>
    <w:rsid w:val="00995158"/>
    <w:rsid w:val="009A7E9F"/>
    <w:rsid w:val="009B161F"/>
    <w:rsid w:val="009B2124"/>
    <w:rsid w:val="009C2767"/>
    <w:rsid w:val="009D0BCA"/>
    <w:rsid w:val="009D1F0D"/>
    <w:rsid w:val="009D1F45"/>
    <w:rsid w:val="009E7776"/>
    <w:rsid w:val="00A0089E"/>
    <w:rsid w:val="00A0461C"/>
    <w:rsid w:val="00A156CA"/>
    <w:rsid w:val="00A271DA"/>
    <w:rsid w:val="00A32130"/>
    <w:rsid w:val="00A32D10"/>
    <w:rsid w:val="00A37AC3"/>
    <w:rsid w:val="00A404E0"/>
    <w:rsid w:val="00A92EB2"/>
    <w:rsid w:val="00AA7A75"/>
    <w:rsid w:val="00AB075C"/>
    <w:rsid w:val="00AB46A3"/>
    <w:rsid w:val="00AB49FB"/>
    <w:rsid w:val="00AB78EF"/>
    <w:rsid w:val="00AC3166"/>
    <w:rsid w:val="00AC6FB1"/>
    <w:rsid w:val="00AC7074"/>
    <w:rsid w:val="00AD146B"/>
    <w:rsid w:val="00AD1B50"/>
    <w:rsid w:val="00AD2A2E"/>
    <w:rsid w:val="00AF03FB"/>
    <w:rsid w:val="00B05E8C"/>
    <w:rsid w:val="00B154AD"/>
    <w:rsid w:val="00B1604C"/>
    <w:rsid w:val="00B160AF"/>
    <w:rsid w:val="00B17D1D"/>
    <w:rsid w:val="00B24560"/>
    <w:rsid w:val="00B27736"/>
    <w:rsid w:val="00B30504"/>
    <w:rsid w:val="00B434C5"/>
    <w:rsid w:val="00B54367"/>
    <w:rsid w:val="00B6023F"/>
    <w:rsid w:val="00B654FF"/>
    <w:rsid w:val="00B8286F"/>
    <w:rsid w:val="00B97988"/>
    <w:rsid w:val="00BB54FA"/>
    <w:rsid w:val="00BD0660"/>
    <w:rsid w:val="00BD2F4C"/>
    <w:rsid w:val="00C1015F"/>
    <w:rsid w:val="00C420AB"/>
    <w:rsid w:val="00C44978"/>
    <w:rsid w:val="00C57222"/>
    <w:rsid w:val="00C57B25"/>
    <w:rsid w:val="00C73503"/>
    <w:rsid w:val="00C75FAB"/>
    <w:rsid w:val="00C80DBF"/>
    <w:rsid w:val="00C9108A"/>
    <w:rsid w:val="00C9290A"/>
    <w:rsid w:val="00C96D41"/>
    <w:rsid w:val="00CA1CF8"/>
    <w:rsid w:val="00CC204D"/>
    <w:rsid w:val="00CC73A0"/>
    <w:rsid w:val="00CD14F0"/>
    <w:rsid w:val="00CD7C8A"/>
    <w:rsid w:val="00CE321F"/>
    <w:rsid w:val="00CE730F"/>
    <w:rsid w:val="00CF1B8D"/>
    <w:rsid w:val="00D0103A"/>
    <w:rsid w:val="00D121A1"/>
    <w:rsid w:val="00D201B3"/>
    <w:rsid w:val="00D22F4D"/>
    <w:rsid w:val="00D2565E"/>
    <w:rsid w:val="00D341BE"/>
    <w:rsid w:val="00D35137"/>
    <w:rsid w:val="00D43B14"/>
    <w:rsid w:val="00D60882"/>
    <w:rsid w:val="00D76F3E"/>
    <w:rsid w:val="00D8287A"/>
    <w:rsid w:val="00D8687A"/>
    <w:rsid w:val="00D9541C"/>
    <w:rsid w:val="00DA6D47"/>
    <w:rsid w:val="00DB3E2C"/>
    <w:rsid w:val="00DB4ED6"/>
    <w:rsid w:val="00DB53F8"/>
    <w:rsid w:val="00DE765A"/>
    <w:rsid w:val="00DF07AF"/>
    <w:rsid w:val="00DF72FA"/>
    <w:rsid w:val="00E02A22"/>
    <w:rsid w:val="00E04966"/>
    <w:rsid w:val="00E06D39"/>
    <w:rsid w:val="00E27936"/>
    <w:rsid w:val="00E33F33"/>
    <w:rsid w:val="00E35CF3"/>
    <w:rsid w:val="00E526AA"/>
    <w:rsid w:val="00E72C79"/>
    <w:rsid w:val="00E73A6C"/>
    <w:rsid w:val="00E92F5A"/>
    <w:rsid w:val="00E964B5"/>
    <w:rsid w:val="00EA21EA"/>
    <w:rsid w:val="00EA6EE0"/>
    <w:rsid w:val="00EB2CC8"/>
    <w:rsid w:val="00EC1AE0"/>
    <w:rsid w:val="00ED01F3"/>
    <w:rsid w:val="00ED36FB"/>
    <w:rsid w:val="00ED398C"/>
    <w:rsid w:val="00ED4A4E"/>
    <w:rsid w:val="00EE1E34"/>
    <w:rsid w:val="00EE6046"/>
    <w:rsid w:val="00EF1E54"/>
    <w:rsid w:val="00EF72F4"/>
    <w:rsid w:val="00F026ED"/>
    <w:rsid w:val="00F100D3"/>
    <w:rsid w:val="00F42142"/>
    <w:rsid w:val="00F80326"/>
    <w:rsid w:val="00F93CCB"/>
    <w:rsid w:val="00F94B31"/>
    <w:rsid w:val="00FA472A"/>
    <w:rsid w:val="00FB5555"/>
    <w:rsid w:val="00FB6391"/>
    <w:rsid w:val="00FC6389"/>
    <w:rsid w:val="00FD4F0E"/>
    <w:rsid w:val="00FE34BD"/>
    <w:rsid w:val="00FE7B2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593"/>
    <w:rPr>
      <w:color w:val="808080"/>
    </w:rPr>
  </w:style>
  <w:style w:type="paragraph" w:customStyle="1" w:styleId="500C94CEAE794F36893A99B7BA54AD1B">
    <w:name w:val="500C94CEAE794F36893A99B7BA54AD1B"/>
    <w:rsid w:val="00794AEB"/>
  </w:style>
  <w:style w:type="paragraph" w:customStyle="1" w:styleId="425771BDE0E34163B26AA2019CE9F1F9">
    <w:name w:val="425771BDE0E34163B26AA2019CE9F1F9"/>
    <w:rsid w:val="001E1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2" ma:contentTypeDescription="Create a new document." ma:contentTypeScope="" ma:versionID="bc0e0553e42fd19302eb4e414f84c9ab">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b3e97caa3b964389a2dd92d48d2cf423"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d8fdd3-9a13-4991-bca6-b41b1946ae43}"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 D o c u m e n t s ! 4 7 1 9 8 4 2 7 . 1 < / d o c u m e n t i d >  
     < s e n d e r i d > E M E R Y C < / s e n d e r i d >  
     < s e n d e r e m a i l > C A I T L I N . E M E R Y @ A G S . G O V . A U < / s e n d e r e m a i l >  
     < l a s t m o d i f i e d > 2 0 2 3 - 0 8 - 0 8 T 1 6 : 2 9 : 0 0 . 0 0 0 0 0 0 0 + 1 0 : 0 0 < / l a s t m o d i f i e d >  
     < d a t a b a s e > D o c u m e n t s < / d a t a b a s e >  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SharedWithUsers xmlns="c4876c76-5897-4d5d-ac80-954d0599e137">
      <UserInfo>
        <DisplayName>KAUFFMAN, Isolde</DisplayName>
        <AccountId>51</AccountId>
        <AccountType/>
      </UserInfo>
      <UserInfo>
        <DisplayName>CLEWS, Zoe</DisplayName>
        <AccountId>52</AccountId>
        <AccountType/>
      </UserInfo>
      <UserInfo>
        <DisplayName>VOS, Maddy</DisplayName>
        <AccountId>53</AccountId>
        <AccountType/>
      </UserInfo>
      <UserInfo>
        <DisplayName>COURTNEY, Briar</DisplayName>
        <AccountId>13</AccountId>
        <AccountType/>
      </UserInfo>
      <UserInfo>
        <DisplayName>OBERHARDT, Ben</DisplayName>
        <AccountId>48</AccountId>
        <AccountType/>
      </UserInfo>
      <UserInfo>
        <DisplayName>REYNOLDS, Farah</DisplayName>
        <AccountId>54</AccountId>
        <AccountType/>
      </UserInfo>
      <UserInfo>
        <DisplayName>SHERRINGTON, Bria</DisplayName>
        <AccountId>55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32259-06D3-42D8-9A6A-7B65B200D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0aa1-7832-453e-a147-98c77996387c"/>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0C88A-56E5-466A-B7AF-1631F7E65907}">
  <ds:schemaRefs>
    <ds:schemaRef ds:uri="http://schemas.microsoft.com/sharepoint/v3/contenttype/forms"/>
  </ds:schemaRefs>
</ds:datastoreItem>
</file>

<file path=customXml/itemProps3.xml><?xml version="1.0" encoding="utf-8"?>
<ds:datastoreItem xmlns:ds="http://schemas.openxmlformats.org/officeDocument/2006/customXml" ds:itemID="{E1723210-1700-418A-A9B1-3F0F29242D87}">
  <ds:schemaRefs>
    <ds:schemaRef ds:uri="http://www.imanage.com/work/xmlschema"/>
  </ds:schemaRefs>
</ds:datastoreItem>
</file>

<file path=customXml/itemProps4.xml><?xml version="1.0" encoding="utf-8"?>
<ds:datastoreItem xmlns:ds="http://schemas.openxmlformats.org/officeDocument/2006/customXml" ds:itemID="{FFF9EEAA-4D0C-4981-8934-EBA3012D5C20}">
  <ds:schemaRefs>
    <ds:schemaRef ds:uri="http://schemas.microsoft.com/office/2006/metadata/properties"/>
    <ds:schemaRef ds:uri="http://schemas.microsoft.com/office/infopath/2007/PartnerControls"/>
    <ds:schemaRef ds:uri="c4876c76-5897-4d5d-ac80-954d0599e137"/>
    <ds:schemaRef ds:uri="01920aa1-7832-453e-a147-98c77996387c"/>
  </ds:schemaRefs>
</ds:datastoreItem>
</file>

<file path=customXml/itemProps5.xml><?xml version="1.0" encoding="utf-8"?>
<ds:datastoreItem xmlns:ds="http://schemas.openxmlformats.org/officeDocument/2006/customXml" ds:itemID="{70C1F25F-0A55-478C-90E1-64F8E35B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2621</Words>
  <Characters>14862</Characters>
  <Application>Microsoft Office Word</Application>
  <DocSecurity>0</DocSecurity>
  <Lines>450</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17347</CharactersWithSpaces>
  <SharedDoc>false</SharedDoc>
  <HLinks>
    <vt:vector size="204" baseType="variant">
      <vt:variant>
        <vt:i4>655443</vt:i4>
      </vt:variant>
      <vt:variant>
        <vt:i4>195</vt:i4>
      </vt:variant>
      <vt:variant>
        <vt:i4>0</vt:i4>
      </vt:variant>
      <vt:variant>
        <vt:i4>5</vt:i4>
      </vt:variant>
      <vt:variant>
        <vt:lpwstr>https://www.health.gov.au/sites/default/files/documents/2021/04/privacy-policy-privacy-policy.pdf</vt:lpwstr>
      </vt:variant>
      <vt:variant>
        <vt:lpwstr/>
      </vt:variant>
      <vt:variant>
        <vt:i4>6553645</vt:i4>
      </vt:variant>
      <vt:variant>
        <vt:i4>192</vt:i4>
      </vt:variant>
      <vt:variant>
        <vt:i4>0</vt:i4>
      </vt:variant>
      <vt:variant>
        <vt:i4>5</vt:i4>
      </vt:variant>
      <vt:variant>
        <vt:lpwstr>https://www.oaic.gov.au/privacy/guidance-and-advice/guide-to-securing-personal-information/</vt:lpwstr>
      </vt:variant>
      <vt:variant>
        <vt:lpwstr/>
      </vt:variant>
      <vt:variant>
        <vt:i4>917594</vt:i4>
      </vt:variant>
      <vt:variant>
        <vt:i4>180</vt:i4>
      </vt:variant>
      <vt:variant>
        <vt:i4>0</vt:i4>
      </vt:variant>
      <vt:variant>
        <vt:i4>5</vt:i4>
      </vt:variant>
      <vt:variant>
        <vt:lpwstr>https://www.myagedcare.gov.au/privacy</vt:lpwstr>
      </vt:variant>
      <vt:variant>
        <vt:lpwstr/>
      </vt:variant>
      <vt:variant>
        <vt:i4>131193</vt:i4>
      </vt:variant>
      <vt:variant>
        <vt:i4>177</vt:i4>
      </vt:variant>
      <vt:variant>
        <vt:i4>0</vt:i4>
      </vt:variant>
      <vt:variant>
        <vt:i4>5</vt:i4>
      </vt:variant>
      <vt:variant>
        <vt:lpwstr/>
      </vt:variant>
      <vt:variant>
        <vt:lpwstr>_Part_3_–</vt:lpwstr>
      </vt:variant>
      <vt:variant>
        <vt:i4>4915217</vt:i4>
      </vt:variant>
      <vt:variant>
        <vt:i4>174</vt:i4>
      </vt:variant>
      <vt:variant>
        <vt:i4>0</vt:i4>
      </vt:variant>
      <vt:variant>
        <vt:i4>5</vt:i4>
      </vt:variant>
      <vt:variant>
        <vt:lpwstr>https://www.oaic.gov.au/privacy/guidance-and-advice/guide-to-undertaking-privacy-impact-assessments/</vt:lpwstr>
      </vt:variant>
      <vt:variant>
        <vt:lpwstr/>
      </vt:variant>
      <vt:variant>
        <vt:i4>458800</vt:i4>
      </vt:variant>
      <vt:variant>
        <vt:i4>171</vt:i4>
      </vt:variant>
      <vt:variant>
        <vt:i4>0</vt:i4>
      </vt:variant>
      <vt:variant>
        <vt:i4>5</vt:i4>
      </vt:variant>
      <vt:variant>
        <vt:lpwstr/>
      </vt:variant>
      <vt:variant>
        <vt:lpwstr>_Appendix_1:_Exclusions</vt:lpwstr>
      </vt:variant>
      <vt:variant>
        <vt:i4>983114</vt:i4>
      </vt:variant>
      <vt:variant>
        <vt:i4>168</vt:i4>
      </vt:variant>
      <vt:variant>
        <vt:i4>0</vt:i4>
      </vt:variant>
      <vt:variant>
        <vt:i4>5</vt:i4>
      </vt:variant>
      <vt:variant>
        <vt:lpwstr>https://www.oaic.gov.au/privacy/privacy-registers/privacy-codes-register/australian-government-agencies-privacy-code/</vt:lpwstr>
      </vt:variant>
      <vt:variant>
        <vt:lpwstr/>
      </vt:variant>
      <vt:variant>
        <vt:i4>4980812</vt:i4>
      </vt:variant>
      <vt:variant>
        <vt:i4>165</vt:i4>
      </vt:variant>
      <vt:variant>
        <vt:i4>0</vt:i4>
      </vt:variant>
      <vt:variant>
        <vt:i4>5</vt:i4>
      </vt:variant>
      <vt:variant>
        <vt:lpwstr>https://www.oaic.gov.au/engage-with-us/research/australian-community-attitudes-to-privacy-survey-2020-landing-page/2020-australian-community-attitudes-to-privacy-survey/</vt:lpwstr>
      </vt:variant>
      <vt:variant>
        <vt:lpwstr/>
      </vt:variant>
      <vt:variant>
        <vt:i4>1572920</vt:i4>
      </vt:variant>
      <vt:variant>
        <vt:i4>152</vt:i4>
      </vt:variant>
      <vt:variant>
        <vt:i4>0</vt:i4>
      </vt:variant>
      <vt:variant>
        <vt:i4>5</vt:i4>
      </vt:variant>
      <vt:variant>
        <vt:lpwstr/>
      </vt:variant>
      <vt:variant>
        <vt:lpwstr>_Toc120692096</vt:lpwstr>
      </vt:variant>
      <vt:variant>
        <vt:i4>1572920</vt:i4>
      </vt:variant>
      <vt:variant>
        <vt:i4>146</vt:i4>
      </vt:variant>
      <vt:variant>
        <vt:i4>0</vt:i4>
      </vt:variant>
      <vt:variant>
        <vt:i4>5</vt:i4>
      </vt:variant>
      <vt:variant>
        <vt:lpwstr/>
      </vt:variant>
      <vt:variant>
        <vt:lpwstr>_Toc120692095</vt:lpwstr>
      </vt:variant>
      <vt:variant>
        <vt:i4>1572920</vt:i4>
      </vt:variant>
      <vt:variant>
        <vt:i4>140</vt:i4>
      </vt:variant>
      <vt:variant>
        <vt:i4>0</vt:i4>
      </vt:variant>
      <vt:variant>
        <vt:i4>5</vt:i4>
      </vt:variant>
      <vt:variant>
        <vt:lpwstr/>
      </vt:variant>
      <vt:variant>
        <vt:lpwstr>_Toc120692094</vt:lpwstr>
      </vt:variant>
      <vt:variant>
        <vt:i4>1572920</vt:i4>
      </vt:variant>
      <vt:variant>
        <vt:i4>134</vt:i4>
      </vt:variant>
      <vt:variant>
        <vt:i4>0</vt:i4>
      </vt:variant>
      <vt:variant>
        <vt:i4>5</vt:i4>
      </vt:variant>
      <vt:variant>
        <vt:lpwstr/>
      </vt:variant>
      <vt:variant>
        <vt:lpwstr>_Toc120692093</vt:lpwstr>
      </vt:variant>
      <vt:variant>
        <vt:i4>1572920</vt:i4>
      </vt:variant>
      <vt:variant>
        <vt:i4>128</vt:i4>
      </vt:variant>
      <vt:variant>
        <vt:i4>0</vt:i4>
      </vt:variant>
      <vt:variant>
        <vt:i4>5</vt:i4>
      </vt:variant>
      <vt:variant>
        <vt:lpwstr/>
      </vt:variant>
      <vt:variant>
        <vt:lpwstr>_Toc120692092</vt:lpwstr>
      </vt:variant>
      <vt:variant>
        <vt:i4>1572920</vt:i4>
      </vt:variant>
      <vt:variant>
        <vt:i4>122</vt:i4>
      </vt:variant>
      <vt:variant>
        <vt:i4>0</vt:i4>
      </vt:variant>
      <vt:variant>
        <vt:i4>5</vt:i4>
      </vt:variant>
      <vt:variant>
        <vt:lpwstr/>
      </vt:variant>
      <vt:variant>
        <vt:lpwstr>_Toc120692091</vt:lpwstr>
      </vt:variant>
      <vt:variant>
        <vt:i4>1572920</vt:i4>
      </vt:variant>
      <vt:variant>
        <vt:i4>116</vt:i4>
      </vt:variant>
      <vt:variant>
        <vt:i4>0</vt:i4>
      </vt:variant>
      <vt:variant>
        <vt:i4>5</vt:i4>
      </vt:variant>
      <vt:variant>
        <vt:lpwstr/>
      </vt:variant>
      <vt:variant>
        <vt:lpwstr>_Toc120692090</vt:lpwstr>
      </vt:variant>
      <vt:variant>
        <vt:i4>1638456</vt:i4>
      </vt:variant>
      <vt:variant>
        <vt:i4>110</vt:i4>
      </vt:variant>
      <vt:variant>
        <vt:i4>0</vt:i4>
      </vt:variant>
      <vt:variant>
        <vt:i4>5</vt:i4>
      </vt:variant>
      <vt:variant>
        <vt:lpwstr/>
      </vt:variant>
      <vt:variant>
        <vt:lpwstr>_Toc120692089</vt:lpwstr>
      </vt:variant>
      <vt:variant>
        <vt:i4>1638456</vt:i4>
      </vt:variant>
      <vt:variant>
        <vt:i4>104</vt:i4>
      </vt:variant>
      <vt:variant>
        <vt:i4>0</vt:i4>
      </vt:variant>
      <vt:variant>
        <vt:i4>5</vt:i4>
      </vt:variant>
      <vt:variant>
        <vt:lpwstr/>
      </vt:variant>
      <vt:variant>
        <vt:lpwstr>_Toc120692088</vt:lpwstr>
      </vt:variant>
      <vt:variant>
        <vt:i4>1638456</vt:i4>
      </vt:variant>
      <vt:variant>
        <vt:i4>98</vt:i4>
      </vt:variant>
      <vt:variant>
        <vt:i4>0</vt:i4>
      </vt:variant>
      <vt:variant>
        <vt:i4>5</vt:i4>
      </vt:variant>
      <vt:variant>
        <vt:lpwstr/>
      </vt:variant>
      <vt:variant>
        <vt:lpwstr>_Toc120692087</vt:lpwstr>
      </vt:variant>
      <vt:variant>
        <vt:i4>1638456</vt:i4>
      </vt:variant>
      <vt:variant>
        <vt:i4>92</vt:i4>
      </vt:variant>
      <vt:variant>
        <vt:i4>0</vt:i4>
      </vt:variant>
      <vt:variant>
        <vt:i4>5</vt:i4>
      </vt:variant>
      <vt:variant>
        <vt:lpwstr/>
      </vt:variant>
      <vt:variant>
        <vt:lpwstr>_Toc120692086</vt:lpwstr>
      </vt:variant>
      <vt:variant>
        <vt:i4>1638456</vt:i4>
      </vt:variant>
      <vt:variant>
        <vt:i4>86</vt:i4>
      </vt:variant>
      <vt:variant>
        <vt:i4>0</vt:i4>
      </vt:variant>
      <vt:variant>
        <vt:i4>5</vt:i4>
      </vt:variant>
      <vt:variant>
        <vt:lpwstr/>
      </vt:variant>
      <vt:variant>
        <vt:lpwstr>_Toc120692085</vt:lpwstr>
      </vt:variant>
      <vt:variant>
        <vt:i4>1638456</vt:i4>
      </vt:variant>
      <vt:variant>
        <vt:i4>80</vt:i4>
      </vt:variant>
      <vt:variant>
        <vt:i4>0</vt:i4>
      </vt:variant>
      <vt:variant>
        <vt:i4>5</vt:i4>
      </vt:variant>
      <vt:variant>
        <vt:lpwstr/>
      </vt:variant>
      <vt:variant>
        <vt:lpwstr>_Toc120692084</vt:lpwstr>
      </vt:variant>
      <vt:variant>
        <vt:i4>1638456</vt:i4>
      </vt:variant>
      <vt:variant>
        <vt:i4>74</vt:i4>
      </vt:variant>
      <vt:variant>
        <vt:i4>0</vt:i4>
      </vt:variant>
      <vt:variant>
        <vt:i4>5</vt:i4>
      </vt:variant>
      <vt:variant>
        <vt:lpwstr/>
      </vt:variant>
      <vt:variant>
        <vt:lpwstr>_Toc120692083</vt:lpwstr>
      </vt:variant>
      <vt:variant>
        <vt:i4>1638456</vt:i4>
      </vt:variant>
      <vt:variant>
        <vt:i4>68</vt:i4>
      </vt:variant>
      <vt:variant>
        <vt:i4>0</vt:i4>
      </vt:variant>
      <vt:variant>
        <vt:i4>5</vt:i4>
      </vt:variant>
      <vt:variant>
        <vt:lpwstr/>
      </vt:variant>
      <vt:variant>
        <vt:lpwstr>_Toc120692082</vt:lpwstr>
      </vt:variant>
      <vt:variant>
        <vt:i4>1638456</vt:i4>
      </vt:variant>
      <vt:variant>
        <vt:i4>62</vt:i4>
      </vt:variant>
      <vt:variant>
        <vt:i4>0</vt:i4>
      </vt:variant>
      <vt:variant>
        <vt:i4>5</vt:i4>
      </vt:variant>
      <vt:variant>
        <vt:lpwstr/>
      </vt:variant>
      <vt:variant>
        <vt:lpwstr>_Toc120692081</vt:lpwstr>
      </vt:variant>
      <vt:variant>
        <vt:i4>1638456</vt:i4>
      </vt:variant>
      <vt:variant>
        <vt:i4>56</vt:i4>
      </vt:variant>
      <vt:variant>
        <vt:i4>0</vt:i4>
      </vt:variant>
      <vt:variant>
        <vt:i4>5</vt:i4>
      </vt:variant>
      <vt:variant>
        <vt:lpwstr/>
      </vt:variant>
      <vt:variant>
        <vt:lpwstr>_Toc120692080</vt:lpwstr>
      </vt:variant>
      <vt:variant>
        <vt:i4>1441848</vt:i4>
      </vt:variant>
      <vt:variant>
        <vt:i4>50</vt:i4>
      </vt:variant>
      <vt:variant>
        <vt:i4>0</vt:i4>
      </vt:variant>
      <vt:variant>
        <vt:i4>5</vt:i4>
      </vt:variant>
      <vt:variant>
        <vt:lpwstr/>
      </vt:variant>
      <vt:variant>
        <vt:lpwstr>_Toc120692079</vt:lpwstr>
      </vt:variant>
      <vt:variant>
        <vt:i4>1441848</vt:i4>
      </vt:variant>
      <vt:variant>
        <vt:i4>44</vt:i4>
      </vt:variant>
      <vt:variant>
        <vt:i4>0</vt:i4>
      </vt:variant>
      <vt:variant>
        <vt:i4>5</vt:i4>
      </vt:variant>
      <vt:variant>
        <vt:lpwstr/>
      </vt:variant>
      <vt:variant>
        <vt:lpwstr>_Toc120692078</vt:lpwstr>
      </vt:variant>
      <vt:variant>
        <vt:i4>1441848</vt:i4>
      </vt:variant>
      <vt:variant>
        <vt:i4>38</vt:i4>
      </vt:variant>
      <vt:variant>
        <vt:i4>0</vt:i4>
      </vt:variant>
      <vt:variant>
        <vt:i4>5</vt:i4>
      </vt:variant>
      <vt:variant>
        <vt:lpwstr/>
      </vt:variant>
      <vt:variant>
        <vt:lpwstr>_Toc120692077</vt:lpwstr>
      </vt:variant>
      <vt:variant>
        <vt:i4>1441848</vt:i4>
      </vt:variant>
      <vt:variant>
        <vt:i4>32</vt:i4>
      </vt:variant>
      <vt:variant>
        <vt:i4>0</vt:i4>
      </vt:variant>
      <vt:variant>
        <vt:i4>5</vt:i4>
      </vt:variant>
      <vt:variant>
        <vt:lpwstr/>
      </vt:variant>
      <vt:variant>
        <vt:lpwstr>_Toc120692076</vt:lpwstr>
      </vt:variant>
      <vt:variant>
        <vt:i4>1441848</vt:i4>
      </vt:variant>
      <vt:variant>
        <vt:i4>26</vt:i4>
      </vt:variant>
      <vt:variant>
        <vt:i4>0</vt:i4>
      </vt:variant>
      <vt:variant>
        <vt:i4>5</vt:i4>
      </vt:variant>
      <vt:variant>
        <vt:lpwstr/>
      </vt:variant>
      <vt:variant>
        <vt:lpwstr>_Toc120692075</vt:lpwstr>
      </vt:variant>
      <vt:variant>
        <vt:i4>1441848</vt:i4>
      </vt:variant>
      <vt:variant>
        <vt:i4>20</vt:i4>
      </vt:variant>
      <vt:variant>
        <vt:i4>0</vt:i4>
      </vt:variant>
      <vt:variant>
        <vt:i4>5</vt:i4>
      </vt:variant>
      <vt:variant>
        <vt:lpwstr/>
      </vt:variant>
      <vt:variant>
        <vt:lpwstr>_Toc120692074</vt:lpwstr>
      </vt:variant>
      <vt:variant>
        <vt:i4>1441848</vt:i4>
      </vt:variant>
      <vt:variant>
        <vt:i4>14</vt:i4>
      </vt:variant>
      <vt:variant>
        <vt:i4>0</vt:i4>
      </vt:variant>
      <vt:variant>
        <vt:i4>5</vt:i4>
      </vt:variant>
      <vt:variant>
        <vt:lpwstr/>
      </vt:variant>
      <vt:variant>
        <vt:lpwstr>_Toc120692073</vt:lpwstr>
      </vt:variant>
      <vt:variant>
        <vt:i4>1441848</vt:i4>
      </vt:variant>
      <vt:variant>
        <vt:i4>8</vt:i4>
      </vt:variant>
      <vt:variant>
        <vt:i4>0</vt:i4>
      </vt:variant>
      <vt:variant>
        <vt:i4>5</vt:i4>
      </vt:variant>
      <vt:variant>
        <vt:lpwstr/>
      </vt:variant>
      <vt:variant>
        <vt:lpwstr>_Toc120692072</vt:lpwstr>
      </vt:variant>
      <vt:variant>
        <vt:i4>1441848</vt:i4>
      </vt:variant>
      <vt:variant>
        <vt:i4>2</vt:i4>
      </vt:variant>
      <vt:variant>
        <vt:i4>0</vt:i4>
      </vt:variant>
      <vt:variant>
        <vt:i4>5</vt:i4>
      </vt:variant>
      <vt:variant>
        <vt:lpwstr/>
      </vt:variant>
      <vt:variant>
        <vt:lpwstr>_Toc120692071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Crass, Jonathan</dc:creator>
  <cp:keywords/>
  <dc:description/>
  <cp:lastModifiedBy>Emery, Caitlin</cp:lastModifiedBy>
  <cp:revision>2</cp:revision>
  <cp:lastPrinted>2023-02-07T02:45:00Z</cp:lastPrinted>
  <dcterms:created xsi:type="dcterms:W3CDTF">2023-09-05T04:23:00Z</dcterms:created>
  <dcterms:modified xsi:type="dcterms:W3CDTF">2023-09-05T04:23:00Z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0x010100FEE71144B0A72D48BAD5085EFC329F68</vt:lpwstr>
  </property>
  <property fmtid="{D5CDD505-2E9C-101B-9397-08002B2CF9AE}" pid="8" name="MediaServiceImageTags">
    <vt:lpwstr/>
  </property>
</Properties>
</file>