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1779D623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051A9D">
        <w:rPr>
          <w:sz w:val="28"/>
          <w:szCs w:val="32"/>
        </w:rPr>
        <w:t>19</w:t>
      </w:r>
    </w:p>
    <w:p w14:paraId="730A7EB3" w14:textId="3578E793" w:rsidR="00B21EC7" w:rsidRPr="00284851" w:rsidRDefault="00051A9D" w:rsidP="000322E7">
      <w:pPr>
        <w:pStyle w:val="Heading2"/>
        <w:rPr>
          <w:sz w:val="28"/>
        </w:rPr>
      </w:pPr>
      <w:r>
        <w:rPr>
          <w:sz w:val="28"/>
        </w:rPr>
        <w:t>25</w:t>
      </w:r>
      <w:r w:rsidR="00991FD6" w:rsidRPr="00284851">
        <w:rPr>
          <w:sz w:val="28"/>
        </w:rPr>
        <w:t xml:space="preserve"> </w:t>
      </w:r>
      <w:r w:rsidR="00284851" w:rsidRPr="00284851">
        <w:rPr>
          <w:sz w:val="28"/>
        </w:rPr>
        <w:t>August</w:t>
      </w:r>
      <w:r w:rsidR="00991FD6" w:rsidRPr="00284851">
        <w:rPr>
          <w:sz w:val="28"/>
        </w:rPr>
        <w:t xml:space="preserve"> 2023, </w:t>
      </w:r>
      <w:r>
        <w:rPr>
          <w:sz w:val="28"/>
        </w:rPr>
        <w:t>09</w:t>
      </w:r>
      <w:r w:rsidR="00991FD6" w:rsidRPr="00284851">
        <w:rPr>
          <w:sz w:val="28"/>
        </w:rPr>
        <w:t>:00</w:t>
      </w:r>
      <w:r>
        <w:rPr>
          <w:sz w:val="28"/>
        </w:rPr>
        <w:t>a</w:t>
      </w:r>
      <w:r w:rsidR="00991FD6" w:rsidRPr="00284851">
        <w:rPr>
          <w:sz w:val="28"/>
        </w:rPr>
        <w:t xml:space="preserve">m – </w:t>
      </w:r>
      <w:r w:rsidR="00B43107" w:rsidRPr="00284851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AEST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DF38056" w14:textId="77777777" w:rsidR="000322E7" w:rsidRPr="00284851" w:rsidRDefault="000322E7" w:rsidP="000322E7">
      <w:pPr>
        <w:pStyle w:val="ListBullet"/>
      </w:pPr>
      <w:r w:rsidRPr="00284851">
        <w:t>Adjunct Professor Debora Picone (Chair)</w:t>
      </w:r>
    </w:p>
    <w:p w14:paraId="5605FF07" w14:textId="4EA3C89F" w:rsidR="009E0128" w:rsidRPr="00284851" w:rsidRDefault="00065E02" w:rsidP="009E0128">
      <w:pPr>
        <w:pStyle w:val="ListBullet"/>
      </w:pPr>
      <w:r w:rsidRPr="00284851">
        <w:rPr>
          <w:lang w:eastAsia="en-AU"/>
        </w:rPr>
        <w:t>Ms</w:t>
      </w:r>
      <w:r w:rsidR="009E0128" w:rsidRPr="00284851">
        <w:t xml:space="preserve"> Adriana Platona</w:t>
      </w:r>
    </w:p>
    <w:p w14:paraId="4F7A7C8D" w14:textId="36EE7622" w:rsidR="000322E7" w:rsidRPr="00284851" w:rsidRDefault="000322E7" w:rsidP="000322E7">
      <w:pPr>
        <w:pStyle w:val="ListBullet"/>
      </w:pPr>
      <w:r w:rsidRPr="00284851">
        <w:t>Ms Ann Single</w:t>
      </w:r>
    </w:p>
    <w:p w14:paraId="56172AEA" w14:textId="056D7FFC" w:rsidR="000322E7" w:rsidRPr="00284851" w:rsidRDefault="000322E7" w:rsidP="000322E7">
      <w:pPr>
        <w:pStyle w:val="ListBullet"/>
      </w:pPr>
      <w:r w:rsidRPr="00284851">
        <w:t>Professor Andrew Roberts</w:t>
      </w:r>
    </w:p>
    <w:p w14:paraId="6547142D" w14:textId="77777777" w:rsidR="000322E7" w:rsidRPr="00284851" w:rsidRDefault="000322E7" w:rsidP="000322E7">
      <w:pPr>
        <w:pStyle w:val="ListBullet"/>
      </w:pPr>
      <w:r w:rsidRPr="00284851">
        <w:t>Professor Andrew Wilson</w:t>
      </w:r>
    </w:p>
    <w:p w14:paraId="03E9EDFA" w14:textId="4BB6231E" w:rsidR="007C60F2" w:rsidRPr="00284851" w:rsidRDefault="007C60F2" w:rsidP="000322E7">
      <w:pPr>
        <w:pStyle w:val="ListBullet"/>
      </w:pPr>
      <w:r w:rsidRPr="00284851">
        <w:t>Ms Elizabeth de Somer</w:t>
      </w:r>
    </w:p>
    <w:p w14:paraId="256E1955" w14:textId="31EBC983" w:rsidR="00284851" w:rsidRPr="00284851" w:rsidRDefault="00C018D9" w:rsidP="000322E7">
      <w:pPr>
        <w:pStyle w:val="ListBullet"/>
      </w:pPr>
      <w:r>
        <w:t>Dr</w:t>
      </w:r>
      <w:r w:rsidR="00284851">
        <w:t xml:space="preserve"> </w:t>
      </w:r>
      <w:r w:rsidR="00284851" w:rsidRPr="00284851">
        <w:t>Dawn Casey</w:t>
      </w:r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1D74FA94" w14:textId="023C4D4B" w:rsidR="0060051E" w:rsidRPr="00284851" w:rsidRDefault="0060051E" w:rsidP="0060051E">
      <w:pPr>
        <w:pStyle w:val="ListBullet"/>
      </w:pPr>
      <w:r w:rsidRPr="00284851">
        <w:t>Ms Natasha Ploenges</w:t>
      </w:r>
    </w:p>
    <w:p w14:paraId="0CC4E66A" w14:textId="4DB4F98A" w:rsidR="000322E7" w:rsidRPr="00284851" w:rsidRDefault="000322E7" w:rsidP="000322E7">
      <w:pPr>
        <w:pStyle w:val="ListBullet"/>
      </w:pPr>
      <w:r w:rsidRPr="00284851">
        <w:t>Review Secretariat</w:t>
      </w:r>
    </w:p>
    <w:bookmarkEnd w:id="0"/>
    <w:p w14:paraId="00169F2A" w14:textId="77777777" w:rsidR="00284851" w:rsidRDefault="00284851" w:rsidP="00284851">
      <w:pPr>
        <w:pStyle w:val="Heading3"/>
      </w:pPr>
      <w:r w:rsidRPr="00BB3420">
        <w:t>Centre for Health Economics Research and Evaluation</w:t>
      </w:r>
      <w:r>
        <w:t xml:space="preserve"> (CHERE) </w:t>
      </w:r>
    </w:p>
    <w:p w14:paraId="768078C3" w14:textId="2B6BBB5D" w:rsidR="00284851" w:rsidRPr="00FE7169" w:rsidRDefault="00284851" w:rsidP="00284851">
      <w:pPr>
        <w:pStyle w:val="ListBullet"/>
      </w:pPr>
      <w:r>
        <w:rPr>
          <w:rFonts w:eastAsia="Times New Roman" w:cstheme="minorHAnsi"/>
          <w:lang w:eastAsia="en-AU"/>
        </w:rPr>
        <w:t xml:space="preserve">Associate Professor </w:t>
      </w:r>
      <w:r w:rsidRPr="000C5626">
        <w:rPr>
          <w:rFonts w:eastAsia="Times New Roman" w:cstheme="minorHAnsi"/>
          <w:lang w:eastAsia="en-AU"/>
        </w:rPr>
        <w:t>Richard De Abreu Lourenco</w:t>
      </w:r>
    </w:p>
    <w:p w14:paraId="5EFFA045" w14:textId="6E13CACF" w:rsidR="00FE7169" w:rsidRDefault="00FE7169" w:rsidP="00284851">
      <w:pPr>
        <w:pStyle w:val="ListBullet"/>
      </w:pPr>
      <w:r>
        <w:rPr>
          <w:rFonts w:eastAsia="Times New Roman" w:cstheme="minorHAnsi"/>
          <w:lang w:eastAsia="en-AU"/>
        </w:rPr>
        <w:t>Dr Kathleen Manipis</w:t>
      </w:r>
    </w:p>
    <w:p w14:paraId="1647FB9A" w14:textId="0AED83A8" w:rsidR="00B43107" w:rsidRPr="00284851" w:rsidRDefault="00B43107" w:rsidP="00B43107">
      <w:pPr>
        <w:pStyle w:val="Heading3"/>
      </w:pPr>
      <w:r w:rsidRPr="00284851">
        <w:t>Adelaide Health Technology Assessment</w:t>
      </w:r>
      <w:r w:rsidR="00615118">
        <w:t xml:space="preserve"> (AHTA)</w:t>
      </w:r>
    </w:p>
    <w:p w14:paraId="2A643119" w14:textId="77777777" w:rsidR="00B43107" w:rsidRPr="00284851" w:rsidRDefault="00B43107" w:rsidP="00B43107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284851">
        <w:rPr>
          <w:rFonts w:eastAsia="Calibri" w:cstheme="minorHAnsi"/>
          <w:lang w:eastAsia="en-AU"/>
        </w:rPr>
        <w:t xml:space="preserve">Professor Tracy Merlin </w:t>
      </w:r>
    </w:p>
    <w:p w14:paraId="0686AC1F" w14:textId="2275E328" w:rsidR="00051A9D" w:rsidRPr="00051A9D" w:rsidRDefault="00B43107" w:rsidP="00051A9D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284851">
        <w:rPr>
          <w:rFonts w:eastAsia="Calibri" w:cstheme="minorHAnsi"/>
          <w:lang w:eastAsia="en-AU"/>
        </w:rPr>
        <w:t xml:space="preserve">Mr David Tamblyn </w:t>
      </w:r>
    </w:p>
    <w:p w14:paraId="1040819A" w14:textId="77777777" w:rsidR="00051A9D" w:rsidRDefault="00051A9D" w:rsidP="00051A9D">
      <w:pPr>
        <w:pStyle w:val="Heading3"/>
      </w:pPr>
      <w:r>
        <w:t>HTA Advisory Committee Chairs and Members (Previous and Current)</w:t>
      </w:r>
    </w:p>
    <w:p w14:paraId="0E592332" w14:textId="77777777" w:rsidR="00051A9D" w:rsidRPr="00BF43BF" w:rsidRDefault="00051A9D" w:rsidP="00051A9D">
      <w:pPr>
        <w:pStyle w:val="ListBullet"/>
      </w:pPr>
      <w:r>
        <w:rPr>
          <w:rFonts w:eastAsia="Times New Roman" w:cstheme="minorHAnsi"/>
          <w:color w:val="000000"/>
          <w:lang w:eastAsia="en-AU"/>
        </w:rPr>
        <w:t xml:space="preserve">Professor </w:t>
      </w:r>
      <w:r w:rsidRPr="006D45BA">
        <w:rPr>
          <w:rFonts w:eastAsia="Times New Roman" w:cstheme="minorHAnsi"/>
          <w:color w:val="000000"/>
          <w:lang w:eastAsia="en-AU"/>
        </w:rPr>
        <w:t>Jon Karnon</w:t>
      </w:r>
    </w:p>
    <w:p w14:paraId="0CA7DAC8" w14:textId="77777777" w:rsidR="00051A9D" w:rsidRPr="00BF43BF" w:rsidRDefault="00051A9D" w:rsidP="00051A9D">
      <w:pPr>
        <w:pStyle w:val="ListBullet"/>
      </w:pPr>
      <w:r>
        <w:rPr>
          <w:rFonts w:eastAsia="Calibri" w:cstheme="minorHAnsi"/>
          <w:lang w:eastAsia="en-AU"/>
        </w:rPr>
        <w:t>Professor</w:t>
      </w:r>
      <w:r w:rsidRPr="006D45BA">
        <w:rPr>
          <w:rFonts w:eastAsia="Calibri" w:cstheme="minorHAnsi"/>
          <w:lang w:eastAsia="en-AU"/>
        </w:rPr>
        <w:t xml:space="preserve"> </w:t>
      </w:r>
      <w:r>
        <w:rPr>
          <w:rFonts w:eastAsia="Calibri" w:cstheme="minorHAnsi"/>
          <w:lang w:eastAsia="en-AU"/>
        </w:rPr>
        <w:t xml:space="preserve">Emeritus </w:t>
      </w:r>
      <w:r w:rsidRPr="006D45BA">
        <w:rPr>
          <w:rFonts w:eastAsia="Calibri" w:cstheme="minorHAnsi"/>
          <w:lang w:eastAsia="en-AU"/>
        </w:rPr>
        <w:t>Lloyd Sansom</w:t>
      </w:r>
    </w:p>
    <w:p w14:paraId="1E80E52D" w14:textId="77777777" w:rsidR="00051A9D" w:rsidRPr="00BF43BF" w:rsidRDefault="00051A9D" w:rsidP="00051A9D">
      <w:pPr>
        <w:pStyle w:val="ListBullet"/>
      </w:pPr>
      <w:r>
        <w:rPr>
          <w:rFonts w:eastAsia="Calibri" w:cstheme="minorHAnsi"/>
          <w:lang w:eastAsia="en-AU"/>
        </w:rPr>
        <w:t xml:space="preserve">Professor </w:t>
      </w:r>
      <w:r w:rsidRPr="006D45BA">
        <w:rPr>
          <w:rFonts w:eastAsia="Calibri" w:cstheme="minorHAnsi"/>
          <w:lang w:eastAsia="en-AU"/>
        </w:rPr>
        <w:t>Kwun Fong</w:t>
      </w:r>
    </w:p>
    <w:p w14:paraId="51E4C3DE" w14:textId="51236207" w:rsidR="00051A9D" w:rsidRPr="001B1681" w:rsidRDefault="00051A9D" w:rsidP="00051A9D">
      <w:pPr>
        <w:pStyle w:val="ListBullet"/>
      </w:pPr>
      <w:r w:rsidRPr="006D45BA">
        <w:rPr>
          <w:rFonts w:eastAsia="Times New Roman" w:cstheme="minorHAnsi"/>
          <w:color w:val="000000"/>
          <w:lang w:eastAsia="en-AU"/>
        </w:rPr>
        <w:t>Professor Rosalie Viney</w:t>
      </w:r>
    </w:p>
    <w:p w14:paraId="557497E9" w14:textId="29A4F1F7" w:rsidR="001B1681" w:rsidRPr="00BF43BF" w:rsidRDefault="001B1681" w:rsidP="00051A9D">
      <w:pPr>
        <w:pStyle w:val="ListBullet"/>
      </w:pPr>
      <w:r w:rsidRPr="001B1681">
        <w:t>Professor Kirsten Howard</w:t>
      </w:r>
    </w:p>
    <w:p w14:paraId="139EE0D1" w14:textId="6C55BCEC" w:rsidR="001B1681" w:rsidRPr="00051A9D" w:rsidRDefault="00051A9D" w:rsidP="001B1681">
      <w:pPr>
        <w:pStyle w:val="ListBullet"/>
      </w:pPr>
      <w:r>
        <w:rPr>
          <w:rFonts w:eastAsia="Times New Roman" w:cstheme="minorHAnsi"/>
          <w:color w:val="000000"/>
          <w:lang w:eastAsia="en-AU"/>
        </w:rPr>
        <w:t>Dr</w:t>
      </w:r>
      <w:r w:rsidRPr="006D45BA">
        <w:rPr>
          <w:rFonts w:eastAsia="Times New Roman" w:cstheme="minorHAnsi"/>
          <w:color w:val="000000"/>
          <w:lang w:eastAsia="en-AU"/>
        </w:rPr>
        <w:t xml:space="preserve"> Suzanne Hill</w:t>
      </w:r>
    </w:p>
    <w:p w14:paraId="429FDB04" w14:textId="79021152" w:rsidR="00E04E29" w:rsidRPr="00284851" w:rsidRDefault="00E04E29" w:rsidP="00E04E29">
      <w:pPr>
        <w:pStyle w:val="Heading3"/>
      </w:pPr>
      <w:r w:rsidRPr="00284851">
        <w:t>Probity advisor</w:t>
      </w:r>
    </w:p>
    <w:p w14:paraId="5F5F624F" w14:textId="381517FA" w:rsidR="00E04E29" w:rsidRPr="00DD104A" w:rsidRDefault="0060051E" w:rsidP="00E04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054A1B5B" w14:textId="77777777" w:rsidR="00413B91" w:rsidRPr="008E7A7A" w:rsidRDefault="00413B91" w:rsidP="009D4E59"/>
    <w:p w14:paraId="190428A4" w14:textId="77777777" w:rsidR="00B43107" w:rsidRPr="00284851" w:rsidRDefault="00B43107" w:rsidP="00B43107">
      <w:pPr>
        <w:pStyle w:val="Heading3"/>
      </w:pPr>
      <w:r w:rsidRPr="00284851">
        <w:lastRenderedPageBreak/>
        <w:t>Agenda items</w:t>
      </w:r>
    </w:p>
    <w:p w14:paraId="573D5215" w14:textId="77777777" w:rsidR="00DD104A" w:rsidRDefault="00DD104A" w:rsidP="00DD104A">
      <w:pPr>
        <w:pStyle w:val="ListNumber"/>
      </w:pPr>
      <w:r>
        <w:t xml:space="preserve">Welcome </w:t>
      </w:r>
    </w:p>
    <w:p w14:paraId="6682D2AF" w14:textId="77777777" w:rsidR="00DD104A" w:rsidRDefault="00DD104A" w:rsidP="00DD104A">
      <w:pPr>
        <w:pStyle w:val="ListNumber"/>
      </w:pPr>
      <w:r>
        <w:rPr>
          <w:rFonts w:eastAsia="Times New Roman" w:cstheme="minorHAnsi"/>
          <w:color w:val="000000"/>
          <w:lang w:eastAsia="en-AU"/>
        </w:rPr>
        <w:t xml:space="preserve">Update on action items from previous </w:t>
      </w:r>
      <w:proofErr w:type="gramStart"/>
      <w:r>
        <w:rPr>
          <w:rFonts w:eastAsia="Times New Roman" w:cstheme="minorHAnsi"/>
          <w:color w:val="000000"/>
          <w:lang w:eastAsia="en-AU"/>
        </w:rPr>
        <w:t>meeting</w:t>
      </w:r>
      <w:proofErr w:type="gramEnd"/>
      <w:r>
        <w:rPr>
          <w:rFonts w:eastAsia="Times New Roman" w:cstheme="minorHAnsi"/>
          <w:color w:val="000000"/>
          <w:lang w:eastAsia="en-AU"/>
        </w:rPr>
        <w:t xml:space="preserve"> </w:t>
      </w:r>
    </w:p>
    <w:p w14:paraId="43D9625C" w14:textId="79C71B8F" w:rsidR="00DD104A" w:rsidRPr="00BF43BF" w:rsidRDefault="00DD104A" w:rsidP="00DD104A">
      <w:pPr>
        <w:pStyle w:val="ListNumber"/>
        <w:spacing w:line="240" w:lineRule="auto"/>
        <w:ind w:right="56"/>
        <w:rPr>
          <w:rFonts w:eastAsia="Times New Roman" w:cstheme="minorHAnsi"/>
        </w:rPr>
      </w:pPr>
      <w:r w:rsidRPr="00BF43BF">
        <w:rPr>
          <w:rFonts w:eastAsia="Times New Roman" w:cstheme="minorHAnsi"/>
        </w:rPr>
        <w:t xml:space="preserve">Presentation of paper </w:t>
      </w:r>
      <w:r w:rsidR="001F72E0">
        <w:rPr>
          <w:rFonts w:eastAsia="Times New Roman" w:cstheme="minorHAnsi"/>
        </w:rPr>
        <w:t xml:space="preserve">- </w:t>
      </w:r>
      <w:r w:rsidRPr="001F72E0">
        <w:rPr>
          <w:rFonts w:eastAsia="Times New Roman" w:cstheme="minorHAnsi"/>
          <w:i/>
          <w:iCs/>
        </w:rPr>
        <w:t>HTA Methods: Economic evaluation</w:t>
      </w:r>
      <w:r w:rsidR="001F72E0">
        <w:rPr>
          <w:rFonts w:eastAsia="Times New Roman" w:cstheme="minorHAnsi"/>
          <w:i/>
          <w:iCs/>
        </w:rPr>
        <w:t xml:space="preserve"> </w:t>
      </w:r>
      <w:r w:rsidR="001F72E0">
        <w:rPr>
          <w:rFonts w:eastAsia="Times New Roman" w:cstheme="minorHAnsi"/>
        </w:rPr>
        <w:t>by CHERE</w:t>
      </w:r>
    </w:p>
    <w:p w14:paraId="059F34A6" w14:textId="77777777" w:rsidR="00DD104A" w:rsidRPr="00BF43BF" w:rsidRDefault="00DD104A" w:rsidP="00DD104A">
      <w:pPr>
        <w:pStyle w:val="ListNumber"/>
        <w:spacing w:line="240" w:lineRule="auto"/>
        <w:ind w:right="56"/>
        <w:rPr>
          <w:rFonts w:eastAsia="Times New Roman" w:cstheme="minorHAnsi"/>
        </w:rPr>
      </w:pPr>
      <w:r w:rsidRPr="00BF43BF">
        <w:rPr>
          <w:rFonts w:eastAsia="Times New Roman" w:cstheme="minorHAnsi"/>
        </w:rPr>
        <w:t xml:space="preserve">Presentation of Consultation 1 Report </w:t>
      </w:r>
    </w:p>
    <w:p w14:paraId="47B373E2" w14:textId="557F03A7" w:rsidR="00DD104A" w:rsidRPr="00BF43BF" w:rsidRDefault="00DD104A" w:rsidP="00DD104A">
      <w:pPr>
        <w:pStyle w:val="ListNumber"/>
      </w:pPr>
      <w:r w:rsidRPr="00BF43BF">
        <w:rPr>
          <w:rFonts w:ascii="Calibri" w:hAnsi="Calibri" w:cs="Calibri"/>
          <w:color w:val="000000"/>
        </w:rPr>
        <w:t xml:space="preserve">Deep Dive: Experiences of HTA </w:t>
      </w:r>
      <w:r w:rsidR="00413B91">
        <w:rPr>
          <w:rFonts w:ascii="Calibri" w:hAnsi="Calibri" w:cs="Calibri"/>
          <w:color w:val="000000"/>
        </w:rPr>
        <w:t>a</w:t>
      </w:r>
      <w:r w:rsidR="00413B91" w:rsidRPr="00BF43BF">
        <w:rPr>
          <w:rFonts w:ascii="Calibri" w:hAnsi="Calibri" w:cs="Calibri"/>
          <w:color w:val="000000"/>
        </w:rPr>
        <w:t xml:space="preserve">dvisory </w:t>
      </w:r>
      <w:r w:rsidR="00413B91">
        <w:rPr>
          <w:rFonts w:ascii="Calibri" w:hAnsi="Calibri" w:cs="Calibri"/>
          <w:color w:val="000000"/>
        </w:rPr>
        <w:t>committee</w:t>
      </w:r>
      <w:r w:rsidR="00413B91" w:rsidRPr="00BF43BF">
        <w:rPr>
          <w:rFonts w:ascii="Calibri" w:hAnsi="Calibri" w:cs="Calibri"/>
          <w:color w:val="000000"/>
        </w:rPr>
        <w:t xml:space="preserve"> </w:t>
      </w:r>
      <w:r w:rsidRPr="00BF43BF">
        <w:rPr>
          <w:rFonts w:ascii="Calibri" w:hAnsi="Calibri" w:cs="Calibri"/>
          <w:color w:val="000000"/>
        </w:rPr>
        <w:t>members</w:t>
      </w:r>
      <w:r w:rsidRPr="00BF43BF">
        <w:rPr>
          <w:rFonts w:eastAsia="Times New Roman" w:cstheme="minorHAnsi"/>
        </w:rPr>
        <w:t xml:space="preserve"> </w:t>
      </w:r>
    </w:p>
    <w:p w14:paraId="4A718C0D" w14:textId="3CEA472E" w:rsidR="00DD104A" w:rsidRPr="00BF43BF" w:rsidRDefault="00DD104A" w:rsidP="00DD104A">
      <w:pPr>
        <w:pStyle w:val="ListNumber"/>
        <w:spacing w:line="240" w:lineRule="auto"/>
        <w:rPr>
          <w:rFonts w:eastAsia="Times New Roman" w:cstheme="minorHAnsi"/>
        </w:rPr>
      </w:pPr>
      <w:r w:rsidRPr="00BF43BF">
        <w:rPr>
          <w:rFonts w:eastAsia="Times New Roman" w:cstheme="minorHAnsi"/>
        </w:rPr>
        <w:t xml:space="preserve">Presentation: Paper </w:t>
      </w:r>
      <w:r w:rsidR="001F72E0">
        <w:rPr>
          <w:rFonts w:eastAsia="Times New Roman" w:cstheme="minorHAnsi"/>
        </w:rPr>
        <w:t>-</w:t>
      </w:r>
      <w:r w:rsidRPr="00BF43BF">
        <w:rPr>
          <w:rFonts w:eastAsia="Times New Roman" w:cstheme="minorHAnsi"/>
        </w:rPr>
        <w:t xml:space="preserve"> </w:t>
      </w:r>
      <w:r w:rsidRPr="001F72E0">
        <w:rPr>
          <w:rFonts w:eastAsia="Times New Roman" w:cstheme="minorHAnsi"/>
          <w:i/>
          <w:iCs/>
        </w:rPr>
        <w:t xml:space="preserve">International health technology market approval, </w:t>
      </w:r>
      <w:proofErr w:type="gramStart"/>
      <w:r w:rsidRPr="001F72E0">
        <w:rPr>
          <w:rFonts w:eastAsia="Times New Roman" w:cstheme="minorHAnsi"/>
          <w:i/>
          <w:iCs/>
        </w:rPr>
        <w:t>funding</w:t>
      </w:r>
      <w:proofErr w:type="gramEnd"/>
      <w:r w:rsidRPr="001F72E0">
        <w:rPr>
          <w:rFonts w:eastAsia="Times New Roman" w:cstheme="minorHAnsi"/>
          <w:i/>
          <w:iCs/>
        </w:rPr>
        <w:t xml:space="preserve"> and assessment pathways</w:t>
      </w:r>
      <w:r w:rsidR="001F72E0">
        <w:rPr>
          <w:rFonts w:eastAsia="Times New Roman" w:cstheme="minorHAnsi"/>
          <w:i/>
          <w:iCs/>
        </w:rPr>
        <w:t xml:space="preserve"> </w:t>
      </w:r>
      <w:r w:rsidR="001F72E0">
        <w:rPr>
          <w:rFonts w:eastAsia="Times New Roman" w:cstheme="minorHAnsi"/>
        </w:rPr>
        <w:t>by AHTA</w:t>
      </w:r>
    </w:p>
    <w:p w14:paraId="0116BE98" w14:textId="77777777" w:rsidR="00DD104A" w:rsidRPr="00BF43BF" w:rsidRDefault="00DD104A" w:rsidP="00DD104A">
      <w:pPr>
        <w:pStyle w:val="ListNumber"/>
      </w:pPr>
      <w:r w:rsidRPr="00BF43BF">
        <w:rPr>
          <w:rFonts w:eastAsia="Times New Roman" w:cstheme="minorHAnsi"/>
        </w:rPr>
        <w:t>Other Business</w:t>
      </w:r>
    </w:p>
    <w:p w14:paraId="609A87F6" w14:textId="77777777" w:rsidR="00DD104A" w:rsidRPr="00BF43BF" w:rsidRDefault="00DD104A" w:rsidP="00DD104A">
      <w:pPr>
        <w:pStyle w:val="ListNumber"/>
      </w:pPr>
      <w:r w:rsidRPr="00BF43BF">
        <w:rPr>
          <w:rFonts w:eastAsia="Times New Roman" w:cstheme="minorHAnsi"/>
        </w:rPr>
        <w:t>Action items and communique for Reference Committee meeting</w:t>
      </w:r>
    </w:p>
    <w:p w14:paraId="73BFD3A2" w14:textId="46E824C8" w:rsidR="00F85FD1" w:rsidRPr="001775B7" w:rsidRDefault="00DD104A" w:rsidP="00DD104A">
      <w:pPr>
        <w:pStyle w:val="ListNumber"/>
      </w:pPr>
      <w:r w:rsidRPr="00BF43BF">
        <w:rPr>
          <w:rFonts w:eastAsia="Times New Roman" w:cstheme="minorHAnsi"/>
        </w:rPr>
        <w:t>Next meeting and close</w:t>
      </w:r>
    </w:p>
    <w:sectPr w:rsidR="00F85FD1" w:rsidRPr="001775B7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CE6B" w14:textId="77777777" w:rsidR="00A359D8" w:rsidRDefault="00A359D8" w:rsidP="00830B7B">
      <w:pPr>
        <w:spacing w:after="0" w:line="240" w:lineRule="auto"/>
      </w:pPr>
      <w:r>
        <w:separator/>
      </w:r>
    </w:p>
  </w:endnote>
  <w:endnote w:type="continuationSeparator" w:id="0">
    <w:p w14:paraId="1311A32D" w14:textId="77777777" w:rsidR="00A359D8" w:rsidRDefault="00A359D8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6AEC" w14:textId="77777777" w:rsidR="00A359D8" w:rsidRDefault="00A359D8" w:rsidP="00830B7B">
      <w:pPr>
        <w:spacing w:after="0" w:line="240" w:lineRule="auto"/>
      </w:pPr>
      <w:r>
        <w:separator/>
      </w:r>
    </w:p>
  </w:footnote>
  <w:footnote w:type="continuationSeparator" w:id="0">
    <w:p w14:paraId="6B8378B1" w14:textId="77777777" w:rsidR="00A359D8" w:rsidRDefault="00A359D8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847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D04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EB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0E6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C83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E24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F6F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C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49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1681"/>
    <w:rsid w:val="001B2C6A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5E6B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E3"/>
    <w:rsid w:val="0079181C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164A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6D4A"/>
    <w:rsid w:val="00CA748E"/>
    <w:rsid w:val="00CA7DF7"/>
    <w:rsid w:val="00CB0ECF"/>
    <w:rsid w:val="00CB2D05"/>
    <w:rsid w:val="00CB3D61"/>
    <w:rsid w:val="00CB5B1A"/>
    <w:rsid w:val="00CC0575"/>
    <w:rsid w:val="00CC23B8"/>
    <w:rsid w:val="00CC3235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2F05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3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August 2023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August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2023-08-30T00:17:00Z</dcterms:created>
  <dcterms:modified xsi:type="dcterms:W3CDTF">2023-08-30T00:17:00Z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