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E992" w14:textId="77777777" w:rsidR="00EF1CDC" w:rsidRPr="00E86904" w:rsidRDefault="00EF1CDC" w:rsidP="00EF1CDC">
      <w:pPr>
        <w:pStyle w:val="Title"/>
      </w:pPr>
      <w:r>
        <w:t xml:space="preserve">Portal user guide – </w:t>
      </w:r>
      <w:r w:rsidRPr="00E86904">
        <w:t xml:space="preserve">Search, </w:t>
      </w:r>
      <w:proofErr w:type="gramStart"/>
      <w:r w:rsidRPr="00E86904">
        <w:t>link</w:t>
      </w:r>
      <w:proofErr w:type="gramEnd"/>
      <w:r w:rsidRPr="00E86904">
        <w:t xml:space="preserve"> and transfer clients</w:t>
      </w:r>
    </w:p>
    <w:p w14:paraId="048548BB" w14:textId="77777777" w:rsidR="00EF1CDC" w:rsidRDefault="00EF1CDC" w:rsidP="00EF1CDC">
      <w:r w:rsidRPr="00A22497">
        <w:t>Clients should be linked to your business to make claims for services provided to them. You can link existing clients as well as transfer them to you from another provider, with their consent.</w:t>
      </w:r>
    </w:p>
    <w:p w14:paraId="0843D460" w14:textId="77777777" w:rsidR="00EF1CDC" w:rsidRDefault="00EF1CDC" w:rsidP="00EF1CDC">
      <w:pPr>
        <w:pStyle w:val="Heading1"/>
      </w:pPr>
      <w:r>
        <w:t>Access</w:t>
      </w:r>
    </w:p>
    <w:p w14:paraId="2D372152" w14:textId="77777777" w:rsidR="00EF1CDC" w:rsidRDefault="00EF1CDC" w:rsidP="00EF1CDC">
      <w:pPr>
        <w:pStyle w:val="Heading2"/>
      </w:pPr>
      <w:r>
        <w:t>What</w:t>
      </w:r>
      <w:r w:rsidRPr="004C2E71">
        <w:t xml:space="preserve"> </w:t>
      </w:r>
      <w:r>
        <w:t>access do</w:t>
      </w:r>
      <w:r w:rsidRPr="004C2E71">
        <w:t xml:space="preserve"> </w:t>
      </w:r>
      <w:r>
        <w:t xml:space="preserve">I </w:t>
      </w:r>
      <w:r w:rsidRPr="004C2E71">
        <w:t>need?</w:t>
      </w:r>
    </w:p>
    <w:p w14:paraId="37061457" w14:textId="77777777" w:rsidR="00EF1CDC" w:rsidRDefault="00EF1CDC" w:rsidP="00EF1CDC">
      <w:r>
        <w:t>SP</w:t>
      </w:r>
      <w:r w:rsidRPr="004C2E71">
        <w:t xml:space="preserve"> Admin, SP </w:t>
      </w:r>
      <w:r>
        <w:t>Site</w:t>
      </w:r>
      <w:r w:rsidRPr="004C2E71">
        <w:t xml:space="preserve"> </w:t>
      </w:r>
      <w:r>
        <w:t>or</w:t>
      </w:r>
      <w:r w:rsidRPr="004C2E71">
        <w:t xml:space="preserve"> </w:t>
      </w:r>
      <w:r>
        <w:t>SP Claims</w:t>
      </w:r>
      <w:r w:rsidRPr="004C2E71">
        <w:t xml:space="preserve"> role</w:t>
      </w:r>
    </w:p>
    <w:p w14:paraId="7F47275E" w14:textId="77777777" w:rsidR="00EF1CDC" w:rsidRDefault="00EF1CDC" w:rsidP="00EF1CDC">
      <w:pPr>
        <w:pStyle w:val="Heading2"/>
      </w:pPr>
      <w:r>
        <w:t>What</w:t>
      </w:r>
      <w:r w:rsidRPr="004C2E71">
        <w:t xml:space="preserve"> </w:t>
      </w:r>
      <w:r>
        <w:t>else</w:t>
      </w:r>
      <w:r w:rsidRPr="004C2E71">
        <w:t xml:space="preserve"> </w:t>
      </w:r>
      <w:r>
        <w:t>do</w:t>
      </w:r>
      <w:r w:rsidRPr="004C2E71">
        <w:t xml:space="preserve"> </w:t>
      </w:r>
      <w:r>
        <w:t>I</w:t>
      </w:r>
      <w:r w:rsidRPr="004C2E71">
        <w:t xml:space="preserve"> need?</w:t>
      </w:r>
    </w:p>
    <w:p w14:paraId="67BE3237" w14:textId="77777777" w:rsidR="00EF1CDC" w:rsidRDefault="00EF1CDC" w:rsidP="00EF1CDC">
      <w:r>
        <w:t>For</w:t>
      </w:r>
      <w:r w:rsidRPr="004C2E71">
        <w:t xml:space="preserve"> </w:t>
      </w:r>
      <w:r>
        <w:t>a</w:t>
      </w:r>
      <w:r w:rsidRPr="004C2E71">
        <w:t xml:space="preserve"> </w:t>
      </w:r>
      <w:r>
        <w:t>transfer,</w:t>
      </w:r>
      <w:r w:rsidRPr="004C2E71">
        <w:t xml:space="preserve"> </w:t>
      </w:r>
      <w:r>
        <w:t>you</w:t>
      </w:r>
      <w:r w:rsidRPr="004C2E71">
        <w:t xml:space="preserve"> </w:t>
      </w:r>
      <w:r>
        <w:t>will</w:t>
      </w:r>
      <w:r w:rsidRPr="004C2E71">
        <w:t xml:space="preserve"> </w:t>
      </w:r>
      <w:r>
        <w:t>need</w:t>
      </w:r>
      <w:r w:rsidRPr="004C2E71">
        <w:t xml:space="preserve"> </w:t>
      </w:r>
      <w:r>
        <w:t>a</w:t>
      </w:r>
      <w:r w:rsidRPr="004C2E71">
        <w:t xml:space="preserve"> </w:t>
      </w:r>
      <w:r>
        <w:t>client</w:t>
      </w:r>
      <w:r w:rsidRPr="004C2E71">
        <w:t xml:space="preserve"> </w:t>
      </w:r>
      <w:r>
        <w:t>consent</w:t>
      </w:r>
      <w:r w:rsidRPr="004C2E71">
        <w:t xml:space="preserve"> </w:t>
      </w:r>
      <w:r>
        <w:t>form signed by the client or a power of attorney. Keep</w:t>
      </w:r>
      <w:r w:rsidRPr="004C2E71">
        <w:t xml:space="preserve"> </w:t>
      </w:r>
      <w:r>
        <w:t>this</w:t>
      </w:r>
      <w:r w:rsidRPr="004C2E71">
        <w:t xml:space="preserve"> </w:t>
      </w:r>
      <w:r>
        <w:t>on</w:t>
      </w:r>
      <w:r w:rsidRPr="004C2E71">
        <w:t xml:space="preserve"> </w:t>
      </w:r>
      <w:r>
        <w:t>the client</w:t>
      </w:r>
      <w:r w:rsidRPr="004C2E71">
        <w:t xml:space="preserve"> file.</w:t>
      </w:r>
    </w:p>
    <w:p w14:paraId="06994592" w14:textId="77777777" w:rsidR="00EF1CDC" w:rsidRPr="00E86904" w:rsidRDefault="00EF1CDC" w:rsidP="00EF1CDC">
      <w:pPr>
        <w:pStyle w:val="Heading1"/>
      </w:pPr>
      <w:r w:rsidRPr="00E86904">
        <w:t>Getting to the search page</w:t>
      </w:r>
      <w:bookmarkStart w:id="0" w:name="What_else_do_I_need?"/>
      <w:bookmarkEnd w:id="0"/>
    </w:p>
    <w:p w14:paraId="410EA07F" w14:textId="77777777" w:rsidR="00EF1CDC" w:rsidRPr="00A22497" w:rsidRDefault="00EF1CDC" w:rsidP="00EF1CDC">
      <w:pPr>
        <w:pStyle w:val="Heading2"/>
      </w:pPr>
      <w:r w:rsidRPr="00A22497">
        <w:t>Step 1</w:t>
      </w:r>
    </w:p>
    <w:p w14:paraId="692FF34A" w14:textId="77777777" w:rsidR="00EF1CDC" w:rsidRDefault="00EF1CDC" w:rsidP="00EF1CDC">
      <w:pPr>
        <w:rPr>
          <w:b/>
          <w:bCs/>
        </w:rPr>
      </w:pPr>
      <w:r w:rsidRPr="00EA5BCD">
        <w:t>Log onto the portal</w:t>
      </w:r>
      <w:r>
        <w:t xml:space="preserve"> and </w:t>
      </w:r>
      <w:r w:rsidRPr="00EA5BCD">
        <w:t>open the</w:t>
      </w:r>
      <w:r>
        <w:t xml:space="preserve"> </w:t>
      </w:r>
      <w:r w:rsidRPr="00E86904">
        <w:t>Client</w:t>
      </w:r>
      <w:r>
        <w:rPr>
          <w:color w:val="FFFFFF"/>
        </w:rPr>
        <w:t xml:space="preserve"> </w:t>
      </w:r>
      <w:r w:rsidRPr="00EA5BCD">
        <w:t xml:space="preserve">tab. </w:t>
      </w:r>
    </w:p>
    <w:p w14:paraId="6F953ED6" w14:textId="77777777" w:rsidR="00EF1CDC" w:rsidRDefault="00EF1CDC" w:rsidP="00EF1CDC">
      <w:r>
        <w:rPr>
          <w:noProof/>
        </w:rPr>
        <w:drawing>
          <wp:inline distT="0" distB="0" distL="0" distR="0" wp14:anchorId="098269AD" wp14:editId="6B1CBD27">
            <wp:extent cx="1800000" cy="1224188"/>
            <wp:effectExtent l="152400" t="152400" r="353060" b="357505"/>
            <wp:docPr id="2" name="image3.png" descr="Screenshot of Client accordion section in the HSO portal with button for 'Apply for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Screenshot of Client accordion section in the HSO portal with button for 'Apply for Program'."/>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224188"/>
                    </a:xfrm>
                    <a:prstGeom prst="rect">
                      <a:avLst/>
                    </a:prstGeom>
                    <a:ln>
                      <a:noFill/>
                    </a:ln>
                    <a:effectLst>
                      <a:outerShdw blurRad="292100" dist="139700" dir="2700000" algn="tl" rotWithShape="0">
                        <a:srgbClr val="333333">
                          <a:alpha val="65000"/>
                        </a:srgbClr>
                      </a:outerShdw>
                    </a:effectLst>
                  </pic:spPr>
                </pic:pic>
              </a:graphicData>
            </a:graphic>
          </wp:inline>
        </w:drawing>
      </w:r>
    </w:p>
    <w:p w14:paraId="4B989998" w14:textId="77777777" w:rsidR="00EF1CDC" w:rsidRPr="00A22497" w:rsidRDefault="00EF1CDC" w:rsidP="00EF1CDC">
      <w:pPr>
        <w:pStyle w:val="Heading2"/>
      </w:pPr>
      <w:r w:rsidRPr="00A22497">
        <w:t xml:space="preserve">Step </w:t>
      </w:r>
      <w:r>
        <w:t>2</w:t>
      </w:r>
    </w:p>
    <w:p w14:paraId="38492DD1" w14:textId="77777777" w:rsidR="00EF1CDC" w:rsidRDefault="00EF1CDC" w:rsidP="00EF1CDC">
      <w:pPr>
        <w:rPr>
          <w:b/>
          <w:bCs/>
        </w:rPr>
      </w:pPr>
      <w:r>
        <w:t>Search</w:t>
      </w:r>
      <w:r w:rsidRPr="00EA5BCD">
        <w:t xml:space="preserve"> linked and unlinked clients </w:t>
      </w:r>
      <w:r>
        <w:t>or assist a client to apply for the program by entering at least one of the following points of identification:</w:t>
      </w:r>
    </w:p>
    <w:p w14:paraId="6A6F7D58" w14:textId="77777777" w:rsidR="00EF1CDC" w:rsidRPr="004C2E71" w:rsidRDefault="00EF1CDC" w:rsidP="00EF1CDC">
      <w:pPr>
        <w:pStyle w:val="ListBullet"/>
        <w:numPr>
          <w:ilvl w:val="0"/>
          <w:numId w:val="17"/>
        </w:numPr>
      </w:pPr>
      <w:r>
        <w:lastRenderedPageBreak/>
        <w:t>eligibility number/voucher number</w:t>
      </w:r>
    </w:p>
    <w:p w14:paraId="522891AD" w14:textId="77777777" w:rsidR="00EF1CDC" w:rsidRPr="004C2E71" w:rsidRDefault="00EF1CDC" w:rsidP="00EF1CDC">
      <w:pPr>
        <w:pStyle w:val="ListBullet"/>
        <w:numPr>
          <w:ilvl w:val="0"/>
          <w:numId w:val="17"/>
        </w:numPr>
      </w:pPr>
      <w:r>
        <w:t>given name</w:t>
      </w:r>
    </w:p>
    <w:p w14:paraId="79698B96" w14:textId="77777777" w:rsidR="00EF1CDC" w:rsidRPr="004C2E71" w:rsidRDefault="00EF1CDC" w:rsidP="00EF1CDC">
      <w:pPr>
        <w:pStyle w:val="ListBullet"/>
        <w:numPr>
          <w:ilvl w:val="0"/>
          <w:numId w:val="17"/>
        </w:numPr>
      </w:pPr>
      <w:r>
        <w:t>family name</w:t>
      </w:r>
    </w:p>
    <w:p w14:paraId="611CEF5A" w14:textId="77777777" w:rsidR="00EF1CDC" w:rsidRPr="004C2E71" w:rsidRDefault="00EF1CDC" w:rsidP="00EF1CDC">
      <w:pPr>
        <w:pStyle w:val="ListBullet"/>
        <w:numPr>
          <w:ilvl w:val="0"/>
          <w:numId w:val="17"/>
        </w:numPr>
      </w:pPr>
      <w:r>
        <w:t>date of birth</w:t>
      </w:r>
    </w:p>
    <w:p w14:paraId="2E174542" w14:textId="77777777" w:rsidR="00EF1CDC" w:rsidRDefault="00EF1CDC" w:rsidP="00EF1CDC">
      <w:r>
        <w:rPr>
          <w:noProof/>
        </w:rPr>
        <w:drawing>
          <wp:inline distT="0" distB="0" distL="0" distR="0" wp14:anchorId="489180EC" wp14:editId="110BAC0A">
            <wp:extent cx="3600000" cy="1366703"/>
            <wp:effectExtent l="152400" t="152400" r="362585" b="367030"/>
            <wp:docPr id="4" name="image4.png" descr="Screenshot of 4 points of identification section on the HSO portal used to search for linked and unlinked clients or to assist a client in applying for the program. Fields are Eligibility Number/Voucher Number, Given Name, Family Name and Date of Bi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Screenshot of 4 points of identification section on the HSO portal used to search for linked and unlinked clients or to assist a client in applying for the program. Fields are Eligibility Number/Voucher Number, Given Name, Family Name and Date of Birth.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1366703"/>
                    </a:xfrm>
                    <a:prstGeom prst="rect">
                      <a:avLst/>
                    </a:prstGeom>
                    <a:ln>
                      <a:noFill/>
                    </a:ln>
                    <a:effectLst>
                      <a:outerShdw blurRad="292100" dist="139700" dir="2700000" algn="tl" rotWithShape="0">
                        <a:srgbClr val="333333">
                          <a:alpha val="65000"/>
                        </a:srgbClr>
                      </a:outerShdw>
                    </a:effectLst>
                  </pic:spPr>
                </pic:pic>
              </a:graphicData>
            </a:graphic>
          </wp:inline>
        </w:drawing>
      </w:r>
    </w:p>
    <w:p w14:paraId="4DC8CE97" w14:textId="77777777" w:rsidR="00EF1CDC" w:rsidRPr="00A22497" w:rsidRDefault="00EF1CDC" w:rsidP="00EF1CDC">
      <w:pPr>
        <w:pStyle w:val="Heading2"/>
      </w:pPr>
      <w:r w:rsidRPr="00A22497">
        <w:t xml:space="preserve">Step </w:t>
      </w:r>
      <w:r>
        <w:t>3</w:t>
      </w:r>
    </w:p>
    <w:p w14:paraId="2BAA59FD" w14:textId="77777777" w:rsidR="00EF1CDC" w:rsidRPr="004C2E71" w:rsidRDefault="00EF1CDC" w:rsidP="00EF1CDC">
      <w:r>
        <w:t>Click</w:t>
      </w:r>
      <w:r w:rsidRPr="004C2E71">
        <w:t xml:space="preserve"> </w:t>
      </w:r>
      <w:r>
        <w:t>the</w:t>
      </w:r>
      <w:r w:rsidRPr="004C2E71">
        <w:t xml:space="preserve"> </w:t>
      </w:r>
      <w:r w:rsidRPr="00E86904">
        <w:rPr>
          <w:rStyle w:val="Bluebuttonstyle"/>
        </w:rPr>
        <w:t>Find</w:t>
      </w:r>
      <w:r w:rsidRPr="004C2E71">
        <w:t xml:space="preserve"> </w:t>
      </w:r>
      <w:r>
        <w:t>button</w:t>
      </w:r>
      <w:r w:rsidRPr="004C2E71">
        <w:t xml:space="preserve"> </w:t>
      </w:r>
      <w:r>
        <w:t>to</w:t>
      </w:r>
      <w:r w:rsidRPr="004C2E71">
        <w:t xml:space="preserve"> </w:t>
      </w:r>
      <w:r>
        <w:t>search.</w:t>
      </w:r>
      <w:r w:rsidRPr="004C2E71">
        <w:t xml:space="preserve"> </w:t>
      </w:r>
    </w:p>
    <w:p w14:paraId="414AFE4D" w14:textId="77777777" w:rsidR="00EF1CDC" w:rsidRDefault="00EF1CDC" w:rsidP="00EF1CDC">
      <w:pPr>
        <w:pStyle w:val="ListBullet"/>
        <w:numPr>
          <w:ilvl w:val="0"/>
          <w:numId w:val="17"/>
        </w:numPr>
      </w:pPr>
      <w:r>
        <w:t>If</w:t>
      </w:r>
      <w:r w:rsidRPr="004C2E71">
        <w:t xml:space="preserve"> </w:t>
      </w:r>
      <w:r>
        <w:t>the</w:t>
      </w:r>
      <w:r w:rsidRPr="004C2E71">
        <w:t xml:space="preserve"> </w:t>
      </w:r>
      <w:r>
        <w:t>criteria</w:t>
      </w:r>
      <w:r w:rsidRPr="004C2E71">
        <w:t xml:space="preserve"> </w:t>
      </w:r>
      <w:proofErr w:type="gramStart"/>
      <w:r>
        <w:t>matches</w:t>
      </w:r>
      <w:proofErr w:type="gramEnd"/>
      <w:r w:rsidRPr="004C2E71">
        <w:t xml:space="preserve"> with </w:t>
      </w:r>
      <w:r>
        <w:t>one</w:t>
      </w:r>
      <w:r w:rsidRPr="004C2E71">
        <w:t xml:space="preserve"> </w:t>
      </w:r>
      <w:r>
        <w:t>client,</w:t>
      </w:r>
      <w:r w:rsidRPr="004C2E71">
        <w:t xml:space="preserve"> </w:t>
      </w:r>
      <w:r>
        <w:t>and</w:t>
      </w:r>
      <w:r w:rsidRPr="004C2E71">
        <w:t xml:space="preserve"> </w:t>
      </w:r>
      <w:r>
        <w:t>they</w:t>
      </w:r>
      <w:r w:rsidRPr="004C2E71">
        <w:t xml:space="preserve"> </w:t>
      </w:r>
      <w:r>
        <w:t>are</w:t>
      </w:r>
      <w:r w:rsidRPr="004C2E71">
        <w:t xml:space="preserve"> </w:t>
      </w:r>
      <w:r>
        <w:t>not</w:t>
      </w:r>
      <w:r w:rsidRPr="004C2E71">
        <w:t xml:space="preserve"> </w:t>
      </w:r>
      <w:r>
        <w:t>linked</w:t>
      </w:r>
      <w:r w:rsidRPr="004C2E71">
        <w:t xml:space="preserve"> </w:t>
      </w:r>
      <w:r>
        <w:t xml:space="preserve">to you, you will be taken to the client consent screen. </w:t>
      </w:r>
    </w:p>
    <w:p w14:paraId="750A9D12" w14:textId="77777777" w:rsidR="00EF1CDC" w:rsidRDefault="00EF1CDC" w:rsidP="00EF1CDC">
      <w:pPr>
        <w:pStyle w:val="ListBullet"/>
        <w:numPr>
          <w:ilvl w:val="0"/>
          <w:numId w:val="17"/>
        </w:numPr>
      </w:pPr>
      <w:r>
        <w:t xml:space="preserve">If the client is linked to you, you will be taken to the client details screen. </w:t>
      </w:r>
    </w:p>
    <w:p w14:paraId="3338B839" w14:textId="77777777" w:rsidR="00EF1CDC" w:rsidRDefault="00EF1CDC" w:rsidP="00EF1CDC">
      <w:pPr>
        <w:pStyle w:val="ListBullet"/>
        <w:numPr>
          <w:ilvl w:val="0"/>
          <w:numId w:val="17"/>
        </w:numPr>
      </w:pPr>
      <w:r>
        <w:t xml:space="preserve">If your search criteria </w:t>
      </w:r>
      <w:proofErr w:type="gramStart"/>
      <w:r>
        <w:t>matches</w:t>
      </w:r>
      <w:proofErr w:type="gramEnd"/>
      <w:r>
        <w:t xml:space="preserve"> with multiple clients, you will</w:t>
      </w:r>
      <w:r w:rsidRPr="004C2E71">
        <w:t xml:space="preserve"> </w:t>
      </w:r>
      <w:r>
        <w:t>be taken to a list of records that match. Click on the surname to go to the client consent or client details screen.</w:t>
      </w:r>
    </w:p>
    <w:p w14:paraId="22001FC7" w14:textId="77777777" w:rsidR="00EF1CDC" w:rsidRDefault="00EF1CDC" w:rsidP="00EF1CDC">
      <w:pPr>
        <w:pStyle w:val="Heading1"/>
      </w:pPr>
      <w:bookmarkStart w:id="1" w:name="Not_linked_to_the_client_yet?"/>
      <w:bookmarkEnd w:id="1"/>
      <w:r>
        <w:t>Is</w:t>
      </w:r>
      <w:r w:rsidRPr="004C2E71">
        <w:t xml:space="preserve"> </w:t>
      </w:r>
      <w:r>
        <w:t>the</w:t>
      </w:r>
      <w:r w:rsidRPr="004C2E71">
        <w:t xml:space="preserve"> </w:t>
      </w:r>
      <w:r>
        <w:t>client</w:t>
      </w:r>
      <w:r w:rsidRPr="004C2E71">
        <w:t xml:space="preserve"> </w:t>
      </w:r>
      <w:r>
        <w:t>linked</w:t>
      </w:r>
      <w:r w:rsidRPr="004C2E71">
        <w:t xml:space="preserve"> </w:t>
      </w:r>
      <w:r>
        <w:t>to</w:t>
      </w:r>
      <w:r w:rsidRPr="004C2E71">
        <w:t xml:space="preserve"> </w:t>
      </w:r>
      <w:r>
        <w:t>you</w:t>
      </w:r>
      <w:r w:rsidRPr="004C2E71">
        <w:t xml:space="preserve"> already?</w:t>
      </w:r>
    </w:p>
    <w:p w14:paraId="79CFCA30" w14:textId="77777777" w:rsidR="00EF1CDC" w:rsidRDefault="00EF1CDC" w:rsidP="00EF1CDC">
      <w:pPr>
        <w:pStyle w:val="ListBullet"/>
        <w:numPr>
          <w:ilvl w:val="0"/>
          <w:numId w:val="17"/>
        </w:numPr>
      </w:pPr>
      <w:r>
        <w:t>If</w:t>
      </w:r>
      <w:r w:rsidRPr="004C2E71">
        <w:t xml:space="preserve"> </w:t>
      </w:r>
      <w:r>
        <w:t>you’re</w:t>
      </w:r>
      <w:r w:rsidRPr="004C2E71">
        <w:t xml:space="preserve"> </w:t>
      </w:r>
      <w:r>
        <w:t>already</w:t>
      </w:r>
      <w:r w:rsidRPr="004C2E71">
        <w:t xml:space="preserve"> </w:t>
      </w:r>
      <w:r>
        <w:t>linked,</w:t>
      </w:r>
      <w:r w:rsidRPr="004C2E71">
        <w:t xml:space="preserve"> </w:t>
      </w:r>
      <w:r>
        <w:t>you</w:t>
      </w:r>
      <w:r w:rsidRPr="004C2E71">
        <w:t xml:space="preserve"> </w:t>
      </w:r>
      <w:r>
        <w:t>only</w:t>
      </w:r>
      <w:r w:rsidRPr="004C2E71">
        <w:t xml:space="preserve"> </w:t>
      </w:r>
      <w:r>
        <w:t>need</w:t>
      </w:r>
      <w:r w:rsidRPr="004C2E71">
        <w:t xml:space="preserve"> </w:t>
      </w:r>
      <w:r>
        <w:t>one</w:t>
      </w:r>
      <w:r w:rsidRPr="004C2E71">
        <w:t xml:space="preserve"> </w:t>
      </w:r>
      <w:r>
        <w:t>point</w:t>
      </w:r>
      <w:r w:rsidRPr="004C2E71">
        <w:t xml:space="preserve"> </w:t>
      </w:r>
      <w:r>
        <w:t>of ID</w:t>
      </w:r>
      <w:r w:rsidRPr="004C2E71">
        <w:t xml:space="preserve"> </w:t>
      </w:r>
      <w:r>
        <w:t>to</w:t>
      </w:r>
      <w:r w:rsidRPr="004C2E71">
        <w:t xml:space="preserve"> </w:t>
      </w:r>
      <w:r>
        <w:t>locate the client.</w:t>
      </w:r>
    </w:p>
    <w:p w14:paraId="338C9CC8" w14:textId="77777777" w:rsidR="00EF1CDC" w:rsidRDefault="00EF1CDC" w:rsidP="00EF1CDC">
      <w:pPr>
        <w:pStyle w:val="ListBullet"/>
        <w:numPr>
          <w:ilvl w:val="0"/>
          <w:numId w:val="17"/>
        </w:numPr>
      </w:pPr>
      <w:r w:rsidRPr="00A22497">
        <w:t xml:space="preserve">If the client is linked to another of your sites and you want them to be linked to your </w:t>
      </w:r>
      <w:proofErr w:type="gramStart"/>
      <w:r w:rsidRPr="00A22497">
        <w:t>site</w:t>
      </w:r>
      <w:proofErr w:type="gramEnd"/>
      <w:r w:rsidRPr="00A22497">
        <w:t xml:space="preserve"> you can transfer them to your site using the “Transfer To Site” button available under the Service Provider Relationship option.</w:t>
      </w:r>
    </w:p>
    <w:p w14:paraId="34677C8C" w14:textId="77777777" w:rsidR="00EF1CDC" w:rsidRDefault="00EF1CDC" w:rsidP="00EF1CDC">
      <w:r w:rsidRPr="00A22497">
        <w:t>Any correspondence regarding the client file will be sent to your site.</w:t>
      </w:r>
    </w:p>
    <w:p w14:paraId="0121E32D" w14:textId="77777777" w:rsidR="00EF1CDC" w:rsidRDefault="00EF1CDC" w:rsidP="00EF1CDC">
      <w:r>
        <w:rPr>
          <w:noProof/>
        </w:rPr>
        <w:lastRenderedPageBreak/>
        <w:drawing>
          <wp:inline distT="0" distB="0" distL="0" distR="0" wp14:anchorId="07D3A7FE" wp14:editId="5DE08321">
            <wp:extent cx="1800000" cy="1626923"/>
            <wp:effectExtent l="152400" t="152400" r="353060" b="354330"/>
            <wp:docPr id="3" name="Picture 3" descr="Screenshot of the Service Provider Relationship screen in the HSO Portal. Details shown are Current Service Provider, Trading Name, Site Address, Site Contact Number and Start Date. There is a button for Transfer To S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Service Provider Relationship screen in the HSO Portal. Details shown are Current Service Provider, Trading Name, Site Address, Site Contact Number and Start Date. There is a button for Transfer To Site. "/>
                    <pic:cNvPicPr/>
                  </pic:nvPicPr>
                  <pic:blipFill>
                    <a:blip r:embed="rId13"/>
                    <a:stretch>
                      <a:fillRect/>
                    </a:stretch>
                  </pic:blipFill>
                  <pic:spPr>
                    <a:xfrm>
                      <a:off x="0" y="0"/>
                      <a:ext cx="1800000" cy="1626923"/>
                    </a:xfrm>
                    <a:prstGeom prst="rect">
                      <a:avLst/>
                    </a:prstGeom>
                    <a:ln>
                      <a:noFill/>
                    </a:ln>
                    <a:effectLst>
                      <a:outerShdw blurRad="292100" dist="139700" dir="2700000" algn="tl" rotWithShape="0">
                        <a:srgbClr val="333333">
                          <a:alpha val="65000"/>
                        </a:srgbClr>
                      </a:outerShdw>
                    </a:effectLst>
                  </pic:spPr>
                </pic:pic>
              </a:graphicData>
            </a:graphic>
          </wp:inline>
        </w:drawing>
      </w:r>
    </w:p>
    <w:p w14:paraId="0C14E06F" w14:textId="77777777" w:rsidR="00EF1CDC" w:rsidRPr="004C2E71" w:rsidRDefault="00EF1CDC" w:rsidP="00EF1CDC">
      <w:pPr>
        <w:pStyle w:val="Heading1"/>
      </w:pPr>
      <w:r w:rsidRPr="004C2E71">
        <w:t xml:space="preserve">Not linked to the client </w:t>
      </w:r>
      <w:proofErr w:type="gramStart"/>
      <w:r w:rsidRPr="004C2E71">
        <w:t>yet?</w:t>
      </w:r>
      <w:proofErr w:type="gramEnd"/>
    </w:p>
    <w:p w14:paraId="17F2C6D0" w14:textId="77777777" w:rsidR="00EF1CDC" w:rsidRDefault="00EF1CDC" w:rsidP="00EF1CDC">
      <w:r>
        <w:t>You’ll</w:t>
      </w:r>
      <w:r w:rsidRPr="004C2E71">
        <w:t xml:space="preserve"> </w:t>
      </w:r>
      <w:r>
        <w:t>need</w:t>
      </w:r>
      <w:r w:rsidRPr="004C2E71">
        <w:t xml:space="preserve"> </w:t>
      </w:r>
      <w:r>
        <w:t>to</w:t>
      </w:r>
      <w:r w:rsidRPr="004C2E71">
        <w:t xml:space="preserve"> </w:t>
      </w:r>
      <w:r>
        <w:t>enter</w:t>
      </w:r>
      <w:r w:rsidRPr="004C2E71">
        <w:t xml:space="preserve"> </w:t>
      </w:r>
      <w:r>
        <w:t>four</w:t>
      </w:r>
      <w:r w:rsidRPr="004C2E71">
        <w:t xml:space="preserve"> </w:t>
      </w:r>
      <w:r>
        <w:t>points</w:t>
      </w:r>
      <w:r w:rsidRPr="004C2E71">
        <w:t xml:space="preserve"> </w:t>
      </w:r>
      <w:r>
        <w:t>of</w:t>
      </w:r>
      <w:r w:rsidRPr="004C2E71">
        <w:t xml:space="preserve"> </w:t>
      </w:r>
      <w:r>
        <w:t>ID</w:t>
      </w:r>
      <w:r w:rsidRPr="004C2E71">
        <w:t xml:space="preserve"> </w:t>
      </w:r>
      <w:r>
        <w:t>for the client</w:t>
      </w:r>
    </w:p>
    <w:p w14:paraId="57C1D94A" w14:textId="77777777" w:rsidR="00EF1CDC" w:rsidRPr="00421564" w:rsidRDefault="00EF1CDC" w:rsidP="00EF1CDC">
      <w:pPr>
        <w:pStyle w:val="ListBullet"/>
        <w:numPr>
          <w:ilvl w:val="0"/>
          <w:numId w:val="17"/>
        </w:numPr>
      </w:pPr>
      <w:r w:rsidRPr="00421564">
        <w:t>eligibility</w:t>
      </w:r>
      <w:r w:rsidRPr="004C2E71">
        <w:t xml:space="preserve"> </w:t>
      </w:r>
      <w:r w:rsidRPr="00421564">
        <w:t>number</w:t>
      </w:r>
      <w:r w:rsidRPr="004C2E71">
        <w:t xml:space="preserve"> </w:t>
      </w:r>
      <w:r w:rsidRPr="00421564">
        <w:t>or</w:t>
      </w:r>
      <w:r w:rsidRPr="004C2E71">
        <w:t xml:space="preserve"> </w:t>
      </w:r>
      <w:r w:rsidRPr="00421564">
        <w:t xml:space="preserve">voucher </w:t>
      </w:r>
      <w:r w:rsidRPr="004C2E71">
        <w:t>number</w:t>
      </w:r>
    </w:p>
    <w:p w14:paraId="42B9C529" w14:textId="77777777" w:rsidR="00EF1CDC" w:rsidRPr="00421564" w:rsidRDefault="00EF1CDC" w:rsidP="00EF1CDC">
      <w:pPr>
        <w:pStyle w:val="ListBullet"/>
        <w:numPr>
          <w:ilvl w:val="0"/>
          <w:numId w:val="17"/>
        </w:numPr>
      </w:pPr>
      <w:r w:rsidRPr="00421564">
        <w:t>first</w:t>
      </w:r>
      <w:r w:rsidRPr="004C2E71">
        <w:t xml:space="preserve"> name,</w:t>
      </w:r>
    </w:p>
    <w:p w14:paraId="6BCD8CCF" w14:textId="77777777" w:rsidR="00EF1CDC" w:rsidRPr="00421564" w:rsidRDefault="00EF1CDC" w:rsidP="00EF1CDC">
      <w:pPr>
        <w:pStyle w:val="ListBullet"/>
        <w:numPr>
          <w:ilvl w:val="0"/>
          <w:numId w:val="17"/>
        </w:numPr>
      </w:pPr>
      <w:r w:rsidRPr="00421564">
        <w:t>last</w:t>
      </w:r>
      <w:r w:rsidRPr="004C2E71">
        <w:t xml:space="preserve"> </w:t>
      </w:r>
      <w:r w:rsidRPr="00421564">
        <w:t>name,</w:t>
      </w:r>
      <w:r w:rsidRPr="004C2E71">
        <w:t xml:space="preserve"> and</w:t>
      </w:r>
    </w:p>
    <w:p w14:paraId="479FD603" w14:textId="77777777" w:rsidR="00EF1CDC" w:rsidRPr="00421564" w:rsidRDefault="00EF1CDC" w:rsidP="00EF1CDC">
      <w:pPr>
        <w:pStyle w:val="ListBullet"/>
        <w:numPr>
          <w:ilvl w:val="0"/>
          <w:numId w:val="17"/>
        </w:numPr>
      </w:pPr>
      <w:r w:rsidRPr="00421564">
        <w:t>date</w:t>
      </w:r>
      <w:r w:rsidRPr="004C2E71">
        <w:t xml:space="preserve"> </w:t>
      </w:r>
      <w:r w:rsidRPr="00421564">
        <w:t xml:space="preserve">of </w:t>
      </w:r>
      <w:r w:rsidRPr="004C2E71">
        <w:t>birth.</w:t>
      </w:r>
    </w:p>
    <w:p w14:paraId="59E211D2" w14:textId="77777777" w:rsidR="00EF1CDC" w:rsidRDefault="00EF1CDC" w:rsidP="00EF1CDC">
      <w:r>
        <w:t>These</w:t>
      </w:r>
      <w:r w:rsidRPr="004C2E71">
        <w:t xml:space="preserve"> </w:t>
      </w:r>
      <w:r>
        <w:t>must</w:t>
      </w:r>
      <w:r w:rsidRPr="004C2E71">
        <w:t xml:space="preserve"> </w:t>
      </w:r>
      <w:r>
        <w:t>all</w:t>
      </w:r>
      <w:r w:rsidRPr="004C2E71">
        <w:t xml:space="preserve"> </w:t>
      </w:r>
      <w:r>
        <w:t>match</w:t>
      </w:r>
      <w:r w:rsidRPr="004C2E71">
        <w:t xml:space="preserve"> </w:t>
      </w:r>
      <w:r>
        <w:t>the</w:t>
      </w:r>
      <w:r w:rsidRPr="004C2E71">
        <w:t xml:space="preserve"> </w:t>
      </w:r>
      <w:r>
        <w:t>details</w:t>
      </w:r>
      <w:r w:rsidRPr="004C2E71">
        <w:t xml:space="preserve"> </w:t>
      </w:r>
      <w:r>
        <w:t>in</w:t>
      </w:r>
      <w:r w:rsidRPr="004C2E71">
        <w:t xml:space="preserve"> </w:t>
      </w:r>
      <w:r>
        <w:t xml:space="preserve">the </w:t>
      </w:r>
      <w:bookmarkStart w:id="2" w:name="Is_the_client_linked_to_you_already?"/>
      <w:bookmarkEnd w:id="2"/>
      <w:r>
        <w:t xml:space="preserve">portal </w:t>
      </w:r>
      <w:r w:rsidRPr="004C2E71">
        <w:t>exactly</w:t>
      </w:r>
      <w:r>
        <w:rPr>
          <w:b/>
        </w:rPr>
        <w:t xml:space="preserve"> </w:t>
      </w:r>
      <w:r>
        <w:t>to find the client</w:t>
      </w:r>
    </w:p>
    <w:p w14:paraId="50D2923C" w14:textId="77777777" w:rsidR="00EF1CDC" w:rsidRPr="00EC09CC" w:rsidRDefault="00EF1CDC" w:rsidP="00EF1CDC">
      <w:pPr>
        <w:rPr>
          <w:b/>
          <w:sz w:val="24"/>
        </w:rPr>
      </w:pPr>
      <w:r w:rsidRPr="004C2E71">
        <w:t xml:space="preserve">Note: If you’re using a voucher number to search for a client, make sure you include a hyphen </w:t>
      </w:r>
      <w:proofErr w:type="gramStart"/>
      <w:r w:rsidRPr="004C2E71">
        <w:t>( -</w:t>
      </w:r>
      <w:proofErr w:type="gramEnd"/>
      <w:r w:rsidRPr="004C2E71">
        <w:t xml:space="preserve"> ) after the voucher number.</w:t>
      </w:r>
    </w:p>
    <w:p w14:paraId="3940E5AF" w14:textId="77777777" w:rsidR="00EF1CDC" w:rsidRPr="004C2E71" w:rsidRDefault="00EF1CDC" w:rsidP="00EF1CDC">
      <w:pPr>
        <w:pStyle w:val="Heading2"/>
      </w:pPr>
      <w:bookmarkStart w:id="3" w:name="Tip_for_searching_with_a_voucher_number"/>
      <w:bookmarkStart w:id="4" w:name="Finishing_the_search"/>
      <w:bookmarkEnd w:id="3"/>
      <w:bookmarkEnd w:id="4"/>
      <w:r w:rsidRPr="004C2E71">
        <w:t>Getting a “Can’t find a match” error?</w:t>
      </w:r>
    </w:p>
    <w:p w14:paraId="09B834E8" w14:textId="77777777" w:rsidR="00EF1CDC" w:rsidRDefault="00EF1CDC" w:rsidP="00EF1CDC">
      <w:pPr>
        <w:pStyle w:val="ListBullet"/>
        <w:numPr>
          <w:ilvl w:val="0"/>
          <w:numId w:val="17"/>
        </w:numPr>
      </w:pPr>
      <w:r>
        <w:t>Reconfirm</w:t>
      </w:r>
      <w:r w:rsidRPr="004C2E71">
        <w:t xml:space="preserve"> </w:t>
      </w:r>
      <w:r>
        <w:t>the</w:t>
      </w:r>
      <w:r w:rsidRPr="004C2E71">
        <w:t xml:space="preserve"> </w:t>
      </w:r>
      <w:r>
        <w:t>details</w:t>
      </w:r>
      <w:r w:rsidRPr="004C2E71">
        <w:t xml:space="preserve"> </w:t>
      </w:r>
      <w:r>
        <w:t>with</w:t>
      </w:r>
      <w:r w:rsidRPr="004C2E71">
        <w:t xml:space="preserve"> </w:t>
      </w:r>
      <w:r>
        <w:t>the</w:t>
      </w:r>
      <w:r w:rsidRPr="004C2E71">
        <w:t xml:space="preserve"> </w:t>
      </w:r>
      <w:r>
        <w:t>client</w:t>
      </w:r>
      <w:r w:rsidRPr="004C2E71">
        <w:t xml:space="preserve"> </w:t>
      </w:r>
      <w:r>
        <w:t>–</w:t>
      </w:r>
      <w:r w:rsidRPr="004C2E71">
        <w:t xml:space="preserve"> </w:t>
      </w:r>
      <w:r>
        <w:t>they</w:t>
      </w:r>
      <w:r w:rsidRPr="004C2E71">
        <w:t xml:space="preserve"> </w:t>
      </w:r>
      <w:r>
        <w:t>must</w:t>
      </w:r>
      <w:r w:rsidRPr="004C2E71">
        <w:t xml:space="preserve"> </w:t>
      </w:r>
      <w:r>
        <w:t>match</w:t>
      </w:r>
      <w:r w:rsidRPr="004C2E71">
        <w:t xml:space="preserve"> </w:t>
      </w:r>
      <w:r>
        <w:t>Centrelink/DVA</w:t>
      </w:r>
      <w:r w:rsidRPr="004C2E71">
        <w:t xml:space="preserve"> exactly</w:t>
      </w:r>
    </w:p>
    <w:p w14:paraId="7AD262F2" w14:textId="77777777" w:rsidR="00EF1CDC" w:rsidRDefault="00EF1CDC" w:rsidP="00EF1CDC">
      <w:pPr>
        <w:pStyle w:val="ListBullet"/>
        <w:numPr>
          <w:ilvl w:val="0"/>
          <w:numId w:val="17"/>
        </w:numPr>
      </w:pPr>
      <w:r>
        <w:t>If</w:t>
      </w:r>
      <w:r w:rsidRPr="004C2E71">
        <w:t xml:space="preserve"> </w:t>
      </w:r>
      <w:r>
        <w:t>already</w:t>
      </w:r>
      <w:r w:rsidRPr="004C2E71">
        <w:t xml:space="preserve"> </w:t>
      </w:r>
      <w:r>
        <w:t>linked,</w:t>
      </w:r>
      <w:r w:rsidRPr="004C2E71">
        <w:t xml:space="preserve"> </w:t>
      </w:r>
      <w:r>
        <w:t>try</w:t>
      </w:r>
      <w:r w:rsidRPr="004C2E71">
        <w:t xml:space="preserve"> </w:t>
      </w:r>
      <w:r>
        <w:t>searching</w:t>
      </w:r>
      <w:r w:rsidRPr="004C2E71">
        <w:t xml:space="preserve"> </w:t>
      </w:r>
      <w:r>
        <w:t>using</w:t>
      </w:r>
      <w:r w:rsidRPr="004C2E71">
        <w:t xml:space="preserve"> </w:t>
      </w:r>
      <w:r>
        <w:t>only</w:t>
      </w:r>
      <w:r w:rsidRPr="004C2E71">
        <w:t xml:space="preserve"> </w:t>
      </w:r>
      <w:r>
        <w:t>a</w:t>
      </w:r>
      <w:r w:rsidRPr="004C2E71">
        <w:t xml:space="preserve"> </w:t>
      </w:r>
      <w:r>
        <w:t>first</w:t>
      </w:r>
      <w:r w:rsidRPr="004C2E71">
        <w:t xml:space="preserve"> </w:t>
      </w:r>
      <w:r>
        <w:t>or</w:t>
      </w:r>
      <w:r w:rsidRPr="004C2E71">
        <w:t xml:space="preserve"> </w:t>
      </w:r>
      <w:r>
        <w:t>last</w:t>
      </w:r>
      <w:r w:rsidRPr="004C2E71">
        <w:t xml:space="preserve"> </w:t>
      </w:r>
      <w:r>
        <w:t>name,</w:t>
      </w:r>
      <w:r w:rsidRPr="004C2E71">
        <w:t xml:space="preserve"> </w:t>
      </w:r>
      <w:r>
        <w:t>or</w:t>
      </w:r>
      <w:r w:rsidRPr="004C2E71">
        <w:t xml:space="preserve"> </w:t>
      </w:r>
      <w:r>
        <w:t>eligibility</w:t>
      </w:r>
      <w:r w:rsidRPr="004C2E71">
        <w:t xml:space="preserve"> number</w:t>
      </w:r>
    </w:p>
    <w:p w14:paraId="742AE6BB" w14:textId="77777777" w:rsidR="00EF1CDC" w:rsidRDefault="00EF1CDC" w:rsidP="00EF1CDC">
      <w:pPr>
        <w:pStyle w:val="ListBullet"/>
        <w:numPr>
          <w:ilvl w:val="0"/>
          <w:numId w:val="17"/>
        </w:numPr>
      </w:pPr>
      <w:r>
        <w:t>Make</w:t>
      </w:r>
      <w:r w:rsidRPr="004C2E71">
        <w:t xml:space="preserve"> </w:t>
      </w:r>
      <w:r>
        <w:t>sure</w:t>
      </w:r>
      <w:r w:rsidRPr="004C2E71">
        <w:t xml:space="preserve"> </w:t>
      </w:r>
      <w:r>
        <w:t>they</w:t>
      </w:r>
      <w:r w:rsidRPr="004C2E71">
        <w:t xml:space="preserve"> </w:t>
      </w:r>
      <w:r>
        <w:t>are</w:t>
      </w:r>
      <w:r w:rsidRPr="004C2E71">
        <w:t xml:space="preserve"> </w:t>
      </w:r>
      <w:r>
        <w:t>in</w:t>
      </w:r>
      <w:r w:rsidRPr="004C2E71">
        <w:t xml:space="preserve"> </w:t>
      </w:r>
      <w:r>
        <w:t>the</w:t>
      </w:r>
      <w:r w:rsidRPr="004C2E71">
        <w:t xml:space="preserve"> </w:t>
      </w:r>
      <w:r>
        <w:t>correct</w:t>
      </w:r>
      <w:r w:rsidRPr="004C2E71">
        <w:t xml:space="preserve"> </w:t>
      </w:r>
      <w:r>
        <w:t>fields</w:t>
      </w:r>
      <w:r w:rsidRPr="004C2E71">
        <w:t xml:space="preserve"> </w:t>
      </w:r>
      <w:r>
        <w:t>and</w:t>
      </w:r>
      <w:r w:rsidRPr="004C2E71">
        <w:t xml:space="preserve"> </w:t>
      </w:r>
      <w:r>
        <w:t>triple</w:t>
      </w:r>
      <w:r w:rsidRPr="004C2E71">
        <w:t xml:space="preserve"> </w:t>
      </w:r>
      <w:r>
        <w:t>check</w:t>
      </w:r>
      <w:r w:rsidRPr="004C2E71">
        <w:t xml:space="preserve"> </w:t>
      </w:r>
      <w:r>
        <w:t>for</w:t>
      </w:r>
      <w:r w:rsidRPr="004C2E71">
        <w:t xml:space="preserve"> </w:t>
      </w:r>
      <w:r>
        <w:t>spelling</w:t>
      </w:r>
      <w:r w:rsidRPr="004C2E71">
        <w:t xml:space="preserve"> errors!</w:t>
      </w:r>
    </w:p>
    <w:p w14:paraId="6B066D95" w14:textId="4DE0EB83" w:rsidR="009040E9" w:rsidRPr="00EF1CDC" w:rsidRDefault="00EF1CDC" w:rsidP="00EF1CDC">
      <w:pPr>
        <w:pStyle w:val="ListBullet"/>
        <w:numPr>
          <w:ilvl w:val="0"/>
          <w:numId w:val="17"/>
        </w:numPr>
      </w:pPr>
      <w:r>
        <w:t>Try</w:t>
      </w:r>
      <w:r w:rsidRPr="004C2E71">
        <w:t xml:space="preserve"> </w:t>
      </w:r>
      <w:r>
        <w:t>all</w:t>
      </w:r>
      <w:r w:rsidRPr="004C2E71">
        <w:t xml:space="preserve"> </w:t>
      </w:r>
      <w:r>
        <w:t>four</w:t>
      </w:r>
      <w:r w:rsidRPr="004C2E71">
        <w:t xml:space="preserve"> </w:t>
      </w:r>
      <w:r>
        <w:t>points</w:t>
      </w:r>
      <w:r w:rsidRPr="004C2E71">
        <w:t xml:space="preserve"> </w:t>
      </w:r>
      <w:r>
        <w:t>of ID</w:t>
      </w:r>
      <w:r w:rsidRPr="004C2E71">
        <w:t xml:space="preserve"> </w:t>
      </w:r>
      <w:r>
        <w:t>in</w:t>
      </w:r>
      <w:r w:rsidRPr="004C2E71">
        <w:t xml:space="preserve"> </w:t>
      </w:r>
      <w:r>
        <w:t>case</w:t>
      </w:r>
      <w:r w:rsidRPr="004C2E71">
        <w:t xml:space="preserve"> </w:t>
      </w:r>
      <w:r>
        <w:t>the</w:t>
      </w:r>
      <w:r w:rsidRPr="004C2E71">
        <w:t xml:space="preserve"> </w:t>
      </w:r>
      <w:r>
        <w:t>client</w:t>
      </w:r>
      <w:r w:rsidRPr="004C2E71">
        <w:t xml:space="preserve"> </w:t>
      </w:r>
      <w:r>
        <w:t>isn’t</w:t>
      </w:r>
      <w:r w:rsidRPr="004C2E71">
        <w:t xml:space="preserve"> </w:t>
      </w:r>
      <w:r>
        <w:t>currently</w:t>
      </w:r>
      <w:r w:rsidRPr="004C2E71">
        <w:t xml:space="preserve"> </w:t>
      </w:r>
      <w:r>
        <w:t>linked</w:t>
      </w:r>
      <w:r w:rsidRPr="004C2E71">
        <w:t xml:space="preserve"> </w:t>
      </w:r>
      <w:r>
        <w:t>to</w:t>
      </w:r>
      <w:r w:rsidRPr="004C2E71">
        <w:t xml:space="preserve"> </w:t>
      </w:r>
      <w:r>
        <w:t>you.</w:t>
      </w:r>
      <w:r w:rsidRPr="004C2E71">
        <w:t xml:space="preserve"> </w:t>
      </w:r>
      <w:r>
        <w:t>If this</w:t>
      </w:r>
      <w:r w:rsidRPr="004C2E71">
        <w:t xml:space="preserve"> </w:t>
      </w:r>
      <w:r>
        <w:t>is</w:t>
      </w:r>
      <w:r w:rsidRPr="004C2E71">
        <w:t xml:space="preserve"> </w:t>
      </w:r>
      <w:r>
        <w:t>the</w:t>
      </w:r>
      <w:r w:rsidRPr="004C2E71">
        <w:t xml:space="preserve"> </w:t>
      </w:r>
      <w:r>
        <w:t>case, you will need to confirm the client’s consent to transfer again and keep the written consent on file.</w:t>
      </w:r>
    </w:p>
    <w:sectPr w:rsidR="009040E9" w:rsidRPr="00EF1CDC"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256B" w14:textId="77777777" w:rsidR="00234085" w:rsidRDefault="00234085" w:rsidP="006B56BB">
      <w:r>
        <w:separator/>
      </w:r>
    </w:p>
    <w:p w14:paraId="2CEC5D9A" w14:textId="77777777" w:rsidR="00234085" w:rsidRDefault="00234085"/>
  </w:endnote>
  <w:endnote w:type="continuationSeparator" w:id="0">
    <w:p w14:paraId="744B1E35" w14:textId="77777777" w:rsidR="00234085" w:rsidRDefault="00234085" w:rsidP="006B56BB">
      <w:r>
        <w:continuationSeparator/>
      </w:r>
    </w:p>
    <w:p w14:paraId="00D2D2D1" w14:textId="77777777" w:rsidR="00234085" w:rsidRDefault="00234085"/>
  </w:endnote>
  <w:endnote w:type="continuationNotice" w:id="1">
    <w:p w14:paraId="7C20EBD0" w14:textId="77777777" w:rsidR="00234085" w:rsidRDefault="0023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BB7" w14:textId="3DCBC075" w:rsidR="00B53987" w:rsidRDefault="00EF1CDC" w:rsidP="00B53987">
    <w:pPr>
      <w:pStyle w:val="Footer"/>
    </w:pPr>
    <w:r>
      <w:t xml:space="preserve">Hearing Services Program – Portal user guide – Search, </w:t>
    </w:r>
    <w:proofErr w:type="gramStart"/>
    <w:r>
      <w:t>link</w:t>
    </w:r>
    <w:proofErr w:type="gramEnd"/>
    <w:r>
      <w:t xml:space="preserve"> and transfer clients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655" w14:textId="00554EF5" w:rsidR="00B53987" w:rsidRDefault="00EF1CDC" w:rsidP="00B53987">
    <w:pPr>
      <w:pStyle w:val="Footer"/>
    </w:pPr>
    <w:r>
      <w:t xml:space="preserve">Hearing Services Program – Portal user guide – Search, </w:t>
    </w:r>
    <w:proofErr w:type="gramStart"/>
    <w:r>
      <w:t>link</w:t>
    </w:r>
    <w:proofErr w:type="gramEnd"/>
    <w:r>
      <w:t xml:space="preserve"> and transfer clients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7C8D" w14:textId="77777777" w:rsidR="00234085" w:rsidRDefault="00234085" w:rsidP="006B56BB">
      <w:r>
        <w:separator/>
      </w:r>
    </w:p>
    <w:p w14:paraId="462C1EBD" w14:textId="77777777" w:rsidR="00234085" w:rsidRDefault="00234085"/>
  </w:footnote>
  <w:footnote w:type="continuationSeparator" w:id="0">
    <w:p w14:paraId="23779DE3" w14:textId="77777777" w:rsidR="00234085" w:rsidRDefault="00234085" w:rsidP="006B56BB">
      <w:r>
        <w:continuationSeparator/>
      </w:r>
    </w:p>
    <w:p w14:paraId="3EF0DEFD" w14:textId="77777777" w:rsidR="00234085" w:rsidRDefault="00234085"/>
  </w:footnote>
  <w:footnote w:type="continuationNotice" w:id="1">
    <w:p w14:paraId="6468D540" w14:textId="77777777" w:rsidR="00234085" w:rsidRDefault="0023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3FABB788">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4085"/>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33FDD"/>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0A85"/>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5A13"/>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999"/>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1CDC"/>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1CDC"/>
    <w:pPr>
      <w:spacing w:before="20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Bluebuttonstyle">
    <w:name w:val="Blue button style"/>
    <w:basedOn w:val="DefaultParagraphFont"/>
    <w:uiPriority w:val="1"/>
    <w:qFormat/>
    <w:rsid w:val="00EF1CDC"/>
    <w:rPr>
      <w:b/>
      <w:bCs/>
      <w:color w:val="FFFFFF" w:themeColor="background1"/>
      <w:shd w:val="clear" w:color="auto" w:fill="0070C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Hearing Services Program portal user guide – Search, link and transfer clients</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portal user guide – Search, link and transfer clients</dc:title>
  <dc:subject>Ear health and hearing</dc:subject>
  <dc:creator>Australian Government Department of Health and Aged Care</dc:creator>
  <cp:keywords>HSP; HSO</cp:keywords>
  <cp:lastModifiedBy>MCCAY, Meryl</cp:lastModifiedBy>
  <cp:revision>6</cp:revision>
  <dcterms:created xsi:type="dcterms:W3CDTF">2023-06-19T23:03:00Z</dcterms:created>
  <dcterms:modified xsi:type="dcterms:W3CDTF">2023-07-06T07:43:00Z</dcterms:modified>
</cp:coreProperties>
</file>