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C8FD" w14:textId="77777777" w:rsidR="008F5C2E" w:rsidRDefault="008F5C2E" w:rsidP="00BD7D40">
      <w:pPr>
        <w:spacing w:after="0" w:line="240" w:lineRule="auto"/>
        <w:jc w:val="center"/>
        <w:rPr>
          <w:rStyle w:val="IntenseReference"/>
          <w:lang w:eastAsia="en-GB"/>
        </w:rPr>
      </w:pPr>
    </w:p>
    <w:p w14:paraId="3BFEC317" w14:textId="5CAD565B" w:rsidR="001E295B" w:rsidRPr="005D7C2B" w:rsidRDefault="001E295B" w:rsidP="00BD7D40">
      <w:pPr>
        <w:spacing w:after="0" w:line="240" w:lineRule="auto"/>
        <w:jc w:val="center"/>
        <w:rPr>
          <w:rStyle w:val="IntenseReference"/>
          <w:lang w:eastAsia="en-GB"/>
        </w:rPr>
      </w:pPr>
      <w:r w:rsidRPr="005D7C2B">
        <w:rPr>
          <w:rStyle w:val="IntenseReference"/>
          <w:lang w:eastAsia="en-GB"/>
        </w:rPr>
        <w:t>Allied Health Industry Reference Group</w:t>
      </w:r>
    </w:p>
    <w:p w14:paraId="378F1183" w14:textId="7C7A82B6" w:rsidR="001E295B" w:rsidRPr="005D7C2B" w:rsidRDefault="001E295B" w:rsidP="00BD7D40">
      <w:pPr>
        <w:spacing w:after="0" w:line="240" w:lineRule="auto"/>
        <w:jc w:val="center"/>
        <w:rPr>
          <w:rStyle w:val="IntenseReference"/>
        </w:rPr>
      </w:pPr>
      <w:r w:rsidRPr="005D7C2B">
        <w:rPr>
          <w:rStyle w:val="IntenseReference"/>
          <w:lang w:eastAsia="en-GB"/>
        </w:rPr>
        <w:t>Meeting</w:t>
      </w:r>
      <w:r>
        <w:rPr>
          <w:rStyle w:val="IntenseReference"/>
          <w:lang w:eastAsia="en-GB"/>
        </w:rPr>
        <w:t xml:space="preserve"> Six</w:t>
      </w:r>
      <w:r w:rsidRPr="005D7C2B">
        <w:rPr>
          <w:rStyle w:val="IntenseReference"/>
          <w:lang w:eastAsia="en-GB"/>
        </w:rPr>
        <w:t xml:space="preserve">: </w:t>
      </w:r>
      <w:r>
        <w:rPr>
          <w:rStyle w:val="IntenseReference"/>
          <w:lang w:eastAsia="en-GB"/>
        </w:rPr>
        <w:t>7 June 2023</w:t>
      </w:r>
      <w:r w:rsidRPr="005D7C2B">
        <w:rPr>
          <w:rStyle w:val="IntenseReference"/>
          <w:lang w:eastAsia="en-GB"/>
        </w:rPr>
        <w:t xml:space="preserve"> Summary of Outcomes</w:t>
      </w:r>
    </w:p>
    <w:p w14:paraId="3F049196" w14:textId="5FED3273" w:rsidR="001E295B" w:rsidRPr="001E295B" w:rsidRDefault="00873134" w:rsidP="00BD7D4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pict w14:anchorId="2D51F3B2">
          <v:rect id="_x0000_i1025" style="width:0;height:1.5pt" o:hralign="center" o:hrstd="t" o:hr="t" fillcolor="#a0a0a0" stroked="f"/>
        </w:pict>
      </w:r>
    </w:p>
    <w:p w14:paraId="2D14C7DA" w14:textId="77777777" w:rsidR="00BD7D40" w:rsidRDefault="00BD7D40" w:rsidP="00BD7D40">
      <w:pPr>
        <w:spacing w:after="0" w:line="240" w:lineRule="auto"/>
      </w:pPr>
    </w:p>
    <w:p w14:paraId="150267A6" w14:textId="50D8934A" w:rsidR="00BD7D40" w:rsidRDefault="00B47B33" w:rsidP="00BD7D40">
      <w:pPr>
        <w:spacing w:after="0" w:line="240" w:lineRule="auto"/>
      </w:pPr>
      <w:r>
        <w:t>The</w:t>
      </w:r>
      <w:r w:rsidR="00237CF9">
        <w:t xml:space="preserve"> Australian Government Chief Allied Health Officer</w:t>
      </w:r>
      <w:r w:rsidR="0071450A">
        <w:t xml:space="preserve"> (CAHO)</w:t>
      </w:r>
      <w:r w:rsidR="00237CF9">
        <w:t xml:space="preserve"> convened the sixth</w:t>
      </w:r>
      <w:r>
        <w:t xml:space="preserve"> Allied Health Industry Reference Group </w:t>
      </w:r>
      <w:r w:rsidR="001274EB">
        <w:t>(AHIRG)</w:t>
      </w:r>
      <w:r>
        <w:t xml:space="preserve"> </w:t>
      </w:r>
      <w:r w:rsidR="00237CF9">
        <w:t xml:space="preserve">meeting </w:t>
      </w:r>
      <w:r>
        <w:t>on 7 June 2023.</w:t>
      </w:r>
      <w:r w:rsidR="001274EB">
        <w:t xml:space="preserve"> </w:t>
      </w:r>
      <w:r w:rsidR="00237CF9">
        <w:t xml:space="preserve">Participants joined the meeting in-person or virtually.  </w:t>
      </w:r>
    </w:p>
    <w:p w14:paraId="50EB30EF" w14:textId="77777777" w:rsidR="00BD7D40" w:rsidRDefault="00BD7D40" w:rsidP="00BD7D40">
      <w:pPr>
        <w:spacing w:after="0" w:line="240" w:lineRule="auto"/>
      </w:pPr>
    </w:p>
    <w:p w14:paraId="61154EE4" w14:textId="60B6DDDA" w:rsidR="001274EB" w:rsidRDefault="001274EB" w:rsidP="00BD7D40">
      <w:pPr>
        <w:spacing w:after="120" w:line="240" w:lineRule="auto"/>
      </w:pPr>
      <w:r>
        <w:t>Topics</w:t>
      </w:r>
      <w:r w:rsidR="00237CF9">
        <w:t xml:space="preserve"> discussed</w:t>
      </w:r>
      <w:r>
        <w:t>:</w:t>
      </w:r>
    </w:p>
    <w:p w14:paraId="64572D2A" w14:textId="3A5D50C9" w:rsidR="00F76D3D" w:rsidRDefault="00237CF9" w:rsidP="00873134">
      <w:pPr>
        <w:pStyle w:val="ListParagraph"/>
        <w:numPr>
          <w:ilvl w:val="0"/>
          <w:numId w:val="4"/>
        </w:numPr>
        <w:spacing w:after="0" w:line="240" w:lineRule="auto"/>
      </w:pPr>
      <w:r>
        <w:t>C</w:t>
      </w:r>
      <w:r w:rsidR="001274EB">
        <w:t>urrent delegation, insurance</w:t>
      </w:r>
      <w:r w:rsidR="0054354E">
        <w:t>,</w:t>
      </w:r>
      <w:r w:rsidR="001274EB">
        <w:t xml:space="preserve"> and quality of care </w:t>
      </w:r>
      <w:r w:rsidR="0064543B">
        <w:t>guidance</w:t>
      </w:r>
      <w:r w:rsidR="001274EB">
        <w:t xml:space="preserve"> for Allied Health Assistants</w:t>
      </w:r>
      <w:r w:rsidR="0054354E">
        <w:t xml:space="preserve"> (AHAs)</w:t>
      </w:r>
    </w:p>
    <w:p w14:paraId="15451980" w14:textId="7A3E3AD0" w:rsidR="000567B4" w:rsidRDefault="000567B4" w:rsidP="00BD7D40">
      <w:pPr>
        <w:pStyle w:val="ListParagraph"/>
        <w:numPr>
          <w:ilvl w:val="0"/>
          <w:numId w:val="4"/>
        </w:numPr>
        <w:spacing w:after="0" w:line="240" w:lineRule="auto"/>
      </w:pPr>
      <w:r>
        <w:t>Federal Budget Update</w:t>
      </w:r>
    </w:p>
    <w:p w14:paraId="1105CB36" w14:textId="77777777" w:rsidR="00A84EBA" w:rsidRDefault="000567B4" w:rsidP="00BD7D40">
      <w:pPr>
        <w:pStyle w:val="ListParagraph"/>
        <w:numPr>
          <w:ilvl w:val="1"/>
          <w:numId w:val="4"/>
        </w:numPr>
        <w:spacing w:after="0" w:line="240" w:lineRule="auto"/>
      </w:pPr>
      <w:r>
        <w:t>T</w:t>
      </w:r>
      <w:r w:rsidR="00214A07">
        <w:t xml:space="preserve">he </w:t>
      </w:r>
      <w:r>
        <w:t>d</w:t>
      </w:r>
      <w:r w:rsidR="00214A07">
        <w:t xml:space="preserve">epartment </w:t>
      </w:r>
      <w:r>
        <w:t>discussed</w:t>
      </w:r>
      <w:r w:rsidR="00214A07">
        <w:t xml:space="preserve"> several</w:t>
      </w:r>
      <w:r>
        <w:t xml:space="preserve"> allied health related</w:t>
      </w:r>
      <w:r w:rsidR="00214A07">
        <w:t xml:space="preserve"> items </w:t>
      </w:r>
      <w:r>
        <w:t>that were announced</w:t>
      </w:r>
      <w:r w:rsidR="00214A07">
        <w:t xml:space="preserve"> </w:t>
      </w:r>
      <w:r>
        <w:t xml:space="preserve">at </w:t>
      </w:r>
      <w:r w:rsidR="00214A07">
        <w:t xml:space="preserve">the recent 2023-24 Federal Budget. </w:t>
      </w:r>
      <w:r w:rsidR="00313CF3">
        <w:t xml:space="preserve">These items </w:t>
      </w:r>
      <w:r>
        <w:t xml:space="preserve">respond to the </w:t>
      </w:r>
      <w:r w:rsidR="00313CF3">
        <w:t>Strengthening Medicare Taskforce re</w:t>
      </w:r>
      <w:r w:rsidR="00BD7D40">
        <w:t>port</w:t>
      </w:r>
      <w:r w:rsidR="00313CF3">
        <w:t xml:space="preserve">, which </w:t>
      </w:r>
      <w:r w:rsidR="00BD7D40">
        <w:t>was</w:t>
      </w:r>
      <w:r w:rsidR="00313CF3">
        <w:t xml:space="preserve"> released earlier this year. </w:t>
      </w:r>
    </w:p>
    <w:p w14:paraId="26518287" w14:textId="77777777" w:rsidR="00A84EBA" w:rsidRDefault="00A84EBA" w:rsidP="00A84EBA">
      <w:pPr>
        <w:pStyle w:val="ListParagraph"/>
        <w:numPr>
          <w:ilvl w:val="1"/>
          <w:numId w:val="4"/>
        </w:numPr>
        <w:spacing w:after="0" w:line="240" w:lineRule="auto"/>
      </w:pPr>
      <w:r>
        <w:t>Members highlighted the need for efficient Government communication and cooperation, given this work will stretch across multiple sectors.</w:t>
      </w:r>
    </w:p>
    <w:p w14:paraId="16218967" w14:textId="068AAC6F" w:rsidR="00214A07" w:rsidRDefault="000567B4" w:rsidP="00BD7D40">
      <w:pPr>
        <w:pStyle w:val="ListParagraph"/>
        <w:numPr>
          <w:ilvl w:val="1"/>
          <w:numId w:val="4"/>
        </w:numPr>
        <w:spacing w:after="0" w:line="240" w:lineRule="auto"/>
      </w:pPr>
      <w:r>
        <w:t>Budget initiatives discussed included</w:t>
      </w:r>
      <w:r w:rsidR="00214A07">
        <w:t>:</w:t>
      </w:r>
    </w:p>
    <w:p w14:paraId="58085A3C" w14:textId="0010B809" w:rsidR="00DF3934" w:rsidRDefault="00214A07" w:rsidP="00BD7D40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The </w:t>
      </w:r>
      <w:proofErr w:type="spellStart"/>
      <w:r>
        <w:t>MyMedicare</w:t>
      </w:r>
      <w:proofErr w:type="spellEnd"/>
      <w:r>
        <w:t xml:space="preserve"> </w:t>
      </w:r>
      <w:r w:rsidR="00DF3934">
        <w:t xml:space="preserve">voluntary </w:t>
      </w:r>
      <w:r>
        <w:t>patient registration system</w:t>
      </w:r>
      <w:r w:rsidR="00DF3934">
        <w:t xml:space="preserve">, which will </w:t>
      </w:r>
      <w:r w:rsidR="006F4E68">
        <w:t>commence</w:t>
      </w:r>
      <w:r w:rsidR="00DF3934">
        <w:t xml:space="preserve"> on 1 July 2023</w:t>
      </w:r>
      <w:r w:rsidR="009C238F">
        <w:t xml:space="preserve"> for practice registration and 1 October 2023 for patients</w:t>
      </w:r>
      <w:r w:rsidR="00DF3934">
        <w:t>.</w:t>
      </w:r>
    </w:p>
    <w:p w14:paraId="3C7941FE" w14:textId="578F6149" w:rsidR="00DF3934" w:rsidRDefault="00BD7D40" w:rsidP="00BD7D40">
      <w:pPr>
        <w:pStyle w:val="ListParagraph"/>
        <w:numPr>
          <w:ilvl w:val="2"/>
          <w:numId w:val="4"/>
        </w:numPr>
        <w:spacing w:after="0" w:line="240" w:lineRule="auto"/>
      </w:pPr>
      <w:r>
        <w:t>T</w:t>
      </w:r>
      <w:r w:rsidR="00DF3934">
        <w:t xml:space="preserve">he Workforce Incentive Program, which </w:t>
      </w:r>
      <w:r>
        <w:t xml:space="preserve">has been expanded to </w:t>
      </w:r>
      <w:r w:rsidR="00411D14">
        <w:t>enable additional funding for</w:t>
      </w:r>
      <w:r w:rsidR="009C238F">
        <w:t xml:space="preserve"> multidisciplinary care, including</w:t>
      </w:r>
      <w:r w:rsidR="00411D14">
        <w:t xml:space="preserve"> </w:t>
      </w:r>
      <w:r w:rsidR="00DF3934">
        <w:t>allied health.</w:t>
      </w:r>
    </w:p>
    <w:p w14:paraId="337F585C" w14:textId="3A4CBAB3" w:rsidR="001A3E28" w:rsidRDefault="00DF3934" w:rsidP="00BD7D40">
      <w:pPr>
        <w:pStyle w:val="ListParagraph"/>
        <w:numPr>
          <w:ilvl w:val="2"/>
          <w:numId w:val="4"/>
        </w:numPr>
        <w:spacing w:after="0" w:line="240" w:lineRule="auto"/>
      </w:pPr>
      <w:r>
        <w:t>Primary Health Networks</w:t>
      </w:r>
      <w:r w:rsidR="00A84EBA">
        <w:t xml:space="preserve"> multidisciplinary team commissioning</w:t>
      </w:r>
      <w:r>
        <w:t xml:space="preserve"> to </w:t>
      </w:r>
      <w:r w:rsidR="00313CF3">
        <w:t>improve access to</w:t>
      </w:r>
      <w:r>
        <w:t xml:space="preserve"> allied health, </w:t>
      </w:r>
      <w:proofErr w:type="gramStart"/>
      <w:r>
        <w:t>nursing</w:t>
      </w:r>
      <w:proofErr w:type="gramEnd"/>
      <w:r>
        <w:t xml:space="preserve"> and midwifery services</w:t>
      </w:r>
      <w:r w:rsidR="00411D14">
        <w:t>.</w:t>
      </w:r>
    </w:p>
    <w:p w14:paraId="2688727D" w14:textId="32940124" w:rsidR="00AD7B41" w:rsidRDefault="001A3E28" w:rsidP="00BD7D40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Scope of Practice review to identify barriers which prevent health workers, including allied health, from working to their </w:t>
      </w:r>
      <w:r w:rsidR="009C238F">
        <w:t xml:space="preserve">full </w:t>
      </w:r>
      <w:r>
        <w:t>scope of practice</w:t>
      </w:r>
      <w:r w:rsidR="00411D14">
        <w:t xml:space="preserve">.  </w:t>
      </w:r>
    </w:p>
    <w:p w14:paraId="69757420" w14:textId="396FEAA0" w:rsidR="00FE746A" w:rsidRDefault="003531F4" w:rsidP="00BD7D40">
      <w:pPr>
        <w:pStyle w:val="ListParagraph"/>
        <w:numPr>
          <w:ilvl w:val="2"/>
          <w:numId w:val="4"/>
        </w:numPr>
        <w:spacing w:after="0" w:line="240" w:lineRule="auto"/>
      </w:pPr>
      <w:r>
        <w:t>Thin Markets</w:t>
      </w:r>
      <w:r w:rsidR="00411D14">
        <w:t xml:space="preserve"> funding</w:t>
      </w:r>
      <w:r>
        <w:t>,</w:t>
      </w:r>
      <w:r w:rsidR="00411D14">
        <w:t xml:space="preserve"> to</w:t>
      </w:r>
      <w:r>
        <w:t xml:space="preserve"> </w:t>
      </w:r>
      <w:r w:rsidR="00A84EBA">
        <w:t xml:space="preserve">increase access in areas </w:t>
      </w:r>
      <w:r w:rsidR="00AD7B41">
        <w:t xml:space="preserve">where there is a significant shortage of </w:t>
      </w:r>
      <w:r w:rsidR="006F4E68">
        <w:t xml:space="preserve">aged care, </w:t>
      </w:r>
      <w:proofErr w:type="gramStart"/>
      <w:r w:rsidR="006F4E68">
        <w:t>disability</w:t>
      </w:r>
      <w:proofErr w:type="gramEnd"/>
      <w:r w:rsidR="006F4E68">
        <w:t xml:space="preserve"> and primary health care </w:t>
      </w:r>
      <w:r w:rsidR="00AD7B41">
        <w:t xml:space="preserve">services. </w:t>
      </w:r>
      <w:r w:rsidR="00411D14">
        <w:t>F</w:t>
      </w:r>
      <w:r w:rsidR="00AD7B41">
        <w:t>unding will be provided to ten identified locations across multiple sectors, including primary care.</w:t>
      </w:r>
    </w:p>
    <w:p w14:paraId="0F0C035A" w14:textId="77777777" w:rsidR="00BD7D40" w:rsidRDefault="00BD7D40" w:rsidP="00BD7D40">
      <w:pPr>
        <w:pStyle w:val="ListParagraph"/>
        <w:spacing w:after="0" w:line="240" w:lineRule="auto"/>
        <w:ind w:left="1440"/>
      </w:pPr>
    </w:p>
    <w:p w14:paraId="3C38192E" w14:textId="36D40336" w:rsidR="00167374" w:rsidRDefault="00D65D49" w:rsidP="0071450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</w:t>
      </w:r>
      <w:r w:rsidR="000567B4">
        <w:t>d</w:t>
      </w:r>
      <w:r>
        <w:t xml:space="preserve">epartment committed to holding an </w:t>
      </w:r>
      <w:r w:rsidR="00411D14">
        <w:t>out of session</w:t>
      </w:r>
      <w:r>
        <w:t xml:space="preserve"> AHIRG session to discuss </w:t>
      </w:r>
      <w:r w:rsidR="00807C1F">
        <w:t>the impact of allied health work-based learning placements o</w:t>
      </w:r>
      <w:r w:rsidR="00B824C5">
        <w:t>n</w:t>
      </w:r>
      <w:r w:rsidR="00807C1F">
        <w:t xml:space="preserve"> quality of care and further discussion on AHAs.</w:t>
      </w:r>
    </w:p>
    <w:p w14:paraId="426D73E1" w14:textId="77777777" w:rsidR="00BD7D40" w:rsidRDefault="00BD7D40" w:rsidP="00BD7D40">
      <w:pPr>
        <w:pStyle w:val="ListParagraph"/>
        <w:spacing w:after="0" w:line="240" w:lineRule="auto"/>
        <w:ind w:left="1440"/>
      </w:pPr>
    </w:p>
    <w:p w14:paraId="36F612F1" w14:textId="77777777" w:rsidR="00C54BE1" w:rsidRPr="005D7C2B" w:rsidRDefault="00C54BE1" w:rsidP="00BD7D40">
      <w:pPr>
        <w:spacing w:after="0" w:line="240" w:lineRule="auto"/>
        <w:rPr>
          <w:rStyle w:val="IntenseReference"/>
        </w:rPr>
      </w:pPr>
      <w:r w:rsidRPr="005D7C2B">
        <w:rPr>
          <w:rStyle w:val="IntenseReference"/>
        </w:rPr>
        <w:t>Next Steps:</w:t>
      </w:r>
    </w:p>
    <w:p w14:paraId="0A62517D" w14:textId="3995BFA6" w:rsidR="00C03B85" w:rsidRDefault="00C03B85" w:rsidP="00BD7D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85415F">
        <w:t>d</w:t>
      </w:r>
      <w:r>
        <w:t xml:space="preserve">epartment will seek members’ input on the common pathways for AHAs to </w:t>
      </w:r>
      <w:r w:rsidR="003016CF">
        <w:t>move into working</w:t>
      </w:r>
      <w:r>
        <w:t xml:space="preserve"> as an </w:t>
      </w:r>
      <w:r w:rsidR="0071450A">
        <w:t>allied health professional</w:t>
      </w:r>
      <w:r w:rsidR="00A84EBA">
        <w:t>.</w:t>
      </w:r>
    </w:p>
    <w:p w14:paraId="47E91D29" w14:textId="77777777" w:rsidR="0071450A" w:rsidRDefault="0085415F" w:rsidP="0071450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Pending </w:t>
      </w:r>
      <w:r w:rsidR="0071450A">
        <w:t>further discussions with</w:t>
      </w:r>
      <w:r>
        <w:t xml:space="preserve"> NAHAC, t</w:t>
      </w:r>
      <w:r w:rsidR="00382672">
        <w:t xml:space="preserve">he </w:t>
      </w:r>
      <w:r>
        <w:t>d</w:t>
      </w:r>
      <w:r w:rsidR="00382672">
        <w:t>epartment will aim to present members</w:t>
      </w:r>
      <w:r w:rsidR="007A2748">
        <w:t xml:space="preserve"> with</w:t>
      </w:r>
      <w:r w:rsidR="00382672">
        <w:t xml:space="preserve"> draft </w:t>
      </w:r>
      <w:r w:rsidR="0071450A">
        <w:t>principles</w:t>
      </w:r>
      <w:r w:rsidR="00382672">
        <w:t xml:space="preserve"> to guide decisions on delegating activities to AHAs</w:t>
      </w:r>
      <w:r w:rsidR="003255C7">
        <w:t xml:space="preserve"> at the </w:t>
      </w:r>
      <w:r w:rsidR="0071450A">
        <w:t>July AHIR</w:t>
      </w:r>
      <w:r w:rsidR="003255C7">
        <w:t>G meeting</w:t>
      </w:r>
      <w:r w:rsidR="00382672">
        <w:t>.</w:t>
      </w:r>
      <w:r w:rsidR="0071450A" w:rsidRPr="0071450A">
        <w:t xml:space="preserve"> </w:t>
      </w:r>
    </w:p>
    <w:p w14:paraId="3A927120" w14:textId="1EC01A2C" w:rsidR="00192338" w:rsidRDefault="0071450A" w:rsidP="0071450A">
      <w:pPr>
        <w:pStyle w:val="ListParagraph"/>
        <w:numPr>
          <w:ilvl w:val="0"/>
          <w:numId w:val="3"/>
        </w:numPr>
        <w:spacing w:after="0" w:line="240" w:lineRule="auto"/>
      </w:pPr>
      <w:r>
        <w:t>The department will reach out to the Vocational Education and Training sector regarding the timing of, and process for, future reviews of AHA training courses.</w:t>
      </w:r>
    </w:p>
    <w:sectPr w:rsidR="00192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C5BA" w14:textId="77777777" w:rsidR="00AA2CE3" w:rsidRDefault="00AA2CE3" w:rsidP="008F5C2E">
      <w:pPr>
        <w:spacing w:after="0" w:line="240" w:lineRule="auto"/>
      </w:pPr>
      <w:r>
        <w:separator/>
      </w:r>
    </w:p>
  </w:endnote>
  <w:endnote w:type="continuationSeparator" w:id="0">
    <w:p w14:paraId="1801B217" w14:textId="77777777" w:rsidR="00AA2CE3" w:rsidRDefault="00AA2CE3" w:rsidP="008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4625" w14:textId="77777777" w:rsidR="00AE5782" w:rsidRDefault="00AE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1649" w14:textId="77777777" w:rsidR="00AE5782" w:rsidRDefault="00AE5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18C9" w14:textId="77777777" w:rsidR="00AE5782" w:rsidRDefault="00AE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7AA7" w14:textId="77777777" w:rsidR="00AA2CE3" w:rsidRDefault="00AA2CE3" w:rsidP="008F5C2E">
      <w:pPr>
        <w:spacing w:after="0" w:line="240" w:lineRule="auto"/>
      </w:pPr>
      <w:r>
        <w:separator/>
      </w:r>
    </w:p>
  </w:footnote>
  <w:footnote w:type="continuationSeparator" w:id="0">
    <w:p w14:paraId="7B9F0E3B" w14:textId="77777777" w:rsidR="00AA2CE3" w:rsidRDefault="00AA2CE3" w:rsidP="008F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E01" w14:textId="77777777" w:rsidR="00AE5782" w:rsidRDefault="00AE5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0027" w14:textId="78DD577E" w:rsidR="008F5C2E" w:rsidRDefault="008F5C2E">
    <w:pPr>
      <w:pStyle w:val="Header"/>
    </w:pPr>
    <w:r>
      <w:rPr>
        <w:noProof/>
      </w:rPr>
      <w:drawing>
        <wp:inline distT="0" distB="0" distL="0" distR="0" wp14:anchorId="42C977BC" wp14:editId="46033320">
          <wp:extent cx="3524250" cy="645037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743" cy="651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43F58" w14:textId="046EA25E" w:rsidR="008F5C2E" w:rsidRDefault="008F5C2E">
    <w:pPr>
      <w:pStyle w:val="Header"/>
    </w:pPr>
    <w:r>
      <w:rPr>
        <w:noProof/>
      </w:rPr>
      <w:drawing>
        <wp:inline distT="0" distB="0" distL="0" distR="0" wp14:anchorId="23579517" wp14:editId="71FF5BE2">
          <wp:extent cx="5724525" cy="1047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DF8C" w14:textId="77777777" w:rsidR="00AE5782" w:rsidRDefault="00AE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05D"/>
    <w:multiLevelType w:val="hybridMultilevel"/>
    <w:tmpl w:val="EC0AF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BD1"/>
    <w:multiLevelType w:val="hybridMultilevel"/>
    <w:tmpl w:val="D700BBCC"/>
    <w:lvl w:ilvl="0" w:tplc="EB34D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28F0"/>
    <w:multiLevelType w:val="hybridMultilevel"/>
    <w:tmpl w:val="AB1CEBB4"/>
    <w:lvl w:ilvl="0" w:tplc="773A5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1894"/>
    <w:multiLevelType w:val="hybridMultilevel"/>
    <w:tmpl w:val="65363DA8"/>
    <w:lvl w:ilvl="0" w:tplc="CF2A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5C98"/>
    <w:multiLevelType w:val="hybridMultilevel"/>
    <w:tmpl w:val="02CC8F54"/>
    <w:lvl w:ilvl="0" w:tplc="74765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9"/>
    <w:rsid w:val="000218DE"/>
    <w:rsid w:val="000375B9"/>
    <w:rsid w:val="000567B4"/>
    <w:rsid w:val="00061EE1"/>
    <w:rsid w:val="000914D5"/>
    <w:rsid w:val="000D0C9C"/>
    <w:rsid w:val="001274EB"/>
    <w:rsid w:val="00146886"/>
    <w:rsid w:val="00167374"/>
    <w:rsid w:val="00186A49"/>
    <w:rsid w:val="00192338"/>
    <w:rsid w:val="001A3E28"/>
    <w:rsid w:val="001D2616"/>
    <w:rsid w:val="001E295B"/>
    <w:rsid w:val="00214A07"/>
    <w:rsid w:val="00227E74"/>
    <w:rsid w:val="0023693D"/>
    <w:rsid w:val="00237CF9"/>
    <w:rsid w:val="00280050"/>
    <w:rsid w:val="00283BF3"/>
    <w:rsid w:val="002C6838"/>
    <w:rsid w:val="003016CF"/>
    <w:rsid w:val="00313CF3"/>
    <w:rsid w:val="003255C7"/>
    <w:rsid w:val="003467F7"/>
    <w:rsid w:val="003531F4"/>
    <w:rsid w:val="003725AA"/>
    <w:rsid w:val="00382672"/>
    <w:rsid w:val="003944B3"/>
    <w:rsid w:val="003A719D"/>
    <w:rsid w:val="003D5541"/>
    <w:rsid w:val="003E0329"/>
    <w:rsid w:val="0041074A"/>
    <w:rsid w:val="00411D14"/>
    <w:rsid w:val="004341BB"/>
    <w:rsid w:val="00473BC1"/>
    <w:rsid w:val="004A6FE5"/>
    <w:rsid w:val="004B11EA"/>
    <w:rsid w:val="004E1A81"/>
    <w:rsid w:val="0054354E"/>
    <w:rsid w:val="0056441A"/>
    <w:rsid w:val="00622AF2"/>
    <w:rsid w:val="006260FB"/>
    <w:rsid w:val="0064543B"/>
    <w:rsid w:val="00646523"/>
    <w:rsid w:val="006B546B"/>
    <w:rsid w:val="006F4E68"/>
    <w:rsid w:val="0071450A"/>
    <w:rsid w:val="00774126"/>
    <w:rsid w:val="007A2748"/>
    <w:rsid w:val="00800DB5"/>
    <w:rsid w:val="00807C1F"/>
    <w:rsid w:val="0085415F"/>
    <w:rsid w:val="00873134"/>
    <w:rsid w:val="008C7CF7"/>
    <w:rsid w:val="008F5C2E"/>
    <w:rsid w:val="0093479A"/>
    <w:rsid w:val="009661A1"/>
    <w:rsid w:val="00972916"/>
    <w:rsid w:val="009A79DF"/>
    <w:rsid w:val="009C238F"/>
    <w:rsid w:val="00A048A0"/>
    <w:rsid w:val="00A34B9B"/>
    <w:rsid w:val="00A42EA8"/>
    <w:rsid w:val="00A628DE"/>
    <w:rsid w:val="00A65438"/>
    <w:rsid w:val="00A726E5"/>
    <w:rsid w:val="00A84EBA"/>
    <w:rsid w:val="00AA2CE3"/>
    <w:rsid w:val="00AB78DF"/>
    <w:rsid w:val="00AD7B41"/>
    <w:rsid w:val="00AE5782"/>
    <w:rsid w:val="00AF1364"/>
    <w:rsid w:val="00B47B33"/>
    <w:rsid w:val="00B810B2"/>
    <w:rsid w:val="00B824C5"/>
    <w:rsid w:val="00BB23EC"/>
    <w:rsid w:val="00BD7D40"/>
    <w:rsid w:val="00C03B85"/>
    <w:rsid w:val="00C14097"/>
    <w:rsid w:val="00C5206E"/>
    <w:rsid w:val="00C54BE1"/>
    <w:rsid w:val="00C64398"/>
    <w:rsid w:val="00D40BE3"/>
    <w:rsid w:val="00D65D49"/>
    <w:rsid w:val="00D7696A"/>
    <w:rsid w:val="00D9537B"/>
    <w:rsid w:val="00DE0E0A"/>
    <w:rsid w:val="00DF1BCA"/>
    <w:rsid w:val="00DF3934"/>
    <w:rsid w:val="00E14C0A"/>
    <w:rsid w:val="00E45266"/>
    <w:rsid w:val="00E46788"/>
    <w:rsid w:val="00EF4E9F"/>
    <w:rsid w:val="00F14D6C"/>
    <w:rsid w:val="00F74B59"/>
    <w:rsid w:val="00F76D3D"/>
    <w:rsid w:val="00FB3B45"/>
    <w:rsid w:val="00FE3C88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0892D7"/>
  <w15:chartTrackingRefBased/>
  <w15:docId w15:val="{B3565F8F-2950-4429-ADC8-B7931AD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3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E295B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2E"/>
  </w:style>
  <w:style w:type="paragraph" w:styleId="Footer">
    <w:name w:val="footer"/>
    <w:basedOn w:val="Normal"/>
    <w:link w:val="FooterChar"/>
    <w:uiPriority w:val="99"/>
    <w:unhideWhenUsed/>
    <w:rsid w:val="008F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2E"/>
  </w:style>
  <w:style w:type="character" w:styleId="CommentReference">
    <w:name w:val="annotation reference"/>
    <w:basedOn w:val="DefaultParagraphFont"/>
    <w:uiPriority w:val="99"/>
    <w:semiHidden/>
    <w:unhideWhenUsed/>
    <w:rsid w:val="00714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7F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7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7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A275-D2CC-4DA6-8274-7D99ACC3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Alexander</dc:creator>
  <cp:keywords/>
  <dc:description/>
  <cp:lastModifiedBy>GOODALL, Alexander</cp:lastModifiedBy>
  <cp:revision>4</cp:revision>
  <dcterms:created xsi:type="dcterms:W3CDTF">2023-06-29T05:11:00Z</dcterms:created>
  <dcterms:modified xsi:type="dcterms:W3CDTF">2023-06-29T23:17:00Z</dcterms:modified>
</cp:coreProperties>
</file>