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06FF0FBA" w:rsidR="00D560DC" w:rsidRDefault="00DE025E" w:rsidP="00212921">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C7364A" w:rsidRPr="00C7364A">
            <w:t xml:space="preserve">Case </w:t>
          </w:r>
          <w:r w:rsidR="003412B2">
            <w:t>s</w:t>
          </w:r>
          <w:r w:rsidR="00C7364A" w:rsidRPr="00C7364A">
            <w:t>tudy – Megan</w:t>
          </w:r>
        </w:sdtContent>
      </w:sdt>
    </w:p>
    <w:p w14:paraId="055F9C03" w14:textId="11862E4E" w:rsidR="00C7364A" w:rsidRPr="0023359B" w:rsidRDefault="0087587B" w:rsidP="00C7364A">
      <w:pPr>
        <w:rPr>
          <w:rFonts w:cstheme="minorHAnsi"/>
          <w:szCs w:val="24"/>
        </w:rPr>
      </w:pPr>
      <w:r>
        <w:rPr>
          <w:rFonts w:cstheme="minorHAnsi"/>
          <w:noProof/>
          <w:szCs w:val="24"/>
        </w:rPr>
        <w:drawing>
          <wp:anchor distT="0" distB="0" distL="114300" distR="114300" simplePos="0" relativeHeight="251658240" behindDoc="0" locked="0" layoutInCell="1" allowOverlap="1" wp14:anchorId="23A702DA" wp14:editId="127A6DD1">
            <wp:simplePos x="0" y="0"/>
            <wp:positionH relativeFrom="column">
              <wp:posOffset>0</wp:posOffset>
            </wp:positionH>
            <wp:positionV relativeFrom="paragraph">
              <wp:posOffset>99060</wp:posOffset>
            </wp:positionV>
            <wp:extent cx="1196897" cy="144171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196897" cy="1441717"/>
                    </a:xfrm>
                    <a:prstGeom prst="rect">
                      <a:avLst/>
                    </a:prstGeom>
                  </pic:spPr>
                </pic:pic>
              </a:graphicData>
            </a:graphic>
            <wp14:sizeRelH relativeFrom="page">
              <wp14:pctWidth>0</wp14:pctWidth>
            </wp14:sizeRelH>
            <wp14:sizeRelV relativeFrom="page">
              <wp14:pctHeight>0</wp14:pctHeight>
            </wp14:sizeRelV>
          </wp:anchor>
        </w:drawing>
      </w:r>
      <w:r w:rsidR="00C7364A" w:rsidRPr="0023359B">
        <w:rPr>
          <w:rFonts w:cstheme="minorHAnsi"/>
          <w:szCs w:val="24"/>
        </w:rPr>
        <w:t>Canberra-based Megan is in her early 30s</w:t>
      </w:r>
      <w:r w:rsidR="00C7364A">
        <w:rPr>
          <w:rFonts w:cstheme="minorHAnsi"/>
          <w:szCs w:val="24"/>
        </w:rPr>
        <w:t xml:space="preserve"> and has a busy life. She</w:t>
      </w:r>
      <w:r w:rsidR="00C7364A" w:rsidRPr="0023359B">
        <w:rPr>
          <w:rFonts w:cstheme="minorHAnsi"/>
          <w:szCs w:val="24"/>
        </w:rPr>
        <w:t xml:space="preserve"> works full time, is undertaking postgraduate study and enjoys volunteering with local charities in her spare time.</w:t>
      </w:r>
    </w:p>
    <w:p w14:paraId="3FF0D75C" w14:textId="77777777" w:rsidR="00C7364A" w:rsidRPr="0023359B" w:rsidRDefault="00C7364A" w:rsidP="00C7364A">
      <w:pPr>
        <w:rPr>
          <w:rFonts w:cstheme="minorHAnsi"/>
          <w:szCs w:val="24"/>
        </w:rPr>
      </w:pPr>
      <w:r w:rsidRPr="0023359B">
        <w:rPr>
          <w:rFonts w:cstheme="minorHAnsi"/>
          <w:szCs w:val="24"/>
        </w:rPr>
        <w:t>Megan also lives with chronic pain.</w:t>
      </w:r>
    </w:p>
    <w:p w14:paraId="1582CE13" w14:textId="77777777" w:rsidR="00C7364A" w:rsidRPr="0023359B" w:rsidRDefault="00C7364A" w:rsidP="00C7364A">
      <w:pPr>
        <w:rPr>
          <w:rFonts w:cstheme="minorHAnsi"/>
          <w:szCs w:val="24"/>
        </w:rPr>
      </w:pPr>
      <w:r w:rsidRPr="0023359B">
        <w:rPr>
          <w:rFonts w:cstheme="minorHAnsi"/>
          <w:szCs w:val="24"/>
        </w:rPr>
        <w:t xml:space="preserve">For most of her young adult life Megan </w:t>
      </w:r>
      <w:r>
        <w:rPr>
          <w:rFonts w:cstheme="minorHAnsi"/>
          <w:szCs w:val="24"/>
        </w:rPr>
        <w:t>had</w:t>
      </w:r>
      <w:r w:rsidRPr="0023359B">
        <w:rPr>
          <w:rFonts w:cstheme="minorHAnsi"/>
          <w:szCs w:val="24"/>
        </w:rPr>
        <w:t xml:space="preserve"> </w:t>
      </w:r>
      <w:r>
        <w:rPr>
          <w:rFonts w:cstheme="minorHAnsi"/>
          <w:szCs w:val="24"/>
        </w:rPr>
        <w:t>almost no</w:t>
      </w:r>
      <w:r w:rsidRPr="0023359B">
        <w:rPr>
          <w:rFonts w:cstheme="minorHAnsi"/>
          <w:szCs w:val="24"/>
        </w:rPr>
        <w:t xml:space="preserve"> symptoms, but in 2008</w:t>
      </w:r>
      <w:r>
        <w:rPr>
          <w:rFonts w:cstheme="minorHAnsi"/>
          <w:szCs w:val="24"/>
        </w:rPr>
        <w:t xml:space="preserve"> at the age of</w:t>
      </w:r>
      <w:r w:rsidRPr="0023359B">
        <w:rPr>
          <w:rFonts w:cstheme="minorHAnsi"/>
          <w:szCs w:val="24"/>
        </w:rPr>
        <w:t xml:space="preserve"> </w:t>
      </w:r>
      <w:r>
        <w:rPr>
          <w:rFonts w:cstheme="minorHAnsi"/>
          <w:szCs w:val="24"/>
        </w:rPr>
        <w:t xml:space="preserve">18, </w:t>
      </w:r>
      <w:r w:rsidRPr="0023359B">
        <w:rPr>
          <w:rFonts w:cstheme="minorHAnsi"/>
          <w:szCs w:val="24"/>
        </w:rPr>
        <w:t>sh</w:t>
      </w:r>
      <w:r>
        <w:rPr>
          <w:rFonts w:cstheme="minorHAnsi"/>
          <w:szCs w:val="24"/>
        </w:rPr>
        <w:t>e</w:t>
      </w:r>
      <w:r w:rsidRPr="0023359B">
        <w:rPr>
          <w:rFonts w:cstheme="minorHAnsi"/>
          <w:szCs w:val="24"/>
        </w:rPr>
        <w:t xml:space="preserve"> was diagnosed with Poly</w:t>
      </w:r>
      <w:r>
        <w:rPr>
          <w:rFonts w:cstheme="minorHAnsi"/>
          <w:szCs w:val="24"/>
        </w:rPr>
        <w:t>c</w:t>
      </w:r>
      <w:r w:rsidRPr="0023359B">
        <w:rPr>
          <w:rFonts w:cstheme="minorHAnsi"/>
          <w:szCs w:val="24"/>
        </w:rPr>
        <w:t xml:space="preserve">ystic </w:t>
      </w:r>
      <w:r>
        <w:rPr>
          <w:rFonts w:cstheme="minorHAnsi"/>
          <w:szCs w:val="24"/>
        </w:rPr>
        <w:t>o</w:t>
      </w:r>
      <w:r w:rsidRPr="0023359B">
        <w:rPr>
          <w:rFonts w:cstheme="minorHAnsi"/>
          <w:szCs w:val="24"/>
        </w:rPr>
        <w:t xml:space="preserve">varian </w:t>
      </w:r>
      <w:r>
        <w:rPr>
          <w:rFonts w:cstheme="minorHAnsi"/>
          <w:szCs w:val="24"/>
        </w:rPr>
        <w:t>s</w:t>
      </w:r>
      <w:r w:rsidRPr="0023359B">
        <w:rPr>
          <w:rFonts w:cstheme="minorHAnsi"/>
          <w:szCs w:val="24"/>
        </w:rPr>
        <w:t xml:space="preserve">yndrome and Endometriosis. </w:t>
      </w:r>
    </w:p>
    <w:p w14:paraId="562866B9" w14:textId="77777777" w:rsidR="00C7364A" w:rsidRPr="0023359B" w:rsidRDefault="00C7364A" w:rsidP="00C7364A">
      <w:pPr>
        <w:rPr>
          <w:rFonts w:cstheme="minorHAnsi"/>
          <w:szCs w:val="24"/>
        </w:rPr>
      </w:pPr>
      <w:r w:rsidRPr="0023359B">
        <w:rPr>
          <w:rFonts w:cstheme="minorHAnsi"/>
          <w:szCs w:val="24"/>
        </w:rPr>
        <w:t>“Increasing awareness and understanding of what chronic pain is and how people live with it is important for breaking down people’s assumptions and the stigma surrounding the topic</w:t>
      </w:r>
      <w:r>
        <w:rPr>
          <w:rFonts w:cstheme="minorHAnsi"/>
          <w:szCs w:val="24"/>
        </w:rPr>
        <w:t>,</w:t>
      </w:r>
      <w:r w:rsidRPr="0023359B">
        <w:rPr>
          <w:rFonts w:cstheme="minorHAnsi"/>
          <w:szCs w:val="24"/>
        </w:rPr>
        <w:t>”</w:t>
      </w:r>
      <w:r>
        <w:rPr>
          <w:rFonts w:cstheme="minorHAnsi"/>
          <w:szCs w:val="24"/>
        </w:rPr>
        <w:t xml:space="preserve"> </w:t>
      </w:r>
      <w:r w:rsidRPr="0023359B">
        <w:rPr>
          <w:rFonts w:cstheme="minorHAnsi"/>
          <w:szCs w:val="24"/>
        </w:rPr>
        <w:t>Megan says.</w:t>
      </w:r>
    </w:p>
    <w:p w14:paraId="66F9AD68" w14:textId="77777777" w:rsidR="00C7364A" w:rsidRDefault="00C7364A" w:rsidP="00C7364A">
      <w:pPr>
        <w:rPr>
          <w:rFonts w:cstheme="minorHAnsi"/>
          <w:szCs w:val="24"/>
        </w:rPr>
      </w:pPr>
      <w:r>
        <w:rPr>
          <w:rFonts w:cstheme="minorHAnsi"/>
          <w:szCs w:val="24"/>
        </w:rPr>
        <w:t xml:space="preserve">Megan </w:t>
      </w:r>
      <w:r w:rsidRPr="007641B2">
        <w:rPr>
          <w:rFonts w:cstheme="minorHAnsi"/>
          <w:szCs w:val="24"/>
        </w:rPr>
        <w:t xml:space="preserve">has </w:t>
      </w:r>
      <w:r>
        <w:rPr>
          <w:rFonts w:cstheme="minorHAnsi"/>
          <w:szCs w:val="24"/>
        </w:rPr>
        <w:t>had multiple</w:t>
      </w:r>
      <w:r w:rsidRPr="007641B2">
        <w:rPr>
          <w:rFonts w:cstheme="minorHAnsi"/>
          <w:szCs w:val="24"/>
        </w:rPr>
        <w:t xml:space="preserve"> surgeries to treat her conditions, however, the operations have been unsuccessful. </w:t>
      </w:r>
      <w:r>
        <w:rPr>
          <w:rFonts w:cstheme="minorHAnsi"/>
          <w:szCs w:val="24"/>
        </w:rPr>
        <w:t xml:space="preserve">Since her initial diagnosis Megan has also been diagnosed </w:t>
      </w:r>
      <w:r w:rsidRPr="007641B2">
        <w:rPr>
          <w:rFonts w:cstheme="minorHAnsi"/>
          <w:szCs w:val="24"/>
        </w:rPr>
        <w:t>with Adenomyosis</w:t>
      </w:r>
      <w:r>
        <w:rPr>
          <w:rFonts w:cstheme="minorHAnsi"/>
          <w:szCs w:val="24"/>
        </w:rPr>
        <w:t>, an often painful condition where cells that normally grow on the inside of the womb are also found in the muscle wall. In 2019</w:t>
      </w:r>
      <w:r w:rsidRPr="007641B2">
        <w:rPr>
          <w:rFonts w:cstheme="minorHAnsi"/>
          <w:szCs w:val="24"/>
        </w:rPr>
        <w:t xml:space="preserve"> a heart condition</w:t>
      </w:r>
      <w:r>
        <w:rPr>
          <w:rFonts w:cstheme="minorHAnsi"/>
          <w:szCs w:val="24"/>
        </w:rPr>
        <w:t xml:space="preserve"> – </w:t>
      </w:r>
      <w:r w:rsidRPr="007641B2">
        <w:rPr>
          <w:rFonts w:cstheme="minorHAnsi"/>
          <w:szCs w:val="24"/>
        </w:rPr>
        <w:t xml:space="preserve">resulting </w:t>
      </w:r>
      <w:r>
        <w:rPr>
          <w:rFonts w:cstheme="minorHAnsi"/>
          <w:szCs w:val="24"/>
        </w:rPr>
        <w:t>from</w:t>
      </w:r>
      <w:r w:rsidRPr="007641B2">
        <w:rPr>
          <w:rFonts w:cstheme="minorHAnsi"/>
          <w:szCs w:val="24"/>
        </w:rPr>
        <w:t xml:space="preserve"> her chronic pain</w:t>
      </w:r>
      <w:r>
        <w:rPr>
          <w:rFonts w:cstheme="minorHAnsi"/>
          <w:szCs w:val="24"/>
        </w:rPr>
        <w:t xml:space="preserve"> – was added to the list.</w:t>
      </w:r>
    </w:p>
    <w:p w14:paraId="137E65B2" w14:textId="77777777" w:rsidR="00C7364A" w:rsidRDefault="00C7364A" w:rsidP="00C7364A">
      <w:pPr>
        <w:rPr>
          <w:rFonts w:cstheme="minorHAnsi"/>
          <w:szCs w:val="24"/>
        </w:rPr>
      </w:pPr>
      <w:r>
        <w:rPr>
          <w:rFonts w:cstheme="minorHAnsi"/>
          <w:szCs w:val="24"/>
        </w:rPr>
        <w:t>In addition to regular over the counter medication, Megan takes hormone replacement therapy, heart condition and pain medication.</w:t>
      </w:r>
    </w:p>
    <w:p w14:paraId="73101B41" w14:textId="77777777" w:rsidR="00C7364A" w:rsidRDefault="00C7364A" w:rsidP="00C7364A">
      <w:pPr>
        <w:rPr>
          <w:rFonts w:cstheme="minorHAnsi"/>
          <w:szCs w:val="24"/>
        </w:rPr>
      </w:pPr>
      <w:r>
        <w:rPr>
          <w:rFonts w:cstheme="minorHAnsi"/>
          <w:szCs w:val="24"/>
        </w:rPr>
        <w:t>“</w:t>
      </w:r>
      <w:r w:rsidRPr="00E6004A">
        <w:rPr>
          <w:rFonts w:cstheme="minorHAnsi"/>
          <w:szCs w:val="24"/>
        </w:rPr>
        <w:t xml:space="preserve">As </w:t>
      </w:r>
      <w:r w:rsidRPr="00172FA9">
        <w:rPr>
          <w:rFonts w:cstheme="minorHAnsi"/>
          <w:szCs w:val="24"/>
        </w:rPr>
        <w:t>a person who lives with chronic pain</w:t>
      </w:r>
      <w:r w:rsidRPr="00E6004A">
        <w:rPr>
          <w:rFonts w:cstheme="minorHAnsi"/>
          <w:szCs w:val="24"/>
        </w:rPr>
        <w:t xml:space="preserve">, it’s great </w:t>
      </w:r>
      <w:r>
        <w:rPr>
          <w:rFonts w:cstheme="minorHAnsi"/>
          <w:szCs w:val="24"/>
        </w:rPr>
        <w:t>to be able to save money</w:t>
      </w:r>
      <w:r w:rsidRPr="00E6004A">
        <w:rPr>
          <w:rFonts w:cstheme="minorHAnsi"/>
          <w:szCs w:val="24"/>
        </w:rPr>
        <w:t xml:space="preserve"> on prescription medications. </w:t>
      </w:r>
      <w:r>
        <w:rPr>
          <w:rFonts w:cstheme="minorHAnsi"/>
          <w:szCs w:val="24"/>
        </w:rPr>
        <w:t>Prescriptions for managing chronic pain often need to be filled more than once a month, which can really add up, especially if you also need to see a doctor every time you need a repeat script. Having the discount takes the weight off my shoulders as I know I’ll be able to manage my health a little easier.”</w:t>
      </w:r>
    </w:p>
    <w:p w14:paraId="4BF2724A" w14:textId="77777777" w:rsidR="00C7364A" w:rsidRDefault="00C7364A" w:rsidP="00C7364A">
      <w:pPr>
        <w:rPr>
          <w:rFonts w:cstheme="minorHAnsi"/>
          <w:szCs w:val="24"/>
        </w:rPr>
      </w:pPr>
      <w:r>
        <w:rPr>
          <w:rFonts w:cstheme="minorHAnsi"/>
          <w:szCs w:val="24"/>
        </w:rPr>
        <w:t xml:space="preserve">On 1 January 2023 the Australian Government reduced the </w:t>
      </w:r>
      <w:r w:rsidRPr="00315C79">
        <w:rPr>
          <w:rFonts w:cstheme="minorHAnsi"/>
          <w:szCs w:val="24"/>
        </w:rPr>
        <w:t>general co-payment</w:t>
      </w:r>
      <w:r>
        <w:rPr>
          <w:rFonts w:cstheme="minorHAnsi"/>
          <w:szCs w:val="24"/>
        </w:rPr>
        <w:t xml:space="preserve"> for medication listed under the </w:t>
      </w:r>
      <w:r w:rsidRPr="00317978">
        <w:rPr>
          <w:rFonts w:cstheme="minorHAnsi"/>
          <w:szCs w:val="24"/>
        </w:rPr>
        <w:t>Pharmaceutical Benefits Scheme (PBS)</w:t>
      </w:r>
      <w:r>
        <w:rPr>
          <w:rFonts w:cstheme="minorHAnsi"/>
          <w:szCs w:val="24"/>
        </w:rPr>
        <w:t xml:space="preserve"> </w:t>
      </w:r>
      <w:r w:rsidRPr="00315C79">
        <w:rPr>
          <w:rFonts w:cstheme="minorHAnsi"/>
          <w:szCs w:val="24"/>
        </w:rPr>
        <w:t>by almost a third</w:t>
      </w:r>
      <w:r>
        <w:rPr>
          <w:rFonts w:cstheme="minorHAnsi"/>
          <w:szCs w:val="24"/>
        </w:rPr>
        <w:t xml:space="preserve"> to encourage people to not delay purchasing their PBS medicines. The cost reduction to most PBS medicines is providing hip pocket savings to Medicare card holders who are not eligible for concession cards.</w:t>
      </w:r>
    </w:p>
    <w:p w14:paraId="2F176D75" w14:textId="72A81501" w:rsidR="00C7364A" w:rsidRDefault="00C7364A" w:rsidP="00C7364A">
      <w:pPr>
        <w:rPr>
          <w:rFonts w:cstheme="minorHAnsi"/>
          <w:szCs w:val="24"/>
        </w:rPr>
      </w:pPr>
      <w:r>
        <w:rPr>
          <w:rFonts w:cstheme="minorHAnsi"/>
          <w:szCs w:val="24"/>
        </w:rPr>
        <w:t xml:space="preserve">Megan expects to save around $25 each month on the cost of her PBS </w:t>
      </w:r>
      <w:r w:rsidR="003412B2">
        <w:rPr>
          <w:rFonts w:cstheme="minorHAnsi"/>
          <w:szCs w:val="24"/>
        </w:rPr>
        <w:t>prescriptions</w:t>
      </w:r>
      <w:r>
        <w:rPr>
          <w:rFonts w:cstheme="minorHAnsi"/>
          <w:szCs w:val="24"/>
        </w:rPr>
        <w:t>.</w:t>
      </w:r>
    </w:p>
    <w:p w14:paraId="71A92636" w14:textId="77777777" w:rsidR="00F8426B" w:rsidRDefault="00C7364A" w:rsidP="00C7364A">
      <w:pPr>
        <w:rPr>
          <w:rFonts w:cstheme="minorHAnsi"/>
          <w:szCs w:val="24"/>
        </w:rPr>
      </w:pPr>
      <w:r>
        <w:rPr>
          <w:rFonts w:cstheme="minorHAnsi"/>
          <w:szCs w:val="24"/>
        </w:rPr>
        <w:t xml:space="preserve">“I spend around $200 to $300 per month on medication. Most of my medicines are listed under the </w:t>
      </w:r>
      <w:r w:rsidRPr="00317978">
        <w:rPr>
          <w:rFonts w:cstheme="minorHAnsi"/>
          <w:szCs w:val="24"/>
        </w:rPr>
        <w:t>PBS</w:t>
      </w:r>
      <w:r>
        <w:rPr>
          <w:rFonts w:cstheme="minorHAnsi"/>
          <w:szCs w:val="24"/>
        </w:rPr>
        <w:t xml:space="preserve"> and while it’s early days, I can definitely see that the reduced co-payment will have a positive effect on my budget.”</w:t>
      </w:r>
    </w:p>
    <w:p w14:paraId="2B83DBE8" w14:textId="1E8BBB9D" w:rsidR="00C7364A" w:rsidRPr="00C82299" w:rsidRDefault="00C7364A" w:rsidP="00C7364A">
      <w:pPr>
        <w:rPr>
          <w:rFonts w:cstheme="minorHAnsi"/>
          <w:szCs w:val="24"/>
        </w:rPr>
      </w:pPr>
      <w:r>
        <w:rPr>
          <w:rFonts w:cstheme="minorHAnsi"/>
          <w:szCs w:val="24"/>
        </w:rPr>
        <w:t>Visit</w:t>
      </w:r>
      <w:r w:rsidRPr="00E842AA">
        <w:t xml:space="preserve"> </w:t>
      </w:r>
      <w:hyperlink r:id="rId9" w:history="1">
        <w:r w:rsidRPr="00E60A59">
          <w:rPr>
            <w:rStyle w:val="Hyperlink"/>
            <w:rFonts w:cstheme="minorHAnsi"/>
            <w:b/>
            <w:bCs/>
            <w:szCs w:val="24"/>
          </w:rPr>
          <w:t>health.gov.au/pbs</w:t>
        </w:r>
      </w:hyperlink>
      <w:r>
        <w:rPr>
          <w:rFonts w:cstheme="minorHAnsi"/>
          <w:szCs w:val="24"/>
        </w:rPr>
        <w:t xml:space="preserve"> </w:t>
      </w:r>
      <w:r w:rsidRPr="00E842AA">
        <w:rPr>
          <w:rFonts w:cstheme="minorHAnsi"/>
          <w:szCs w:val="24"/>
        </w:rPr>
        <w:t>for more information</w:t>
      </w:r>
      <w:r>
        <w:rPr>
          <w:rFonts w:cstheme="minorHAnsi"/>
          <w:szCs w:val="24"/>
        </w:rPr>
        <w:t xml:space="preserve"> </w:t>
      </w:r>
      <w:r w:rsidRPr="00E842AA">
        <w:rPr>
          <w:rFonts w:cstheme="minorHAnsi"/>
          <w:szCs w:val="24"/>
        </w:rPr>
        <w:t xml:space="preserve">or talk to your pharmacist </w:t>
      </w:r>
      <w:r>
        <w:rPr>
          <w:rFonts w:cstheme="minorHAnsi"/>
          <w:szCs w:val="24"/>
        </w:rPr>
        <w:t>about how the PBS can help reduce the cost of your medication.</w:t>
      </w:r>
    </w:p>
    <w:sectPr w:rsidR="00C7364A" w:rsidRPr="00C82299" w:rsidSect="00F8426B">
      <w:headerReference w:type="default" r:id="rId10"/>
      <w:footerReference w:type="default" r:id="rId11"/>
      <w:headerReference w:type="first" r:id="rId12"/>
      <w:footerReference w:type="first" r:id="rId13"/>
      <w:pgSz w:w="11906" w:h="16838" w:code="9"/>
      <w:pgMar w:top="1418" w:right="1021" w:bottom="102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E880" w14:textId="77777777" w:rsidR="00A26BFA" w:rsidRDefault="00A26BFA" w:rsidP="00D560DC">
      <w:pPr>
        <w:spacing w:before="0" w:after="0" w:line="240" w:lineRule="auto"/>
      </w:pPr>
      <w:r>
        <w:separator/>
      </w:r>
    </w:p>
  </w:endnote>
  <w:endnote w:type="continuationSeparator" w:id="0">
    <w:p w14:paraId="620E4DDD" w14:textId="77777777" w:rsidR="00A26BFA" w:rsidRDefault="00A26BFA"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BAF9" w14:textId="3ECB174E"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1049EE3F">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&#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Pr>
        <w:noProof/>
      </w:rPr>
      <w:drawing>
        <wp:anchor distT="0" distB="0" distL="114300" distR="114300" simplePos="0" relativeHeight="251678720" behindDoc="1" locked="0" layoutInCell="1" allowOverlap="1" wp14:anchorId="5E100678" wp14:editId="69C89307">
          <wp:simplePos x="0" y="0"/>
          <wp:positionH relativeFrom="page">
            <wp:posOffset>1063</wp:posOffset>
          </wp:positionH>
          <wp:positionV relativeFrom="page">
            <wp:posOffset>9234805</wp:posOffset>
          </wp:positionV>
          <wp:extent cx="7559996" cy="143576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435764"/>
                  </a:xfrm>
                  <a:prstGeom prst="rect">
                    <a:avLst/>
                  </a:prstGeom>
                </pic:spPr>
              </pic:pic>
            </a:graphicData>
          </a:graphic>
          <wp14:sizeRelH relativeFrom="margin">
            <wp14:pctWidth>0</wp14:pctWidth>
          </wp14:sizeRelH>
          <wp14:sizeRelV relativeFrom="margin">
            <wp14:pctHeight>0</wp14:pctHeight>
          </wp14:sizeRelV>
        </wp:anchor>
      </w:drawing>
    </w:r>
  </w:p>
  <w:p w14:paraId="4DE2BB06" w14:textId="7EBCABF4" w:rsidR="0039793D" w:rsidRPr="0039793D" w:rsidRDefault="00DE025E"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0D6BC7">
          <w:t>Case study – Megan</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A5F4" w14:textId="384C8C9B"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5A71BFF6">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&#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r>
      <w:rPr>
        <w:noProof/>
      </w:rPr>
      <w:drawing>
        <wp:anchor distT="0" distB="0" distL="114300" distR="114300" simplePos="0" relativeHeight="251674624" behindDoc="1" locked="0" layoutInCell="1" allowOverlap="1" wp14:anchorId="2FA0BB22" wp14:editId="34A12D11">
          <wp:simplePos x="0" y="0"/>
          <wp:positionH relativeFrom="page">
            <wp:posOffset>2</wp:posOffset>
          </wp:positionH>
          <wp:positionV relativeFrom="page">
            <wp:posOffset>9246742</wp:posOffset>
          </wp:positionV>
          <wp:extent cx="7559996" cy="1435764"/>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435764"/>
                  </a:xfrm>
                  <a:prstGeom prst="rect">
                    <a:avLst/>
                  </a:prstGeom>
                </pic:spPr>
              </pic:pic>
            </a:graphicData>
          </a:graphic>
          <wp14:sizeRelH relativeFrom="margin">
            <wp14:pctWidth>0</wp14:pctWidth>
          </wp14:sizeRelH>
          <wp14:sizeRelV relativeFrom="margin">
            <wp14:pctHeight>0</wp14:pctHeight>
          </wp14:sizeRelV>
        </wp:anchor>
      </w:drawing>
    </w:r>
  </w:p>
  <w:p w14:paraId="3710690B" w14:textId="3AEF8320" w:rsidR="00D560DC" w:rsidRPr="00C70717" w:rsidRDefault="00DE025E"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0D6BC7">
          <w:t>Case study – Megan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F7A3B" w14:textId="77777777" w:rsidR="00A26BFA" w:rsidRDefault="00A26BFA" w:rsidP="00D560DC">
      <w:pPr>
        <w:spacing w:before="0" w:after="0" w:line="240" w:lineRule="auto"/>
      </w:pPr>
      <w:r>
        <w:separator/>
      </w:r>
    </w:p>
  </w:footnote>
  <w:footnote w:type="continuationSeparator" w:id="0">
    <w:p w14:paraId="12F37285" w14:textId="77777777" w:rsidR="00A26BFA" w:rsidRDefault="00A26BFA"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67F6F723" w:rsidR="00D560DC" w:rsidRDefault="00AF121B" w:rsidP="00AF121B">
    <w:pPr>
      <w:pStyle w:val="Header"/>
      <w:spacing w:after="2040"/>
    </w:pPr>
    <w:r>
      <w:rPr>
        <w:noProof/>
      </w:rPr>
      <w:drawing>
        <wp:anchor distT="0" distB="0" distL="114300" distR="114300" simplePos="0" relativeHeight="251676672" behindDoc="1" locked="0" layoutInCell="1" allowOverlap="1" wp14:anchorId="4F1F3FDF" wp14:editId="2920F788">
          <wp:simplePos x="0" y="0"/>
          <wp:positionH relativeFrom="page">
            <wp:posOffset>0</wp:posOffset>
          </wp:positionH>
          <wp:positionV relativeFrom="page">
            <wp:posOffset>318</wp:posOffset>
          </wp:positionV>
          <wp:extent cx="7560000" cy="1435764"/>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57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2E2B6B6E" w:rsidR="00D560DC" w:rsidRPr="00D560DC" w:rsidRDefault="00F8426B" w:rsidP="00F8426B">
    <w:pPr>
      <w:pStyle w:val="Header"/>
      <w:spacing w:after="1680"/>
    </w:pPr>
    <w:r>
      <w:rPr>
        <w:noProof/>
      </w:rPr>
      <w:drawing>
        <wp:anchor distT="0" distB="0" distL="114300" distR="114300" simplePos="0" relativeHeight="251682816" behindDoc="1" locked="0" layoutInCell="1" allowOverlap="1" wp14:anchorId="52C516E7" wp14:editId="229E156C">
          <wp:simplePos x="0" y="0"/>
          <wp:positionH relativeFrom="page">
            <wp:posOffset>0</wp:posOffset>
          </wp:positionH>
          <wp:positionV relativeFrom="page">
            <wp:posOffset>0</wp:posOffset>
          </wp:positionV>
          <wp:extent cx="7560000" cy="14364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8E25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625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8A1A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0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EFE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0F5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E60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EF8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40F0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61D6A"/>
    <w:rsid w:val="00073057"/>
    <w:rsid w:val="000B18A7"/>
    <w:rsid w:val="000D6BC7"/>
    <w:rsid w:val="00163226"/>
    <w:rsid w:val="0019649C"/>
    <w:rsid w:val="00197EC9"/>
    <w:rsid w:val="001B3342"/>
    <w:rsid w:val="001E3443"/>
    <w:rsid w:val="00212921"/>
    <w:rsid w:val="002A77A4"/>
    <w:rsid w:val="002B5E7A"/>
    <w:rsid w:val="002C26E8"/>
    <w:rsid w:val="002C4CF9"/>
    <w:rsid w:val="002D27AE"/>
    <w:rsid w:val="003412B2"/>
    <w:rsid w:val="00382793"/>
    <w:rsid w:val="003932FC"/>
    <w:rsid w:val="0039793D"/>
    <w:rsid w:val="003F29D7"/>
    <w:rsid w:val="003F6E9A"/>
    <w:rsid w:val="0041233C"/>
    <w:rsid w:val="00432A99"/>
    <w:rsid w:val="004B3D3F"/>
    <w:rsid w:val="004C7058"/>
    <w:rsid w:val="004E540A"/>
    <w:rsid w:val="00524003"/>
    <w:rsid w:val="00527D37"/>
    <w:rsid w:val="00531F4B"/>
    <w:rsid w:val="00535C06"/>
    <w:rsid w:val="00537230"/>
    <w:rsid w:val="00575279"/>
    <w:rsid w:val="00581BDE"/>
    <w:rsid w:val="00594368"/>
    <w:rsid w:val="00635A19"/>
    <w:rsid w:val="00651270"/>
    <w:rsid w:val="007148D0"/>
    <w:rsid w:val="007661CA"/>
    <w:rsid w:val="007B0499"/>
    <w:rsid w:val="007B4244"/>
    <w:rsid w:val="007D2C61"/>
    <w:rsid w:val="0080053F"/>
    <w:rsid w:val="00844530"/>
    <w:rsid w:val="00853B77"/>
    <w:rsid w:val="00865346"/>
    <w:rsid w:val="0087587B"/>
    <w:rsid w:val="00891C26"/>
    <w:rsid w:val="008A340B"/>
    <w:rsid w:val="008B07F6"/>
    <w:rsid w:val="00901119"/>
    <w:rsid w:val="009426C5"/>
    <w:rsid w:val="0095530D"/>
    <w:rsid w:val="009B02F7"/>
    <w:rsid w:val="009C01BF"/>
    <w:rsid w:val="00A2470F"/>
    <w:rsid w:val="00A26BFA"/>
    <w:rsid w:val="00A62134"/>
    <w:rsid w:val="00AB76A4"/>
    <w:rsid w:val="00AF029E"/>
    <w:rsid w:val="00AF121B"/>
    <w:rsid w:val="00AF71F9"/>
    <w:rsid w:val="00B612DA"/>
    <w:rsid w:val="00BA4643"/>
    <w:rsid w:val="00BC2448"/>
    <w:rsid w:val="00C1181F"/>
    <w:rsid w:val="00C30FA0"/>
    <w:rsid w:val="00C579DD"/>
    <w:rsid w:val="00C70717"/>
    <w:rsid w:val="00C72181"/>
    <w:rsid w:val="00C7364A"/>
    <w:rsid w:val="00CF40FC"/>
    <w:rsid w:val="00D06FDA"/>
    <w:rsid w:val="00D11558"/>
    <w:rsid w:val="00D40657"/>
    <w:rsid w:val="00D43D9C"/>
    <w:rsid w:val="00D50739"/>
    <w:rsid w:val="00D5078B"/>
    <w:rsid w:val="00D548FC"/>
    <w:rsid w:val="00D560DC"/>
    <w:rsid w:val="00D67D1B"/>
    <w:rsid w:val="00D83C95"/>
    <w:rsid w:val="00D95FD9"/>
    <w:rsid w:val="00DA616D"/>
    <w:rsid w:val="00DB5904"/>
    <w:rsid w:val="00DB5D01"/>
    <w:rsid w:val="00DB786A"/>
    <w:rsid w:val="00DE025E"/>
    <w:rsid w:val="00E0199B"/>
    <w:rsid w:val="00E06FAF"/>
    <w:rsid w:val="00E47880"/>
    <w:rsid w:val="00E47EE2"/>
    <w:rsid w:val="00E60A59"/>
    <w:rsid w:val="00E6327E"/>
    <w:rsid w:val="00E64B8E"/>
    <w:rsid w:val="00E65022"/>
    <w:rsid w:val="00EB21F4"/>
    <w:rsid w:val="00EF16B7"/>
    <w:rsid w:val="00F06BB8"/>
    <w:rsid w:val="00F52C02"/>
    <w:rsid w:val="00F57682"/>
    <w:rsid w:val="00F62279"/>
    <w:rsid w:val="00F64FDB"/>
    <w:rsid w:val="00F7469E"/>
    <w:rsid w:val="00F8426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alth.gov.au/pb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23ED"/>
    <w:rsid w:val="001E4E9D"/>
    <w:rsid w:val="002D7C32"/>
    <w:rsid w:val="00381677"/>
    <w:rsid w:val="004B2E70"/>
    <w:rsid w:val="006A1056"/>
    <w:rsid w:val="006B4009"/>
    <w:rsid w:val="006C6EC4"/>
    <w:rsid w:val="007800EB"/>
    <w:rsid w:val="007B1368"/>
    <w:rsid w:val="007D0EA5"/>
    <w:rsid w:val="00826A80"/>
    <w:rsid w:val="008B4763"/>
    <w:rsid w:val="008C63DC"/>
    <w:rsid w:val="00983FC2"/>
    <w:rsid w:val="00A7012B"/>
    <w:rsid w:val="00AE7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Frequently asked questions about the PBS</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 Megan</dc:title>
  <dc:subject/>
  <dc:creator>Microsoft Office User</dc:creator>
  <cp:keywords/>
  <dc:description/>
  <cp:lastModifiedBy>FOLEY, Megan</cp:lastModifiedBy>
  <cp:revision>2</cp:revision>
  <dcterms:created xsi:type="dcterms:W3CDTF">2023-06-15T00:16:00Z</dcterms:created>
  <dcterms:modified xsi:type="dcterms:W3CDTF">2023-06-15T00:16:00Z</dcterms:modified>
</cp:coreProperties>
</file>