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4038" w14:textId="77777777" w:rsidR="00A17458" w:rsidRPr="00CF6260" w:rsidRDefault="00A17458" w:rsidP="00A17458">
      <w:pPr>
        <w:pStyle w:val="Title"/>
        <w:spacing w:before="160" w:after="0"/>
        <w:jc w:val="left"/>
        <w:rPr>
          <w:rFonts w:eastAsia="Times New Roman" w:cstheme="minorHAnsi"/>
          <w:bCs/>
          <w:color w:val="3F4A75"/>
          <w:kern w:val="28"/>
        </w:rPr>
      </w:pPr>
      <w:r w:rsidRPr="00C41430">
        <w:rPr>
          <w:rFonts w:eastAsia="Times New Roman" w:cstheme="minorHAnsi"/>
          <w:bCs/>
          <w:color w:val="3F4A75"/>
          <w:kern w:val="28"/>
        </w:rPr>
        <w:t xml:space="preserve">Aboriginal and Torres Strait Islander Health Services </w:t>
      </w:r>
    </w:p>
    <w:p w14:paraId="311D9A35" w14:textId="34A0B3AC" w:rsidR="00A17458" w:rsidRPr="00C41430" w:rsidRDefault="00A17458" w:rsidP="00A17458">
      <w:pPr>
        <w:pStyle w:val="Title"/>
        <w:spacing w:before="0" w:after="0"/>
        <w:rPr>
          <w:rFonts w:eastAsia="Times New Roman" w:cstheme="minorHAnsi"/>
          <w:bCs/>
          <w:color w:val="3F4A75"/>
          <w:kern w:val="28"/>
        </w:rPr>
      </w:pPr>
      <w:r w:rsidRPr="00C41430">
        <w:rPr>
          <w:rFonts w:eastAsia="Times New Roman" w:cstheme="minorHAnsi"/>
          <w:bCs/>
          <w:color w:val="3F4A75"/>
          <w:kern w:val="28"/>
        </w:rPr>
        <w:t>Data Advisory Group Communique #</w:t>
      </w:r>
      <w:r w:rsidR="0057479D">
        <w:rPr>
          <w:rFonts w:eastAsia="Times New Roman" w:cstheme="minorHAnsi"/>
          <w:bCs/>
          <w:color w:val="3F4A75"/>
          <w:kern w:val="28"/>
        </w:rPr>
        <w:t>8</w:t>
      </w:r>
    </w:p>
    <w:p w14:paraId="57B1B274" w14:textId="0495F415" w:rsidR="00A17458" w:rsidRPr="00C41430" w:rsidRDefault="0057479D" w:rsidP="00A17458">
      <w:pPr>
        <w:pStyle w:val="Title"/>
        <w:spacing w:before="0" w:after="0"/>
        <w:rPr>
          <w:rFonts w:eastAsia="Times New Roman" w:cstheme="minorHAnsi"/>
          <w:bCs/>
          <w:color w:val="3F4A75"/>
          <w:kern w:val="28"/>
        </w:rPr>
      </w:pPr>
      <w:r>
        <w:rPr>
          <w:rFonts w:eastAsia="Times New Roman" w:cstheme="minorHAnsi"/>
          <w:bCs/>
          <w:color w:val="3F4A75"/>
          <w:kern w:val="28"/>
        </w:rPr>
        <w:t>April 2023</w:t>
      </w:r>
    </w:p>
    <w:p w14:paraId="5717E5C1" w14:textId="4B5C21FB" w:rsidR="00A17458" w:rsidRPr="00CF6260" w:rsidRDefault="00A17458" w:rsidP="00A17458">
      <w:pPr>
        <w:spacing w:after="0"/>
        <w:rPr>
          <w:rFonts w:cstheme="minorHAnsi"/>
        </w:rPr>
      </w:pPr>
      <w:r w:rsidRPr="00CF6260">
        <w:rPr>
          <w:rFonts w:cstheme="minorHAnsi"/>
        </w:rPr>
        <w:t xml:space="preserve">The Aboriginal and Torres Strait Islander Health Services Data Advisory Group (HS DAG) </w:t>
      </w:r>
      <w:r>
        <w:rPr>
          <w:rFonts w:cstheme="minorHAnsi"/>
        </w:rPr>
        <w:t>C</w:t>
      </w:r>
      <w:r w:rsidRPr="00CF6260">
        <w:rPr>
          <w:rFonts w:cstheme="minorHAnsi"/>
        </w:rPr>
        <w:t>ommunique keeps Aboriginal and Torres Strait Islander primary health care services up to date about outcomes regarding the National</w:t>
      </w:r>
      <w:r>
        <w:rPr>
          <w:rFonts w:cstheme="minorHAnsi"/>
        </w:rPr>
        <w:t xml:space="preserve"> </w:t>
      </w:r>
      <w:r w:rsidRPr="00FB652E">
        <w:t>Key</w:t>
      </w:r>
      <w:r>
        <w:t xml:space="preserve"> </w:t>
      </w:r>
      <w:r w:rsidRPr="00FB652E">
        <w:t>Performance</w:t>
      </w:r>
      <w:r>
        <w:rPr>
          <w:rFonts w:cstheme="minorHAnsi"/>
        </w:rPr>
        <w:t xml:space="preserve"> </w:t>
      </w:r>
      <w:r w:rsidRPr="00CF6260">
        <w:rPr>
          <w:rFonts w:cstheme="minorHAnsi"/>
        </w:rPr>
        <w:t>Indicator</w:t>
      </w:r>
      <w:r>
        <w:rPr>
          <w:rFonts w:cstheme="minorHAnsi"/>
        </w:rPr>
        <w:t xml:space="preserve"> </w:t>
      </w:r>
      <w:r w:rsidRPr="00CF6260">
        <w:rPr>
          <w:rFonts w:cstheme="minorHAnsi"/>
        </w:rPr>
        <w:t>(nKPI) and Online</w:t>
      </w:r>
      <w:r>
        <w:rPr>
          <w:rFonts w:cstheme="minorHAnsi"/>
        </w:rPr>
        <w:t xml:space="preserve"> </w:t>
      </w:r>
      <w:r w:rsidRPr="00CF6260">
        <w:rPr>
          <w:rFonts w:cstheme="minorHAnsi"/>
        </w:rPr>
        <w:t>Services</w:t>
      </w:r>
      <w:r>
        <w:rPr>
          <w:rFonts w:cstheme="minorHAnsi"/>
        </w:rPr>
        <w:t xml:space="preserve"> </w:t>
      </w:r>
      <w:r w:rsidRPr="00CF6260">
        <w:rPr>
          <w:rFonts w:cstheme="minorHAnsi"/>
        </w:rPr>
        <w:t>Report</w:t>
      </w:r>
      <w:r>
        <w:rPr>
          <w:rFonts w:cstheme="minorHAnsi"/>
        </w:rPr>
        <w:t xml:space="preserve"> </w:t>
      </w:r>
      <w:r w:rsidRPr="00CF6260">
        <w:rPr>
          <w:rFonts w:cstheme="minorHAnsi"/>
        </w:rPr>
        <w:t xml:space="preserve">(OSR) data collections. This Communique also provides information about the work of the group more broadly regarding Indigenous health data. This is the </w:t>
      </w:r>
      <w:r w:rsidR="0057479D">
        <w:rPr>
          <w:rFonts w:cstheme="minorHAnsi"/>
        </w:rPr>
        <w:t>eight</w:t>
      </w:r>
      <w:r w:rsidR="00FC148D">
        <w:rPr>
          <w:rFonts w:cstheme="minorHAnsi"/>
        </w:rPr>
        <w:t>h</w:t>
      </w:r>
      <w:r w:rsidRPr="00CF6260">
        <w:rPr>
          <w:rFonts w:cstheme="minorHAnsi"/>
        </w:rPr>
        <w:t xml:space="preserve"> HS</w:t>
      </w:r>
      <w:r>
        <w:rPr>
          <w:rFonts w:cstheme="minorHAnsi"/>
        </w:rPr>
        <w:t> </w:t>
      </w:r>
      <w:r w:rsidRPr="00CF6260">
        <w:rPr>
          <w:rFonts w:cstheme="minorHAnsi"/>
        </w:rPr>
        <w:t>DAG Communique</w:t>
      </w:r>
      <w:r w:rsidR="00164587">
        <w:rPr>
          <w:rFonts w:cstheme="minorHAnsi"/>
        </w:rPr>
        <w:t xml:space="preserve"> and provides updates on the 6 April 2023 meeting</w:t>
      </w:r>
      <w:r w:rsidRPr="00CF6260">
        <w:rPr>
          <w:rFonts w:cstheme="minorHAnsi"/>
        </w:rPr>
        <w:t xml:space="preserve">. Previous Communiques can be found on the </w:t>
      </w:r>
      <w:hyperlink r:id="rId11" w:anchor="communiques" w:history="1">
        <w:r w:rsidRPr="00CF6260">
          <w:rPr>
            <w:rStyle w:val="Hyperlink"/>
            <w:rFonts w:cstheme="minorHAnsi"/>
          </w:rPr>
          <w:t>HS DAG website</w:t>
        </w:r>
      </w:hyperlink>
      <w:r w:rsidRPr="00CF6260">
        <w:rPr>
          <w:rFonts w:cstheme="minorHAnsi"/>
        </w:rPr>
        <w:t>.</w:t>
      </w:r>
    </w:p>
    <w:p w14:paraId="0ED43048" w14:textId="77777777" w:rsidR="00A17458" w:rsidRPr="00CF6260" w:rsidRDefault="00A17458" w:rsidP="00A17458">
      <w:pPr>
        <w:spacing w:after="160"/>
        <w:rPr>
          <w:rFonts w:cstheme="minorHAnsi"/>
        </w:rPr>
      </w:pPr>
      <w:r w:rsidRPr="00CF6260">
        <w:rPr>
          <w:rFonts w:cstheme="minorHAnsi"/>
        </w:rPr>
        <w:t xml:space="preserve">If you would like to submit an item for consideration by the HS DAG, please send your submission using a </w:t>
      </w:r>
      <w:hyperlink r:id="rId12" w:history="1">
        <w:r w:rsidRPr="00CF6260">
          <w:rPr>
            <w:rStyle w:val="Hyperlink"/>
            <w:rFonts w:cstheme="minorHAnsi"/>
          </w:rPr>
          <w:t>submission template</w:t>
        </w:r>
      </w:hyperlink>
      <w:r w:rsidRPr="00CF6260">
        <w:rPr>
          <w:rFonts w:cstheme="minorHAnsi"/>
        </w:rPr>
        <w:t xml:space="preserve"> to the HS DAG Secretariat at: </w:t>
      </w:r>
      <w:hyperlink r:id="rId13" w:history="1">
        <w:r w:rsidRPr="00CF6260">
          <w:rPr>
            <w:rStyle w:val="Hyperlink"/>
            <w:rFonts w:cstheme="minorHAnsi"/>
          </w:rPr>
          <w:t>hs.data.advisory.group@health.gov.au</w:t>
        </w:r>
      </w:hyperlink>
      <w:r w:rsidRPr="00CF6260">
        <w:rPr>
          <w:rFonts w:cstheme="minorHAnsi"/>
        </w:rPr>
        <w:t>. All submissions will be reviewed for inclusion by the co-chairs for appropriateness.</w:t>
      </w:r>
    </w:p>
    <w:p w14:paraId="7D4CE0E4" w14:textId="77777777" w:rsidR="00A17458" w:rsidRPr="00C41430" w:rsidRDefault="00A17458" w:rsidP="00A17458">
      <w:pPr>
        <w:pStyle w:val="Headertext"/>
        <w:spacing w:before="120" w:after="120"/>
        <w:jc w:val="left"/>
        <w:rPr>
          <w:rFonts w:cs="Arial"/>
        </w:rPr>
      </w:pPr>
      <w:r w:rsidRPr="00C41430">
        <w:rPr>
          <w:rFonts w:cs="Arial"/>
          <w:noProof/>
          <w:lang w:eastAsia="en-AU"/>
        </w:rPr>
        <w:drawing>
          <wp:anchor distT="0" distB="0" distL="114300" distR="114300" simplePos="0" relativeHeight="251659264" behindDoc="1" locked="0" layoutInCell="1" allowOverlap="1" wp14:anchorId="08B45536" wp14:editId="0935B6F6">
            <wp:simplePos x="0" y="0"/>
            <wp:positionH relativeFrom="margin">
              <wp:posOffset>-21590</wp:posOffset>
            </wp:positionH>
            <wp:positionV relativeFrom="paragraph">
              <wp:posOffset>12065</wp:posOffset>
            </wp:positionV>
            <wp:extent cx="5918200" cy="45719"/>
            <wp:effectExtent l="0" t="0" r="0" b="0"/>
            <wp:wrapNone/>
            <wp:docPr id="1" name="Picture 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3 Word pillars.png"/>
                    <pic:cNvPicPr/>
                  </pic:nvPicPr>
                  <pic:blipFill rotWithShape="1">
                    <a:blip r:embed="rId14" cstate="print">
                      <a:extLst>
                        <a:ext uri="{28A0092B-C50C-407E-A947-70E740481C1C}">
                          <a14:useLocalDpi xmlns:a14="http://schemas.microsoft.com/office/drawing/2010/main" val="0"/>
                        </a:ext>
                      </a:extLst>
                    </a:blip>
                    <a:srcRect t="2" r="53664" b="45559"/>
                    <a:stretch/>
                  </pic:blipFill>
                  <pic:spPr bwMode="auto">
                    <a:xfrm>
                      <a:off x="0" y="0"/>
                      <a:ext cx="5918200" cy="45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5C8783" w14:textId="781613CE" w:rsidR="00A17458" w:rsidRPr="00CF6260" w:rsidRDefault="00A17458" w:rsidP="00A17458">
      <w:pPr>
        <w:pStyle w:val="Heading1"/>
      </w:pPr>
      <w:r w:rsidRPr="00CF6260">
        <w:t xml:space="preserve">Outcomes of </w:t>
      </w:r>
      <w:r w:rsidR="00A529D9">
        <w:t>6 April 2023</w:t>
      </w:r>
      <w:r w:rsidRPr="00CF6260">
        <w:t xml:space="preserve"> meeting</w:t>
      </w:r>
    </w:p>
    <w:p w14:paraId="37898359" w14:textId="6B73C703" w:rsidR="0057479D" w:rsidRDefault="0057479D" w:rsidP="00A17458">
      <w:pPr>
        <w:spacing w:before="0" w:after="0"/>
        <w:rPr>
          <w:rFonts w:cstheme="minorHAnsi"/>
          <w:b/>
          <w:color w:val="1F4E79" w:themeColor="accent1" w:themeShade="80"/>
        </w:rPr>
      </w:pPr>
      <w:r w:rsidRPr="0057479D">
        <w:rPr>
          <w:rFonts w:cstheme="minorHAnsi"/>
          <w:b/>
          <w:color w:val="1F4E79" w:themeColor="accent1" w:themeShade="80"/>
        </w:rPr>
        <w:t>New HS DAG Function to support</w:t>
      </w:r>
      <w:r w:rsidR="008D714E">
        <w:rPr>
          <w:rFonts w:cstheme="minorHAnsi"/>
          <w:b/>
          <w:color w:val="1F4E79" w:themeColor="accent1" w:themeShade="80"/>
        </w:rPr>
        <w:t xml:space="preserve"> the</w:t>
      </w:r>
      <w:r w:rsidRPr="0057479D">
        <w:rPr>
          <w:rFonts w:cstheme="minorHAnsi"/>
          <w:b/>
          <w:color w:val="1F4E79" w:themeColor="accent1" w:themeShade="80"/>
        </w:rPr>
        <w:t xml:space="preserve"> </w:t>
      </w:r>
      <w:r w:rsidR="00787FBB">
        <w:rPr>
          <w:rFonts w:cstheme="minorHAnsi"/>
          <w:b/>
          <w:color w:val="1F4E79" w:themeColor="accent1" w:themeShade="80"/>
        </w:rPr>
        <w:t xml:space="preserve">Governance of </w:t>
      </w:r>
      <w:r w:rsidRPr="0057479D">
        <w:rPr>
          <w:rFonts w:cstheme="minorHAnsi"/>
          <w:b/>
          <w:color w:val="1F4E79" w:themeColor="accent1" w:themeShade="80"/>
        </w:rPr>
        <w:t xml:space="preserve">Indigenous Data </w:t>
      </w:r>
      <w:r>
        <w:rPr>
          <w:rFonts w:cstheme="minorHAnsi"/>
          <w:b/>
          <w:color w:val="1F4E79" w:themeColor="accent1" w:themeShade="80"/>
        </w:rPr>
        <w:t>(</w:t>
      </w:r>
      <w:r w:rsidR="00787FBB">
        <w:rPr>
          <w:rFonts w:cstheme="minorHAnsi"/>
          <w:b/>
          <w:color w:val="1F4E79" w:themeColor="accent1" w:themeShade="80"/>
        </w:rPr>
        <w:t>GID</w:t>
      </w:r>
      <w:r>
        <w:rPr>
          <w:rFonts w:cstheme="minorHAnsi"/>
          <w:b/>
          <w:color w:val="1F4E79" w:themeColor="accent1" w:themeShade="80"/>
        </w:rPr>
        <w:t>)</w:t>
      </w:r>
    </w:p>
    <w:p w14:paraId="5A73B74C" w14:textId="3F5D8F4E" w:rsidR="0057479D" w:rsidRPr="0057479D" w:rsidRDefault="0057479D" w:rsidP="0057479D">
      <w:pPr>
        <w:spacing w:before="0" w:after="0"/>
      </w:pPr>
      <w:r w:rsidRPr="0057479D">
        <w:t xml:space="preserve">HS DAG members acknowledged the proposed committee structure, and phased approach to the development of the new </w:t>
      </w:r>
      <w:r w:rsidR="00787FBB">
        <w:t>GID</w:t>
      </w:r>
      <w:r w:rsidR="00787FBB" w:rsidRPr="0057479D">
        <w:t xml:space="preserve"> </w:t>
      </w:r>
      <w:r w:rsidRPr="0057479D">
        <w:t>group. The Department and members agreed that a co-design approach to group membership is required to ensure the right perspective is captured. The Committee agreed that a high-level strategic vision is required</w:t>
      </w:r>
      <w:r>
        <w:t xml:space="preserve">, involving </w:t>
      </w:r>
      <w:r w:rsidRPr="0057479D">
        <w:t>the mapping of Government structure</w:t>
      </w:r>
      <w:r w:rsidR="00FA553E">
        <w:t>s</w:t>
      </w:r>
      <w:r w:rsidRPr="0057479D">
        <w:t xml:space="preserve"> to determine where the new </w:t>
      </w:r>
      <w:r w:rsidR="00787FBB">
        <w:t>GID</w:t>
      </w:r>
      <w:r w:rsidRPr="0057479D">
        <w:t xml:space="preserve"> Group should be placed</w:t>
      </w:r>
      <w:r>
        <w:t>.</w:t>
      </w:r>
    </w:p>
    <w:p w14:paraId="2E2F793A" w14:textId="1D4AE333" w:rsidR="00A17458" w:rsidRDefault="0057479D" w:rsidP="00A17458">
      <w:pPr>
        <w:pStyle w:val="Heading2"/>
      </w:pPr>
      <w:r>
        <w:t>December 2022 nKPI Reporting Round Update</w:t>
      </w:r>
    </w:p>
    <w:p w14:paraId="0F828B3A" w14:textId="2911E709" w:rsidR="0057479D" w:rsidRDefault="00A17458" w:rsidP="0057479D">
      <w:r w:rsidRPr="00AA5F37">
        <w:t xml:space="preserve">The most recent </w:t>
      </w:r>
      <w:r>
        <w:t xml:space="preserve">nKPI Health Data Portal </w:t>
      </w:r>
      <w:r w:rsidRPr="00AA5F37">
        <w:t xml:space="preserve">reporting round </w:t>
      </w:r>
      <w:r>
        <w:t>saw</w:t>
      </w:r>
      <w:r w:rsidRPr="00AA5F37">
        <w:t xml:space="preserve"> 100</w:t>
      </w:r>
      <w:r w:rsidR="0057479D">
        <w:t>%</w:t>
      </w:r>
      <w:r w:rsidRPr="00AA5F37">
        <w:t xml:space="preserve"> of services reporting on nKPIs.</w:t>
      </w:r>
      <w:r w:rsidR="0057479D">
        <w:t xml:space="preserve"> AIHW noted data quality issues for pilot indicator PI25 (STI testing). Results for this indicator varied </w:t>
      </w:r>
      <w:r w:rsidR="0057479D" w:rsidRPr="0076075E">
        <w:rPr>
          <w:rFonts w:eastAsia="Calibri"/>
        </w:rPr>
        <w:t>significantly by CIS vendor, with vendors citing issues around data extraction and pathology labs not using standardised LOINC codes</w:t>
      </w:r>
      <w:r w:rsidR="0057479D">
        <w:t>. The Group concluded that the data validity issues with the indicator are not an anomaly and acknowledged the continued work around data quality improvement initiatives.</w:t>
      </w:r>
    </w:p>
    <w:p w14:paraId="6E4A7DE2" w14:textId="059BF46C" w:rsidR="00A17458" w:rsidRDefault="0057479D" w:rsidP="0057479D">
      <w:r>
        <w:t>The HS DAG endorsed the recommendation to keep PI25 in pilot status for a further two data collection periods.</w:t>
      </w:r>
    </w:p>
    <w:p w14:paraId="2824BD71" w14:textId="77777777" w:rsidR="00A17458" w:rsidRDefault="00A17458" w:rsidP="00A17458">
      <w:pPr>
        <w:pStyle w:val="Heading2"/>
      </w:pPr>
      <w:r>
        <w:t>Activity Work Plan / Performance Report move to Health Data Portal</w:t>
      </w:r>
    </w:p>
    <w:p w14:paraId="24846933" w14:textId="77777777" w:rsidR="00A17458" w:rsidRDefault="00A17458" w:rsidP="00A17458">
      <w:r>
        <w:t xml:space="preserve">The HS DAG noted that for the first time the Indigenous Australians Health Programme (IAHP) PHC Performance Report were being submitted online through the Health Data Portal. Submissions closed on </w:t>
      </w:r>
      <w:r w:rsidRPr="000D2C1D">
        <w:rPr>
          <w:b/>
          <w:bCs/>
        </w:rPr>
        <w:t>31 October 2022</w:t>
      </w:r>
      <w:r>
        <w:t>.</w:t>
      </w:r>
    </w:p>
    <w:p w14:paraId="06C49881" w14:textId="77777777" w:rsidR="00A17458" w:rsidRDefault="00A17458" w:rsidP="00A17458">
      <w:r>
        <w:t xml:space="preserve">The development team is also finalising the specifications for the first version of the Activity Work Plan and the associated Risk Plan to be reported through the Health Data Portal in June 2023. New features and refinement to the activity workplan will be made in the </w:t>
      </w:r>
      <w:r>
        <w:lastRenderedPageBreak/>
        <w:t>following year. Pre-population of data from the Activity Work Plan to the Performance Report will be done in the</w:t>
      </w:r>
      <w:r>
        <w:rPr>
          <w:vertAlign w:val="superscript"/>
        </w:rPr>
        <w:t xml:space="preserve"> </w:t>
      </w:r>
      <w:r>
        <w:t>third year.</w:t>
      </w:r>
    </w:p>
    <w:p w14:paraId="68E5F39E" w14:textId="3FEEA3CA" w:rsidR="00A17458" w:rsidRDefault="009D64B8" w:rsidP="00A529D9">
      <w:pPr>
        <w:pStyle w:val="Heading2"/>
      </w:pPr>
      <w:r w:rsidRPr="009D64B8">
        <w:t xml:space="preserve">PI26 Ear Health Indicator </w:t>
      </w:r>
    </w:p>
    <w:p w14:paraId="2614B5EF" w14:textId="74D55A62" w:rsidR="00D516D8" w:rsidRDefault="00D516D8" w:rsidP="00D516D8">
      <w:pPr>
        <w:pStyle w:val="NoSpacing"/>
        <w:rPr>
          <w:rFonts w:asciiTheme="minorHAnsi" w:hAnsiTheme="minorHAnsi" w:cstheme="minorHAnsi"/>
        </w:rPr>
      </w:pPr>
      <w:r w:rsidRPr="00D516D8">
        <w:rPr>
          <w:rFonts w:asciiTheme="minorHAnsi" w:hAnsiTheme="minorHAnsi" w:cstheme="minorHAnsi"/>
        </w:rPr>
        <w:t xml:space="preserve">Consensus was </w:t>
      </w:r>
      <w:r>
        <w:rPr>
          <w:rFonts w:asciiTheme="minorHAnsi" w:hAnsiTheme="minorHAnsi" w:cstheme="minorHAnsi"/>
        </w:rPr>
        <w:t xml:space="preserve">reached </w:t>
      </w:r>
      <w:r w:rsidRPr="00D516D8">
        <w:rPr>
          <w:rFonts w:asciiTheme="minorHAnsi" w:hAnsiTheme="minorHAnsi" w:cstheme="minorHAnsi"/>
        </w:rPr>
        <w:t>to include all diagnoses</w:t>
      </w:r>
      <w:r>
        <w:rPr>
          <w:rFonts w:asciiTheme="minorHAnsi" w:hAnsiTheme="minorHAnsi" w:cstheme="minorHAnsi"/>
        </w:rPr>
        <w:t>,</w:t>
      </w:r>
      <w:r w:rsidRPr="00D516D8">
        <w:rPr>
          <w:rFonts w:asciiTheme="minorHAnsi" w:hAnsiTheme="minorHAnsi" w:cstheme="minorHAnsi"/>
        </w:rPr>
        <w:t xml:space="preserve"> acute or chronic</w:t>
      </w:r>
      <w:r>
        <w:rPr>
          <w:rFonts w:asciiTheme="minorHAnsi" w:hAnsiTheme="minorHAnsi" w:cstheme="minorHAnsi"/>
        </w:rPr>
        <w:t>,</w:t>
      </w:r>
      <w:r w:rsidRPr="00D516D8">
        <w:rPr>
          <w:rFonts w:asciiTheme="minorHAnsi" w:hAnsiTheme="minorHAnsi" w:cstheme="minorHAnsi"/>
        </w:rPr>
        <w:t xml:space="preserve"> in the numerator given the current rationale for the indicator. Further clarity is required around the indicator explanation </w:t>
      </w:r>
      <w:r w:rsidR="003B3710">
        <w:rPr>
          <w:rFonts w:asciiTheme="minorHAnsi" w:hAnsiTheme="minorHAnsi" w:cstheme="minorHAnsi"/>
        </w:rPr>
        <w:t>which</w:t>
      </w:r>
      <w:r w:rsidR="003B3710" w:rsidRPr="00D516D8">
        <w:rPr>
          <w:rFonts w:asciiTheme="minorHAnsi" w:hAnsiTheme="minorHAnsi" w:cstheme="minorHAnsi"/>
        </w:rPr>
        <w:t xml:space="preserve"> </w:t>
      </w:r>
      <w:r w:rsidRPr="00D516D8">
        <w:rPr>
          <w:rFonts w:asciiTheme="minorHAnsi" w:hAnsiTheme="minorHAnsi" w:cstheme="minorHAnsi"/>
        </w:rPr>
        <w:t>emphasises that tympanic membrane mobility has been assessed irrespective of the clinical assessment tool or test utilised</w:t>
      </w:r>
      <w:r w:rsidR="00A529D9">
        <w:rPr>
          <w:rFonts w:asciiTheme="minorHAnsi" w:hAnsiTheme="minorHAnsi" w:cstheme="minorHAnsi"/>
        </w:rPr>
        <w:t>, and f</w:t>
      </w:r>
      <w:r w:rsidRPr="00D516D8">
        <w:rPr>
          <w:rFonts w:asciiTheme="minorHAnsi" w:hAnsiTheme="minorHAnsi" w:cstheme="minorHAnsi"/>
        </w:rPr>
        <w:t>urther refinement</w:t>
      </w:r>
      <w:r w:rsidR="00A529D9">
        <w:rPr>
          <w:rFonts w:asciiTheme="minorHAnsi" w:hAnsiTheme="minorHAnsi" w:cstheme="minorHAnsi"/>
        </w:rPr>
        <w:t xml:space="preserve"> is</w:t>
      </w:r>
      <w:r w:rsidRPr="00D516D8">
        <w:rPr>
          <w:rFonts w:asciiTheme="minorHAnsi" w:hAnsiTheme="minorHAnsi" w:cstheme="minorHAnsi"/>
        </w:rPr>
        <w:t xml:space="preserve"> required around recording rules and indicator limitations.</w:t>
      </w:r>
    </w:p>
    <w:p w14:paraId="7907F815" w14:textId="77777777" w:rsidR="00A529D9" w:rsidRPr="00D516D8" w:rsidRDefault="00A529D9" w:rsidP="00D516D8">
      <w:pPr>
        <w:pStyle w:val="NoSpacing"/>
        <w:rPr>
          <w:rFonts w:asciiTheme="minorHAnsi" w:hAnsiTheme="minorHAnsi" w:cstheme="minorHAnsi"/>
        </w:rPr>
      </w:pPr>
    </w:p>
    <w:p w14:paraId="410E4A62" w14:textId="4F6D16DE" w:rsidR="00D516D8" w:rsidRPr="00D516D8" w:rsidRDefault="00D516D8" w:rsidP="00D516D8">
      <w:pPr>
        <w:pStyle w:val="NoSpacing"/>
        <w:rPr>
          <w:rFonts w:asciiTheme="minorHAnsi" w:hAnsiTheme="minorHAnsi" w:cstheme="minorHAnsi"/>
        </w:rPr>
      </w:pPr>
      <w:r w:rsidRPr="00D516D8">
        <w:rPr>
          <w:rFonts w:asciiTheme="minorHAnsi" w:hAnsiTheme="minorHAnsi" w:cstheme="minorHAnsi"/>
        </w:rPr>
        <w:t>The Group was happy to circulate the revised draft specification and sign it off out of session</w:t>
      </w:r>
      <w:r w:rsidR="003B3710">
        <w:rPr>
          <w:rFonts w:asciiTheme="minorHAnsi" w:hAnsiTheme="minorHAnsi" w:cstheme="minorHAnsi"/>
        </w:rPr>
        <w:t>.</w:t>
      </w:r>
    </w:p>
    <w:p w14:paraId="267D02C7" w14:textId="24E04398" w:rsidR="00A529D9" w:rsidRDefault="00A529D9" w:rsidP="00A529D9">
      <w:pPr>
        <w:pStyle w:val="Heading2"/>
      </w:pPr>
      <w:r>
        <w:t xml:space="preserve">Health Data Portal - Updates and Project Improvements </w:t>
      </w:r>
    </w:p>
    <w:p w14:paraId="4A8DD3A4" w14:textId="6C626F7D" w:rsidR="00A529D9" w:rsidRPr="00A529D9" w:rsidRDefault="00A529D9" w:rsidP="00A529D9">
      <w:proofErr w:type="gramStart"/>
      <w:r>
        <w:t>In light of</w:t>
      </w:r>
      <w:proofErr w:type="gramEnd"/>
      <w:r>
        <w:t xml:space="preserve"> the publication of the core services component of the NACCHO Core Services and Outcomes Framework (CSOF), the group agreed there was value in establishing a small working group to </w:t>
      </w:r>
      <w:r w:rsidRPr="00A529D9">
        <w:t xml:space="preserve">evaluate changes to OSR data collection based on the </w:t>
      </w:r>
      <w:r w:rsidR="00B33B12">
        <w:t>principles and domains</w:t>
      </w:r>
      <w:r w:rsidR="00B33B12" w:rsidRPr="00A529D9">
        <w:t xml:space="preserve"> </w:t>
      </w:r>
      <w:r w:rsidRPr="00A529D9">
        <w:t>outlined in the NACCHO CSOF.</w:t>
      </w:r>
      <w:r w:rsidRPr="00F22792">
        <w:rPr>
          <w:b/>
          <w:bCs/>
        </w:rPr>
        <w:t xml:space="preserve">  </w:t>
      </w:r>
    </w:p>
    <w:p w14:paraId="54BCDB7F" w14:textId="73ADA66A" w:rsidR="00A529D9" w:rsidRDefault="00A529D9" w:rsidP="00A529D9">
      <w:pPr>
        <w:pStyle w:val="Heading2"/>
      </w:pPr>
      <w:r w:rsidRPr="006F3936">
        <w:t xml:space="preserve">Indigenous Identifiers </w:t>
      </w:r>
      <w:r>
        <w:t>U</w:t>
      </w:r>
      <w:r w:rsidRPr="006F3936">
        <w:t>pdate</w:t>
      </w:r>
      <w:r>
        <w:t xml:space="preserve"> </w:t>
      </w:r>
    </w:p>
    <w:p w14:paraId="67D61549" w14:textId="3E66AF5F" w:rsidR="00A529D9" w:rsidRDefault="00A529D9" w:rsidP="00A529D9">
      <w:r>
        <w:t>The group noted the update on the V</w:t>
      </w:r>
      <w:r w:rsidR="003B3710">
        <w:t xml:space="preserve">oluntary </w:t>
      </w:r>
      <w:r>
        <w:t>I</w:t>
      </w:r>
      <w:r w:rsidR="003B3710">
        <w:t xml:space="preserve">ndigenous </w:t>
      </w:r>
      <w:r>
        <w:t>I</w:t>
      </w:r>
      <w:r w:rsidR="003B3710">
        <w:t>dentifier (VII)</w:t>
      </w:r>
      <w:r>
        <w:t xml:space="preserve"> request assessment framework and provided recommendations. The group noted </w:t>
      </w:r>
      <w:r w:rsidR="00F2753B">
        <w:t xml:space="preserve">the </w:t>
      </w:r>
      <w:r>
        <w:t>H</w:t>
      </w:r>
      <w:r w:rsidR="003B3710">
        <w:t xml:space="preserve">ealth and </w:t>
      </w:r>
      <w:r>
        <w:t>A</w:t>
      </w:r>
      <w:r w:rsidR="003B3710">
        <w:t xml:space="preserve">ged </w:t>
      </w:r>
      <w:r>
        <w:t>C</w:t>
      </w:r>
      <w:r w:rsidR="003B3710">
        <w:t xml:space="preserve">are Indigenous </w:t>
      </w:r>
      <w:r>
        <w:t>I</w:t>
      </w:r>
      <w:r w:rsidR="003B3710">
        <w:t>dentifier</w:t>
      </w:r>
      <w:r>
        <w:t xml:space="preserve"> </w:t>
      </w:r>
      <w:r w:rsidR="003B3710">
        <w:t>(HACII)</w:t>
      </w:r>
      <w:r w:rsidR="002C4065">
        <w:t xml:space="preserve">, </w:t>
      </w:r>
      <w:r w:rsidR="002C4065">
        <w:t>a method for collating Indigenous identification across multiple datasets held by the Department of Health and Ag</w:t>
      </w:r>
      <w:r w:rsidR="002C4065">
        <w:t xml:space="preserve">ed Care </w:t>
      </w:r>
      <w:r>
        <w:t>and were updated on the technical workings and validation processes behind the identifier. The group recommended more clarity be provided around data validation processes in relation to the HACII data linkage methodology.</w:t>
      </w:r>
    </w:p>
    <w:p w14:paraId="1A7AFBBE" w14:textId="42B8091D" w:rsidR="00A529D9" w:rsidRDefault="00A529D9" w:rsidP="00A529D9">
      <w:pPr>
        <w:pStyle w:val="Heading2"/>
      </w:pPr>
      <w:r w:rsidRPr="00F96272">
        <w:t xml:space="preserve">Optimising the use of </w:t>
      </w:r>
      <w:r w:rsidR="008D714E">
        <w:t>Medicare Benefi</w:t>
      </w:r>
      <w:r w:rsidR="00724020">
        <w:t>t</w:t>
      </w:r>
      <w:r w:rsidR="008D714E">
        <w:t>s Schedule (MBS) data</w:t>
      </w:r>
      <w:r w:rsidR="008D714E" w:rsidRPr="00F96272">
        <w:t xml:space="preserve"> </w:t>
      </w:r>
      <w:r w:rsidRPr="00F96272">
        <w:t>and accessibility to data</w:t>
      </w:r>
    </w:p>
    <w:p w14:paraId="1FD72B5F" w14:textId="2E22BC72" w:rsidR="008D714E" w:rsidRPr="008D714E" w:rsidRDefault="008D714E" w:rsidP="00A529D9">
      <w:r>
        <w:t>HS DAG members were informed</w:t>
      </w:r>
      <w:r w:rsidR="004652F2">
        <w:t xml:space="preserve"> of,</w:t>
      </w:r>
      <w:r>
        <w:t xml:space="preserve"> </w:t>
      </w:r>
      <w:r w:rsidR="00724020">
        <w:t>and discussed</w:t>
      </w:r>
      <w:r w:rsidR="004652F2">
        <w:t>,</w:t>
      </w:r>
      <w:r w:rsidR="00724020">
        <w:t xml:space="preserve"> </w:t>
      </w:r>
      <w:r>
        <w:t>NACCHO</w:t>
      </w:r>
      <w:r w:rsidR="00724020">
        <w:t>’s work</w:t>
      </w:r>
      <w:r>
        <w:t xml:space="preserve"> to optimise the use of MBS in the ACCHS sector</w:t>
      </w:r>
      <w:r w:rsidR="00724020">
        <w:t xml:space="preserve"> based on the available data</w:t>
      </w:r>
      <w:r>
        <w:t>.</w:t>
      </w:r>
      <w:r w:rsidR="00724020">
        <w:t xml:space="preserve"> The Department is working with NACCHO to provide relevant </w:t>
      </w:r>
      <w:r w:rsidR="00B33B12">
        <w:t xml:space="preserve">aggregated </w:t>
      </w:r>
      <w:r w:rsidR="00724020">
        <w:t>data to support this work</w:t>
      </w:r>
      <w:r w:rsidR="00B33B12">
        <w:t xml:space="preserve"> and a consent process for sharing of ACCHOs data with NACCHO and </w:t>
      </w:r>
      <w:r w:rsidR="002C4065">
        <w:t>a</w:t>
      </w:r>
      <w:r w:rsidR="00B33B12">
        <w:t>ffiliates if a service chooses to do so</w:t>
      </w:r>
      <w:r w:rsidR="00724020">
        <w:t>.</w:t>
      </w:r>
    </w:p>
    <w:p w14:paraId="1DD8B97E" w14:textId="7A2A9914" w:rsidR="00A529D9" w:rsidRDefault="00A529D9" w:rsidP="00A529D9">
      <w:pPr>
        <w:pStyle w:val="Heading2"/>
      </w:pPr>
      <w:r>
        <w:t>My Health Record</w:t>
      </w:r>
    </w:p>
    <w:p w14:paraId="72CA140B" w14:textId="7309315F" w:rsidR="0019369B" w:rsidRDefault="00A529D9" w:rsidP="0019369B">
      <w:pPr>
        <w:spacing w:before="0" w:after="0"/>
      </w:pPr>
      <w:r>
        <w:t xml:space="preserve">HS DAG noted the information provided by the My Health Record (MHR) team of the background, research, Public Health program and current use of MHR. The group </w:t>
      </w:r>
      <w:r w:rsidR="0019369B">
        <w:t>will seek further advice from the new</w:t>
      </w:r>
      <w:r>
        <w:t xml:space="preserve"> </w:t>
      </w:r>
      <w:r w:rsidR="004E2FFE">
        <w:t xml:space="preserve">GID </w:t>
      </w:r>
      <w:r>
        <w:t>Group</w:t>
      </w:r>
      <w:r w:rsidR="0019369B">
        <w:t xml:space="preserve"> once it is established.</w:t>
      </w:r>
    </w:p>
    <w:p w14:paraId="58BFD2BB" w14:textId="46061966" w:rsidR="00A17458" w:rsidRPr="00304D22" w:rsidRDefault="00A17458" w:rsidP="004652F2">
      <w:pPr>
        <w:pStyle w:val="Heading2"/>
      </w:pPr>
      <w:r>
        <w:t>Next meetin</w:t>
      </w:r>
      <w:r w:rsidR="004652F2">
        <w:t>g</w:t>
      </w:r>
    </w:p>
    <w:p w14:paraId="1200F8EB" w14:textId="7F969C44" w:rsidR="007702E4" w:rsidRPr="00E80D1E" w:rsidRDefault="00A17458" w:rsidP="00E80D1E">
      <w:pPr>
        <w:pStyle w:val="NoSpacing"/>
        <w:rPr>
          <w:rFonts w:asciiTheme="minorHAnsi" w:hAnsiTheme="minorHAnsi" w:cstheme="minorHAnsi"/>
        </w:rPr>
      </w:pPr>
      <w:r w:rsidRPr="001B776E">
        <w:rPr>
          <w:rFonts w:asciiTheme="minorHAnsi" w:hAnsiTheme="minorHAnsi" w:cstheme="minorHAnsi"/>
        </w:rPr>
        <w:t xml:space="preserve">The next HS DAG meeting is </w:t>
      </w:r>
      <w:r>
        <w:rPr>
          <w:rFonts w:asciiTheme="minorHAnsi" w:hAnsiTheme="minorHAnsi" w:cstheme="minorHAnsi"/>
        </w:rPr>
        <w:t xml:space="preserve">scheduled for </w:t>
      </w:r>
      <w:r w:rsidR="00A529D9">
        <w:rPr>
          <w:rFonts w:asciiTheme="minorHAnsi" w:hAnsiTheme="minorHAnsi" w:cstheme="minorHAnsi"/>
        </w:rPr>
        <w:t>September</w:t>
      </w:r>
      <w:r>
        <w:rPr>
          <w:rFonts w:asciiTheme="minorHAnsi" w:hAnsiTheme="minorHAnsi" w:cstheme="minorHAnsi"/>
        </w:rPr>
        <w:t xml:space="preserve"> 2023</w:t>
      </w:r>
      <w:r w:rsidRPr="001B776E">
        <w:rPr>
          <w:rFonts w:asciiTheme="minorHAnsi" w:hAnsiTheme="minorHAnsi" w:cstheme="minorHAnsi"/>
        </w:rPr>
        <w:t>.</w:t>
      </w:r>
    </w:p>
    <w:sectPr w:rsidR="007702E4" w:rsidRPr="00E80D1E" w:rsidSect="00505225">
      <w:headerReference w:type="default" r:id="rId15"/>
      <w:footerReference w:type="default" r:id="rId16"/>
      <w:headerReference w:type="first" r:id="rId17"/>
      <w:footerReference w:type="first" r:id="rId18"/>
      <w:pgSz w:w="11906" w:h="16838"/>
      <w:pgMar w:top="1440" w:right="1440" w:bottom="144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052C" w14:textId="77777777" w:rsidR="009B71A5" w:rsidRDefault="009B71A5" w:rsidP="00712F13">
      <w:pPr>
        <w:spacing w:after="0"/>
      </w:pPr>
      <w:r>
        <w:separator/>
      </w:r>
    </w:p>
  </w:endnote>
  <w:endnote w:type="continuationSeparator" w:id="0">
    <w:p w14:paraId="466A1465" w14:textId="77777777" w:rsidR="009B71A5" w:rsidRDefault="009B71A5" w:rsidP="00712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88215840"/>
      <w:docPartObj>
        <w:docPartGallery w:val="Page Numbers (Bottom of Page)"/>
        <w:docPartUnique/>
      </w:docPartObj>
    </w:sdtPr>
    <w:sdtEndPr>
      <w:rPr>
        <w:noProof/>
        <w:sz w:val="20"/>
        <w:szCs w:val="20"/>
      </w:rPr>
    </w:sdtEndPr>
    <w:sdtContent>
      <w:p w14:paraId="444D1736" w14:textId="241652B7" w:rsidR="005E4817" w:rsidRPr="005E4817" w:rsidRDefault="0022205A" w:rsidP="0022205A">
        <w:pPr>
          <w:tabs>
            <w:tab w:val="left" w:pos="705"/>
            <w:tab w:val="center" w:pos="4513"/>
          </w:tabs>
          <w:rPr>
            <w:b/>
            <w:sz w:val="28"/>
            <w:szCs w:val="28"/>
          </w:rPr>
        </w:pPr>
        <w:r>
          <w:rPr>
            <w:b/>
          </w:rPr>
          <w:tab/>
        </w:r>
        <w:r>
          <w:rPr>
            <w:b/>
          </w:rPr>
          <w:tab/>
        </w:r>
        <w:r w:rsidR="00E86C76">
          <w:rPr>
            <w:b/>
            <w:sz w:val="28"/>
            <w:szCs w:val="28"/>
          </w:rPr>
          <w:t xml:space="preserve">HS DAG Communique </w:t>
        </w:r>
        <w:r w:rsidR="00A529D9">
          <w:rPr>
            <w:b/>
            <w:sz w:val="28"/>
            <w:szCs w:val="28"/>
          </w:rPr>
          <w:t>#8 – 6 April 2023</w:t>
        </w:r>
      </w:p>
      <w:p w14:paraId="5C803AD9" w14:textId="77777777" w:rsidR="00301964" w:rsidRPr="00AB3BAB" w:rsidRDefault="00301964" w:rsidP="005E4817">
        <w:pPr>
          <w:pStyle w:val="Footer"/>
          <w:ind w:left="142" w:hanging="142"/>
          <w:jc w:val="center"/>
          <w:rPr>
            <w:sz w:val="20"/>
            <w:szCs w:val="20"/>
          </w:rPr>
        </w:pPr>
        <w:r w:rsidRPr="00020CDA">
          <w:fldChar w:fldCharType="begin"/>
        </w:r>
        <w:r w:rsidRPr="00020CDA">
          <w:instrText xml:space="preserve"> PAGE   \* MERGEFORMAT </w:instrText>
        </w:r>
        <w:r w:rsidRPr="00020CDA">
          <w:fldChar w:fldCharType="separate"/>
        </w:r>
        <w:r w:rsidR="001E534D">
          <w:rPr>
            <w:noProof/>
          </w:rPr>
          <w:t>2</w:t>
        </w:r>
        <w:r w:rsidRPr="00020C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714488"/>
      <w:docPartObj>
        <w:docPartGallery w:val="Page Numbers (Bottom of Page)"/>
        <w:docPartUnique/>
      </w:docPartObj>
    </w:sdtPr>
    <w:sdtEndPr>
      <w:rPr>
        <w:noProof/>
        <w:sz w:val="20"/>
        <w:szCs w:val="20"/>
      </w:rPr>
    </w:sdtEndPr>
    <w:sdtContent>
      <w:p w14:paraId="7ADCA4BD" w14:textId="5D1B5CA2" w:rsidR="0022205A" w:rsidRPr="005E4817" w:rsidRDefault="0022205A" w:rsidP="0022205A">
        <w:pPr>
          <w:jc w:val="center"/>
          <w:rPr>
            <w:b/>
            <w:sz w:val="28"/>
            <w:szCs w:val="28"/>
          </w:rPr>
        </w:pPr>
        <w:r>
          <w:rPr>
            <w:b/>
            <w:sz w:val="28"/>
            <w:szCs w:val="28"/>
          </w:rPr>
          <w:t>HS DAG Communique #</w:t>
        </w:r>
        <w:r w:rsidR="00032813">
          <w:rPr>
            <w:b/>
            <w:sz w:val="28"/>
            <w:szCs w:val="28"/>
          </w:rPr>
          <w:t>7</w:t>
        </w:r>
        <w:r w:rsidRPr="005E4817">
          <w:rPr>
            <w:b/>
            <w:sz w:val="28"/>
            <w:szCs w:val="28"/>
          </w:rPr>
          <w:t xml:space="preserve"> </w:t>
        </w:r>
        <w:r>
          <w:rPr>
            <w:b/>
            <w:sz w:val="28"/>
            <w:szCs w:val="28"/>
          </w:rPr>
          <w:t>–</w:t>
        </w:r>
        <w:r w:rsidRPr="005E4817">
          <w:rPr>
            <w:b/>
            <w:sz w:val="28"/>
            <w:szCs w:val="28"/>
          </w:rPr>
          <w:t xml:space="preserve"> </w:t>
        </w:r>
        <w:r w:rsidR="00032813">
          <w:rPr>
            <w:b/>
            <w:sz w:val="28"/>
            <w:szCs w:val="28"/>
          </w:rPr>
          <w:t xml:space="preserve">November </w:t>
        </w:r>
        <w:r>
          <w:rPr>
            <w:b/>
            <w:sz w:val="28"/>
            <w:szCs w:val="28"/>
          </w:rPr>
          <w:t>2022</w:t>
        </w:r>
      </w:p>
      <w:p w14:paraId="516C546E" w14:textId="42C21063" w:rsidR="0022205A" w:rsidRPr="00505225" w:rsidRDefault="0022205A" w:rsidP="00505225">
        <w:pPr>
          <w:pStyle w:val="Footer"/>
          <w:ind w:left="142" w:hanging="142"/>
          <w:jc w:val="center"/>
          <w:rPr>
            <w:noProof/>
            <w:sz w:val="20"/>
            <w:szCs w:val="20"/>
          </w:rPr>
        </w:pPr>
        <w:r w:rsidRPr="00020CDA">
          <w:fldChar w:fldCharType="begin"/>
        </w:r>
        <w:r w:rsidRPr="00020CDA">
          <w:instrText xml:space="preserve"> PAGE   \* MERGEFORMAT </w:instrText>
        </w:r>
        <w:r w:rsidRPr="00020CDA">
          <w:fldChar w:fldCharType="separate"/>
        </w:r>
        <w:r>
          <w:t>2</w:t>
        </w:r>
        <w:r w:rsidRPr="00020CD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FBBE" w14:textId="77777777" w:rsidR="009B71A5" w:rsidRDefault="009B71A5" w:rsidP="00712F13">
      <w:pPr>
        <w:spacing w:after="0"/>
      </w:pPr>
      <w:r>
        <w:separator/>
      </w:r>
    </w:p>
  </w:footnote>
  <w:footnote w:type="continuationSeparator" w:id="0">
    <w:p w14:paraId="6C340F2B" w14:textId="77777777" w:rsidR="009B71A5" w:rsidRDefault="009B71A5" w:rsidP="00712F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A929" w14:textId="0EAE829D" w:rsidR="0022205A" w:rsidRDefault="0022205A" w:rsidP="0022205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C16E" w14:textId="353586DC" w:rsidR="00020CDA" w:rsidRDefault="00505225" w:rsidP="00D51320">
    <w:pPr>
      <w:pStyle w:val="Header"/>
      <w:jc w:val="center"/>
    </w:pPr>
    <w:r>
      <w:rPr>
        <w:noProof/>
        <w:lang w:eastAsia="en-AU"/>
      </w:rPr>
      <w:drawing>
        <wp:anchor distT="0" distB="0" distL="114300" distR="114300" simplePos="0" relativeHeight="251658240" behindDoc="0" locked="0" layoutInCell="1" allowOverlap="1" wp14:anchorId="33246BF9" wp14:editId="281AE5C5">
          <wp:simplePos x="0" y="0"/>
          <wp:positionH relativeFrom="column">
            <wp:posOffset>1628775</wp:posOffset>
          </wp:positionH>
          <wp:positionV relativeFrom="paragraph">
            <wp:posOffset>-255270</wp:posOffset>
          </wp:positionV>
          <wp:extent cx="2469068" cy="745414"/>
          <wp:effectExtent l="0" t="0" r="7620" b="0"/>
          <wp:wrapThrough wrapText="bothSides">
            <wp:wrapPolygon edited="0">
              <wp:start x="0" y="0"/>
              <wp:lineTo x="0" y="20992"/>
              <wp:lineTo x="21500" y="20992"/>
              <wp:lineTo x="215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469068" cy="7454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2A75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C4E6A"/>
    <w:multiLevelType w:val="hybridMultilevel"/>
    <w:tmpl w:val="DCF8B0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7DF30B2"/>
    <w:multiLevelType w:val="hybridMultilevel"/>
    <w:tmpl w:val="BB426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D78AB"/>
    <w:multiLevelType w:val="hybridMultilevel"/>
    <w:tmpl w:val="F9A60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C95386"/>
    <w:multiLevelType w:val="hybridMultilevel"/>
    <w:tmpl w:val="26B8B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57B58"/>
    <w:multiLevelType w:val="hybridMultilevel"/>
    <w:tmpl w:val="73FE6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E7F93"/>
    <w:multiLevelType w:val="hybridMultilevel"/>
    <w:tmpl w:val="1A7C56F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F647F0A"/>
    <w:multiLevelType w:val="hybridMultilevel"/>
    <w:tmpl w:val="CA640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F8220D"/>
    <w:multiLevelType w:val="hybridMultilevel"/>
    <w:tmpl w:val="9F68037E"/>
    <w:lvl w:ilvl="0" w:tplc="4CD60114">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5C0D15"/>
    <w:multiLevelType w:val="hybridMultilevel"/>
    <w:tmpl w:val="1FAEA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12521B"/>
    <w:multiLevelType w:val="hybridMultilevel"/>
    <w:tmpl w:val="510CC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05453"/>
    <w:multiLevelType w:val="singleLevel"/>
    <w:tmpl w:val="A7062686"/>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32C7272F"/>
    <w:multiLevelType w:val="hybridMultilevel"/>
    <w:tmpl w:val="EAD4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18430D"/>
    <w:multiLevelType w:val="hybridMultilevel"/>
    <w:tmpl w:val="282C82A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E1351C"/>
    <w:multiLevelType w:val="hybridMultilevel"/>
    <w:tmpl w:val="7172B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A010E"/>
    <w:multiLevelType w:val="hybridMultilevel"/>
    <w:tmpl w:val="47D6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C936A6"/>
    <w:multiLevelType w:val="hybridMultilevel"/>
    <w:tmpl w:val="87A6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263F31"/>
    <w:multiLevelType w:val="hybridMultilevel"/>
    <w:tmpl w:val="563C8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D75B3B"/>
    <w:multiLevelType w:val="hybridMultilevel"/>
    <w:tmpl w:val="6DD2A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232577"/>
    <w:multiLevelType w:val="hybridMultilevel"/>
    <w:tmpl w:val="7150AB7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4CA92724"/>
    <w:multiLevelType w:val="hybridMultilevel"/>
    <w:tmpl w:val="B02E5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AF6673"/>
    <w:multiLevelType w:val="hybridMultilevel"/>
    <w:tmpl w:val="DD802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3B4651"/>
    <w:multiLevelType w:val="hybridMultilevel"/>
    <w:tmpl w:val="9D80C406"/>
    <w:lvl w:ilvl="0" w:tplc="4CD60114">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4B5FA7"/>
    <w:multiLevelType w:val="hybridMultilevel"/>
    <w:tmpl w:val="B2AC1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BE329B"/>
    <w:multiLevelType w:val="hybridMultilevel"/>
    <w:tmpl w:val="400C74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32162D8"/>
    <w:multiLevelType w:val="hybridMultilevel"/>
    <w:tmpl w:val="D6946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663C65"/>
    <w:multiLevelType w:val="hybridMultilevel"/>
    <w:tmpl w:val="3F680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986062"/>
    <w:multiLevelType w:val="hybridMultilevel"/>
    <w:tmpl w:val="A25E73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B4702D2"/>
    <w:multiLevelType w:val="hybridMultilevel"/>
    <w:tmpl w:val="D41CC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CB2FDD"/>
    <w:multiLevelType w:val="hybridMultilevel"/>
    <w:tmpl w:val="64801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F017DC"/>
    <w:multiLevelType w:val="hybridMultilevel"/>
    <w:tmpl w:val="2FBA5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436947"/>
    <w:multiLevelType w:val="hybridMultilevel"/>
    <w:tmpl w:val="373A0B70"/>
    <w:lvl w:ilvl="0" w:tplc="32149CFE">
      <w:start w:val="13"/>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2465C3A"/>
    <w:multiLevelType w:val="hybridMultilevel"/>
    <w:tmpl w:val="D27A2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98687D"/>
    <w:multiLevelType w:val="hybridMultilevel"/>
    <w:tmpl w:val="1840CB8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2027E5"/>
    <w:multiLevelType w:val="hybridMultilevel"/>
    <w:tmpl w:val="5C0E1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C50D77"/>
    <w:multiLevelType w:val="hybridMultilevel"/>
    <w:tmpl w:val="FC32BE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3B486C"/>
    <w:multiLevelType w:val="hybridMultilevel"/>
    <w:tmpl w:val="FBD23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4A632B"/>
    <w:multiLevelType w:val="hybridMultilevel"/>
    <w:tmpl w:val="04465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025EB6"/>
    <w:multiLevelType w:val="hybridMultilevel"/>
    <w:tmpl w:val="58FE9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4951EB"/>
    <w:multiLevelType w:val="hybridMultilevel"/>
    <w:tmpl w:val="EF1C93B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8DE346C"/>
    <w:multiLevelType w:val="hybridMultilevel"/>
    <w:tmpl w:val="BCEE8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9129F6"/>
    <w:multiLevelType w:val="hybridMultilevel"/>
    <w:tmpl w:val="E65A8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32"/>
  </w:num>
  <w:num w:numId="4">
    <w:abstractNumId w:val="40"/>
  </w:num>
  <w:num w:numId="5">
    <w:abstractNumId w:val="28"/>
  </w:num>
  <w:num w:numId="6">
    <w:abstractNumId w:val="29"/>
  </w:num>
  <w:num w:numId="7">
    <w:abstractNumId w:val="23"/>
  </w:num>
  <w:num w:numId="8">
    <w:abstractNumId w:val="40"/>
  </w:num>
  <w:num w:numId="9">
    <w:abstractNumId w:val="36"/>
  </w:num>
  <w:num w:numId="10">
    <w:abstractNumId w:val="9"/>
  </w:num>
  <w:num w:numId="11">
    <w:abstractNumId w:val="37"/>
  </w:num>
  <w:num w:numId="12">
    <w:abstractNumId w:val="34"/>
  </w:num>
  <w:num w:numId="13">
    <w:abstractNumId w:val="13"/>
  </w:num>
  <w:num w:numId="14">
    <w:abstractNumId w:val="5"/>
  </w:num>
  <w:num w:numId="15">
    <w:abstractNumId w:val="16"/>
  </w:num>
  <w:num w:numId="16">
    <w:abstractNumId w:val="27"/>
  </w:num>
  <w:num w:numId="17">
    <w:abstractNumId w:val="4"/>
  </w:num>
  <w:num w:numId="18">
    <w:abstractNumId w:val="14"/>
  </w:num>
  <w:num w:numId="19">
    <w:abstractNumId w:val="11"/>
  </w:num>
  <w:num w:numId="20">
    <w:abstractNumId w:val="7"/>
  </w:num>
  <w:num w:numId="21">
    <w:abstractNumId w:val="12"/>
  </w:num>
  <w:num w:numId="22">
    <w:abstractNumId w:val="26"/>
  </w:num>
  <w:num w:numId="23">
    <w:abstractNumId w:val="18"/>
  </w:num>
  <w:num w:numId="24">
    <w:abstractNumId w:val="3"/>
  </w:num>
  <w:num w:numId="25">
    <w:abstractNumId w:val="31"/>
  </w:num>
  <w:num w:numId="26">
    <w:abstractNumId w:val="33"/>
  </w:num>
  <w:num w:numId="27">
    <w:abstractNumId w:val="2"/>
  </w:num>
  <w:num w:numId="28">
    <w:abstractNumId w:val="38"/>
  </w:num>
  <w:num w:numId="29">
    <w:abstractNumId w:val="20"/>
  </w:num>
  <w:num w:numId="30">
    <w:abstractNumId w:val="1"/>
  </w:num>
  <w:num w:numId="31">
    <w:abstractNumId w:val="24"/>
  </w:num>
  <w:num w:numId="32">
    <w:abstractNumId w:val="22"/>
  </w:num>
  <w:num w:numId="33">
    <w:abstractNumId w:val="15"/>
  </w:num>
  <w:num w:numId="34">
    <w:abstractNumId w:val="19"/>
  </w:num>
  <w:num w:numId="35">
    <w:abstractNumId w:val="21"/>
  </w:num>
  <w:num w:numId="36">
    <w:abstractNumId w:val="25"/>
  </w:num>
  <w:num w:numId="37">
    <w:abstractNumId w:val="0"/>
  </w:num>
  <w:num w:numId="38">
    <w:abstractNumId w:val="17"/>
  </w:num>
  <w:num w:numId="39">
    <w:abstractNumId w:val="6"/>
  </w:num>
  <w:num w:numId="40">
    <w:abstractNumId w:val="30"/>
  </w:num>
  <w:num w:numId="41">
    <w:abstractNumId w:val="35"/>
  </w:num>
  <w:num w:numId="42">
    <w:abstractNumId w:val="10"/>
  </w:num>
  <w:num w:numId="43">
    <w:abstractNumId w:val="41"/>
  </w:num>
  <w:num w:numId="44">
    <w:abstractNumId w:val="4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32"/>
    <w:rsid w:val="000040B8"/>
    <w:rsid w:val="00010361"/>
    <w:rsid w:val="00017C94"/>
    <w:rsid w:val="00020CDA"/>
    <w:rsid w:val="000234AF"/>
    <w:rsid w:val="00025240"/>
    <w:rsid w:val="00032813"/>
    <w:rsid w:val="00035ABF"/>
    <w:rsid w:val="00036ED5"/>
    <w:rsid w:val="00037AC9"/>
    <w:rsid w:val="00047A9B"/>
    <w:rsid w:val="0005222A"/>
    <w:rsid w:val="00054886"/>
    <w:rsid w:val="00055ADE"/>
    <w:rsid w:val="0005605D"/>
    <w:rsid w:val="00056AD4"/>
    <w:rsid w:val="00060F14"/>
    <w:rsid w:val="00061F32"/>
    <w:rsid w:val="0006534D"/>
    <w:rsid w:val="000803C5"/>
    <w:rsid w:val="00085A75"/>
    <w:rsid w:val="00090224"/>
    <w:rsid w:val="00096A16"/>
    <w:rsid w:val="000979C0"/>
    <w:rsid w:val="000A1AB8"/>
    <w:rsid w:val="000A58B2"/>
    <w:rsid w:val="000B309E"/>
    <w:rsid w:val="000B4BD6"/>
    <w:rsid w:val="000B77B3"/>
    <w:rsid w:val="000D2C1D"/>
    <w:rsid w:val="000D31B0"/>
    <w:rsid w:val="000E2D9A"/>
    <w:rsid w:val="000E7B55"/>
    <w:rsid w:val="000F4C26"/>
    <w:rsid w:val="000F4E09"/>
    <w:rsid w:val="000F59A9"/>
    <w:rsid w:val="000F7E52"/>
    <w:rsid w:val="00100263"/>
    <w:rsid w:val="00100E8E"/>
    <w:rsid w:val="001075A2"/>
    <w:rsid w:val="00115B7C"/>
    <w:rsid w:val="0011645A"/>
    <w:rsid w:val="00121B90"/>
    <w:rsid w:val="00122B41"/>
    <w:rsid w:val="001244F8"/>
    <w:rsid w:val="00126C30"/>
    <w:rsid w:val="00127BF2"/>
    <w:rsid w:val="0013003C"/>
    <w:rsid w:val="00135A10"/>
    <w:rsid w:val="00136C11"/>
    <w:rsid w:val="001412F9"/>
    <w:rsid w:val="00145812"/>
    <w:rsid w:val="00145B22"/>
    <w:rsid w:val="0015060D"/>
    <w:rsid w:val="00150CF1"/>
    <w:rsid w:val="001529D2"/>
    <w:rsid w:val="00155085"/>
    <w:rsid w:val="001568E7"/>
    <w:rsid w:val="00160444"/>
    <w:rsid w:val="00161F57"/>
    <w:rsid w:val="00164587"/>
    <w:rsid w:val="00170336"/>
    <w:rsid w:val="0017212C"/>
    <w:rsid w:val="00182A7C"/>
    <w:rsid w:val="00184547"/>
    <w:rsid w:val="001854F2"/>
    <w:rsid w:val="00192487"/>
    <w:rsid w:val="0019369B"/>
    <w:rsid w:val="001A1974"/>
    <w:rsid w:val="001A23BE"/>
    <w:rsid w:val="001A36B6"/>
    <w:rsid w:val="001B41C8"/>
    <w:rsid w:val="001B776E"/>
    <w:rsid w:val="001C2A0E"/>
    <w:rsid w:val="001C7802"/>
    <w:rsid w:val="001E1D71"/>
    <w:rsid w:val="001E534D"/>
    <w:rsid w:val="001E7F81"/>
    <w:rsid w:val="001F0D86"/>
    <w:rsid w:val="001F44A2"/>
    <w:rsid w:val="002049A6"/>
    <w:rsid w:val="00207C0D"/>
    <w:rsid w:val="0021094A"/>
    <w:rsid w:val="0022052B"/>
    <w:rsid w:val="002207AD"/>
    <w:rsid w:val="0022205A"/>
    <w:rsid w:val="00224D67"/>
    <w:rsid w:val="00224F50"/>
    <w:rsid w:val="00234D54"/>
    <w:rsid w:val="002352E3"/>
    <w:rsid w:val="00236361"/>
    <w:rsid w:val="00236500"/>
    <w:rsid w:val="00237174"/>
    <w:rsid w:val="0024741B"/>
    <w:rsid w:val="00257952"/>
    <w:rsid w:val="0026456F"/>
    <w:rsid w:val="00272AD3"/>
    <w:rsid w:val="00276679"/>
    <w:rsid w:val="00280050"/>
    <w:rsid w:val="00281667"/>
    <w:rsid w:val="002902CE"/>
    <w:rsid w:val="00291A70"/>
    <w:rsid w:val="00291E61"/>
    <w:rsid w:val="0029284F"/>
    <w:rsid w:val="002A031B"/>
    <w:rsid w:val="002A0B1F"/>
    <w:rsid w:val="002A1EC3"/>
    <w:rsid w:val="002A452E"/>
    <w:rsid w:val="002A548C"/>
    <w:rsid w:val="002A5C14"/>
    <w:rsid w:val="002A5C81"/>
    <w:rsid w:val="002A6671"/>
    <w:rsid w:val="002A7F00"/>
    <w:rsid w:val="002B0749"/>
    <w:rsid w:val="002B1C54"/>
    <w:rsid w:val="002B35E4"/>
    <w:rsid w:val="002B5FB5"/>
    <w:rsid w:val="002B7A07"/>
    <w:rsid w:val="002C00A9"/>
    <w:rsid w:val="002C193F"/>
    <w:rsid w:val="002C1C35"/>
    <w:rsid w:val="002C2990"/>
    <w:rsid w:val="002C3118"/>
    <w:rsid w:val="002C3EAB"/>
    <w:rsid w:val="002C4065"/>
    <w:rsid w:val="002C4F25"/>
    <w:rsid w:val="002C551E"/>
    <w:rsid w:val="002C7C11"/>
    <w:rsid w:val="002D090C"/>
    <w:rsid w:val="002D6200"/>
    <w:rsid w:val="002E01F2"/>
    <w:rsid w:val="002E1061"/>
    <w:rsid w:val="002E3BBA"/>
    <w:rsid w:val="002E4BDB"/>
    <w:rsid w:val="002E718D"/>
    <w:rsid w:val="002F7E6B"/>
    <w:rsid w:val="00301964"/>
    <w:rsid w:val="00304D22"/>
    <w:rsid w:val="003074B0"/>
    <w:rsid w:val="003103A9"/>
    <w:rsid w:val="0031138E"/>
    <w:rsid w:val="00311A50"/>
    <w:rsid w:val="00315476"/>
    <w:rsid w:val="0032546F"/>
    <w:rsid w:val="003306EC"/>
    <w:rsid w:val="00332CCB"/>
    <w:rsid w:val="003354A3"/>
    <w:rsid w:val="003371CB"/>
    <w:rsid w:val="0034376C"/>
    <w:rsid w:val="0034606C"/>
    <w:rsid w:val="00346583"/>
    <w:rsid w:val="003476FD"/>
    <w:rsid w:val="00347C55"/>
    <w:rsid w:val="00356C1C"/>
    <w:rsid w:val="00360B51"/>
    <w:rsid w:val="0036198F"/>
    <w:rsid w:val="0037003A"/>
    <w:rsid w:val="00381089"/>
    <w:rsid w:val="003822A7"/>
    <w:rsid w:val="00382EC9"/>
    <w:rsid w:val="003839C0"/>
    <w:rsid w:val="00384E7C"/>
    <w:rsid w:val="00387C4E"/>
    <w:rsid w:val="00395824"/>
    <w:rsid w:val="003A020F"/>
    <w:rsid w:val="003A0398"/>
    <w:rsid w:val="003A0AE9"/>
    <w:rsid w:val="003A1612"/>
    <w:rsid w:val="003A1E5D"/>
    <w:rsid w:val="003A4F61"/>
    <w:rsid w:val="003B2DFE"/>
    <w:rsid w:val="003B3710"/>
    <w:rsid w:val="003B3CCD"/>
    <w:rsid w:val="003B4F64"/>
    <w:rsid w:val="003B6F3A"/>
    <w:rsid w:val="003C196E"/>
    <w:rsid w:val="003C6D16"/>
    <w:rsid w:val="003D0A12"/>
    <w:rsid w:val="003D4FD9"/>
    <w:rsid w:val="003E011D"/>
    <w:rsid w:val="003E2EA5"/>
    <w:rsid w:val="003E358A"/>
    <w:rsid w:val="003E75A9"/>
    <w:rsid w:val="003E7D60"/>
    <w:rsid w:val="003F27D1"/>
    <w:rsid w:val="00406D7F"/>
    <w:rsid w:val="0040797B"/>
    <w:rsid w:val="00412259"/>
    <w:rsid w:val="004135DD"/>
    <w:rsid w:val="00416303"/>
    <w:rsid w:val="00424353"/>
    <w:rsid w:val="00430FEC"/>
    <w:rsid w:val="00431B2E"/>
    <w:rsid w:val="00437BFE"/>
    <w:rsid w:val="00443B81"/>
    <w:rsid w:val="00444D6B"/>
    <w:rsid w:val="00447D4A"/>
    <w:rsid w:val="00450DF5"/>
    <w:rsid w:val="004513A7"/>
    <w:rsid w:val="00453EA4"/>
    <w:rsid w:val="004563EE"/>
    <w:rsid w:val="00457FC7"/>
    <w:rsid w:val="004652F2"/>
    <w:rsid w:val="004712BE"/>
    <w:rsid w:val="004744DF"/>
    <w:rsid w:val="00477CEF"/>
    <w:rsid w:val="00480E87"/>
    <w:rsid w:val="00481AC6"/>
    <w:rsid w:val="00482178"/>
    <w:rsid w:val="004870D9"/>
    <w:rsid w:val="00492505"/>
    <w:rsid w:val="0049342A"/>
    <w:rsid w:val="004969EE"/>
    <w:rsid w:val="004A2614"/>
    <w:rsid w:val="004A269D"/>
    <w:rsid w:val="004A2725"/>
    <w:rsid w:val="004A4EFA"/>
    <w:rsid w:val="004B22A8"/>
    <w:rsid w:val="004B4A8C"/>
    <w:rsid w:val="004B72E4"/>
    <w:rsid w:val="004B77BE"/>
    <w:rsid w:val="004C1923"/>
    <w:rsid w:val="004C5558"/>
    <w:rsid w:val="004C7BC0"/>
    <w:rsid w:val="004D02B1"/>
    <w:rsid w:val="004D19B4"/>
    <w:rsid w:val="004D6F43"/>
    <w:rsid w:val="004E0563"/>
    <w:rsid w:val="004E2FFE"/>
    <w:rsid w:val="004E42C6"/>
    <w:rsid w:val="004E50CA"/>
    <w:rsid w:val="004E6130"/>
    <w:rsid w:val="004E7CC2"/>
    <w:rsid w:val="004F221D"/>
    <w:rsid w:val="004F3C30"/>
    <w:rsid w:val="004F4FEB"/>
    <w:rsid w:val="005005AF"/>
    <w:rsid w:val="00501426"/>
    <w:rsid w:val="00502458"/>
    <w:rsid w:val="00502693"/>
    <w:rsid w:val="00503EFA"/>
    <w:rsid w:val="00505225"/>
    <w:rsid w:val="0051010C"/>
    <w:rsid w:val="005210B6"/>
    <w:rsid w:val="00527EE4"/>
    <w:rsid w:val="00533EA1"/>
    <w:rsid w:val="005356A8"/>
    <w:rsid w:val="005425A9"/>
    <w:rsid w:val="005427BE"/>
    <w:rsid w:val="0054708E"/>
    <w:rsid w:val="005508A4"/>
    <w:rsid w:val="00550932"/>
    <w:rsid w:val="00551272"/>
    <w:rsid w:val="00556032"/>
    <w:rsid w:val="005609CF"/>
    <w:rsid w:val="005657BD"/>
    <w:rsid w:val="005658B2"/>
    <w:rsid w:val="00570074"/>
    <w:rsid w:val="0057479D"/>
    <w:rsid w:val="00582AD2"/>
    <w:rsid w:val="005929C7"/>
    <w:rsid w:val="00592C12"/>
    <w:rsid w:val="00595C26"/>
    <w:rsid w:val="005A286A"/>
    <w:rsid w:val="005A421D"/>
    <w:rsid w:val="005A53A9"/>
    <w:rsid w:val="005A5608"/>
    <w:rsid w:val="005C041D"/>
    <w:rsid w:val="005C13AE"/>
    <w:rsid w:val="005C4132"/>
    <w:rsid w:val="005C5D8A"/>
    <w:rsid w:val="005E193F"/>
    <w:rsid w:val="005E4817"/>
    <w:rsid w:val="005E6094"/>
    <w:rsid w:val="005F17EB"/>
    <w:rsid w:val="005F364A"/>
    <w:rsid w:val="005F7165"/>
    <w:rsid w:val="005F7502"/>
    <w:rsid w:val="00601FFB"/>
    <w:rsid w:val="0060624E"/>
    <w:rsid w:val="00612338"/>
    <w:rsid w:val="00632CF6"/>
    <w:rsid w:val="006422E7"/>
    <w:rsid w:val="0064657B"/>
    <w:rsid w:val="0065277E"/>
    <w:rsid w:val="00657220"/>
    <w:rsid w:val="0066569B"/>
    <w:rsid w:val="0067302A"/>
    <w:rsid w:val="0068687B"/>
    <w:rsid w:val="00691030"/>
    <w:rsid w:val="00691CDA"/>
    <w:rsid w:val="006A0E3F"/>
    <w:rsid w:val="006A2BB3"/>
    <w:rsid w:val="006B08FC"/>
    <w:rsid w:val="006C471F"/>
    <w:rsid w:val="006C53DE"/>
    <w:rsid w:val="006C5E94"/>
    <w:rsid w:val="006C741C"/>
    <w:rsid w:val="006D4743"/>
    <w:rsid w:val="006D5C64"/>
    <w:rsid w:val="006E1385"/>
    <w:rsid w:val="006E1E3F"/>
    <w:rsid w:val="006E2F50"/>
    <w:rsid w:val="006E6FE6"/>
    <w:rsid w:val="007072B0"/>
    <w:rsid w:val="00712F13"/>
    <w:rsid w:val="00717E47"/>
    <w:rsid w:val="00717FC2"/>
    <w:rsid w:val="0072284F"/>
    <w:rsid w:val="007228C4"/>
    <w:rsid w:val="00724020"/>
    <w:rsid w:val="00724108"/>
    <w:rsid w:val="00726EB5"/>
    <w:rsid w:val="00740DD1"/>
    <w:rsid w:val="007412FA"/>
    <w:rsid w:val="007436BC"/>
    <w:rsid w:val="0074372F"/>
    <w:rsid w:val="00745D7A"/>
    <w:rsid w:val="00751541"/>
    <w:rsid w:val="00751597"/>
    <w:rsid w:val="00751B60"/>
    <w:rsid w:val="0075269A"/>
    <w:rsid w:val="0075343A"/>
    <w:rsid w:val="0075530E"/>
    <w:rsid w:val="00755541"/>
    <w:rsid w:val="00756550"/>
    <w:rsid w:val="00763374"/>
    <w:rsid w:val="007702E4"/>
    <w:rsid w:val="007750B5"/>
    <w:rsid w:val="00783223"/>
    <w:rsid w:val="0078717E"/>
    <w:rsid w:val="00787729"/>
    <w:rsid w:val="00787FBB"/>
    <w:rsid w:val="00797310"/>
    <w:rsid w:val="007A30E0"/>
    <w:rsid w:val="007A4761"/>
    <w:rsid w:val="007A713B"/>
    <w:rsid w:val="007A7A93"/>
    <w:rsid w:val="007B2863"/>
    <w:rsid w:val="007B5362"/>
    <w:rsid w:val="007C1FB0"/>
    <w:rsid w:val="007C5D01"/>
    <w:rsid w:val="007C77A9"/>
    <w:rsid w:val="007D0826"/>
    <w:rsid w:val="007D0BD2"/>
    <w:rsid w:val="007D372A"/>
    <w:rsid w:val="007D3F1A"/>
    <w:rsid w:val="007D5520"/>
    <w:rsid w:val="007E086D"/>
    <w:rsid w:val="007E7F30"/>
    <w:rsid w:val="007F5B14"/>
    <w:rsid w:val="007F7BDF"/>
    <w:rsid w:val="00801EC0"/>
    <w:rsid w:val="008066A5"/>
    <w:rsid w:val="00814905"/>
    <w:rsid w:val="00815477"/>
    <w:rsid w:val="00817A85"/>
    <w:rsid w:val="00821479"/>
    <w:rsid w:val="0082337A"/>
    <w:rsid w:val="00823A4F"/>
    <w:rsid w:val="00826346"/>
    <w:rsid w:val="00832234"/>
    <w:rsid w:val="008400A3"/>
    <w:rsid w:val="00846EC2"/>
    <w:rsid w:val="0084799A"/>
    <w:rsid w:val="0085120D"/>
    <w:rsid w:val="00854638"/>
    <w:rsid w:val="00856623"/>
    <w:rsid w:val="00856EE0"/>
    <w:rsid w:val="008609B5"/>
    <w:rsid w:val="008631DE"/>
    <w:rsid w:val="00863C83"/>
    <w:rsid w:val="00873CBE"/>
    <w:rsid w:val="00875D58"/>
    <w:rsid w:val="008779CA"/>
    <w:rsid w:val="00883458"/>
    <w:rsid w:val="0088774B"/>
    <w:rsid w:val="00887892"/>
    <w:rsid w:val="00887C68"/>
    <w:rsid w:val="00890C7F"/>
    <w:rsid w:val="00891B90"/>
    <w:rsid w:val="00892C45"/>
    <w:rsid w:val="00892F3E"/>
    <w:rsid w:val="008933C8"/>
    <w:rsid w:val="008A1E58"/>
    <w:rsid w:val="008A4E1B"/>
    <w:rsid w:val="008A7A40"/>
    <w:rsid w:val="008B2DE6"/>
    <w:rsid w:val="008B3532"/>
    <w:rsid w:val="008B5970"/>
    <w:rsid w:val="008B7783"/>
    <w:rsid w:val="008C17D4"/>
    <w:rsid w:val="008C257C"/>
    <w:rsid w:val="008C2F41"/>
    <w:rsid w:val="008C5530"/>
    <w:rsid w:val="008D2C46"/>
    <w:rsid w:val="008D70B6"/>
    <w:rsid w:val="008D714E"/>
    <w:rsid w:val="008E17EF"/>
    <w:rsid w:val="008F1D34"/>
    <w:rsid w:val="009020F4"/>
    <w:rsid w:val="009036CA"/>
    <w:rsid w:val="009067F6"/>
    <w:rsid w:val="00912AF4"/>
    <w:rsid w:val="009175E5"/>
    <w:rsid w:val="0092243A"/>
    <w:rsid w:val="00931789"/>
    <w:rsid w:val="0094061E"/>
    <w:rsid w:val="009447F2"/>
    <w:rsid w:val="00945643"/>
    <w:rsid w:val="00946431"/>
    <w:rsid w:val="009552E8"/>
    <w:rsid w:val="00955568"/>
    <w:rsid w:val="009641C6"/>
    <w:rsid w:val="009664AA"/>
    <w:rsid w:val="00970E42"/>
    <w:rsid w:val="0097368E"/>
    <w:rsid w:val="00974721"/>
    <w:rsid w:val="0097485A"/>
    <w:rsid w:val="00992C49"/>
    <w:rsid w:val="00996807"/>
    <w:rsid w:val="00997F36"/>
    <w:rsid w:val="009A6B5E"/>
    <w:rsid w:val="009B4A1D"/>
    <w:rsid w:val="009B5A4D"/>
    <w:rsid w:val="009B71A5"/>
    <w:rsid w:val="009C688B"/>
    <w:rsid w:val="009D262B"/>
    <w:rsid w:val="009D477F"/>
    <w:rsid w:val="009D64B8"/>
    <w:rsid w:val="009D681A"/>
    <w:rsid w:val="009F266B"/>
    <w:rsid w:val="009F4AAF"/>
    <w:rsid w:val="009F5844"/>
    <w:rsid w:val="009F5ED2"/>
    <w:rsid w:val="00A03E83"/>
    <w:rsid w:val="00A0741E"/>
    <w:rsid w:val="00A11903"/>
    <w:rsid w:val="00A11BC4"/>
    <w:rsid w:val="00A1343D"/>
    <w:rsid w:val="00A17458"/>
    <w:rsid w:val="00A1785D"/>
    <w:rsid w:val="00A23C5A"/>
    <w:rsid w:val="00A258E0"/>
    <w:rsid w:val="00A3034C"/>
    <w:rsid w:val="00A303F8"/>
    <w:rsid w:val="00A32CB6"/>
    <w:rsid w:val="00A32D1C"/>
    <w:rsid w:val="00A341ED"/>
    <w:rsid w:val="00A3532D"/>
    <w:rsid w:val="00A36F47"/>
    <w:rsid w:val="00A42A43"/>
    <w:rsid w:val="00A44909"/>
    <w:rsid w:val="00A45350"/>
    <w:rsid w:val="00A516BB"/>
    <w:rsid w:val="00A529D9"/>
    <w:rsid w:val="00A52F1E"/>
    <w:rsid w:val="00A53305"/>
    <w:rsid w:val="00A7661D"/>
    <w:rsid w:val="00A81FBC"/>
    <w:rsid w:val="00A8621F"/>
    <w:rsid w:val="00A90F5B"/>
    <w:rsid w:val="00A92518"/>
    <w:rsid w:val="00A94B85"/>
    <w:rsid w:val="00A96571"/>
    <w:rsid w:val="00A968F6"/>
    <w:rsid w:val="00AA059F"/>
    <w:rsid w:val="00AA1A0B"/>
    <w:rsid w:val="00AA6D6D"/>
    <w:rsid w:val="00AB0508"/>
    <w:rsid w:val="00AB342C"/>
    <w:rsid w:val="00AB3BAB"/>
    <w:rsid w:val="00AB7E89"/>
    <w:rsid w:val="00AD0880"/>
    <w:rsid w:val="00AD09A9"/>
    <w:rsid w:val="00AD12B8"/>
    <w:rsid w:val="00AD391D"/>
    <w:rsid w:val="00AE11ED"/>
    <w:rsid w:val="00AF0AD6"/>
    <w:rsid w:val="00B006CF"/>
    <w:rsid w:val="00B006D4"/>
    <w:rsid w:val="00B02934"/>
    <w:rsid w:val="00B0523A"/>
    <w:rsid w:val="00B16448"/>
    <w:rsid w:val="00B20569"/>
    <w:rsid w:val="00B25485"/>
    <w:rsid w:val="00B26DF3"/>
    <w:rsid w:val="00B27B09"/>
    <w:rsid w:val="00B307ED"/>
    <w:rsid w:val="00B32A1A"/>
    <w:rsid w:val="00B33B12"/>
    <w:rsid w:val="00B34BE1"/>
    <w:rsid w:val="00B43376"/>
    <w:rsid w:val="00B45190"/>
    <w:rsid w:val="00B60BBA"/>
    <w:rsid w:val="00B63DD4"/>
    <w:rsid w:val="00B64A5C"/>
    <w:rsid w:val="00B65126"/>
    <w:rsid w:val="00B652C0"/>
    <w:rsid w:val="00B746DC"/>
    <w:rsid w:val="00B77423"/>
    <w:rsid w:val="00B80D4B"/>
    <w:rsid w:val="00B84075"/>
    <w:rsid w:val="00B8469D"/>
    <w:rsid w:val="00B84A33"/>
    <w:rsid w:val="00B902E4"/>
    <w:rsid w:val="00B919C2"/>
    <w:rsid w:val="00B91F27"/>
    <w:rsid w:val="00B96104"/>
    <w:rsid w:val="00BA2878"/>
    <w:rsid w:val="00BA59EC"/>
    <w:rsid w:val="00BA72D2"/>
    <w:rsid w:val="00BB7A6B"/>
    <w:rsid w:val="00BB7B9A"/>
    <w:rsid w:val="00BC1FE9"/>
    <w:rsid w:val="00BC3A88"/>
    <w:rsid w:val="00BC45BC"/>
    <w:rsid w:val="00BC46C8"/>
    <w:rsid w:val="00BC4A73"/>
    <w:rsid w:val="00BC681F"/>
    <w:rsid w:val="00BD4A13"/>
    <w:rsid w:val="00BD6633"/>
    <w:rsid w:val="00BE0BE6"/>
    <w:rsid w:val="00BE1406"/>
    <w:rsid w:val="00BE2B14"/>
    <w:rsid w:val="00BE4A6D"/>
    <w:rsid w:val="00BE5B07"/>
    <w:rsid w:val="00BE7305"/>
    <w:rsid w:val="00BF05D7"/>
    <w:rsid w:val="00BF1BE1"/>
    <w:rsid w:val="00C00424"/>
    <w:rsid w:val="00C00EE4"/>
    <w:rsid w:val="00C028B0"/>
    <w:rsid w:val="00C03AD1"/>
    <w:rsid w:val="00C0406B"/>
    <w:rsid w:val="00C07F7A"/>
    <w:rsid w:val="00C1581F"/>
    <w:rsid w:val="00C16CAA"/>
    <w:rsid w:val="00C174C9"/>
    <w:rsid w:val="00C215CF"/>
    <w:rsid w:val="00C22EF0"/>
    <w:rsid w:val="00C232B9"/>
    <w:rsid w:val="00C25292"/>
    <w:rsid w:val="00C25768"/>
    <w:rsid w:val="00C279B8"/>
    <w:rsid w:val="00C31574"/>
    <w:rsid w:val="00C3271B"/>
    <w:rsid w:val="00C3425D"/>
    <w:rsid w:val="00C359CC"/>
    <w:rsid w:val="00C40D89"/>
    <w:rsid w:val="00C4109A"/>
    <w:rsid w:val="00C41430"/>
    <w:rsid w:val="00C476F7"/>
    <w:rsid w:val="00C519EE"/>
    <w:rsid w:val="00C52C42"/>
    <w:rsid w:val="00C550C1"/>
    <w:rsid w:val="00C63FA3"/>
    <w:rsid w:val="00C64958"/>
    <w:rsid w:val="00C649E2"/>
    <w:rsid w:val="00C652DC"/>
    <w:rsid w:val="00C70E62"/>
    <w:rsid w:val="00C7566A"/>
    <w:rsid w:val="00C779FE"/>
    <w:rsid w:val="00C81545"/>
    <w:rsid w:val="00C83C84"/>
    <w:rsid w:val="00C851DF"/>
    <w:rsid w:val="00C90247"/>
    <w:rsid w:val="00C91458"/>
    <w:rsid w:val="00C94115"/>
    <w:rsid w:val="00C95718"/>
    <w:rsid w:val="00CA2A56"/>
    <w:rsid w:val="00CA2AE5"/>
    <w:rsid w:val="00CA4206"/>
    <w:rsid w:val="00CA6788"/>
    <w:rsid w:val="00CA70E4"/>
    <w:rsid w:val="00CC058F"/>
    <w:rsid w:val="00CC16B1"/>
    <w:rsid w:val="00CD0F03"/>
    <w:rsid w:val="00CD63D5"/>
    <w:rsid w:val="00CE0BA2"/>
    <w:rsid w:val="00CE0C24"/>
    <w:rsid w:val="00CE18B7"/>
    <w:rsid w:val="00CE2259"/>
    <w:rsid w:val="00CE5620"/>
    <w:rsid w:val="00CE66D5"/>
    <w:rsid w:val="00CF03E8"/>
    <w:rsid w:val="00CF05E6"/>
    <w:rsid w:val="00CF6260"/>
    <w:rsid w:val="00CF6A31"/>
    <w:rsid w:val="00CF7394"/>
    <w:rsid w:val="00D009C9"/>
    <w:rsid w:val="00D03218"/>
    <w:rsid w:val="00D0321A"/>
    <w:rsid w:val="00D04B37"/>
    <w:rsid w:val="00D05A71"/>
    <w:rsid w:val="00D1506A"/>
    <w:rsid w:val="00D15891"/>
    <w:rsid w:val="00D219FB"/>
    <w:rsid w:val="00D3697F"/>
    <w:rsid w:val="00D376F2"/>
    <w:rsid w:val="00D45114"/>
    <w:rsid w:val="00D46137"/>
    <w:rsid w:val="00D51320"/>
    <w:rsid w:val="00D516D8"/>
    <w:rsid w:val="00D531B4"/>
    <w:rsid w:val="00D5587D"/>
    <w:rsid w:val="00D61EFE"/>
    <w:rsid w:val="00D628A9"/>
    <w:rsid w:val="00D6489B"/>
    <w:rsid w:val="00D651E5"/>
    <w:rsid w:val="00D677A9"/>
    <w:rsid w:val="00D73453"/>
    <w:rsid w:val="00D75560"/>
    <w:rsid w:val="00D765D9"/>
    <w:rsid w:val="00D76C38"/>
    <w:rsid w:val="00D77C2C"/>
    <w:rsid w:val="00D83BCE"/>
    <w:rsid w:val="00D865AD"/>
    <w:rsid w:val="00D86D2F"/>
    <w:rsid w:val="00DA65A6"/>
    <w:rsid w:val="00DA7217"/>
    <w:rsid w:val="00DB6E5D"/>
    <w:rsid w:val="00DC164C"/>
    <w:rsid w:val="00DD469D"/>
    <w:rsid w:val="00DD59C9"/>
    <w:rsid w:val="00DD5A49"/>
    <w:rsid w:val="00DE17CE"/>
    <w:rsid w:val="00DE1992"/>
    <w:rsid w:val="00DE1F09"/>
    <w:rsid w:val="00DE55DE"/>
    <w:rsid w:val="00DE7625"/>
    <w:rsid w:val="00DF68FA"/>
    <w:rsid w:val="00E00649"/>
    <w:rsid w:val="00E01068"/>
    <w:rsid w:val="00E0296D"/>
    <w:rsid w:val="00E11F65"/>
    <w:rsid w:val="00E157C7"/>
    <w:rsid w:val="00E166B0"/>
    <w:rsid w:val="00E303B5"/>
    <w:rsid w:val="00E33DEF"/>
    <w:rsid w:val="00E47E75"/>
    <w:rsid w:val="00E539B0"/>
    <w:rsid w:val="00E54F3E"/>
    <w:rsid w:val="00E558CC"/>
    <w:rsid w:val="00E56A94"/>
    <w:rsid w:val="00E61154"/>
    <w:rsid w:val="00E63A48"/>
    <w:rsid w:val="00E64C8A"/>
    <w:rsid w:val="00E64E1D"/>
    <w:rsid w:val="00E658F1"/>
    <w:rsid w:val="00E72217"/>
    <w:rsid w:val="00E7312D"/>
    <w:rsid w:val="00E7372E"/>
    <w:rsid w:val="00E77117"/>
    <w:rsid w:val="00E80D1E"/>
    <w:rsid w:val="00E81CBB"/>
    <w:rsid w:val="00E86C76"/>
    <w:rsid w:val="00E86E0F"/>
    <w:rsid w:val="00E92C8E"/>
    <w:rsid w:val="00E93351"/>
    <w:rsid w:val="00E95BC7"/>
    <w:rsid w:val="00E96CF9"/>
    <w:rsid w:val="00EA00EC"/>
    <w:rsid w:val="00EA4C49"/>
    <w:rsid w:val="00EA5762"/>
    <w:rsid w:val="00EA7556"/>
    <w:rsid w:val="00EA76A9"/>
    <w:rsid w:val="00EA79D3"/>
    <w:rsid w:val="00EB7579"/>
    <w:rsid w:val="00EC470E"/>
    <w:rsid w:val="00EC4E9E"/>
    <w:rsid w:val="00EC6800"/>
    <w:rsid w:val="00EC7DFA"/>
    <w:rsid w:val="00ED46F3"/>
    <w:rsid w:val="00EE2D56"/>
    <w:rsid w:val="00EE54EB"/>
    <w:rsid w:val="00EE5D25"/>
    <w:rsid w:val="00EF0899"/>
    <w:rsid w:val="00EF400D"/>
    <w:rsid w:val="00EF6BBE"/>
    <w:rsid w:val="00F02A13"/>
    <w:rsid w:val="00F04442"/>
    <w:rsid w:val="00F05B05"/>
    <w:rsid w:val="00F1036E"/>
    <w:rsid w:val="00F14D6C"/>
    <w:rsid w:val="00F158BD"/>
    <w:rsid w:val="00F167CF"/>
    <w:rsid w:val="00F2753B"/>
    <w:rsid w:val="00F31679"/>
    <w:rsid w:val="00F33915"/>
    <w:rsid w:val="00F4003F"/>
    <w:rsid w:val="00F426BC"/>
    <w:rsid w:val="00F50F5D"/>
    <w:rsid w:val="00F54DBD"/>
    <w:rsid w:val="00F57243"/>
    <w:rsid w:val="00F618A9"/>
    <w:rsid w:val="00F6525D"/>
    <w:rsid w:val="00F672EA"/>
    <w:rsid w:val="00F71DEB"/>
    <w:rsid w:val="00F75CF5"/>
    <w:rsid w:val="00F777EC"/>
    <w:rsid w:val="00F85AE5"/>
    <w:rsid w:val="00F87189"/>
    <w:rsid w:val="00F90F4D"/>
    <w:rsid w:val="00F929D2"/>
    <w:rsid w:val="00F97AC5"/>
    <w:rsid w:val="00FA07E3"/>
    <w:rsid w:val="00FA0857"/>
    <w:rsid w:val="00FA163D"/>
    <w:rsid w:val="00FA43F7"/>
    <w:rsid w:val="00FA553E"/>
    <w:rsid w:val="00FA61BF"/>
    <w:rsid w:val="00FA6D90"/>
    <w:rsid w:val="00FB1262"/>
    <w:rsid w:val="00FB3389"/>
    <w:rsid w:val="00FB3862"/>
    <w:rsid w:val="00FB652E"/>
    <w:rsid w:val="00FC148D"/>
    <w:rsid w:val="00FC647D"/>
    <w:rsid w:val="00FD450D"/>
    <w:rsid w:val="00FD7EBD"/>
    <w:rsid w:val="00FE0478"/>
    <w:rsid w:val="00FE164A"/>
    <w:rsid w:val="00FF65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ECE95B"/>
  <w15:chartTrackingRefBased/>
  <w15:docId w15:val="{8D0D5C23-394C-42CD-A944-2568FC6B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DA"/>
    <w:pPr>
      <w:spacing w:before="120" w:after="120" w:line="240" w:lineRule="auto"/>
    </w:pPr>
    <w:rPr>
      <w:rFonts w:asciiTheme="minorHAnsi" w:hAnsiTheme="minorHAnsi"/>
    </w:rPr>
  </w:style>
  <w:style w:type="paragraph" w:styleId="Heading1">
    <w:name w:val="heading 1"/>
    <w:basedOn w:val="Normal"/>
    <w:next w:val="Normal"/>
    <w:link w:val="Heading1Char"/>
    <w:uiPriority w:val="9"/>
    <w:qFormat/>
    <w:rsid w:val="0022205A"/>
    <w:pPr>
      <w:keepNext/>
      <w:keepLines/>
      <w:spacing w:before="240" w:after="0"/>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0F7E52"/>
    <w:pPr>
      <w:keepNext/>
      <w:spacing w:before="240"/>
      <w:outlineLvl w:val="1"/>
    </w:pPr>
    <w:rPr>
      <w:rFonts w:cstheme="minorHAnsi"/>
      <w:b/>
      <w:color w:val="1F4E79" w:themeColor="accent1" w:themeShade="80"/>
    </w:rPr>
  </w:style>
  <w:style w:type="paragraph" w:styleId="Heading3">
    <w:name w:val="heading 3"/>
    <w:basedOn w:val="Heading2"/>
    <w:next w:val="Normal"/>
    <w:link w:val="Heading3Char"/>
    <w:uiPriority w:val="9"/>
    <w:unhideWhenUsed/>
    <w:qFormat/>
    <w:rsid w:val="00887C68"/>
    <w:pPr>
      <w:keepLines/>
      <w:outlineLvl w:val="2"/>
    </w:pPr>
    <w:rPr>
      <w:rFonts w:eastAsiaTheme="majorEastAsia"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F13"/>
    <w:pPr>
      <w:tabs>
        <w:tab w:val="center" w:pos="4513"/>
        <w:tab w:val="right" w:pos="9026"/>
      </w:tabs>
      <w:spacing w:after="0"/>
    </w:pPr>
  </w:style>
  <w:style w:type="character" w:customStyle="1" w:styleId="HeaderChar">
    <w:name w:val="Header Char"/>
    <w:basedOn w:val="DefaultParagraphFont"/>
    <w:link w:val="Header"/>
    <w:rsid w:val="00712F13"/>
  </w:style>
  <w:style w:type="paragraph" w:styleId="Footer">
    <w:name w:val="footer"/>
    <w:basedOn w:val="Normal"/>
    <w:link w:val="FooterChar"/>
    <w:uiPriority w:val="99"/>
    <w:unhideWhenUsed/>
    <w:rsid w:val="00020CDA"/>
    <w:pPr>
      <w:tabs>
        <w:tab w:val="center" w:pos="4513"/>
        <w:tab w:val="right" w:pos="9026"/>
      </w:tabs>
    </w:pPr>
    <w:rPr>
      <w:b/>
    </w:rPr>
  </w:style>
  <w:style w:type="character" w:customStyle="1" w:styleId="FooterChar">
    <w:name w:val="Footer Char"/>
    <w:basedOn w:val="DefaultParagraphFont"/>
    <w:link w:val="Footer"/>
    <w:uiPriority w:val="99"/>
    <w:rsid w:val="00020CDA"/>
    <w:rPr>
      <w:rFonts w:asciiTheme="minorHAnsi" w:hAnsiTheme="minorHAnsi"/>
      <w:b/>
    </w:rPr>
  </w:style>
  <w:style w:type="table" w:styleId="TableGrid">
    <w:name w:val="Table Grid"/>
    <w:basedOn w:val="TableNormal"/>
    <w:uiPriority w:val="1"/>
    <w:rsid w:val="00712F1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First level bullet,Sidebar List,n-dash bullet 2,Figure_name,Numbered Indented Text,Bullet- First level,List NUmber,Listenabsatz1,lp1,List Paragraph11,Style 2,TOC style,List Paragraph2"/>
    <w:basedOn w:val="Normal"/>
    <w:link w:val="ListParagraphChar"/>
    <w:uiPriority w:val="34"/>
    <w:qFormat/>
    <w:rsid w:val="00D1506A"/>
    <w:pPr>
      <w:ind w:left="720"/>
      <w:contextualSpacing/>
    </w:pPr>
  </w:style>
  <w:style w:type="paragraph" w:styleId="BalloonText">
    <w:name w:val="Balloon Text"/>
    <w:basedOn w:val="Normal"/>
    <w:link w:val="BalloonTextChar"/>
    <w:uiPriority w:val="99"/>
    <w:semiHidden/>
    <w:unhideWhenUsed/>
    <w:rsid w:val="007D37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72A"/>
    <w:rPr>
      <w:rFonts w:ascii="Segoe UI" w:hAnsi="Segoe UI" w:cs="Segoe UI"/>
      <w:sz w:val="18"/>
      <w:szCs w:val="18"/>
    </w:rPr>
  </w:style>
  <w:style w:type="character" w:styleId="Hyperlink">
    <w:name w:val="Hyperlink"/>
    <w:basedOn w:val="DefaultParagraphFont"/>
    <w:unhideWhenUsed/>
    <w:rsid w:val="00453EA4"/>
    <w:rPr>
      <w:color w:val="0563C1" w:themeColor="hyperlink"/>
      <w:u w:val="single"/>
    </w:rPr>
  </w:style>
  <w:style w:type="character" w:styleId="FollowedHyperlink">
    <w:name w:val="FollowedHyperlink"/>
    <w:basedOn w:val="DefaultParagraphFont"/>
    <w:uiPriority w:val="99"/>
    <w:semiHidden/>
    <w:unhideWhenUsed/>
    <w:rsid w:val="004969EE"/>
    <w:rPr>
      <w:color w:val="954F72" w:themeColor="followedHyperlink"/>
      <w:u w:val="single"/>
    </w:rPr>
  </w:style>
  <w:style w:type="paragraph" w:styleId="BodyTextIndent">
    <w:name w:val="Body Text Indent"/>
    <w:basedOn w:val="Normal"/>
    <w:link w:val="BodyTextIndentChar"/>
    <w:rsid w:val="00B0523A"/>
    <w:pPr>
      <w:spacing w:after="0"/>
      <w:ind w:left="720"/>
    </w:pPr>
    <w:rPr>
      <w:rFonts w:eastAsia="Times New Roman"/>
      <w:szCs w:val="20"/>
      <w:lang w:eastAsia="en-AU"/>
    </w:rPr>
  </w:style>
  <w:style w:type="character" w:customStyle="1" w:styleId="BodyTextIndentChar">
    <w:name w:val="Body Text Indent Char"/>
    <w:basedOn w:val="DefaultParagraphFont"/>
    <w:link w:val="BodyTextIndent"/>
    <w:rsid w:val="00B0523A"/>
    <w:rPr>
      <w:rFonts w:eastAsia="Times New Roman"/>
      <w:szCs w:val="20"/>
      <w:lang w:eastAsia="en-AU"/>
    </w:rPr>
  </w:style>
  <w:style w:type="character" w:styleId="CommentReference">
    <w:name w:val="annotation reference"/>
    <w:basedOn w:val="DefaultParagraphFont"/>
    <w:uiPriority w:val="99"/>
    <w:semiHidden/>
    <w:unhideWhenUsed/>
    <w:rsid w:val="002352E3"/>
    <w:rPr>
      <w:sz w:val="16"/>
      <w:szCs w:val="16"/>
    </w:rPr>
  </w:style>
  <w:style w:type="paragraph" w:styleId="CommentText">
    <w:name w:val="annotation text"/>
    <w:basedOn w:val="Normal"/>
    <w:link w:val="CommentTextChar"/>
    <w:uiPriority w:val="99"/>
    <w:semiHidden/>
    <w:unhideWhenUsed/>
    <w:rsid w:val="002352E3"/>
    <w:rPr>
      <w:sz w:val="20"/>
      <w:szCs w:val="20"/>
    </w:rPr>
  </w:style>
  <w:style w:type="character" w:customStyle="1" w:styleId="CommentTextChar">
    <w:name w:val="Comment Text Char"/>
    <w:basedOn w:val="DefaultParagraphFont"/>
    <w:link w:val="CommentText"/>
    <w:uiPriority w:val="99"/>
    <w:semiHidden/>
    <w:rsid w:val="002352E3"/>
    <w:rPr>
      <w:sz w:val="20"/>
      <w:szCs w:val="20"/>
    </w:rPr>
  </w:style>
  <w:style w:type="paragraph" w:styleId="CommentSubject">
    <w:name w:val="annotation subject"/>
    <w:basedOn w:val="CommentText"/>
    <w:next w:val="CommentText"/>
    <w:link w:val="CommentSubjectChar"/>
    <w:uiPriority w:val="99"/>
    <w:semiHidden/>
    <w:unhideWhenUsed/>
    <w:rsid w:val="002352E3"/>
    <w:rPr>
      <w:b/>
      <w:bCs/>
    </w:rPr>
  </w:style>
  <w:style w:type="character" w:customStyle="1" w:styleId="CommentSubjectChar">
    <w:name w:val="Comment Subject Char"/>
    <w:basedOn w:val="CommentTextChar"/>
    <w:link w:val="CommentSubject"/>
    <w:uiPriority w:val="99"/>
    <w:semiHidden/>
    <w:rsid w:val="002352E3"/>
    <w:rPr>
      <w:b/>
      <w:bCs/>
      <w:sz w:val="20"/>
      <w:szCs w:val="20"/>
    </w:rPr>
  </w:style>
  <w:style w:type="paragraph" w:styleId="FootnoteText">
    <w:name w:val="footnote text"/>
    <w:basedOn w:val="Normal"/>
    <w:link w:val="FootnoteTextChar"/>
    <w:uiPriority w:val="99"/>
    <w:semiHidden/>
    <w:unhideWhenUsed/>
    <w:rsid w:val="00A341ED"/>
    <w:pPr>
      <w:spacing w:after="0"/>
    </w:pPr>
    <w:rPr>
      <w:sz w:val="20"/>
      <w:szCs w:val="20"/>
    </w:rPr>
  </w:style>
  <w:style w:type="character" w:customStyle="1" w:styleId="FootnoteTextChar">
    <w:name w:val="Footnote Text Char"/>
    <w:basedOn w:val="DefaultParagraphFont"/>
    <w:link w:val="FootnoteText"/>
    <w:uiPriority w:val="99"/>
    <w:semiHidden/>
    <w:rsid w:val="00A341ED"/>
    <w:rPr>
      <w:sz w:val="20"/>
      <w:szCs w:val="20"/>
    </w:rPr>
  </w:style>
  <w:style w:type="character" w:styleId="FootnoteReference">
    <w:name w:val="footnote reference"/>
    <w:basedOn w:val="DefaultParagraphFont"/>
    <w:uiPriority w:val="99"/>
    <w:semiHidden/>
    <w:unhideWhenUsed/>
    <w:rsid w:val="00A341ED"/>
    <w:rPr>
      <w:vertAlign w:val="superscript"/>
    </w:rPr>
  </w:style>
  <w:style w:type="paragraph" w:styleId="NoSpacing">
    <w:name w:val="No Spacing"/>
    <w:uiPriority w:val="1"/>
    <w:qFormat/>
    <w:rsid w:val="00D677A9"/>
    <w:pPr>
      <w:spacing w:after="0" w:line="240" w:lineRule="auto"/>
    </w:pPr>
  </w:style>
  <w:style w:type="paragraph" w:styleId="Revision">
    <w:name w:val="Revision"/>
    <w:hidden/>
    <w:uiPriority w:val="99"/>
    <w:semiHidden/>
    <w:rsid w:val="00C25768"/>
    <w:pPr>
      <w:spacing w:after="0" w:line="240" w:lineRule="auto"/>
    </w:pPr>
  </w:style>
  <w:style w:type="paragraph" w:customStyle="1" w:styleId="AIHWbodytext">
    <w:name w:val="AIHW body text"/>
    <w:basedOn w:val="Normal"/>
    <w:link w:val="AIHWbodytextChar"/>
    <w:qFormat/>
    <w:rsid w:val="003A4F61"/>
    <w:pPr>
      <w:spacing w:before="60" w:after="40" w:line="260" w:lineRule="atLeast"/>
    </w:pPr>
    <w:rPr>
      <w:rFonts w:ascii="Book Antiqua" w:eastAsia="Times New Roman" w:hAnsi="Book Antiqua"/>
      <w:color w:val="000000"/>
      <w:sz w:val="22"/>
      <w:szCs w:val="20"/>
      <w:lang w:val="en-US"/>
    </w:rPr>
  </w:style>
  <w:style w:type="character" w:customStyle="1" w:styleId="AIHWbodytextChar">
    <w:name w:val="AIHW body text Char"/>
    <w:link w:val="AIHWbodytext"/>
    <w:locked/>
    <w:rsid w:val="003A4F61"/>
    <w:rPr>
      <w:rFonts w:ascii="Book Antiqua" w:eastAsia="Times New Roman" w:hAnsi="Book Antiqua"/>
      <w:color w:val="000000"/>
      <w:sz w:val="22"/>
      <w:szCs w:val="20"/>
      <w:lang w:val="en-US"/>
    </w:rPr>
  </w:style>
  <w:style w:type="character" w:customStyle="1" w:styleId="ListParagraphChar">
    <w:name w:val="List Paragraph Char"/>
    <w:aliases w:val="Recommendation Char,List Paragraph1 Char,First level bullet Char,Sidebar List Char,n-dash bullet 2 Char,Figure_name Char,Numbered Indented Text Char,Bullet- First level Char,List NUmber Char,Listenabsatz1 Char,lp1 Char,Style 2 Char"/>
    <w:link w:val="ListParagraph"/>
    <w:uiPriority w:val="34"/>
    <w:qFormat/>
    <w:rsid w:val="003A1612"/>
  </w:style>
  <w:style w:type="paragraph" w:customStyle="1" w:styleId="BodyText1">
    <w:name w:val="Body Text1"/>
    <w:link w:val="BodyText1Char"/>
    <w:qFormat/>
    <w:rsid w:val="00E0296D"/>
    <w:pPr>
      <w:spacing w:before="60" w:after="120" w:line="280" w:lineRule="exact"/>
    </w:pPr>
    <w:rPr>
      <w:rFonts w:ascii="Univers 45 Light" w:eastAsia="Calibri" w:hAnsi="Univers 45 Light"/>
      <w:sz w:val="20"/>
      <w:szCs w:val="22"/>
    </w:rPr>
  </w:style>
  <w:style w:type="character" w:customStyle="1" w:styleId="BodyText1Char">
    <w:name w:val="Body Text1 Char"/>
    <w:basedOn w:val="DefaultParagraphFont"/>
    <w:link w:val="BodyText1"/>
    <w:rsid w:val="00E0296D"/>
    <w:rPr>
      <w:rFonts w:ascii="Univers 45 Light" w:eastAsia="Calibri" w:hAnsi="Univers 45 Light"/>
      <w:sz w:val="20"/>
      <w:szCs w:val="22"/>
    </w:rPr>
  </w:style>
  <w:style w:type="paragraph" w:styleId="Title">
    <w:name w:val="Title"/>
    <w:basedOn w:val="Normal"/>
    <w:next w:val="Normal"/>
    <w:link w:val="TitleChar"/>
    <w:uiPriority w:val="10"/>
    <w:qFormat/>
    <w:rsid w:val="008B5970"/>
    <w:pPr>
      <w:jc w:val="center"/>
    </w:pPr>
    <w:rPr>
      <w:b/>
      <w:sz w:val="36"/>
      <w:szCs w:val="36"/>
    </w:rPr>
  </w:style>
  <w:style w:type="character" w:customStyle="1" w:styleId="TitleChar">
    <w:name w:val="Title Char"/>
    <w:basedOn w:val="DefaultParagraphFont"/>
    <w:link w:val="Title"/>
    <w:uiPriority w:val="10"/>
    <w:rsid w:val="008B5970"/>
    <w:rPr>
      <w:b/>
      <w:sz w:val="36"/>
      <w:szCs w:val="36"/>
    </w:rPr>
  </w:style>
  <w:style w:type="paragraph" w:styleId="Subtitle">
    <w:name w:val="Subtitle"/>
    <w:basedOn w:val="Normal"/>
    <w:next w:val="Normal"/>
    <w:link w:val="SubtitleChar"/>
    <w:uiPriority w:val="11"/>
    <w:qFormat/>
    <w:rsid w:val="008B5970"/>
    <w:pPr>
      <w:spacing w:after="0"/>
      <w:jc w:val="center"/>
    </w:pPr>
    <w:rPr>
      <w:b/>
      <w:sz w:val="36"/>
      <w:szCs w:val="36"/>
    </w:rPr>
  </w:style>
  <w:style w:type="character" w:customStyle="1" w:styleId="SubtitleChar">
    <w:name w:val="Subtitle Char"/>
    <w:basedOn w:val="DefaultParagraphFont"/>
    <w:link w:val="Subtitle"/>
    <w:uiPriority w:val="11"/>
    <w:rsid w:val="008B5970"/>
    <w:rPr>
      <w:b/>
      <w:sz w:val="36"/>
      <w:szCs w:val="36"/>
    </w:rPr>
  </w:style>
  <w:style w:type="character" w:customStyle="1" w:styleId="Heading2Char">
    <w:name w:val="Heading 2 Char"/>
    <w:basedOn w:val="DefaultParagraphFont"/>
    <w:link w:val="Heading2"/>
    <w:uiPriority w:val="9"/>
    <w:rsid w:val="000F7E52"/>
    <w:rPr>
      <w:rFonts w:asciiTheme="minorHAnsi" w:hAnsiTheme="minorHAnsi" w:cstheme="minorHAnsi"/>
      <w:b/>
      <w:color w:val="1F4E79" w:themeColor="accent1" w:themeShade="80"/>
    </w:rPr>
  </w:style>
  <w:style w:type="character" w:customStyle="1" w:styleId="Heading3Char">
    <w:name w:val="Heading 3 Char"/>
    <w:basedOn w:val="DefaultParagraphFont"/>
    <w:link w:val="Heading3"/>
    <w:uiPriority w:val="9"/>
    <w:rsid w:val="00887C68"/>
    <w:rPr>
      <w:rFonts w:asciiTheme="minorHAnsi" w:eastAsiaTheme="majorEastAsia" w:hAnsiTheme="minorHAnsi" w:cstheme="majorBidi"/>
      <w:b/>
      <w:color w:val="1F4D78" w:themeColor="accent1" w:themeShade="7F"/>
    </w:rPr>
  </w:style>
  <w:style w:type="character" w:styleId="Emphasis">
    <w:name w:val="Emphasis"/>
    <w:basedOn w:val="DefaultParagraphFont"/>
    <w:uiPriority w:val="20"/>
    <w:qFormat/>
    <w:rsid w:val="001E534D"/>
    <w:rPr>
      <w:i/>
      <w:iCs/>
    </w:rPr>
  </w:style>
  <w:style w:type="paragraph" w:customStyle="1" w:styleId="Paragraphtext">
    <w:name w:val="Paragraph text"/>
    <w:basedOn w:val="Normal"/>
    <w:qFormat/>
    <w:rsid w:val="000D31B0"/>
    <w:pPr>
      <w:spacing w:after="60"/>
    </w:pPr>
    <w:rPr>
      <w:rFonts w:ascii="Arial" w:eastAsia="Times New Roman" w:hAnsi="Arial"/>
      <w:color w:val="000000" w:themeColor="text1"/>
      <w:sz w:val="21"/>
    </w:rPr>
  </w:style>
  <w:style w:type="character" w:customStyle="1" w:styleId="BoldAllCaps">
    <w:name w:val="Bold All Caps"/>
    <w:basedOn w:val="DefaultParagraphFont"/>
    <w:uiPriority w:val="1"/>
    <w:qFormat/>
    <w:rsid w:val="000D31B0"/>
    <w:rPr>
      <w:b/>
      <w:caps/>
      <w:smallCaps w:val="0"/>
      <w:color w:val="358189"/>
      <w:bdr w:val="none" w:sz="0" w:space="0" w:color="auto"/>
    </w:rPr>
  </w:style>
  <w:style w:type="paragraph" w:customStyle="1" w:styleId="Boxheading">
    <w:name w:val="Box heading"/>
    <w:basedOn w:val="Normal"/>
    <w:rsid w:val="000D31B0"/>
    <w:pPr>
      <w:pBdr>
        <w:top w:val="single" w:sz="6" w:space="20" w:color="358189"/>
        <w:left w:val="single" w:sz="6" w:space="10" w:color="358189"/>
        <w:bottom w:val="single" w:sz="6" w:space="10" w:color="358189"/>
        <w:right w:val="single" w:sz="6" w:space="10" w:color="358189"/>
      </w:pBdr>
      <w:spacing w:before="240" w:after="240" w:line="260" w:lineRule="auto"/>
      <w:ind w:left="227" w:right="227"/>
    </w:pPr>
    <w:rPr>
      <w:rFonts w:ascii="Arial" w:eastAsia="Times New Roman" w:hAnsi="Arial"/>
      <w:b/>
      <w:bCs/>
      <w:caps/>
      <w:color w:val="358189"/>
      <w:sz w:val="21"/>
      <w:szCs w:val="20"/>
      <w:lang w:val="en"/>
    </w:rPr>
  </w:style>
  <w:style w:type="paragraph" w:customStyle="1" w:styleId="Headertext">
    <w:name w:val="Header text"/>
    <w:basedOn w:val="Normal"/>
    <w:rsid w:val="00595C26"/>
    <w:pPr>
      <w:spacing w:before="0" w:after="0"/>
      <w:jc w:val="right"/>
    </w:pPr>
    <w:rPr>
      <w:rFonts w:ascii="Arial" w:eastAsia="Times New Roman" w:hAnsi="Arial"/>
      <w:sz w:val="20"/>
    </w:rPr>
  </w:style>
  <w:style w:type="character" w:customStyle="1" w:styleId="Heading1Char">
    <w:name w:val="Heading 1 Char"/>
    <w:basedOn w:val="DefaultParagraphFont"/>
    <w:link w:val="Heading1"/>
    <w:uiPriority w:val="9"/>
    <w:rsid w:val="0022205A"/>
    <w:rPr>
      <w:rFonts w:asciiTheme="minorHAnsi" w:eastAsiaTheme="majorEastAsia" w:hAnsiTheme="minorHAnsi" w:cstheme="majorBidi"/>
      <w:b/>
      <w:color w:val="1F4E79" w:themeColor="accent1" w:themeShade="80"/>
      <w:sz w:val="32"/>
      <w:szCs w:val="32"/>
    </w:rPr>
  </w:style>
  <w:style w:type="paragraph" w:styleId="BodyText">
    <w:name w:val="Body Text"/>
    <w:basedOn w:val="Normal"/>
    <w:link w:val="BodyTextChar"/>
    <w:unhideWhenUsed/>
    <w:rsid w:val="00A52F1E"/>
    <w:pPr>
      <w:spacing w:before="0"/>
    </w:pPr>
    <w:rPr>
      <w:rFonts w:ascii="Times New Roman" w:eastAsia="Times New Roman" w:hAnsi="Times New Roman"/>
      <w:lang w:eastAsia="en-AU"/>
    </w:rPr>
  </w:style>
  <w:style w:type="character" w:customStyle="1" w:styleId="BodyTextChar">
    <w:name w:val="Body Text Char"/>
    <w:basedOn w:val="DefaultParagraphFont"/>
    <w:link w:val="BodyText"/>
    <w:rsid w:val="00A52F1E"/>
    <w:rPr>
      <w:rFonts w:eastAsia="Times New Roman"/>
      <w:lang w:eastAsia="en-AU"/>
    </w:rPr>
  </w:style>
  <w:style w:type="character" w:styleId="UnresolvedMention">
    <w:name w:val="Unresolved Mention"/>
    <w:basedOn w:val="DefaultParagraphFont"/>
    <w:uiPriority w:val="99"/>
    <w:semiHidden/>
    <w:unhideWhenUsed/>
    <w:rsid w:val="00503EFA"/>
    <w:rPr>
      <w:color w:val="605E5C"/>
      <w:shd w:val="clear" w:color="auto" w:fill="E1DFDD"/>
    </w:rPr>
  </w:style>
  <w:style w:type="paragraph" w:styleId="ListBullet">
    <w:name w:val="List Bullet"/>
    <w:basedOn w:val="Normal"/>
    <w:uiPriority w:val="99"/>
    <w:unhideWhenUsed/>
    <w:rsid w:val="00315476"/>
    <w:pPr>
      <w:numPr>
        <w:numId w:val="37"/>
      </w:numPr>
      <w:contextualSpacing/>
    </w:pPr>
  </w:style>
  <w:style w:type="paragraph" w:customStyle="1" w:styleId="Heading2-1">
    <w:name w:val="Heading 2-1"/>
    <w:basedOn w:val="Heading2"/>
    <w:link w:val="Heading2-1Char"/>
    <w:qFormat/>
    <w:rsid w:val="00DB6E5D"/>
    <w:pPr>
      <w:keepLines/>
      <w:spacing w:after="0" w:line="276" w:lineRule="auto"/>
    </w:pPr>
    <w:rPr>
      <w:rFonts w:ascii="Arial" w:eastAsiaTheme="majorEastAsia" w:hAnsi="Arial" w:cstheme="majorBidi"/>
      <w:color w:val="000000" w:themeColor="text1"/>
      <w:sz w:val="26"/>
      <w:szCs w:val="26"/>
      <w:u w:val="single"/>
      <w:lang w:eastAsia="zh-CN"/>
    </w:rPr>
  </w:style>
  <w:style w:type="character" w:customStyle="1" w:styleId="Heading2-1Char">
    <w:name w:val="Heading 2-1 Char"/>
    <w:basedOn w:val="Heading2Char"/>
    <w:link w:val="Heading2-1"/>
    <w:rsid w:val="00DB6E5D"/>
    <w:rPr>
      <w:rFonts w:ascii="Arial" w:eastAsiaTheme="majorEastAsia" w:hAnsi="Arial" w:cstheme="majorBidi"/>
      <w:b/>
      <w:color w:val="000000" w:themeColor="text1"/>
      <w:sz w:val="26"/>
      <w:szCs w:val="26"/>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5226">
      <w:bodyDiv w:val="1"/>
      <w:marLeft w:val="0"/>
      <w:marRight w:val="0"/>
      <w:marTop w:val="0"/>
      <w:marBottom w:val="0"/>
      <w:divBdr>
        <w:top w:val="none" w:sz="0" w:space="0" w:color="auto"/>
        <w:left w:val="none" w:sz="0" w:space="0" w:color="auto"/>
        <w:bottom w:val="none" w:sz="0" w:space="0" w:color="auto"/>
        <w:right w:val="none" w:sz="0" w:space="0" w:color="auto"/>
      </w:divBdr>
      <w:divsChild>
        <w:div w:id="1046641763">
          <w:marLeft w:val="0"/>
          <w:marRight w:val="0"/>
          <w:marTop w:val="240"/>
          <w:marBottom w:val="480"/>
          <w:divBdr>
            <w:top w:val="none" w:sz="0" w:space="0" w:color="auto"/>
            <w:left w:val="none" w:sz="0" w:space="0" w:color="auto"/>
            <w:bottom w:val="none" w:sz="0" w:space="0" w:color="auto"/>
            <w:right w:val="none" w:sz="0" w:space="0" w:color="auto"/>
          </w:divBdr>
          <w:divsChild>
            <w:div w:id="886725673">
              <w:marLeft w:val="0"/>
              <w:marRight w:val="0"/>
              <w:marTop w:val="0"/>
              <w:marBottom w:val="0"/>
              <w:divBdr>
                <w:top w:val="none" w:sz="0" w:space="0" w:color="auto"/>
                <w:left w:val="none" w:sz="0" w:space="0" w:color="auto"/>
                <w:bottom w:val="none" w:sz="0" w:space="0" w:color="auto"/>
                <w:right w:val="none" w:sz="0" w:space="0" w:color="auto"/>
              </w:divBdr>
              <w:divsChild>
                <w:div w:id="769274618">
                  <w:marLeft w:val="0"/>
                  <w:marRight w:val="0"/>
                  <w:marTop w:val="0"/>
                  <w:marBottom w:val="0"/>
                  <w:divBdr>
                    <w:top w:val="none" w:sz="0" w:space="0" w:color="auto"/>
                    <w:left w:val="none" w:sz="0" w:space="0" w:color="auto"/>
                    <w:bottom w:val="none" w:sz="0" w:space="0" w:color="auto"/>
                    <w:right w:val="none" w:sz="0" w:space="0" w:color="auto"/>
                  </w:divBdr>
                  <w:divsChild>
                    <w:div w:id="692657715">
                      <w:marLeft w:val="0"/>
                      <w:marRight w:val="0"/>
                      <w:marTop w:val="0"/>
                      <w:marBottom w:val="0"/>
                      <w:divBdr>
                        <w:top w:val="none" w:sz="0" w:space="0" w:color="auto"/>
                        <w:left w:val="none" w:sz="0" w:space="0" w:color="auto"/>
                        <w:bottom w:val="none" w:sz="0" w:space="0" w:color="auto"/>
                        <w:right w:val="none" w:sz="0" w:space="0" w:color="auto"/>
                      </w:divBdr>
                      <w:divsChild>
                        <w:div w:id="15775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6774">
      <w:bodyDiv w:val="1"/>
      <w:marLeft w:val="0"/>
      <w:marRight w:val="0"/>
      <w:marTop w:val="0"/>
      <w:marBottom w:val="0"/>
      <w:divBdr>
        <w:top w:val="none" w:sz="0" w:space="0" w:color="auto"/>
        <w:left w:val="none" w:sz="0" w:space="0" w:color="auto"/>
        <w:bottom w:val="none" w:sz="0" w:space="0" w:color="auto"/>
        <w:right w:val="none" w:sz="0" w:space="0" w:color="auto"/>
      </w:divBdr>
    </w:div>
    <w:div w:id="154541327">
      <w:bodyDiv w:val="1"/>
      <w:marLeft w:val="0"/>
      <w:marRight w:val="0"/>
      <w:marTop w:val="0"/>
      <w:marBottom w:val="0"/>
      <w:divBdr>
        <w:top w:val="none" w:sz="0" w:space="0" w:color="auto"/>
        <w:left w:val="none" w:sz="0" w:space="0" w:color="auto"/>
        <w:bottom w:val="none" w:sz="0" w:space="0" w:color="auto"/>
        <w:right w:val="none" w:sz="0" w:space="0" w:color="auto"/>
      </w:divBdr>
    </w:div>
    <w:div w:id="168256645">
      <w:bodyDiv w:val="1"/>
      <w:marLeft w:val="0"/>
      <w:marRight w:val="0"/>
      <w:marTop w:val="0"/>
      <w:marBottom w:val="0"/>
      <w:divBdr>
        <w:top w:val="none" w:sz="0" w:space="0" w:color="auto"/>
        <w:left w:val="none" w:sz="0" w:space="0" w:color="auto"/>
        <w:bottom w:val="none" w:sz="0" w:space="0" w:color="auto"/>
        <w:right w:val="none" w:sz="0" w:space="0" w:color="auto"/>
      </w:divBdr>
    </w:div>
    <w:div w:id="184758738">
      <w:bodyDiv w:val="1"/>
      <w:marLeft w:val="0"/>
      <w:marRight w:val="0"/>
      <w:marTop w:val="0"/>
      <w:marBottom w:val="0"/>
      <w:divBdr>
        <w:top w:val="none" w:sz="0" w:space="0" w:color="auto"/>
        <w:left w:val="none" w:sz="0" w:space="0" w:color="auto"/>
        <w:bottom w:val="none" w:sz="0" w:space="0" w:color="auto"/>
        <w:right w:val="none" w:sz="0" w:space="0" w:color="auto"/>
      </w:divBdr>
      <w:divsChild>
        <w:div w:id="1193303397">
          <w:marLeft w:val="0"/>
          <w:marRight w:val="0"/>
          <w:marTop w:val="240"/>
          <w:marBottom w:val="480"/>
          <w:divBdr>
            <w:top w:val="none" w:sz="0" w:space="0" w:color="auto"/>
            <w:left w:val="none" w:sz="0" w:space="0" w:color="auto"/>
            <w:bottom w:val="none" w:sz="0" w:space="0" w:color="auto"/>
            <w:right w:val="none" w:sz="0" w:space="0" w:color="auto"/>
          </w:divBdr>
          <w:divsChild>
            <w:div w:id="166672613">
              <w:marLeft w:val="0"/>
              <w:marRight w:val="0"/>
              <w:marTop w:val="0"/>
              <w:marBottom w:val="0"/>
              <w:divBdr>
                <w:top w:val="none" w:sz="0" w:space="0" w:color="auto"/>
                <w:left w:val="none" w:sz="0" w:space="0" w:color="auto"/>
                <w:bottom w:val="none" w:sz="0" w:space="0" w:color="auto"/>
                <w:right w:val="none" w:sz="0" w:space="0" w:color="auto"/>
              </w:divBdr>
              <w:divsChild>
                <w:div w:id="949553583">
                  <w:marLeft w:val="0"/>
                  <w:marRight w:val="0"/>
                  <w:marTop w:val="0"/>
                  <w:marBottom w:val="0"/>
                  <w:divBdr>
                    <w:top w:val="none" w:sz="0" w:space="0" w:color="auto"/>
                    <w:left w:val="none" w:sz="0" w:space="0" w:color="auto"/>
                    <w:bottom w:val="none" w:sz="0" w:space="0" w:color="auto"/>
                    <w:right w:val="none" w:sz="0" w:space="0" w:color="auto"/>
                  </w:divBdr>
                  <w:divsChild>
                    <w:div w:id="1623540172">
                      <w:marLeft w:val="0"/>
                      <w:marRight w:val="0"/>
                      <w:marTop w:val="0"/>
                      <w:marBottom w:val="0"/>
                      <w:divBdr>
                        <w:top w:val="none" w:sz="0" w:space="0" w:color="auto"/>
                        <w:left w:val="none" w:sz="0" w:space="0" w:color="auto"/>
                        <w:bottom w:val="none" w:sz="0" w:space="0" w:color="auto"/>
                        <w:right w:val="none" w:sz="0" w:space="0" w:color="auto"/>
                      </w:divBdr>
                      <w:divsChild>
                        <w:div w:id="18845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15504">
      <w:bodyDiv w:val="1"/>
      <w:marLeft w:val="0"/>
      <w:marRight w:val="0"/>
      <w:marTop w:val="0"/>
      <w:marBottom w:val="0"/>
      <w:divBdr>
        <w:top w:val="none" w:sz="0" w:space="0" w:color="auto"/>
        <w:left w:val="none" w:sz="0" w:space="0" w:color="auto"/>
        <w:bottom w:val="none" w:sz="0" w:space="0" w:color="auto"/>
        <w:right w:val="none" w:sz="0" w:space="0" w:color="auto"/>
      </w:divBdr>
    </w:div>
    <w:div w:id="616258886">
      <w:bodyDiv w:val="1"/>
      <w:marLeft w:val="0"/>
      <w:marRight w:val="0"/>
      <w:marTop w:val="0"/>
      <w:marBottom w:val="0"/>
      <w:divBdr>
        <w:top w:val="none" w:sz="0" w:space="0" w:color="auto"/>
        <w:left w:val="none" w:sz="0" w:space="0" w:color="auto"/>
        <w:bottom w:val="none" w:sz="0" w:space="0" w:color="auto"/>
        <w:right w:val="none" w:sz="0" w:space="0" w:color="auto"/>
      </w:divBdr>
    </w:div>
    <w:div w:id="635841698">
      <w:bodyDiv w:val="1"/>
      <w:marLeft w:val="0"/>
      <w:marRight w:val="0"/>
      <w:marTop w:val="0"/>
      <w:marBottom w:val="0"/>
      <w:divBdr>
        <w:top w:val="none" w:sz="0" w:space="0" w:color="auto"/>
        <w:left w:val="none" w:sz="0" w:space="0" w:color="auto"/>
        <w:bottom w:val="none" w:sz="0" w:space="0" w:color="auto"/>
        <w:right w:val="none" w:sz="0" w:space="0" w:color="auto"/>
      </w:divBdr>
    </w:div>
    <w:div w:id="1088501487">
      <w:bodyDiv w:val="1"/>
      <w:marLeft w:val="0"/>
      <w:marRight w:val="0"/>
      <w:marTop w:val="0"/>
      <w:marBottom w:val="0"/>
      <w:divBdr>
        <w:top w:val="none" w:sz="0" w:space="0" w:color="auto"/>
        <w:left w:val="none" w:sz="0" w:space="0" w:color="auto"/>
        <w:bottom w:val="none" w:sz="0" w:space="0" w:color="auto"/>
        <w:right w:val="none" w:sz="0" w:space="0" w:color="auto"/>
      </w:divBdr>
    </w:div>
    <w:div w:id="1150485935">
      <w:bodyDiv w:val="1"/>
      <w:marLeft w:val="0"/>
      <w:marRight w:val="0"/>
      <w:marTop w:val="0"/>
      <w:marBottom w:val="0"/>
      <w:divBdr>
        <w:top w:val="none" w:sz="0" w:space="0" w:color="auto"/>
        <w:left w:val="none" w:sz="0" w:space="0" w:color="auto"/>
        <w:bottom w:val="none" w:sz="0" w:space="0" w:color="auto"/>
        <w:right w:val="none" w:sz="0" w:space="0" w:color="auto"/>
      </w:divBdr>
    </w:div>
    <w:div w:id="1217814320">
      <w:bodyDiv w:val="1"/>
      <w:marLeft w:val="0"/>
      <w:marRight w:val="0"/>
      <w:marTop w:val="0"/>
      <w:marBottom w:val="0"/>
      <w:divBdr>
        <w:top w:val="none" w:sz="0" w:space="0" w:color="auto"/>
        <w:left w:val="none" w:sz="0" w:space="0" w:color="auto"/>
        <w:bottom w:val="none" w:sz="0" w:space="0" w:color="auto"/>
        <w:right w:val="none" w:sz="0" w:space="0" w:color="auto"/>
      </w:divBdr>
    </w:div>
    <w:div w:id="1281186206">
      <w:bodyDiv w:val="1"/>
      <w:marLeft w:val="0"/>
      <w:marRight w:val="0"/>
      <w:marTop w:val="0"/>
      <w:marBottom w:val="0"/>
      <w:divBdr>
        <w:top w:val="none" w:sz="0" w:space="0" w:color="auto"/>
        <w:left w:val="none" w:sz="0" w:space="0" w:color="auto"/>
        <w:bottom w:val="none" w:sz="0" w:space="0" w:color="auto"/>
        <w:right w:val="none" w:sz="0" w:space="0" w:color="auto"/>
      </w:divBdr>
    </w:div>
    <w:div w:id="1334067501">
      <w:bodyDiv w:val="1"/>
      <w:marLeft w:val="0"/>
      <w:marRight w:val="0"/>
      <w:marTop w:val="0"/>
      <w:marBottom w:val="0"/>
      <w:divBdr>
        <w:top w:val="none" w:sz="0" w:space="0" w:color="auto"/>
        <w:left w:val="none" w:sz="0" w:space="0" w:color="auto"/>
        <w:bottom w:val="none" w:sz="0" w:space="0" w:color="auto"/>
        <w:right w:val="none" w:sz="0" w:space="0" w:color="auto"/>
      </w:divBdr>
    </w:div>
    <w:div w:id="1458983620">
      <w:bodyDiv w:val="1"/>
      <w:marLeft w:val="0"/>
      <w:marRight w:val="0"/>
      <w:marTop w:val="0"/>
      <w:marBottom w:val="0"/>
      <w:divBdr>
        <w:top w:val="none" w:sz="0" w:space="0" w:color="auto"/>
        <w:left w:val="none" w:sz="0" w:space="0" w:color="auto"/>
        <w:bottom w:val="none" w:sz="0" w:space="0" w:color="auto"/>
        <w:right w:val="none" w:sz="0" w:space="0" w:color="auto"/>
      </w:divBdr>
    </w:div>
    <w:div w:id="1694769865">
      <w:bodyDiv w:val="1"/>
      <w:marLeft w:val="0"/>
      <w:marRight w:val="0"/>
      <w:marTop w:val="0"/>
      <w:marBottom w:val="0"/>
      <w:divBdr>
        <w:top w:val="none" w:sz="0" w:space="0" w:color="auto"/>
        <w:left w:val="none" w:sz="0" w:space="0" w:color="auto"/>
        <w:bottom w:val="none" w:sz="0" w:space="0" w:color="auto"/>
        <w:right w:val="none" w:sz="0" w:space="0" w:color="auto"/>
      </w:divBdr>
    </w:div>
    <w:div w:id="1732537833">
      <w:bodyDiv w:val="1"/>
      <w:marLeft w:val="0"/>
      <w:marRight w:val="0"/>
      <w:marTop w:val="0"/>
      <w:marBottom w:val="0"/>
      <w:divBdr>
        <w:top w:val="none" w:sz="0" w:space="0" w:color="auto"/>
        <w:left w:val="none" w:sz="0" w:space="0" w:color="auto"/>
        <w:bottom w:val="none" w:sz="0" w:space="0" w:color="auto"/>
        <w:right w:val="none" w:sz="0" w:space="0" w:color="auto"/>
      </w:divBdr>
    </w:div>
    <w:div w:id="1852451592">
      <w:bodyDiv w:val="1"/>
      <w:marLeft w:val="0"/>
      <w:marRight w:val="0"/>
      <w:marTop w:val="0"/>
      <w:marBottom w:val="0"/>
      <w:divBdr>
        <w:top w:val="none" w:sz="0" w:space="0" w:color="auto"/>
        <w:left w:val="none" w:sz="0" w:space="0" w:color="auto"/>
        <w:bottom w:val="none" w:sz="0" w:space="0" w:color="auto"/>
        <w:right w:val="none" w:sz="0" w:space="0" w:color="auto"/>
      </w:divBdr>
    </w:div>
    <w:div w:id="1916822158">
      <w:bodyDiv w:val="1"/>
      <w:marLeft w:val="0"/>
      <w:marRight w:val="0"/>
      <w:marTop w:val="0"/>
      <w:marBottom w:val="0"/>
      <w:divBdr>
        <w:top w:val="none" w:sz="0" w:space="0" w:color="auto"/>
        <w:left w:val="none" w:sz="0" w:space="0" w:color="auto"/>
        <w:bottom w:val="none" w:sz="0" w:space="0" w:color="auto"/>
        <w:right w:val="none" w:sz="0" w:space="0" w:color="auto"/>
      </w:divBdr>
    </w:div>
    <w:div w:id="1930112732">
      <w:bodyDiv w:val="1"/>
      <w:marLeft w:val="0"/>
      <w:marRight w:val="0"/>
      <w:marTop w:val="0"/>
      <w:marBottom w:val="0"/>
      <w:divBdr>
        <w:top w:val="none" w:sz="0" w:space="0" w:color="auto"/>
        <w:left w:val="none" w:sz="0" w:space="0" w:color="auto"/>
        <w:bottom w:val="none" w:sz="0" w:space="0" w:color="auto"/>
        <w:right w:val="none" w:sz="0" w:space="0" w:color="auto"/>
      </w:divBdr>
    </w:div>
    <w:div w:id="2038194298">
      <w:bodyDiv w:val="1"/>
      <w:marLeft w:val="0"/>
      <w:marRight w:val="0"/>
      <w:marTop w:val="0"/>
      <w:marBottom w:val="0"/>
      <w:divBdr>
        <w:top w:val="none" w:sz="0" w:space="0" w:color="auto"/>
        <w:left w:val="none" w:sz="0" w:space="0" w:color="auto"/>
        <w:bottom w:val="none" w:sz="0" w:space="0" w:color="auto"/>
        <w:right w:val="none" w:sz="0" w:space="0" w:color="auto"/>
      </w:divBdr>
    </w:div>
    <w:div w:id="21261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data.advisory.group@health.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health-services-data-advisory-group-submission-templat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aboriginal-and-torres-strait-islander-health-services-data-advisory-group?utm_source=health.gov.au&amp;utm_medium=callout-auto-custom&amp;utm_campaign=digital_trans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EB5DE1E76C4429802200E392E426E" ma:contentTypeVersion="2" ma:contentTypeDescription="Create a new document." ma:contentTypeScope="" ma:versionID="3d45c9311217d020ff09277c89d1ce53">
  <xsd:schema xmlns:xsd="http://www.w3.org/2001/XMLSchema" xmlns:xs="http://www.w3.org/2001/XMLSchema" xmlns:p="http://schemas.microsoft.com/office/2006/metadata/properties" xmlns:ns3="e62a131c-9d2f-4610-ae93-834bf5924511" targetNamespace="http://schemas.microsoft.com/office/2006/metadata/properties" ma:root="true" ma:fieldsID="95f9e1d61e3f086c7390e08be5824f53" ns3:_="">
    <xsd:import namespace="e62a131c-9d2f-4610-ae93-834bf592451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a131c-9d2f-4610-ae93-834bf5924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16954-D5C6-4BFC-B931-D87C48F8F4C2}">
  <ds:schemaRefs>
    <ds:schemaRef ds:uri="http://schemas.microsoft.com/sharepoint/v3/contenttype/forms"/>
  </ds:schemaRefs>
</ds:datastoreItem>
</file>

<file path=customXml/itemProps2.xml><?xml version="1.0" encoding="utf-8"?>
<ds:datastoreItem xmlns:ds="http://schemas.openxmlformats.org/officeDocument/2006/customXml" ds:itemID="{AEDEA707-31AC-4EB3-A0FF-3DF687131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a131c-9d2f-4610-ae93-834bf5924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F6805-A726-4DBA-81C2-8203A438349B}">
  <ds:schemaRefs>
    <ds:schemaRef ds:uri="http://schemas.openxmlformats.org/officeDocument/2006/bibliography"/>
  </ds:schemaRefs>
</ds:datastoreItem>
</file>

<file path=customXml/itemProps4.xml><?xml version="1.0" encoding="utf-8"?>
<ds:datastoreItem xmlns:ds="http://schemas.openxmlformats.org/officeDocument/2006/customXml" ds:itemID="{FECBF667-53FC-41FF-9F53-65FC43D771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May 2021 – HS DAG communique</vt:lpstr>
    </vt:vector>
  </TitlesOfParts>
  <Company>Department of Health</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2021 – HS DAG communique</dc:title>
  <dc:subject>Aboriginal and Torres Strait Islander Health</dc:subject>
  <dc:creator>Australian Government Department of Health</dc:creator>
  <cp:keywords>Aboriginal and Torres Strait Islander Health; Communique;</cp:keywords>
  <dc:description/>
  <cp:lastModifiedBy>AMIN, Shivali</cp:lastModifiedBy>
  <cp:revision>2</cp:revision>
  <cp:lastPrinted>2020-10-23T04:29:00Z</cp:lastPrinted>
  <dcterms:created xsi:type="dcterms:W3CDTF">2023-06-06T23:12:00Z</dcterms:created>
  <dcterms:modified xsi:type="dcterms:W3CDTF">2023-06-06T23:12:00Z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0x010100BFDEB5DE1E76C4429802200E392E426E</vt:lpwstr>
  </property>
</Properties>
</file>