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4CC0" w14:textId="77777777" w:rsidR="001D5976" w:rsidRPr="00D70AD6" w:rsidRDefault="001D5976">
      <w:pPr>
        <w:pStyle w:val="Heading1"/>
        <w:rPr>
          <w:rFonts w:ascii="Tahoma" w:hAnsi="Tahoma" w:cs="Tahoma"/>
        </w:rPr>
      </w:pPr>
    </w:p>
    <w:p w14:paraId="14A22A2B" w14:textId="1711875C" w:rsidR="00F56051" w:rsidRPr="00D70AD6" w:rsidRDefault="00B31137">
      <w:pPr>
        <w:pStyle w:val="Heading1"/>
        <w:rPr>
          <w:rFonts w:ascii="Tahoma" w:hAnsi="Tahoma" w:cs="Tahoma"/>
          <w:lang w:bidi="th-TH"/>
        </w:rPr>
      </w:pPr>
      <w:r w:rsidRPr="00D70AD6">
        <w:rPr>
          <w:rFonts w:ascii="Tahoma" w:hAnsi="Tahoma" w:cs="Tahoma"/>
          <w:lang w:bidi="th-TH"/>
        </w:rPr>
        <w:t>การรักษา</w:t>
      </w:r>
      <w:r w:rsidR="00EF3260" w:rsidRPr="00D70AD6">
        <w:rPr>
          <w:rFonts w:ascii="Tahoma" w:hAnsi="Tahoma" w:cs="Tahoma"/>
          <w:szCs w:val="48"/>
          <w:cs/>
          <w:lang w:bidi="th-TH"/>
        </w:rPr>
        <w:t>โรค</w:t>
      </w:r>
      <w:r w:rsidR="0029347B" w:rsidRPr="00D70AD6">
        <w:rPr>
          <w:rFonts w:ascii="Tahoma" w:hAnsi="Tahoma" w:cs="Tahoma"/>
          <w:szCs w:val="48"/>
          <w:cs/>
          <w:lang w:bidi="th-TH"/>
        </w:rPr>
        <w:t>ติดเชื้อ</w:t>
      </w:r>
      <w:r w:rsidR="00D02F2B" w:rsidRPr="00D70AD6">
        <w:rPr>
          <w:rFonts w:ascii="Tahoma" w:hAnsi="Tahoma" w:cs="Tahoma"/>
          <w:szCs w:val="48"/>
          <w:cs/>
          <w:lang w:bidi="th-TH"/>
        </w:rPr>
        <w:t xml:space="preserve"> </w:t>
      </w:r>
      <w:r w:rsidR="00EF3260" w:rsidRPr="00D70AD6">
        <w:rPr>
          <w:rFonts w:ascii="Tahoma" w:hAnsi="Tahoma" w:cs="Tahoma"/>
        </w:rPr>
        <w:t>COVID-19</w:t>
      </w:r>
      <w:r w:rsidR="00EF3260" w:rsidRPr="00D70AD6">
        <w:rPr>
          <w:rFonts w:ascii="Tahoma" w:hAnsi="Tahoma" w:cs="Tahoma"/>
          <w:cs/>
          <w:lang w:bidi="th-TH"/>
        </w:rPr>
        <w:t xml:space="preserve"> </w:t>
      </w:r>
      <w:r w:rsidR="00F56051" w:rsidRPr="00D70AD6">
        <w:rPr>
          <w:rFonts w:ascii="Tahoma" w:hAnsi="Tahoma" w:cs="Tahoma"/>
          <w:szCs w:val="48"/>
          <w:cs/>
          <w:lang w:bidi="th-TH"/>
        </w:rPr>
        <w:t>ด้วย</w:t>
      </w:r>
      <w:r w:rsidR="00EF3260" w:rsidRPr="00D70AD6">
        <w:rPr>
          <w:rFonts w:ascii="Tahoma" w:hAnsi="Tahoma" w:cs="Tahoma"/>
          <w:szCs w:val="48"/>
          <w:cs/>
          <w:lang w:bidi="th-TH"/>
        </w:rPr>
        <w:t>การรับประทาน</w:t>
      </w:r>
      <w:r w:rsidR="00F56051" w:rsidRPr="00D70AD6">
        <w:rPr>
          <w:rFonts w:ascii="Tahoma" w:hAnsi="Tahoma" w:cs="Tahoma"/>
          <w:szCs w:val="48"/>
          <w:cs/>
          <w:lang w:bidi="th-TH"/>
        </w:rPr>
        <w:t>ยา</w:t>
      </w:r>
      <w:r w:rsidR="00EF3260" w:rsidRPr="00D70AD6">
        <w:rPr>
          <w:rFonts w:ascii="Tahoma" w:hAnsi="Tahoma" w:cs="Tahoma"/>
          <w:cs/>
          <w:lang w:bidi="th-TH"/>
        </w:rPr>
        <w:t xml:space="preserve"> </w:t>
      </w:r>
    </w:p>
    <w:p w14:paraId="4EFB7E26" w14:textId="6BB5A93F" w:rsidR="00BF2CB1" w:rsidRPr="00D70AD6" w:rsidRDefault="008B18D0" w:rsidP="007B52EB">
      <w:pPr>
        <w:pStyle w:val="Heading3"/>
        <w:spacing w:before="0" w:after="240" w:line="360" w:lineRule="auto"/>
        <w:rPr>
          <w:rFonts w:ascii="Tahoma" w:hAnsi="Tahoma" w:cs="Tahoma"/>
          <w:color w:val="auto"/>
          <w:sz w:val="22"/>
          <w:szCs w:val="22"/>
          <w:lang w:eastAsia="en-AU"/>
        </w:rPr>
      </w:pPr>
      <w:r w:rsidRPr="00D70AD6">
        <w:rPr>
          <w:rFonts w:ascii="Tahoma" w:hAnsi="Tahoma" w:cs="Tahoma"/>
          <w:color w:val="auto"/>
          <w:sz w:val="22"/>
          <w:szCs w:val="22"/>
          <w:cs/>
          <w:lang w:eastAsia="en-AU" w:bidi="th-TH"/>
        </w:rPr>
        <w:t>พฤษภาคม</w:t>
      </w:r>
      <w:r w:rsidR="00BB0DA8" w:rsidRPr="00D70AD6">
        <w:rPr>
          <w:rFonts w:ascii="Tahoma" w:hAnsi="Tahoma" w:cs="Tahoma"/>
          <w:color w:val="auto"/>
          <w:sz w:val="22"/>
          <w:szCs w:val="22"/>
          <w:lang w:eastAsia="en-AU"/>
        </w:rPr>
        <w:t xml:space="preserve"> 2023</w:t>
      </w:r>
    </w:p>
    <w:p w14:paraId="5C6AEC98" w14:textId="1C084F77" w:rsidR="001D5976" w:rsidRPr="00D70AD6" w:rsidRDefault="00B31137">
      <w:pPr>
        <w:pStyle w:val="Heading3"/>
        <w:spacing w:before="0" w:after="0" w:line="360" w:lineRule="auto"/>
        <w:rPr>
          <w:rFonts w:ascii="Tahoma" w:hAnsi="Tahoma" w:cs="Tahoma"/>
          <w:noProof/>
          <w:szCs w:val="28"/>
        </w:rPr>
      </w:pPr>
      <w:proofErr w:type="spellStart"/>
      <w:r w:rsidRPr="00D70AD6">
        <w:rPr>
          <w:rFonts w:ascii="Tahoma" w:hAnsi="Tahoma" w:cs="Tahoma"/>
          <w:szCs w:val="28"/>
          <w:lang w:bidi="th-TH"/>
        </w:rPr>
        <w:t>การรักษา</w:t>
      </w:r>
      <w:bookmarkStart w:id="0" w:name="_Hlk135676515"/>
      <w:proofErr w:type="spellEnd"/>
      <w:r w:rsidR="0029347B" w:rsidRPr="00D70AD6">
        <w:rPr>
          <w:rFonts w:ascii="Tahoma" w:hAnsi="Tahoma" w:cs="Tahoma"/>
          <w:szCs w:val="28"/>
          <w:cs/>
          <w:lang w:bidi="th-TH"/>
        </w:rPr>
        <w:t>โรคติดเชื้อ</w:t>
      </w:r>
      <w:r w:rsidR="00A36588" w:rsidRPr="00D70AD6">
        <w:rPr>
          <w:rFonts w:ascii="Tahoma" w:hAnsi="Tahoma" w:cs="Tahoma"/>
          <w:szCs w:val="28"/>
          <w:lang w:eastAsia="en-AU"/>
        </w:rPr>
        <w:t xml:space="preserve"> </w:t>
      </w:r>
      <w:bookmarkEnd w:id="0"/>
      <w:r w:rsidR="00A36588" w:rsidRPr="00D70AD6">
        <w:rPr>
          <w:rFonts w:ascii="Tahoma" w:hAnsi="Tahoma" w:cs="Tahoma"/>
          <w:szCs w:val="28"/>
          <w:lang w:eastAsia="en-AU"/>
        </w:rPr>
        <w:t>for COVID-19</w:t>
      </w:r>
      <w:r w:rsidR="00A36588" w:rsidRPr="00D70AD6">
        <w:rPr>
          <w:rFonts w:ascii="Tahoma" w:hAnsi="Tahoma" w:cs="Tahoma"/>
          <w:szCs w:val="28"/>
          <w:cs/>
          <w:lang w:eastAsia="en-AU" w:bidi="th-TH"/>
        </w:rPr>
        <w:t xml:space="preserve"> </w:t>
      </w:r>
      <w:r w:rsidR="00F56051" w:rsidRPr="00D70AD6">
        <w:rPr>
          <w:rFonts w:ascii="Tahoma" w:hAnsi="Tahoma" w:cs="Tahoma"/>
          <w:szCs w:val="28"/>
          <w:cs/>
          <w:lang w:bidi="th-TH"/>
        </w:rPr>
        <w:t>ด้วย</w:t>
      </w:r>
      <w:r w:rsidR="00EF3260" w:rsidRPr="00D70AD6">
        <w:rPr>
          <w:rFonts w:ascii="Tahoma" w:hAnsi="Tahoma" w:cs="Tahoma"/>
          <w:szCs w:val="28"/>
          <w:cs/>
          <w:lang w:bidi="th-TH"/>
        </w:rPr>
        <w:t>การรับประทาน</w:t>
      </w:r>
      <w:r w:rsidR="00F56051" w:rsidRPr="00D70AD6">
        <w:rPr>
          <w:rFonts w:ascii="Tahoma" w:hAnsi="Tahoma" w:cs="Tahoma"/>
          <w:szCs w:val="28"/>
          <w:cs/>
          <w:lang w:bidi="th-TH"/>
        </w:rPr>
        <w:t>ยา</w:t>
      </w:r>
      <w:proofErr w:type="spellStart"/>
      <w:r w:rsidRPr="00D70AD6">
        <w:rPr>
          <w:rFonts w:ascii="Tahoma" w:hAnsi="Tahoma" w:cs="Tahoma"/>
          <w:szCs w:val="28"/>
          <w:lang w:bidi="th-TH"/>
        </w:rPr>
        <w:t>คืออะไร</w:t>
      </w:r>
      <w:proofErr w:type="spellEnd"/>
      <w:r w:rsidRPr="00D70AD6">
        <w:rPr>
          <w:rFonts w:ascii="Tahoma" w:hAnsi="Tahoma" w:cs="Tahoma"/>
          <w:szCs w:val="28"/>
        </w:rPr>
        <w:t>?</w:t>
      </w:r>
    </w:p>
    <w:p w14:paraId="6F8379D6" w14:textId="77777777" w:rsidR="00D70AD6" w:rsidRDefault="00B31137" w:rsidP="007833F7">
      <w:pPr>
        <w:pStyle w:val="P68B1DB1-Normal1"/>
        <w:spacing w:after="240" w:line="360" w:lineRule="auto"/>
        <w:contextualSpacing/>
        <w:rPr>
          <w:rFonts w:ascii="Tahoma" w:hAnsi="Tahoma" w:cs="Tahoma"/>
          <w:noProof w:val="0"/>
          <w:color w:val="auto"/>
          <w:szCs w:val="28"/>
          <w:lang w:val="en-PH" w:eastAsia="en-AU"/>
        </w:rPr>
      </w:pPr>
      <w:r w:rsidRPr="00D70AD6">
        <w:rPr>
          <w:rFonts w:ascii="Tahoma" w:hAnsi="Tahoma" w:cs="Tahoma"/>
          <w:color w:val="auto"/>
          <w:lang w:bidi="th-TH"/>
        </w:rPr>
        <w:t>การรักษา</w:t>
      </w:r>
      <w:r w:rsidR="00EF3260" w:rsidRPr="00D70AD6">
        <w:rPr>
          <w:rFonts w:ascii="Tahoma" w:hAnsi="Tahoma" w:cs="Tahoma"/>
          <w:color w:val="auto"/>
          <w:szCs w:val="24"/>
          <w:cs/>
          <w:lang w:bidi="th-TH"/>
        </w:rPr>
        <w:t>โรค</w:t>
      </w:r>
      <w:r w:rsidR="0029347B" w:rsidRPr="00D70AD6">
        <w:rPr>
          <w:rFonts w:ascii="Tahoma" w:hAnsi="Tahoma" w:cs="Tahoma"/>
          <w:szCs w:val="24"/>
          <w:cs/>
          <w:lang w:bidi="th-TH"/>
        </w:rPr>
        <w:t>ติดเชื้อ</w:t>
      </w:r>
      <w:r w:rsidR="00EF3260" w:rsidRPr="00D70AD6">
        <w:rPr>
          <w:rFonts w:ascii="Tahoma" w:hAnsi="Tahoma" w:cs="Tahoma"/>
          <w:color w:val="auto"/>
        </w:rPr>
        <w:t xml:space="preserve"> COVID-19 </w:t>
      </w:r>
      <w:r w:rsidR="00752B1C" w:rsidRPr="00D70AD6">
        <w:rPr>
          <w:rFonts w:ascii="Tahoma" w:hAnsi="Tahoma" w:cs="Tahoma"/>
          <w:color w:val="auto"/>
          <w:szCs w:val="24"/>
          <w:cs/>
          <w:lang w:bidi="th-TH"/>
        </w:rPr>
        <w:t>ด้วย</w:t>
      </w:r>
      <w:r w:rsidR="00EF3260" w:rsidRPr="00D70AD6">
        <w:rPr>
          <w:rFonts w:ascii="Tahoma" w:hAnsi="Tahoma" w:cs="Tahoma"/>
          <w:color w:val="auto"/>
          <w:szCs w:val="24"/>
          <w:cs/>
          <w:lang w:bidi="th-TH"/>
        </w:rPr>
        <w:t>การรับประทาน</w:t>
      </w:r>
      <w:r w:rsidR="00752B1C" w:rsidRPr="00D70AD6">
        <w:rPr>
          <w:rFonts w:ascii="Tahoma" w:hAnsi="Tahoma" w:cs="Tahoma"/>
          <w:color w:val="auto"/>
          <w:szCs w:val="24"/>
          <w:cs/>
          <w:lang w:bidi="th-TH"/>
        </w:rPr>
        <w:t>ยา</w:t>
      </w:r>
      <w:r w:rsidR="00BF2CB1" w:rsidRPr="00D70AD6">
        <w:rPr>
          <w:rFonts w:ascii="Tahoma" w:hAnsi="Tahoma" w:cs="Tahoma"/>
          <w:color w:val="auto"/>
          <w:cs/>
          <w:lang w:bidi="th-TH"/>
        </w:rPr>
        <w:t xml:space="preserve"> </w:t>
      </w:r>
      <w:r w:rsidRPr="00D70AD6">
        <w:rPr>
          <w:rFonts w:ascii="Tahoma" w:hAnsi="Tahoma" w:cs="Tahoma"/>
          <w:color w:val="auto"/>
          <w:lang w:bidi="th-TH"/>
        </w:rPr>
        <w:t>คือยาเม็ดหรือแคปซูลที่</w:t>
      </w:r>
      <w:r w:rsidR="00752B1C" w:rsidRPr="00D70AD6">
        <w:rPr>
          <w:rFonts w:ascii="Tahoma" w:hAnsi="Tahoma" w:cs="Tahoma"/>
          <w:color w:val="auto"/>
          <w:szCs w:val="24"/>
          <w:cs/>
          <w:lang w:bidi="th-TH"/>
        </w:rPr>
        <w:t>รับประทาน</w:t>
      </w:r>
      <w:r w:rsidRPr="00D70AD6">
        <w:rPr>
          <w:rFonts w:ascii="Tahoma" w:hAnsi="Tahoma" w:cs="Tahoma"/>
          <w:color w:val="auto"/>
          <w:lang w:bidi="th-TH"/>
        </w:rPr>
        <w:t>สำหรับคนมีผลการ</w:t>
      </w:r>
      <w:r w:rsidR="00A87309" w:rsidRPr="00D70AD6">
        <w:rPr>
          <w:rFonts w:ascii="Tahoma" w:hAnsi="Tahoma" w:cs="Tahoma"/>
          <w:color w:val="auto"/>
          <w:szCs w:val="24"/>
          <w:cs/>
          <w:lang w:bidi="th-TH"/>
        </w:rPr>
        <w:t>ตรวจ</w:t>
      </w:r>
      <w:r w:rsidR="0029347B" w:rsidRPr="00D70AD6">
        <w:rPr>
          <w:rFonts w:ascii="Tahoma" w:hAnsi="Tahoma" w:cs="Tahoma"/>
          <w:szCs w:val="24"/>
          <w:cs/>
          <w:lang w:bidi="th-TH"/>
        </w:rPr>
        <w:t>โรคติดเชื้อ</w:t>
      </w:r>
      <w:r w:rsidRPr="00D70AD6">
        <w:rPr>
          <w:rFonts w:ascii="Tahoma" w:hAnsi="Tahoma" w:cs="Tahoma"/>
          <w:color w:val="auto"/>
        </w:rPr>
        <w:t xml:space="preserve"> COVID-19 </w:t>
      </w:r>
      <w:r w:rsidRPr="00D70AD6">
        <w:rPr>
          <w:rFonts w:ascii="Tahoma" w:hAnsi="Tahoma" w:cs="Tahoma"/>
          <w:color w:val="auto"/>
          <w:lang w:bidi="th-TH"/>
        </w:rPr>
        <w:t>เป็น</w:t>
      </w:r>
      <w:r w:rsidRPr="00D70AD6">
        <w:rPr>
          <w:rFonts w:ascii="Tahoma" w:hAnsi="Tahoma" w:cs="Tahoma"/>
          <w:color w:val="auto"/>
          <w:szCs w:val="24"/>
          <w:cs/>
          <w:lang w:bidi="th-TH"/>
        </w:rPr>
        <w:t>บวก</w:t>
      </w:r>
      <w:r w:rsidR="00F56051" w:rsidRPr="00D70AD6">
        <w:rPr>
          <w:rFonts w:ascii="Tahoma" w:hAnsi="Tahoma" w:cs="Tahoma"/>
          <w:color w:val="auto"/>
          <w:szCs w:val="24"/>
          <w:cs/>
          <w:lang w:eastAsia="en-AU" w:bidi="th-TH"/>
        </w:rPr>
        <w:t>ที่มีสิทธิ์</w:t>
      </w:r>
      <w:r w:rsidR="00752B1C" w:rsidRPr="00D70AD6">
        <w:rPr>
          <w:rFonts w:ascii="Tahoma" w:hAnsi="Tahoma" w:cs="Tahoma"/>
          <w:color w:val="auto"/>
          <w:szCs w:val="28"/>
          <w:cs/>
          <w:lang w:eastAsia="en-AU" w:bidi="th-TH"/>
        </w:rPr>
        <w:t xml:space="preserve"> </w:t>
      </w:r>
      <w:r w:rsidR="00752B1C" w:rsidRPr="00D70AD6">
        <w:rPr>
          <w:rFonts w:ascii="Tahoma" w:hAnsi="Tahoma" w:cs="Tahoma"/>
          <w:noProof w:val="0"/>
          <w:color w:val="auto"/>
          <w:szCs w:val="24"/>
          <w:cs/>
          <w:lang w:val="en-PH" w:eastAsia="en-AU" w:bidi="th-TH"/>
        </w:rPr>
        <w:t>ข้อดีของยาเหล่านี้คือคนหลายคนจะสามารถรับการรักษา</w:t>
      </w:r>
      <w:r w:rsidR="00EF3260" w:rsidRPr="00D70AD6">
        <w:rPr>
          <w:rFonts w:ascii="Tahoma" w:hAnsi="Tahoma" w:cs="Tahoma"/>
          <w:noProof w:val="0"/>
          <w:color w:val="auto"/>
          <w:szCs w:val="24"/>
          <w:cs/>
          <w:lang w:val="en-PH" w:eastAsia="en-AU" w:bidi="th-TH"/>
        </w:rPr>
        <w:t>โรค</w:t>
      </w:r>
      <w:r w:rsidR="0029347B" w:rsidRPr="00D70AD6">
        <w:rPr>
          <w:rFonts w:ascii="Tahoma" w:hAnsi="Tahoma" w:cs="Tahoma"/>
          <w:szCs w:val="24"/>
          <w:cs/>
          <w:lang w:bidi="th-TH"/>
        </w:rPr>
        <w:t>ติดเชื้อ</w:t>
      </w:r>
      <w:r w:rsidR="00752B1C" w:rsidRPr="00D70AD6">
        <w:rPr>
          <w:rFonts w:ascii="Tahoma" w:hAnsi="Tahoma" w:cs="Tahoma"/>
          <w:noProof w:val="0"/>
          <w:color w:val="auto"/>
          <w:szCs w:val="28"/>
          <w:lang w:val="en-PH" w:eastAsia="en-AU"/>
        </w:rPr>
        <w:t xml:space="preserve"> </w:t>
      </w:r>
    </w:p>
    <w:p w14:paraId="7C3A69E9" w14:textId="6E00944A" w:rsidR="00752B1C" w:rsidRPr="00D70AD6" w:rsidRDefault="00752B1C" w:rsidP="007833F7">
      <w:pPr>
        <w:pStyle w:val="P68B1DB1-Normal1"/>
        <w:spacing w:after="240" w:line="360" w:lineRule="auto"/>
        <w:contextualSpacing/>
        <w:rPr>
          <w:rFonts w:ascii="Tahoma" w:hAnsi="Tahoma" w:cs="Tahoma"/>
          <w:color w:val="auto"/>
        </w:rPr>
      </w:pPr>
      <w:r w:rsidRPr="00D70AD6">
        <w:rPr>
          <w:rFonts w:ascii="Tahoma" w:hAnsi="Tahoma" w:cs="Tahoma"/>
          <w:noProof w:val="0"/>
          <w:color w:val="auto"/>
          <w:szCs w:val="28"/>
          <w:lang w:val="en-PH" w:eastAsia="en-AU"/>
        </w:rPr>
        <w:t>COVID-19</w:t>
      </w:r>
      <w:r w:rsidR="00D70AD6">
        <w:rPr>
          <w:rFonts w:ascii="Tahoma" w:hAnsi="Tahoma" w:cs="Tahoma"/>
          <w:noProof w:val="0"/>
          <w:color w:val="auto"/>
          <w:szCs w:val="28"/>
          <w:lang w:val="en-PH" w:eastAsia="en-AU"/>
        </w:rPr>
        <w:t xml:space="preserve"> </w:t>
      </w:r>
      <w:r w:rsidRPr="00D70AD6">
        <w:rPr>
          <w:rFonts w:ascii="Tahoma" w:hAnsi="Tahoma" w:cs="Tahoma"/>
          <w:noProof w:val="0"/>
          <w:color w:val="auto"/>
          <w:szCs w:val="24"/>
          <w:cs/>
          <w:lang w:val="en-PH" w:eastAsia="en-AU" w:bidi="th-TH"/>
        </w:rPr>
        <w:t>ในบ้านของพวกเขาโดยไม่จำเป็น</w:t>
      </w:r>
      <w:r w:rsidR="00926DF3" w:rsidRPr="00D70AD6">
        <w:rPr>
          <w:rFonts w:ascii="Tahoma" w:hAnsi="Tahoma" w:cs="Tahoma"/>
          <w:noProof w:val="0"/>
          <w:color w:val="auto"/>
          <w:szCs w:val="24"/>
          <w:cs/>
          <w:lang w:val="en-PH" w:eastAsia="en-AU" w:bidi="th-TH"/>
        </w:rPr>
        <w:t xml:space="preserve">ต้องเดินทางไปโรงพยาบาลเพื่อรับการรักษาในฐานะผู้ป่วยใน </w:t>
      </w:r>
    </w:p>
    <w:p w14:paraId="67FDF804" w14:textId="62738455" w:rsidR="00752B1C" w:rsidRPr="00D70AD6" w:rsidRDefault="00926DF3" w:rsidP="00752B1C">
      <w:pPr>
        <w:keepNext/>
        <w:spacing w:after="0" w:line="360" w:lineRule="auto"/>
        <w:outlineLvl w:val="2"/>
        <w:rPr>
          <w:rFonts w:ascii="Tahoma" w:hAnsi="Tahoma" w:cs="Tahoma"/>
          <w:b/>
          <w:noProof w:val="0"/>
          <w:color w:val="008A23"/>
          <w:sz w:val="28"/>
          <w:szCs w:val="28"/>
          <w:lang w:val="en-PH" w:eastAsia="en-AU"/>
        </w:rPr>
      </w:pPr>
      <w:r w:rsidRPr="00D70AD6">
        <w:rPr>
          <w:rFonts w:ascii="Tahoma" w:hAnsi="Tahoma" w:cs="Tahoma"/>
          <w:b/>
          <w:noProof w:val="0"/>
          <w:color w:val="008A23"/>
          <w:sz w:val="28"/>
          <w:szCs w:val="28"/>
          <w:cs/>
          <w:lang w:val="en-PH" w:eastAsia="en-AU" w:bidi="th-TH"/>
        </w:rPr>
        <w:t>การรักษาด้วย</w:t>
      </w:r>
      <w:r w:rsidR="00EF3260" w:rsidRPr="00D70AD6">
        <w:rPr>
          <w:rFonts w:ascii="Tahoma" w:hAnsi="Tahoma" w:cs="Tahoma"/>
          <w:b/>
          <w:noProof w:val="0"/>
          <w:color w:val="008A23"/>
          <w:sz w:val="28"/>
          <w:szCs w:val="28"/>
          <w:cs/>
          <w:lang w:val="en-PH" w:eastAsia="en-AU" w:bidi="th-TH"/>
        </w:rPr>
        <w:t>การรับประทาน</w:t>
      </w:r>
      <w:r w:rsidRPr="00D70AD6">
        <w:rPr>
          <w:rFonts w:ascii="Tahoma" w:hAnsi="Tahoma" w:cs="Tahoma"/>
          <w:b/>
          <w:noProof w:val="0"/>
          <w:color w:val="008A23"/>
          <w:sz w:val="28"/>
          <w:szCs w:val="28"/>
          <w:cs/>
          <w:lang w:val="en-PH" w:eastAsia="en-AU" w:bidi="th-TH"/>
        </w:rPr>
        <w:t>ยาควรรับประทานอย่างไรและเมื่อไร</w:t>
      </w:r>
      <w:r w:rsidR="00752B1C" w:rsidRPr="00D70AD6">
        <w:rPr>
          <w:rFonts w:ascii="Tahoma" w:hAnsi="Tahoma" w:cs="Tahoma"/>
          <w:bCs/>
          <w:noProof w:val="0"/>
          <w:color w:val="008A23"/>
          <w:sz w:val="28"/>
          <w:szCs w:val="28"/>
          <w:lang w:val="en-PH" w:eastAsia="en-AU"/>
        </w:rPr>
        <w:t>?</w:t>
      </w:r>
    </w:p>
    <w:p w14:paraId="1520B2B5" w14:textId="0D2DE254" w:rsidR="00752B1C" w:rsidRPr="00D70AD6" w:rsidRDefault="00B13F76" w:rsidP="00752B1C">
      <w:pPr>
        <w:shd w:val="clear" w:color="auto" w:fill="FFFFFF"/>
        <w:spacing w:after="240" w:line="360" w:lineRule="auto"/>
        <w:rPr>
          <w:rFonts w:ascii="Tahoma" w:hAnsi="Tahoma" w:cs="Tahoma"/>
          <w:noProof w:val="0"/>
          <w:sz w:val="24"/>
          <w:szCs w:val="28"/>
          <w:lang w:val="en-PH" w:eastAsia="en-AU" w:bidi="th-TH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ยานี้เป็นยาเม็ดหรือแคปซูล</w:t>
      </w:r>
      <w:r w:rsidR="001C1792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ที่ใช้รับประทาน</w:t>
      </w:r>
      <w:r w:rsidR="00C9239B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ทุก</w:t>
      </w:r>
      <w:r w:rsidR="00752B1C" w:rsidRPr="00D70AD6">
        <w:rPr>
          <w:rFonts w:ascii="Tahoma" w:hAnsi="Tahoma" w:cs="Tahoma"/>
          <w:noProof w:val="0"/>
          <w:sz w:val="24"/>
          <w:szCs w:val="28"/>
          <w:lang w:val="en-PH" w:eastAsia="en-AU"/>
        </w:rPr>
        <w:t xml:space="preserve"> 12 </w:t>
      </w:r>
      <w:r w:rsidR="00C9239B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ชั่วโมงเป็นเวลา</w:t>
      </w:r>
      <w:r w:rsidR="00752B1C" w:rsidRPr="00D70AD6">
        <w:rPr>
          <w:rFonts w:ascii="Tahoma" w:hAnsi="Tahoma" w:cs="Tahoma"/>
          <w:noProof w:val="0"/>
          <w:sz w:val="24"/>
          <w:szCs w:val="28"/>
          <w:lang w:val="en-PH" w:eastAsia="en-AU"/>
        </w:rPr>
        <w:t xml:space="preserve"> 5 </w:t>
      </w:r>
      <w:r w:rsidR="00C9239B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 xml:space="preserve">วัน </w:t>
      </w:r>
      <w:r w:rsidR="00752C5E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คุณควรเริ่มรับประทานยา</w:t>
      </w:r>
      <w:r w:rsidR="00C9239B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ภายในเวลา</w:t>
      </w:r>
      <w:r w:rsidR="00752B1C" w:rsidRPr="00D70AD6">
        <w:rPr>
          <w:rFonts w:ascii="Tahoma" w:hAnsi="Tahoma" w:cs="Tahoma"/>
          <w:noProof w:val="0"/>
          <w:sz w:val="24"/>
          <w:szCs w:val="28"/>
          <w:lang w:val="en-PH" w:eastAsia="en-AU"/>
        </w:rPr>
        <w:t xml:space="preserve"> 5 </w:t>
      </w:r>
      <w:r w:rsidR="00C9239B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วันจากเมื่ออาการ</w:t>
      </w:r>
      <w:r w:rsidR="00752C5E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ปรากฏ</w:t>
      </w:r>
      <w:r w:rsidR="00C9239B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หรือ</w:t>
      </w:r>
      <w:r w:rsidR="001C1792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เร็ว</w:t>
      </w:r>
      <w:r w:rsidR="00C9239B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ที่สุดเท่าที่จะเร็วได้หลังการตรวจ</w:t>
      </w:r>
      <w:r w:rsidR="00D41673" w:rsidRPr="00D70AD6">
        <w:rPr>
          <w:rFonts w:ascii="Tahoma" w:hAnsi="Tahoma" w:cs="Tahoma"/>
          <w:sz w:val="24"/>
          <w:szCs w:val="24"/>
          <w:cs/>
          <w:lang w:bidi="th-TH"/>
        </w:rPr>
        <w:t>โรคติดเชื้อ</w:t>
      </w:r>
      <w:r w:rsidR="00E242B2" w:rsidRPr="00D70AD6">
        <w:rPr>
          <w:rFonts w:ascii="Tahoma" w:hAnsi="Tahoma" w:cs="Tahoma"/>
          <w:noProof w:val="0"/>
          <w:sz w:val="24"/>
          <w:szCs w:val="28"/>
          <w:lang w:val="en-PH" w:eastAsia="en-AU"/>
        </w:rPr>
        <w:t xml:space="preserve"> COVID-19</w:t>
      </w:r>
      <w:r w:rsidR="00E242B2" w:rsidRPr="00D70AD6">
        <w:rPr>
          <w:rFonts w:ascii="Tahoma" w:hAnsi="Tahoma" w:cs="Tahoma"/>
          <w:noProof w:val="0"/>
          <w:sz w:val="24"/>
          <w:szCs w:val="28"/>
          <w:cs/>
          <w:lang w:val="en-PH" w:eastAsia="en-AU" w:bidi="th-TH"/>
        </w:rPr>
        <w:t xml:space="preserve"> </w:t>
      </w:r>
      <w:r w:rsidR="00C9239B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ได้ผลเป็นบวก</w:t>
      </w:r>
    </w:p>
    <w:p w14:paraId="227489E5" w14:textId="04A89B22" w:rsidR="00752B1C" w:rsidRPr="00D70AD6" w:rsidRDefault="00E242B2" w:rsidP="00752B1C">
      <w:pPr>
        <w:keepNext/>
        <w:spacing w:after="0" w:line="360" w:lineRule="auto"/>
        <w:outlineLvl w:val="2"/>
        <w:rPr>
          <w:rFonts w:ascii="Tahoma" w:eastAsia="Calibri" w:hAnsi="Tahoma" w:cs="Tahoma"/>
          <w:b/>
          <w:noProof w:val="0"/>
          <w:color w:val="008A23"/>
          <w:sz w:val="28"/>
          <w:szCs w:val="28"/>
          <w:lang w:val="en-PH" w:eastAsia="en-PH"/>
        </w:rPr>
      </w:pPr>
      <w:r w:rsidRPr="00D70AD6">
        <w:rPr>
          <w:rFonts w:ascii="Tahoma" w:eastAsia="Calibri" w:hAnsi="Tahoma" w:cs="Tahoma"/>
          <w:b/>
          <w:noProof w:val="0"/>
          <w:color w:val="008A23"/>
          <w:sz w:val="28"/>
          <w:szCs w:val="28"/>
          <w:cs/>
          <w:lang w:val="en-PH" w:eastAsia="en-PH" w:bidi="th-TH"/>
        </w:rPr>
        <w:t>ใครมีสิทธิ์ได้รับการรักษ</w:t>
      </w:r>
      <w:r w:rsidR="0005361D" w:rsidRPr="00D70AD6">
        <w:rPr>
          <w:rFonts w:ascii="Tahoma" w:eastAsia="Calibri" w:hAnsi="Tahoma" w:cs="Tahoma"/>
          <w:b/>
          <w:noProof w:val="0"/>
          <w:color w:val="008A23"/>
          <w:sz w:val="28"/>
          <w:szCs w:val="28"/>
          <w:cs/>
          <w:lang w:val="en-PH" w:eastAsia="en-PH" w:bidi="th-TH"/>
        </w:rPr>
        <w:t>า</w:t>
      </w:r>
      <w:r w:rsidRPr="00D70AD6">
        <w:rPr>
          <w:rFonts w:ascii="Tahoma" w:eastAsia="Calibri" w:hAnsi="Tahoma" w:cs="Tahoma"/>
          <w:b/>
          <w:noProof w:val="0"/>
          <w:color w:val="008A23"/>
          <w:sz w:val="28"/>
          <w:szCs w:val="28"/>
          <w:cs/>
          <w:lang w:val="en-PH" w:eastAsia="en-PH" w:bidi="th-TH"/>
        </w:rPr>
        <w:t>ด้วย</w:t>
      </w:r>
      <w:r w:rsidR="00EF3260" w:rsidRPr="00D70AD6">
        <w:rPr>
          <w:rFonts w:ascii="Tahoma" w:eastAsia="Calibri" w:hAnsi="Tahoma" w:cs="Tahoma"/>
          <w:b/>
          <w:noProof w:val="0"/>
          <w:color w:val="008A23"/>
          <w:sz w:val="28"/>
          <w:szCs w:val="28"/>
          <w:cs/>
          <w:lang w:val="en-PH" w:eastAsia="en-PH" w:bidi="th-TH"/>
        </w:rPr>
        <w:t>การรับประทาน</w:t>
      </w:r>
      <w:r w:rsidRPr="00D70AD6">
        <w:rPr>
          <w:rFonts w:ascii="Tahoma" w:eastAsia="Calibri" w:hAnsi="Tahoma" w:cs="Tahoma"/>
          <w:b/>
          <w:noProof w:val="0"/>
          <w:color w:val="008A23"/>
          <w:sz w:val="28"/>
          <w:szCs w:val="28"/>
          <w:cs/>
          <w:lang w:val="en-PH" w:eastAsia="en-PH" w:bidi="th-TH"/>
        </w:rPr>
        <w:t>ยา</w:t>
      </w:r>
      <w:r w:rsidR="00752B1C" w:rsidRPr="00D70AD6">
        <w:rPr>
          <w:rFonts w:ascii="Tahoma" w:eastAsia="Calibri" w:hAnsi="Tahoma" w:cs="Tahoma"/>
          <w:bCs/>
          <w:noProof w:val="0"/>
          <w:color w:val="008A23"/>
          <w:sz w:val="28"/>
          <w:szCs w:val="28"/>
          <w:lang w:val="en-PH" w:eastAsia="en-PH"/>
        </w:rPr>
        <w:t>?</w:t>
      </w:r>
    </w:p>
    <w:p w14:paraId="6BDADC3F" w14:textId="64E7A90A" w:rsidR="00752B1C" w:rsidRPr="00D70AD6" w:rsidRDefault="00E242B2" w:rsidP="00752B1C">
      <w:pPr>
        <w:shd w:val="clear" w:color="auto" w:fill="FFFFFF"/>
        <w:spacing w:after="0" w:line="360" w:lineRule="auto"/>
        <w:outlineLvl w:val="2"/>
        <w:rPr>
          <w:rFonts w:ascii="Tahoma" w:hAnsi="Tahoma" w:cs="Tahoma"/>
          <w:b/>
          <w:bCs/>
          <w:noProof w:val="0"/>
          <w:sz w:val="24"/>
          <w:szCs w:val="24"/>
          <w:lang w:val="en-AU" w:eastAsia="en-AU" w:bidi="th-TH"/>
        </w:rPr>
      </w:pPr>
      <w:r w:rsidRPr="00D70AD6">
        <w:rPr>
          <w:rFonts w:ascii="Tahoma" w:hAnsi="Tahoma" w:cs="Tahoma"/>
          <w:b/>
          <w:bCs/>
          <w:noProof w:val="0"/>
          <w:sz w:val="24"/>
          <w:szCs w:val="24"/>
          <w:cs/>
          <w:lang w:val="en-AU" w:eastAsia="en-AU" w:bidi="th-TH"/>
        </w:rPr>
        <w:t>คนที่มีอายุ</w:t>
      </w:r>
      <w:r w:rsidR="0005361D" w:rsidRPr="00D70AD6">
        <w:rPr>
          <w:rFonts w:ascii="Tahoma" w:hAnsi="Tahoma" w:cs="Tahoma"/>
          <w:b/>
          <w:bCs/>
          <w:noProof w:val="0"/>
          <w:sz w:val="24"/>
          <w:szCs w:val="24"/>
          <w:cs/>
          <w:lang w:val="en-AU" w:eastAsia="en-AU" w:bidi="th-TH"/>
        </w:rPr>
        <w:t>ตั้งแต่</w:t>
      </w:r>
      <w:r w:rsidR="00752B1C" w:rsidRPr="00D70AD6">
        <w:rPr>
          <w:rFonts w:ascii="Tahoma" w:hAnsi="Tahoma" w:cs="Tahoma"/>
          <w:b/>
          <w:noProof w:val="0"/>
          <w:sz w:val="24"/>
          <w:szCs w:val="24"/>
          <w:lang w:val="en-AU" w:eastAsia="en-PH"/>
        </w:rPr>
        <w:t xml:space="preserve"> 18 </w:t>
      </w:r>
      <w:r w:rsidR="0005361D" w:rsidRPr="00D70AD6">
        <w:rPr>
          <w:rFonts w:ascii="Tahoma" w:hAnsi="Tahoma" w:cs="Tahoma"/>
          <w:bCs/>
          <w:noProof w:val="0"/>
          <w:sz w:val="24"/>
          <w:szCs w:val="24"/>
          <w:cs/>
          <w:lang w:val="en-AU" w:eastAsia="en-PH" w:bidi="th-TH"/>
        </w:rPr>
        <w:t>ปีขึ้นไป</w:t>
      </w:r>
    </w:p>
    <w:p w14:paraId="464056B8" w14:textId="4A37847A" w:rsidR="00752B1C" w:rsidRPr="00D70AD6" w:rsidRDefault="0005361D" w:rsidP="00752B1C">
      <w:pPr>
        <w:shd w:val="clear" w:color="auto" w:fill="FFFFFF"/>
        <w:spacing w:after="120" w:line="360" w:lineRule="auto"/>
        <w:rPr>
          <w:rFonts w:ascii="Tahoma" w:hAnsi="Tahoma" w:cs="Tahoma"/>
          <w:noProof w:val="0"/>
          <w:sz w:val="24"/>
          <w:szCs w:val="24"/>
          <w:lang w:val="en-AU" w:eastAsia="en-AU" w:bidi="th-TH"/>
        </w:rPr>
      </w:pPr>
      <w:bookmarkStart w:id="1" w:name="_Hlk106793725"/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หากคุณตรวจ</w:t>
      </w:r>
      <w:bookmarkStart w:id="2" w:name="_Hlk135676811"/>
      <w:r w:rsidR="00D41673" w:rsidRPr="00D70AD6">
        <w:rPr>
          <w:rFonts w:ascii="Tahoma" w:hAnsi="Tahoma" w:cs="Tahoma"/>
          <w:sz w:val="24"/>
          <w:szCs w:val="24"/>
          <w:cs/>
          <w:lang w:bidi="th-TH"/>
        </w:rPr>
        <w:t>โรคติดเชื้อ</w:t>
      </w:r>
      <w:r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 </w:t>
      </w:r>
      <w:bookmarkEnd w:id="2"/>
      <w:r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>COVID-19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 ได้ผลเป็นบวก</w:t>
      </w:r>
      <w:r w:rsidR="00752C5E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และอายุ</w:t>
      </w:r>
      <w:r w:rsidR="00D70AD6">
        <w:rPr>
          <w:rFonts w:ascii="Tahoma" w:hAnsi="Tahoma" w:cs="Tahoma" w:hint="cs"/>
          <w:noProof w:val="0"/>
          <w:sz w:val="24"/>
          <w:szCs w:val="24"/>
          <w:cs/>
          <w:lang w:val="en-AU" w:eastAsia="en-AU" w:bidi="th-TH"/>
        </w:rPr>
        <w:t xml:space="preserve"> </w:t>
      </w:r>
      <w:r w:rsidR="00A36588" w:rsidRPr="00D70AD6">
        <w:rPr>
          <w:rFonts w:ascii="Tahoma" w:hAnsi="Tahoma" w:cs="Tahoma"/>
          <w:color w:val="313131"/>
          <w:sz w:val="24"/>
          <w:szCs w:val="24"/>
          <w:lang w:val="en-AU" w:eastAsia="en-AU"/>
        </w:rPr>
        <w:t xml:space="preserve">18 </w:t>
      </w:r>
      <w:r w:rsidR="00752C5E" w:rsidRPr="00D70AD6">
        <w:rPr>
          <w:rFonts w:ascii="Tahoma" w:hAnsi="Tahoma" w:cs="Tahoma"/>
          <w:color w:val="313131"/>
          <w:sz w:val="24"/>
          <w:szCs w:val="24"/>
          <w:cs/>
          <w:lang w:val="en-AU" w:eastAsia="en-AU" w:bidi="th-TH"/>
        </w:rPr>
        <w:t>ปีขึ้นไป</w:t>
      </w:r>
      <w:r w:rsidR="00752C5E" w:rsidRPr="00D70AD6">
        <w:rPr>
          <w:rFonts w:ascii="Tahoma" w:hAnsi="Tahoma" w:cs="Tahoma"/>
          <w:color w:val="313131"/>
          <w:sz w:val="24"/>
          <w:cs/>
          <w:lang w:val="en-AU" w:eastAsia="en-AU" w:bidi="th-TH"/>
        </w:rPr>
        <w:t xml:space="preserve"> 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คุณอาจมีสิทธิ์ได้รับยา</w:t>
      </w:r>
      <w:r w:rsidR="00A36588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 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รักษาทางปาก หากคุณ</w:t>
      </w:r>
      <w:r w:rsidR="00A36588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 </w:t>
      </w:r>
    </w:p>
    <w:bookmarkEnd w:id="1"/>
    <w:p w14:paraId="2C984A60" w14:textId="1CE15E50" w:rsidR="00A36588" w:rsidRPr="00D70AD6" w:rsidRDefault="00A36588" w:rsidP="00A36588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มี</w:t>
      </w:r>
      <w:bookmarkStart w:id="3" w:name="_Hlk135650114"/>
      <w:r w:rsidR="002C7A30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ภูมิคุ้มกันบกพร่องปานกลางหรือรุนแรง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 </w:t>
      </w:r>
      <w:bookmarkEnd w:id="3"/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(ตามรายการที่ปรากฏด้านล่าง) หรือ</w:t>
      </w:r>
    </w:p>
    <w:p w14:paraId="2D4BB82C" w14:textId="4EE21B07" w:rsidR="00752B1C" w:rsidRPr="00D70AD6" w:rsidRDefault="00A36588" w:rsidP="00D70AD6">
      <w:pPr>
        <w:pStyle w:val="ListParagraph"/>
        <w:numPr>
          <w:ilvl w:val="0"/>
          <w:numId w:val="19"/>
        </w:numPr>
        <w:shd w:val="clear" w:color="auto" w:fill="FFFFFF"/>
        <w:spacing w:after="120" w:line="360" w:lineRule="auto"/>
        <w:ind w:left="714" w:hanging="357"/>
        <w:contextualSpacing w:val="0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sz w:val="24"/>
          <w:szCs w:val="24"/>
          <w:cs/>
          <w:lang w:val="en-AU" w:eastAsia="en-AU" w:bidi="th-TH"/>
        </w:rPr>
        <w:t xml:space="preserve">เคยเข้ารับการรักษาในโรงพยาบาลจากการเป็นโรคติดเชื้อ </w:t>
      </w:r>
      <w:r w:rsidRPr="00D70AD6">
        <w:rPr>
          <w:rFonts w:ascii="Tahoma" w:hAnsi="Tahoma" w:cs="Tahoma"/>
          <w:sz w:val="24"/>
          <w:szCs w:val="24"/>
          <w:lang w:val="en-AU" w:eastAsia="en-AU"/>
        </w:rPr>
        <w:t>COVID-19</w:t>
      </w:r>
      <w:r w:rsidRPr="00D70AD6">
        <w:rPr>
          <w:rFonts w:ascii="Tahoma" w:hAnsi="Tahoma" w:cs="Tahoma"/>
          <w:sz w:val="24"/>
          <w:szCs w:val="24"/>
          <w:cs/>
          <w:lang w:val="en-AU" w:eastAsia="en-AU" w:bidi="th-TH"/>
        </w:rPr>
        <w:t xml:space="preserve"> มาก่อนและเป็นอีกครั้งหนึ่ง </w:t>
      </w:r>
    </w:p>
    <w:p w14:paraId="290E35BB" w14:textId="39B71797" w:rsidR="00A36588" w:rsidRPr="00D70AD6" w:rsidRDefault="00A36588" w:rsidP="00D70AD6">
      <w:p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eastAsia="en-AU"/>
        </w:rPr>
      </w:pPr>
      <w:r w:rsidRPr="00D70AD6">
        <w:rPr>
          <w:rFonts w:ascii="Tahoma" w:hAnsi="Tahoma" w:cs="Tahoma"/>
          <w:noProof w:val="0"/>
          <w:sz w:val="24"/>
          <w:szCs w:val="24"/>
          <w:u w:val="single"/>
          <w:cs/>
          <w:lang w:val="en-AU" w:eastAsia="en-AU" w:bidi="th-TH"/>
        </w:rPr>
        <w:t>อาการภูมิคุ้มกันบกพร่องปานกลางหรือ</w:t>
      </w:r>
      <w:r w:rsidR="00D36DA1" w:rsidRPr="00D70AD6">
        <w:rPr>
          <w:rFonts w:ascii="Tahoma" w:hAnsi="Tahoma" w:cs="Tahoma"/>
          <w:noProof w:val="0"/>
          <w:sz w:val="24"/>
          <w:szCs w:val="24"/>
          <w:u w:val="single"/>
          <w:cs/>
          <w:lang w:val="en-AU" w:eastAsia="en-AU" w:bidi="th-TH"/>
        </w:rPr>
        <w:t>รุ</w:t>
      </w:r>
      <w:r w:rsidRPr="00D70AD6">
        <w:rPr>
          <w:rFonts w:ascii="Tahoma" w:hAnsi="Tahoma" w:cs="Tahoma"/>
          <w:noProof w:val="0"/>
          <w:sz w:val="24"/>
          <w:szCs w:val="24"/>
          <w:u w:val="single"/>
          <w:cs/>
          <w:lang w:val="en-AU" w:eastAsia="en-AU" w:bidi="th-TH"/>
        </w:rPr>
        <w:t>นแรงรวมถึง</w:t>
      </w:r>
      <w:r w:rsidRPr="00D70AD6">
        <w:rPr>
          <w:rFonts w:ascii="Tahoma" w:hAnsi="Tahoma" w:cs="Tahoma"/>
          <w:noProof w:val="0"/>
          <w:sz w:val="24"/>
          <w:szCs w:val="24"/>
          <w:lang w:eastAsia="en-AU" w:bidi="th-TH"/>
        </w:rPr>
        <w:t>:</w:t>
      </w:r>
    </w:p>
    <w:p w14:paraId="4CE535F8" w14:textId="3A44D61D" w:rsidR="00752B1C" w:rsidRPr="00D70AD6" w:rsidRDefault="002C7A30" w:rsidP="00752B1C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โรคมะเร็งเม็ดเลือดหรือความผิดปกติของ</w:t>
      </w:r>
      <w:r w:rsidR="005E6711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เซล</w:t>
      </w:r>
      <w:r w:rsidR="00DB480F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ล์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เม็ดเลือดแดงบางอย่าง</w:t>
      </w:r>
      <w:r w:rsidR="00C35CEE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 </w:t>
      </w:r>
      <w:r w:rsidR="00752B1C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>(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โรคธาลัสซิเมีย โรคเม็ดเลือดแดงรูปเคียว</w:t>
      </w:r>
      <w:r w:rsidR="00752B1C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>)</w:t>
      </w:r>
    </w:p>
    <w:p w14:paraId="10543799" w14:textId="28B25AA7" w:rsidR="00752B1C" w:rsidRPr="00D70AD6" w:rsidRDefault="002C7A30" w:rsidP="00752B1C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lastRenderedPageBreak/>
        <w:t>ผู้รับการปลูกถ่ายอวัยวะ</w:t>
      </w:r>
    </w:p>
    <w:p w14:paraId="09E5AD85" w14:textId="4E1A39F0" w:rsidR="00752B1C" w:rsidRPr="00D70AD6" w:rsidRDefault="00CC3641" w:rsidP="00752B1C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ภาวะภูมิคุ้มกันบกพร่องปฐมภูมิหรือโรค</w:t>
      </w:r>
      <w:r w:rsidR="00F91301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ภูมิคุ้มกันบกพร่อง</w:t>
      </w:r>
      <w:r w:rsidR="00752B1C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 (HIV)</w:t>
      </w:r>
    </w:p>
    <w:p w14:paraId="4B3E7EFD" w14:textId="47A914E0" w:rsidR="00752B1C" w:rsidRPr="00D70AD6" w:rsidRDefault="00F91301" w:rsidP="00752B1C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รับเคมี</w:t>
      </w:r>
      <w:r w:rsidR="00457726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บำบัด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หรือรังสีบำบัดทั้งตัว</w:t>
      </w:r>
      <w:r w:rsidR="009F50A6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ในช่วง</w:t>
      </w:r>
      <w:r w:rsidR="00752B1C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 3 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เดือนที่</w:t>
      </w:r>
      <w:r w:rsidR="009F50A6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ผ่านมา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 </w:t>
      </w:r>
    </w:p>
    <w:p w14:paraId="379A882D" w14:textId="76AFC13D" w:rsidR="00752B1C" w:rsidRPr="00D70AD6" w:rsidRDefault="00F91301" w:rsidP="00752B1C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รับการรักษาด้วยยาต้านอักเสบ</w:t>
      </w:r>
      <w:r w:rsidR="00457726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คอร์ติโคสเตอรอยด์</w:t>
      </w:r>
      <w:r w:rsidR="00B41BF5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หรือการรักษาแบบ </w:t>
      </w:r>
      <w:r w:rsidR="00B41BF5" w:rsidRPr="00D70AD6">
        <w:rPr>
          <w:rFonts w:ascii="Tahoma" w:hAnsi="Tahoma" w:cs="Tahoma"/>
          <w:noProof w:val="0"/>
          <w:sz w:val="24"/>
          <w:szCs w:val="24"/>
          <w:lang w:eastAsia="en-AU" w:bidi="th-TH"/>
        </w:rPr>
        <w:t xml:space="preserve">“pulse therapy” </w:t>
      </w:r>
      <w:r w:rsidR="00457726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ที่ม</w:t>
      </w:r>
      <w:r w:rsidR="00B41BF5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ีปริมาณสูง</w:t>
      </w:r>
      <w:r w:rsidR="009F50A6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ในช่วง</w:t>
      </w:r>
      <w:r w:rsidR="009F50A6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 3 </w:t>
      </w:r>
      <w:r w:rsidR="009F50A6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เดือนที่ผ่านมา</w:t>
      </w:r>
    </w:p>
    <w:p w14:paraId="0204898A" w14:textId="77777777" w:rsidR="00EF16B3" w:rsidRPr="00D70AD6" w:rsidRDefault="00EF16B3" w:rsidP="00EF16B3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การรักษาที่กดภูมิคุ้มกันในช่วง</w:t>
      </w:r>
      <w:r w:rsidR="00752B1C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 3 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เดือนที่ผ่านมา</w:t>
      </w:r>
    </w:p>
    <w:p w14:paraId="7571B877" w14:textId="77777777" w:rsidR="00B86A09" w:rsidRPr="00D70AD6" w:rsidRDefault="00B86A09" w:rsidP="00F77119">
      <w:pPr>
        <w:numPr>
          <w:ilvl w:val="0"/>
          <w:numId w:val="15"/>
        </w:numPr>
        <w:shd w:val="clear" w:color="auto" w:fill="FFFFFF"/>
        <w:spacing w:after="0" w:line="360" w:lineRule="auto"/>
        <w:ind w:left="714" w:hanging="357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sz w:val="24"/>
          <w:szCs w:val="24"/>
          <w:shd w:val="clear" w:color="auto" w:fill="FFFFFF"/>
          <w:cs/>
          <w:lang w:bidi="th-TH"/>
        </w:rPr>
        <w:t xml:space="preserve">ยาริทูซิแมบ </w:t>
      </w:r>
      <w:r w:rsidRPr="00D70AD6">
        <w:rPr>
          <w:rFonts w:ascii="Tahoma" w:hAnsi="Tahoma" w:cs="Tahoma"/>
          <w:sz w:val="24"/>
          <w:szCs w:val="24"/>
          <w:shd w:val="clear" w:color="auto" w:fill="FFFFFF"/>
        </w:rPr>
        <w:t>(Rituximab)</w:t>
      </w:r>
      <w:r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 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ในช่วง </w:t>
      </w:r>
      <w:r w:rsidR="00752B1C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12 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เดือนที่ผ่านมา</w:t>
      </w:r>
    </w:p>
    <w:p w14:paraId="6BCD5817" w14:textId="05754272" w:rsidR="00752B1C" w:rsidRPr="00D70AD6" w:rsidRDefault="00B86A09" w:rsidP="00F77119">
      <w:pPr>
        <w:numPr>
          <w:ilvl w:val="0"/>
          <w:numId w:val="15"/>
        </w:numPr>
        <w:shd w:val="clear" w:color="auto" w:fill="FFFFFF"/>
        <w:spacing w:after="0" w:line="360" w:lineRule="auto"/>
        <w:ind w:left="714" w:hanging="357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ภาวะสมองพิการ (</w:t>
      </w:r>
      <w:r w:rsidR="00752B1C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>cerebral palsy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) หรือดาวน์ซินโดรม</w:t>
      </w:r>
    </w:p>
    <w:p w14:paraId="3FB959B3" w14:textId="0BBE0DDD" w:rsidR="00752B1C" w:rsidRPr="00D70AD6" w:rsidRDefault="00B86A09" w:rsidP="00752B1C">
      <w:pPr>
        <w:numPr>
          <w:ilvl w:val="0"/>
          <w:numId w:val="15"/>
        </w:numPr>
        <w:shd w:val="clear" w:color="auto" w:fill="FFFFFF"/>
        <w:spacing w:after="0" w:line="360" w:lineRule="auto"/>
        <w:ind w:left="714" w:hanging="357"/>
        <w:contextualSpacing/>
        <w:rPr>
          <w:rFonts w:ascii="Tahoma" w:hAnsi="Tahoma" w:cs="Tahoma"/>
          <w:noProof w:val="0"/>
          <w:sz w:val="24"/>
          <w:szCs w:val="24"/>
          <w:lang w:val="en-PH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โรคหัวใจพิการแต่กำเนิด </w:t>
      </w:r>
      <w:r w:rsidRPr="00D70AD6">
        <w:rPr>
          <w:rFonts w:ascii="Tahoma" w:hAnsi="Tahoma" w:cs="Tahoma"/>
          <w:noProof w:val="0"/>
          <w:sz w:val="24"/>
          <w:szCs w:val="24"/>
          <w:lang w:eastAsia="en-AU" w:bidi="th-TH"/>
        </w:rPr>
        <w:t>(</w:t>
      </w:r>
      <w:r w:rsidR="00752B1C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>congenital heart disease</w:t>
      </w:r>
      <w:r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>)</w:t>
      </w:r>
    </w:p>
    <w:p w14:paraId="15268B10" w14:textId="2604FB21" w:rsidR="0011023F" w:rsidRPr="00D70AD6" w:rsidRDefault="005E6711" w:rsidP="00D70AD6">
      <w:pPr>
        <w:numPr>
          <w:ilvl w:val="0"/>
          <w:numId w:val="15"/>
        </w:numPr>
        <w:shd w:val="clear" w:color="auto" w:fill="FFFFFF"/>
        <w:spacing w:after="240" w:line="360" w:lineRule="auto"/>
        <w:ind w:left="714" w:hanging="357"/>
        <w:rPr>
          <w:rFonts w:ascii="Tahoma" w:hAnsi="Tahoma" w:cs="Tahoma"/>
          <w:noProof w:val="0"/>
          <w:sz w:val="24"/>
          <w:szCs w:val="24"/>
          <w:lang w:val="en-PH" w:eastAsia="en-AU"/>
        </w:rPr>
      </w:pPr>
      <w:r w:rsidRPr="00D70AD6">
        <w:rPr>
          <w:rFonts w:ascii="Tahoma" w:hAnsi="Tahoma" w:cs="Tahoma"/>
          <w:color w:val="313131"/>
          <w:sz w:val="24"/>
          <w:szCs w:val="24"/>
          <w:cs/>
          <w:lang w:val="en-AU" w:eastAsia="en-AU" w:bidi="th-TH"/>
        </w:rPr>
        <w:t>การมีชีวิตอยู่กับความทุพพลภาพที่มีภาวะ</w:t>
      </w:r>
      <w:r w:rsidRPr="00D70AD6">
        <w:rPr>
          <w:rFonts w:ascii="Tahoma" w:hAnsi="Tahoma" w:cs="Tahoma"/>
          <w:color w:val="313131"/>
          <w:sz w:val="24"/>
          <w:szCs w:val="24"/>
          <w:cs/>
          <w:lang w:eastAsia="en-AU" w:bidi="th-TH"/>
        </w:rPr>
        <w:t>หลายอย่างและ/หรือความอ่อนแอ</w:t>
      </w:r>
      <w:r w:rsidRPr="00D70AD6">
        <w:rPr>
          <w:rFonts w:ascii="Tahoma" w:hAnsi="Tahoma" w:cs="Tahoma"/>
          <w:color w:val="313131"/>
          <w:sz w:val="24"/>
          <w:cs/>
          <w:lang w:val="en-AU" w:eastAsia="en-AU" w:bidi="th-TH"/>
        </w:rPr>
        <w:t xml:space="preserve"> </w:t>
      </w:r>
    </w:p>
    <w:p w14:paraId="10E48F48" w14:textId="562B8772" w:rsidR="00926F03" w:rsidRPr="00D70AD6" w:rsidRDefault="00926F03" w:rsidP="00926F03">
      <w:pPr>
        <w:spacing w:after="120" w:line="360" w:lineRule="auto"/>
        <w:rPr>
          <w:rFonts w:ascii="Tahoma" w:hAnsi="Tahoma" w:cs="Tahoma"/>
          <w:b/>
          <w:bCs/>
          <w:noProof w:val="0"/>
          <w:sz w:val="24"/>
          <w:szCs w:val="24"/>
          <w:lang w:val="en-AU" w:eastAsia="en-AU" w:bidi="th-TH"/>
        </w:rPr>
      </w:pPr>
      <w:r w:rsidRPr="00D70AD6">
        <w:rPr>
          <w:rFonts w:ascii="Tahoma" w:hAnsi="Tahoma" w:cs="Tahoma"/>
          <w:b/>
          <w:bCs/>
          <w:noProof w:val="0"/>
          <w:sz w:val="24"/>
          <w:szCs w:val="24"/>
          <w:cs/>
          <w:lang w:val="en-AU" w:eastAsia="en-AU" w:bidi="th-TH"/>
        </w:rPr>
        <w:t>ผู</w:t>
      </w:r>
      <w:r w:rsidR="0005402C" w:rsidRPr="00D70AD6">
        <w:rPr>
          <w:rFonts w:ascii="Tahoma" w:hAnsi="Tahoma" w:cs="Tahoma"/>
          <w:b/>
          <w:bCs/>
          <w:noProof w:val="0"/>
          <w:sz w:val="24"/>
          <w:szCs w:val="24"/>
          <w:cs/>
          <w:lang w:val="en-AU" w:eastAsia="en-AU" w:bidi="th-TH"/>
        </w:rPr>
        <w:t>้</w:t>
      </w:r>
      <w:r w:rsidRPr="00D70AD6">
        <w:rPr>
          <w:rFonts w:ascii="Tahoma" w:hAnsi="Tahoma" w:cs="Tahoma"/>
          <w:b/>
          <w:bCs/>
          <w:noProof w:val="0"/>
          <w:sz w:val="24"/>
          <w:szCs w:val="24"/>
          <w:cs/>
          <w:lang w:val="en-AU" w:eastAsia="en-AU" w:bidi="th-TH"/>
        </w:rPr>
        <w:t>สูงวัย</w:t>
      </w:r>
      <w:r w:rsidR="0005402C" w:rsidRPr="00D70AD6">
        <w:rPr>
          <w:rFonts w:ascii="Tahoma" w:hAnsi="Tahoma" w:cs="Tahoma"/>
          <w:b/>
          <w:bCs/>
          <w:noProof w:val="0"/>
          <w:sz w:val="24"/>
          <w:szCs w:val="24"/>
          <w:cs/>
          <w:lang w:val="en-AU" w:eastAsia="en-AU" w:bidi="th-TH"/>
        </w:rPr>
        <w:t xml:space="preserve">และชนพื้นเมือง </w:t>
      </w:r>
      <w:r w:rsidRPr="00D70AD6">
        <w:rPr>
          <w:rFonts w:ascii="Tahoma" w:hAnsi="Tahoma" w:cs="Tahoma"/>
          <w:b/>
          <w:bCs/>
          <w:noProof w:val="0"/>
          <w:sz w:val="24"/>
          <w:szCs w:val="24"/>
          <w:lang w:val="en-AU" w:eastAsia="en-AU"/>
        </w:rPr>
        <w:t>Aboriginal and Torres Strait Islander</w:t>
      </w:r>
      <w:r w:rsidR="0005402C" w:rsidRPr="00D70AD6">
        <w:rPr>
          <w:rFonts w:ascii="Tahoma" w:hAnsi="Tahoma" w:cs="Tahoma"/>
          <w:b/>
          <w:bCs/>
          <w:noProof w:val="0"/>
          <w:sz w:val="24"/>
          <w:szCs w:val="24"/>
          <w:cs/>
          <w:lang w:val="en-AU" w:eastAsia="en-AU" w:bidi="th-TH"/>
        </w:rPr>
        <w:t xml:space="preserve"> </w:t>
      </w:r>
    </w:p>
    <w:p w14:paraId="2B596C70" w14:textId="14258AEB" w:rsidR="00926F03" w:rsidRPr="00D70AD6" w:rsidRDefault="0005402C" w:rsidP="00926F03">
      <w:p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หากคุณเป็น</w:t>
      </w:r>
      <w:r w:rsidR="009858B5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ผู้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สูงวัยหรือเป็นชนพื้นเมือง</w:t>
      </w:r>
      <w:r w:rsidR="00926F03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 Aboriginal and Torres Strait Islander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 และตรวจ</w:t>
      </w:r>
      <w:r w:rsidR="00D41673" w:rsidRPr="00D70AD6">
        <w:rPr>
          <w:rFonts w:ascii="Tahoma" w:hAnsi="Tahoma" w:cs="Tahoma"/>
          <w:sz w:val="24"/>
          <w:szCs w:val="24"/>
          <w:cs/>
          <w:lang w:bidi="th-TH"/>
        </w:rPr>
        <w:t>โรคติดเชื้อ</w:t>
      </w:r>
      <w:r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 COVID-19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 ได้ผลเป็นบวก</w:t>
      </w:r>
      <w:r w:rsidR="00926F03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 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คุณอาจมีสิทธิ์ได้รับการรักษาด้วยยาทางปาก หากคุณ</w:t>
      </w:r>
      <w:r w:rsidR="00926F03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>:</w:t>
      </w:r>
    </w:p>
    <w:p w14:paraId="0DEA2C21" w14:textId="77777777" w:rsidR="003B2F1A" w:rsidRPr="00D70AD6" w:rsidRDefault="00513445" w:rsidP="003B2F1A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PH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อายุตั้งแต่ </w:t>
      </w:r>
      <w:r w:rsidR="009858B5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70 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ปีขึ้นไปที่</w:t>
      </w:r>
      <w:r w:rsidR="009858B5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ไม่จำกัด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ปัจจัยความเสี่ยง</w:t>
      </w:r>
      <w:r w:rsidR="003B2F1A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 </w:t>
      </w:r>
      <w:r w:rsidR="000A014F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และมีหรือไม่มีอาการ</w:t>
      </w:r>
    </w:p>
    <w:p w14:paraId="53F40A95" w14:textId="141A7320" w:rsidR="000A014F" w:rsidRPr="00D70AD6" w:rsidRDefault="000A014F" w:rsidP="003B2F1A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cs/>
          <w:lang w:val="en-AU" w:eastAsia="en-PH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อายุตั้งแต่ </w:t>
      </w:r>
      <w:r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50 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ปีขึ้นไปที่มีความเสี่ยงเพิ่มเติม (</w:t>
      </w:r>
      <w:r w:rsidR="00341078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ตาม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ที่</w:t>
      </w:r>
      <w:r w:rsidR="00341078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ระบุ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ด้านล่าง)</w:t>
      </w:r>
    </w:p>
    <w:p w14:paraId="43BF7369" w14:textId="015954FB" w:rsidR="00926F03" w:rsidRPr="00D70AD6" w:rsidRDefault="00513445" w:rsidP="00926F03">
      <w:pPr>
        <w:numPr>
          <w:ilvl w:val="0"/>
          <w:numId w:val="16"/>
        </w:numPr>
        <w:shd w:val="clear" w:color="auto" w:fill="FFFFFF"/>
        <w:spacing w:after="24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ชนพื้นเมือง </w:t>
      </w:r>
      <w:r w:rsidR="00926F03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Aboriginal 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หรือ</w:t>
      </w:r>
      <w:r w:rsidR="00926F03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>Torres Strait Islander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 อายุ </w:t>
      </w:r>
      <w:r w:rsidR="00AE3B19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30 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ปีขึ้นไป</w:t>
      </w:r>
      <w:r w:rsidR="004C01E8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และมีปัจจัยความเสี่ยง</w:t>
      </w:r>
      <w:r w:rsidR="007B52EB" w:rsidRPr="00D70AD6">
        <w:rPr>
          <w:rFonts w:ascii="Tahoma" w:hAnsi="Tahoma" w:cs="Tahoma"/>
          <w:noProof w:val="0"/>
          <w:sz w:val="24"/>
          <w:szCs w:val="24"/>
          <w:lang w:val="en-AU" w:eastAsia="en-AU" w:bidi="th-TH"/>
        </w:rPr>
        <w:t xml:space="preserve"> </w:t>
      </w:r>
      <w:r w:rsidR="00BB0DA8" w:rsidRPr="00D70AD6">
        <w:rPr>
          <w:rFonts w:ascii="Tahoma" w:hAnsi="Tahoma" w:cs="Tahoma"/>
          <w:b/>
          <w:bCs/>
          <w:noProof w:val="0"/>
          <w:sz w:val="24"/>
          <w:szCs w:val="24"/>
          <w:lang w:val="en-AU" w:eastAsia="en-AU"/>
        </w:rPr>
        <w:t>1</w:t>
      </w:r>
      <w:r w:rsidR="00926F03" w:rsidRPr="00D70AD6">
        <w:rPr>
          <w:rFonts w:ascii="Tahoma" w:hAnsi="Tahoma" w:cs="Tahoma"/>
          <w:b/>
          <w:bCs/>
          <w:noProof w:val="0"/>
          <w:sz w:val="24"/>
          <w:szCs w:val="24"/>
          <w:lang w:val="en-AU" w:eastAsia="en-AU"/>
        </w:rPr>
        <w:t> </w:t>
      </w:r>
      <w:r w:rsidR="004C01E8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อย่าง</w:t>
      </w:r>
      <w:r w:rsidR="00AE3B19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 (</w:t>
      </w:r>
      <w:r w:rsidR="00341078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ตาม</w:t>
      </w:r>
      <w:r w:rsidR="00AE3B19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ที่</w:t>
      </w:r>
      <w:r w:rsidR="00341078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ระบุ</w:t>
      </w:r>
      <w:r w:rsidR="00AE3B19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ด้านล่าง)</w:t>
      </w:r>
    </w:p>
    <w:p w14:paraId="38C8494D" w14:textId="79E40B90" w:rsidR="00C277AF" w:rsidRPr="00D70AD6" w:rsidRDefault="004C01E8" w:rsidP="003B2F1A">
      <w:p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AU" w:bidi="th-TH"/>
        </w:rPr>
      </w:pPr>
      <w:r w:rsidRPr="00D70AD6">
        <w:rPr>
          <w:rFonts w:ascii="Tahoma" w:hAnsi="Tahoma" w:cs="Tahoma"/>
          <w:noProof w:val="0"/>
          <w:sz w:val="24"/>
          <w:szCs w:val="24"/>
          <w:u w:val="single"/>
          <w:cs/>
          <w:lang w:val="en-AU" w:eastAsia="en-AU" w:bidi="th-TH"/>
        </w:rPr>
        <w:t>ปัจจัยความเสี่ยง</w:t>
      </w:r>
      <w:r w:rsidR="00926F03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>:</w:t>
      </w:r>
      <w:r w:rsidR="00C277AF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 </w:t>
      </w:r>
    </w:p>
    <w:p w14:paraId="76B0E716" w14:textId="100DF0C2" w:rsidR="00C277AF" w:rsidRPr="00D70AD6" w:rsidRDefault="00C277AF" w:rsidP="00C277A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อาศัยอยู่ในบ้านพักผู้สูงวัย </w:t>
      </w:r>
    </w:p>
    <w:p w14:paraId="7B9E2835" w14:textId="4F15DE9D" w:rsidR="00C277AF" w:rsidRPr="00D70AD6" w:rsidRDefault="00C277AF" w:rsidP="00C277A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มีชีวิตอยู่กับความทุพพลภาพพร้อมภาวะหลายอย่างและ/หรือความเปราะบาง (แต่ไม่จำกัดเฉพาะ</w:t>
      </w:r>
      <w:r w:rsidR="002D645E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การใช้ชีวิตในที่อยู่อาศัยซึ่งได้รับการสนับสนุน</w:t>
      </w:r>
      <w:r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>)</w:t>
      </w:r>
    </w:p>
    <w:p w14:paraId="7D7964C6" w14:textId="27C63844" w:rsidR="00C277AF" w:rsidRPr="00D70AD6" w:rsidRDefault="002D645E" w:rsidP="002D645E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ภาวะทางระบบประสาทเช่นโรคหลอดเลือดสมองหรือภาวะสมองเสื่อม และโรคปลอกประสาทอักเสบ เช่น</w:t>
      </w:r>
      <w:r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 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โรคปลอกประสาท</w:t>
      </w:r>
      <w:r w:rsidR="00C277AF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 </w:t>
      </w:r>
      <w:r w:rsidR="004B6A7E" w:rsidRPr="00D70AD6">
        <w:rPr>
          <w:rFonts w:ascii="Tahoma" w:hAnsi="Tahoma" w:cs="Tahoma"/>
          <w:sz w:val="24"/>
          <w:szCs w:val="24"/>
          <w:shd w:val="clear" w:color="auto" w:fill="FFFFFF"/>
          <w:cs/>
          <w:lang w:bidi="th-TH"/>
        </w:rPr>
        <w:t>กลุ่มอาการกิลเลง-บาร์เร</w:t>
      </w:r>
    </w:p>
    <w:p w14:paraId="351BF2F2" w14:textId="1D72563C" w:rsidR="00C277AF" w:rsidRPr="00D70AD6" w:rsidRDefault="003C2C23" w:rsidP="003C2C23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ภาวะระบบทางเดินหายใจเรื้อรัง รวมถึง</w:t>
      </w:r>
      <w:r w:rsidR="00EB3A20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โรคปอดอุดกั้นเรื้อรัง </w:t>
      </w:r>
      <w:r w:rsidR="00EB3A20" w:rsidRPr="00D70AD6">
        <w:rPr>
          <w:rFonts w:ascii="Tahoma" w:hAnsi="Tahoma" w:cs="Tahoma"/>
          <w:noProof w:val="0"/>
          <w:sz w:val="24"/>
          <w:szCs w:val="24"/>
          <w:lang w:eastAsia="en-AU" w:bidi="th-TH"/>
        </w:rPr>
        <w:t>(</w:t>
      </w:r>
      <w:r w:rsidR="00C277AF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>COPD</w:t>
      </w:r>
      <w:r w:rsidR="00EB3A20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>)</w:t>
      </w:r>
      <w:r w:rsidR="003B2F1A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 </w:t>
      </w:r>
      <w:r w:rsidR="00EB3A20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โรคหอบหืดปานกลางหรือรุนแรง </w:t>
      </w:r>
    </w:p>
    <w:p w14:paraId="0C4400DD" w14:textId="37658AD4" w:rsidR="00C277AF" w:rsidRPr="00D70AD6" w:rsidRDefault="004154AD" w:rsidP="004154AD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โรคอ้วนเกินไปหรือโรคเบาหวาน </w:t>
      </w:r>
      <w:r w:rsidR="00C277AF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>(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ประเภท</w:t>
      </w:r>
      <w:r w:rsidR="00C277AF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 I 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หรือ</w:t>
      </w:r>
      <w:r w:rsidR="00C277AF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 II </w:t>
      </w: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ที่ต้องใช้ยา</w:t>
      </w:r>
      <w:r w:rsidR="00C277AF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>)</w:t>
      </w:r>
    </w:p>
    <w:p w14:paraId="27E1D4AF" w14:textId="153226BE" w:rsidR="00C277AF" w:rsidRPr="00D70AD6" w:rsidRDefault="008B60D2" w:rsidP="00C277A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ภาวะหัวใจล้มเหลว</w:t>
      </w:r>
      <w:r w:rsidR="00C277AF" w:rsidRPr="00D70AD6">
        <w:rPr>
          <w:rFonts w:ascii="Tahoma" w:hAnsi="Tahoma" w:cs="Tahoma"/>
          <w:noProof w:val="0"/>
          <w:sz w:val="24"/>
          <w:szCs w:val="24"/>
          <w:lang w:val="en-AU" w:eastAsia="en-AU"/>
        </w:rPr>
        <w:t xml:space="preserve"> </w:t>
      </w:r>
      <w:r w:rsidR="00EF02A7" w:rsidRPr="00D70AD6">
        <w:rPr>
          <w:rFonts w:ascii="Tahoma" w:hAnsi="Tahoma" w:cs="Tahoma"/>
          <w:sz w:val="24"/>
          <w:szCs w:val="24"/>
          <w:shd w:val="clear" w:color="auto" w:fill="FFFFFF"/>
          <w:cs/>
          <w:lang w:bidi="th-TH"/>
        </w:rPr>
        <w:t>โรคหลอดเลือดหัวใจ</w:t>
      </w:r>
      <w:r w:rsidR="00EF02A7" w:rsidRPr="00D70AD6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EF02A7" w:rsidRPr="00D70AD6">
        <w:rPr>
          <w:rFonts w:ascii="Tahoma" w:hAnsi="Tahoma" w:cs="Tahoma"/>
          <w:sz w:val="24"/>
          <w:szCs w:val="24"/>
          <w:shd w:val="clear" w:color="auto" w:fill="FFFFFF"/>
          <w:cs/>
          <w:lang w:bidi="th-TH"/>
        </w:rPr>
        <w:t>โรคกล้ามเนื้อหัวใจผิดปกติ</w:t>
      </w:r>
    </w:p>
    <w:p w14:paraId="1DA91278" w14:textId="1A4D4509" w:rsidR="00C277AF" w:rsidRPr="00D70AD6" w:rsidRDefault="008B60D2" w:rsidP="003B2F1A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 xml:space="preserve">ไตวายหรือโรคตับแข็ง </w:t>
      </w:r>
    </w:p>
    <w:p w14:paraId="11CFE452" w14:textId="6F54FE2F" w:rsidR="00C277AF" w:rsidRPr="00D70AD6" w:rsidRDefault="00FE7C1A" w:rsidP="003B2F1A">
      <w:pPr>
        <w:numPr>
          <w:ilvl w:val="0"/>
          <w:numId w:val="17"/>
        </w:numPr>
        <w:shd w:val="clear" w:color="auto" w:fill="FFFFFF"/>
        <w:spacing w:after="240" w:line="360" w:lineRule="auto"/>
        <w:rPr>
          <w:rFonts w:ascii="Tahoma" w:hAnsi="Tahoma" w:cs="Tahoma"/>
          <w:noProof w:val="0"/>
          <w:sz w:val="24"/>
          <w:szCs w:val="24"/>
          <w:lang w:val="en-AU" w:eastAsia="en-AU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lastRenderedPageBreak/>
        <w:t>อาศัยอยู่ในพื้นที่ห่างไกลที่เข้าไม่ถึงการดูแลสุขภาพระดับสูง</w:t>
      </w:r>
      <w:r w:rsidR="00AE4340" w:rsidRPr="00D70AD6">
        <w:rPr>
          <w:rFonts w:ascii="Tahoma" w:hAnsi="Tahoma" w:cs="Tahoma"/>
          <w:noProof w:val="0"/>
          <w:sz w:val="24"/>
          <w:szCs w:val="24"/>
          <w:cs/>
          <w:lang w:val="en-AU" w:eastAsia="en-AU" w:bidi="th-TH"/>
        </w:rPr>
        <w:t>กว่า</w:t>
      </w:r>
    </w:p>
    <w:p w14:paraId="29DB9E3C" w14:textId="5C55D4BA" w:rsidR="00926F03" w:rsidRPr="00D70AD6" w:rsidRDefault="005E1D63" w:rsidP="00926F03">
      <w:pPr>
        <w:shd w:val="clear" w:color="auto" w:fill="FFFFFF"/>
        <w:spacing w:after="240" w:line="360" w:lineRule="auto"/>
        <w:rPr>
          <w:rFonts w:ascii="Tahoma" w:hAnsi="Tahoma" w:cs="Tahoma"/>
          <w:noProof w:val="0"/>
          <w:sz w:val="24"/>
          <w:szCs w:val="24"/>
          <w:lang w:val="en-PH" w:eastAsia="en-AU" w:bidi="th-TH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ยาเหล่านี้ไม่เหมาะสมสำหรับทุกคน ดังนั้นกรุณาพูดกับแพทย์ของคุณเพื่อเช็ค</w:t>
      </w:r>
      <w:r w:rsidR="00DB480F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ว่าคุณ</w:t>
      </w:r>
      <w:r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มีสิทธิ์</w:t>
      </w:r>
      <w:r w:rsidR="00DB480F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หรือไม่</w:t>
      </w:r>
    </w:p>
    <w:p w14:paraId="69521E77" w14:textId="63CEBDDB" w:rsidR="00926F03" w:rsidRPr="00D70AD6" w:rsidRDefault="005E1D63" w:rsidP="00926F03">
      <w:pPr>
        <w:keepNext/>
        <w:spacing w:after="0" w:line="360" w:lineRule="auto"/>
        <w:outlineLvl w:val="2"/>
        <w:rPr>
          <w:rFonts w:ascii="Tahoma" w:hAnsi="Tahoma" w:cs="Tahoma"/>
          <w:bCs/>
          <w:noProof w:val="0"/>
          <w:color w:val="008A23"/>
          <w:sz w:val="28"/>
          <w:szCs w:val="28"/>
          <w:lang w:val="en-PH" w:eastAsia="en-AU"/>
        </w:rPr>
      </w:pPr>
      <w:r w:rsidRPr="00D70AD6">
        <w:rPr>
          <w:rFonts w:ascii="Tahoma" w:hAnsi="Tahoma" w:cs="Tahoma"/>
          <w:b/>
          <w:noProof w:val="0"/>
          <w:color w:val="008A23"/>
          <w:sz w:val="28"/>
          <w:szCs w:val="28"/>
          <w:cs/>
          <w:lang w:val="en-PH" w:eastAsia="en-AU" w:bidi="th-TH"/>
        </w:rPr>
        <w:t>ฉันจะ</w:t>
      </w:r>
      <w:r w:rsidR="00DC5FFA" w:rsidRPr="00D70AD6">
        <w:rPr>
          <w:rFonts w:ascii="Tahoma" w:hAnsi="Tahoma" w:cs="Tahoma"/>
          <w:b/>
          <w:noProof w:val="0"/>
          <w:color w:val="008A23"/>
          <w:sz w:val="28"/>
          <w:szCs w:val="28"/>
          <w:cs/>
          <w:lang w:val="en-PH" w:eastAsia="en-AU" w:bidi="th-TH"/>
        </w:rPr>
        <w:t>ได้รับการรักษาด้วย</w:t>
      </w:r>
      <w:r w:rsidR="0085642A" w:rsidRPr="00D70AD6">
        <w:rPr>
          <w:rFonts w:ascii="Tahoma" w:hAnsi="Tahoma" w:cs="Tahoma"/>
          <w:b/>
          <w:noProof w:val="0"/>
          <w:color w:val="008A23"/>
          <w:sz w:val="28"/>
          <w:szCs w:val="28"/>
          <w:cs/>
          <w:lang w:val="en-PH" w:eastAsia="en-AU" w:bidi="th-TH"/>
        </w:rPr>
        <w:t>การรับประทาน</w:t>
      </w:r>
      <w:r w:rsidR="00DC5FFA" w:rsidRPr="00D70AD6">
        <w:rPr>
          <w:rFonts w:ascii="Tahoma" w:hAnsi="Tahoma" w:cs="Tahoma"/>
          <w:b/>
          <w:noProof w:val="0"/>
          <w:color w:val="008A23"/>
          <w:sz w:val="28"/>
          <w:szCs w:val="28"/>
          <w:cs/>
          <w:lang w:val="en-PH" w:eastAsia="en-AU" w:bidi="th-TH"/>
        </w:rPr>
        <w:t>ยาได้อย่างไรและที่ไหน</w:t>
      </w:r>
      <w:r w:rsidR="00926F03" w:rsidRPr="00D70AD6">
        <w:rPr>
          <w:rFonts w:ascii="Tahoma" w:hAnsi="Tahoma" w:cs="Tahoma"/>
          <w:bCs/>
          <w:noProof w:val="0"/>
          <w:color w:val="008A23"/>
          <w:sz w:val="28"/>
          <w:szCs w:val="28"/>
          <w:lang w:val="en-PH" w:eastAsia="en-AU"/>
        </w:rPr>
        <w:t>?</w:t>
      </w:r>
    </w:p>
    <w:p w14:paraId="5BE330B8" w14:textId="67CAB513" w:rsidR="00926F03" w:rsidRPr="00D70AD6" w:rsidRDefault="00DC5FFA" w:rsidP="007833F7">
      <w:pPr>
        <w:shd w:val="clear" w:color="auto" w:fill="FFFFFF"/>
        <w:spacing w:after="240" w:line="360" w:lineRule="auto"/>
        <w:rPr>
          <w:rFonts w:ascii="Tahoma" w:hAnsi="Tahoma" w:cs="Tahoma"/>
          <w:noProof w:val="0"/>
          <w:sz w:val="24"/>
          <w:szCs w:val="24"/>
          <w:lang w:val="en-PH" w:eastAsia="en-AU" w:bidi="th-TH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คุณต้องมีใบสั่งยาเพื่อที่จะได้รับการรักษา</w:t>
      </w:r>
      <w:r w:rsidR="0085642A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โรค</w:t>
      </w:r>
      <w:r w:rsidR="00D41673" w:rsidRPr="00D70AD6">
        <w:rPr>
          <w:rFonts w:ascii="Tahoma" w:hAnsi="Tahoma" w:cs="Tahoma"/>
          <w:sz w:val="24"/>
          <w:szCs w:val="24"/>
          <w:cs/>
          <w:lang w:bidi="th-TH"/>
        </w:rPr>
        <w:t>ติดเชื้อ</w:t>
      </w:r>
      <w:r w:rsidRPr="00D70AD6">
        <w:rPr>
          <w:rFonts w:ascii="Tahoma" w:hAnsi="Tahoma" w:cs="Tahoma"/>
          <w:noProof w:val="0"/>
          <w:sz w:val="24"/>
          <w:szCs w:val="28"/>
          <w:cs/>
          <w:lang w:val="en-PH" w:eastAsia="en-AU" w:bidi="th-TH"/>
        </w:rPr>
        <w:t xml:space="preserve"> </w:t>
      </w:r>
      <w:r w:rsidR="00926F03" w:rsidRPr="00D70AD6">
        <w:rPr>
          <w:rFonts w:ascii="Tahoma" w:hAnsi="Tahoma" w:cs="Tahoma"/>
          <w:noProof w:val="0"/>
          <w:sz w:val="24"/>
          <w:szCs w:val="28"/>
          <w:lang w:val="en-PH" w:eastAsia="en-AU"/>
        </w:rPr>
        <w:t xml:space="preserve">COVID-19 </w:t>
      </w:r>
      <w:r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ด้วย</w:t>
      </w:r>
      <w:r w:rsidR="0085642A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>การรับประทาน</w:t>
      </w:r>
      <w:r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 xml:space="preserve">ยา </w:t>
      </w:r>
      <w:r w:rsidR="00A53F0A" w:rsidRPr="00D70AD6">
        <w:rPr>
          <w:rFonts w:ascii="Tahoma" w:hAnsi="Tahoma" w:cs="Tahoma"/>
          <w:noProof w:val="0"/>
          <w:sz w:val="24"/>
          <w:szCs w:val="24"/>
          <w:cs/>
          <w:lang w:val="en-PH" w:eastAsia="en-AU" w:bidi="th-TH"/>
        </w:rPr>
        <w:t xml:space="preserve">คุณสามารถรับยานี้พร้อมใบสั่งยาได้จากร้านขายยา </w:t>
      </w:r>
    </w:p>
    <w:p w14:paraId="7E0FCA46" w14:textId="55BF3BFC" w:rsidR="00A81E1C" w:rsidRPr="00D70AD6" w:rsidRDefault="00203432" w:rsidP="00A81E1C">
      <w:pPr>
        <w:keepNext/>
        <w:spacing w:after="0" w:line="360" w:lineRule="auto"/>
        <w:outlineLvl w:val="2"/>
        <w:rPr>
          <w:rFonts w:ascii="Tahoma" w:hAnsi="Tahoma" w:cs="Tahoma"/>
          <w:bCs/>
          <w:noProof w:val="0"/>
          <w:color w:val="008A23"/>
          <w:sz w:val="28"/>
          <w:szCs w:val="26"/>
          <w:lang w:val="en-PH" w:eastAsia="en-AU"/>
        </w:rPr>
      </w:pPr>
      <w:r w:rsidRPr="00D70AD6">
        <w:rPr>
          <w:rFonts w:ascii="Tahoma" w:hAnsi="Tahoma" w:cs="Tahoma"/>
          <w:b/>
          <w:noProof w:val="0"/>
          <w:color w:val="008A23"/>
          <w:sz w:val="28"/>
          <w:szCs w:val="28"/>
          <w:cs/>
          <w:lang w:val="en-PH" w:eastAsia="en-AU" w:bidi="th-TH"/>
        </w:rPr>
        <w:t>การรักษาด้วยยาทางปากได้รับ</w:t>
      </w:r>
      <w:r w:rsidR="006559D1" w:rsidRPr="00D70AD6">
        <w:rPr>
          <w:rFonts w:ascii="Tahoma" w:hAnsi="Tahoma" w:cs="Tahoma"/>
          <w:b/>
          <w:noProof w:val="0"/>
          <w:color w:val="008A23"/>
          <w:sz w:val="28"/>
          <w:szCs w:val="28"/>
          <w:cs/>
          <w:lang w:val="en-PH" w:eastAsia="en-AU" w:bidi="th-TH"/>
        </w:rPr>
        <w:t>การ</w:t>
      </w:r>
      <w:r w:rsidRPr="00D70AD6">
        <w:rPr>
          <w:rFonts w:ascii="Tahoma" w:hAnsi="Tahoma" w:cs="Tahoma"/>
          <w:b/>
          <w:noProof w:val="0"/>
          <w:color w:val="008A23"/>
          <w:sz w:val="28"/>
          <w:szCs w:val="28"/>
          <w:cs/>
          <w:lang w:val="en-PH" w:eastAsia="en-AU" w:bidi="th-TH"/>
        </w:rPr>
        <w:t>อุดหนุนหรือไม่</w:t>
      </w:r>
      <w:r w:rsidR="00A81E1C" w:rsidRPr="00D70AD6">
        <w:rPr>
          <w:rFonts w:ascii="Tahoma" w:hAnsi="Tahoma" w:cs="Tahoma"/>
          <w:bCs/>
          <w:noProof w:val="0"/>
          <w:color w:val="008A23"/>
          <w:sz w:val="28"/>
          <w:szCs w:val="26"/>
          <w:lang w:val="en-PH" w:eastAsia="en-AU"/>
        </w:rPr>
        <w:t xml:space="preserve">? </w:t>
      </w:r>
    </w:p>
    <w:p w14:paraId="3ECFD7B1" w14:textId="3219E375" w:rsidR="00A81E1C" w:rsidRPr="00D70AD6" w:rsidRDefault="006559D1" w:rsidP="00A81E1C">
      <w:pPr>
        <w:spacing w:after="240" w:line="360" w:lineRule="auto"/>
        <w:rPr>
          <w:rFonts w:ascii="Tahoma" w:hAnsi="Tahoma" w:cs="Tahoma"/>
          <w:noProof w:val="0"/>
          <w:sz w:val="24"/>
          <w:szCs w:val="24"/>
          <w:lang w:val="en-PH" w:bidi="th-TH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PH" w:bidi="th-TH"/>
        </w:rPr>
        <w:t>คนที่มีสิทธิ์สามารถเข้าถึงการรักษาด้วยยาทางปากที่ได้รับการอุดหนุนผ่าน</w:t>
      </w:r>
      <w:r w:rsidR="00A81E1C" w:rsidRPr="00D70AD6">
        <w:rPr>
          <w:rFonts w:ascii="Tahoma" w:hAnsi="Tahoma" w:cs="Tahoma"/>
          <w:noProof w:val="0"/>
          <w:sz w:val="24"/>
          <w:szCs w:val="24"/>
          <w:lang w:val="en-PH"/>
        </w:rPr>
        <w:t xml:space="preserve"> Pharmaceutical Benefits Scheme </w:t>
      </w:r>
      <w:r w:rsidR="00752C5E" w:rsidRPr="00D70AD6">
        <w:rPr>
          <w:rFonts w:ascii="Tahoma" w:hAnsi="Tahoma" w:cs="Tahoma"/>
          <w:noProof w:val="0"/>
          <w:sz w:val="24"/>
          <w:szCs w:val="24"/>
          <w:lang w:bidi="th-TH"/>
        </w:rPr>
        <w:t>(</w:t>
      </w:r>
      <w:r w:rsidR="00752C5E" w:rsidRPr="00D70AD6">
        <w:rPr>
          <w:rFonts w:ascii="Tahoma" w:hAnsi="Tahoma" w:cs="Tahoma"/>
          <w:sz w:val="24"/>
        </w:rPr>
        <w:t xml:space="preserve">PBS) </w:t>
      </w:r>
      <w:r w:rsidRPr="00D70AD6">
        <w:rPr>
          <w:rFonts w:ascii="Tahoma" w:hAnsi="Tahoma" w:cs="Tahoma"/>
          <w:noProof w:val="0"/>
          <w:sz w:val="24"/>
          <w:szCs w:val="24"/>
          <w:cs/>
          <w:lang w:val="en-PH" w:bidi="th-TH"/>
        </w:rPr>
        <w:t>ด้วยใบสั่งยาจากผู้ออกใบสั่งยาที่ได้รับอนุมัติ</w:t>
      </w:r>
      <w:r w:rsidR="00F717A1" w:rsidRPr="00D70AD6">
        <w:rPr>
          <w:rFonts w:ascii="Tahoma" w:hAnsi="Tahoma" w:cs="Tahoma"/>
          <w:noProof w:val="0"/>
          <w:sz w:val="24"/>
          <w:szCs w:val="24"/>
          <w:cs/>
          <w:lang w:val="en-PH" w:bidi="th-TH"/>
        </w:rPr>
        <w:t xml:space="preserve"> เช่น แพทย์</w:t>
      </w:r>
    </w:p>
    <w:p w14:paraId="11520A7D" w14:textId="39B50607" w:rsidR="00A81E1C" w:rsidRPr="00D70AD6" w:rsidRDefault="000C1C47" w:rsidP="003B2F1A">
      <w:pPr>
        <w:spacing w:after="240" w:line="360" w:lineRule="auto"/>
        <w:rPr>
          <w:rFonts w:ascii="Tahoma" w:hAnsi="Tahoma" w:cs="Tahoma"/>
          <w:noProof w:val="0"/>
          <w:sz w:val="24"/>
          <w:szCs w:val="24"/>
          <w:lang w:val="en-PH" w:bidi="th-TH"/>
        </w:rPr>
      </w:pPr>
      <w:r w:rsidRPr="00D70AD6">
        <w:rPr>
          <w:rFonts w:ascii="Tahoma" w:hAnsi="Tahoma" w:cs="Tahoma"/>
          <w:noProof w:val="0"/>
          <w:sz w:val="24"/>
          <w:szCs w:val="24"/>
          <w:cs/>
          <w:lang w:val="en-PH" w:bidi="th-TH"/>
        </w:rPr>
        <w:t xml:space="preserve">คนที่ตรวจ </w:t>
      </w:r>
      <w:r w:rsidRPr="00D70AD6">
        <w:rPr>
          <w:rFonts w:ascii="Tahoma" w:hAnsi="Tahoma" w:cs="Tahoma"/>
          <w:noProof w:val="0"/>
          <w:sz w:val="24"/>
          <w:szCs w:val="24"/>
          <w:lang w:val="en-PH"/>
        </w:rPr>
        <w:t xml:space="preserve">COVID-19 </w:t>
      </w:r>
      <w:r w:rsidRPr="00D70AD6">
        <w:rPr>
          <w:rFonts w:ascii="Tahoma" w:hAnsi="Tahoma" w:cs="Tahoma"/>
          <w:noProof w:val="0"/>
          <w:sz w:val="24"/>
          <w:szCs w:val="24"/>
          <w:cs/>
          <w:lang w:val="en-PH" w:bidi="th-TH"/>
        </w:rPr>
        <w:t>ได้ผลเป็นบวกแต่ไม่มีบัตร</w:t>
      </w:r>
      <w:r w:rsidR="00A81E1C" w:rsidRPr="00D70AD6">
        <w:rPr>
          <w:rFonts w:ascii="Tahoma" w:hAnsi="Tahoma" w:cs="Tahoma"/>
          <w:noProof w:val="0"/>
          <w:sz w:val="24"/>
          <w:szCs w:val="24"/>
          <w:lang w:val="en-PH"/>
        </w:rPr>
        <w:t xml:space="preserve"> Medicare </w:t>
      </w:r>
      <w:r w:rsidRPr="00D70AD6">
        <w:rPr>
          <w:rFonts w:ascii="Tahoma" w:hAnsi="Tahoma" w:cs="Tahoma"/>
          <w:noProof w:val="0"/>
          <w:sz w:val="24"/>
          <w:szCs w:val="24"/>
          <w:cs/>
          <w:lang w:val="en-PH" w:bidi="th-TH"/>
        </w:rPr>
        <w:t xml:space="preserve">สามารถติดต่อขอคำแนะนำเกี่ยวกับทางเลือกในการรักษาได้จากคลินิกแพทย์จีพีทางโรคระบบทางเดินหายใจ </w:t>
      </w:r>
    </w:p>
    <w:p w14:paraId="73524E6F" w14:textId="48FB44A9" w:rsidR="001D5976" w:rsidRPr="00D70AD6" w:rsidRDefault="00B31137">
      <w:pPr>
        <w:pStyle w:val="P68B1DB1-Heading32"/>
        <w:spacing w:before="0" w:after="0" w:line="360" w:lineRule="auto"/>
        <w:rPr>
          <w:rFonts w:ascii="Tahoma" w:hAnsi="Tahoma" w:cs="Tahoma"/>
        </w:rPr>
      </w:pPr>
      <w:proofErr w:type="spellStart"/>
      <w:r w:rsidRPr="00D70AD6">
        <w:rPr>
          <w:rFonts w:ascii="Tahoma" w:hAnsi="Tahoma" w:cs="Tahoma"/>
          <w:lang w:bidi="th-TH"/>
        </w:rPr>
        <w:t>ใครไม่ควรรับการรักษา</w:t>
      </w:r>
      <w:proofErr w:type="spellEnd"/>
      <w:r w:rsidR="0085642A" w:rsidRPr="00D70AD6">
        <w:rPr>
          <w:rFonts w:ascii="Tahoma" w:hAnsi="Tahoma" w:cs="Tahoma"/>
          <w:szCs w:val="28"/>
          <w:cs/>
          <w:lang w:bidi="th-TH"/>
        </w:rPr>
        <w:t>ด้วยการรับประทานยา</w:t>
      </w:r>
      <w:r w:rsidRPr="00D70AD6">
        <w:rPr>
          <w:rFonts w:ascii="Tahoma" w:hAnsi="Tahoma" w:cs="Tahoma"/>
        </w:rPr>
        <w:t>?</w:t>
      </w:r>
    </w:p>
    <w:p w14:paraId="3797E1C0" w14:textId="0F518F09" w:rsidR="001D5976" w:rsidRPr="00D70AD6" w:rsidRDefault="00B31137" w:rsidP="007833F7">
      <w:pPr>
        <w:pStyle w:val="P68B1DB1-Normal3"/>
        <w:spacing w:after="120" w:line="360" w:lineRule="auto"/>
        <w:rPr>
          <w:rFonts w:ascii="Tahoma" w:hAnsi="Tahoma" w:cs="Tahoma"/>
        </w:rPr>
      </w:pPr>
      <w:r w:rsidRPr="00D70AD6">
        <w:rPr>
          <w:rFonts w:ascii="Tahoma" w:hAnsi="Tahoma" w:cs="Tahoma"/>
          <w:lang w:bidi="th-TH"/>
        </w:rPr>
        <w:t>ไม่แนะนำให้</w:t>
      </w:r>
      <w:r w:rsidR="00DB480F" w:rsidRPr="00D70AD6">
        <w:rPr>
          <w:rFonts w:ascii="Tahoma" w:hAnsi="Tahoma" w:cs="Tahoma"/>
          <w:lang w:bidi="th-TH"/>
        </w:rPr>
        <w:t>สตรีมีครรภ์หรือกำลังให้นมบุตร</w:t>
      </w:r>
      <w:r w:rsidRPr="00D70AD6">
        <w:rPr>
          <w:rFonts w:ascii="Tahoma" w:hAnsi="Tahoma" w:cs="Tahoma"/>
          <w:lang w:bidi="th-TH"/>
        </w:rPr>
        <w:t>ใช้การรักษา</w:t>
      </w:r>
      <w:r w:rsidR="00DB480F" w:rsidRPr="00D70AD6">
        <w:rPr>
          <w:rFonts w:ascii="Tahoma" w:hAnsi="Tahoma" w:cs="Tahoma"/>
          <w:szCs w:val="24"/>
          <w:cs/>
          <w:lang w:bidi="th-TH"/>
        </w:rPr>
        <w:t>ด้วย</w:t>
      </w:r>
      <w:r w:rsidR="00F6180C" w:rsidRPr="00D70AD6">
        <w:rPr>
          <w:rFonts w:ascii="Tahoma" w:hAnsi="Tahoma" w:cs="Tahoma"/>
          <w:szCs w:val="24"/>
          <w:cs/>
          <w:lang w:bidi="th-TH"/>
        </w:rPr>
        <w:t>การรับประทาน</w:t>
      </w:r>
      <w:r w:rsidR="00DB480F" w:rsidRPr="00D70AD6">
        <w:rPr>
          <w:rFonts w:ascii="Tahoma" w:hAnsi="Tahoma" w:cs="Tahoma"/>
          <w:szCs w:val="24"/>
          <w:cs/>
          <w:lang w:bidi="th-TH"/>
        </w:rPr>
        <w:t>ยา</w:t>
      </w:r>
      <w:r w:rsidR="00BF2CB1" w:rsidRPr="00D70AD6">
        <w:rPr>
          <w:rFonts w:ascii="Tahoma" w:hAnsi="Tahoma" w:cs="Tahoma"/>
          <w:cs/>
          <w:lang w:bidi="th-TH"/>
        </w:rPr>
        <w:t xml:space="preserve"> </w:t>
      </w:r>
      <w:r w:rsidRPr="00D70AD6">
        <w:rPr>
          <w:rFonts w:ascii="Tahoma" w:hAnsi="Tahoma" w:cs="Tahoma"/>
        </w:rPr>
        <w:t xml:space="preserve">– </w:t>
      </w:r>
      <w:r w:rsidR="00DB480F" w:rsidRPr="00D70AD6">
        <w:rPr>
          <w:rFonts w:ascii="Tahoma" w:hAnsi="Tahoma" w:cs="Tahoma"/>
          <w:szCs w:val="24"/>
          <w:cs/>
          <w:lang w:bidi="th-TH"/>
        </w:rPr>
        <w:t>ยิ่ง</w:t>
      </w:r>
      <w:r w:rsidRPr="00D70AD6">
        <w:rPr>
          <w:rFonts w:ascii="Tahoma" w:hAnsi="Tahoma" w:cs="Tahoma"/>
          <w:lang w:bidi="th-TH"/>
        </w:rPr>
        <w:t>ทำให้สำคัญมากขึ้นที่สตรีมีครรภ์และกำลังให้นมบุตร</w:t>
      </w:r>
      <w:r w:rsidR="00E57D9D" w:rsidRPr="00D70AD6">
        <w:rPr>
          <w:rFonts w:ascii="Tahoma" w:hAnsi="Tahoma" w:cs="Tahoma"/>
          <w:cs/>
          <w:lang w:bidi="th-TH"/>
        </w:rPr>
        <w:t xml:space="preserve"> </w:t>
      </w:r>
      <w:r w:rsidRPr="00D70AD6">
        <w:rPr>
          <w:rFonts w:ascii="Tahoma" w:hAnsi="Tahoma" w:cs="Tahoma"/>
          <w:lang w:bidi="th-TH"/>
        </w:rPr>
        <w:t>ต้องฉีดวัคซีน</w:t>
      </w:r>
      <w:r w:rsidR="00803B90" w:rsidRPr="00D70AD6">
        <w:rPr>
          <w:rFonts w:ascii="Tahoma" w:hAnsi="Tahoma" w:cs="Tahoma"/>
          <w:szCs w:val="24"/>
          <w:cs/>
          <w:lang w:bidi="th-TH"/>
        </w:rPr>
        <w:t>ป้องกัน</w:t>
      </w:r>
      <w:r w:rsidR="00E57D9D" w:rsidRPr="00D70AD6">
        <w:rPr>
          <w:rFonts w:ascii="Tahoma" w:hAnsi="Tahoma" w:cs="Tahoma"/>
          <w:szCs w:val="24"/>
          <w:cs/>
          <w:lang w:bidi="th-TH"/>
        </w:rPr>
        <w:t>โรค</w:t>
      </w:r>
      <w:r w:rsidR="00D41673" w:rsidRPr="00D70AD6">
        <w:rPr>
          <w:rFonts w:ascii="Tahoma" w:hAnsi="Tahoma" w:cs="Tahoma"/>
          <w:szCs w:val="24"/>
          <w:cs/>
          <w:lang w:bidi="th-TH"/>
        </w:rPr>
        <w:t>ติดเชื้อ</w:t>
      </w:r>
      <w:r w:rsidR="00487155" w:rsidRPr="00D70AD6">
        <w:rPr>
          <w:rFonts w:ascii="Tahoma" w:hAnsi="Tahoma" w:cs="Tahoma"/>
          <w:szCs w:val="24"/>
        </w:rPr>
        <w:t xml:space="preserve"> </w:t>
      </w:r>
      <w:r w:rsidR="00487155" w:rsidRPr="00D70AD6">
        <w:rPr>
          <w:rFonts w:ascii="Tahoma" w:hAnsi="Tahoma" w:cs="Tahoma"/>
          <w:szCs w:val="28"/>
        </w:rPr>
        <w:t>COVID-19</w:t>
      </w:r>
    </w:p>
    <w:p w14:paraId="58BC4C1B" w14:textId="1E372B8F" w:rsidR="001D5976" w:rsidRPr="00D70AD6" w:rsidRDefault="00B31137">
      <w:pPr>
        <w:pStyle w:val="P68B1DB1-Normal3"/>
        <w:spacing w:after="240" w:line="360" w:lineRule="auto"/>
        <w:rPr>
          <w:rFonts w:ascii="Tahoma" w:hAnsi="Tahoma" w:cs="Tahoma"/>
        </w:rPr>
      </w:pPr>
      <w:r w:rsidRPr="00D70AD6">
        <w:rPr>
          <w:rFonts w:ascii="Tahoma" w:hAnsi="Tahoma" w:cs="Tahoma"/>
          <w:lang w:bidi="th-TH"/>
        </w:rPr>
        <w:t>การรักษาบางอย่างไม่ปลอดภัยที่จะใช้ควบคู่กับยา</w:t>
      </w:r>
      <w:r w:rsidR="00E57D9D" w:rsidRPr="00D70AD6">
        <w:rPr>
          <w:rFonts w:ascii="Tahoma" w:hAnsi="Tahoma" w:cs="Tahoma"/>
          <w:szCs w:val="24"/>
          <w:cs/>
          <w:lang w:bidi="th-TH"/>
        </w:rPr>
        <w:t>อย่าง</w:t>
      </w:r>
      <w:r w:rsidRPr="00D70AD6">
        <w:rPr>
          <w:rFonts w:ascii="Tahoma" w:hAnsi="Tahoma" w:cs="Tahoma"/>
          <w:lang w:bidi="th-TH"/>
        </w:rPr>
        <w:t>อื่นบางอย่าง</w:t>
      </w:r>
      <w:r w:rsidRPr="00D70AD6">
        <w:rPr>
          <w:rFonts w:ascii="Tahoma" w:hAnsi="Tahoma" w:cs="Tahoma"/>
        </w:rPr>
        <w:t xml:space="preserve"> </w:t>
      </w:r>
      <w:r w:rsidRPr="00D70AD6">
        <w:rPr>
          <w:rFonts w:ascii="Tahoma" w:hAnsi="Tahoma" w:cs="Tahoma"/>
          <w:lang w:bidi="th-TH"/>
        </w:rPr>
        <w:t>และไม่ควรใข้ในคนที่</w:t>
      </w:r>
      <w:r w:rsidR="00E57D9D" w:rsidRPr="00D70AD6">
        <w:rPr>
          <w:rFonts w:ascii="Tahoma" w:hAnsi="Tahoma" w:cs="Tahoma"/>
          <w:cs/>
          <w:lang w:bidi="th-TH"/>
        </w:rPr>
        <w:t xml:space="preserve"> </w:t>
      </w:r>
      <w:r w:rsidRPr="00D70AD6">
        <w:rPr>
          <w:rFonts w:ascii="Tahoma" w:hAnsi="Tahoma" w:cs="Tahoma"/>
          <w:lang w:bidi="th-TH"/>
        </w:rPr>
        <w:t>เป็นโรคไตหรือโรคตับรุนแรง</w:t>
      </w:r>
      <w:r w:rsidR="00F83742" w:rsidRPr="00D70AD6">
        <w:rPr>
          <w:rFonts w:ascii="Tahoma" w:hAnsi="Tahoma" w:cs="Tahoma"/>
        </w:rPr>
        <w:t xml:space="preserve"> </w:t>
      </w:r>
      <w:r w:rsidRPr="00D70AD6">
        <w:rPr>
          <w:rFonts w:ascii="Tahoma" w:hAnsi="Tahoma" w:cs="Tahoma"/>
          <w:lang w:bidi="th-TH"/>
        </w:rPr>
        <w:t>กรุณาพูดกับแพทย์ของคุณว่าอะไรดีที่สุดสำหรับคุณ</w:t>
      </w:r>
    </w:p>
    <w:p w14:paraId="4AC07AFB" w14:textId="458EDE3F" w:rsidR="001D5976" w:rsidRPr="00D70AD6" w:rsidRDefault="00B31137">
      <w:pPr>
        <w:pStyle w:val="P68B1DB1-Heading32"/>
        <w:spacing w:before="0" w:after="0" w:line="360" w:lineRule="auto"/>
        <w:rPr>
          <w:rFonts w:ascii="Tahoma" w:hAnsi="Tahoma" w:cs="Tahoma"/>
        </w:rPr>
      </w:pPr>
      <w:proofErr w:type="spellStart"/>
      <w:r w:rsidRPr="00D70AD6">
        <w:rPr>
          <w:rFonts w:ascii="Tahoma" w:hAnsi="Tahoma" w:cs="Tahoma"/>
          <w:lang w:bidi="th-TH"/>
        </w:rPr>
        <w:t>การรักษา</w:t>
      </w:r>
      <w:proofErr w:type="spellEnd"/>
      <w:r w:rsidR="00F6180C" w:rsidRPr="00D70AD6">
        <w:rPr>
          <w:rFonts w:ascii="Tahoma" w:hAnsi="Tahoma" w:cs="Tahoma"/>
          <w:szCs w:val="28"/>
          <w:cs/>
          <w:lang w:bidi="th-TH"/>
        </w:rPr>
        <w:t>ด้วยการรับประทานยา</w:t>
      </w:r>
      <w:proofErr w:type="spellStart"/>
      <w:r w:rsidRPr="00D70AD6">
        <w:rPr>
          <w:rFonts w:ascii="Tahoma" w:hAnsi="Tahoma" w:cs="Tahoma"/>
          <w:lang w:bidi="th-TH"/>
        </w:rPr>
        <w:t>และภาวะการมีบุตรยาก</w:t>
      </w:r>
      <w:proofErr w:type="spellEnd"/>
    </w:p>
    <w:p w14:paraId="748367E6" w14:textId="00F65D8D" w:rsidR="007833F7" w:rsidRPr="00D70AD6" w:rsidRDefault="00B31137" w:rsidP="007833F7">
      <w:pPr>
        <w:pStyle w:val="P68B1DB1-Normal3"/>
        <w:spacing w:after="240" w:line="360" w:lineRule="auto"/>
        <w:rPr>
          <w:rFonts w:ascii="Tahoma" w:hAnsi="Tahoma" w:cs="Tahoma"/>
        </w:rPr>
      </w:pPr>
      <w:r w:rsidRPr="00D70AD6">
        <w:rPr>
          <w:rFonts w:ascii="Tahoma" w:hAnsi="Tahoma" w:cs="Tahoma"/>
          <w:lang w:bidi="th-TH"/>
        </w:rPr>
        <w:t>หากคุณได้รับใบสั่งยาเพื่อการรักษา</w:t>
      </w:r>
      <w:r w:rsidR="00F6180C" w:rsidRPr="00D70AD6">
        <w:rPr>
          <w:rFonts w:ascii="Tahoma" w:hAnsi="Tahoma" w:cs="Tahoma"/>
          <w:szCs w:val="24"/>
          <w:cs/>
          <w:lang w:bidi="th-TH"/>
        </w:rPr>
        <w:t>ด้วยการรับประทานยา</w:t>
      </w:r>
      <w:r w:rsidRPr="00D70AD6">
        <w:rPr>
          <w:rFonts w:ascii="Tahoma" w:hAnsi="Tahoma" w:cs="Tahoma"/>
          <w:lang w:bidi="th-TH"/>
        </w:rPr>
        <w:t>สำหรับ</w:t>
      </w:r>
      <w:r w:rsidR="00D41673" w:rsidRPr="00D70AD6">
        <w:rPr>
          <w:rFonts w:ascii="Tahoma" w:hAnsi="Tahoma" w:cs="Tahoma"/>
          <w:szCs w:val="24"/>
          <w:cs/>
          <w:lang w:bidi="th-TH"/>
        </w:rPr>
        <w:t>โรค</w:t>
      </w:r>
      <w:bookmarkStart w:id="4" w:name="_Hlk135676903"/>
      <w:r w:rsidR="00D41673" w:rsidRPr="00D70AD6">
        <w:rPr>
          <w:rFonts w:ascii="Tahoma" w:hAnsi="Tahoma" w:cs="Tahoma"/>
          <w:szCs w:val="24"/>
          <w:cs/>
          <w:lang w:bidi="th-TH"/>
        </w:rPr>
        <w:t>ติดเชื้อ</w:t>
      </w:r>
      <w:r w:rsidRPr="00D70AD6">
        <w:rPr>
          <w:rFonts w:ascii="Tahoma" w:hAnsi="Tahoma" w:cs="Tahoma"/>
        </w:rPr>
        <w:t xml:space="preserve"> </w:t>
      </w:r>
      <w:bookmarkEnd w:id="4"/>
      <w:r w:rsidRPr="00D70AD6">
        <w:rPr>
          <w:rFonts w:ascii="Tahoma" w:hAnsi="Tahoma" w:cs="Tahoma"/>
        </w:rPr>
        <w:t xml:space="preserve">COVID-19 </w:t>
      </w:r>
      <w:r w:rsidRPr="00D70AD6">
        <w:rPr>
          <w:rFonts w:ascii="Tahoma" w:hAnsi="Tahoma" w:cs="Tahoma"/>
          <w:lang w:bidi="th-TH"/>
        </w:rPr>
        <w:t>คุณต้องเพิ่มความระมัดระวังเป็นพิเศษเกี่ยวกับการใช้ยาคุมกำเนิด</w:t>
      </w:r>
      <w:r w:rsidRPr="00D70AD6">
        <w:rPr>
          <w:rFonts w:ascii="Tahoma" w:hAnsi="Tahoma" w:cs="Tahoma"/>
        </w:rPr>
        <w:t xml:space="preserve"> </w:t>
      </w:r>
      <w:r w:rsidRPr="00D70AD6">
        <w:rPr>
          <w:rFonts w:ascii="Tahoma" w:hAnsi="Tahoma" w:cs="Tahoma"/>
          <w:lang w:bidi="th-TH"/>
        </w:rPr>
        <w:t>เพราะการรักษาอาจส่ง</w:t>
      </w:r>
      <w:r w:rsidR="00E57D9D" w:rsidRPr="00D70AD6">
        <w:rPr>
          <w:rFonts w:ascii="Tahoma" w:hAnsi="Tahoma" w:cs="Tahoma"/>
          <w:cs/>
          <w:lang w:bidi="th-TH"/>
        </w:rPr>
        <w:t xml:space="preserve"> </w:t>
      </w:r>
      <w:r w:rsidRPr="00D70AD6">
        <w:rPr>
          <w:rFonts w:ascii="Tahoma" w:hAnsi="Tahoma" w:cs="Tahoma"/>
          <w:lang w:bidi="th-TH"/>
        </w:rPr>
        <w:t>ผลกระทบต่อวธีทำงานของการคุมกำเนิดของคุณ</w:t>
      </w:r>
      <w:r w:rsidR="00F83742" w:rsidRPr="00D70AD6">
        <w:rPr>
          <w:rFonts w:ascii="Tahoma" w:hAnsi="Tahoma" w:cs="Tahoma"/>
        </w:rPr>
        <w:t xml:space="preserve"> </w:t>
      </w:r>
      <w:r w:rsidRPr="00D70AD6">
        <w:rPr>
          <w:rFonts w:ascii="Tahoma" w:hAnsi="Tahoma" w:cs="Tahoma"/>
          <w:lang w:bidi="th-TH"/>
        </w:rPr>
        <w:t>พูดกับแพทย์ของคุณหากคุณมีคำถาม</w:t>
      </w:r>
      <w:r w:rsidR="00E57D9D" w:rsidRPr="00D70AD6">
        <w:rPr>
          <w:rFonts w:ascii="Tahoma" w:hAnsi="Tahoma" w:cs="Tahoma"/>
          <w:cs/>
          <w:lang w:bidi="th-TH"/>
        </w:rPr>
        <w:t xml:space="preserve"> </w:t>
      </w:r>
      <w:r w:rsidRPr="00D70AD6">
        <w:rPr>
          <w:rFonts w:ascii="Tahoma" w:hAnsi="Tahoma" w:cs="Tahoma"/>
          <w:lang w:bidi="th-TH"/>
        </w:rPr>
        <w:t>เกี่ยวกับยาคุมกำเนิดชนิดต่าง</w:t>
      </w:r>
      <w:r w:rsidRPr="00D70AD6">
        <w:rPr>
          <w:rFonts w:ascii="Tahoma" w:hAnsi="Tahoma" w:cs="Tahoma"/>
        </w:rPr>
        <w:t xml:space="preserve"> </w:t>
      </w:r>
      <w:r w:rsidRPr="00D70AD6">
        <w:rPr>
          <w:rFonts w:ascii="Tahoma" w:hAnsi="Tahoma" w:cs="Tahoma"/>
          <w:lang w:bidi="th-TH"/>
        </w:rPr>
        <w:t>ๆ</w:t>
      </w:r>
      <w:r w:rsidRPr="00D70AD6">
        <w:rPr>
          <w:rFonts w:ascii="Tahoma" w:hAnsi="Tahoma" w:cs="Tahoma"/>
        </w:rPr>
        <w:t xml:space="preserve"> </w:t>
      </w:r>
      <w:r w:rsidRPr="00D70AD6">
        <w:rPr>
          <w:rFonts w:ascii="Tahoma" w:hAnsi="Tahoma" w:cs="Tahoma"/>
          <w:lang w:bidi="th-TH"/>
        </w:rPr>
        <w:t>และว่าอะไรดีที่สุดสำหรับคุณ</w:t>
      </w:r>
      <w:r w:rsidR="00D41673" w:rsidRPr="00D70AD6">
        <w:rPr>
          <w:rFonts w:ascii="Tahoma" w:hAnsi="Tahoma" w:cs="Tahoma"/>
          <w:cs/>
          <w:lang w:bidi="th-TH"/>
        </w:rPr>
        <w:t xml:space="preserve"> </w:t>
      </w:r>
    </w:p>
    <w:p w14:paraId="7035C96E" w14:textId="46756E59" w:rsidR="007833F7" w:rsidRPr="00D70AD6" w:rsidRDefault="007833F7" w:rsidP="007833F7">
      <w:pPr>
        <w:pStyle w:val="P68B1DB1-Heading34"/>
        <w:spacing w:before="0" w:after="0" w:line="360" w:lineRule="auto"/>
        <w:rPr>
          <w:rFonts w:ascii="Tahoma" w:hAnsi="Tahoma" w:cs="Tahoma"/>
        </w:rPr>
      </w:pPr>
      <w:proofErr w:type="spellStart"/>
      <w:r w:rsidRPr="00D70AD6">
        <w:rPr>
          <w:rFonts w:ascii="Tahoma" w:hAnsi="Tahoma" w:cs="Tahoma"/>
          <w:lang w:bidi="th-TH"/>
        </w:rPr>
        <w:t>การฉีดวัคซีนและการรักษา</w:t>
      </w:r>
      <w:proofErr w:type="spellEnd"/>
      <w:r w:rsidRPr="00D70AD6">
        <w:rPr>
          <w:rFonts w:ascii="Tahoma" w:hAnsi="Tahoma" w:cs="Tahoma"/>
          <w:szCs w:val="28"/>
          <w:cs/>
          <w:lang w:bidi="th-TH"/>
        </w:rPr>
        <w:t>ด้วย</w:t>
      </w:r>
      <w:r w:rsidR="00F6180C" w:rsidRPr="00D70AD6">
        <w:rPr>
          <w:rFonts w:ascii="Tahoma" w:hAnsi="Tahoma" w:cs="Tahoma"/>
          <w:szCs w:val="28"/>
          <w:cs/>
          <w:lang w:bidi="th-TH"/>
        </w:rPr>
        <w:t>การรับประทาน</w:t>
      </w:r>
      <w:r w:rsidRPr="00D70AD6">
        <w:rPr>
          <w:rFonts w:ascii="Tahoma" w:hAnsi="Tahoma" w:cs="Tahoma"/>
          <w:szCs w:val="28"/>
          <w:cs/>
          <w:lang w:bidi="th-TH"/>
        </w:rPr>
        <w:t>ยา</w:t>
      </w:r>
      <w:r w:rsidR="00BF2CB1" w:rsidRPr="00D70AD6">
        <w:rPr>
          <w:rFonts w:ascii="Tahoma" w:hAnsi="Tahoma" w:cs="Tahoma"/>
          <w:cs/>
          <w:lang w:bidi="th-TH"/>
        </w:rPr>
        <w:t xml:space="preserve"> </w:t>
      </w:r>
    </w:p>
    <w:p w14:paraId="5A7D69EF" w14:textId="2A5FCA72" w:rsidR="007833F7" w:rsidRPr="00D70AD6" w:rsidRDefault="007833F7" w:rsidP="007833F7">
      <w:pPr>
        <w:pStyle w:val="P68B1DB1-Normal3"/>
        <w:spacing w:after="120" w:line="360" w:lineRule="auto"/>
        <w:rPr>
          <w:rFonts w:ascii="Tahoma" w:hAnsi="Tahoma" w:cs="Tahoma"/>
        </w:rPr>
      </w:pPr>
      <w:r w:rsidRPr="00D70AD6">
        <w:rPr>
          <w:rFonts w:ascii="Tahoma" w:hAnsi="Tahoma" w:cs="Tahoma"/>
          <w:lang w:bidi="th-TH"/>
        </w:rPr>
        <w:t>การรักษาเหล่านี้ไม่ได้ตั้งใจจะให้ใช้แทนการฉีดวัคซีนป้องกัน</w:t>
      </w:r>
      <w:r w:rsidR="00E57D9D" w:rsidRPr="00D70AD6">
        <w:rPr>
          <w:rFonts w:ascii="Tahoma" w:hAnsi="Tahoma" w:cs="Tahoma"/>
          <w:szCs w:val="24"/>
          <w:cs/>
          <w:lang w:bidi="th-TH"/>
        </w:rPr>
        <w:t>โรค</w:t>
      </w:r>
      <w:r w:rsidR="00D41673" w:rsidRPr="00D70AD6">
        <w:rPr>
          <w:rFonts w:ascii="Tahoma" w:hAnsi="Tahoma" w:cs="Tahoma"/>
          <w:szCs w:val="24"/>
          <w:cs/>
          <w:lang w:bidi="th-TH"/>
        </w:rPr>
        <w:t>ติดเชื้อ</w:t>
      </w:r>
      <w:r w:rsidRPr="00D70AD6">
        <w:rPr>
          <w:rFonts w:ascii="Tahoma" w:hAnsi="Tahoma" w:cs="Tahoma"/>
          <w:szCs w:val="24"/>
        </w:rPr>
        <w:t xml:space="preserve"> </w:t>
      </w:r>
      <w:r w:rsidRPr="00D70AD6">
        <w:rPr>
          <w:rFonts w:ascii="Tahoma" w:hAnsi="Tahoma" w:cs="Tahoma"/>
        </w:rPr>
        <w:t>COVID-19</w:t>
      </w:r>
    </w:p>
    <w:p w14:paraId="32260A6D" w14:textId="29854E21" w:rsidR="007833F7" w:rsidRPr="00D70AD6" w:rsidRDefault="007833F7" w:rsidP="007833F7">
      <w:pPr>
        <w:pStyle w:val="P68B1DB1-Normal3"/>
        <w:spacing w:after="240" w:line="360" w:lineRule="auto"/>
        <w:rPr>
          <w:rFonts w:ascii="Tahoma" w:hAnsi="Tahoma" w:cs="Tahoma"/>
        </w:rPr>
      </w:pPr>
      <w:r w:rsidRPr="00D70AD6">
        <w:rPr>
          <w:rFonts w:ascii="Tahoma" w:hAnsi="Tahoma" w:cs="Tahoma"/>
          <w:lang w:bidi="th-TH"/>
        </w:rPr>
        <w:lastRenderedPageBreak/>
        <w:t>การฉีดวัคซีนคือวิธีที่ดีที่สุดในการป้องกันตัวคุณเอง</w:t>
      </w:r>
      <w:r w:rsidRPr="00D70AD6">
        <w:rPr>
          <w:rFonts w:ascii="Tahoma" w:hAnsi="Tahoma" w:cs="Tahoma"/>
        </w:rPr>
        <w:t xml:space="preserve"> </w:t>
      </w:r>
      <w:r w:rsidRPr="00D70AD6">
        <w:rPr>
          <w:rFonts w:ascii="Tahoma" w:hAnsi="Tahoma" w:cs="Tahoma"/>
          <w:lang w:bidi="th-TH"/>
        </w:rPr>
        <w:t>คนที่คุณรักและชุมชนในวงกว้างจาก</w:t>
      </w:r>
      <w:r w:rsidR="00E57D9D" w:rsidRPr="00D70AD6">
        <w:rPr>
          <w:rFonts w:ascii="Tahoma" w:hAnsi="Tahoma" w:cs="Tahoma"/>
          <w:sz w:val="22"/>
          <w:szCs w:val="22"/>
          <w:cs/>
          <w:lang w:bidi="th-TH"/>
        </w:rPr>
        <w:t>โรค</w:t>
      </w:r>
      <w:r w:rsidR="00D41673" w:rsidRPr="00D70AD6">
        <w:rPr>
          <w:rFonts w:ascii="Tahoma" w:hAnsi="Tahoma" w:cs="Tahoma"/>
          <w:szCs w:val="24"/>
          <w:cs/>
          <w:lang w:bidi="th-TH"/>
        </w:rPr>
        <w:t>ติดเชื้อ</w:t>
      </w:r>
      <w:r w:rsidRPr="00D70AD6">
        <w:rPr>
          <w:rFonts w:ascii="Tahoma" w:hAnsi="Tahoma" w:cs="Tahoma"/>
          <w:sz w:val="22"/>
          <w:szCs w:val="22"/>
        </w:rPr>
        <w:t xml:space="preserve"> </w:t>
      </w:r>
      <w:r w:rsidRPr="00D70AD6">
        <w:rPr>
          <w:rFonts w:ascii="Tahoma" w:hAnsi="Tahoma" w:cs="Tahoma"/>
        </w:rPr>
        <w:t>COVID-19</w:t>
      </w:r>
    </w:p>
    <w:p w14:paraId="786AB63C" w14:textId="77777777" w:rsidR="007833F7" w:rsidRPr="00D70AD6" w:rsidRDefault="007833F7" w:rsidP="007833F7">
      <w:pPr>
        <w:pStyle w:val="Heading3"/>
        <w:spacing w:before="0" w:after="0" w:line="360" w:lineRule="auto"/>
        <w:rPr>
          <w:rFonts w:ascii="Tahoma" w:hAnsi="Tahoma" w:cs="Tahoma"/>
        </w:rPr>
      </w:pPr>
      <w:proofErr w:type="spellStart"/>
      <w:r w:rsidRPr="00D70AD6">
        <w:rPr>
          <w:rFonts w:ascii="Tahoma" w:hAnsi="Tahoma" w:cs="Tahoma"/>
          <w:lang w:bidi="th-TH"/>
        </w:rPr>
        <w:t>การอนุมัติ</w:t>
      </w:r>
      <w:proofErr w:type="spellEnd"/>
    </w:p>
    <w:p w14:paraId="30DE164E" w14:textId="6B8DC9C2" w:rsidR="007833F7" w:rsidRPr="00D70AD6" w:rsidRDefault="007833F7" w:rsidP="007833F7">
      <w:pPr>
        <w:pStyle w:val="P68B1DB1-Normal1"/>
        <w:spacing w:after="0" w:line="360" w:lineRule="auto"/>
        <w:rPr>
          <w:rFonts w:ascii="Tahoma" w:hAnsi="Tahoma" w:cs="Tahoma"/>
          <w:lang w:bidi="th-TH"/>
        </w:rPr>
      </w:pPr>
      <w:bookmarkStart w:id="5" w:name="_Hlk97117932"/>
      <w:r w:rsidRPr="00D70AD6">
        <w:rPr>
          <w:rFonts w:ascii="Tahoma" w:hAnsi="Tahoma" w:cs="Tahoma"/>
          <w:lang w:bidi="th-TH"/>
        </w:rPr>
        <w:t>ยาทั้งหมดในออสเตรเลียต้องได้รับการอนุมัติสำหรับการใช้โดย</w:t>
      </w:r>
      <w:r w:rsidRPr="00D70AD6">
        <w:rPr>
          <w:rFonts w:ascii="Tahoma" w:hAnsi="Tahoma" w:cs="Tahoma"/>
        </w:rPr>
        <w:t xml:space="preserve"> Therapeutic Goods Administration (TGA)</w:t>
      </w:r>
      <w:bookmarkEnd w:id="5"/>
      <w:r w:rsidR="00E57D9D" w:rsidRPr="00D70AD6">
        <w:rPr>
          <w:rFonts w:ascii="Tahoma" w:hAnsi="Tahoma" w:cs="Tahoma"/>
          <w:cs/>
          <w:lang w:bidi="th-TH"/>
        </w:rPr>
        <w:t xml:space="preserve"> </w:t>
      </w:r>
      <w:r w:rsidR="00E57D9D" w:rsidRPr="00D70AD6">
        <w:rPr>
          <w:rFonts w:ascii="Tahoma" w:hAnsi="Tahoma" w:cs="Tahoma"/>
        </w:rPr>
        <w:t>TGA</w:t>
      </w:r>
      <w:r w:rsidRPr="00D70AD6">
        <w:rPr>
          <w:rFonts w:ascii="Tahoma" w:hAnsi="Tahoma" w:cs="Tahoma"/>
          <w:shd w:val="clear" w:color="auto" w:fill="FFFFFF"/>
        </w:rPr>
        <w:t xml:space="preserve"> </w:t>
      </w:r>
      <w:r w:rsidRPr="00D70AD6">
        <w:rPr>
          <w:rFonts w:ascii="Tahoma" w:hAnsi="Tahoma" w:cs="Tahoma"/>
          <w:shd w:val="clear" w:color="auto" w:fill="FFFFFF"/>
          <w:lang w:bidi="th-TH"/>
        </w:rPr>
        <w:t>คือนักวิทยาศาสตร์และผู้เชี่ยวชาญทางการแพทย์ผู้ควบคุมและ</w:t>
      </w:r>
      <w:r w:rsidRPr="00D70AD6">
        <w:rPr>
          <w:rFonts w:ascii="Tahoma" w:hAnsi="Tahoma" w:cs="Tahoma"/>
          <w:shd w:val="clear" w:color="auto" w:fill="FFFFFF"/>
          <w:cs/>
          <w:lang w:bidi="th-TH"/>
        </w:rPr>
        <w:t xml:space="preserve"> </w:t>
      </w:r>
      <w:r w:rsidRPr="00D70AD6">
        <w:rPr>
          <w:rFonts w:ascii="Tahoma" w:hAnsi="Tahoma" w:cs="Tahoma"/>
          <w:shd w:val="clear" w:color="auto" w:fill="FFFFFF"/>
          <w:lang w:bidi="th-TH"/>
        </w:rPr>
        <w:t>อนุมัติวัคซีน</w:t>
      </w:r>
      <w:r w:rsidRPr="00D70AD6">
        <w:rPr>
          <w:rFonts w:ascii="Tahoma" w:hAnsi="Tahoma" w:cs="Tahoma"/>
          <w:shd w:val="clear" w:color="auto" w:fill="FFFFFF"/>
        </w:rPr>
        <w:t xml:space="preserve"> </w:t>
      </w:r>
      <w:r w:rsidRPr="00D70AD6">
        <w:rPr>
          <w:rFonts w:ascii="Tahoma" w:hAnsi="Tahoma" w:cs="Tahoma"/>
          <w:shd w:val="clear" w:color="auto" w:fill="FFFFFF"/>
          <w:lang w:bidi="th-TH"/>
        </w:rPr>
        <w:t>ยาและผลิตภัณฑ์ทางการแพทย์อื่น</w:t>
      </w:r>
      <w:r w:rsidRPr="00D70AD6">
        <w:rPr>
          <w:rFonts w:ascii="Tahoma" w:hAnsi="Tahoma" w:cs="Tahoma"/>
          <w:shd w:val="clear" w:color="auto" w:fill="FFFFFF"/>
        </w:rPr>
        <w:t xml:space="preserve"> </w:t>
      </w:r>
      <w:r w:rsidRPr="00D70AD6">
        <w:rPr>
          <w:rFonts w:ascii="Tahoma" w:hAnsi="Tahoma" w:cs="Tahoma"/>
          <w:shd w:val="clear" w:color="auto" w:fill="FFFFFF"/>
          <w:lang w:bidi="th-TH"/>
        </w:rPr>
        <w:t>ๆ</w:t>
      </w:r>
      <w:r w:rsidRPr="00D70AD6">
        <w:rPr>
          <w:rFonts w:ascii="Tahoma" w:hAnsi="Tahoma" w:cs="Tahoma"/>
          <w:shd w:val="clear" w:color="auto" w:fill="FFFFFF"/>
        </w:rPr>
        <w:t xml:space="preserve"> </w:t>
      </w:r>
      <w:r w:rsidRPr="00D70AD6">
        <w:rPr>
          <w:rFonts w:ascii="Tahoma" w:hAnsi="Tahoma" w:cs="Tahoma"/>
          <w:shd w:val="clear" w:color="auto" w:fill="FFFFFF"/>
          <w:lang w:bidi="th-TH"/>
        </w:rPr>
        <w:t>ทั้งหมดสำหรับการใช้ในออสเตรเลีย</w:t>
      </w:r>
      <w:r w:rsidR="00BF2CB1" w:rsidRPr="00D70AD6">
        <w:rPr>
          <w:rFonts w:ascii="Tahoma" w:hAnsi="Tahoma" w:cs="Tahoma"/>
          <w:shd w:val="clear" w:color="auto" w:fill="FFFFFF"/>
        </w:rPr>
        <w:t xml:space="preserve"> </w:t>
      </w:r>
    </w:p>
    <w:p w14:paraId="530A8793" w14:textId="5ECE1ABF" w:rsidR="007833F7" w:rsidRPr="00D70AD6" w:rsidRDefault="007833F7" w:rsidP="007833F7">
      <w:pPr>
        <w:pStyle w:val="P68B1DB1-Normal5"/>
        <w:spacing w:after="240" w:line="360" w:lineRule="auto"/>
        <w:rPr>
          <w:rFonts w:ascii="Tahoma" w:eastAsia="Calibri" w:hAnsi="Tahoma" w:cs="Tahoma"/>
          <w:lang w:bidi="th-TH"/>
        </w:rPr>
      </w:pPr>
      <w:bookmarkStart w:id="6" w:name="_Hlk126250640"/>
      <w:r w:rsidRPr="00D70AD6">
        <w:rPr>
          <w:rFonts w:ascii="Tahoma" w:hAnsi="Tahoma" w:cs="Tahoma"/>
        </w:rPr>
        <w:t>TGA</w:t>
      </w:r>
      <w:bookmarkEnd w:id="6"/>
      <w:r w:rsidRPr="00D70AD6">
        <w:rPr>
          <w:rFonts w:ascii="Tahoma" w:hAnsi="Tahoma" w:cs="Tahoma"/>
        </w:rPr>
        <w:t xml:space="preserve"> </w:t>
      </w:r>
      <w:r w:rsidRPr="00D70AD6">
        <w:rPr>
          <w:rFonts w:ascii="Tahoma" w:hAnsi="Tahoma" w:cs="Tahoma"/>
          <w:lang w:bidi="th-TH"/>
        </w:rPr>
        <w:t>มีมาตรฐานเคร่งครัดสำหรับการอนุญาตใช้ยาในออสเตรเลีย</w:t>
      </w:r>
      <w:r w:rsidRPr="00D70AD6">
        <w:rPr>
          <w:rFonts w:ascii="Tahoma" w:hAnsi="Tahoma" w:cs="Tahoma"/>
        </w:rPr>
        <w:t xml:space="preserve"> </w:t>
      </w:r>
      <w:r w:rsidRPr="00D70AD6">
        <w:rPr>
          <w:rFonts w:ascii="Tahoma" w:hAnsi="Tahoma" w:cs="Tahoma"/>
          <w:lang w:bidi="th-TH"/>
        </w:rPr>
        <w:t>พวกเขาอนุมัติเฉพาะยาที่</w:t>
      </w:r>
      <w:r w:rsidR="00E57D9D" w:rsidRPr="00D70AD6">
        <w:rPr>
          <w:rFonts w:ascii="Tahoma" w:hAnsi="Tahoma" w:cs="Tahoma"/>
          <w:cs/>
          <w:lang w:bidi="th-TH"/>
        </w:rPr>
        <w:t xml:space="preserve"> </w:t>
      </w:r>
      <w:r w:rsidRPr="00D70AD6">
        <w:rPr>
          <w:rFonts w:ascii="Tahoma" w:hAnsi="Tahoma" w:cs="Tahoma"/>
          <w:lang w:bidi="th-TH"/>
        </w:rPr>
        <w:t>ปลอดภัยและมีประสิทธิภาพเท่านั้น</w:t>
      </w:r>
      <w:r w:rsidRPr="00D70AD6">
        <w:rPr>
          <w:rFonts w:ascii="Tahoma" w:hAnsi="Tahoma" w:cs="Tahoma"/>
        </w:rPr>
        <w:t xml:space="preserve"> </w:t>
      </w:r>
      <w:r w:rsidRPr="00D70AD6">
        <w:rPr>
          <w:rFonts w:ascii="Tahoma" w:hAnsi="Tahoma" w:cs="Tahoma"/>
          <w:lang w:bidi="th-TH"/>
        </w:rPr>
        <w:t>ซึ่งรวมถึงการรักษ</w:t>
      </w:r>
      <w:r w:rsidRPr="00D70AD6">
        <w:rPr>
          <w:rFonts w:ascii="Tahoma" w:hAnsi="Tahoma" w:cs="Tahoma"/>
          <w:sz w:val="22"/>
          <w:szCs w:val="22"/>
          <w:lang w:bidi="th-TH"/>
        </w:rPr>
        <w:t>า</w:t>
      </w:r>
      <w:r w:rsidR="00E57D9D" w:rsidRPr="00D70AD6">
        <w:rPr>
          <w:rFonts w:ascii="Tahoma" w:hAnsi="Tahoma" w:cs="Tahoma"/>
          <w:szCs w:val="24"/>
          <w:cs/>
          <w:lang w:bidi="th-TH"/>
        </w:rPr>
        <w:t>โรค</w:t>
      </w:r>
      <w:r w:rsidR="00D41673" w:rsidRPr="00D70AD6">
        <w:rPr>
          <w:rFonts w:ascii="Tahoma" w:hAnsi="Tahoma" w:cs="Tahoma"/>
          <w:szCs w:val="24"/>
          <w:cs/>
          <w:lang w:bidi="th-TH"/>
        </w:rPr>
        <w:t>ติดเชื้อ</w:t>
      </w:r>
      <w:r w:rsidRPr="00D70AD6">
        <w:rPr>
          <w:rFonts w:ascii="Tahoma" w:hAnsi="Tahoma" w:cs="Tahoma"/>
        </w:rPr>
        <w:t xml:space="preserve"> COVID-19 </w:t>
      </w:r>
      <w:r w:rsidRPr="00D70AD6">
        <w:rPr>
          <w:rFonts w:ascii="Tahoma" w:hAnsi="Tahoma" w:cs="Tahoma"/>
          <w:lang w:bidi="th-TH"/>
        </w:rPr>
        <w:t>ทางปา</w:t>
      </w:r>
      <w:r w:rsidRPr="00D70AD6">
        <w:rPr>
          <w:rFonts w:ascii="Tahoma" w:hAnsi="Tahoma" w:cs="Tahoma"/>
          <w:szCs w:val="24"/>
          <w:cs/>
          <w:lang w:bidi="th-TH"/>
        </w:rPr>
        <w:t>กด้วย</w:t>
      </w:r>
    </w:p>
    <w:p w14:paraId="55FFF90E" w14:textId="77777777" w:rsidR="007833F7" w:rsidRPr="00D70AD6" w:rsidRDefault="007833F7" w:rsidP="007833F7">
      <w:pPr>
        <w:pStyle w:val="Heading3"/>
        <w:spacing w:before="0" w:after="0" w:line="360" w:lineRule="auto"/>
        <w:rPr>
          <w:rFonts w:ascii="Tahoma" w:hAnsi="Tahoma" w:cs="Tahoma"/>
        </w:rPr>
      </w:pPr>
      <w:proofErr w:type="spellStart"/>
      <w:r w:rsidRPr="00D70AD6">
        <w:rPr>
          <w:rFonts w:ascii="Tahoma" w:hAnsi="Tahoma" w:cs="Tahoma"/>
          <w:lang w:bidi="th-TH"/>
        </w:rPr>
        <w:t>ข้อมูลเพิ่มเติม</w:t>
      </w:r>
      <w:proofErr w:type="spellEnd"/>
    </w:p>
    <w:p w14:paraId="58026214" w14:textId="31E8C76E" w:rsidR="007833F7" w:rsidRPr="00D70AD6" w:rsidRDefault="007833F7" w:rsidP="007833F7">
      <w:pPr>
        <w:pStyle w:val="P68B1DB1-Normal1"/>
        <w:spacing w:after="0" w:line="360" w:lineRule="auto"/>
        <w:rPr>
          <w:rFonts w:ascii="Tahoma" w:hAnsi="Tahoma" w:cs="Tahoma"/>
          <w:szCs w:val="24"/>
        </w:rPr>
      </w:pPr>
      <w:r w:rsidRPr="00D70AD6">
        <w:rPr>
          <w:rFonts w:ascii="Tahoma" w:hAnsi="Tahoma" w:cs="Tahoma"/>
          <w:szCs w:val="24"/>
          <w:lang w:bidi="th-TH"/>
        </w:rPr>
        <w:t>สำหรับข้อมูลเกี่ยวกับ</w:t>
      </w:r>
      <w:r w:rsidR="00E57D9D" w:rsidRPr="00D70AD6">
        <w:rPr>
          <w:rFonts w:ascii="Tahoma" w:hAnsi="Tahoma" w:cs="Tahoma"/>
          <w:szCs w:val="24"/>
          <w:cs/>
          <w:lang w:bidi="th-TH"/>
        </w:rPr>
        <w:t>โรค</w:t>
      </w:r>
      <w:r w:rsidR="00D41673" w:rsidRPr="00D70AD6">
        <w:rPr>
          <w:rFonts w:ascii="Tahoma" w:hAnsi="Tahoma" w:cs="Tahoma"/>
          <w:szCs w:val="24"/>
          <w:cs/>
          <w:lang w:bidi="th-TH"/>
        </w:rPr>
        <w:t>ติดเชื้อ</w:t>
      </w:r>
      <w:r w:rsidRPr="00D70AD6">
        <w:rPr>
          <w:rFonts w:ascii="Tahoma" w:hAnsi="Tahoma" w:cs="Tahoma"/>
          <w:szCs w:val="24"/>
        </w:rPr>
        <w:t xml:space="preserve"> COVID-19 </w:t>
      </w:r>
      <w:r w:rsidRPr="00D70AD6">
        <w:rPr>
          <w:rFonts w:ascii="Tahoma" w:hAnsi="Tahoma" w:cs="Tahoma"/>
          <w:szCs w:val="24"/>
          <w:lang w:bidi="th-TH"/>
        </w:rPr>
        <w:t>และการสนับสนุนในภาษ</w:t>
      </w:r>
      <w:r w:rsidRPr="00D70AD6">
        <w:rPr>
          <w:rFonts w:ascii="Tahoma" w:hAnsi="Tahoma" w:cs="Tahoma"/>
          <w:szCs w:val="24"/>
          <w:cs/>
          <w:lang w:bidi="th-TH"/>
        </w:rPr>
        <w:t>า</w:t>
      </w:r>
      <w:r w:rsidRPr="00D70AD6">
        <w:rPr>
          <w:rFonts w:ascii="Tahoma" w:hAnsi="Tahoma" w:cs="Tahoma"/>
          <w:szCs w:val="24"/>
          <w:lang w:bidi="th-TH"/>
        </w:rPr>
        <w:t>ของคุณ</w:t>
      </w:r>
      <w:r w:rsidRPr="00D70AD6">
        <w:rPr>
          <w:rFonts w:ascii="Tahoma" w:hAnsi="Tahoma" w:cs="Tahoma"/>
          <w:szCs w:val="24"/>
        </w:rPr>
        <w:t xml:space="preserve"> </w:t>
      </w:r>
      <w:r w:rsidRPr="00D70AD6">
        <w:rPr>
          <w:rFonts w:ascii="Tahoma" w:hAnsi="Tahoma" w:cs="Tahoma"/>
          <w:szCs w:val="24"/>
          <w:lang w:bidi="th-TH"/>
        </w:rPr>
        <w:t>โทรถึง</w:t>
      </w:r>
      <w:r w:rsidRPr="00D70AD6">
        <w:rPr>
          <w:rFonts w:ascii="Tahoma" w:hAnsi="Tahoma" w:cs="Tahoma"/>
          <w:szCs w:val="24"/>
        </w:rPr>
        <w:t xml:space="preserve"> National Coronavirus Helpline </w:t>
      </w:r>
      <w:r w:rsidRPr="00D70AD6">
        <w:rPr>
          <w:rFonts w:ascii="Tahoma" w:hAnsi="Tahoma" w:cs="Tahoma"/>
          <w:szCs w:val="24"/>
          <w:lang w:bidi="th-TH"/>
        </w:rPr>
        <w:t>ที่หมายเลข</w:t>
      </w:r>
      <w:r w:rsidRPr="00D70AD6">
        <w:rPr>
          <w:rFonts w:ascii="Tahoma" w:hAnsi="Tahoma" w:cs="Tahoma"/>
          <w:szCs w:val="24"/>
        </w:rPr>
        <w:t xml:space="preserve"> 1800 020 080 </w:t>
      </w:r>
      <w:r w:rsidRPr="00D70AD6">
        <w:rPr>
          <w:rFonts w:ascii="Tahoma" w:hAnsi="Tahoma" w:cs="Tahoma"/>
          <w:szCs w:val="24"/>
          <w:lang w:bidi="th-TH"/>
        </w:rPr>
        <w:t>และ</w:t>
      </w:r>
      <w:r w:rsidRPr="00D70AD6">
        <w:rPr>
          <w:rFonts w:ascii="Tahoma" w:hAnsi="Tahoma" w:cs="Tahoma"/>
          <w:szCs w:val="24"/>
          <w:cs/>
          <w:lang w:bidi="th-TH"/>
        </w:rPr>
        <w:t>กด</w:t>
      </w:r>
      <w:r w:rsidRPr="00D70AD6">
        <w:rPr>
          <w:rFonts w:ascii="Tahoma" w:hAnsi="Tahoma" w:cs="Tahoma"/>
          <w:szCs w:val="24"/>
        </w:rPr>
        <w:t xml:space="preserve"> 8</w:t>
      </w:r>
      <w:r w:rsidR="00D41673" w:rsidRPr="00D70AD6">
        <w:rPr>
          <w:rFonts w:ascii="Tahoma" w:hAnsi="Tahoma" w:cs="Tahoma"/>
          <w:szCs w:val="24"/>
          <w:cs/>
          <w:lang w:bidi="th-TH"/>
        </w:rPr>
        <w:t xml:space="preserve"> </w:t>
      </w:r>
      <w:r w:rsidRPr="00D70AD6">
        <w:rPr>
          <w:rFonts w:ascii="Tahoma" w:hAnsi="Tahoma" w:cs="Tahoma"/>
          <w:szCs w:val="24"/>
          <w:lang w:bidi="th-TH"/>
        </w:rPr>
        <w:t>สำหรับความช่วยเหลือด้านล่ามฟรี</w:t>
      </w:r>
      <w:r w:rsidRPr="00D70AD6">
        <w:rPr>
          <w:rFonts w:ascii="Tahoma" w:hAnsi="Tahoma" w:cs="Tahoma"/>
          <w:szCs w:val="24"/>
        </w:rPr>
        <w:t xml:space="preserve"> </w:t>
      </w:r>
    </w:p>
    <w:p w14:paraId="721A8B1C" w14:textId="77777777" w:rsidR="001365AE" w:rsidRPr="00D70AD6" w:rsidRDefault="001365AE" w:rsidP="001365AE">
      <w:pPr>
        <w:spacing w:after="0" w:line="360" w:lineRule="auto"/>
        <w:rPr>
          <w:rFonts w:ascii="Tahoma" w:eastAsiaTheme="majorEastAsia" w:hAnsi="Tahoma" w:cs="Tahoma"/>
          <w:noProof w:val="0"/>
          <w:szCs w:val="24"/>
          <w:lang w:val="en-PH" w:eastAsia="en-PH"/>
        </w:rPr>
      </w:pPr>
    </w:p>
    <w:p w14:paraId="5991CFB3" w14:textId="593FA879" w:rsidR="001D5976" w:rsidRPr="00D70AD6" w:rsidRDefault="001D5976" w:rsidP="00DC69BD">
      <w:pPr>
        <w:pStyle w:val="P68B1DB1-Normal3"/>
        <w:spacing w:after="0" w:line="360" w:lineRule="auto"/>
        <w:rPr>
          <w:rFonts w:ascii="Tahoma" w:hAnsi="Tahoma" w:cs="Tahoma"/>
        </w:rPr>
        <w:sectPr w:rsidR="001D5976" w:rsidRPr="00D70AD6" w:rsidSect="003B2F1A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960" w:right="1418" w:bottom="1418" w:left="1418" w:header="851" w:footer="288" w:gutter="0"/>
          <w:cols w:space="708"/>
          <w:titlePg/>
          <w:docGrid w:linePitch="360"/>
        </w:sectPr>
      </w:pPr>
    </w:p>
    <w:p w14:paraId="55017734" w14:textId="1A9DF812" w:rsidR="001D5976" w:rsidRPr="00D70AD6" w:rsidRDefault="001D5976">
      <w:pPr>
        <w:spacing w:after="0" w:line="360" w:lineRule="auto"/>
        <w:rPr>
          <w:rFonts w:ascii="Tahoma" w:eastAsiaTheme="majorEastAsia" w:hAnsi="Tahoma" w:cs="Tahoma"/>
        </w:rPr>
      </w:pPr>
    </w:p>
    <w:sectPr w:rsidR="001D5976" w:rsidRPr="00D70AD6">
      <w:headerReference w:type="default" r:id="rId17"/>
      <w:type w:val="continuous"/>
      <w:pgSz w:w="11906" w:h="16838"/>
      <w:pgMar w:top="1960" w:right="1274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83DE" w14:textId="77777777" w:rsidR="004F04E6" w:rsidRDefault="004F04E6">
      <w:pPr>
        <w:spacing w:after="0" w:line="240" w:lineRule="auto"/>
      </w:pPr>
      <w:r>
        <w:separator/>
      </w:r>
    </w:p>
  </w:endnote>
  <w:endnote w:type="continuationSeparator" w:id="0">
    <w:p w14:paraId="4C2B3312" w14:textId="77777777" w:rsidR="004F04E6" w:rsidRDefault="004F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-1819105544"/>
      <w:docPartObj>
        <w:docPartGallery w:val="Page Numbers (Bottom of Page)"/>
        <w:docPartUnique/>
      </w:docPartObj>
    </w:sdtPr>
    <w:sdtEndPr>
      <w:rPr>
        <w:color w:val="008A23"/>
      </w:rPr>
    </w:sdtEndPr>
    <w:sdtContent>
      <w:p w14:paraId="776A214A" w14:textId="1F2F8F14" w:rsidR="00DC69BD" w:rsidRPr="00A0675A" w:rsidRDefault="00000000" w:rsidP="0011023F">
        <w:pPr>
          <w:pStyle w:val="P68B1DB1-Heading17"/>
          <w:spacing w:before="0" w:after="0"/>
          <w:contextualSpacing/>
          <w:rPr>
            <w:rStyle w:val="Hyperlink"/>
            <w:color w:val="auto"/>
            <w:szCs w:val="28"/>
          </w:rPr>
        </w:pPr>
        <w:hyperlink r:id="rId1" w:history="1">
          <w:r w:rsidR="00DC69BD" w:rsidRPr="00231142">
            <w:rPr>
              <w:rStyle w:val="Hyperlink"/>
              <w:szCs w:val="28"/>
            </w:rPr>
            <w:t>www.health.gov.au/covid19-translated</w:t>
          </w:r>
        </w:hyperlink>
        <w:r w:rsidR="00A0675A" w:rsidRPr="00A0675A">
          <w:rPr>
            <w:rStyle w:val="Hyperlink"/>
            <w:szCs w:val="28"/>
            <w:u w:val="none"/>
          </w:rPr>
          <w:tab/>
        </w:r>
        <w:r w:rsidR="00A0675A" w:rsidRPr="00A0675A">
          <w:rPr>
            <w:rStyle w:val="Hyperlink"/>
            <w:szCs w:val="28"/>
            <w:u w:val="none"/>
          </w:rPr>
          <w:tab/>
        </w:r>
        <w:r w:rsidR="00A0675A" w:rsidRPr="00A0675A">
          <w:rPr>
            <w:rStyle w:val="Hyperlink"/>
            <w:szCs w:val="28"/>
            <w:u w:val="none"/>
          </w:rPr>
          <w:tab/>
        </w:r>
        <w:r w:rsidR="00A0675A" w:rsidRPr="00A0675A">
          <w:rPr>
            <w:rStyle w:val="Hyperlink"/>
            <w:szCs w:val="28"/>
            <w:u w:val="none"/>
          </w:rPr>
          <w:tab/>
        </w:r>
        <w:r w:rsidR="00A0675A" w:rsidRPr="00A0675A">
          <w:rPr>
            <w:rStyle w:val="Hyperlink"/>
            <w:szCs w:val="28"/>
            <w:u w:val="none"/>
          </w:rPr>
          <w:tab/>
        </w:r>
        <w:r w:rsidR="00A0675A" w:rsidRPr="00A0675A">
          <w:rPr>
            <w:rStyle w:val="Hyperlink"/>
            <w:szCs w:val="28"/>
            <w:u w:val="none"/>
          </w:rPr>
          <w:tab/>
        </w:r>
        <w:r w:rsidR="00A0675A" w:rsidRPr="00A0675A">
          <w:rPr>
            <w:rStyle w:val="Hyperlink"/>
            <w:szCs w:val="28"/>
            <w:u w:val="none"/>
          </w:rPr>
          <w:tab/>
        </w:r>
        <w:r w:rsidR="00A0675A" w:rsidRPr="00A0675A">
          <w:rPr>
            <w:color w:val="auto"/>
          </w:rPr>
          <w:fldChar w:fldCharType="begin"/>
        </w:r>
        <w:r w:rsidR="00A0675A" w:rsidRPr="00A0675A">
          <w:rPr>
            <w:color w:val="auto"/>
          </w:rPr>
          <w:instrText xml:space="preserve"> PAGE   \* MERGEFORMAT </w:instrText>
        </w:r>
        <w:r w:rsidR="00A0675A" w:rsidRPr="00A0675A">
          <w:rPr>
            <w:color w:val="auto"/>
          </w:rPr>
          <w:fldChar w:fldCharType="separate"/>
        </w:r>
        <w:r w:rsidR="00A0675A" w:rsidRPr="00A0675A">
          <w:rPr>
            <w:color w:val="auto"/>
          </w:rPr>
          <w:t>2</w:t>
        </w:r>
        <w:r w:rsidR="00A0675A" w:rsidRPr="00A0675A">
          <w:rPr>
            <w:color w:val="auto"/>
          </w:rPr>
          <w:fldChar w:fldCharType="end"/>
        </w:r>
      </w:p>
      <w:p w14:paraId="7D124678" w14:textId="40FE74BE" w:rsidR="001D5976" w:rsidRPr="00BF2CB1" w:rsidRDefault="00BF2CB1" w:rsidP="00BF2CB1">
        <w:pPr>
          <w:pStyle w:val="P68B1DB1-Heading17"/>
          <w:contextualSpacing/>
          <w:rPr>
            <w:color w:val="auto"/>
          </w:rPr>
        </w:pPr>
        <w:r>
          <w:rPr>
            <w:color w:val="auto"/>
          </w:rPr>
          <w:t xml:space="preserve">Oral treatments for COVID-19 - </w:t>
        </w:r>
        <w:r w:rsidR="00D70AD6">
          <w:rPr>
            <w:color w:val="auto"/>
          </w:rPr>
          <w:t>2405</w:t>
        </w:r>
        <w:r>
          <w:rPr>
            <w:color w:val="auto"/>
          </w:rPr>
          <w:t>2023 - Thai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9CC7" w14:textId="0D3DEF6E" w:rsidR="001D5976" w:rsidRPr="00BF2CB1" w:rsidRDefault="00BF2CB1" w:rsidP="00BF2CB1">
    <w:pPr>
      <w:pStyle w:val="P68B1DB1-Heading17"/>
      <w:contextualSpacing/>
      <w:rPr>
        <w:color w:val="auto"/>
      </w:rPr>
    </w:pPr>
    <w:r>
      <w:rPr>
        <w:color w:val="auto"/>
      </w:rPr>
      <w:t xml:space="preserve">Oral treatments for COVID-19 - </w:t>
    </w:r>
    <w:r w:rsidR="00D70AD6">
      <w:rPr>
        <w:color w:val="auto"/>
      </w:rPr>
      <w:t>2405</w:t>
    </w:r>
    <w:r>
      <w:rPr>
        <w:color w:val="auto"/>
      </w:rPr>
      <w:t>2023 - Thai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1F0F" w14:textId="77777777" w:rsidR="004F04E6" w:rsidRDefault="004F04E6">
      <w:pPr>
        <w:spacing w:after="0" w:line="240" w:lineRule="auto"/>
      </w:pPr>
      <w:r>
        <w:separator/>
      </w:r>
    </w:p>
  </w:footnote>
  <w:footnote w:type="continuationSeparator" w:id="0">
    <w:p w14:paraId="04AFF518" w14:textId="77777777" w:rsidR="004F04E6" w:rsidRDefault="004F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DF09" w14:textId="6FC65105" w:rsidR="001D5976" w:rsidRDefault="00B31137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1905" w14:textId="790A325A" w:rsidR="001D5976" w:rsidRDefault="00B31137">
    <w:pPr>
      <w:pStyle w:val="Header"/>
      <w:tabs>
        <w:tab w:val="clear" w:pos="4513"/>
        <w:tab w:val="clear" w:pos="9026"/>
        <w:tab w:val="left" w:pos="3281"/>
        <w:tab w:val="left" w:pos="6908"/>
      </w:tabs>
    </w:pPr>
    <w:r>
      <w:drawing>
        <wp:anchor distT="0" distB="0" distL="114300" distR="114300" simplePos="0" relativeHeight="251663872" behindDoc="0" locked="1" layoutInCell="1" allowOverlap="1" wp14:anchorId="1BB948BE" wp14:editId="61CAF559">
          <wp:simplePos x="0" y="0"/>
          <wp:positionH relativeFrom="page">
            <wp:posOffset>443230</wp:posOffset>
          </wp:positionH>
          <wp:positionV relativeFrom="page">
            <wp:posOffset>558800</wp:posOffset>
          </wp:positionV>
          <wp:extent cx="2887345" cy="700405"/>
          <wp:effectExtent l="0" t="0" r="8255" b="10795"/>
          <wp:wrapNone/>
          <wp:docPr id="7" name="Picture 7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848" behindDoc="0" locked="1" layoutInCell="1" allowOverlap="1" wp14:anchorId="6BD312C6" wp14:editId="78538437">
          <wp:simplePos x="0" y="0"/>
          <wp:positionH relativeFrom="rightMargin">
            <wp:posOffset>-1800225</wp:posOffset>
          </wp:positionH>
          <wp:positionV relativeFrom="page">
            <wp:posOffset>673100</wp:posOffset>
          </wp:positionV>
          <wp:extent cx="2207260" cy="397510"/>
          <wp:effectExtent l="0" t="0" r="2540" b="889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61824" behindDoc="1" locked="1" layoutInCell="1" allowOverlap="1" wp14:anchorId="5329ABF1" wp14:editId="54987D42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7200000" cy="1440000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1440000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D681DF" id="Rectangle 4" o:spid="_x0000_s1026" alt="Title: Be CovidSafe Green - Description: Header-Green box" style="position:absolute;margin-left:14.2pt;margin-top:14.2pt;width:566.95pt;height:113.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" fillcolor="#008a23" stroked="f">
              <w10:wrap anchorx="page" anchory="page"/>
              <w10:anchorlock/>
            </v:rect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9661" w14:textId="0332E32F" w:rsidR="001D5976" w:rsidRDefault="00B31137">
    <w:pPr>
      <w:pStyle w:val="Headertext"/>
      <w:spacing w:after="180"/>
      <w:ind w:left="720" w:hanging="720"/>
    </w:pPr>
    <w:r>
      <w:drawing>
        <wp:anchor distT="0" distB="0" distL="114300" distR="114300" simplePos="0" relativeHeight="251660800" behindDoc="1" locked="0" layoutInCell="1" allowOverlap="1" wp14:anchorId="6FB03242" wp14:editId="26169454">
          <wp:simplePos x="0" y="0"/>
          <wp:positionH relativeFrom="margin">
            <wp:posOffset>4343400</wp:posOffset>
          </wp:positionH>
          <wp:positionV relativeFrom="margin">
            <wp:posOffset>-800100</wp:posOffset>
          </wp:positionV>
          <wp:extent cx="1979295" cy="356235"/>
          <wp:effectExtent l="0" t="0" r="1905" b="0"/>
          <wp:wrapSquare wrapText="bothSides"/>
          <wp:docPr id="3" name="Picture 3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multilevel"/>
    <w:tmpl w:val="03311526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45AB"/>
    <w:multiLevelType w:val="hybridMultilevel"/>
    <w:tmpl w:val="6D8049EC"/>
    <w:lvl w:ilvl="0" w:tplc="36A6F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3CB1"/>
    <w:multiLevelType w:val="hybridMultilevel"/>
    <w:tmpl w:val="A7001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3506"/>
    <w:multiLevelType w:val="multilevel"/>
    <w:tmpl w:val="133635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13E69"/>
    <w:multiLevelType w:val="hybridMultilevel"/>
    <w:tmpl w:val="12EC6256"/>
    <w:lvl w:ilvl="0" w:tplc="36A6F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33ABF"/>
    <w:multiLevelType w:val="multilevel"/>
    <w:tmpl w:val="DAEC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12933"/>
    <w:multiLevelType w:val="multilevel"/>
    <w:tmpl w:val="8606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D50FD"/>
    <w:multiLevelType w:val="multilevel"/>
    <w:tmpl w:val="34CD50FD"/>
    <w:lvl w:ilvl="0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05393A"/>
    <w:multiLevelType w:val="hybridMultilevel"/>
    <w:tmpl w:val="6A0E1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51F14"/>
    <w:multiLevelType w:val="multilevel"/>
    <w:tmpl w:val="FEA6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B6513C"/>
    <w:multiLevelType w:val="multilevel"/>
    <w:tmpl w:val="7D14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0C0925"/>
    <w:multiLevelType w:val="hybridMultilevel"/>
    <w:tmpl w:val="19F4F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3622A"/>
    <w:multiLevelType w:val="multilevel"/>
    <w:tmpl w:val="69A2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A1C17"/>
    <w:multiLevelType w:val="hybridMultilevel"/>
    <w:tmpl w:val="888E3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0409D"/>
    <w:multiLevelType w:val="multilevel"/>
    <w:tmpl w:val="51E0409D"/>
    <w:lvl w:ilvl="0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F8287E"/>
    <w:multiLevelType w:val="multilevel"/>
    <w:tmpl w:val="6CF8287E"/>
    <w:lvl w:ilvl="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C199D"/>
    <w:multiLevelType w:val="multilevel"/>
    <w:tmpl w:val="AB8A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00343F"/>
    <w:multiLevelType w:val="hybridMultilevel"/>
    <w:tmpl w:val="1BEE0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multilevel"/>
    <w:tmpl w:val="7E391716"/>
    <w:lvl w:ilvl="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68634889">
    <w:abstractNumId w:val="3"/>
  </w:num>
  <w:num w:numId="2" w16cid:durableId="1347749405">
    <w:abstractNumId w:val="18"/>
  </w:num>
  <w:num w:numId="3" w16cid:durableId="830945914">
    <w:abstractNumId w:val="7"/>
  </w:num>
  <w:num w:numId="4" w16cid:durableId="1419129699">
    <w:abstractNumId w:val="14"/>
  </w:num>
  <w:num w:numId="5" w16cid:durableId="1817531916">
    <w:abstractNumId w:val="15"/>
  </w:num>
  <w:num w:numId="6" w16cid:durableId="203178704">
    <w:abstractNumId w:val="0"/>
  </w:num>
  <w:num w:numId="7" w16cid:durableId="676616183">
    <w:abstractNumId w:val="11"/>
  </w:num>
  <w:num w:numId="8" w16cid:durableId="1290627437">
    <w:abstractNumId w:val="8"/>
  </w:num>
  <w:num w:numId="9" w16cid:durableId="503476488">
    <w:abstractNumId w:val="17"/>
  </w:num>
  <w:num w:numId="10" w16cid:durableId="471679417">
    <w:abstractNumId w:val="2"/>
  </w:num>
  <w:num w:numId="11" w16cid:durableId="1135835165">
    <w:abstractNumId w:val="13"/>
  </w:num>
  <w:num w:numId="12" w16cid:durableId="453789908">
    <w:abstractNumId w:val="12"/>
  </w:num>
  <w:num w:numId="13" w16cid:durableId="708531584">
    <w:abstractNumId w:val="9"/>
  </w:num>
  <w:num w:numId="14" w16cid:durableId="2021816346">
    <w:abstractNumId w:val="6"/>
  </w:num>
  <w:num w:numId="15" w16cid:durableId="1372922210">
    <w:abstractNumId w:val="1"/>
  </w:num>
  <w:num w:numId="16" w16cid:durableId="887644245">
    <w:abstractNumId w:val="5"/>
  </w:num>
  <w:num w:numId="17" w16cid:durableId="1664046786">
    <w:abstractNumId w:val="16"/>
  </w:num>
  <w:num w:numId="18" w16cid:durableId="1104807367">
    <w:abstractNumId w:val="10"/>
  </w:num>
  <w:num w:numId="19" w16cid:durableId="7713973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1E81"/>
    <w:rsid w:val="00003743"/>
    <w:rsid w:val="000047B4"/>
    <w:rsid w:val="00005712"/>
    <w:rsid w:val="00007FD8"/>
    <w:rsid w:val="000112BE"/>
    <w:rsid w:val="000117F8"/>
    <w:rsid w:val="0001460F"/>
    <w:rsid w:val="000206D1"/>
    <w:rsid w:val="00021C4F"/>
    <w:rsid w:val="00022223"/>
    <w:rsid w:val="00022629"/>
    <w:rsid w:val="00026139"/>
    <w:rsid w:val="000265AD"/>
    <w:rsid w:val="0002666D"/>
    <w:rsid w:val="00026694"/>
    <w:rsid w:val="00027601"/>
    <w:rsid w:val="0002776D"/>
    <w:rsid w:val="00031C26"/>
    <w:rsid w:val="00033321"/>
    <w:rsid w:val="000338E5"/>
    <w:rsid w:val="00033ECC"/>
    <w:rsid w:val="0003422F"/>
    <w:rsid w:val="00044101"/>
    <w:rsid w:val="000444AB"/>
    <w:rsid w:val="00046FCA"/>
    <w:rsid w:val="00046FF0"/>
    <w:rsid w:val="0004791D"/>
    <w:rsid w:val="00050176"/>
    <w:rsid w:val="0005361D"/>
    <w:rsid w:val="00053998"/>
    <w:rsid w:val="0005402C"/>
    <w:rsid w:val="0005403C"/>
    <w:rsid w:val="00061DED"/>
    <w:rsid w:val="00067456"/>
    <w:rsid w:val="00067E62"/>
    <w:rsid w:val="00071506"/>
    <w:rsid w:val="0007154F"/>
    <w:rsid w:val="000723C0"/>
    <w:rsid w:val="00074073"/>
    <w:rsid w:val="00075E8A"/>
    <w:rsid w:val="00081AB1"/>
    <w:rsid w:val="00081CA0"/>
    <w:rsid w:val="00083312"/>
    <w:rsid w:val="00084D3A"/>
    <w:rsid w:val="00090316"/>
    <w:rsid w:val="000903F6"/>
    <w:rsid w:val="00093981"/>
    <w:rsid w:val="00093C5C"/>
    <w:rsid w:val="000A014F"/>
    <w:rsid w:val="000A1ACE"/>
    <w:rsid w:val="000A3ECB"/>
    <w:rsid w:val="000A5D3E"/>
    <w:rsid w:val="000B067A"/>
    <w:rsid w:val="000B0BC4"/>
    <w:rsid w:val="000B1540"/>
    <w:rsid w:val="000B1E53"/>
    <w:rsid w:val="000B33FD"/>
    <w:rsid w:val="000B4ABA"/>
    <w:rsid w:val="000B7DDD"/>
    <w:rsid w:val="000C060A"/>
    <w:rsid w:val="000C1C47"/>
    <w:rsid w:val="000C4B16"/>
    <w:rsid w:val="000C50C3"/>
    <w:rsid w:val="000C5E14"/>
    <w:rsid w:val="000D19D8"/>
    <w:rsid w:val="000D21F6"/>
    <w:rsid w:val="000D2E39"/>
    <w:rsid w:val="000D4500"/>
    <w:rsid w:val="000D7AEA"/>
    <w:rsid w:val="000D7D73"/>
    <w:rsid w:val="000E2C66"/>
    <w:rsid w:val="000E3B28"/>
    <w:rsid w:val="000E3CF8"/>
    <w:rsid w:val="000E419F"/>
    <w:rsid w:val="000E557E"/>
    <w:rsid w:val="000F123C"/>
    <w:rsid w:val="000F2FED"/>
    <w:rsid w:val="000F32EC"/>
    <w:rsid w:val="000F514E"/>
    <w:rsid w:val="000F734F"/>
    <w:rsid w:val="00103244"/>
    <w:rsid w:val="0010584F"/>
    <w:rsid w:val="0010616D"/>
    <w:rsid w:val="00106DBF"/>
    <w:rsid w:val="0011023F"/>
    <w:rsid w:val="00110478"/>
    <w:rsid w:val="0011711B"/>
    <w:rsid w:val="00117F8A"/>
    <w:rsid w:val="00120A5F"/>
    <w:rsid w:val="00121B9B"/>
    <w:rsid w:val="00122ADC"/>
    <w:rsid w:val="001252EB"/>
    <w:rsid w:val="00130F59"/>
    <w:rsid w:val="00133D32"/>
    <w:rsid w:val="00133EC0"/>
    <w:rsid w:val="001365AE"/>
    <w:rsid w:val="00136849"/>
    <w:rsid w:val="00141106"/>
    <w:rsid w:val="00141CE5"/>
    <w:rsid w:val="00144908"/>
    <w:rsid w:val="001459AE"/>
    <w:rsid w:val="00153779"/>
    <w:rsid w:val="001571C7"/>
    <w:rsid w:val="0015787C"/>
    <w:rsid w:val="00160F77"/>
    <w:rsid w:val="00161094"/>
    <w:rsid w:val="00164287"/>
    <w:rsid w:val="00166B74"/>
    <w:rsid w:val="00170938"/>
    <w:rsid w:val="00174784"/>
    <w:rsid w:val="0017665C"/>
    <w:rsid w:val="0017757A"/>
    <w:rsid w:val="001776AA"/>
    <w:rsid w:val="00177AD2"/>
    <w:rsid w:val="00177CA0"/>
    <w:rsid w:val="001815A8"/>
    <w:rsid w:val="00181CF3"/>
    <w:rsid w:val="001840FA"/>
    <w:rsid w:val="00187F7A"/>
    <w:rsid w:val="00190079"/>
    <w:rsid w:val="001907D3"/>
    <w:rsid w:val="001928FC"/>
    <w:rsid w:val="0019622E"/>
    <w:rsid w:val="001966A7"/>
    <w:rsid w:val="001A3655"/>
    <w:rsid w:val="001A4165"/>
    <w:rsid w:val="001A4627"/>
    <w:rsid w:val="001A485D"/>
    <w:rsid w:val="001A4979"/>
    <w:rsid w:val="001A4DF9"/>
    <w:rsid w:val="001B15D3"/>
    <w:rsid w:val="001B3443"/>
    <w:rsid w:val="001B3B43"/>
    <w:rsid w:val="001B7E19"/>
    <w:rsid w:val="001C0326"/>
    <w:rsid w:val="001C07F6"/>
    <w:rsid w:val="001C1792"/>
    <w:rsid w:val="001C192F"/>
    <w:rsid w:val="001C198A"/>
    <w:rsid w:val="001C2148"/>
    <w:rsid w:val="001C3C42"/>
    <w:rsid w:val="001D4406"/>
    <w:rsid w:val="001D5976"/>
    <w:rsid w:val="001D599E"/>
    <w:rsid w:val="001D749E"/>
    <w:rsid w:val="001D7869"/>
    <w:rsid w:val="001E0B57"/>
    <w:rsid w:val="001E2EFC"/>
    <w:rsid w:val="001F30C2"/>
    <w:rsid w:val="001F6102"/>
    <w:rsid w:val="001F6C85"/>
    <w:rsid w:val="00202603"/>
    <w:rsid w:val="002026CD"/>
    <w:rsid w:val="002033FC"/>
    <w:rsid w:val="00203432"/>
    <w:rsid w:val="00203F75"/>
    <w:rsid w:val="002044BB"/>
    <w:rsid w:val="00207FC1"/>
    <w:rsid w:val="00210B09"/>
    <w:rsid w:val="00210C9E"/>
    <w:rsid w:val="00211840"/>
    <w:rsid w:val="00212039"/>
    <w:rsid w:val="00213911"/>
    <w:rsid w:val="00216A91"/>
    <w:rsid w:val="00216F44"/>
    <w:rsid w:val="00220E5F"/>
    <w:rsid w:val="002212B5"/>
    <w:rsid w:val="00221BDC"/>
    <w:rsid w:val="00226668"/>
    <w:rsid w:val="00232C86"/>
    <w:rsid w:val="00233809"/>
    <w:rsid w:val="00236C90"/>
    <w:rsid w:val="00240046"/>
    <w:rsid w:val="002420B6"/>
    <w:rsid w:val="0024499F"/>
    <w:rsid w:val="0024797F"/>
    <w:rsid w:val="0025119E"/>
    <w:rsid w:val="00251269"/>
    <w:rsid w:val="00251DB1"/>
    <w:rsid w:val="002535C0"/>
    <w:rsid w:val="002537D2"/>
    <w:rsid w:val="00257983"/>
    <w:rsid w:val="002579FE"/>
    <w:rsid w:val="00261183"/>
    <w:rsid w:val="0026311C"/>
    <w:rsid w:val="0026668C"/>
    <w:rsid w:val="00266AC1"/>
    <w:rsid w:val="00267F62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347B"/>
    <w:rsid w:val="00295AF2"/>
    <w:rsid w:val="00295C91"/>
    <w:rsid w:val="00297151"/>
    <w:rsid w:val="002B06D7"/>
    <w:rsid w:val="002B1F72"/>
    <w:rsid w:val="002B20E6"/>
    <w:rsid w:val="002B42A3"/>
    <w:rsid w:val="002B4DE5"/>
    <w:rsid w:val="002B58B1"/>
    <w:rsid w:val="002B61AC"/>
    <w:rsid w:val="002C0CDD"/>
    <w:rsid w:val="002C38C4"/>
    <w:rsid w:val="002C5052"/>
    <w:rsid w:val="002C607D"/>
    <w:rsid w:val="002C7A30"/>
    <w:rsid w:val="002D030E"/>
    <w:rsid w:val="002D645E"/>
    <w:rsid w:val="002D68BB"/>
    <w:rsid w:val="002E0C2E"/>
    <w:rsid w:val="002E1A1D"/>
    <w:rsid w:val="002E2277"/>
    <w:rsid w:val="002E2A27"/>
    <w:rsid w:val="002E4081"/>
    <w:rsid w:val="002E50D7"/>
    <w:rsid w:val="002E5B78"/>
    <w:rsid w:val="002E5C5B"/>
    <w:rsid w:val="002F3619"/>
    <w:rsid w:val="002F3AE3"/>
    <w:rsid w:val="002F5ADF"/>
    <w:rsid w:val="002F63B2"/>
    <w:rsid w:val="00300630"/>
    <w:rsid w:val="00302631"/>
    <w:rsid w:val="0030464B"/>
    <w:rsid w:val="00305DA7"/>
    <w:rsid w:val="0030786C"/>
    <w:rsid w:val="0031784E"/>
    <w:rsid w:val="00321B0B"/>
    <w:rsid w:val="003233DE"/>
    <w:rsid w:val="0032466B"/>
    <w:rsid w:val="003266BB"/>
    <w:rsid w:val="003300DA"/>
    <w:rsid w:val="00331A96"/>
    <w:rsid w:val="003330EB"/>
    <w:rsid w:val="0033381B"/>
    <w:rsid w:val="00334A58"/>
    <w:rsid w:val="00334AD4"/>
    <w:rsid w:val="00336189"/>
    <w:rsid w:val="00336DC0"/>
    <w:rsid w:val="00341078"/>
    <w:rsid w:val="003415FD"/>
    <w:rsid w:val="00341869"/>
    <w:rsid w:val="003429F0"/>
    <w:rsid w:val="00342E6A"/>
    <w:rsid w:val="00342EA3"/>
    <w:rsid w:val="00343399"/>
    <w:rsid w:val="00343F01"/>
    <w:rsid w:val="00345A82"/>
    <w:rsid w:val="00350122"/>
    <w:rsid w:val="0035097A"/>
    <w:rsid w:val="0035212B"/>
    <w:rsid w:val="003540A4"/>
    <w:rsid w:val="00357BCC"/>
    <w:rsid w:val="00360E4E"/>
    <w:rsid w:val="00365228"/>
    <w:rsid w:val="00367075"/>
    <w:rsid w:val="00370AAA"/>
    <w:rsid w:val="00373E7B"/>
    <w:rsid w:val="00375F77"/>
    <w:rsid w:val="003805FE"/>
    <w:rsid w:val="00381697"/>
    <w:rsid w:val="00381BBE"/>
    <w:rsid w:val="00382903"/>
    <w:rsid w:val="00383A0E"/>
    <w:rsid w:val="003846FF"/>
    <w:rsid w:val="003857D4"/>
    <w:rsid w:val="00385AD4"/>
    <w:rsid w:val="00387378"/>
    <w:rsid w:val="003875A4"/>
    <w:rsid w:val="00387924"/>
    <w:rsid w:val="0039384D"/>
    <w:rsid w:val="003947C2"/>
    <w:rsid w:val="00394FCB"/>
    <w:rsid w:val="00395C23"/>
    <w:rsid w:val="00397A8B"/>
    <w:rsid w:val="00397C31"/>
    <w:rsid w:val="003A1BD2"/>
    <w:rsid w:val="003A2AB1"/>
    <w:rsid w:val="003A2E4F"/>
    <w:rsid w:val="003A30C9"/>
    <w:rsid w:val="003A4438"/>
    <w:rsid w:val="003A5013"/>
    <w:rsid w:val="003A5078"/>
    <w:rsid w:val="003A5B23"/>
    <w:rsid w:val="003A6058"/>
    <w:rsid w:val="003A62DD"/>
    <w:rsid w:val="003A775A"/>
    <w:rsid w:val="003B0516"/>
    <w:rsid w:val="003B1958"/>
    <w:rsid w:val="003B213A"/>
    <w:rsid w:val="003B2F1A"/>
    <w:rsid w:val="003B43AD"/>
    <w:rsid w:val="003B4EE5"/>
    <w:rsid w:val="003B5250"/>
    <w:rsid w:val="003B62C7"/>
    <w:rsid w:val="003C0FEC"/>
    <w:rsid w:val="003C2AC8"/>
    <w:rsid w:val="003C2C23"/>
    <w:rsid w:val="003C37A5"/>
    <w:rsid w:val="003C37F0"/>
    <w:rsid w:val="003C51E9"/>
    <w:rsid w:val="003C53A5"/>
    <w:rsid w:val="003C7673"/>
    <w:rsid w:val="003D033A"/>
    <w:rsid w:val="003D17F9"/>
    <w:rsid w:val="003D1DB9"/>
    <w:rsid w:val="003D2D88"/>
    <w:rsid w:val="003D41EA"/>
    <w:rsid w:val="003D43E1"/>
    <w:rsid w:val="003D4778"/>
    <w:rsid w:val="003D4850"/>
    <w:rsid w:val="003D535A"/>
    <w:rsid w:val="003D56AC"/>
    <w:rsid w:val="003E16A1"/>
    <w:rsid w:val="003E5265"/>
    <w:rsid w:val="003E6DF5"/>
    <w:rsid w:val="003F0955"/>
    <w:rsid w:val="003F3D1A"/>
    <w:rsid w:val="003F5F4D"/>
    <w:rsid w:val="003F646F"/>
    <w:rsid w:val="003F7ADD"/>
    <w:rsid w:val="00400F00"/>
    <w:rsid w:val="0040194E"/>
    <w:rsid w:val="004046D7"/>
    <w:rsid w:val="00404F8B"/>
    <w:rsid w:val="00405256"/>
    <w:rsid w:val="00405FFA"/>
    <w:rsid w:val="00410031"/>
    <w:rsid w:val="00411355"/>
    <w:rsid w:val="004135AC"/>
    <w:rsid w:val="004154AD"/>
    <w:rsid w:val="00415C81"/>
    <w:rsid w:val="00431FEA"/>
    <w:rsid w:val="00432378"/>
    <w:rsid w:val="00437B27"/>
    <w:rsid w:val="00440D65"/>
    <w:rsid w:val="00441B3B"/>
    <w:rsid w:val="004435E6"/>
    <w:rsid w:val="00446C50"/>
    <w:rsid w:val="00447385"/>
    <w:rsid w:val="00447E31"/>
    <w:rsid w:val="00453923"/>
    <w:rsid w:val="00454B9B"/>
    <w:rsid w:val="00457487"/>
    <w:rsid w:val="00457726"/>
    <w:rsid w:val="00457858"/>
    <w:rsid w:val="00460B0B"/>
    <w:rsid w:val="00461023"/>
    <w:rsid w:val="00462FAC"/>
    <w:rsid w:val="00464631"/>
    <w:rsid w:val="00464B79"/>
    <w:rsid w:val="00467BBF"/>
    <w:rsid w:val="00472362"/>
    <w:rsid w:val="00480262"/>
    <w:rsid w:val="00483AC1"/>
    <w:rsid w:val="0048593C"/>
    <w:rsid w:val="004867E2"/>
    <w:rsid w:val="00487155"/>
    <w:rsid w:val="00490001"/>
    <w:rsid w:val="004929A9"/>
    <w:rsid w:val="004A1A49"/>
    <w:rsid w:val="004A3EA0"/>
    <w:rsid w:val="004A4688"/>
    <w:rsid w:val="004A61A3"/>
    <w:rsid w:val="004A78D9"/>
    <w:rsid w:val="004B53A5"/>
    <w:rsid w:val="004B6A7E"/>
    <w:rsid w:val="004C01E8"/>
    <w:rsid w:val="004C1B2F"/>
    <w:rsid w:val="004C66D2"/>
    <w:rsid w:val="004C6BCF"/>
    <w:rsid w:val="004C7143"/>
    <w:rsid w:val="004D329A"/>
    <w:rsid w:val="004D5021"/>
    <w:rsid w:val="004D540A"/>
    <w:rsid w:val="004D58BF"/>
    <w:rsid w:val="004D7AD0"/>
    <w:rsid w:val="004E3AF2"/>
    <w:rsid w:val="004E40CD"/>
    <w:rsid w:val="004E4335"/>
    <w:rsid w:val="004F04E6"/>
    <w:rsid w:val="004F0573"/>
    <w:rsid w:val="004F13EE"/>
    <w:rsid w:val="004F189F"/>
    <w:rsid w:val="004F1A47"/>
    <w:rsid w:val="004F2022"/>
    <w:rsid w:val="004F6BC0"/>
    <w:rsid w:val="004F6EAE"/>
    <w:rsid w:val="004F7C05"/>
    <w:rsid w:val="00501C94"/>
    <w:rsid w:val="00506432"/>
    <w:rsid w:val="00506EFE"/>
    <w:rsid w:val="005128FC"/>
    <w:rsid w:val="00513445"/>
    <w:rsid w:val="0052051D"/>
    <w:rsid w:val="00520916"/>
    <w:rsid w:val="00526A7C"/>
    <w:rsid w:val="00527AC7"/>
    <w:rsid w:val="005316BD"/>
    <w:rsid w:val="005327FF"/>
    <w:rsid w:val="005346FA"/>
    <w:rsid w:val="0053630D"/>
    <w:rsid w:val="00542935"/>
    <w:rsid w:val="005438CB"/>
    <w:rsid w:val="00543FBA"/>
    <w:rsid w:val="00545EE6"/>
    <w:rsid w:val="00547FB2"/>
    <w:rsid w:val="00551207"/>
    <w:rsid w:val="00552127"/>
    <w:rsid w:val="005545ED"/>
    <w:rsid w:val="005550E7"/>
    <w:rsid w:val="005564FB"/>
    <w:rsid w:val="005572C7"/>
    <w:rsid w:val="005641CC"/>
    <w:rsid w:val="005650ED"/>
    <w:rsid w:val="005733F6"/>
    <w:rsid w:val="00575754"/>
    <w:rsid w:val="00581CF2"/>
    <w:rsid w:val="00581FBA"/>
    <w:rsid w:val="0058313A"/>
    <w:rsid w:val="00584419"/>
    <w:rsid w:val="00586F0C"/>
    <w:rsid w:val="00587AF2"/>
    <w:rsid w:val="00587EC6"/>
    <w:rsid w:val="005903A4"/>
    <w:rsid w:val="00591E20"/>
    <w:rsid w:val="00592194"/>
    <w:rsid w:val="00593BC2"/>
    <w:rsid w:val="005940E6"/>
    <w:rsid w:val="00595408"/>
    <w:rsid w:val="005957F2"/>
    <w:rsid w:val="00595E84"/>
    <w:rsid w:val="005A0C59"/>
    <w:rsid w:val="005A48EB"/>
    <w:rsid w:val="005A6CFB"/>
    <w:rsid w:val="005A7256"/>
    <w:rsid w:val="005B1F36"/>
    <w:rsid w:val="005B72D2"/>
    <w:rsid w:val="005C5AEB"/>
    <w:rsid w:val="005C63AC"/>
    <w:rsid w:val="005C6CBE"/>
    <w:rsid w:val="005D092B"/>
    <w:rsid w:val="005D4BE8"/>
    <w:rsid w:val="005D7EC2"/>
    <w:rsid w:val="005E0A3F"/>
    <w:rsid w:val="005E1CE7"/>
    <w:rsid w:val="005E1D63"/>
    <w:rsid w:val="005E6711"/>
    <w:rsid w:val="005E6883"/>
    <w:rsid w:val="005E772F"/>
    <w:rsid w:val="005F4C2A"/>
    <w:rsid w:val="005F4ECA"/>
    <w:rsid w:val="005F7BD0"/>
    <w:rsid w:val="0060005F"/>
    <w:rsid w:val="00600393"/>
    <w:rsid w:val="00601D94"/>
    <w:rsid w:val="00602DD0"/>
    <w:rsid w:val="006041BE"/>
    <w:rsid w:val="006043C7"/>
    <w:rsid w:val="00604680"/>
    <w:rsid w:val="00606E4F"/>
    <w:rsid w:val="00612DEF"/>
    <w:rsid w:val="00615E8A"/>
    <w:rsid w:val="0061781E"/>
    <w:rsid w:val="00617DA4"/>
    <w:rsid w:val="00622D50"/>
    <w:rsid w:val="00624B52"/>
    <w:rsid w:val="00624C0D"/>
    <w:rsid w:val="00630052"/>
    <w:rsid w:val="00630794"/>
    <w:rsid w:val="00630B45"/>
    <w:rsid w:val="00631DF4"/>
    <w:rsid w:val="00633BB5"/>
    <w:rsid w:val="00634175"/>
    <w:rsid w:val="0063576B"/>
    <w:rsid w:val="0063584D"/>
    <w:rsid w:val="00635D48"/>
    <w:rsid w:val="006408AC"/>
    <w:rsid w:val="006505B8"/>
    <w:rsid w:val="006511B6"/>
    <w:rsid w:val="006559D1"/>
    <w:rsid w:val="00655B88"/>
    <w:rsid w:val="00657EF4"/>
    <w:rsid w:val="00657FF8"/>
    <w:rsid w:val="0066145C"/>
    <w:rsid w:val="00663B58"/>
    <w:rsid w:val="00663D0D"/>
    <w:rsid w:val="00663DA2"/>
    <w:rsid w:val="00666526"/>
    <w:rsid w:val="0066712B"/>
    <w:rsid w:val="006705A0"/>
    <w:rsid w:val="00670D99"/>
    <w:rsid w:val="00670E2B"/>
    <w:rsid w:val="0067313E"/>
    <w:rsid w:val="006734BB"/>
    <w:rsid w:val="0067361A"/>
    <w:rsid w:val="00673BF1"/>
    <w:rsid w:val="0067560E"/>
    <w:rsid w:val="00675787"/>
    <w:rsid w:val="0067697A"/>
    <w:rsid w:val="00676B09"/>
    <w:rsid w:val="00681AF4"/>
    <w:rsid w:val="006821EB"/>
    <w:rsid w:val="00683D16"/>
    <w:rsid w:val="0068755C"/>
    <w:rsid w:val="00691A1C"/>
    <w:rsid w:val="00692D79"/>
    <w:rsid w:val="006A0EEB"/>
    <w:rsid w:val="006A4B95"/>
    <w:rsid w:val="006B07BF"/>
    <w:rsid w:val="006B2286"/>
    <w:rsid w:val="006B2C4F"/>
    <w:rsid w:val="006B56BB"/>
    <w:rsid w:val="006C19CD"/>
    <w:rsid w:val="006C77A8"/>
    <w:rsid w:val="006C7928"/>
    <w:rsid w:val="006D2643"/>
    <w:rsid w:val="006D4098"/>
    <w:rsid w:val="006D7681"/>
    <w:rsid w:val="006D7B2E"/>
    <w:rsid w:val="006E02EA"/>
    <w:rsid w:val="006E0696"/>
    <w:rsid w:val="006E0968"/>
    <w:rsid w:val="006E2AF6"/>
    <w:rsid w:val="006E4FB9"/>
    <w:rsid w:val="006E5EA2"/>
    <w:rsid w:val="006F3C3C"/>
    <w:rsid w:val="006F6E44"/>
    <w:rsid w:val="00701275"/>
    <w:rsid w:val="00706432"/>
    <w:rsid w:val="00707F56"/>
    <w:rsid w:val="00713558"/>
    <w:rsid w:val="007162C5"/>
    <w:rsid w:val="00720892"/>
    <w:rsid w:val="00720D08"/>
    <w:rsid w:val="007263B9"/>
    <w:rsid w:val="007267E2"/>
    <w:rsid w:val="007304F9"/>
    <w:rsid w:val="00730C36"/>
    <w:rsid w:val="00732007"/>
    <w:rsid w:val="007334F8"/>
    <w:rsid w:val="007339CD"/>
    <w:rsid w:val="007359D8"/>
    <w:rsid w:val="007362D4"/>
    <w:rsid w:val="0073781F"/>
    <w:rsid w:val="007452BE"/>
    <w:rsid w:val="00752B1C"/>
    <w:rsid w:val="00752C5E"/>
    <w:rsid w:val="00757BC1"/>
    <w:rsid w:val="00765B94"/>
    <w:rsid w:val="0076672A"/>
    <w:rsid w:val="00771D9E"/>
    <w:rsid w:val="00773006"/>
    <w:rsid w:val="0077523B"/>
    <w:rsid w:val="00775E45"/>
    <w:rsid w:val="00776113"/>
    <w:rsid w:val="00776E74"/>
    <w:rsid w:val="00777058"/>
    <w:rsid w:val="00780581"/>
    <w:rsid w:val="007833F7"/>
    <w:rsid w:val="00783AA4"/>
    <w:rsid w:val="00783C80"/>
    <w:rsid w:val="00785169"/>
    <w:rsid w:val="00786036"/>
    <w:rsid w:val="007921B8"/>
    <w:rsid w:val="00793805"/>
    <w:rsid w:val="007954AB"/>
    <w:rsid w:val="0079574E"/>
    <w:rsid w:val="00796493"/>
    <w:rsid w:val="007A142E"/>
    <w:rsid w:val="007A14C5"/>
    <w:rsid w:val="007A4A10"/>
    <w:rsid w:val="007B1760"/>
    <w:rsid w:val="007B52EB"/>
    <w:rsid w:val="007C1FDC"/>
    <w:rsid w:val="007C5A2E"/>
    <w:rsid w:val="007C6D9C"/>
    <w:rsid w:val="007C7DDB"/>
    <w:rsid w:val="007D186C"/>
    <w:rsid w:val="007D2CC7"/>
    <w:rsid w:val="007D673D"/>
    <w:rsid w:val="007E12FB"/>
    <w:rsid w:val="007E4D09"/>
    <w:rsid w:val="007E639A"/>
    <w:rsid w:val="007F2220"/>
    <w:rsid w:val="007F2723"/>
    <w:rsid w:val="007F2AFB"/>
    <w:rsid w:val="007F4B3E"/>
    <w:rsid w:val="007F4BDC"/>
    <w:rsid w:val="00803B90"/>
    <w:rsid w:val="00807A86"/>
    <w:rsid w:val="00811B06"/>
    <w:rsid w:val="008127AF"/>
    <w:rsid w:val="00812B46"/>
    <w:rsid w:val="00815137"/>
    <w:rsid w:val="00815309"/>
    <w:rsid w:val="00815700"/>
    <w:rsid w:val="00816470"/>
    <w:rsid w:val="008231E0"/>
    <w:rsid w:val="008264EB"/>
    <w:rsid w:val="00826B8F"/>
    <w:rsid w:val="00831E8A"/>
    <w:rsid w:val="008354F9"/>
    <w:rsid w:val="00835844"/>
    <w:rsid w:val="00835BE4"/>
    <w:rsid w:val="00835C76"/>
    <w:rsid w:val="00837486"/>
    <w:rsid w:val="008376E2"/>
    <w:rsid w:val="00843049"/>
    <w:rsid w:val="00845E67"/>
    <w:rsid w:val="008476CC"/>
    <w:rsid w:val="00847A05"/>
    <w:rsid w:val="0085209B"/>
    <w:rsid w:val="00855078"/>
    <w:rsid w:val="0085642A"/>
    <w:rsid w:val="00856B66"/>
    <w:rsid w:val="0086017A"/>
    <w:rsid w:val="008601AC"/>
    <w:rsid w:val="00861A5F"/>
    <w:rsid w:val="008644AD"/>
    <w:rsid w:val="00865735"/>
    <w:rsid w:val="00865DDB"/>
    <w:rsid w:val="00867538"/>
    <w:rsid w:val="008731F5"/>
    <w:rsid w:val="008734C6"/>
    <w:rsid w:val="00873D90"/>
    <w:rsid w:val="00873FC8"/>
    <w:rsid w:val="0087429B"/>
    <w:rsid w:val="00875581"/>
    <w:rsid w:val="00877BCA"/>
    <w:rsid w:val="00884C63"/>
    <w:rsid w:val="00885908"/>
    <w:rsid w:val="008864B7"/>
    <w:rsid w:val="0088752B"/>
    <w:rsid w:val="00891E05"/>
    <w:rsid w:val="008943D5"/>
    <w:rsid w:val="00895906"/>
    <w:rsid w:val="0089677E"/>
    <w:rsid w:val="008A1B4B"/>
    <w:rsid w:val="008A1BEA"/>
    <w:rsid w:val="008A2570"/>
    <w:rsid w:val="008A7438"/>
    <w:rsid w:val="008B1334"/>
    <w:rsid w:val="008B180F"/>
    <w:rsid w:val="008B18D0"/>
    <w:rsid w:val="008B25C7"/>
    <w:rsid w:val="008B405D"/>
    <w:rsid w:val="008B5C2A"/>
    <w:rsid w:val="008B60D2"/>
    <w:rsid w:val="008C0278"/>
    <w:rsid w:val="008C24E9"/>
    <w:rsid w:val="008D0533"/>
    <w:rsid w:val="008D088A"/>
    <w:rsid w:val="008D42CB"/>
    <w:rsid w:val="008D48C9"/>
    <w:rsid w:val="008D6381"/>
    <w:rsid w:val="008D7665"/>
    <w:rsid w:val="008E0C77"/>
    <w:rsid w:val="008E45D3"/>
    <w:rsid w:val="008E4B78"/>
    <w:rsid w:val="008E625F"/>
    <w:rsid w:val="008F264D"/>
    <w:rsid w:val="008F3C1C"/>
    <w:rsid w:val="008F6597"/>
    <w:rsid w:val="008F7908"/>
    <w:rsid w:val="0090266B"/>
    <w:rsid w:val="009040E9"/>
    <w:rsid w:val="009062AC"/>
    <w:rsid w:val="009074E1"/>
    <w:rsid w:val="00910A44"/>
    <w:rsid w:val="009112F7"/>
    <w:rsid w:val="00911A85"/>
    <w:rsid w:val="009122AF"/>
    <w:rsid w:val="00912D54"/>
    <w:rsid w:val="0091389F"/>
    <w:rsid w:val="00914198"/>
    <w:rsid w:val="009144E6"/>
    <w:rsid w:val="00916A89"/>
    <w:rsid w:val="00916B24"/>
    <w:rsid w:val="0091743A"/>
    <w:rsid w:val="00917F52"/>
    <w:rsid w:val="009208F7"/>
    <w:rsid w:val="00921649"/>
    <w:rsid w:val="00921B96"/>
    <w:rsid w:val="00922517"/>
    <w:rsid w:val="00922722"/>
    <w:rsid w:val="00922F0D"/>
    <w:rsid w:val="00924B8C"/>
    <w:rsid w:val="009258B7"/>
    <w:rsid w:val="009261E6"/>
    <w:rsid w:val="009268E1"/>
    <w:rsid w:val="00926DF3"/>
    <w:rsid w:val="00926F03"/>
    <w:rsid w:val="009272B8"/>
    <w:rsid w:val="009344DE"/>
    <w:rsid w:val="009344E5"/>
    <w:rsid w:val="00937170"/>
    <w:rsid w:val="0094051A"/>
    <w:rsid w:val="00942121"/>
    <w:rsid w:val="009439D0"/>
    <w:rsid w:val="00945E7F"/>
    <w:rsid w:val="0094728A"/>
    <w:rsid w:val="0095226C"/>
    <w:rsid w:val="009553A5"/>
    <w:rsid w:val="009557C1"/>
    <w:rsid w:val="00960D6E"/>
    <w:rsid w:val="00966656"/>
    <w:rsid w:val="00966E12"/>
    <w:rsid w:val="009677B9"/>
    <w:rsid w:val="009746F8"/>
    <w:rsid w:val="00974B59"/>
    <w:rsid w:val="00974B96"/>
    <w:rsid w:val="00976997"/>
    <w:rsid w:val="00977773"/>
    <w:rsid w:val="0098340B"/>
    <w:rsid w:val="009858B5"/>
    <w:rsid w:val="00986830"/>
    <w:rsid w:val="009924C3"/>
    <w:rsid w:val="00993102"/>
    <w:rsid w:val="00995DE3"/>
    <w:rsid w:val="009961FB"/>
    <w:rsid w:val="009A1454"/>
    <w:rsid w:val="009A20A2"/>
    <w:rsid w:val="009A25C6"/>
    <w:rsid w:val="009A6F90"/>
    <w:rsid w:val="009A7B2F"/>
    <w:rsid w:val="009B0399"/>
    <w:rsid w:val="009B0410"/>
    <w:rsid w:val="009B098E"/>
    <w:rsid w:val="009B1570"/>
    <w:rsid w:val="009B2162"/>
    <w:rsid w:val="009B44AB"/>
    <w:rsid w:val="009B69BD"/>
    <w:rsid w:val="009B71BB"/>
    <w:rsid w:val="009C217F"/>
    <w:rsid w:val="009C3571"/>
    <w:rsid w:val="009C5875"/>
    <w:rsid w:val="009C5C09"/>
    <w:rsid w:val="009C6F10"/>
    <w:rsid w:val="009D0D96"/>
    <w:rsid w:val="009D148F"/>
    <w:rsid w:val="009D1B65"/>
    <w:rsid w:val="009D3D70"/>
    <w:rsid w:val="009E1BEE"/>
    <w:rsid w:val="009E383D"/>
    <w:rsid w:val="009E6F7E"/>
    <w:rsid w:val="009E7A57"/>
    <w:rsid w:val="009F261B"/>
    <w:rsid w:val="009F2E7B"/>
    <w:rsid w:val="009F3AA7"/>
    <w:rsid w:val="009F3EE1"/>
    <w:rsid w:val="009F4803"/>
    <w:rsid w:val="009F4F6A"/>
    <w:rsid w:val="009F50A6"/>
    <w:rsid w:val="009F64B3"/>
    <w:rsid w:val="009F7329"/>
    <w:rsid w:val="00A04611"/>
    <w:rsid w:val="00A0675A"/>
    <w:rsid w:val="00A06900"/>
    <w:rsid w:val="00A127BC"/>
    <w:rsid w:val="00A13EB5"/>
    <w:rsid w:val="00A167A6"/>
    <w:rsid w:val="00A16E36"/>
    <w:rsid w:val="00A1753F"/>
    <w:rsid w:val="00A21CB8"/>
    <w:rsid w:val="00A24961"/>
    <w:rsid w:val="00A24B10"/>
    <w:rsid w:val="00A277EF"/>
    <w:rsid w:val="00A30E9B"/>
    <w:rsid w:val="00A31567"/>
    <w:rsid w:val="00A31D0D"/>
    <w:rsid w:val="00A35AE0"/>
    <w:rsid w:val="00A36588"/>
    <w:rsid w:val="00A36A88"/>
    <w:rsid w:val="00A424DC"/>
    <w:rsid w:val="00A4512D"/>
    <w:rsid w:val="00A50110"/>
    <w:rsid w:val="00A50244"/>
    <w:rsid w:val="00A50CDB"/>
    <w:rsid w:val="00A51696"/>
    <w:rsid w:val="00A53F0A"/>
    <w:rsid w:val="00A54427"/>
    <w:rsid w:val="00A55CDE"/>
    <w:rsid w:val="00A62092"/>
    <w:rsid w:val="00A62391"/>
    <w:rsid w:val="00A627D7"/>
    <w:rsid w:val="00A65611"/>
    <w:rsid w:val="00A65621"/>
    <w:rsid w:val="00A656C7"/>
    <w:rsid w:val="00A66C03"/>
    <w:rsid w:val="00A705AF"/>
    <w:rsid w:val="00A717C0"/>
    <w:rsid w:val="00A72454"/>
    <w:rsid w:val="00A73A33"/>
    <w:rsid w:val="00A73B7C"/>
    <w:rsid w:val="00A77696"/>
    <w:rsid w:val="00A80557"/>
    <w:rsid w:val="00A81D33"/>
    <w:rsid w:val="00A81D97"/>
    <w:rsid w:val="00A81E1C"/>
    <w:rsid w:val="00A8341C"/>
    <w:rsid w:val="00A84CE2"/>
    <w:rsid w:val="00A87309"/>
    <w:rsid w:val="00A87AAC"/>
    <w:rsid w:val="00A925AE"/>
    <w:rsid w:val="00A930AE"/>
    <w:rsid w:val="00A942C0"/>
    <w:rsid w:val="00AA1A95"/>
    <w:rsid w:val="00AA260F"/>
    <w:rsid w:val="00AA4FE4"/>
    <w:rsid w:val="00AB1EE7"/>
    <w:rsid w:val="00AB4B37"/>
    <w:rsid w:val="00AB4DDE"/>
    <w:rsid w:val="00AB4EEB"/>
    <w:rsid w:val="00AB5762"/>
    <w:rsid w:val="00AB7036"/>
    <w:rsid w:val="00AC2679"/>
    <w:rsid w:val="00AC4BE4"/>
    <w:rsid w:val="00AD05E6"/>
    <w:rsid w:val="00AD0D3F"/>
    <w:rsid w:val="00AD3970"/>
    <w:rsid w:val="00AD494A"/>
    <w:rsid w:val="00AE1D7D"/>
    <w:rsid w:val="00AE2A8B"/>
    <w:rsid w:val="00AE2B13"/>
    <w:rsid w:val="00AE3B19"/>
    <w:rsid w:val="00AE3F64"/>
    <w:rsid w:val="00AE4340"/>
    <w:rsid w:val="00AE597A"/>
    <w:rsid w:val="00AE7A7C"/>
    <w:rsid w:val="00AF07EF"/>
    <w:rsid w:val="00AF735E"/>
    <w:rsid w:val="00AF7386"/>
    <w:rsid w:val="00AF7934"/>
    <w:rsid w:val="00B00704"/>
    <w:rsid w:val="00B00B81"/>
    <w:rsid w:val="00B04580"/>
    <w:rsid w:val="00B04B09"/>
    <w:rsid w:val="00B0501B"/>
    <w:rsid w:val="00B06179"/>
    <w:rsid w:val="00B069ED"/>
    <w:rsid w:val="00B100A9"/>
    <w:rsid w:val="00B1018F"/>
    <w:rsid w:val="00B13215"/>
    <w:rsid w:val="00B13A6F"/>
    <w:rsid w:val="00B13F76"/>
    <w:rsid w:val="00B14765"/>
    <w:rsid w:val="00B149A9"/>
    <w:rsid w:val="00B15707"/>
    <w:rsid w:val="00B16A51"/>
    <w:rsid w:val="00B20FC0"/>
    <w:rsid w:val="00B243DF"/>
    <w:rsid w:val="00B2459D"/>
    <w:rsid w:val="00B2479A"/>
    <w:rsid w:val="00B255BC"/>
    <w:rsid w:val="00B25F73"/>
    <w:rsid w:val="00B31137"/>
    <w:rsid w:val="00B32222"/>
    <w:rsid w:val="00B326E7"/>
    <w:rsid w:val="00B3618D"/>
    <w:rsid w:val="00B36233"/>
    <w:rsid w:val="00B40F93"/>
    <w:rsid w:val="00B41BF5"/>
    <w:rsid w:val="00B42851"/>
    <w:rsid w:val="00B437D8"/>
    <w:rsid w:val="00B45AC7"/>
    <w:rsid w:val="00B47764"/>
    <w:rsid w:val="00B50185"/>
    <w:rsid w:val="00B52198"/>
    <w:rsid w:val="00B535E5"/>
    <w:rsid w:val="00B5372F"/>
    <w:rsid w:val="00B550BD"/>
    <w:rsid w:val="00B558CA"/>
    <w:rsid w:val="00B55AB5"/>
    <w:rsid w:val="00B60D4F"/>
    <w:rsid w:val="00B61129"/>
    <w:rsid w:val="00B67E7F"/>
    <w:rsid w:val="00B70C94"/>
    <w:rsid w:val="00B72E2F"/>
    <w:rsid w:val="00B77475"/>
    <w:rsid w:val="00B77CCB"/>
    <w:rsid w:val="00B82488"/>
    <w:rsid w:val="00B839B2"/>
    <w:rsid w:val="00B86A09"/>
    <w:rsid w:val="00B94252"/>
    <w:rsid w:val="00B951EE"/>
    <w:rsid w:val="00B9715A"/>
    <w:rsid w:val="00B97E83"/>
    <w:rsid w:val="00BA13FB"/>
    <w:rsid w:val="00BA14BE"/>
    <w:rsid w:val="00BA2732"/>
    <w:rsid w:val="00BA293D"/>
    <w:rsid w:val="00BA482A"/>
    <w:rsid w:val="00BA49BC"/>
    <w:rsid w:val="00BA56B7"/>
    <w:rsid w:val="00BA7A1E"/>
    <w:rsid w:val="00BB0DA8"/>
    <w:rsid w:val="00BB225E"/>
    <w:rsid w:val="00BB2F6C"/>
    <w:rsid w:val="00BB33A5"/>
    <w:rsid w:val="00BB3875"/>
    <w:rsid w:val="00BB562A"/>
    <w:rsid w:val="00BB5860"/>
    <w:rsid w:val="00BB6AAD"/>
    <w:rsid w:val="00BC0264"/>
    <w:rsid w:val="00BC284D"/>
    <w:rsid w:val="00BC30AB"/>
    <w:rsid w:val="00BC39B2"/>
    <w:rsid w:val="00BC4A19"/>
    <w:rsid w:val="00BC4E6D"/>
    <w:rsid w:val="00BC563F"/>
    <w:rsid w:val="00BC58E2"/>
    <w:rsid w:val="00BC6815"/>
    <w:rsid w:val="00BD0617"/>
    <w:rsid w:val="00BD2E9B"/>
    <w:rsid w:val="00BD43BF"/>
    <w:rsid w:val="00BD60CB"/>
    <w:rsid w:val="00BD7FB2"/>
    <w:rsid w:val="00BE1C44"/>
    <w:rsid w:val="00BF2CB1"/>
    <w:rsid w:val="00BF2FA6"/>
    <w:rsid w:val="00BF35DB"/>
    <w:rsid w:val="00BF4BE7"/>
    <w:rsid w:val="00BF5C5E"/>
    <w:rsid w:val="00BF7F41"/>
    <w:rsid w:val="00C00930"/>
    <w:rsid w:val="00C060AD"/>
    <w:rsid w:val="00C113BF"/>
    <w:rsid w:val="00C12548"/>
    <w:rsid w:val="00C12DA5"/>
    <w:rsid w:val="00C2176E"/>
    <w:rsid w:val="00C23430"/>
    <w:rsid w:val="00C249B9"/>
    <w:rsid w:val="00C277AF"/>
    <w:rsid w:val="00C27D67"/>
    <w:rsid w:val="00C32D61"/>
    <w:rsid w:val="00C32E13"/>
    <w:rsid w:val="00C35CEE"/>
    <w:rsid w:val="00C367F9"/>
    <w:rsid w:val="00C372DB"/>
    <w:rsid w:val="00C45489"/>
    <w:rsid w:val="00C4631F"/>
    <w:rsid w:val="00C47CDE"/>
    <w:rsid w:val="00C47FEE"/>
    <w:rsid w:val="00C50E16"/>
    <w:rsid w:val="00C52C96"/>
    <w:rsid w:val="00C55258"/>
    <w:rsid w:val="00C673F0"/>
    <w:rsid w:val="00C7091E"/>
    <w:rsid w:val="00C70D13"/>
    <w:rsid w:val="00C74A9E"/>
    <w:rsid w:val="00C7698B"/>
    <w:rsid w:val="00C82EEB"/>
    <w:rsid w:val="00C83211"/>
    <w:rsid w:val="00C86EDF"/>
    <w:rsid w:val="00C9239B"/>
    <w:rsid w:val="00C9265D"/>
    <w:rsid w:val="00C9560C"/>
    <w:rsid w:val="00C9650D"/>
    <w:rsid w:val="00C971DC"/>
    <w:rsid w:val="00CA0261"/>
    <w:rsid w:val="00CA16B7"/>
    <w:rsid w:val="00CA5797"/>
    <w:rsid w:val="00CA62AE"/>
    <w:rsid w:val="00CA7CE0"/>
    <w:rsid w:val="00CB5B1A"/>
    <w:rsid w:val="00CB774F"/>
    <w:rsid w:val="00CC208E"/>
    <w:rsid w:val="00CC220B"/>
    <w:rsid w:val="00CC3641"/>
    <w:rsid w:val="00CC53F9"/>
    <w:rsid w:val="00CC5C43"/>
    <w:rsid w:val="00CD02AE"/>
    <w:rsid w:val="00CD088F"/>
    <w:rsid w:val="00CD0BD0"/>
    <w:rsid w:val="00CD0D58"/>
    <w:rsid w:val="00CD29F7"/>
    <w:rsid w:val="00CD2A4F"/>
    <w:rsid w:val="00CD465E"/>
    <w:rsid w:val="00CD594E"/>
    <w:rsid w:val="00CD6D5E"/>
    <w:rsid w:val="00CD7AC3"/>
    <w:rsid w:val="00CE03CA"/>
    <w:rsid w:val="00CE0A14"/>
    <w:rsid w:val="00CE22F1"/>
    <w:rsid w:val="00CE2BED"/>
    <w:rsid w:val="00CE416C"/>
    <w:rsid w:val="00CE41DB"/>
    <w:rsid w:val="00CE50F2"/>
    <w:rsid w:val="00CE6502"/>
    <w:rsid w:val="00CE6C91"/>
    <w:rsid w:val="00CE7663"/>
    <w:rsid w:val="00CF3ADD"/>
    <w:rsid w:val="00CF4F65"/>
    <w:rsid w:val="00CF7D3C"/>
    <w:rsid w:val="00D00347"/>
    <w:rsid w:val="00D01F09"/>
    <w:rsid w:val="00D02F2B"/>
    <w:rsid w:val="00D04D30"/>
    <w:rsid w:val="00D07CC3"/>
    <w:rsid w:val="00D11DD3"/>
    <w:rsid w:val="00D13F0B"/>
    <w:rsid w:val="00D147EB"/>
    <w:rsid w:val="00D17A4A"/>
    <w:rsid w:val="00D25886"/>
    <w:rsid w:val="00D301D8"/>
    <w:rsid w:val="00D34667"/>
    <w:rsid w:val="00D35A63"/>
    <w:rsid w:val="00D3620D"/>
    <w:rsid w:val="00D36DA1"/>
    <w:rsid w:val="00D401E1"/>
    <w:rsid w:val="00D408B4"/>
    <w:rsid w:val="00D41673"/>
    <w:rsid w:val="00D445EC"/>
    <w:rsid w:val="00D472A7"/>
    <w:rsid w:val="00D47B33"/>
    <w:rsid w:val="00D47D50"/>
    <w:rsid w:val="00D50ABE"/>
    <w:rsid w:val="00D524C8"/>
    <w:rsid w:val="00D56FBA"/>
    <w:rsid w:val="00D5725F"/>
    <w:rsid w:val="00D57373"/>
    <w:rsid w:val="00D61400"/>
    <w:rsid w:val="00D65325"/>
    <w:rsid w:val="00D67877"/>
    <w:rsid w:val="00D70AD6"/>
    <w:rsid w:val="00D70E24"/>
    <w:rsid w:val="00D72B61"/>
    <w:rsid w:val="00D734F3"/>
    <w:rsid w:val="00D8530F"/>
    <w:rsid w:val="00D85FE2"/>
    <w:rsid w:val="00D8617D"/>
    <w:rsid w:val="00D944E0"/>
    <w:rsid w:val="00D97FC7"/>
    <w:rsid w:val="00DA1932"/>
    <w:rsid w:val="00DA3D1D"/>
    <w:rsid w:val="00DA42C0"/>
    <w:rsid w:val="00DA690A"/>
    <w:rsid w:val="00DA77A4"/>
    <w:rsid w:val="00DB14D8"/>
    <w:rsid w:val="00DB480F"/>
    <w:rsid w:val="00DB5D51"/>
    <w:rsid w:val="00DB6286"/>
    <w:rsid w:val="00DB645F"/>
    <w:rsid w:val="00DB76E9"/>
    <w:rsid w:val="00DC0A67"/>
    <w:rsid w:val="00DC12E8"/>
    <w:rsid w:val="00DC1D5E"/>
    <w:rsid w:val="00DC2198"/>
    <w:rsid w:val="00DC3667"/>
    <w:rsid w:val="00DC5220"/>
    <w:rsid w:val="00DC5FFA"/>
    <w:rsid w:val="00DC69BD"/>
    <w:rsid w:val="00DD2061"/>
    <w:rsid w:val="00DD67CA"/>
    <w:rsid w:val="00DD7DAB"/>
    <w:rsid w:val="00DE19CB"/>
    <w:rsid w:val="00DE2471"/>
    <w:rsid w:val="00DE3355"/>
    <w:rsid w:val="00DE382E"/>
    <w:rsid w:val="00DE3BD9"/>
    <w:rsid w:val="00DE78E1"/>
    <w:rsid w:val="00DF086D"/>
    <w:rsid w:val="00DF0C60"/>
    <w:rsid w:val="00DF486F"/>
    <w:rsid w:val="00DF5B5B"/>
    <w:rsid w:val="00DF6789"/>
    <w:rsid w:val="00DF6F30"/>
    <w:rsid w:val="00DF7619"/>
    <w:rsid w:val="00E00A36"/>
    <w:rsid w:val="00E042D8"/>
    <w:rsid w:val="00E07EE7"/>
    <w:rsid w:val="00E07F30"/>
    <w:rsid w:val="00E100B6"/>
    <w:rsid w:val="00E1103B"/>
    <w:rsid w:val="00E127F2"/>
    <w:rsid w:val="00E132FF"/>
    <w:rsid w:val="00E16E7A"/>
    <w:rsid w:val="00E17A8C"/>
    <w:rsid w:val="00E17B44"/>
    <w:rsid w:val="00E17EF3"/>
    <w:rsid w:val="00E2071A"/>
    <w:rsid w:val="00E20F27"/>
    <w:rsid w:val="00E22443"/>
    <w:rsid w:val="00E242B2"/>
    <w:rsid w:val="00E26474"/>
    <w:rsid w:val="00E27FEA"/>
    <w:rsid w:val="00E311BD"/>
    <w:rsid w:val="00E3447E"/>
    <w:rsid w:val="00E35647"/>
    <w:rsid w:val="00E35C8E"/>
    <w:rsid w:val="00E3742E"/>
    <w:rsid w:val="00E3782F"/>
    <w:rsid w:val="00E4086F"/>
    <w:rsid w:val="00E43B3C"/>
    <w:rsid w:val="00E43C49"/>
    <w:rsid w:val="00E43F31"/>
    <w:rsid w:val="00E45ABC"/>
    <w:rsid w:val="00E46344"/>
    <w:rsid w:val="00E4679A"/>
    <w:rsid w:val="00E46ED5"/>
    <w:rsid w:val="00E4730D"/>
    <w:rsid w:val="00E50188"/>
    <w:rsid w:val="00E50BB3"/>
    <w:rsid w:val="00E5151C"/>
    <w:rsid w:val="00E515CB"/>
    <w:rsid w:val="00E517E5"/>
    <w:rsid w:val="00E52260"/>
    <w:rsid w:val="00E5330F"/>
    <w:rsid w:val="00E57D9D"/>
    <w:rsid w:val="00E6037B"/>
    <w:rsid w:val="00E60D74"/>
    <w:rsid w:val="00E61AB3"/>
    <w:rsid w:val="00E639B6"/>
    <w:rsid w:val="00E63D7E"/>
    <w:rsid w:val="00E6434B"/>
    <w:rsid w:val="00E6463D"/>
    <w:rsid w:val="00E659AC"/>
    <w:rsid w:val="00E66B71"/>
    <w:rsid w:val="00E72C59"/>
    <w:rsid w:val="00E72E9B"/>
    <w:rsid w:val="00E77337"/>
    <w:rsid w:val="00E81BA3"/>
    <w:rsid w:val="00E81E67"/>
    <w:rsid w:val="00E838F1"/>
    <w:rsid w:val="00E850C3"/>
    <w:rsid w:val="00E86710"/>
    <w:rsid w:val="00E87DF2"/>
    <w:rsid w:val="00E90BB8"/>
    <w:rsid w:val="00E90D39"/>
    <w:rsid w:val="00E9462E"/>
    <w:rsid w:val="00EA3412"/>
    <w:rsid w:val="00EA470E"/>
    <w:rsid w:val="00EA47A7"/>
    <w:rsid w:val="00EA57EB"/>
    <w:rsid w:val="00EA6E3A"/>
    <w:rsid w:val="00EB3226"/>
    <w:rsid w:val="00EB3A20"/>
    <w:rsid w:val="00EB48E4"/>
    <w:rsid w:val="00EC213A"/>
    <w:rsid w:val="00EC43E9"/>
    <w:rsid w:val="00EC7744"/>
    <w:rsid w:val="00EC7AA9"/>
    <w:rsid w:val="00ED0DAD"/>
    <w:rsid w:val="00ED0F46"/>
    <w:rsid w:val="00ED2373"/>
    <w:rsid w:val="00ED2963"/>
    <w:rsid w:val="00ED3228"/>
    <w:rsid w:val="00ED4FA9"/>
    <w:rsid w:val="00ED69EF"/>
    <w:rsid w:val="00EE0186"/>
    <w:rsid w:val="00EE21D4"/>
    <w:rsid w:val="00EE3E8A"/>
    <w:rsid w:val="00EE41DD"/>
    <w:rsid w:val="00EE6646"/>
    <w:rsid w:val="00EE67F3"/>
    <w:rsid w:val="00EF02A7"/>
    <w:rsid w:val="00EF0D5C"/>
    <w:rsid w:val="00EF0F0E"/>
    <w:rsid w:val="00EF16B3"/>
    <w:rsid w:val="00EF3260"/>
    <w:rsid w:val="00EF58B8"/>
    <w:rsid w:val="00EF6ECA"/>
    <w:rsid w:val="00F02336"/>
    <w:rsid w:val="00F024E1"/>
    <w:rsid w:val="00F06C10"/>
    <w:rsid w:val="00F1096F"/>
    <w:rsid w:val="00F12589"/>
    <w:rsid w:val="00F12595"/>
    <w:rsid w:val="00F12A25"/>
    <w:rsid w:val="00F134D9"/>
    <w:rsid w:val="00F1403D"/>
    <w:rsid w:val="00F1463F"/>
    <w:rsid w:val="00F15CC1"/>
    <w:rsid w:val="00F21302"/>
    <w:rsid w:val="00F2288B"/>
    <w:rsid w:val="00F321DE"/>
    <w:rsid w:val="00F32399"/>
    <w:rsid w:val="00F33777"/>
    <w:rsid w:val="00F40648"/>
    <w:rsid w:val="00F47385"/>
    <w:rsid w:val="00F47DA2"/>
    <w:rsid w:val="00F51422"/>
    <w:rsid w:val="00F519FC"/>
    <w:rsid w:val="00F51C91"/>
    <w:rsid w:val="00F5262B"/>
    <w:rsid w:val="00F54FCF"/>
    <w:rsid w:val="00F56051"/>
    <w:rsid w:val="00F56C62"/>
    <w:rsid w:val="00F6180C"/>
    <w:rsid w:val="00F61CCE"/>
    <w:rsid w:val="00F6239D"/>
    <w:rsid w:val="00F65785"/>
    <w:rsid w:val="00F715D2"/>
    <w:rsid w:val="00F717A1"/>
    <w:rsid w:val="00F7274F"/>
    <w:rsid w:val="00F74E84"/>
    <w:rsid w:val="00F7604A"/>
    <w:rsid w:val="00F763CC"/>
    <w:rsid w:val="00F76D56"/>
    <w:rsid w:val="00F76FA8"/>
    <w:rsid w:val="00F770A4"/>
    <w:rsid w:val="00F81318"/>
    <w:rsid w:val="00F8199C"/>
    <w:rsid w:val="00F82837"/>
    <w:rsid w:val="00F82DA7"/>
    <w:rsid w:val="00F83742"/>
    <w:rsid w:val="00F845D2"/>
    <w:rsid w:val="00F851F1"/>
    <w:rsid w:val="00F9026F"/>
    <w:rsid w:val="00F91301"/>
    <w:rsid w:val="00F93F08"/>
    <w:rsid w:val="00F94CED"/>
    <w:rsid w:val="00FA02BB"/>
    <w:rsid w:val="00FA2CEE"/>
    <w:rsid w:val="00FA318C"/>
    <w:rsid w:val="00FA59CA"/>
    <w:rsid w:val="00FA7E81"/>
    <w:rsid w:val="00FB2EC8"/>
    <w:rsid w:val="00FB301F"/>
    <w:rsid w:val="00FB6BB4"/>
    <w:rsid w:val="00FB6F92"/>
    <w:rsid w:val="00FB7BB2"/>
    <w:rsid w:val="00FC026E"/>
    <w:rsid w:val="00FC3168"/>
    <w:rsid w:val="00FC40DF"/>
    <w:rsid w:val="00FC45D3"/>
    <w:rsid w:val="00FC5124"/>
    <w:rsid w:val="00FC72BC"/>
    <w:rsid w:val="00FD3143"/>
    <w:rsid w:val="00FD3793"/>
    <w:rsid w:val="00FD4731"/>
    <w:rsid w:val="00FD6768"/>
    <w:rsid w:val="00FE755A"/>
    <w:rsid w:val="00FE7C1A"/>
    <w:rsid w:val="00FF0AB0"/>
    <w:rsid w:val="00FF28AC"/>
    <w:rsid w:val="00FF7F62"/>
    <w:rsid w:val="066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02BBF8"/>
  <w15:docId w15:val="{872541B1-945F-43E1-8165-D14F24FE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 w:qFormat="1"/>
    <w:lsdException w:name="Table Columns 1" w:locked="1" w:semiHidden="1" w:unhideWhenUsed="1"/>
    <w:lsdException w:name="Table Columns 2" w:locked="1" w:semiHidden="1" w:unhideWhenUsed="1" w:qFormat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 w:qFormat="1"/>
    <w:lsdException w:name="Table Grid 8" w:locked="1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locked="1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ascii="Arial" w:eastAsia="Times New Roman" w:hAnsi="Arial"/>
      <w:noProof/>
      <w:sz w:val="22"/>
    </w:rPr>
  </w:style>
  <w:style w:type="paragraph" w:styleId="Heading1">
    <w:name w:val="heading 1"/>
    <w:basedOn w:val="Normal"/>
    <w:next w:val="Normal"/>
    <w:link w:val="Heading1Char"/>
    <w:qFormat/>
    <w:rsid w:val="00A31567"/>
    <w:pPr>
      <w:keepNext/>
      <w:spacing w:before="240" w:after="60"/>
      <w:outlineLvl w:val="0"/>
    </w:pPr>
    <w:rPr>
      <w:rFonts w:cs="Arial"/>
      <w:color w:val="008A23"/>
      <w:kern w:val="28"/>
      <w:sz w:val="48"/>
    </w:rPr>
  </w:style>
  <w:style w:type="paragraph" w:styleId="Heading2">
    <w:name w:val="heading 2"/>
    <w:next w:val="Paragraphtext"/>
    <w:qFormat/>
    <w:rsid w:val="00A31567"/>
    <w:pPr>
      <w:keepNext/>
      <w:spacing w:before="240" w:after="60"/>
      <w:outlineLvl w:val="1"/>
    </w:pPr>
    <w:rPr>
      <w:rFonts w:ascii="Arial" w:eastAsia="Times New Roman" w:hAnsi="Arial" w:cs="Arial"/>
      <w:color w:val="008A23"/>
      <w:sz w:val="32"/>
    </w:rPr>
  </w:style>
  <w:style w:type="paragraph" w:styleId="Heading3">
    <w:name w:val="heading 3"/>
    <w:next w:val="Normal"/>
    <w:qFormat/>
    <w:rsid w:val="00A31567"/>
    <w:pPr>
      <w:keepNext/>
      <w:spacing w:before="180" w:after="60"/>
      <w:outlineLvl w:val="2"/>
    </w:pPr>
    <w:rPr>
      <w:rFonts w:ascii="Arial" w:eastAsia="Times New Roman" w:hAnsi="Arial" w:cs="Arial"/>
      <w:color w:val="008A23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color w:val="414141"/>
      <w:sz w:val="24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spacing w:before="240" w:after="60"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pPr>
      <w:spacing w:before="120" w:after="60"/>
    </w:pPr>
    <w:rPr>
      <w:color w:val="000000" w:themeColor="text1"/>
      <w:sz w:val="21"/>
    </w:rPr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</w:r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</w:pPr>
    <w:rPr>
      <w:sz w:val="20"/>
    </w:rPr>
  </w:style>
  <w:style w:type="paragraph" w:styleId="FootnoteText">
    <w:name w:val="footnote text"/>
    <w:basedOn w:val="Normal"/>
    <w:link w:val="FootnoteTextChar"/>
    <w:qFormat/>
    <w:rPr>
      <w:sz w:val="20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qFormat/>
    <w:pPr>
      <w:numPr>
        <w:numId w:val="1"/>
      </w:numPr>
      <w:spacing w:before="60" w:after="60"/>
    </w:pPr>
    <w:rPr>
      <w:color w:val="000000" w:themeColor="text1"/>
      <w:sz w:val="21"/>
    </w:rPr>
  </w:style>
  <w:style w:type="paragraph" w:styleId="ListBullet2">
    <w:name w:val="List Bullet 2"/>
    <w:basedOn w:val="ListNumber2"/>
    <w:qFormat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pPr>
      <w:numPr>
        <w:numId w:val="3"/>
      </w:numPr>
    </w:pPr>
  </w:style>
  <w:style w:type="paragraph" w:styleId="ListNumber3">
    <w:name w:val="List Number 3"/>
    <w:basedOn w:val="ListNumber2"/>
    <w:pPr>
      <w:numPr>
        <w:numId w:val="4"/>
      </w:numPr>
      <w:tabs>
        <w:tab w:val="left" w:pos="1440"/>
      </w:tabs>
      <w:ind w:left="924" w:hanging="357"/>
    </w:pPr>
    <w:rPr>
      <w:rFonts w:eastAsia="Cambria"/>
      <w:color w:val="auto"/>
    </w:rPr>
  </w:style>
  <w:style w:type="paragraph" w:styleId="Subtitle">
    <w:name w:val="Subtitle"/>
    <w:next w:val="Normal"/>
    <w:link w:val="SubtitleChar"/>
    <w:qFormat/>
    <w:pPr>
      <w:spacing w:before="120" w:after="60"/>
    </w:pPr>
    <w:rPr>
      <w:rFonts w:ascii="Arial" w:eastAsiaTheme="majorEastAsia" w:hAnsi="Arial" w:cstheme="majorBidi"/>
      <w:color w:val="006341"/>
      <w:sz w:val="40"/>
    </w:rPr>
  </w:style>
  <w:style w:type="paragraph" w:styleId="Title">
    <w:name w:val="Title"/>
    <w:basedOn w:val="Normal"/>
    <w:next w:val="Paragraphtext"/>
    <w:link w:val="TitleChar"/>
    <w:qFormat/>
    <w:pPr>
      <w:spacing w:before="1080" w:after="120"/>
      <w:contextualSpacing/>
    </w:pPr>
    <w:rPr>
      <w:rFonts w:eastAsiaTheme="majorEastAsia" w:cstheme="majorBidi"/>
      <w:color w:val="006341"/>
      <w:kern w:val="28"/>
      <w:sz w:val="48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</w:rPr>
  </w:style>
  <w:style w:type="character" w:styleId="Emphasis">
    <w:name w:val="Emphasis"/>
    <w:basedOn w:val="DefaultParagraphFont"/>
    <w:qFormat/>
    <w:rPr>
      <w:i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qFormat/>
    <w:rPr>
      <w:color w:val="0000FF" w:themeColor="hyperlink"/>
      <w:u w:val="single"/>
    </w:rPr>
  </w:style>
  <w:style w:type="character" w:styleId="Strong">
    <w:name w:val="Strong"/>
    <w:basedOn w:val="DefaultParagraphFont"/>
    <w:qFormat/>
    <w:rPr>
      <w:b/>
    </w:rPr>
  </w:style>
  <w:style w:type="table" w:styleId="TableClassic4">
    <w:name w:val="Table Classic 4"/>
    <w:basedOn w:val="TableNormal"/>
    <w:lock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lock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locked/>
    <w:pPr>
      <w:spacing w:before="120" w:line="240" w:lineRule="exact"/>
    </w:pPr>
    <w:rPr>
      <w:b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locked/>
    <w:rPr>
      <w:b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qFormat/>
    <w:locked/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lock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SubtitleChar">
    <w:name w:val="Subtitle Char"/>
    <w:basedOn w:val="DefaultParagraphFont"/>
    <w:link w:val="Subtitle"/>
    <w:qFormat/>
    <w:rPr>
      <w:rFonts w:ascii="Arial" w:eastAsiaTheme="majorEastAsia" w:hAnsi="Arial" w:cstheme="majorBidi"/>
      <w:color w:val="006341"/>
      <w:sz w:val="40"/>
    </w:rPr>
  </w:style>
  <w:style w:type="character" w:customStyle="1" w:styleId="TitleChar">
    <w:name w:val="Title Char"/>
    <w:basedOn w:val="DefaultParagraphFont"/>
    <w:link w:val="Title"/>
    <w:qFormat/>
    <w:rPr>
      <w:rFonts w:ascii="Arial" w:eastAsiaTheme="majorEastAsia" w:hAnsi="Arial" w:cstheme="majorBidi"/>
      <w:color w:val="006341"/>
      <w:kern w:val="28"/>
      <w:sz w:val="48"/>
    </w:rPr>
  </w:style>
  <w:style w:type="paragraph" w:customStyle="1" w:styleId="Boxheading">
    <w:name w:val="Box heading"/>
    <w:basedOn w:val="Boxtype"/>
    <w:qFormat/>
    <w:pPr>
      <w:spacing w:before="240"/>
    </w:pPr>
    <w:rPr>
      <w:rFonts w:cs="Times New Roman"/>
      <w:b/>
      <w:caps/>
      <w:color w:val="006341"/>
    </w:rPr>
  </w:style>
  <w:style w:type="paragraph" w:customStyle="1" w:styleId="Boxtype">
    <w:name w:val="Box type"/>
    <w:next w:val="Normal"/>
    <w:qFormat/>
    <w:pPr>
      <w:pBdr>
        <w:top w:val="single" w:sz="6" w:space="20" w:color="B7DD79"/>
        <w:left w:val="single" w:sz="6" w:space="10" w:color="B7DD79"/>
        <w:bottom w:val="single" w:sz="6" w:space="10" w:color="B7DD79"/>
        <w:right w:val="single" w:sz="6" w:space="10" w:color="B7DD7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</w:rPr>
  </w:style>
  <w:style w:type="character" w:customStyle="1" w:styleId="SubtleEmphasis1">
    <w:name w:val="Subtle Emphasis1"/>
    <w:basedOn w:val="DefaultParagraphFont"/>
    <w:uiPriority w:val="19"/>
    <w:qFormat/>
    <w:rPr>
      <w:i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i/>
      <w:color w:val="3F4A75" w:themeColor="accent1"/>
    </w:rPr>
  </w:style>
  <w:style w:type="paragraph" w:styleId="Quote">
    <w:name w:val="Quote"/>
    <w:next w:val="Normal"/>
    <w:link w:val="QuoteChar"/>
    <w:uiPriority w:val="29"/>
    <w:qFormat/>
    <w:pPr>
      <w:ind w:left="720"/>
    </w:pPr>
    <w:rPr>
      <w:rFonts w:ascii="Arial" w:eastAsia="Times New Roman" w:hAnsi="Arial"/>
      <w:i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Arial" w:hAnsi="Arial"/>
      <w:i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00" w:after="280"/>
      <w:ind w:right="936"/>
    </w:pPr>
    <w:rPr>
      <w:color w:val="00634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Arial" w:hAnsi="Arial"/>
      <w:color w:val="006341"/>
      <w:sz w:val="28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006341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i/>
      <w:smallCaps/>
      <w:color w:val="006341"/>
      <w:u w:val="none"/>
    </w:rPr>
  </w:style>
  <w:style w:type="paragraph" w:styleId="ListParagraph">
    <w:name w:val="List Paragraph"/>
    <w:aliases w:val="Bullets,TOC style,lp1,Bullet OSM,Proposal Bullet List,List Paragraph1,Recommendation,List Paragraph11,List Paragraph111,L,F5 List Paragraph,Dot pt,CV text,Table text,Medium Grid 1 - Accent 21,Numbered Paragraph,List Paragraph2,FooterText"/>
    <w:basedOn w:val="Normal"/>
    <w:link w:val="ListParagraphChar"/>
    <w:uiPriority w:val="34"/>
    <w:qFormat/>
    <w:pPr>
      <w:ind w:left="720"/>
      <w:contextualSpacing/>
    </w:pPr>
  </w:style>
  <w:style w:type="paragraph" w:customStyle="1" w:styleId="ImageTitle">
    <w:name w:val="Image Title"/>
    <w:locked/>
    <w:pPr>
      <w:tabs>
        <w:tab w:val="left" w:pos="1080"/>
      </w:tabs>
      <w:spacing w:before="120" w:line="240" w:lineRule="exact"/>
    </w:pPr>
    <w:rPr>
      <w:rFonts w:ascii="Arial" w:eastAsia="Times New Roman" w:hAnsi="Arial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  <w:sz w:val="22"/>
    </w:rPr>
  </w:style>
  <w:style w:type="paragraph" w:customStyle="1" w:styleId="TableText">
    <w:name w:val="Table Text"/>
    <w:qFormat/>
    <w:locked/>
    <w:pPr>
      <w:spacing w:before="60" w:after="60"/>
    </w:pPr>
    <w:rPr>
      <w:rFonts w:ascii="Arial" w:eastAsia="Times New Roman" w:hAnsi="Arial"/>
      <w:color w:val="000000" w:themeColor="text1"/>
      <w:sz w:val="22"/>
    </w:rPr>
  </w:style>
  <w:style w:type="paragraph" w:customStyle="1" w:styleId="TableTitle">
    <w:name w:val="Table Title"/>
    <w:qFormat/>
    <w:locked/>
    <w:pPr>
      <w:spacing w:before="120" w:after="120"/>
    </w:pPr>
    <w:rPr>
      <w:rFonts w:ascii="Arial" w:eastAsia="Times New Roman" w:hAnsi="Arial"/>
      <w:b/>
      <w:color w:val="000000" w:themeColor="text1"/>
      <w:sz w:val="22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</w:rPr>
  </w:style>
  <w:style w:type="paragraph" w:customStyle="1" w:styleId="TableHeaderWhite">
    <w:name w:val="Table Header White"/>
    <w:basedOn w:val="Normal"/>
    <w:next w:val="TableText"/>
    <w:qFormat/>
    <w:pPr>
      <w:spacing w:before="80" w:after="80"/>
    </w:pPr>
    <w:rPr>
      <w:rFonts w:eastAsia="Cambria"/>
      <w:color w:val="FFFFFF" w:themeColor="background1"/>
    </w:rPr>
  </w:style>
  <w:style w:type="paragraph" w:customStyle="1" w:styleId="Tablehead">
    <w:name w:val="Table_head"/>
    <w:basedOn w:val="Normal"/>
    <w:qFormat/>
    <w:locked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pPr>
      <w:spacing w:before="120" w:after="120"/>
    </w:pPr>
    <w:rPr>
      <w:rFonts w:cs="Arial"/>
      <w:b/>
      <w:color w:val="000000" w:themeColor="text1"/>
    </w:rPr>
  </w:style>
  <w:style w:type="paragraph" w:customStyle="1" w:styleId="Headertext">
    <w:name w:val="Header text"/>
    <w:basedOn w:val="Normal"/>
    <w:qFormat/>
    <w:pPr>
      <w:jc w:val="right"/>
    </w:pPr>
    <w:rPr>
      <w:sz w:val="20"/>
    </w:rPr>
  </w:style>
  <w:style w:type="table" w:customStyle="1" w:styleId="PHNGreyTable">
    <w:name w:val="PHN Grey Table"/>
    <w:basedOn w:val="TableNormal"/>
    <w:uiPriority w:val="99"/>
    <w:qFormat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pPr>
      <w:numPr>
        <w:numId w:val="5"/>
      </w:numPr>
      <w:ind w:left="284" w:hanging="284"/>
    </w:pPr>
  </w:style>
  <w:style w:type="paragraph" w:customStyle="1" w:styleId="Tablelistnumber">
    <w:name w:val="Table list number"/>
    <w:basedOn w:val="TableText"/>
    <w:qFormat/>
    <w:pPr>
      <w:numPr>
        <w:numId w:val="6"/>
      </w:numPr>
    </w:pPr>
    <w:rPr>
      <w14:numSpacing w14:val="proportional"/>
    </w:rPr>
  </w:style>
  <w:style w:type="paragraph" w:customStyle="1" w:styleId="TableHeader">
    <w:name w:val="Table Header"/>
    <w:basedOn w:val="Normal"/>
    <w:next w:val="TableText"/>
    <w:qFormat/>
    <w:pPr>
      <w:spacing w:before="80" w:after="80"/>
    </w:pPr>
    <w:rPr>
      <w:rFonts w:eastAsia="Cambria"/>
      <w:b/>
      <w:color w:val="000000" w:themeColor="text1"/>
    </w:rPr>
  </w:style>
  <w:style w:type="paragraph" w:customStyle="1" w:styleId="SectionHeading">
    <w:name w:val="Section Heading"/>
    <w:basedOn w:val="Heading1"/>
    <w:next w:val="Paragraphtext"/>
    <w:qFormat/>
  </w:style>
  <w:style w:type="character" w:customStyle="1" w:styleId="FootnoteTextChar">
    <w:name w:val="Footnote Text Char"/>
    <w:basedOn w:val="DefaultParagraphFont"/>
    <w:link w:val="FootnoteText"/>
    <w:qFormat/>
    <w:rPr>
      <w:rFonts w:ascii="Arial" w:hAnsi="Arial"/>
    </w:rPr>
  </w:style>
  <w:style w:type="paragraph" w:customStyle="1" w:styleId="VisionBox">
    <w:name w:val="VisionBox"/>
    <w:basedOn w:val="Normal"/>
    <w:qFormat/>
    <w:pPr>
      <w:pBdr>
        <w:top w:val="single" w:sz="4" w:space="15" w:color="B7DD79"/>
        <w:bottom w:val="single" w:sz="4" w:space="10" w:color="B7DD79"/>
      </w:pBdr>
      <w:spacing w:before="240" w:after="240" w:line="340" w:lineRule="exact"/>
    </w:pPr>
    <w:rPr>
      <w:rFonts w:eastAsiaTheme="minorHAnsi"/>
      <w:color w:val="006341"/>
    </w:rPr>
  </w:style>
  <w:style w:type="character" w:customStyle="1" w:styleId="BoldAllCaps">
    <w:name w:val="Bold All Caps"/>
    <w:basedOn w:val="DefaultParagraphFont"/>
    <w:uiPriority w:val="1"/>
    <w:qFormat/>
    <w:rPr>
      <w:b/>
      <w:caps/>
      <w:color w:val="006341"/>
    </w:rPr>
  </w:style>
  <w:style w:type="paragraph" w:customStyle="1" w:styleId="PolicyStatement">
    <w:name w:val="PolicyStatement"/>
    <w:basedOn w:val="Normal"/>
    <w:qFormat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404040"/>
      <w:spacing w:before="240" w:line="260" w:lineRule="auto"/>
      <w:ind w:left="227" w:right="227"/>
    </w:pPr>
    <w:rPr>
      <w:color w:val="FFFFFF" w:themeColor="background1"/>
      <w:sz w:val="21"/>
    </w:rPr>
  </w:style>
  <w:style w:type="paragraph" w:customStyle="1" w:styleId="IntroPara">
    <w:name w:val="Intro Para"/>
    <w:basedOn w:val="Intropara0"/>
    <w:qFormat/>
  </w:style>
  <w:style w:type="paragraph" w:customStyle="1" w:styleId="Intropara0">
    <w:name w:val="Intro para"/>
    <w:basedOn w:val="VisionBox"/>
    <w:qFormat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color w:val="000000" w:themeColor="text1"/>
      <w:sz w:val="28"/>
    </w:rPr>
  </w:style>
  <w:style w:type="table" w:customStyle="1" w:styleId="DepartmentofHealthtable">
    <w:name w:val="Department of Health table"/>
    <w:basedOn w:val="TableNormal"/>
    <w:uiPriority w:val="99"/>
    <w:qFormat/>
    <w:rPr>
      <w:rFonts w:ascii="Arial" w:hAnsi="Arial"/>
      <w:color w:val="000000" w:themeColor="text1"/>
      <w:sz w:val="2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qFormat/>
    <w:pPr>
      <w:spacing w:before="120" w:after="120"/>
    </w:pPr>
    <w:rPr>
      <w:b/>
      <w:color w:val="000000" w:themeColor="text1"/>
    </w:rPr>
  </w:style>
  <w:style w:type="paragraph" w:customStyle="1" w:styleId="Tableheader0">
    <w:name w:val="Table header"/>
    <w:basedOn w:val="Normal"/>
    <w:qFormat/>
    <w:pPr>
      <w:spacing w:before="80" w:after="80"/>
    </w:pPr>
    <w:rPr>
      <w:b/>
      <w:color w:val="FFFFFF" w:themeColor="background1"/>
    </w:rPr>
  </w:style>
  <w:style w:type="paragraph" w:customStyle="1" w:styleId="Tabletextleft">
    <w:name w:val="Table text left"/>
    <w:basedOn w:val="Normal"/>
    <w:qFormat/>
    <w:pPr>
      <w:spacing w:before="60" w:after="60"/>
    </w:pPr>
    <w:rPr>
      <w:color w:val="000000" w:themeColor="text1"/>
      <w:sz w:val="21"/>
    </w:rPr>
  </w:style>
  <w:style w:type="paragraph" w:customStyle="1" w:styleId="TabletextRight">
    <w:name w:val="Table text Right"/>
    <w:basedOn w:val="Tabletextleft"/>
    <w:qFormat/>
    <w:pPr>
      <w:jc w:val="right"/>
    </w:pPr>
  </w:style>
  <w:style w:type="paragraph" w:customStyle="1" w:styleId="Tabletextright0">
    <w:name w:val="Table text right"/>
    <w:basedOn w:val="Tabletextleft"/>
    <w:qFormat/>
    <w:pPr>
      <w:jc w:val="right"/>
    </w:p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Lato" w:eastAsiaTheme="minorHAnsi" w:hAnsi="Lato" w:cs="Lato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rsid w:val="00A31567"/>
    <w:rPr>
      <w:rFonts w:ascii="Arial" w:eastAsia="Times New Roman" w:hAnsi="Arial" w:cs="Arial"/>
      <w:color w:val="008A23"/>
      <w:kern w:val="28"/>
      <w:sz w:val="48"/>
    </w:rPr>
  </w:style>
  <w:style w:type="paragraph" w:styleId="BodyTextIndent">
    <w:name w:val="Body Text Indent"/>
    <w:basedOn w:val="Normal"/>
    <w:link w:val="BodyTextIndentChar"/>
    <w:semiHidden/>
    <w:unhideWhenUsed/>
    <w:rsid w:val="00B437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37D8"/>
    <w:rPr>
      <w:rFonts w:ascii="Arial" w:eastAsia="Times New Roman" w:hAnsi="Arial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437D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437D8"/>
    <w:rPr>
      <w:rFonts w:ascii="Arial" w:eastAsia="Times New Roman" w:hAnsi="Arial"/>
      <w:sz w:val="22"/>
    </w:rPr>
  </w:style>
  <w:style w:type="paragraph" w:styleId="Revision">
    <w:name w:val="Revision"/>
    <w:hidden/>
    <w:uiPriority w:val="99"/>
    <w:semiHidden/>
    <w:rsid w:val="008231E0"/>
    <w:pPr>
      <w:spacing w:after="0" w:line="240" w:lineRule="auto"/>
    </w:pPr>
    <w:rPr>
      <w:rFonts w:ascii="Arial" w:eastAsia="Times New Roman" w:hAnsi="Arial"/>
      <w:sz w:val="22"/>
    </w:rPr>
  </w:style>
  <w:style w:type="character" w:customStyle="1" w:styleId="ListParagraphChar">
    <w:name w:val="List Paragraph Char"/>
    <w:aliases w:val="Bullets Char,TOC style Char,lp1 Char,Bullet OSM Char,Proposal Bullet List Char,List Paragraph1 Char,Recommendation Char,List Paragraph11 Char,List Paragraph111 Char,L Char,F5 List Paragraph Char,Dot pt Char,CV text Char"/>
    <w:basedOn w:val="DefaultParagraphFont"/>
    <w:link w:val="ListParagraph"/>
    <w:uiPriority w:val="34"/>
    <w:qFormat/>
    <w:rsid w:val="00D17A4A"/>
    <w:rPr>
      <w:rFonts w:ascii="Arial" w:eastAsia="Times New Roman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921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399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68B1DB1-Normal1">
    <w:name w:val="P68B1DB1-Normal1"/>
    <w:basedOn w:val="Normal"/>
    <w:rPr>
      <w:rFonts w:cs="Arial"/>
      <w:color w:val="313131"/>
      <w:sz w:val="24"/>
    </w:rPr>
  </w:style>
  <w:style w:type="paragraph" w:customStyle="1" w:styleId="P68B1DB1-Heading32">
    <w:name w:val="P68B1DB1-Heading32"/>
    <w:basedOn w:val="Heading3"/>
    <w:rPr>
      <w:rFonts w:eastAsia="Calibri"/>
    </w:rPr>
  </w:style>
  <w:style w:type="paragraph" w:customStyle="1" w:styleId="P68B1DB1-Normal3">
    <w:name w:val="P68B1DB1-Normal3"/>
    <w:basedOn w:val="Normal"/>
    <w:rPr>
      <w:rFonts w:eastAsia="Calibri" w:cs="Arial"/>
      <w:sz w:val="24"/>
    </w:rPr>
  </w:style>
  <w:style w:type="paragraph" w:customStyle="1" w:styleId="P68B1DB1-Heading34">
    <w:name w:val="P68B1DB1-Heading34"/>
    <w:basedOn w:val="Heading3"/>
    <w:rPr>
      <w:shd w:val="clear" w:color="auto" w:fill="FFFFFF"/>
    </w:rPr>
  </w:style>
  <w:style w:type="paragraph" w:customStyle="1" w:styleId="P68B1DB1-Normal5">
    <w:name w:val="P68B1DB1-Normal5"/>
    <w:basedOn w:val="Normal"/>
    <w:rPr>
      <w:rFonts w:cs="Arial"/>
      <w:color w:val="313131"/>
      <w:sz w:val="24"/>
      <w:shd w:val="clear" w:color="auto" w:fill="FFFFFF"/>
    </w:rPr>
  </w:style>
  <w:style w:type="paragraph" w:customStyle="1" w:styleId="P68B1DB1-Heading16">
    <w:name w:val="P68B1DB1-Heading16"/>
    <w:basedOn w:val="Heading1"/>
    <w:rPr>
      <w:color w:val="auto"/>
      <w:sz w:val="22"/>
    </w:rPr>
  </w:style>
  <w:style w:type="paragraph" w:customStyle="1" w:styleId="P68B1DB1-Heading17">
    <w:name w:val="P68B1DB1-Heading17"/>
    <w:basedOn w:val="Heading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gov.au/covid19-translate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_x0020_Reference xmlns="b26f12c0-2397-4242-8c80-fd768a193b91" xsi:nil="true"/>
    <Section_x0028_s_x0029__x0020_Responsible xmlns="1fceb712-ecce-4649-98e8-7b87d800caa9">
      <Value>Stakeholder Engagement and Communication Section</Value>
    </Section_x0028_s_x0029__x0020_Responsible>
    <hb0462aa89b747cbbcd12034fc8ed884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aa9bcad4-d3b7-4fe1-b475-a8e6573a6ad1</TermId>
        </TermInfo>
      </Terms>
    </hb0462aa89b747cbbcd12034fc8ed884>
    <IconOverlay xmlns="http://schemas.microsoft.com/sharepoint/v4" xsi:nil="true"/>
    <In_x0020_TRIM xmlns="1fceb712-ecce-4649-98e8-7b87d800caa9">No</In_x0020_TRIM>
    <jcbd303913684c64b6ebb312f9bc9559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fae42d66-6622-4466-b060-a03a1a4f59f8</TermId>
        </TermInfo>
      </Terms>
    </jcbd303913684c64b6ebb312f9bc9559>
    <TaxCatchAll xmlns="b26f12c0-2397-4242-8c80-fd768a193b91">
      <Value>170</Value>
      <Value>169</Value>
    </TaxCatchAll>
    <Status xmlns="1fceb712-ecce-4649-98e8-7b87d800caa9">Marked for Update</Status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f2f65582-1933-475e-97e6-ecaac437d71e" ContentTypeId="0x010100B8ABB28F8F792144B0BD7A158D1B429B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8ABB28F8F792144B0BD7A158D1B429B00A24C92CFEAA81341828E620240F6C54F00826382DDA662B24F88D86062DF8BC714" ma:contentTypeVersion="8" ma:contentTypeDescription="" ma:contentTypeScope="" ma:versionID="b2433dc4acd0c3b4f5eb19116b6cc1ec">
  <xsd:schema xmlns:xsd="http://www.w3.org/2001/XMLSchema" xmlns:xs="http://www.w3.org/2001/XMLSchema" xmlns:p="http://schemas.microsoft.com/office/2006/metadata/properties" xmlns:ns2="1fceb712-ecce-4649-98e8-7b87d800caa9" xmlns:ns3="b26f12c0-2397-4242-8c80-fd768a193b91" xmlns:ns4="http://schemas.microsoft.com/sharepoint/v4" targetNamespace="http://schemas.microsoft.com/office/2006/metadata/properties" ma:root="true" ma:fieldsID="220948da9f4269718b84a915a6eb524e" ns2:_="" ns3:_="" ns4:_="">
    <xsd:import namespace="1fceb712-ecce-4649-98e8-7b87d800caa9"/>
    <xsd:import namespace="b26f12c0-2397-4242-8c80-fd768a193b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_x0020_TRIM"/>
                <xsd:element ref="ns3:Trim_x0020_Reference" minOccurs="0"/>
                <xsd:element ref="ns2:Section_x0028_s_x0029__x0020_Responsible" minOccurs="0"/>
                <xsd:element ref="ns2:hb0462aa89b747cbbcd12034fc8ed884" minOccurs="0"/>
                <xsd:element ref="ns3:TaxCatchAll" minOccurs="0"/>
                <xsd:element ref="ns3:TaxCatchAllLabel" minOccurs="0"/>
                <xsd:element ref="ns2:jcbd303913684c64b6ebb312f9bc9559" minOccurs="0"/>
                <xsd:element ref="ns4:IconOverlay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eb712-ecce-4649-98e8-7b87d800caa9" elementFormDefault="qualified">
    <xsd:import namespace="http://schemas.microsoft.com/office/2006/documentManagement/types"/>
    <xsd:import namespace="http://schemas.microsoft.com/office/infopath/2007/PartnerControls"/>
    <xsd:element name="In_x0020_TRIM" ma:index="3" ma:displayName="In TRIM" ma:format="Dropdown" ma:internalName="In_x0020_TRIM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Section_x0028_s_x0029__x0020_Responsible" ma:index="6" nillable="true" ma:displayName="Section(s) Responsible" ma:internalName="Section_x0028_s_x0029__x0020_Responsib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ecutive"/>
                    <xsd:enumeration value="Stakeholder Engagement and Communication Section"/>
                    <xsd:enumeration value="Practice Support Section"/>
                    <xsd:enumeration value="PHN Policy and Systems Integration Section"/>
                    <xsd:enumeration value="PHN Operations and Governance Section"/>
                    <xsd:enumeration value="Commissioning and Performance Section"/>
                    <xsd:enumeration value="Cultural Cabinet"/>
                  </xsd:restriction>
                </xsd:simpleType>
              </xsd:element>
            </xsd:sequence>
          </xsd:extension>
        </xsd:complexContent>
      </xsd:complexType>
    </xsd:element>
    <xsd:element name="hb0462aa89b747cbbcd12034fc8ed884" ma:index="8" ma:taxonomy="true" ma:internalName="hb0462aa89b747cbbcd12034fc8ed884" ma:taxonomyFieldName="File_x0020_Structure" ma:displayName="File Structure" ma:default="" ma:fieldId="{1b0462aa-89b7-47cb-bcd1-2034fc8ed884}" ma:sspId="f2f65582-1933-475e-97e6-ecaac437d71e" ma:termSetId="73b74d40-48d5-43ce-8f0e-4128db8632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cbd303913684c64b6ebb312f9bc9559" ma:index="13" ma:taxonomy="true" ma:internalName="jcbd303913684c64b6ebb312f9bc9559" ma:taxonomyFieldName="Project" ma:displayName="Project" ma:default="117;#General (Non-Project)|ff2aa3ed-3771-4bbd-b6bf-c818d05810c6" ma:fieldId="{3cbd3039-1368-4c64-b6eb-b312f9bc9559}" ma:sspId="f2f65582-1933-475e-97e6-ecaac437d71e" ma:termSetId="d7635340-9377-4a37-a9ca-56b37cfc964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tus" ma:index="18" nillable="true" ma:displayName="Status" ma:description="Clean up of branch documents, should this document be deleted or retained?" ma:format="Dropdown" ma:internalName="Status">
      <xsd:simpleType>
        <xsd:restriction base="dms:Choice">
          <xsd:enumeration value="Marked for Deletion"/>
          <xsd:enumeration value="Retain"/>
          <xsd:enumeration value="Marked for Up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Trim_x0020_Reference" ma:index="4" nillable="true" ma:displayName="TRIM Reference" ma:description="Document reference in TRIM" ma:internalName="Trim_x0020_Reference0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ca3f6c52-40de-4ef3-ad42-a81281c32d58}" ma:internalName="TaxCatchAll" ma:showField="CatchAllData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a3f6c52-40de-4ef3-ad42-a81281c32d58}" ma:internalName="TaxCatchAllLabel" ma:readOnly="true" ma:showField="CatchAllDataLabel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  <ds:schemaRef ds:uri="1fceb712-ecce-4649-98e8-7b87d800caa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F74ED7D-9F60-B348-A82C-29F75D3022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1F32B4-D2B6-46C2-86E7-E27864870D0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ABAF804-4F6E-49A1-9573-D0E1B97E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eb712-ecce-4649-98e8-7b87d800caa9"/>
    <ds:schemaRef ds:uri="b26f12c0-2397-4242-8c80-fd768a193b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treatments for COVID-19 - 10022023 - Thai</vt:lpstr>
    </vt:vector>
  </TitlesOfParts>
  <Manager/>
  <Company>Dept Health And Ageing</Company>
  <LinksUpToDate>false</LinksUpToDate>
  <CharactersWithSpaces>4911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treatments for COVID-19 - 24052023 - Thai</dc:title>
  <dc:subject/>
  <dc:creator>Australian Government</dc:creator>
  <cp:keywords/>
  <dc:description/>
  <cp:lastModifiedBy>4046</cp:lastModifiedBy>
  <cp:revision>10</cp:revision>
  <cp:lastPrinted>2023-05-23T02:20:00Z</cp:lastPrinted>
  <dcterms:created xsi:type="dcterms:W3CDTF">2023-05-22T04:59:00Z</dcterms:created>
  <dcterms:modified xsi:type="dcterms:W3CDTF">2023-05-23T02:21:00Z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0x010100B8ABB28F8F792144B0BD7A158D1B429B00A24C92CFEAA81341828E620240F6C54F00826382DDA662B24F88D86062DF8BC714</vt:lpwstr>
  </property>
  <property fmtid="{D5CDD505-2E9C-101B-9397-08002B2CF9AE}" pid="5" name="KSOProductBuildVer">
    <vt:lpwstr>1033-11.2.0.9085</vt:lpwstr>
  </property>
</Properties>
</file>