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7368" w14:textId="7F5F7E09" w:rsidR="00F92ABE" w:rsidRPr="006144CD" w:rsidRDefault="00F92ABE" w:rsidP="0002298A">
      <w:pPr>
        <w:pStyle w:val="Title1"/>
        <w:spacing w:before="960" w:after="240"/>
        <w:rPr>
          <w:b w:val="0"/>
          <w:bCs w:val="0"/>
          <w:color w:val="000000"/>
          <w:sz w:val="84"/>
          <w:szCs w:val="84"/>
        </w:rPr>
      </w:pPr>
      <w:r>
        <w:rPr>
          <w:rFonts w:ascii="Arial Rounded MT Bold" w:hAnsi="Arial Rounded MT Bold"/>
          <w:sz w:val="84"/>
          <w:szCs w:val="84"/>
        </w:rPr>
        <w:t xml:space="preserve">COVID-19 vaccine </w:t>
      </w:r>
      <w:r w:rsidR="00FF6460">
        <w:rPr>
          <w:rFonts w:ascii="Arial Rounded MT Bold" w:hAnsi="Arial Rounded MT Bold"/>
          <w:sz w:val="84"/>
          <w:szCs w:val="84"/>
        </w:rPr>
        <w:t>booster</w:t>
      </w:r>
      <w:r w:rsidR="00324BBD" w:rsidRPr="00324BBD">
        <w:rPr>
          <w:rFonts w:ascii="Arial Rounded MT Bold" w:hAnsi="Arial Rounded MT Bold"/>
          <w:sz w:val="84"/>
          <w:szCs w:val="84"/>
        </w:rPr>
        <w:t xml:space="preserve"> dose</w:t>
      </w:r>
      <w:r>
        <w:rPr>
          <w:rFonts w:ascii="Arial Rounded MT Bold" w:hAnsi="Arial Rounded MT Bold"/>
          <w:sz w:val="84"/>
          <w:szCs w:val="84"/>
        </w:rPr>
        <w:t>s</w:t>
      </w:r>
    </w:p>
    <w:p w14:paraId="014A8288" w14:textId="5DF31DB7" w:rsidR="006A4B22" w:rsidRPr="00F92ABE" w:rsidRDefault="00F55542" w:rsidP="006A4B22">
      <w:pPr>
        <w:spacing w:before="200" w:after="200"/>
        <w:rPr>
          <w:sz w:val="22"/>
          <w:szCs w:val="22"/>
        </w:rPr>
      </w:pPr>
      <w:bookmarkStart w:id="0" w:name="_Hlk103350439"/>
      <w:r>
        <w:rPr>
          <w:sz w:val="22"/>
          <w:szCs w:val="22"/>
        </w:rPr>
        <w:t>21</w:t>
      </w:r>
      <w:r w:rsidR="0016479D">
        <w:rPr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 w:rsidR="006A4B22" w:rsidRPr="00F92ABE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</w:p>
    <w:p w14:paraId="73620E61" w14:textId="68D26A93" w:rsidR="00871D04" w:rsidRPr="0002298A" w:rsidRDefault="00FF6460" w:rsidP="0002298A">
      <w:pPr>
        <w:pStyle w:val="Heading2"/>
      </w:pPr>
      <w:bookmarkStart w:id="1" w:name="_Hlk103350530"/>
      <w:bookmarkEnd w:id="0"/>
      <w:r>
        <w:t>Booster doses</w:t>
      </w:r>
      <w:r w:rsidR="00C32B79" w:rsidRPr="0002298A">
        <w:t xml:space="preserve"> of the COVID-19 vaccine</w:t>
      </w:r>
      <w:r w:rsidR="00137ADB" w:rsidRPr="0002298A">
        <w:t xml:space="preserve"> </w:t>
      </w:r>
      <w:r w:rsidR="0002298A" w:rsidRPr="0002298A">
        <w:t>maintain</w:t>
      </w:r>
      <w:r w:rsidR="00137ADB" w:rsidRPr="0002298A">
        <w:t xml:space="preserve"> your protection</w:t>
      </w:r>
      <w:r w:rsidR="0002298A" w:rsidRPr="0002298A">
        <w:t xml:space="preserve"> against</w:t>
      </w:r>
      <w:r w:rsidR="00137ADB" w:rsidRPr="0002298A">
        <w:t xml:space="preserve"> COVID-19</w:t>
      </w:r>
      <w:r w:rsidR="00B76356" w:rsidRPr="0002298A">
        <w:t xml:space="preserve"> </w:t>
      </w:r>
    </w:p>
    <w:bookmarkEnd w:id="1"/>
    <w:p w14:paraId="486A6D6A" w14:textId="01C9320C" w:rsidR="00137ADB" w:rsidRPr="00F92ABE" w:rsidRDefault="0083125B" w:rsidP="006A4B22">
      <w:pPr>
        <w:spacing w:before="200" w:after="200"/>
        <w:rPr>
          <w:sz w:val="22"/>
          <w:szCs w:val="22"/>
        </w:rPr>
      </w:pPr>
      <w:r w:rsidRPr="0083125B">
        <w:rPr>
          <w:sz w:val="22"/>
          <w:szCs w:val="22"/>
        </w:rPr>
        <w:t>Like many vaccines, immunity from COVID-19 vaccines reduce over time. New variants of COVID-19 are also very good at evading people’s immunity</w:t>
      </w:r>
      <w:r w:rsidR="00A17E65">
        <w:rPr>
          <w:sz w:val="22"/>
          <w:szCs w:val="22"/>
        </w:rPr>
        <w:t xml:space="preserve">. </w:t>
      </w:r>
      <w:r w:rsidR="00DA1BC4" w:rsidRPr="00F92ABE">
        <w:rPr>
          <w:sz w:val="22"/>
          <w:szCs w:val="22"/>
        </w:rPr>
        <w:t>T</w:t>
      </w:r>
      <w:r w:rsidR="00137ADB" w:rsidRPr="00F92ABE">
        <w:rPr>
          <w:sz w:val="22"/>
          <w:szCs w:val="22"/>
        </w:rPr>
        <w:t>o make sure you are protecting yourself and your family</w:t>
      </w:r>
      <w:r w:rsidR="00BA64B7">
        <w:rPr>
          <w:sz w:val="22"/>
          <w:szCs w:val="22"/>
        </w:rPr>
        <w:t xml:space="preserve"> </w:t>
      </w:r>
      <w:r>
        <w:rPr>
          <w:sz w:val="22"/>
          <w:szCs w:val="22"/>
        </w:rPr>
        <w:t>against getting very sick</w:t>
      </w:r>
      <w:r w:rsidR="00137ADB" w:rsidRPr="00F92ABE">
        <w:rPr>
          <w:sz w:val="22"/>
          <w:szCs w:val="22"/>
        </w:rPr>
        <w:t xml:space="preserve"> from COVID-19</w:t>
      </w:r>
      <w:r w:rsidR="00DA1BC4" w:rsidRPr="00F92ABE">
        <w:rPr>
          <w:sz w:val="22"/>
          <w:szCs w:val="22"/>
        </w:rPr>
        <w:t xml:space="preserve">, </w:t>
      </w:r>
      <w:r w:rsidR="00B76356" w:rsidRPr="00F92ABE">
        <w:rPr>
          <w:sz w:val="22"/>
          <w:szCs w:val="22"/>
        </w:rPr>
        <w:t xml:space="preserve">stay up to </w:t>
      </w:r>
      <w:r w:rsidR="0030425A" w:rsidRPr="00F92ABE">
        <w:rPr>
          <w:sz w:val="22"/>
          <w:szCs w:val="22"/>
        </w:rPr>
        <w:t>date</w:t>
      </w:r>
      <w:r w:rsidR="00DA1BC4" w:rsidRPr="00F92ABE">
        <w:rPr>
          <w:sz w:val="22"/>
          <w:szCs w:val="22"/>
        </w:rPr>
        <w:t xml:space="preserve"> with </w:t>
      </w:r>
      <w:r w:rsidR="00305F3F">
        <w:rPr>
          <w:sz w:val="22"/>
          <w:szCs w:val="22"/>
        </w:rPr>
        <w:t>all</w:t>
      </w:r>
      <w:r w:rsidR="00DA1BC4" w:rsidRPr="00F92ABE">
        <w:rPr>
          <w:sz w:val="22"/>
          <w:szCs w:val="22"/>
        </w:rPr>
        <w:t xml:space="preserve"> COVID-19 vaccinations</w:t>
      </w:r>
      <w:r w:rsidR="00305F3F">
        <w:rPr>
          <w:sz w:val="22"/>
          <w:szCs w:val="22"/>
        </w:rPr>
        <w:t xml:space="preserve"> recommended for your age or individual health needs.</w:t>
      </w:r>
    </w:p>
    <w:p w14:paraId="2E8AF2DA" w14:textId="6B4F74B3" w:rsidR="003B4D06" w:rsidRPr="00F92ABE" w:rsidRDefault="003B4D06" w:rsidP="006A4B22">
      <w:pPr>
        <w:spacing w:before="200" w:after="200"/>
        <w:rPr>
          <w:sz w:val="22"/>
          <w:szCs w:val="22"/>
        </w:rPr>
      </w:pPr>
      <w:r w:rsidRPr="00F92ABE">
        <w:rPr>
          <w:sz w:val="22"/>
          <w:szCs w:val="22"/>
        </w:rPr>
        <w:t xml:space="preserve">You </w:t>
      </w:r>
      <w:r w:rsidR="005305AC" w:rsidRPr="00F92ABE">
        <w:rPr>
          <w:sz w:val="22"/>
          <w:szCs w:val="22"/>
        </w:rPr>
        <w:t xml:space="preserve">should </w:t>
      </w:r>
      <w:r w:rsidRPr="00F92ABE">
        <w:rPr>
          <w:sz w:val="22"/>
          <w:szCs w:val="22"/>
        </w:rPr>
        <w:t xml:space="preserve">get a </w:t>
      </w:r>
      <w:r w:rsidR="00FF6460">
        <w:rPr>
          <w:sz w:val="22"/>
          <w:szCs w:val="22"/>
        </w:rPr>
        <w:t>booster</w:t>
      </w:r>
      <w:r w:rsidR="0083125B">
        <w:rPr>
          <w:sz w:val="22"/>
          <w:szCs w:val="22"/>
        </w:rPr>
        <w:t xml:space="preserve"> </w:t>
      </w:r>
      <w:r w:rsidRPr="00F92ABE">
        <w:rPr>
          <w:sz w:val="22"/>
          <w:szCs w:val="22"/>
        </w:rPr>
        <w:t>dose if:</w:t>
      </w:r>
    </w:p>
    <w:p w14:paraId="495F7D15" w14:textId="623CD510" w:rsidR="007C3BA0" w:rsidRPr="00F92ABE" w:rsidRDefault="003B4D06" w:rsidP="006A4B22">
      <w:pPr>
        <w:pStyle w:val="ListParagraph"/>
        <w:numPr>
          <w:ilvl w:val="0"/>
          <w:numId w:val="4"/>
        </w:numPr>
        <w:spacing w:before="200" w:after="200"/>
        <w:rPr>
          <w:sz w:val="22"/>
          <w:szCs w:val="22"/>
        </w:rPr>
      </w:pPr>
      <w:r w:rsidRPr="00F92ABE">
        <w:rPr>
          <w:sz w:val="22"/>
          <w:szCs w:val="22"/>
        </w:rPr>
        <w:t xml:space="preserve">you are </w:t>
      </w:r>
      <w:r w:rsidR="007C3BA0" w:rsidRPr="00F92ABE">
        <w:rPr>
          <w:sz w:val="22"/>
          <w:szCs w:val="22"/>
        </w:rPr>
        <w:t xml:space="preserve">aged </w:t>
      </w:r>
      <w:r w:rsidR="00B7143D" w:rsidRPr="00F92ABE">
        <w:rPr>
          <w:sz w:val="22"/>
          <w:szCs w:val="22"/>
        </w:rPr>
        <w:t>1</w:t>
      </w:r>
      <w:r w:rsidR="0016479D">
        <w:rPr>
          <w:sz w:val="22"/>
          <w:szCs w:val="22"/>
        </w:rPr>
        <w:t>8</w:t>
      </w:r>
      <w:r w:rsidR="007C3BA0" w:rsidRPr="00F92ABE">
        <w:rPr>
          <w:sz w:val="22"/>
          <w:szCs w:val="22"/>
        </w:rPr>
        <w:t xml:space="preserve"> years and older</w:t>
      </w:r>
    </w:p>
    <w:p w14:paraId="76514407" w14:textId="52C69F27" w:rsidR="007C3BA0" w:rsidRPr="00F92ABE" w:rsidRDefault="00B7143D" w:rsidP="006A4B22">
      <w:pPr>
        <w:pStyle w:val="ListParagraph"/>
        <w:numPr>
          <w:ilvl w:val="0"/>
          <w:numId w:val="4"/>
        </w:numPr>
        <w:spacing w:before="200" w:after="200"/>
        <w:rPr>
          <w:sz w:val="22"/>
          <w:szCs w:val="22"/>
        </w:rPr>
      </w:pPr>
      <w:r w:rsidRPr="00F92ABE">
        <w:rPr>
          <w:sz w:val="22"/>
          <w:szCs w:val="22"/>
        </w:rPr>
        <w:t xml:space="preserve">you </w:t>
      </w:r>
      <w:r w:rsidR="0083125B">
        <w:rPr>
          <w:sz w:val="22"/>
          <w:szCs w:val="22"/>
        </w:rPr>
        <w:t>had your last COVID-19 vaccine dose</w:t>
      </w:r>
      <w:r w:rsidR="003B4D06" w:rsidRPr="00F92ABE">
        <w:rPr>
          <w:sz w:val="22"/>
          <w:szCs w:val="22"/>
        </w:rPr>
        <w:t xml:space="preserve"> at least </w:t>
      </w:r>
      <w:r w:rsidR="00F55542">
        <w:rPr>
          <w:b/>
          <w:bCs/>
          <w:sz w:val="22"/>
          <w:szCs w:val="22"/>
        </w:rPr>
        <w:t>6</w:t>
      </w:r>
      <w:r w:rsidR="003B4D06" w:rsidRPr="00F92ABE">
        <w:rPr>
          <w:b/>
          <w:bCs/>
          <w:sz w:val="22"/>
          <w:szCs w:val="22"/>
        </w:rPr>
        <w:t xml:space="preserve"> months ago</w:t>
      </w:r>
      <w:r w:rsidRPr="00F92ABE">
        <w:rPr>
          <w:sz w:val="22"/>
          <w:szCs w:val="22"/>
        </w:rPr>
        <w:t>.</w:t>
      </w:r>
    </w:p>
    <w:p w14:paraId="1EC2C163" w14:textId="4DBE197B" w:rsidR="007212E8" w:rsidRPr="00F92ABE" w:rsidRDefault="007212E8" w:rsidP="007212E8">
      <w:pPr>
        <w:spacing w:before="200" w:after="200"/>
        <w:rPr>
          <w:sz w:val="22"/>
          <w:szCs w:val="22"/>
        </w:rPr>
      </w:pPr>
      <w:r w:rsidRPr="00F92ABE">
        <w:rPr>
          <w:sz w:val="22"/>
          <w:szCs w:val="22"/>
        </w:rPr>
        <w:t xml:space="preserve">Some children aged </w:t>
      </w:r>
      <w:r w:rsidR="00F55542">
        <w:rPr>
          <w:sz w:val="22"/>
          <w:szCs w:val="22"/>
        </w:rPr>
        <w:t>5</w:t>
      </w:r>
      <w:r w:rsidRPr="00F92ABE">
        <w:rPr>
          <w:sz w:val="22"/>
          <w:szCs w:val="22"/>
        </w:rPr>
        <w:t xml:space="preserve"> to 1</w:t>
      </w:r>
      <w:r w:rsidR="0016479D">
        <w:rPr>
          <w:sz w:val="22"/>
          <w:szCs w:val="22"/>
        </w:rPr>
        <w:t>7</w:t>
      </w:r>
      <w:r w:rsidRPr="00F92ABE">
        <w:rPr>
          <w:sz w:val="22"/>
          <w:szCs w:val="22"/>
        </w:rPr>
        <w:t xml:space="preserve"> years are recommended to get a </w:t>
      </w:r>
      <w:r w:rsidR="00FF6460">
        <w:rPr>
          <w:sz w:val="22"/>
          <w:szCs w:val="22"/>
        </w:rPr>
        <w:t>booster</w:t>
      </w:r>
      <w:r w:rsidR="0016479D">
        <w:rPr>
          <w:sz w:val="22"/>
          <w:szCs w:val="22"/>
        </w:rPr>
        <w:t xml:space="preserve"> </w:t>
      </w:r>
      <w:r w:rsidRPr="00F92ABE">
        <w:rPr>
          <w:sz w:val="22"/>
          <w:szCs w:val="22"/>
        </w:rPr>
        <w:t>dose if they:</w:t>
      </w:r>
    </w:p>
    <w:p w14:paraId="6F6C68E8" w14:textId="2E831DB8" w:rsidR="007212E8" w:rsidRPr="00F92ABE" w:rsidRDefault="007212E8" w:rsidP="00FC7511">
      <w:pPr>
        <w:numPr>
          <w:ilvl w:val="0"/>
          <w:numId w:val="6"/>
        </w:numPr>
        <w:spacing w:before="200" w:after="200"/>
        <w:ind w:left="714" w:hanging="357"/>
        <w:contextualSpacing/>
        <w:rPr>
          <w:sz w:val="22"/>
          <w:szCs w:val="22"/>
        </w:rPr>
      </w:pPr>
      <w:r w:rsidRPr="00F92ABE">
        <w:rPr>
          <w:sz w:val="22"/>
          <w:szCs w:val="22"/>
        </w:rPr>
        <w:t>are severely immunocompromised</w:t>
      </w:r>
    </w:p>
    <w:p w14:paraId="2D018A76" w14:textId="77777777" w:rsidR="007212E8" w:rsidRPr="00F92ABE" w:rsidRDefault="007212E8" w:rsidP="00FC7511">
      <w:pPr>
        <w:numPr>
          <w:ilvl w:val="0"/>
          <w:numId w:val="6"/>
        </w:numPr>
        <w:spacing w:before="200" w:after="200"/>
        <w:ind w:left="714" w:hanging="357"/>
        <w:contextualSpacing/>
        <w:rPr>
          <w:sz w:val="22"/>
          <w:szCs w:val="22"/>
        </w:rPr>
      </w:pPr>
      <w:r w:rsidRPr="00F92ABE">
        <w:rPr>
          <w:sz w:val="22"/>
          <w:szCs w:val="22"/>
        </w:rPr>
        <w:t>have a disability with significant or complex health needs</w:t>
      </w:r>
    </w:p>
    <w:p w14:paraId="7D3A656D" w14:textId="24E47207" w:rsidR="003B4D06" w:rsidRPr="00AA0595" w:rsidRDefault="007212E8" w:rsidP="003B4D06">
      <w:pPr>
        <w:numPr>
          <w:ilvl w:val="0"/>
          <w:numId w:val="6"/>
        </w:numPr>
        <w:spacing w:before="200" w:after="200"/>
        <w:rPr>
          <w:sz w:val="22"/>
          <w:szCs w:val="22"/>
        </w:rPr>
      </w:pPr>
      <w:r w:rsidRPr="00F92ABE">
        <w:rPr>
          <w:sz w:val="22"/>
          <w:szCs w:val="22"/>
        </w:rPr>
        <w:t xml:space="preserve">have complex and/or multiple health conditions that increase </w:t>
      </w:r>
      <w:r w:rsidR="001362A4" w:rsidRPr="00F92ABE">
        <w:rPr>
          <w:sz w:val="22"/>
          <w:szCs w:val="22"/>
        </w:rPr>
        <w:t>their</w:t>
      </w:r>
      <w:r w:rsidRPr="00F92ABE">
        <w:rPr>
          <w:sz w:val="22"/>
          <w:szCs w:val="22"/>
        </w:rPr>
        <w:t xml:space="preserve"> risk of severe illness from COVID-19.</w:t>
      </w:r>
    </w:p>
    <w:p w14:paraId="5EB19325" w14:textId="2B7260AA" w:rsidR="00B7143D" w:rsidRPr="00B76356" w:rsidRDefault="00B7143D" w:rsidP="0002298A">
      <w:pPr>
        <w:pStyle w:val="Heading2"/>
      </w:pPr>
      <w:bookmarkStart w:id="2" w:name="_Hlk103350489"/>
      <w:r w:rsidRPr="00B76356">
        <w:t xml:space="preserve">What COVID-19 </w:t>
      </w:r>
      <w:r w:rsidR="0083125B">
        <w:t>vaccine</w:t>
      </w:r>
      <w:r w:rsidR="0083125B" w:rsidRPr="00B76356">
        <w:t xml:space="preserve"> </w:t>
      </w:r>
      <w:r w:rsidR="00541853">
        <w:t>can</w:t>
      </w:r>
      <w:r w:rsidR="00541853" w:rsidRPr="00B76356">
        <w:t xml:space="preserve"> </w:t>
      </w:r>
      <w:r w:rsidRPr="00B76356">
        <w:t>I get</w:t>
      </w:r>
      <w:r w:rsidR="0083125B">
        <w:t xml:space="preserve"> as a </w:t>
      </w:r>
      <w:r w:rsidR="00FF6460">
        <w:t>booster</w:t>
      </w:r>
      <w:r w:rsidR="0016479D">
        <w:t xml:space="preserve"> </w:t>
      </w:r>
      <w:r w:rsidR="0083125B">
        <w:t>dose</w:t>
      </w:r>
      <w:r w:rsidRPr="00B76356">
        <w:t xml:space="preserve">? </w:t>
      </w:r>
    </w:p>
    <w:p w14:paraId="0147306E" w14:textId="46E0A624" w:rsidR="003B4D06" w:rsidRDefault="001362A4" w:rsidP="006A4B22">
      <w:p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Some children aged </w:t>
      </w:r>
      <w:r w:rsidR="00F55542">
        <w:rPr>
          <w:rFonts w:eastAsiaTheme="minorHAnsi"/>
          <w:color w:val="auto"/>
          <w:sz w:val="22"/>
          <w:szCs w:val="22"/>
          <w:lang w:eastAsia="en-US"/>
        </w:rPr>
        <w:t>5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FC7511" w:rsidRPr="00F92ABE">
        <w:rPr>
          <w:rFonts w:eastAsiaTheme="minorHAnsi"/>
          <w:color w:val="auto"/>
          <w:sz w:val="22"/>
          <w:szCs w:val="22"/>
          <w:lang w:eastAsia="en-US"/>
        </w:rPr>
        <w:t xml:space="preserve">to 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>1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>7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FC7511" w:rsidRPr="00F92ABE">
        <w:rPr>
          <w:rFonts w:eastAsiaTheme="minorHAnsi"/>
          <w:color w:val="auto"/>
          <w:sz w:val="22"/>
          <w:szCs w:val="22"/>
          <w:lang w:eastAsia="en-US"/>
        </w:rPr>
        <w:t xml:space="preserve">years, 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>and everyone 1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>8</w:t>
      </w:r>
      <w:r w:rsidR="003B4D06" w:rsidRPr="00F92ABE">
        <w:rPr>
          <w:rFonts w:eastAsiaTheme="minorHAnsi"/>
          <w:color w:val="auto"/>
          <w:sz w:val="22"/>
          <w:szCs w:val="22"/>
          <w:lang w:eastAsia="en-US"/>
        </w:rPr>
        <w:t xml:space="preserve"> years and o</w:t>
      </w:r>
      <w:r w:rsidR="00F32371">
        <w:rPr>
          <w:rFonts w:eastAsiaTheme="minorHAnsi"/>
          <w:color w:val="auto"/>
          <w:sz w:val="22"/>
          <w:szCs w:val="22"/>
          <w:lang w:eastAsia="en-US"/>
        </w:rPr>
        <w:t>lder</w:t>
      </w:r>
      <w:r w:rsidR="003B4D06" w:rsidRPr="00F92ABE">
        <w:rPr>
          <w:rFonts w:eastAsiaTheme="minorHAnsi"/>
          <w:color w:val="auto"/>
          <w:sz w:val="22"/>
          <w:szCs w:val="22"/>
          <w:lang w:eastAsia="en-US"/>
        </w:rPr>
        <w:t xml:space="preserve">, can have the Pfizer </w:t>
      </w:r>
      <w:r w:rsidR="00FF6460">
        <w:rPr>
          <w:rFonts w:eastAsiaTheme="minorHAnsi"/>
          <w:color w:val="auto"/>
          <w:sz w:val="22"/>
          <w:szCs w:val="22"/>
          <w:lang w:eastAsia="en-US"/>
        </w:rPr>
        <w:t xml:space="preserve">and Novavax </w:t>
      </w:r>
      <w:r w:rsidR="003B4D06" w:rsidRPr="00F92ABE">
        <w:rPr>
          <w:rFonts w:eastAsiaTheme="minorHAnsi"/>
          <w:color w:val="auto"/>
          <w:sz w:val="22"/>
          <w:szCs w:val="22"/>
          <w:lang w:eastAsia="en-US"/>
        </w:rPr>
        <w:t xml:space="preserve">vaccine as a 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>booster</w:t>
      </w:r>
      <w:r w:rsidR="0083125B" w:rsidRPr="00F92ABE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3B4D06" w:rsidRPr="00F92ABE">
        <w:rPr>
          <w:rFonts w:eastAsiaTheme="minorHAnsi"/>
          <w:color w:val="auto"/>
          <w:sz w:val="22"/>
          <w:szCs w:val="22"/>
          <w:lang w:eastAsia="en-US"/>
        </w:rPr>
        <w:t xml:space="preserve">dose. If you are 18 years and older, you can have the Pfizer or </w:t>
      </w:r>
      <w:r w:rsidR="00144B60" w:rsidRPr="00F92ABE">
        <w:rPr>
          <w:rFonts w:eastAsiaTheme="minorHAnsi"/>
          <w:color w:val="auto"/>
          <w:sz w:val="22"/>
          <w:szCs w:val="22"/>
          <w:lang w:eastAsia="en-US"/>
        </w:rPr>
        <w:t xml:space="preserve">the </w:t>
      </w:r>
      <w:r w:rsidR="003B4D06" w:rsidRPr="00F92ABE">
        <w:rPr>
          <w:rFonts w:eastAsiaTheme="minorHAnsi"/>
          <w:color w:val="auto"/>
          <w:sz w:val="22"/>
          <w:szCs w:val="22"/>
          <w:lang w:eastAsia="en-US"/>
        </w:rPr>
        <w:t xml:space="preserve">Moderna vaccine as a 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>booster</w:t>
      </w:r>
      <w:r w:rsidR="0083125B" w:rsidRPr="00F92ABE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3B4D06" w:rsidRPr="00F92ABE">
        <w:rPr>
          <w:rFonts w:eastAsiaTheme="minorHAnsi"/>
          <w:color w:val="auto"/>
          <w:sz w:val="22"/>
          <w:szCs w:val="22"/>
          <w:lang w:eastAsia="en-US"/>
        </w:rPr>
        <w:t xml:space="preserve">dose, regardless of which vaccine you had for your first 2 doses. </w:t>
      </w:r>
    </w:p>
    <w:bookmarkEnd w:id="2"/>
    <w:p w14:paraId="501D6EC5" w14:textId="0305CD40" w:rsidR="00DF7C58" w:rsidRPr="003B4D06" w:rsidRDefault="00541853" w:rsidP="0002298A">
      <w:pPr>
        <w:pStyle w:val="Heading2"/>
      </w:pPr>
      <w:r>
        <w:t>Why d</w:t>
      </w:r>
      <w:r w:rsidR="00DF7C58">
        <w:t>o I need to get a</w:t>
      </w:r>
      <w:r w:rsidR="00F92ABE">
        <w:t>COVID-19 vaccine</w:t>
      </w:r>
      <w:r w:rsidR="00FF6460">
        <w:t xml:space="preserve"> booster</w:t>
      </w:r>
      <w:r w:rsidR="00F92ABE">
        <w:t xml:space="preserve"> </w:t>
      </w:r>
      <w:r w:rsidR="00DF7C58">
        <w:t>dose?</w:t>
      </w:r>
    </w:p>
    <w:p w14:paraId="5AFE48A6" w14:textId="3B2370F4" w:rsidR="00770FBB" w:rsidRPr="00F92ABE" w:rsidRDefault="0083125B" w:rsidP="006A4B22">
      <w:p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bookmarkStart w:id="3" w:name="_Hlk103350448"/>
      <w:r w:rsidRPr="0083125B">
        <w:rPr>
          <w:rFonts w:eastAsiaTheme="minorHAnsi"/>
          <w:color w:val="auto"/>
          <w:sz w:val="22"/>
          <w:szCs w:val="22"/>
          <w:lang w:eastAsia="en-US"/>
        </w:rPr>
        <w:t>A</w:t>
      </w:r>
      <w:r w:rsidR="00FF6460">
        <w:rPr>
          <w:rFonts w:eastAsiaTheme="minorHAnsi"/>
          <w:color w:val="auto"/>
          <w:sz w:val="22"/>
          <w:szCs w:val="22"/>
          <w:lang w:eastAsia="en-US"/>
        </w:rPr>
        <w:t xml:space="preserve"> booster dose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83125B">
        <w:rPr>
          <w:rFonts w:eastAsiaTheme="minorHAnsi"/>
          <w:color w:val="auto"/>
          <w:sz w:val="22"/>
          <w:szCs w:val="22"/>
          <w:lang w:eastAsia="en-US"/>
        </w:rPr>
        <w:t xml:space="preserve">of </w:t>
      </w:r>
      <w:r w:rsidR="00541853">
        <w:rPr>
          <w:rFonts w:eastAsiaTheme="minorHAnsi"/>
          <w:color w:val="auto"/>
          <w:sz w:val="22"/>
          <w:szCs w:val="22"/>
          <w:lang w:eastAsia="en-US"/>
        </w:rPr>
        <w:t>a COVID-19</w:t>
      </w:r>
      <w:r w:rsidRPr="0083125B">
        <w:rPr>
          <w:rFonts w:eastAsiaTheme="minorHAnsi"/>
          <w:color w:val="auto"/>
          <w:sz w:val="22"/>
          <w:szCs w:val="22"/>
          <w:lang w:eastAsia="en-US"/>
        </w:rPr>
        <w:t xml:space="preserve"> vaccine is recommended for everyone aged 50 years and older, and people aged 1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>8</w:t>
      </w:r>
      <w:r w:rsidRPr="0083125B">
        <w:rPr>
          <w:rFonts w:eastAsiaTheme="minorHAnsi"/>
          <w:color w:val="auto"/>
          <w:sz w:val="22"/>
          <w:szCs w:val="22"/>
          <w:lang w:eastAsia="en-US"/>
        </w:rPr>
        <w:t xml:space="preserve"> years and older at higher risk of severe illness from COVID-19. </w:t>
      </w:r>
      <w:r w:rsidR="00305F3F">
        <w:rPr>
          <w:rFonts w:eastAsiaTheme="minorHAnsi"/>
          <w:color w:val="auto"/>
          <w:sz w:val="22"/>
          <w:szCs w:val="22"/>
          <w:lang w:eastAsia="en-US"/>
        </w:rPr>
        <w:t xml:space="preserve">A 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>booster</w:t>
      </w:r>
      <w:r w:rsidR="00305F3F">
        <w:rPr>
          <w:rFonts w:eastAsiaTheme="minorHAnsi"/>
          <w:color w:val="auto"/>
          <w:sz w:val="22"/>
          <w:szCs w:val="22"/>
          <w:lang w:eastAsia="en-US"/>
        </w:rPr>
        <w:t xml:space="preserve"> dose should be given</w:t>
      </w:r>
      <w:r w:rsidR="00D95506" w:rsidRPr="00F92ABE">
        <w:rPr>
          <w:rFonts w:eastAsiaTheme="minorHAnsi"/>
          <w:color w:val="auto"/>
          <w:sz w:val="22"/>
          <w:szCs w:val="22"/>
          <w:lang w:eastAsia="en-US"/>
        </w:rPr>
        <w:t xml:space="preserve"> at least </w:t>
      </w:r>
      <w:r w:rsidR="00F55542">
        <w:rPr>
          <w:rFonts w:eastAsiaTheme="minorHAnsi"/>
          <w:b/>
          <w:bCs/>
          <w:color w:val="auto"/>
          <w:sz w:val="22"/>
          <w:szCs w:val="22"/>
          <w:lang w:eastAsia="en-US"/>
        </w:rPr>
        <w:t>6</w:t>
      </w:r>
      <w:r w:rsidR="00D95506" w:rsidRPr="00F92ABE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 months </w:t>
      </w:r>
      <w:r w:rsidR="00D95506" w:rsidRPr="00F92ABE">
        <w:rPr>
          <w:rFonts w:eastAsiaTheme="minorHAnsi"/>
          <w:color w:val="auto"/>
          <w:sz w:val="22"/>
          <w:szCs w:val="22"/>
          <w:lang w:eastAsia="en-US"/>
        </w:rPr>
        <w:t xml:space="preserve">after 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your 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>last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D95506" w:rsidRPr="00F92ABE">
        <w:rPr>
          <w:rFonts w:eastAsiaTheme="minorHAnsi"/>
          <w:color w:val="auto"/>
          <w:sz w:val="22"/>
          <w:szCs w:val="22"/>
          <w:lang w:eastAsia="en-US"/>
        </w:rPr>
        <w:t>dose.</w:t>
      </w:r>
      <w:bookmarkEnd w:id="3"/>
      <w:r w:rsidR="00F92ABE" w:rsidRPr="00F92ABE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F92ABE">
        <w:rPr>
          <w:rFonts w:eastAsiaTheme="minorHAnsi"/>
          <w:color w:val="auto"/>
          <w:sz w:val="22"/>
          <w:szCs w:val="22"/>
          <w:lang w:eastAsia="en-US"/>
        </w:rPr>
        <w:t>Getting a</w:t>
      </w:r>
      <w:r w:rsidR="00FF6460">
        <w:rPr>
          <w:rFonts w:eastAsiaTheme="minorHAnsi"/>
          <w:color w:val="auto"/>
          <w:sz w:val="22"/>
          <w:szCs w:val="22"/>
          <w:lang w:eastAsia="en-US"/>
        </w:rPr>
        <w:t xml:space="preserve"> booster dose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F92ABE">
        <w:rPr>
          <w:rFonts w:eastAsiaTheme="minorHAnsi"/>
          <w:color w:val="auto"/>
          <w:sz w:val="22"/>
          <w:szCs w:val="22"/>
          <w:lang w:eastAsia="en-US"/>
        </w:rPr>
        <w:t xml:space="preserve">of </w:t>
      </w:r>
      <w:r w:rsidR="00541853">
        <w:rPr>
          <w:rFonts w:eastAsiaTheme="minorHAnsi"/>
          <w:color w:val="auto"/>
          <w:sz w:val="22"/>
          <w:szCs w:val="22"/>
          <w:lang w:eastAsia="en-US"/>
        </w:rPr>
        <w:t xml:space="preserve">a </w:t>
      </w:r>
      <w:r w:rsidR="00F92ABE">
        <w:rPr>
          <w:rFonts w:eastAsiaTheme="minorHAnsi"/>
          <w:color w:val="auto"/>
          <w:sz w:val="22"/>
          <w:szCs w:val="22"/>
          <w:lang w:eastAsia="en-US"/>
        </w:rPr>
        <w:t xml:space="preserve">COVID-19 vaccine will help 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maintain </w:t>
      </w:r>
      <w:r w:rsidR="00F92ABE">
        <w:rPr>
          <w:rFonts w:eastAsiaTheme="minorHAnsi"/>
          <w:color w:val="auto"/>
          <w:sz w:val="22"/>
          <w:szCs w:val="22"/>
          <w:lang w:eastAsia="en-US"/>
        </w:rPr>
        <w:t xml:space="preserve">your protection against the virus. </w:t>
      </w:r>
    </w:p>
    <w:p w14:paraId="2EAC7B0A" w14:textId="344D0E00" w:rsidR="00DF7C58" w:rsidRPr="00F92ABE" w:rsidRDefault="00DF7C58" w:rsidP="006A4B22">
      <w:p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People who should get </w:t>
      </w:r>
      <w:r w:rsidR="00FF6460">
        <w:rPr>
          <w:rFonts w:eastAsiaTheme="minorHAnsi"/>
          <w:color w:val="auto"/>
          <w:sz w:val="22"/>
          <w:szCs w:val="22"/>
          <w:lang w:eastAsia="en-US"/>
        </w:rPr>
        <w:t xml:space="preserve">a </w:t>
      </w:r>
      <w:r w:rsidR="00D95506" w:rsidRPr="00F92ABE">
        <w:rPr>
          <w:rFonts w:eastAsiaTheme="minorHAnsi"/>
          <w:color w:val="auto"/>
          <w:sz w:val="22"/>
          <w:szCs w:val="22"/>
          <w:lang w:eastAsia="en-US"/>
        </w:rPr>
        <w:t>COVID-19 vaccine</w:t>
      </w:r>
      <w:r w:rsidR="00FF6460">
        <w:rPr>
          <w:rFonts w:eastAsiaTheme="minorHAnsi"/>
          <w:color w:val="auto"/>
          <w:sz w:val="22"/>
          <w:szCs w:val="22"/>
          <w:lang w:eastAsia="en-US"/>
        </w:rPr>
        <w:t xml:space="preserve"> booster</w:t>
      </w:r>
      <w:r w:rsidR="00D95506" w:rsidRPr="00F92ABE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>dose are:</w:t>
      </w:r>
    </w:p>
    <w:p w14:paraId="6DE6FE37" w14:textId="2C01A1A3" w:rsidR="00DF7C58" w:rsidRPr="0083125B" w:rsidRDefault="00CA4508" w:rsidP="00DF7C58">
      <w:pPr>
        <w:pStyle w:val="ListParagraph"/>
        <w:numPr>
          <w:ilvl w:val="0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P</w:t>
      </w:r>
      <w:r w:rsidR="00DF7C58" w:rsidRPr="00F92ABE">
        <w:rPr>
          <w:rFonts w:eastAsiaTheme="minorHAnsi"/>
          <w:color w:val="auto"/>
          <w:sz w:val="22"/>
          <w:szCs w:val="22"/>
          <w:lang w:eastAsia="en-US"/>
        </w:rPr>
        <w:t xml:space="preserve">eople aged </w:t>
      </w:r>
      <w:r w:rsidR="00DF7C58" w:rsidRPr="0083125B">
        <w:rPr>
          <w:rFonts w:eastAsiaTheme="minorHAnsi"/>
          <w:color w:val="auto"/>
          <w:sz w:val="22"/>
          <w:szCs w:val="22"/>
          <w:lang w:eastAsia="en-US"/>
        </w:rPr>
        <w:t>50 years and o</w:t>
      </w:r>
      <w:r w:rsidR="00F32371" w:rsidRPr="0083125B">
        <w:rPr>
          <w:rFonts w:eastAsiaTheme="minorHAnsi"/>
          <w:color w:val="auto"/>
          <w:sz w:val="22"/>
          <w:szCs w:val="22"/>
          <w:lang w:eastAsia="en-US"/>
        </w:rPr>
        <w:t>lder</w:t>
      </w:r>
    </w:p>
    <w:p w14:paraId="76F22763" w14:textId="79A0767B" w:rsidR="00DF7C58" w:rsidRPr="00F92ABE" w:rsidRDefault="00DF7C58" w:rsidP="00DF7C58">
      <w:pPr>
        <w:pStyle w:val="ListParagraph"/>
        <w:numPr>
          <w:ilvl w:val="0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83125B">
        <w:rPr>
          <w:rFonts w:eastAsiaTheme="minorHAnsi"/>
          <w:color w:val="auto"/>
          <w:sz w:val="22"/>
          <w:szCs w:val="22"/>
          <w:lang w:eastAsia="en-US"/>
        </w:rPr>
        <w:t>Residents of aged care or disability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 care </w:t>
      </w:r>
      <w:r w:rsidR="00B76356" w:rsidRPr="00F92ABE">
        <w:rPr>
          <w:rFonts w:eastAsiaTheme="minorHAnsi"/>
          <w:color w:val="auto"/>
          <w:sz w:val="22"/>
          <w:szCs w:val="22"/>
          <w:lang w:eastAsia="en-US"/>
        </w:rPr>
        <w:t>facilities</w:t>
      </w:r>
    </w:p>
    <w:p w14:paraId="732EAA64" w14:textId="23231CCB" w:rsidR="00F54E42" w:rsidRPr="00F92ABE" w:rsidRDefault="00F54E42" w:rsidP="00F54E42">
      <w:pPr>
        <w:pStyle w:val="ListParagraph"/>
        <w:numPr>
          <w:ilvl w:val="0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>People 1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>8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 years and o</w:t>
      </w:r>
      <w:r w:rsidR="00C32B79">
        <w:rPr>
          <w:rFonts w:eastAsiaTheme="minorHAnsi"/>
          <w:color w:val="auto"/>
          <w:sz w:val="22"/>
          <w:szCs w:val="22"/>
          <w:lang w:eastAsia="en-US"/>
        </w:rPr>
        <w:t>lder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 if they:</w:t>
      </w:r>
    </w:p>
    <w:p w14:paraId="34BDCE70" w14:textId="6E55A558" w:rsidR="00562915" w:rsidRPr="00F92ABE" w:rsidRDefault="00562915" w:rsidP="00770FBB">
      <w:pPr>
        <w:pStyle w:val="ListParagraph"/>
        <w:numPr>
          <w:ilvl w:val="1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>are immunocompromised</w:t>
      </w:r>
    </w:p>
    <w:p w14:paraId="70A577C6" w14:textId="77777777" w:rsidR="00562915" w:rsidRPr="00F92ABE" w:rsidRDefault="00562915" w:rsidP="00770FBB">
      <w:pPr>
        <w:pStyle w:val="ListParagraph"/>
        <w:numPr>
          <w:ilvl w:val="1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lastRenderedPageBreak/>
        <w:t>have or survived certain cancers</w:t>
      </w:r>
    </w:p>
    <w:p w14:paraId="16F0E603" w14:textId="77777777" w:rsidR="00562915" w:rsidRPr="00F92ABE" w:rsidRDefault="00562915" w:rsidP="00770FBB">
      <w:pPr>
        <w:pStyle w:val="ListParagraph"/>
        <w:numPr>
          <w:ilvl w:val="1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>have an autoimmune disease requiring treatment</w:t>
      </w:r>
    </w:p>
    <w:p w14:paraId="32B4B6F7" w14:textId="55CEA600" w:rsidR="00562915" w:rsidRPr="00F92ABE" w:rsidRDefault="00562915" w:rsidP="00770FBB">
      <w:pPr>
        <w:pStyle w:val="ListParagraph"/>
        <w:numPr>
          <w:ilvl w:val="1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have a chronic or severe disease that affects </w:t>
      </w:r>
      <w:r w:rsidR="00CA4508">
        <w:rPr>
          <w:rFonts w:eastAsiaTheme="minorHAnsi"/>
          <w:color w:val="auto"/>
          <w:sz w:val="22"/>
          <w:szCs w:val="22"/>
          <w:lang w:eastAsia="en-US"/>
        </w:rPr>
        <w:t>their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 xml:space="preserve"> lungs, liver, kidneys, brain, or heart </w:t>
      </w:r>
    </w:p>
    <w:p w14:paraId="59DBEC35" w14:textId="77777777" w:rsidR="00562915" w:rsidRPr="00F92ABE" w:rsidRDefault="00562915" w:rsidP="00770FBB">
      <w:pPr>
        <w:pStyle w:val="ListParagraph"/>
        <w:numPr>
          <w:ilvl w:val="1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>have diabetes requiring medication</w:t>
      </w:r>
    </w:p>
    <w:p w14:paraId="65019C39" w14:textId="77777777" w:rsidR="00562915" w:rsidRPr="00F92ABE" w:rsidRDefault="00562915" w:rsidP="00770FBB">
      <w:pPr>
        <w:pStyle w:val="ListParagraph"/>
        <w:numPr>
          <w:ilvl w:val="1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>have a disability with significant or complex health needs</w:t>
      </w:r>
    </w:p>
    <w:p w14:paraId="39E0E257" w14:textId="3057D261" w:rsidR="00324BBD" w:rsidRPr="00AA0595" w:rsidRDefault="00562915" w:rsidP="00AA0595">
      <w:pPr>
        <w:pStyle w:val="ListParagraph"/>
        <w:numPr>
          <w:ilvl w:val="1"/>
          <w:numId w:val="5"/>
        </w:num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>are severely overweight or underweight.</w:t>
      </w:r>
    </w:p>
    <w:p w14:paraId="60FE558F" w14:textId="7EB109AE" w:rsidR="00DF7C58" w:rsidRPr="00F92ABE" w:rsidRDefault="00F92ABE" w:rsidP="00DF7C58">
      <w:p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 w:rsidRPr="00F92ABE">
        <w:rPr>
          <w:rFonts w:eastAsiaTheme="minorHAnsi"/>
          <w:color w:val="auto"/>
          <w:sz w:val="22"/>
          <w:szCs w:val="22"/>
          <w:lang w:eastAsia="en-US"/>
        </w:rPr>
        <w:t>P</w:t>
      </w:r>
      <w:r w:rsidR="00324BBD" w:rsidRPr="00F92ABE">
        <w:rPr>
          <w:rFonts w:eastAsiaTheme="minorHAnsi"/>
          <w:color w:val="auto"/>
          <w:sz w:val="22"/>
          <w:szCs w:val="22"/>
          <w:lang w:eastAsia="en-US"/>
        </w:rPr>
        <w:t xml:space="preserve">eople aged </w:t>
      </w:r>
      <w:r w:rsidR="00324BBD" w:rsidRPr="0083125B">
        <w:rPr>
          <w:rFonts w:eastAsiaTheme="minorHAnsi"/>
          <w:color w:val="auto"/>
          <w:sz w:val="22"/>
          <w:szCs w:val="22"/>
          <w:lang w:eastAsia="en-US"/>
        </w:rPr>
        <w:t>30 to 49 years</w:t>
      </w:r>
      <w:r w:rsidR="00324BBD" w:rsidRPr="00F92ABE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>can also receive a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FF6460">
        <w:rPr>
          <w:rFonts w:eastAsiaTheme="minorHAnsi"/>
          <w:color w:val="auto"/>
          <w:sz w:val="22"/>
          <w:szCs w:val="22"/>
          <w:lang w:eastAsia="en-US"/>
        </w:rPr>
        <w:t>booster dose</w:t>
      </w:r>
      <w:r w:rsidR="0016479D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F92ABE">
        <w:rPr>
          <w:rFonts w:eastAsiaTheme="minorHAnsi"/>
          <w:color w:val="auto"/>
          <w:sz w:val="22"/>
          <w:szCs w:val="22"/>
          <w:lang w:eastAsia="en-US"/>
        </w:rPr>
        <w:t>if they choose.</w:t>
      </w:r>
      <w:r w:rsidR="00324BBD" w:rsidRPr="00F92ABE">
        <w:rPr>
          <w:sz w:val="32"/>
          <w:szCs w:val="32"/>
        </w:rPr>
        <w:t xml:space="preserve"> </w:t>
      </w:r>
    </w:p>
    <w:p w14:paraId="44E0783B" w14:textId="2F2E93D6" w:rsidR="00F257AE" w:rsidRDefault="00F257AE" w:rsidP="0002298A">
      <w:pPr>
        <w:pStyle w:val="Heading2"/>
      </w:pPr>
      <w:r>
        <w:t>I am immunocompromised</w:t>
      </w:r>
      <w:r w:rsidR="00541853">
        <w:t xml:space="preserve"> and have already had four doses</w:t>
      </w:r>
      <w:r>
        <w:t xml:space="preserve"> How many doses should I have?</w:t>
      </w:r>
    </w:p>
    <w:p w14:paraId="6BDEDCBE" w14:textId="31B0FFE4" w:rsidR="004F3DC6" w:rsidRPr="004F3DC6" w:rsidRDefault="00F257AE" w:rsidP="00D07850">
      <w:pPr>
        <w:spacing w:before="200" w:after="200" w:line="259" w:lineRule="auto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 xml:space="preserve">People who are severely immunocompromised are recommended to receive an additional dose of </w:t>
      </w:r>
      <w:r w:rsidR="00541853">
        <w:rPr>
          <w:rFonts w:eastAsiaTheme="minorHAnsi"/>
          <w:color w:val="auto"/>
          <w:sz w:val="22"/>
          <w:szCs w:val="22"/>
          <w:lang w:eastAsia="en-US"/>
        </w:rPr>
        <w:t>a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COVID-19 vaccine. </w:t>
      </w:r>
      <w:r w:rsidR="00541853">
        <w:rPr>
          <w:rFonts w:eastAsiaTheme="minorHAnsi"/>
          <w:color w:val="auto"/>
          <w:sz w:val="22"/>
          <w:szCs w:val="22"/>
          <w:lang w:eastAsia="en-US"/>
        </w:rPr>
        <w:t>This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is to maximise protection against getting very sick from COVID-19. </w:t>
      </w:r>
      <w:r w:rsidR="00D07850">
        <w:rPr>
          <w:rFonts w:eastAsiaTheme="minorHAnsi"/>
          <w:color w:val="auto"/>
          <w:sz w:val="22"/>
          <w:szCs w:val="22"/>
          <w:lang w:eastAsia="en-US"/>
        </w:rPr>
        <w:t>I</w:t>
      </w:r>
      <w:r w:rsidR="004F3DC6">
        <w:rPr>
          <w:rFonts w:eastAsiaTheme="minorHAnsi"/>
          <w:color w:val="auto"/>
          <w:sz w:val="22"/>
          <w:szCs w:val="22"/>
          <w:lang w:eastAsia="en-US"/>
        </w:rPr>
        <w:t>f you are severely immunocompromised</w:t>
      </w:r>
      <w:r w:rsidR="00D07850">
        <w:rPr>
          <w:rFonts w:eastAsiaTheme="minorHAnsi"/>
          <w:color w:val="auto"/>
          <w:sz w:val="22"/>
          <w:szCs w:val="22"/>
          <w:lang w:eastAsia="en-US"/>
        </w:rPr>
        <w:t xml:space="preserve"> and </w:t>
      </w:r>
      <w:r w:rsidR="004F3DC6" w:rsidRPr="004F3DC6">
        <w:rPr>
          <w:rFonts w:eastAsiaTheme="minorHAnsi"/>
          <w:color w:val="auto"/>
          <w:sz w:val="22"/>
          <w:szCs w:val="22"/>
          <w:lang w:eastAsia="en-US"/>
        </w:rPr>
        <w:t>12 to 15 years</w:t>
      </w:r>
      <w:r w:rsidR="004F3DC6">
        <w:rPr>
          <w:rFonts w:eastAsiaTheme="minorHAnsi"/>
          <w:color w:val="auto"/>
          <w:sz w:val="22"/>
          <w:szCs w:val="22"/>
          <w:lang w:eastAsia="en-US"/>
        </w:rPr>
        <w:t>, you should have</w:t>
      </w:r>
      <w:r w:rsidR="004F3DC6" w:rsidRPr="004F3DC6">
        <w:rPr>
          <w:rFonts w:eastAsiaTheme="minorHAnsi"/>
          <w:color w:val="auto"/>
          <w:sz w:val="22"/>
          <w:szCs w:val="22"/>
          <w:lang w:eastAsia="en-US"/>
        </w:rPr>
        <w:t xml:space="preserve"> 4 doses</w:t>
      </w:r>
      <w:r w:rsidR="00D07850">
        <w:rPr>
          <w:rFonts w:eastAsiaTheme="minorHAnsi"/>
          <w:color w:val="auto"/>
          <w:sz w:val="22"/>
          <w:szCs w:val="22"/>
          <w:lang w:eastAsia="en-US"/>
        </w:rPr>
        <w:t xml:space="preserve">. If you are severely immunocompromised and aged </w:t>
      </w:r>
      <w:r w:rsidR="004F3DC6" w:rsidRPr="004F3DC6">
        <w:rPr>
          <w:rFonts w:eastAsiaTheme="minorHAnsi"/>
          <w:color w:val="auto"/>
          <w:sz w:val="22"/>
          <w:szCs w:val="22"/>
          <w:lang w:eastAsia="en-US"/>
        </w:rPr>
        <w:t>16 years</w:t>
      </w:r>
      <w:r w:rsidR="00D07850">
        <w:rPr>
          <w:rFonts w:eastAsiaTheme="minorHAnsi"/>
          <w:color w:val="auto"/>
          <w:sz w:val="22"/>
          <w:szCs w:val="22"/>
          <w:lang w:eastAsia="en-US"/>
        </w:rPr>
        <w:t xml:space="preserve"> or</w:t>
      </w:r>
      <w:r w:rsidR="004F3DC6" w:rsidRPr="004F3DC6">
        <w:rPr>
          <w:rFonts w:eastAsiaTheme="minorHAnsi"/>
          <w:color w:val="auto"/>
          <w:sz w:val="22"/>
          <w:szCs w:val="22"/>
          <w:lang w:eastAsia="en-US"/>
        </w:rPr>
        <w:t xml:space="preserve"> older</w:t>
      </w:r>
      <w:r w:rsidR="004F3DC6">
        <w:rPr>
          <w:rFonts w:eastAsiaTheme="minorHAnsi"/>
          <w:color w:val="auto"/>
          <w:sz w:val="22"/>
          <w:szCs w:val="22"/>
          <w:lang w:eastAsia="en-US"/>
        </w:rPr>
        <w:t>, you should have</w:t>
      </w:r>
      <w:r w:rsidR="004F3DC6" w:rsidRPr="004F3DC6">
        <w:rPr>
          <w:rFonts w:eastAsiaTheme="minorHAnsi"/>
          <w:color w:val="auto"/>
          <w:sz w:val="22"/>
          <w:szCs w:val="22"/>
          <w:lang w:eastAsia="en-US"/>
        </w:rPr>
        <w:t xml:space="preserve"> 5 doses</w:t>
      </w:r>
      <w:r w:rsidR="0002298A">
        <w:rPr>
          <w:rFonts w:eastAsiaTheme="minorHAnsi"/>
          <w:color w:val="auto"/>
          <w:sz w:val="22"/>
          <w:szCs w:val="22"/>
          <w:lang w:eastAsia="en-US"/>
        </w:rPr>
        <w:t>.</w:t>
      </w:r>
    </w:p>
    <w:p w14:paraId="4D430196" w14:textId="035DE9D6" w:rsidR="003B4D06" w:rsidRPr="003B4D06" w:rsidRDefault="003B4D06" w:rsidP="0002298A">
      <w:pPr>
        <w:pStyle w:val="Heading2"/>
      </w:pPr>
      <w:r w:rsidRPr="003B4D06">
        <w:t xml:space="preserve">I </w:t>
      </w:r>
      <w:r w:rsidR="00B76356">
        <w:t>have had</w:t>
      </w:r>
      <w:r w:rsidRPr="003B4D06">
        <w:t xml:space="preserve"> COVID-19. When should I get my </w:t>
      </w:r>
      <w:r w:rsidR="00DF7C58">
        <w:t>next</w:t>
      </w:r>
      <w:r w:rsidRPr="003B4D06">
        <w:t xml:space="preserve"> dose?</w:t>
      </w:r>
    </w:p>
    <w:p w14:paraId="0BDDD9CC" w14:textId="2ABF957F" w:rsidR="00DE3F3D" w:rsidRPr="00F92ABE" w:rsidRDefault="00BE24F0" w:rsidP="006A4B22">
      <w:pPr>
        <w:spacing w:before="200" w:after="200"/>
        <w:rPr>
          <w:sz w:val="22"/>
          <w:szCs w:val="22"/>
        </w:rPr>
      </w:pPr>
      <w:r w:rsidRPr="00F92ABE">
        <w:rPr>
          <w:sz w:val="22"/>
          <w:szCs w:val="22"/>
        </w:rPr>
        <w:t>If you</w:t>
      </w:r>
      <w:r w:rsidR="009D2587" w:rsidRPr="00F92ABE">
        <w:rPr>
          <w:sz w:val="22"/>
          <w:szCs w:val="22"/>
        </w:rPr>
        <w:t xml:space="preserve"> </w:t>
      </w:r>
      <w:r w:rsidR="00B76356" w:rsidRPr="00F92ABE">
        <w:rPr>
          <w:sz w:val="22"/>
          <w:szCs w:val="22"/>
        </w:rPr>
        <w:t xml:space="preserve">have recently </w:t>
      </w:r>
      <w:r w:rsidR="006A4B22" w:rsidRPr="00F92ABE">
        <w:rPr>
          <w:sz w:val="22"/>
          <w:szCs w:val="22"/>
        </w:rPr>
        <w:t xml:space="preserve">tested positive for </w:t>
      </w:r>
      <w:r w:rsidR="00DE3F3D" w:rsidRPr="00F92ABE">
        <w:rPr>
          <w:sz w:val="22"/>
          <w:szCs w:val="22"/>
        </w:rPr>
        <w:t>COVID-19</w:t>
      </w:r>
      <w:r w:rsidR="003B4D06" w:rsidRPr="00F92ABE">
        <w:rPr>
          <w:sz w:val="22"/>
          <w:szCs w:val="22"/>
        </w:rPr>
        <w:t xml:space="preserve">, it is recommended that you wait </w:t>
      </w:r>
      <w:r w:rsidR="00FF6460">
        <w:rPr>
          <w:b/>
          <w:bCs/>
          <w:sz w:val="22"/>
          <w:szCs w:val="22"/>
        </w:rPr>
        <w:t>6</w:t>
      </w:r>
      <w:r w:rsidR="003B4D06" w:rsidRPr="00F92ABE">
        <w:rPr>
          <w:b/>
          <w:bCs/>
          <w:sz w:val="22"/>
          <w:szCs w:val="22"/>
        </w:rPr>
        <w:t xml:space="preserve"> months</w:t>
      </w:r>
      <w:r w:rsidR="003B4D06" w:rsidRPr="00F92ABE">
        <w:rPr>
          <w:sz w:val="22"/>
          <w:szCs w:val="22"/>
        </w:rPr>
        <w:t xml:space="preserve"> before getting your next COVID-19 vaccine. </w:t>
      </w:r>
      <w:bookmarkStart w:id="4" w:name="_Hlk103350479"/>
      <w:r w:rsidR="003B4D06" w:rsidRPr="00F92ABE">
        <w:rPr>
          <w:sz w:val="22"/>
          <w:szCs w:val="22"/>
        </w:rPr>
        <w:t xml:space="preserve">Waiting </w:t>
      </w:r>
      <w:r w:rsidR="00FF6460">
        <w:rPr>
          <w:sz w:val="22"/>
          <w:szCs w:val="22"/>
        </w:rPr>
        <w:t>6</w:t>
      </w:r>
      <w:r w:rsidR="003B4D06" w:rsidRPr="00F92ABE">
        <w:rPr>
          <w:sz w:val="22"/>
          <w:szCs w:val="22"/>
        </w:rPr>
        <w:t xml:space="preserve"> months between when you test positive for COVID-19 and your next vaccine dose is likely to give you more protection from the virus for longer.</w:t>
      </w:r>
      <w:r w:rsidR="00DE3F3D" w:rsidRPr="00F92ABE">
        <w:rPr>
          <w:sz w:val="22"/>
          <w:szCs w:val="22"/>
        </w:rPr>
        <w:t xml:space="preserve"> </w:t>
      </w:r>
      <w:bookmarkEnd w:id="4"/>
    </w:p>
    <w:p w14:paraId="4A48F5F6" w14:textId="518A4876" w:rsidR="0083125B" w:rsidRDefault="0083125B" w:rsidP="0002298A">
      <w:pPr>
        <w:pStyle w:val="Heading2"/>
      </w:pPr>
      <w:bookmarkStart w:id="5" w:name="_Hlk103350576"/>
      <w:r>
        <w:t>Where can I find more information?</w:t>
      </w:r>
    </w:p>
    <w:p w14:paraId="4428857A" w14:textId="3FDA9229" w:rsidR="007F7F74" w:rsidRPr="00F92ABE" w:rsidRDefault="00DE3F3D" w:rsidP="00613CAD">
      <w:pPr>
        <w:spacing w:before="240" w:after="240" w:line="276" w:lineRule="auto"/>
        <w:rPr>
          <w:rFonts w:eastAsiaTheme="majorEastAsia" w:cstheme="majorBidi"/>
          <w:bCs/>
          <w:color w:val="auto"/>
          <w:sz w:val="22"/>
          <w:szCs w:val="22"/>
        </w:rPr>
      </w:pPr>
      <w:r w:rsidRPr="00F92ABE">
        <w:rPr>
          <w:rFonts w:eastAsiaTheme="majorEastAsia" w:cstheme="majorBidi"/>
          <w:bCs/>
          <w:color w:val="auto"/>
          <w:sz w:val="22"/>
          <w:szCs w:val="22"/>
        </w:rPr>
        <w:t>For more information</w:t>
      </w:r>
      <w:r w:rsidR="003B4D06" w:rsidRPr="00F92ABE">
        <w:rPr>
          <w:rFonts w:eastAsiaTheme="majorEastAsia" w:cstheme="majorBidi"/>
          <w:bCs/>
          <w:color w:val="auto"/>
          <w:sz w:val="22"/>
          <w:szCs w:val="22"/>
        </w:rPr>
        <w:t>,</w:t>
      </w:r>
      <w:r w:rsidRPr="00F92ABE">
        <w:rPr>
          <w:rFonts w:eastAsiaTheme="majorEastAsia" w:cstheme="majorBidi"/>
          <w:bCs/>
          <w:color w:val="auto"/>
          <w:sz w:val="22"/>
          <w:szCs w:val="22"/>
        </w:rPr>
        <w:t xml:space="preserve"> visit www.health.gov.au or call the National Coronavirus Helpline on 1800 020 080.</w:t>
      </w:r>
      <w:bookmarkEnd w:id="5"/>
      <w:r w:rsidR="0083125B">
        <w:rPr>
          <w:rFonts w:eastAsiaTheme="majorEastAsia" w:cstheme="majorBidi"/>
          <w:bCs/>
          <w:color w:val="auto"/>
          <w:sz w:val="22"/>
          <w:szCs w:val="22"/>
        </w:rPr>
        <w:t xml:space="preserve"> </w:t>
      </w:r>
      <w:r w:rsidR="0083125B" w:rsidRPr="0083125B">
        <w:rPr>
          <w:rFonts w:eastAsiaTheme="majorEastAsia" w:cstheme="majorBidi"/>
          <w:bCs/>
          <w:color w:val="auto"/>
          <w:sz w:val="22"/>
          <w:szCs w:val="22"/>
        </w:rPr>
        <w:t xml:space="preserve">For more information about who is eligible for third and fourth doses, </w:t>
      </w:r>
      <w:r w:rsidR="0083125B">
        <w:rPr>
          <w:rFonts w:eastAsiaTheme="majorEastAsia" w:cstheme="majorBidi"/>
          <w:bCs/>
          <w:color w:val="auto"/>
          <w:sz w:val="22"/>
          <w:szCs w:val="22"/>
        </w:rPr>
        <w:t>download the ‘</w:t>
      </w:r>
      <w:r w:rsidR="0083125B" w:rsidRPr="0002298A">
        <w:rPr>
          <w:rFonts w:eastAsiaTheme="majorEastAsia" w:cstheme="majorBidi"/>
          <w:b/>
          <w:color w:val="auto"/>
          <w:sz w:val="22"/>
          <w:szCs w:val="22"/>
        </w:rPr>
        <w:t>When to get your COVID-19 vaccination</w:t>
      </w:r>
      <w:r w:rsidR="0083125B">
        <w:rPr>
          <w:rFonts w:eastAsiaTheme="majorEastAsia" w:cstheme="majorBidi"/>
          <w:bCs/>
          <w:color w:val="auto"/>
          <w:sz w:val="22"/>
          <w:szCs w:val="22"/>
        </w:rPr>
        <w:t xml:space="preserve">’ infographic from the </w:t>
      </w:r>
      <w:hyperlink r:id="rId8" w:history="1">
        <w:r w:rsidR="0083125B" w:rsidRPr="0083125B">
          <w:rPr>
            <w:rStyle w:val="Hyperlink"/>
            <w:rFonts w:eastAsiaTheme="majorEastAsia" w:cstheme="majorBidi"/>
            <w:bCs/>
            <w:sz w:val="22"/>
            <w:szCs w:val="22"/>
          </w:rPr>
          <w:t>Department of Health and Aged Care website</w:t>
        </w:r>
      </w:hyperlink>
      <w:r w:rsidR="0002298A">
        <w:rPr>
          <w:rFonts w:eastAsiaTheme="majorEastAsia" w:cstheme="majorBidi"/>
          <w:bCs/>
          <w:color w:val="auto"/>
          <w:sz w:val="22"/>
          <w:szCs w:val="22"/>
        </w:rPr>
        <w:t>, or have a yarn with your healthcare worker.</w:t>
      </w:r>
    </w:p>
    <w:p w14:paraId="3EFC2434" w14:textId="251F434D" w:rsidR="0083125B" w:rsidRDefault="0083125B" w:rsidP="0002298A">
      <w:pPr>
        <w:pStyle w:val="Heading2"/>
      </w:pPr>
      <w:r>
        <w:t>Where can I book my vaccine?</w:t>
      </w:r>
    </w:p>
    <w:p w14:paraId="460D8E25" w14:textId="12D6E6BB" w:rsidR="0083125B" w:rsidRPr="00F92ABE" w:rsidRDefault="0083125B" w:rsidP="0002298A">
      <w:pPr>
        <w:spacing w:before="240" w:after="24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COVID-19 vaccines, including </w:t>
      </w:r>
      <w:r w:rsidR="001032EA">
        <w:rPr>
          <w:sz w:val="22"/>
          <w:szCs w:val="22"/>
        </w:rPr>
        <w:t xml:space="preserve">booster </w:t>
      </w:r>
      <w:r>
        <w:rPr>
          <w:sz w:val="22"/>
          <w:szCs w:val="22"/>
        </w:rPr>
        <w:t>doses</w:t>
      </w:r>
      <w:r w:rsidRPr="00F92ABE">
        <w:rPr>
          <w:sz w:val="22"/>
          <w:szCs w:val="22"/>
        </w:rPr>
        <w:t xml:space="preserve"> are free for everyone and available at doctors, health clinics and</w:t>
      </w:r>
      <w:r>
        <w:rPr>
          <w:sz w:val="22"/>
          <w:szCs w:val="22"/>
        </w:rPr>
        <w:t xml:space="preserve"> participating</w:t>
      </w:r>
      <w:r w:rsidRPr="00F92ABE">
        <w:rPr>
          <w:sz w:val="22"/>
          <w:szCs w:val="22"/>
        </w:rPr>
        <w:t xml:space="preserve"> pharmacies.</w:t>
      </w:r>
    </w:p>
    <w:p w14:paraId="4AF5F826" w14:textId="77777777" w:rsidR="0002298A" w:rsidRDefault="00B76356" w:rsidP="0002298A">
      <w:pPr>
        <w:pStyle w:val="paragraph"/>
        <w:spacing w:before="240" w:beforeAutospacing="0" w:after="240" w:afterAutospacing="0"/>
        <w:rPr>
          <w:rFonts w:ascii="Arial" w:eastAsiaTheme="majorEastAsia" w:hAnsi="Arial" w:cs="Arial"/>
          <w:b/>
          <w:bCs/>
          <w:sz w:val="22"/>
          <w:szCs w:val="22"/>
        </w:rPr>
      </w:pPr>
      <w:r w:rsidRPr="0002298A">
        <w:rPr>
          <w:rFonts w:ascii="Arial" w:eastAsiaTheme="majorEastAsia" w:hAnsi="Arial" w:cs="Arial"/>
          <w:b/>
          <w:bCs/>
          <w:sz w:val="22"/>
          <w:szCs w:val="22"/>
        </w:rPr>
        <w:t xml:space="preserve">To book your </w:t>
      </w:r>
      <w:r w:rsidR="00F92ABE" w:rsidRPr="0002298A">
        <w:rPr>
          <w:rFonts w:ascii="Arial" w:eastAsiaTheme="majorEastAsia" w:hAnsi="Arial" w:cs="Arial"/>
          <w:b/>
          <w:bCs/>
          <w:sz w:val="22"/>
          <w:szCs w:val="22"/>
        </w:rPr>
        <w:t>next COVID-19 vaccine</w:t>
      </w:r>
      <w:r w:rsidRPr="0002298A">
        <w:rPr>
          <w:rFonts w:ascii="Arial" w:eastAsiaTheme="majorEastAsia" w:hAnsi="Arial" w:cs="Arial"/>
          <w:b/>
          <w:bCs/>
          <w:sz w:val="22"/>
          <w:szCs w:val="22"/>
        </w:rPr>
        <w:t xml:space="preserve"> dose, yarn to your local healthcare worker or use the </w:t>
      </w:r>
      <w:hyperlink r:id="rId9" w:history="1">
        <w:r w:rsidRPr="0002298A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COVID-19 Clinic Finder</w:t>
        </w:r>
      </w:hyperlink>
      <w:r w:rsidRPr="0002298A">
        <w:rPr>
          <w:rFonts w:ascii="Arial" w:eastAsiaTheme="majorEastAsia" w:hAnsi="Arial" w:cs="Arial"/>
          <w:b/>
          <w:bCs/>
          <w:sz w:val="22"/>
          <w:szCs w:val="22"/>
        </w:rPr>
        <w:t>.</w:t>
      </w:r>
      <w:bookmarkStart w:id="6" w:name="_Hlk106010110"/>
    </w:p>
    <w:p w14:paraId="3AA7C532" w14:textId="3ED9F76D" w:rsidR="0002298A" w:rsidRDefault="0002298A" w:rsidP="0002298A">
      <w:pPr>
        <w:pStyle w:val="paragraph"/>
        <w:spacing w:before="240" w:beforeAutospacing="0" w:after="240" w:afterAutospacing="0"/>
        <w:rPr>
          <w:rStyle w:val="normaltextrun"/>
          <w:rFonts w:ascii="Arial" w:eastAsiaTheme="minorEastAsia" w:hAnsi="Arial" w:cs="Arial"/>
          <w:bCs/>
          <w:sz w:val="22"/>
          <w:szCs w:val="22"/>
          <w:lang w:eastAsia="en-US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You can also easily book a COVID-19 vaccine appointment by using </w:t>
      </w:r>
      <w:r w:rsidRPr="0002298A">
        <w:rPr>
          <w:rStyle w:val="normaltextrun"/>
          <w:rFonts w:ascii="Arial" w:hAnsi="Arial" w:cs="Arial"/>
          <w:b/>
          <w:sz w:val="22"/>
          <w:szCs w:val="22"/>
        </w:rPr>
        <w:t>the</w:t>
      </w:r>
      <w:bookmarkStart w:id="7" w:name="_Hlk105069017"/>
      <w:r w:rsidRPr="0002298A">
        <w:rPr>
          <w:rStyle w:val="normaltextrun"/>
          <w:rFonts w:ascii="Arial" w:hAnsi="Arial" w:cs="Arial"/>
          <w:b/>
          <w:sz w:val="22"/>
          <w:szCs w:val="22"/>
        </w:rPr>
        <w:t xml:space="preserve"> Easy Vaccine Access (EVA) service</w:t>
      </w:r>
      <w:r>
        <w:rPr>
          <w:rStyle w:val="normaltextrun"/>
          <w:rFonts w:ascii="Arial" w:hAnsi="Arial" w:cs="Arial"/>
          <w:bCs/>
          <w:sz w:val="22"/>
          <w:szCs w:val="22"/>
        </w:rPr>
        <w:t>. EVA is a call back service that is available every day from 7am to 10pm (AEST). Send a text message with ‘Hey EVA’ to 0481 611 382, and include:</w:t>
      </w:r>
    </w:p>
    <w:p w14:paraId="5144ED20" w14:textId="77777777" w:rsidR="0002298A" w:rsidRPr="00BC5E26" w:rsidRDefault="0002298A" w:rsidP="0002298A">
      <w:pPr>
        <w:pStyle w:val="paragraph"/>
        <w:numPr>
          <w:ilvl w:val="0"/>
          <w:numId w:val="8"/>
        </w:numPr>
        <w:spacing w:before="240" w:beforeAutospacing="0" w:after="240" w:afterAutospacing="0"/>
        <w:ind w:left="714" w:hanging="357"/>
        <w:contextualSpacing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your name</w:t>
      </w:r>
    </w:p>
    <w:p w14:paraId="5C49B5EC" w14:textId="77777777" w:rsidR="0002298A" w:rsidRDefault="0002298A" w:rsidP="0002298A">
      <w:pPr>
        <w:pStyle w:val="paragraph"/>
        <w:numPr>
          <w:ilvl w:val="0"/>
          <w:numId w:val="8"/>
        </w:numPr>
        <w:spacing w:before="240" w:beforeAutospacing="0" w:after="240" w:afterAutospacing="0"/>
        <w:ind w:left="714" w:hanging="357"/>
        <w:contextualSpacing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preferred date and time for your call back</w:t>
      </w:r>
    </w:p>
    <w:p w14:paraId="12D4FBA6" w14:textId="77777777" w:rsidR="0002298A" w:rsidRDefault="0002298A" w:rsidP="0002298A">
      <w:pPr>
        <w:pStyle w:val="paragraph"/>
        <w:numPr>
          <w:ilvl w:val="0"/>
          <w:numId w:val="8"/>
        </w:numPr>
        <w:spacing w:before="240" w:beforeAutospacing="0" w:after="240" w:afterAutospacing="0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best number for a call back. </w:t>
      </w:r>
    </w:p>
    <w:p w14:paraId="36FA2F2E" w14:textId="66B500CD" w:rsidR="00B76356" w:rsidRPr="00B76356" w:rsidRDefault="0002298A" w:rsidP="0002298A">
      <w:pPr>
        <w:pStyle w:val="paragraph"/>
        <w:spacing w:before="240" w:beforeAutospacing="0" w:after="240" w:afterAutospacing="0"/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A trained operator from the National Coronavirus Helpline will call you back at the scheduled time to help you book your COVID-19 vaccination. </w:t>
      </w:r>
      <w:bookmarkEnd w:id="6"/>
      <w:bookmarkEnd w:id="7"/>
    </w:p>
    <w:sectPr w:rsidR="00B76356" w:rsidRPr="00B76356" w:rsidSect="0002298A">
      <w:headerReference w:type="default" r:id="rId10"/>
      <w:footerReference w:type="default" r:id="rId11"/>
      <w:headerReference w:type="first" r:id="rId12"/>
      <w:pgSz w:w="11906" w:h="16838"/>
      <w:pgMar w:top="1191" w:right="1247" w:bottom="1418" w:left="1418" w:header="567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23E6" w14:textId="77777777" w:rsidR="00BE4F13" w:rsidRDefault="00BE4F13" w:rsidP="00810D72">
      <w:r>
        <w:separator/>
      </w:r>
    </w:p>
  </w:endnote>
  <w:endnote w:type="continuationSeparator" w:id="0">
    <w:p w14:paraId="594DE3A9" w14:textId="77777777" w:rsidR="00BE4F13" w:rsidRDefault="00BE4F13" w:rsidP="0081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38560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D46CE" w14:textId="6CA5E8C4" w:rsidR="00B76356" w:rsidRPr="00B76356" w:rsidRDefault="00B76356">
        <w:pPr>
          <w:pStyle w:val="Footer"/>
          <w:jc w:val="right"/>
          <w:rPr>
            <w:sz w:val="22"/>
            <w:szCs w:val="22"/>
          </w:rPr>
        </w:pPr>
        <w:r w:rsidRPr="00B76356">
          <w:rPr>
            <w:sz w:val="22"/>
            <w:szCs w:val="22"/>
          </w:rPr>
          <w:fldChar w:fldCharType="begin"/>
        </w:r>
        <w:r w:rsidRPr="00B76356">
          <w:rPr>
            <w:sz w:val="22"/>
            <w:szCs w:val="22"/>
          </w:rPr>
          <w:instrText xml:space="preserve"> PAGE   \* MERGEFORMAT </w:instrText>
        </w:r>
        <w:r w:rsidRPr="00B76356">
          <w:rPr>
            <w:sz w:val="22"/>
            <w:szCs w:val="22"/>
          </w:rPr>
          <w:fldChar w:fldCharType="separate"/>
        </w:r>
        <w:r w:rsidRPr="00B76356">
          <w:rPr>
            <w:noProof/>
            <w:sz w:val="22"/>
            <w:szCs w:val="22"/>
          </w:rPr>
          <w:t>2</w:t>
        </w:r>
        <w:r w:rsidRPr="00B76356">
          <w:rPr>
            <w:noProof/>
            <w:sz w:val="22"/>
            <w:szCs w:val="22"/>
          </w:rPr>
          <w:fldChar w:fldCharType="end"/>
        </w:r>
      </w:p>
    </w:sdtContent>
  </w:sdt>
  <w:p w14:paraId="2F6AA88D" w14:textId="77777777" w:rsidR="00B76356" w:rsidRDefault="00B7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4080" w14:textId="77777777" w:rsidR="00BE4F13" w:rsidRDefault="00BE4F13" w:rsidP="00810D72">
      <w:r>
        <w:separator/>
      </w:r>
    </w:p>
  </w:footnote>
  <w:footnote w:type="continuationSeparator" w:id="0">
    <w:p w14:paraId="7F772AB4" w14:textId="77777777" w:rsidR="00BE4F13" w:rsidRDefault="00BE4F13" w:rsidP="0081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756F" w14:textId="7EA550A1" w:rsidR="00183828" w:rsidRDefault="00DF7C58" w:rsidP="00810D7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71320A8" wp14:editId="0D8375D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8798" cy="10726351"/>
          <wp:effectExtent l="0" t="0" r="0" b="0"/>
          <wp:wrapNone/>
          <wp:docPr id="8" name="Picture 8" descr="Australian Government COVID-19 Vaccination brand. To visit the website go to health.gov.au/covid19-vaccines/indigeno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 COVID-19 Vaccination brand. To visit the website go to health.gov.au/covid19-vaccines/indigeno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798" cy="10726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C286" w14:textId="4FE5C472" w:rsidR="00DF7C58" w:rsidRDefault="00DF7C5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486A11A" wp14:editId="3232A541">
          <wp:simplePos x="0" y="0"/>
          <wp:positionH relativeFrom="page">
            <wp:align>right</wp:align>
          </wp:positionH>
          <wp:positionV relativeFrom="paragraph">
            <wp:posOffset>-367595</wp:posOffset>
          </wp:positionV>
          <wp:extent cx="7558644" cy="10691826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44" cy="1069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813"/>
    <w:multiLevelType w:val="multilevel"/>
    <w:tmpl w:val="E340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B2EFC"/>
    <w:multiLevelType w:val="hybridMultilevel"/>
    <w:tmpl w:val="7DEC2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18C8"/>
    <w:multiLevelType w:val="hybridMultilevel"/>
    <w:tmpl w:val="C526F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64CF"/>
    <w:multiLevelType w:val="hybridMultilevel"/>
    <w:tmpl w:val="48C4E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A2B84"/>
    <w:multiLevelType w:val="multilevel"/>
    <w:tmpl w:val="2B0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6544F"/>
    <w:multiLevelType w:val="hybridMultilevel"/>
    <w:tmpl w:val="5E403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F65"/>
    <w:multiLevelType w:val="hybridMultilevel"/>
    <w:tmpl w:val="83B6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93C"/>
    <w:multiLevelType w:val="hybridMultilevel"/>
    <w:tmpl w:val="D87ED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28"/>
    <w:rsid w:val="00013C5B"/>
    <w:rsid w:val="0002298A"/>
    <w:rsid w:val="000D6E56"/>
    <w:rsid w:val="000E4A79"/>
    <w:rsid w:val="001032EA"/>
    <w:rsid w:val="00106142"/>
    <w:rsid w:val="001362A4"/>
    <w:rsid w:val="00137ADB"/>
    <w:rsid w:val="00144B60"/>
    <w:rsid w:val="0016479D"/>
    <w:rsid w:val="00164C71"/>
    <w:rsid w:val="00175808"/>
    <w:rsid w:val="00176FF5"/>
    <w:rsid w:val="00183828"/>
    <w:rsid w:val="001C4765"/>
    <w:rsid w:val="001D2DD8"/>
    <w:rsid w:val="00244237"/>
    <w:rsid w:val="002C22EC"/>
    <w:rsid w:val="002E4F2E"/>
    <w:rsid w:val="0030425A"/>
    <w:rsid w:val="00305F3F"/>
    <w:rsid w:val="00324807"/>
    <w:rsid w:val="00324BBD"/>
    <w:rsid w:val="0035550A"/>
    <w:rsid w:val="0037083D"/>
    <w:rsid w:val="00373346"/>
    <w:rsid w:val="00373891"/>
    <w:rsid w:val="003A6283"/>
    <w:rsid w:val="003B4D06"/>
    <w:rsid w:val="003F444E"/>
    <w:rsid w:val="0040045C"/>
    <w:rsid w:val="004754D4"/>
    <w:rsid w:val="004B32A7"/>
    <w:rsid w:val="004F3DC6"/>
    <w:rsid w:val="004F6BD1"/>
    <w:rsid w:val="005035B6"/>
    <w:rsid w:val="00525078"/>
    <w:rsid w:val="005305AC"/>
    <w:rsid w:val="00541853"/>
    <w:rsid w:val="00562915"/>
    <w:rsid w:val="005A2533"/>
    <w:rsid w:val="006109D0"/>
    <w:rsid w:val="0061254F"/>
    <w:rsid w:val="00613CAD"/>
    <w:rsid w:val="006144CD"/>
    <w:rsid w:val="006A4B22"/>
    <w:rsid w:val="007212E8"/>
    <w:rsid w:val="00727EB6"/>
    <w:rsid w:val="007304BF"/>
    <w:rsid w:val="00734FFA"/>
    <w:rsid w:val="00770FBB"/>
    <w:rsid w:val="007B25CA"/>
    <w:rsid w:val="007C3BA0"/>
    <w:rsid w:val="007E27EA"/>
    <w:rsid w:val="007F7F74"/>
    <w:rsid w:val="00810D72"/>
    <w:rsid w:val="0083125B"/>
    <w:rsid w:val="00831DBA"/>
    <w:rsid w:val="00834E1B"/>
    <w:rsid w:val="00843CFC"/>
    <w:rsid w:val="00846ADA"/>
    <w:rsid w:val="00871D04"/>
    <w:rsid w:val="00874B51"/>
    <w:rsid w:val="00933187"/>
    <w:rsid w:val="00963610"/>
    <w:rsid w:val="009656CF"/>
    <w:rsid w:val="009D2587"/>
    <w:rsid w:val="009E7C31"/>
    <w:rsid w:val="00A17E65"/>
    <w:rsid w:val="00A7036A"/>
    <w:rsid w:val="00A76150"/>
    <w:rsid w:val="00AA0595"/>
    <w:rsid w:val="00AC1F68"/>
    <w:rsid w:val="00AC2123"/>
    <w:rsid w:val="00AC4914"/>
    <w:rsid w:val="00B52E5C"/>
    <w:rsid w:val="00B7143D"/>
    <w:rsid w:val="00B76356"/>
    <w:rsid w:val="00BA64B7"/>
    <w:rsid w:val="00BB6614"/>
    <w:rsid w:val="00BE24F0"/>
    <w:rsid w:val="00BE4F13"/>
    <w:rsid w:val="00C0255D"/>
    <w:rsid w:val="00C32B79"/>
    <w:rsid w:val="00C911DD"/>
    <w:rsid w:val="00C937A7"/>
    <w:rsid w:val="00C93B30"/>
    <w:rsid w:val="00CA4508"/>
    <w:rsid w:val="00CE24AC"/>
    <w:rsid w:val="00CE4AA4"/>
    <w:rsid w:val="00D07850"/>
    <w:rsid w:val="00D178A4"/>
    <w:rsid w:val="00D37D02"/>
    <w:rsid w:val="00D95506"/>
    <w:rsid w:val="00DA1BC4"/>
    <w:rsid w:val="00DA6746"/>
    <w:rsid w:val="00DB1512"/>
    <w:rsid w:val="00DC3533"/>
    <w:rsid w:val="00DE3F3D"/>
    <w:rsid w:val="00DF7C58"/>
    <w:rsid w:val="00E1266D"/>
    <w:rsid w:val="00E30F7D"/>
    <w:rsid w:val="00E472E2"/>
    <w:rsid w:val="00E65379"/>
    <w:rsid w:val="00E862CD"/>
    <w:rsid w:val="00E9271D"/>
    <w:rsid w:val="00F02A7E"/>
    <w:rsid w:val="00F257AE"/>
    <w:rsid w:val="00F32371"/>
    <w:rsid w:val="00F47474"/>
    <w:rsid w:val="00F54E42"/>
    <w:rsid w:val="00F55542"/>
    <w:rsid w:val="00F62BE0"/>
    <w:rsid w:val="00F86268"/>
    <w:rsid w:val="00F92ABE"/>
    <w:rsid w:val="00FA3554"/>
    <w:rsid w:val="00FA5D34"/>
    <w:rsid w:val="00FC2D04"/>
    <w:rsid w:val="00FC7511"/>
    <w:rsid w:val="00FE2156"/>
    <w:rsid w:val="00FE287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FB350B"/>
  <w15:chartTrackingRefBased/>
  <w15:docId w15:val="{766B198C-5190-CE49-BC40-0358EF35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1B"/>
    <w:pPr>
      <w:spacing w:before="120" w:after="120"/>
    </w:pPr>
    <w:rPr>
      <w:rFonts w:ascii="Arial" w:eastAsia="Times New Roman" w:hAnsi="Arial" w:cs="Arial"/>
      <w:color w:val="000000"/>
      <w:sz w:val="36"/>
      <w:szCs w:val="36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5B6"/>
    <w:pPr>
      <w:keepNext/>
      <w:keepLines/>
      <w:spacing w:before="240"/>
      <w:outlineLvl w:val="0"/>
    </w:pPr>
    <w:rPr>
      <w:rFonts w:eastAsiaTheme="majorEastAsia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98A"/>
    <w:pPr>
      <w:spacing w:before="360" w:after="200" w:line="259" w:lineRule="auto"/>
      <w:outlineLvl w:val="1"/>
    </w:pPr>
    <w:rPr>
      <w:rFonts w:eastAsiaTheme="majorEastAsia" w:cstheme="majorBidi"/>
      <w:b/>
      <w:color w:val="3665A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5B6"/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83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828"/>
  </w:style>
  <w:style w:type="paragraph" w:styleId="Footer">
    <w:name w:val="footer"/>
    <w:basedOn w:val="Normal"/>
    <w:link w:val="FooterChar"/>
    <w:uiPriority w:val="99"/>
    <w:unhideWhenUsed/>
    <w:rsid w:val="00183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828"/>
  </w:style>
  <w:style w:type="paragraph" w:styleId="NormalWeb">
    <w:name w:val="Normal (Web)"/>
    <w:basedOn w:val="Normal"/>
    <w:uiPriority w:val="99"/>
    <w:semiHidden/>
    <w:unhideWhenUsed/>
    <w:rsid w:val="0024423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44237"/>
  </w:style>
  <w:style w:type="paragraph" w:styleId="ListParagraph">
    <w:name w:val="List Paragraph"/>
    <w:basedOn w:val="Normal"/>
    <w:uiPriority w:val="34"/>
    <w:qFormat/>
    <w:rsid w:val="00244237"/>
    <w:pPr>
      <w:ind w:left="720"/>
      <w:contextualSpacing/>
    </w:pPr>
  </w:style>
  <w:style w:type="paragraph" w:customStyle="1" w:styleId="Title1">
    <w:name w:val="Title 1"/>
    <w:basedOn w:val="Normal"/>
    <w:qFormat/>
    <w:rsid w:val="00C0255D"/>
    <w:rPr>
      <w:b/>
      <w:bCs/>
      <w:color w:val="4472C4" w:themeColor="accent1"/>
      <w:sz w:val="128"/>
      <w:szCs w:val="144"/>
    </w:rPr>
  </w:style>
  <w:style w:type="character" w:styleId="CommentReference">
    <w:name w:val="annotation reference"/>
    <w:basedOn w:val="DefaultParagraphFont"/>
    <w:uiPriority w:val="99"/>
    <w:semiHidden/>
    <w:unhideWhenUsed/>
    <w:rsid w:val="00373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891"/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891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B714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D0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44B60"/>
    <w:rPr>
      <w:rFonts w:ascii="Arial" w:eastAsia="Times New Roman" w:hAnsi="Arial" w:cs="Arial"/>
      <w:color w:val="000000"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A62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28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2298A"/>
    <w:rPr>
      <w:rFonts w:ascii="Arial" w:eastAsiaTheme="majorEastAsia" w:hAnsi="Arial" w:cstheme="majorBidi"/>
      <w:b/>
      <w:color w:val="3665AE"/>
      <w:lang w:eastAsia="en-GB"/>
    </w:rPr>
  </w:style>
  <w:style w:type="paragraph" w:customStyle="1" w:styleId="paragraph">
    <w:name w:val="paragraph"/>
    <w:basedOn w:val="Normal"/>
    <w:rsid w:val="0002298A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2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resources/publications/covid-19-vaccination-when-to-get-your-covid-19-vaccination-aboriginal-and-torres-strait-islander-peop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vid-vaccine.healthdirect.gov.au/book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909C51-4DAB-40FF-98FA-6EAD4FBC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Jodi</dc:creator>
  <cp:keywords/>
  <dc:description/>
  <cp:lastModifiedBy>ATKINS, Jade</cp:lastModifiedBy>
  <cp:revision>2</cp:revision>
  <dcterms:created xsi:type="dcterms:W3CDTF">2023-03-10T05:06:00Z</dcterms:created>
  <dcterms:modified xsi:type="dcterms:W3CDTF">2023-03-10T05:06:00Z</dcterms:modified>
</cp:coreProperties>
</file>