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FAB30" w14:textId="3EBB9DBA" w:rsidR="009D688D" w:rsidRDefault="00CE0A05" w:rsidP="4A4D4311">
      <w:pPr>
        <w:rPr>
          <w:rFonts w:cs="Arial"/>
          <w:color w:val="3F4A75"/>
          <w:kern w:val="28"/>
          <w:sz w:val="36"/>
          <w:szCs w:val="36"/>
        </w:rPr>
      </w:pPr>
      <w:bookmarkStart w:id="0" w:name="_Toc66364237"/>
      <w:r>
        <w:rPr>
          <w:noProof/>
          <w:lang w:eastAsia="en-AU"/>
        </w:rPr>
        <w:drawing>
          <wp:anchor distT="0" distB="0" distL="114300" distR="114300" simplePos="0" relativeHeight="251658242" behindDoc="0" locked="0" layoutInCell="1" allowOverlap="1" wp14:anchorId="6D7F2F26" wp14:editId="796C5B67">
            <wp:simplePos x="0" y="0"/>
            <wp:positionH relativeFrom="column">
              <wp:posOffset>-241300</wp:posOffset>
            </wp:positionH>
            <wp:positionV relativeFrom="paragraph">
              <wp:posOffset>-582295</wp:posOffset>
            </wp:positionV>
            <wp:extent cx="1641600" cy="1220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41600" cy="12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139">
        <w:rPr>
          <w:noProof/>
          <w:lang w:eastAsia="en-AU"/>
        </w:rPr>
        <mc:AlternateContent>
          <mc:Choice Requires="wps">
            <w:drawing>
              <wp:anchor distT="0" distB="0" distL="114300" distR="114300" simplePos="0" relativeHeight="251658244" behindDoc="0" locked="0" layoutInCell="1" allowOverlap="1" wp14:anchorId="56826B4B" wp14:editId="418D6D0A">
                <wp:simplePos x="0" y="0"/>
                <wp:positionH relativeFrom="column">
                  <wp:posOffset>-900430</wp:posOffset>
                </wp:positionH>
                <wp:positionV relativeFrom="paragraph">
                  <wp:posOffset>6873018</wp:posOffset>
                </wp:positionV>
                <wp:extent cx="7549677" cy="2700670"/>
                <wp:effectExtent l="0" t="0" r="13335" b="23495"/>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9677" cy="270067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3D872" id="Rectangle 67" o:spid="_x0000_s1026" alt="&quot;&quot;" style="position:absolute;margin-left:-70.9pt;margin-top:541.2pt;width:594.45pt;height:212.6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" fillcolor="#3998b5 [3208]" strokecolor="#1c4b59 [1608]" strokeweight="2pt"/>
            </w:pict>
          </mc:Fallback>
        </mc:AlternateContent>
      </w:r>
      <w:r w:rsidR="00712B49">
        <w:rPr>
          <w:noProof/>
          <w:lang w:eastAsia="en-AU"/>
        </w:rPr>
        <w:drawing>
          <wp:anchor distT="0" distB="0" distL="114300" distR="114300" simplePos="0" relativeHeight="251658243" behindDoc="0" locked="0" layoutInCell="1" allowOverlap="1" wp14:anchorId="0F4F2ACC" wp14:editId="699CEC40">
            <wp:simplePos x="0" y="0"/>
            <wp:positionH relativeFrom="page">
              <wp:posOffset>0</wp:posOffset>
            </wp:positionH>
            <wp:positionV relativeFrom="paragraph">
              <wp:posOffset>1035745</wp:posOffset>
            </wp:positionV>
            <wp:extent cx="7559040" cy="4486686"/>
            <wp:effectExtent l="0" t="0" r="3810" b="952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574" b="7383"/>
                    <a:stretch/>
                  </pic:blipFill>
                  <pic:spPr bwMode="auto">
                    <a:xfrm>
                      <a:off x="0" y="0"/>
                      <a:ext cx="7559476" cy="448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B08" w:rsidRPr="009D688D">
        <w:rPr>
          <w:noProof/>
          <w:lang w:eastAsia="en-AU"/>
        </w:rPr>
        <mc:AlternateContent>
          <mc:Choice Requires="wps">
            <w:drawing>
              <wp:anchor distT="0" distB="0" distL="114300" distR="114300" simplePos="0" relativeHeight="251658241" behindDoc="1" locked="0" layoutInCell="1" allowOverlap="1" wp14:anchorId="3676924F" wp14:editId="6374C86B">
                <wp:simplePos x="0" y="0"/>
                <wp:positionH relativeFrom="page">
                  <wp:posOffset>0</wp:posOffset>
                </wp:positionH>
                <wp:positionV relativeFrom="paragraph">
                  <wp:posOffset>5521960</wp:posOffset>
                </wp:positionV>
                <wp:extent cx="7560310" cy="1392555"/>
                <wp:effectExtent l="0" t="0" r="2540" b="0"/>
                <wp:wrapTight wrapText="bothSides">
                  <wp:wrapPolygon edited="0">
                    <wp:start x="0" y="0"/>
                    <wp:lineTo x="0" y="21275"/>
                    <wp:lineTo x="21553" y="21275"/>
                    <wp:lineTo x="21553" y="0"/>
                    <wp:lineTo x="0" y="0"/>
                  </wp:wrapPolygon>
                </wp:wrapTight>
                <wp:docPr id="80"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392555"/>
                        </a:xfrm>
                        <a:prstGeom prst="rect">
                          <a:avLst/>
                        </a:prstGeom>
                        <a:solidFill>
                          <a:srgbClr val="97C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DE748" w14:textId="77777777" w:rsidR="004B08C5" w:rsidRPr="00533139" w:rsidRDefault="004B08C5" w:rsidP="00533139">
                            <w:pPr>
                              <w:pStyle w:val="Title"/>
                              <w:shd w:val="clear" w:color="auto" w:fill="283C6C"/>
                              <w:spacing w:before="0"/>
                              <w:jc w:val="center"/>
                              <w:rPr>
                                <w:color w:val="FFFFFF" w:themeColor="background1"/>
                                <w:sz w:val="60"/>
                                <w:szCs w:val="60"/>
                              </w:rPr>
                            </w:pPr>
                            <w:r w:rsidRPr="00533139">
                              <w:rPr>
                                <w:color w:val="FFFFFF" w:themeColor="background1"/>
                                <w:sz w:val="60"/>
                                <w:szCs w:val="60"/>
                              </w:rPr>
                              <w:t>ASKMBS ADVISORY</w:t>
                            </w:r>
                          </w:p>
                          <w:p w14:paraId="71BE7FB5" w14:textId="77777777" w:rsidR="004B08C5" w:rsidRPr="00533139" w:rsidRDefault="004B08C5" w:rsidP="00533139">
                            <w:pPr>
                              <w:pStyle w:val="Subtitle"/>
                              <w:shd w:val="clear" w:color="auto" w:fill="283C6C"/>
                              <w:jc w:val="center"/>
                              <w:rPr>
                                <w:color w:val="FFFFFF" w:themeColor="background1"/>
                              </w:rPr>
                            </w:pPr>
                            <w:r w:rsidRPr="00533139">
                              <w:rPr>
                                <w:color w:val="FFFFFF" w:themeColor="background1"/>
                                <w:shd w:val="clear" w:color="auto" w:fill="283C6C"/>
                              </w:rPr>
                              <w:t xml:space="preserve">Allied </w:t>
                            </w:r>
                            <w:r>
                              <w:rPr>
                                <w:color w:val="FFFFFF" w:themeColor="background1"/>
                                <w:shd w:val="clear" w:color="auto" w:fill="283C6C"/>
                              </w:rPr>
                              <w:t>h</w:t>
                            </w:r>
                            <w:r w:rsidRPr="00533139">
                              <w:rPr>
                                <w:color w:val="FFFFFF" w:themeColor="background1"/>
                                <w:shd w:val="clear" w:color="auto" w:fill="283C6C"/>
                              </w:rPr>
                              <w:t xml:space="preserve">ealth </w:t>
                            </w:r>
                            <w:r>
                              <w:rPr>
                                <w:color w:val="FFFFFF" w:themeColor="background1"/>
                                <w:shd w:val="clear" w:color="auto" w:fill="283C6C"/>
                              </w:rPr>
                              <w:t>s</w:t>
                            </w:r>
                            <w:r w:rsidRPr="00533139">
                              <w:rPr>
                                <w:color w:val="FFFFFF" w:themeColor="background1"/>
                                <w:shd w:val="clear" w:color="auto" w:fill="283C6C"/>
                              </w:rPr>
                              <w:t xml:space="preserve">ervices </w:t>
                            </w:r>
                            <w:r>
                              <w:rPr>
                                <w:color w:val="FFFFFF" w:themeColor="background1"/>
                                <w:shd w:val="clear" w:color="auto" w:fill="283C6C"/>
                              </w:rPr>
                              <w:t>–</w:t>
                            </w:r>
                            <w:r w:rsidRPr="00533139">
                              <w:rPr>
                                <w:color w:val="FFFFFF" w:themeColor="background1"/>
                                <w:shd w:val="clear" w:color="auto" w:fill="283C6C"/>
                              </w:rPr>
                              <w:t xml:space="preserve"> </w:t>
                            </w:r>
                            <w:r>
                              <w:rPr>
                                <w:color w:val="FFFFFF" w:themeColor="background1"/>
                                <w:shd w:val="clear" w:color="auto" w:fill="283C6C"/>
                              </w:rPr>
                              <w:t>Part B</w:t>
                            </w:r>
                            <w:r w:rsidRPr="00533139">
                              <w:rPr>
                                <w:color w:val="FFFFFF" w:themeColor="background1"/>
                                <w:shd w:val="clear" w:color="auto" w:fill="283C6C"/>
                              </w:rPr>
                              <w:br/>
                            </w:r>
                            <w:r>
                              <w:rPr>
                                <w:color w:val="FFFFFF" w:themeColor="background1"/>
                              </w:rPr>
                              <w:t>Mental health treatment</w:t>
                            </w:r>
                          </w:p>
                          <w:p w14:paraId="343638B1" w14:textId="090C1B52" w:rsidR="004B08C5" w:rsidRPr="00EA18DB" w:rsidRDefault="00271BF6" w:rsidP="00533139">
                            <w:pPr>
                              <w:pStyle w:val="ListParagraph"/>
                              <w:shd w:val="clear" w:color="auto" w:fill="283C6C"/>
                              <w:ind w:left="0"/>
                              <w:jc w:val="center"/>
                              <w:rPr>
                                <w:color w:val="FFFFFF" w:themeColor="background1"/>
                                <w:sz w:val="28"/>
                                <w:szCs w:val="28"/>
                              </w:rPr>
                            </w:pPr>
                            <w:r>
                              <w:rPr>
                                <w:color w:val="FFFFFF" w:themeColor="background1"/>
                                <w:sz w:val="28"/>
                                <w:szCs w:val="28"/>
                              </w:rPr>
                              <w:t>Update</w:t>
                            </w:r>
                            <w:r w:rsidR="007D3820">
                              <w:rPr>
                                <w:color w:val="FFFFFF" w:themeColor="background1"/>
                                <w:sz w:val="28"/>
                                <w:szCs w:val="28"/>
                              </w:rPr>
                              <w:t xml:space="preserve">d </w:t>
                            </w:r>
                            <w:r w:rsidR="001E042A">
                              <w:rPr>
                                <w:color w:val="FFFFFF" w:themeColor="background1"/>
                                <w:sz w:val="28"/>
                                <w:szCs w:val="28"/>
                              </w:rPr>
                              <w:t>February</w:t>
                            </w:r>
                            <w:r w:rsidR="007D3820">
                              <w:rPr>
                                <w:color w:val="FFFFFF" w:themeColor="background1"/>
                                <w:sz w:val="28"/>
                                <w:szCs w:val="28"/>
                              </w:rPr>
                              <w:t xml:space="preserve"> 2023</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3676924F" id="_x0000_t202" coordsize="21600,21600" o:spt="202" path="m,l,21600r21600,l21600,xe">
                <v:stroke joinstyle="miter"/>
                <v:path gradientshapeok="t" o:connecttype="rect"/>
              </v:shapetype>
              <v:shape id="Text Box 74" o:spid="_x0000_s1026" type="#_x0000_t202" alt="&quot;&quot;" style="position:absolute;margin-left:0;margin-top:434.8pt;width:595.3pt;height:109.65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" fillcolor="#97cbee" stroked="f">
                <v:textbox inset="0,0,0,0">
                  <w:txbxContent>
                    <w:p w14:paraId="119DE748" w14:textId="77777777" w:rsidR="004B08C5" w:rsidRPr="00533139" w:rsidRDefault="004B08C5" w:rsidP="00533139">
                      <w:pPr>
                        <w:pStyle w:val="Title"/>
                        <w:shd w:val="clear" w:color="auto" w:fill="283C6C"/>
                        <w:spacing w:before="0"/>
                        <w:jc w:val="center"/>
                        <w:rPr>
                          <w:color w:val="FFFFFF" w:themeColor="background1"/>
                          <w:sz w:val="60"/>
                          <w:szCs w:val="60"/>
                        </w:rPr>
                      </w:pPr>
                      <w:r w:rsidRPr="00533139">
                        <w:rPr>
                          <w:color w:val="FFFFFF" w:themeColor="background1"/>
                          <w:sz w:val="60"/>
                          <w:szCs w:val="60"/>
                        </w:rPr>
                        <w:t>ASKMBS ADVISORY</w:t>
                      </w:r>
                    </w:p>
                    <w:p w14:paraId="71BE7FB5" w14:textId="77777777" w:rsidR="004B08C5" w:rsidRPr="00533139" w:rsidRDefault="004B08C5" w:rsidP="00533139">
                      <w:pPr>
                        <w:pStyle w:val="Subtitle"/>
                        <w:shd w:val="clear" w:color="auto" w:fill="283C6C"/>
                        <w:jc w:val="center"/>
                        <w:rPr>
                          <w:color w:val="FFFFFF" w:themeColor="background1"/>
                        </w:rPr>
                      </w:pPr>
                      <w:r w:rsidRPr="00533139">
                        <w:rPr>
                          <w:color w:val="FFFFFF" w:themeColor="background1"/>
                          <w:shd w:val="clear" w:color="auto" w:fill="283C6C"/>
                        </w:rPr>
                        <w:t xml:space="preserve">Allied </w:t>
                      </w:r>
                      <w:r>
                        <w:rPr>
                          <w:color w:val="FFFFFF" w:themeColor="background1"/>
                          <w:shd w:val="clear" w:color="auto" w:fill="283C6C"/>
                        </w:rPr>
                        <w:t>h</w:t>
                      </w:r>
                      <w:r w:rsidRPr="00533139">
                        <w:rPr>
                          <w:color w:val="FFFFFF" w:themeColor="background1"/>
                          <w:shd w:val="clear" w:color="auto" w:fill="283C6C"/>
                        </w:rPr>
                        <w:t xml:space="preserve">ealth </w:t>
                      </w:r>
                      <w:r>
                        <w:rPr>
                          <w:color w:val="FFFFFF" w:themeColor="background1"/>
                          <w:shd w:val="clear" w:color="auto" w:fill="283C6C"/>
                        </w:rPr>
                        <w:t>s</w:t>
                      </w:r>
                      <w:r w:rsidRPr="00533139">
                        <w:rPr>
                          <w:color w:val="FFFFFF" w:themeColor="background1"/>
                          <w:shd w:val="clear" w:color="auto" w:fill="283C6C"/>
                        </w:rPr>
                        <w:t xml:space="preserve">ervices </w:t>
                      </w:r>
                      <w:r>
                        <w:rPr>
                          <w:color w:val="FFFFFF" w:themeColor="background1"/>
                          <w:shd w:val="clear" w:color="auto" w:fill="283C6C"/>
                        </w:rPr>
                        <w:t>–</w:t>
                      </w:r>
                      <w:r w:rsidRPr="00533139">
                        <w:rPr>
                          <w:color w:val="FFFFFF" w:themeColor="background1"/>
                          <w:shd w:val="clear" w:color="auto" w:fill="283C6C"/>
                        </w:rPr>
                        <w:t xml:space="preserve"> </w:t>
                      </w:r>
                      <w:r>
                        <w:rPr>
                          <w:color w:val="FFFFFF" w:themeColor="background1"/>
                          <w:shd w:val="clear" w:color="auto" w:fill="283C6C"/>
                        </w:rPr>
                        <w:t>Part B</w:t>
                      </w:r>
                      <w:r w:rsidRPr="00533139">
                        <w:rPr>
                          <w:color w:val="FFFFFF" w:themeColor="background1"/>
                          <w:shd w:val="clear" w:color="auto" w:fill="283C6C"/>
                        </w:rPr>
                        <w:br/>
                      </w:r>
                      <w:r>
                        <w:rPr>
                          <w:color w:val="FFFFFF" w:themeColor="background1"/>
                        </w:rPr>
                        <w:t>Mental health treatment</w:t>
                      </w:r>
                    </w:p>
                    <w:p w14:paraId="343638B1" w14:textId="090C1B52" w:rsidR="004B08C5" w:rsidRPr="00EA18DB" w:rsidRDefault="00271BF6" w:rsidP="00533139">
                      <w:pPr>
                        <w:pStyle w:val="ListParagraph"/>
                        <w:shd w:val="clear" w:color="auto" w:fill="283C6C"/>
                        <w:ind w:left="0"/>
                        <w:jc w:val="center"/>
                        <w:rPr>
                          <w:color w:val="FFFFFF" w:themeColor="background1"/>
                          <w:sz w:val="28"/>
                          <w:szCs w:val="28"/>
                        </w:rPr>
                      </w:pPr>
                      <w:r>
                        <w:rPr>
                          <w:color w:val="FFFFFF" w:themeColor="background1"/>
                          <w:sz w:val="28"/>
                          <w:szCs w:val="28"/>
                        </w:rPr>
                        <w:t>Update</w:t>
                      </w:r>
                      <w:r w:rsidR="007D3820">
                        <w:rPr>
                          <w:color w:val="FFFFFF" w:themeColor="background1"/>
                          <w:sz w:val="28"/>
                          <w:szCs w:val="28"/>
                        </w:rPr>
                        <w:t xml:space="preserve">d </w:t>
                      </w:r>
                      <w:r w:rsidR="001E042A">
                        <w:rPr>
                          <w:color w:val="FFFFFF" w:themeColor="background1"/>
                          <w:sz w:val="28"/>
                          <w:szCs w:val="28"/>
                        </w:rPr>
                        <w:t>February</w:t>
                      </w:r>
                      <w:r w:rsidR="007D3820">
                        <w:rPr>
                          <w:color w:val="FFFFFF" w:themeColor="background1"/>
                          <w:sz w:val="28"/>
                          <w:szCs w:val="28"/>
                        </w:rPr>
                        <w:t xml:space="preserve"> 2023</w:t>
                      </w:r>
                    </w:p>
                  </w:txbxContent>
                </v:textbox>
                <w10:wrap type="tight" anchorx="page"/>
              </v:shape>
            </w:pict>
          </mc:Fallback>
        </mc:AlternateContent>
      </w:r>
      <w:r w:rsidR="00825B08" w:rsidRPr="009D688D">
        <w:rPr>
          <w:noProof/>
          <w:lang w:eastAsia="en-AU"/>
        </w:rPr>
        <mc:AlternateContent>
          <mc:Choice Requires="wpg">
            <w:drawing>
              <wp:anchor distT="0" distB="0" distL="114300" distR="114300" simplePos="0" relativeHeight="251658240" behindDoc="1" locked="0" layoutInCell="1" allowOverlap="1" wp14:anchorId="54843B30" wp14:editId="3E9EC52F">
                <wp:simplePos x="0" y="0"/>
                <wp:positionH relativeFrom="page">
                  <wp:posOffset>-13970</wp:posOffset>
                </wp:positionH>
                <wp:positionV relativeFrom="page">
                  <wp:posOffset>2190041</wp:posOffset>
                </wp:positionV>
                <wp:extent cx="7560310" cy="8478520"/>
                <wp:effectExtent l="0" t="0" r="2540" b="0"/>
                <wp:wrapNone/>
                <wp:docPr id="75"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78520"/>
                          <a:chOff x="0" y="3487"/>
                          <a:chExt cx="11906" cy="13352"/>
                        </a:xfrm>
                      </wpg:grpSpPr>
                      <wps:wsp>
                        <wps:cNvPr id="76" name="AutoShape 73"/>
                        <wps:cNvSpPr>
                          <a:spLocks/>
                        </wps:cNvSpPr>
                        <wps:spPr bwMode="auto">
                          <a:xfrm>
                            <a:off x="0" y="3486"/>
                            <a:ext cx="11906" cy="13352"/>
                          </a:xfrm>
                          <a:custGeom>
                            <a:avLst/>
                            <a:gdLst>
                              <a:gd name="T0" fmla="*/ 11906 w 11906"/>
                              <a:gd name="T1" fmla="+- 0 10998 3487"/>
                              <a:gd name="T2" fmla="*/ 10998 h 13352"/>
                              <a:gd name="T3" fmla="*/ 0 w 11906"/>
                              <a:gd name="T4" fmla="+- 0 10998 3487"/>
                              <a:gd name="T5" fmla="*/ 10998 h 13352"/>
                              <a:gd name="T6" fmla="*/ 0 w 11906"/>
                              <a:gd name="T7" fmla="+- 0 16838 3487"/>
                              <a:gd name="T8" fmla="*/ 16838 h 13352"/>
                              <a:gd name="T9" fmla="*/ 11906 w 11906"/>
                              <a:gd name="T10" fmla="+- 0 16838 3487"/>
                              <a:gd name="T11" fmla="*/ 16838 h 13352"/>
                              <a:gd name="T12" fmla="*/ 11906 w 11906"/>
                              <a:gd name="T13" fmla="+- 0 10998 3487"/>
                              <a:gd name="T14" fmla="*/ 10998 h 13352"/>
                              <a:gd name="T15" fmla="*/ 11906 w 11906"/>
                              <a:gd name="T16" fmla="+- 0 3487 3487"/>
                              <a:gd name="T17" fmla="*/ 3487 h 13352"/>
                              <a:gd name="T18" fmla="*/ 0 w 11906"/>
                              <a:gd name="T19" fmla="+- 0 3487 3487"/>
                              <a:gd name="T20" fmla="*/ 3487 h 13352"/>
                              <a:gd name="T21" fmla="*/ 0 w 11906"/>
                              <a:gd name="T22" fmla="+- 0 9156 3487"/>
                              <a:gd name="T23" fmla="*/ 9156 h 13352"/>
                              <a:gd name="T24" fmla="*/ 11906 w 11906"/>
                              <a:gd name="T25" fmla="+- 0 9156 3487"/>
                              <a:gd name="T26" fmla="*/ 9156 h 13352"/>
                              <a:gd name="T27" fmla="*/ 11906 w 11906"/>
                              <a:gd name="T28" fmla="+- 0 3487 3487"/>
                              <a:gd name="T29" fmla="*/ 3487 h 13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3352">
                                <a:moveTo>
                                  <a:pt x="11906" y="7511"/>
                                </a:moveTo>
                                <a:lnTo>
                                  <a:pt x="0" y="7511"/>
                                </a:lnTo>
                                <a:lnTo>
                                  <a:pt x="0" y="13351"/>
                                </a:lnTo>
                                <a:lnTo>
                                  <a:pt x="11906" y="13351"/>
                                </a:lnTo>
                                <a:lnTo>
                                  <a:pt x="11906" y="7511"/>
                                </a:lnTo>
                                <a:moveTo>
                                  <a:pt x="11906" y="0"/>
                                </a:moveTo>
                                <a:lnTo>
                                  <a:pt x="0" y="0"/>
                                </a:lnTo>
                                <a:lnTo>
                                  <a:pt x="0" y="5669"/>
                                </a:lnTo>
                                <a:lnTo>
                                  <a:pt x="11906" y="5669"/>
                                </a:lnTo>
                                <a:lnTo>
                                  <a:pt x="11906" y="0"/>
                                </a:lnTo>
                              </a:path>
                            </a:pathLst>
                          </a:custGeom>
                          <a:solidFill>
                            <a:srgbClr val="00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72" descr="COVID-19 Telehealth Items Guide Background Imag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486"/>
                            <a:ext cx="11906" cy="75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F09050" id="Group 71" o:spid="_x0000_s1026" alt="&quot;&quot;" style="position:absolute;margin-left:-1.1pt;margin-top:172.45pt;width:595.3pt;height:667.6pt;z-index:-251658240;mso-position-horizontal-relative:page;mso-position-vertical-relative:page" coordorigin=",3487" coordsize="11906,1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">
                <v:shape id="AutoShape 73" o:spid="_x0000_s1027" style="position:absolute;top:3486;width:11906;height:13352;visibility:visible;mso-wrap-style:square;v-text-anchor:top" coordsize="11906,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" path="m11906,7511l,7511r,5840l11906,13351r,-5840m11906,l,,,5669r11906,l11906,e" fillcolor="#00205c" stroked="f">
                  <v:path arrowok="t" o:connecttype="custom" o:connectlocs="11906,10998;0,10998;0,16838;11906,16838;11906,10998;11906,3487;0,3487;0,9156;11906,9156;11906,348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alt="COVID-19 Telehealth Items Guide Background Image " style="position:absolute;top:3486;width:11906;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">
                  <v:imagedata r:id="rId14" o:title="COVID-19 Telehealth Items Guide Background Image "/>
                </v:shape>
                <w10:wrap anchorx="page" anchory="page"/>
              </v:group>
            </w:pict>
          </mc:Fallback>
        </mc:AlternateContent>
      </w:r>
      <w:r w:rsidR="009D688D">
        <w:br w:type="page"/>
      </w:r>
    </w:p>
    <w:p w14:paraId="21871DEA" w14:textId="77777777" w:rsidR="00825B08" w:rsidRDefault="00825B08" w:rsidP="00B31DD1">
      <w:pPr>
        <w:pStyle w:val="Heading1"/>
        <w:sectPr w:rsidR="00825B08" w:rsidSect="00751A23">
          <w:footerReference w:type="default" r:id="rId15"/>
          <w:pgSz w:w="11906" w:h="16838"/>
          <w:pgMar w:top="1701" w:right="1418" w:bottom="1418" w:left="1418" w:header="850" w:footer="709" w:gutter="0"/>
          <w:cols w:space="708"/>
          <w:titlePg/>
          <w:docGrid w:linePitch="360"/>
        </w:sectPr>
      </w:pPr>
    </w:p>
    <w:p w14:paraId="57936CCD" w14:textId="77777777" w:rsidR="00712B49" w:rsidRPr="003D043D" w:rsidRDefault="00C6149D" w:rsidP="00C6149D">
      <w:pPr>
        <w:pStyle w:val="Paragraphtext"/>
        <w:spacing w:before="2000"/>
        <w:ind w:left="3544"/>
        <w:jc w:val="left"/>
        <w:rPr>
          <w:b/>
          <w:color w:val="283C6C"/>
          <w:sz w:val="48"/>
          <w:szCs w:val="48"/>
        </w:rPr>
      </w:pPr>
      <w:r>
        <w:rPr>
          <w:b/>
          <w:bCs/>
          <w:noProof/>
          <w:color w:val="283C6C"/>
          <w:sz w:val="48"/>
          <w:szCs w:val="48"/>
          <w:lang w:eastAsia="en-AU"/>
        </w:rPr>
        <w:lastRenderedPageBreak/>
        <w:drawing>
          <wp:anchor distT="0" distB="0" distL="114300" distR="114300" simplePos="0" relativeHeight="251658245" behindDoc="0" locked="0" layoutInCell="1" allowOverlap="1" wp14:anchorId="25A7BCED" wp14:editId="26DAAD7B">
            <wp:simplePos x="0" y="0"/>
            <wp:positionH relativeFrom="margin">
              <wp:posOffset>37785</wp:posOffset>
            </wp:positionH>
            <wp:positionV relativeFrom="paragraph">
              <wp:posOffset>498</wp:posOffset>
            </wp:positionV>
            <wp:extent cx="2153920" cy="2151380"/>
            <wp:effectExtent l="0" t="0" r="0" b="1270"/>
            <wp:wrapThrough wrapText="bothSides">
              <wp:wrapPolygon edited="0">
                <wp:start x="9552" y="191"/>
                <wp:lineTo x="7068" y="1148"/>
                <wp:lineTo x="5922" y="2104"/>
                <wp:lineTo x="5731" y="4399"/>
                <wp:lineTo x="7068" y="12815"/>
                <wp:lineTo x="2483" y="14727"/>
                <wp:lineTo x="955" y="15684"/>
                <wp:lineTo x="573" y="17022"/>
                <wp:lineTo x="0" y="21421"/>
                <wp:lineTo x="21396" y="21421"/>
                <wp:lineTo x="20441" y="14919"/>
                <wp:lineTo x="18722" y="13962"/>
                <wp:lineTo x="15092" y="12815"/>
                <wp:lineTo x="15092" y="9754"/>
                <wp:lineTo x="21396" y="7842"/>
                <wp:lineTo x="21396" y="7077"/>
                <wp:lineTo x="15856" y="6694"/>
                <wp:lineTo x="15092" y="2869"/>
                <wp:lineTo x="12991" y="765"/>
                <wp:lineTo x="11844" y="191"/>
                <wp:lineTo x="9552" y="191"/>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20732" t="12512" r="20887"/>
                    <a:stretch/>
                  </pic:blipFill>
                  <pic:spPr bwMode="auto">
                    <a:xfrm>
                      <a:off x="0" y="0"/>
                      <a:ext cx="2153920" cy="2151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12B49" w:rsidRPr="4A4D4311">
        <w:rPr>
          <w:b/>
          <w:bCs/>
          <w:color w:val="283C6C"/>
          <w:sz w:val="48"/>
          <w:szCs w:val="48"/>
        </w:rPr>
        <w:t xml:space="preserve">A </w:t>
      </w:r>
      <w:r w:rsidR="00580F7F">
        <w:rPr>
          <w:b/>
          <w:bCs/>
          <w:color w:val="283C6C"/>
          <w:sz w:val="48"/>
          <w:szCs w:val="48"/>
        </w:rPr>
        <w:t>m</w:t>
      </w:r>
      <w:r w:rsidR="00712B49" w:rsidRPr="4A4D4311">
        <w:rPr>
          <w:b/>
          <w:bCs/>
          <w:color w:val="283C6C"/>
          <w:sz w:val="48"/>
          <w:szCs w:val="48"/>
        </w:rPr>
        <w:t xml:space="preserve">essage from </w:t>
      </w:r>
      <w:r>
        <w:rPr>
          <w:b/>
          <w:bCs/>
          <w:color w:val="283C6C"/>
          <w:sz w:val="48"/>
          <w:szCs w:val="48"/>
        </w:rPr>
        <w:br/>
      </w:r>
      <w:r w:rsidR="00712B49" w:rsidRPr="4A4D4311">
        <w:rPr>
          <w:b/>
          <w:bCs/>
          <w:color w:val="283C6C"/>
          <w:sz w:val="48"/>
          <w:szCs w:val="48"/>
        </w:rPr>
        <w:t>the</w:t>
      </w:r>
      <w:r>
        <w:rPr>
          <w:b/>
          <w:color w:val="283C6C"/>
          <w:sz w:val="48"/>
          <w:szCs w:val="48"/>
        </w:rPr>
        <w:t xml:space="preserve"> </w:t>
      </w:r>
      <w:r w:rsidR="00712B49" w:rsidRPr="4A4D4311">
        <w:rPr>
          <w:b/>
          <w:bCs/>
          <w:color w:val="283C6C"/>
          <w:sz w:val="48"/>
          <w:szCs w:val="48"/>
        </w:rPr>
        <w:t>Chief Allied Health Officer</w:t>
      </w:r>
    </w:p>
    <w:bookmarkEnd w:id="0"/>
    <w:p w14:paraId="4DC1E9A9" w14:textId="77777777" w:rsidR="004A2902" w:rsidRPr="004A2902" w:rsidRDefault="004A2902" w:rsidP="004A2902">
      <w:pPr>
        <w:pStyle w:val="Paragraphtext"/>
        <w:spacing w:after="0"/>
        <w:rPr>
          <w:sz w:val="12"/>
          <w:szCs w:val="12"/>
        </w:rPr>
      </w:pPr>
    </w:p>
    <w:p w14:paraId="232DD588" w14:textId="77777777" w:rsidR="00795B39" w:rsidRPr="00795B39" w:rsidRDefault="00795B39" w:rsidP="001B2301">
      <w:pPr>
        <w:pStyle w:val="Paragraphtext"/>
        <w:spacing w:after="0"/>
        <w:jc w:val="left"/>
      </w:pPr>
      <w:r w:rsidRPr="00795B39">
        <w:t>Australia’s 195,000 allied health professionals comprise a significant proportion of the health workforce and provide essential services in primary care generally</w:t>
      </w:r>
      <w:r w:rsidR="00C07C7C">
        <w:t xml:space="preserve"> and mental health treatment</w:t>
      </w:r>
      <w:r w:rsidRPr="00795B39">
        <w:t xml:space="preserve"> specifically. The approximately 200 million allied health MBS services provided annually are an indicator of the value of and strong demand for these services.</w:t>
      </w:r>
    </w:p>
    <w:p w14:paraId="306593C8" w14:textId="4CEEB498" w:rsidR="00795B39" w:rsidRPr="00795B39" w:rsidRDefault="00795B39" w:rsidP="001B2301">
      <w:pPr>
        <w:pStyle w:val="Paragraphtext"/>
        <w:spacing w:after="0"/>
        <w:jc w:val="left"/>
      </w:pPr>
      <w:r w:rsidRPr="00795B39">
        <w:t xml:space="preserve">I would like to take this opportunity to </w:t>
      </w:r>
      <w:r w:rsidR="00784BD1">
        <w:t>acknowledge</w:t>
      </w:r>
      <w:r w:rsidR="00784BD1" w:rsidRPr="00795B39">
        <w:t xml:space="preserve"> </w:t>
      </w:r>
      <w:r w:rsidRPr="00795B39">
        <w:t xml:space="preserve">the </w:t>
      </w:r>
      <w:r w:rsidR="00784BD1">
        <w:t xml:space="preserve">continued </w:t>
      </w:r>
      <w:r w:rsidRPr="00795B39">
        <w:t xml:space="preserve">contribution allied </w:t>
      </w:r>
      <w:r w:rsidR="004652D9">
        <w:t xml:space="preserve">mental </w:t>
      </w:r>
      <w:r w:rsidRPr="00795B39">
        <w:t xml:space="preserve">health professionals have made to supporting </w:t>
      </w:r>
      <w:r w:rsidR="00784BD1" w:rsidRPr="00795B39">
        <w:t xml:space="preserve">Australians </w:t>
      </w:r>
      <w:r w:rsidR="00784BD1">
        <w:t>throughout the</w:t>
      </w:r>
      <w:r w:rsidRPr="00795B39">
        <w:t xml:space="preserve"> challenges</w:t>
      </w:r>
      <w:r w:rsidR="00784BD1">
        <w:t xml:space="preserve"> of the last few years.</w:t>
      </w:r>
    </w:p>
    <w:p w14:paraId="43E31D2C" w14:textId="17F0CC2A" w:rsidR="00795B39" w:rsidRPr="00795B39" w:rsidRDefault="00795B39" w:rsidP="001B2301">
      <w:pPr>
        <w:pStyle w:val="Paragraphtext"/>
        <w:spacing w:after="0"/>
        <w:jc w:val="left"/>
      </w:pPr>
      <w:r w:rsidRPr="00795B39">
        <w:t>The Department of Health</w:t>
      </w:r>
      <w:r w:rsidR="002F05AC">
        <w:t xml:space="preserve"> and Aged Care</w:t>
      </w:r>
      <w:r w:rsidRPr="00795B39">
        <w:t>’s AskMBS email advice service plays a key role in assisting all providers of Medicare Benefits Schedule (MBS) services with the correct billing of MBS items. I am pleased that allied health providers are proactively seeking guidance on the policy settings and billing rules underpinning allied health MBS items. In addition to providing responses to individual enquiries, AskMBS issues regular advisories.</w:t>
      </w:r>
    </w:p>
    <w:p w14:paraId="7AE2FFB1" w14:textId="77777777" w:rsidR="00795B39" w:rsidRDefault="00C07C7C" w:rsidP="00C07C7C">
      <w:pPr>
        <w:pStyle w:val="Paragraphtext"/>
        <w:jc w:val="left"/>
      </w:pPr>
      <w:r>
        <w:t>This is the second</w:t>
      </w:r>
      <w:r w:rsidR="00795B39" w:rsidRPr="00795B39">
        <w:t xml:space="preserve"> of two com</w:t>
      </w:r>
      <w:r w:rsidR="004652D9">
        <w:t>plementary AskMBS advisories</w:t>
      </w:r>
      <w:r w:rsidR="00A5091A">
        <w:t xml:space="preserve"> on allied health </w:t>
      </w:r>
      <w:r w:rsidR="00795B39" w:rsidRPr="00795B39">
        <w:t xml:space="preserve">MBS items. </w:t>
      </w:r>
      <w:r>
        <w:t xml:space="preserve">The first focussed on chronic disease management services. </w:t>
      </w:r>
      <w:r w:rsidR="00795B39" w:rsidRPr="00795B39">
        <w:t xml:space="preserve">This issue provides information about the following </w:t>
      </w:r>
      <w:r>
        <w:t xml:space="preserve">allied mental health treatment </w:t>
      </w:r>
      <w:r w:rsidR="00795B39" w:rsidRPr="00795B39">
        <w:t>issues in a Q&amp;A format:</w:t>
      </w:r>
    </w:p>
    <w:p w14:paraId="717819EA" w14:textId="77777777" w:rsidR="001B2301" w:rsidRDefault="001B2301" w:rsidP="00C07C7C">
      <w:pPr>
        <w:pStyle w:val="Paragraphtext"/>
        <w:numPr>
          <w:ilvl w:val="0"/>
          <w:numId w:val="28"/>
        </w:numPr>
        <w:spacing w:before="0" w:after="60"/>
        <w:ind w:left="714" w:hanging="357"/>
        <w:jc w:val="left"/>
      </w:pPr>
      <w:r>
        <w:t>Bulk billing</w:t>
      </w:r>
    </w:p>
    <w:p w14:paraId="27872683" w14:textId="0B2A5171" w:rsidR="001B2301" w:rsidRDefault="0078706F" w:rsidP="00664052">
      <w:pPr>
        <w:pStyle w:val="Paragraphtext"/>
        <w:numPr>
          <w:ilvl w:val="0"/>
          <w:numId w:val="28"/>
        </w:numPr>
        <w:spacing w:before="0" w:after="60"/>
        <w:ind w:left="714" w:hanging="357"/>
        <w:jc w:val="left"/>
      </w:pPr>
      <w:r>
        <w:t>Better Access to Psychiatrists, Psychologists and General Practitioners t</w:t>
      </w:r>
      <w:r w:rsidRPr="00505214">
        <w:t>hrough the MBS (Better Access) initiative</w:t>
      </w:r>
    </w:p>
    <w:p w14:paraId="06DD36DA" w14:textId="77777777" w:rsidR="001B2301" w:rsidRDefault="001B2301" w:rsidP="00C07C7C">
      <w:pPr>
        <w:pStyle w:val="Paragraphtext"/>
        <w:numPr>
          <w:ilvl w:val="0"/>
          <w:numId w:val="28"/>
        </w:numPr>
        <w:spacing w:before="0" w:after="60"/>
        <w:ind w:left="714" w:hanging="357"/>
        <w:jc w:val="left"/>
      </w:pPr>
      <w:r>
        <w:t>Referrals and reports</w:t>
      </w:r>
    </w:p>
    <w:p w14:paraId="6F8DF2B4" w14:textId="77777777" w:rsidR="001B2301" w:rsidRDefault="001B2301" w:rsidP="00C07C7C">
      <w:pPr>
        <w:pStyle w:val="Paragraphtext"/>
        <w:numPr>
          <w:ilvl w:val="0"/>
          <w:numId w:val="28"/>
        </w:numPr>
        <w:spacing w:before="0" w:after="60"/>
        <w:ind w:left="714" w:hanging="357"/>
        <w:jc w:val="left"/>
      </w:pPr>
      <w:r>
        <w:t>Telehealth services</w:t>
      </w:r>
    </w:p>
    <w:p w14:paraId="33A4D55C" w14:textId="77777777" w:rsidR="001B2301" w:rsidRPr="00795B39" w:rsidRDefault="001B2301" w:rsidP="00A5091A">
      <w:pPr>
        <w:pStyle w:val="Paragraphtext"/>
        <w:numPr>
          <w:ilvl w:val="0"/>
          <w:numId w:val="28"/>
        </w:numPr>
        <w:spacing w:before="0"/>
        <w:ind w:left="714" w:hanging="357"/>
        <w:jc w:val="left"/>
      </w:pPr>
      <w:r>
        <w:t>Eating disorder treatment services</w:t>
      </w:r>
    </w:p>
    <w:p w14:paraId="5599E889" w14:textId="77777777" w:rsidR="00795B39" w:rsidRDefault="00795B39" w:rsidP="001B2301">
      <w:pPr>
        <w:pStyle w:val="Paragraphtext"/>
        <w:spacing w:after="0"/>
        <w:jc w:val="left"/>
      </w:pPr>
      <w:r w:rsidRPr="00795B39">
        <w:t xml:space="preserve">I trust you will find this document useful and encourage you to continue to use AskMBS to clarify any issues arising in your practice on the correct use </w:t>
      </w:r>
      <w:r w:rsidR="004652D9">
        <w:t xml:space="preserve">and billing </w:t>
      </w:r>
      <w:r w:rsidRPr="00795B39">
        <w:t>of MBS items.</w:t>
      </w:r>
    </w:p>
    <w:p w14:paraId="0C7ABFDE" w14:textId="77777777" w:rsidR="00B44F0C" w:rsidRPr="004A2902" w:rsidRDefault="00B44F0C" w:rsidP="00C306A5">
      <w:pPr>
        <w:pStyle w:val="Paragraphtext"/>
        <w:jc w:val="left"/>
        <w:rPr>
          <w:b/>
          <w:sz w:val="12"/>
          <w:szCs w:val="12"/>
        </w:rPr>
      </w:pPr>
    </w:p>
    <w:p w14:paraId="5C1F50EF" w14:textId="41F4A625" w:rsidR="00712B49" w:rsidRDefault="00795B39" w:rsidP="00C306A5">
      <w:pPr>
        <w:pStyle w:val="Paragraphtext"/>
        <w:jc w:val="left"/>
      </w:pPr>
      <w:r w:rsidRPr="00795B39">
        <w:rPr>
          <w:b/>
        </w:rPr>
        <w:t>Dr Anne-</w:t>
      </w:r>
      <w:r w:rsidR="0026221C">
        <w:rPr>
          <w:b/>
        </w:rPr>
        <w:t>m</w:t>
      </w:r>
      <w:r w:rsidRPr="00795B39">
        <w:rPr>
          <w:b/>
        </w:rPr>
        <w:t>arie Boxall</w:t>
      </w:r>
      <w:r>
        <w:br/>
      </w:r>
      <w:r w:rsidRPr="00795B39">
        <w:t>Chief Allied Health Officer</w:t>
      </w:r>
    </w:p>
    <w:p w14:paraId="6196BA52" w14:textId="3443B82B" w:rsidR="00733177" w:rsidRDefault="00733177" w:rsidP="00C306A5">
      <w:pPr>
        <w:pStyle w:val="Paragraphtext"/>
        <w:jc w:val="left"/>
        <w:rPr>
          <w:sz w:val="36"/>
          <w:szCs w:val="36"/>
        </w:rPr>
      </w:pPr>
    </w:p>
    <w:p w14:paraId="24FD1CDE" w14:textId="77777777" w:rsidR="00915887" w:rsidRPr="00712B49" w:rsidRDefault="00915887" w:rsidP="00C306A5">
      <w:pPr>
        <w:pStyle w:val="Paragraphtext"/>
        <w:jc w:val="left"/>
        <w:rPr>
          <w:sz w:val="36"/>
          <w:szCs w:val="36"/>
        </w:rPr>
      </w:pPr>
    </w:p>
    <w:p w14:paraId="3870BDE3" w14:textId="77777777" w:rsidR="00712B49" w:rsidRDefault="00712B49" w:rsidP="00B31DD1">
      <w:pPr>
        <w:pStyle w:val="Paragraphtext"/>
        <w:sectPr w:rsidR="00712B49" w:rsidSect="00712B49">
          <w:footerReference w:type="first" r:id="rId17"/>
          <w:pgSz w:w="11906" w:h="16838"/>
          <w:pgMar w:top="1701" w:right="2267" w:bottom="1418" w:left="1418" w:header="850" w:footer="709" w:gutter="0"/>
          <w:cols w:space="708"/>
          <w:titlePg/>
          <w:docGrid w:linePitch="360"/>
        </w:sectPr>
      </w:pPr>
    </w:p>
    <w:sdt>
      <w:sdtPr>
        <w:rPr>
          <w:rFonts w:cs="Times New Roman"/>
          <w:b w:val="0"/>
          <w:bCs w:val="0"/>
          <w:sz w:val="22"/>
          <w:u w:val="none"/>
          <w:lang w:val="en-AU" w:eastAsia="en-US"/>
        </w:rPr>
        <w:id w:val="-1264923119"/>
        <w:docPartObj>
          <w:docPartGallery w:val="Table of Contents"/>
          <w:docPartUnique/>
        </w:docPartObj>
      </w:sdtPr>
      <w:sdtEndPr>
        <w:rPr>
          <w:noProof/>
        </w:rPr>
      </w:sdtEndPr>
      <w:sdtContent>
        <w:p w14:paraId="583177DE" w14:textId="77777777" w:rsidR="00463471" w:rsidRPr="00733177" w:rsidRDefault="00463471" w:rsidP="00733177">
          <w:pPr>
            <w:pStyle w:val="Normalfont"/>
            <w:rPr>
              <w:sz w:val="32"/>
              <w:szCs w:val="32"/>
              <w:u w:val="none"/>
            </w:rPr>
          </w:pPr>
          <w:r w:rsidRPr="00733177">
            <w:rPr>
              <w:sz w:val="32"/>
              <w:szCs w:val="32"/>
              <w:u w:val="none"/>
            </w:rPr>
            <w:t>Contents</w:t>
          </w:r>
        </w:p>
        <w:p w14:paraId="496C34BA" w14:textId="45176626" w:rsidR="00105F9C" w:rsidRDefault="00463471">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126230113" w:history="1">
            <w:r w:rsidR="00105F9C" w:rsidRPr="002E2395">
              <w:rPr>
                <w:rStyle w:val="Hyperlink"/>
              </w:rPr>
              <w:t>The AskMBS advice service</w:t>
            </w:r>
            <w:r w:rsidR="00105F9C">
              <w:rPr>
                <w:webHidden/>
              </w:rPr>
              <w:tab/>
            </w:r>
            <w:r w:rsidR="00105F9C">
              <w:rPr>
                <w:webHidden/>
              </w:rPr>
              <w:fldChar w:fldCharType="begin"/>
            </w:r>
            <w:r w:rsidR="00105F9C">
              <w:rPr>
                <w:webHidden/>
              </w:rPr>
              <w:instrText xml:space="preserve"> PAGEREF _Toc126230113 \h </w:instrText>
            </w:r>
            <w:r w:rsidR="00105F9C">
              <w:rPr>
                <w:webHidden/>
              </w:rPr>
            </w:r>
            <w:r w:rsidR="00105F9C">
              <w:rPr>
                <w:webHidden/>
              </w:rPr>
              <w:fldChar w:fldCharType="separate"/>
            </w:r>
            <w:r w:rsidR="00105F9C">
              <w:rPr>
                <w:webHidden/>
              </w:rPr>
              <w:t>2</w:t>
            </w:r>
            <w:r w:rsidR="00105F9C">
              <w:rPr>
                <w:webHidden/>
              </w:rPr>
              <w:fldChar w:fldCharType="end"/>
            </w:r>
          </w:hyperlink>
        </w:p>
        <w:p w14:paraId="572FAF77" w14:textId="286319EC" w:rsidR="00105F9C" w:rsidRDefault="00C762C2">
          <w:pPr>
            <w:pStyle w:val="TOC1"/>
            <w:rPr>
              <w:rFonts w:asciiTheme="minorHAnsi" w:eastAsiaTheme="minorEastAsia" w:hAnsiTheme="minorHAnsi" w:cstheme="minorBidi"/>
              <w:b w:val="0"/>
              <w:sz w:val="22"/>
              <w:szCs w:val="22"/>
              <w:lang w:eastAsia="en-AU"/>
            </w:rPr>
          </w:pPr>
          <w:hyperlink w:anchor="_Toc126230114" w:history="1">
            <w:r w:rsidR="00105F9C" w:rsidRPr="002E2395">
              <w:rPr>
                <w:rStyle w:val="Hyperlink"/>
              </w:rPr>
              <w:t xml:space="preserve">1. </w:t>
            </w:r>
            <w:r w:rsidR="00105F9C">
              <w:rPr>
                <w:rFonts w:asciiTheme="minorHAnsi" w:eastAsiaTheme="minorEastAsia" w:hAnsiTheme="minorHAnsi" w:cstheme="minorBidi"/>
                <w:b w:val="0"/>
                <w:sz w:val="22"/>
                <w:szCs w:val="22"/>
                <w:lang w:eastAsia="en-AU"/>
              </w:rPr>
              <w:tab/>
            </w:r>
            <w:r w:rsidR="00105F9C" w:rsidRPr="002E2395">
              <w:rPr>
                <w:rStyle w:val="Hyperlink"/>
              </w:rPr>
              <w:t>Bulk billing</w:t>
            </w:r>
            <w:r w:rsidR="00105F9C">
              <w:rPr>
                <w:webHidden/>
              </w:rPr>
              <w:tab/>
            </w:r>
            <w:r w:rsidR="00105F9C">
              <w:rPr>
                <w:webHidden/>
              </w:rPr>
              <w:fldChar w:fldCharType="begin"/>
            </w:r>
            <w:r w:rsidR="00105F9C">
              <w:rPr>
                <w:webHidden/>
              </w:rPr>
              <w:instrText xml:space="preserve"> PAGEREF _Toc126230114 \h </w:instrText>
            </w:r>
            <w:r w:rsidR="00105F9C">
              <w:rPr>
                <w:webHidden/>
              </w:rPr>
            </w:r>
            <w:r w:rsidR="00105F9C">
              <w:rPr>
                <w:webHidden/>
              </w:rPr>
              <w:fldChar w:fldCharType="separate"/>
            </w:r>
            <w:r w:rsidR="00105F9C">
              <w:rPr>
                <w:webHidden/>
              </w:rPr>
              <w:t>3</w:t>
            </w:r>
            <w:r w:rsidR="00105F9C">
              <w:rPr>
                <w:webHidden/>
              </w:rPr>
              <w:fldChar w:fldCharType="end"/>
            </w:r>
          </w:hyperlink>
        </w:p>
        <w:p w14:paraId="5B6B57A6" w14:textId="656DBA19" w:rsidR="00105F9C" w:rsidRDefault="00C762C2">
          <w:pPr>
            <w:pStyle w:val="TOC2"/>
            <w:rPr>
              <w:rFonts w:asciiTheme="minorHAnsi" w:eastAsiaTheme="minorEastAsia" w:hAnsiTheme="minorHAnsi" w:cstheme="minorBidi"/>
              <w:noProof/>
              <w:szCs w:val="22"/>
              <w:lang w:eastAsia="en-AU"/>
            </w:rPr>
          </w:pPr>
          <w:hyperlink w:anchor="_Toc126230115" w:history="1">
            <w:r w:rsidR="00105F9C" w:rsidRPr="002E2395">
              <w:rPr>
                <w:rStyle w:val="Hyperlink"/>
                <w:noProof/>
              </w:rPr>
              <w:t xml:space="preserve">1.1 </w:t>
            </w:r>
            <w:r w:rsidR="00105F9C">
              <w:rPr>
                <w:rFonts w:asciiTheme="minorHAnsi" w:eastAsiaTheme="minorEastAsia" w:hAnsiTheme="minorHAnsi" w:cstheme="minorBidi"/>
                <w:noProof/>
                <w:szCs w:val="22"/>
                <w:lang w:eastAsia="en-AU"/>
              </w:rPr>
              <w:tab/>
            </w:r>
            <w:r w:rsidR="00105F9C" w:rsidRPr="002E2395">
              <w:rPr>
                <w:rStyle w:val="Hyperlink"/>
                <w:noProof/>
              </w:rPr>
              <w:t>Am I required to bulk bill?</w:t>
            </w:r>
            <w:r w:rsidR="00105F9C">
              <w:rPr>
                <w:noProof/>
                <w:webHidden/>
              </w:rPr>
              <w:tab/>
            </w:r>
            <w:r w:rsidR="00105F9C">
              <w:rPr>
                <w:noProof/>
                <w:webHidden/>
              </w:rPr>
              <w:fldChar w:fldCharType="begin"/>
            </w:r>
            <w:r w:rsidR="00105F9C">
              <w:rPr>
                <w:noProof/>
                <w:webHidden/>
              </w:rPr>
              <w:instrText xml:space="preserve"> PAGEREF _Toc126230115 \h </w:instrText>
            </w:r>
            <w:r w:rsidR="00105F9C">
              <w:rPr>
                <w:noProof/>
                <w:webHidden/>
              </w:rPr>
            </w:r>
            <w:r w:rsidR="00105F9C">
              <w:rPr>
                <w:noProof/>
                <w:webHidden/>
              </w:rPr>
              <w:fldChar w:fldCharType="separate"/>
            </w:r>
            <w:r w:rsidR="00105F9C">
              <w:rPr>
                <w:noProof/>
                <w:webHidden/>
              </w:rPr>
              <w:t>3</w:t>
            </w:r>
            <w:r w:rsidR="00105F9C">
              <w:rPr>
                <w:noProof/>
                <w:webHidden/>
              </w:rPr>
              <w:fldChar w:fldCharType="end"/>
            </w:r>
          </w:hyperlink>
        </w:p>
        <w:p w14:paraId="400E58F7" w14:textId="130BC483" w:rsidR="00105F9C" w:rsidRDefault="00C762C2">
          <w:pPr>
            <w:pStyle w:val="TOC2"/>
            <w:rPr>
              <w:rFonts w:asciiTheme="minorHAnsi" w:eastAsiaTheme="minorEastAsia" w:hAnsiTheme="minorHAnsi" w:cstheme="minorBidi"/>
              <w:noProof/>
              <w:szCs w:val="22"/>
              <w:lang w:eastAsia="en-AU"/>
            </w:rPr>
          </w:pPr>
          <w:hyperlink w:anchor="_Toc126230116" w:history="1">
            <w:r w:rsidR="00105F9C" w:rsidRPr="002E2395">
              <w:rPr>
                <w:rStyle w:val="Hyperlink"/>
                <w:noProof/>
              </w:rPr>
              <w:t xml:space="preserve">1.2 </w:t>
            </w:r>
            <w:r w:rsidR="00105F9C">
              <w:rPr>
                <w:rFonts w:asciiTheme="minorHAnsi" w:eastAsiaTheme="minorEastAsia" w:hAnsiTheme="minorHAnsi" w:cstheme="minorBidi"/>
                <w:noProof/>
                <w:szCs w:val="22"/>
                <w:lang w:eastAsia="en-AU"/>
              </w:rPr>
              <w:tab/>
            </w:r>
            <w:r w:rsidR="00105F9C" w:rsidRPr="002E2395">
              <w:rPr>
                <w:rStyle w:val="Hyperlink"/>
                <w:noProof/>
              </w:rPr>
              <w:t>When bulk billing a service, can I charge the patient an additional fee?</w:t>
            </w:r>
            <w:r w:rsidR="00105F9C">
              <w:rPr>
                <w:noProof/>
                <w:webHidden/>
              </w:rPr>
              <w:tab/>
            </w:r>
            <w:r w:rsidR="00105F9C">
              <w:rPr>
                <w:noProof/>
                <w:webHidden/>
              </w:rPr>
              <w:fldChar w:fldCharType="begin"/>
            </w:r>
            <w:r w:rsidR="00105F9C">
              <w:rPr>
                <w:noProof/>
                <w:webHidden/>
              </w:rPr>
              <w:instrText xml:space="preserve"> PAGEREF _Toc126230116 \h </w:instrText>
            </w:r>
            <w:r w:rsidR="00105F9C">
              <w:rPr>
                <w:noProof/>
                <w:webHidden/>
              </w:rPr>
            </w:r>
            <w:r w:rsidR="00105F9C">
              <w:rPr>
                <w:noProof/>
                <w:webHidden/>
              </w:rPr>
              <w:fldChar w:fldCharType="separate"/>
            </w:r>
            <w:r w:rsidR="00105F9C">
              <w:rPr>
                <w:noProof/>
                <w:webHidden/>
              </w:rPr>
              <w:t>3</w:t>
            </w:r>
            <w:r w:rsidR="00105F9C">
              <w:rPr>
                <w:noProof/>
                <w:webHidden/>
              </w:rPr>
              <w:fldChar w:fldCharType="end"/>
            </w:r>
          </w:hyperlink>
        </w:p>
        <w:p w14:paraId="0177D786" w14:textId="1DE9CB46" w:rsidR="00105F9C" w:rsidRDefault="00C762C2">
          <w:pPr>
            <w:pStyle w:val="TOC1"/>
            <w:rPr>
              <w:rFonts w:asciiTheme="minorHAnsi" w:eastAsiaTheme="minorEastAsia" w:hAnsiTheme="minorHAnsi" w:cstheme="minorBidi"/>
              <w:b w:val="0"/>
              <w:sz w:val="22"/>
              <w:szCs w:val="22"/>
              <w:lang w:eastAsia="en-AU"/>
            </w:rPr>
          </w:pPr>
          <w:hyperlink w:anchor="_Toc126230117" w:history="1">
            <w:r w:rsidR="00105F9C" w:rsidRPr="002E2395">
              <w:rPr>
                <w:rStyle w:val="Hyperlink"/>
              </w:rPr>
              <w:t xml:space="preserve">2. </w:t>
            </w:r>
            <w:r w:rsidR="00105F9C">
              <w:rPr>
                <w:rFonts w:asciiTheme="minorHAnsi" w:eastAsiaTheme="minorEastAsia" w:hAnsiTheme="minorHAnsi" w:cstheme="minorBidi"/>
                <w:b w:val="0"/>
                <w:sz w:val="22"/>
                <w:szCs w:val="22"/>
                <w:lang w:eastAsia="en-AU"/>
              </w:rPr>
              <w:tab/>
            </w:r>
            <w:r w:rsidR="00105F9C" w:rsidRPr="002E2395">
              <w:rPr>
                <w:rStyle w:val="Hyperlink"/>
              </w:rPr>
              <w:t>Better Access to Psychiatrists, Psychologists and General Practitioners through the MBS (Better Access) initiative</w:t>
            </w:r>
            <w:r w:rsidR="00105F9C">
              <w:rPr>
                <w:webHidden/>
              </w:rPr>
              <w:tab/>
            </w:r>
            <w:r w:rsidR="00105F9C">
              <w:rPr>
                <w:webHidden/>
              </w:rPr>
              <w:fldChar w:fldCharType="begin"/>
            </w:r>
            <w:r w:rsidR="00105F9C">
              <w:rPr>
                <w:webHidden/>
              </w:rPr>
              <w:instrText xml:space="preserve"> PAGEREF _Toc126230117 \h </w:instrText>
            </w:r>
            <w:r w:rsidR="00105F9C">
              <w:rPr>
                <w:webHidden/>
              </w:rPr>
            </w:r>
            <w:r w:rsidR="00105F9C">
              <w:rPr>
                <w:webHidden/>
              </w:rPr>
              <w:fldChar w:fldCharType="separate"/>
            </w:r>
            <w:r w:rsidR="00105F9C">
              <w:rPr>
                <w:webHidden/>
              </w:rPr>
              <w:t>4</w:t>
            </w:r>
            <w:r w:rsidR="00105F9C">
              <w:rPr>
                <w:webHidden/>
              </w:rPr>
              <w:fldChar w:fldCharType="end"/>
            </w:r>
          </w:hyperlink>
        </w:p>
        <w:p w14:paraId="6D93D059" w14:textId="5A40FE89" w:rsidR="00105F9C" w:rsidRDefault="00C762C2">
          <w:pPr>
            <w:pStyle w:val="TOC2"/>
            <w:rPr>
              <w:rFonts w:asciiTheme="minorHAnsi" w:eastAsiaTheme="minorEastAsia" w:hAnsiTheme="minorHAnsi" w:cstheme="minorBidi"/>
              <w:noProof/>
              <w:szCs w:val="22"/>
              <w:lang w:eastAsia="en-AU"/>
            </w:rPr>
          </w:pPr>
          <w:hyperlink w:anchor="_Toc126230118" w:history="1">
            <w:r w:rsidR="00105F9C" w:rsidRPr="002E2395">
              <w:rPr>
                <w:rStyle w:val="Hyperlink"/>
                <w:noProof/>
              </w:rPr>
              <w:t xml:space="preserve">2.1 </w:t>
            </w:r>
            <w:r w:rsidR="00105F9C">
              <w:rPr>
                <w:rFonts w:asciiTheme="minorHAnsi" w:eastAsiaTheme="minorEastAsia" w:hAnsiTheme="minorHAnsi" w:cstheme="minorBidi"/>
                <w:noProof/>
                <w:szCs w:val="22"/>
                <w:lang w:eastAsia="en-AU"/>
              </w:rPr>
              <w:tab/>
            </w:r>
            <w:r w:rsidR="00105F9C" w:rsidRPr="002E2395">
              <w:rPr>
                <w:rStyle w:val="Hyperlink"/>
                <w:noProof/>
              </w:rPr>
              <w:t>What services are available under the Better Access initiative?</w:t>
            </w:r>
            <w:r w:rsidR="00105F9C">
              <w:rPr>
                <w:noProof/>
                <w:webHidden/>
              </w:rPr>
              <w:tab/>
            </w:r>
            <w:r w:rsidR="00105F9C">
              <w:rPr>
                <w:noProof/>
                <w:webHidden/>
              </w:rPr>
              <w:fldChar w:fldCharType="begin"/>
            </w:r>
            <w:r w:rsidR="00105F9C">
              <w:rPr>
                <w:noProof/>
                <w:webHidden/>
              </w:rPr>
              <w:instrText xml:space="preserve"> PAGEREF _Toc126230118 \h </w:instrText>
            </w:r>
            <w:r w:rsidR="00105F9C">
              <w:rPr>
                <w:noProof/>
                <w:webHidden/>
              </w:rPr>
            </w:r>
            <w:r w:rsidR="00105F9C">
              <w:rPr>
                <w:noProof/>
                <w:webHidden/>
              </w:rPr>
              <w:fldChar w:fldCharType="separate"/>
            </w:r>
            <w:r w:rsidR="00105F9C">
              <w:rPr>
                <w:noProof/>
                <w:webHidden/>
              </w:rPr>
              <w:t>4</w:t>
            </w:r>
            <w:r w:rsidR="00105F9C">
              <w:rPr>
                <w:noProof/>
                <w:webHidden/>
              </w:rPr>
              <w:fldChar w:fldCharType="end"/>
            </w:r>
          </w:hyperlink>
        </w:p>
        <w:p w14:paraId="5AACC7AA" w14:textId="645612EC" w:rsidR="00105F9C" w:rsidRDefault="00C762C2">
          <w:pPr>
            <w:pStyle w:val="TOC2"/>
            <w:rPr>
              <w:rFonts w:asciiTheme="minorHAnsi" w:eastAsiaTheme="minorEastAsia" w:hAnsiTheme="minorHAnsi" w:cstheme="minorBidi"/>
              <w:noProof/>
              <w:szCs w:val="22"/>
              <w:lang w:eastAsia="en-AU"/>
            </w:rPr>
          </w:pPr>
          <w:hyperlink w:anchor="_Toc126230119" w:history="1">
            <w:r w:rsidR="00105F9C" w:rsidRPr="002E2395">
              <w:rPr>
                <w:rStyle w:val="Hyperlink"/>
                <w:noProof/>
              </w:rPr>
              <w:t xml:space="preserve">2.2 </w:t>
            </w:r>
            <w:r w:rsidR="00105F9C">
              <w:rPr>
                <w:rFonts w:asciiTheme="minorHAnsi" w:eastAsiaTheme="minorEastAsia" w:hAnsiTheme="minorHAnsi" w:cstheme="minorBidi"/>
                <w:noProof/>
                <w:szCs w:val="22"/>
                <w:lang w:eastAsia="en-AU"/>
              </w:rPr>
              <w:tab/>
            </w:r>
            <w:r w:rsidR="00105F9C" w:rsidRPr="002E2395">
              <w:rPr>
                <w:rStyle w:val="Hyperlink"/>
                <w:noProof/>
              </w:rPr>
              <w:t>Will Better Access telehealth services continue to be available?</w:t>
            </w:r>
            <w:r w:rsidR="00105F9C">
              <w:rPr>
                <w:noProof/>
                <w:webHidden/>
              </w:rPr>
              <w:tab/>
            </w:r>
            <w:r w:rsidR="00105F9C">
              <w:rPr>
                <w:noProof/>
                <w:webHidden/>
              </w:rPr>
              <w:fldChar w:fldCharType="begin"/>
            </w:r>
            <w:r w:rsidR="00105F9C">
              <w:rPr>
                <w:noProof/>
                <w:webHidden/>
              </w:rPr>
              <w:instrText xml:space="preserve"> PAGEREF _Toc126230119 \h </w:instrText>
            </w:r>
            <w:r w:rsidR="00105F9C">
              <w:rPr>
                <w:noProof/>
                <w:webHidden/>
              </w:rPr>
            </w:r>
            <w:r w:rsidR="00105F9C">
              <w:rPr>
                <w:noProof/>
                <w:webHidden/>
              </w:rPr>
              <w:fldChar w:fldCharType="separate"/>
            </w:r>
            <w:r w:rsidR="00105F9C">
              <w:rPr>
                <w:noProof/>
                <w:webHidden/>
              </w:rPr>
              <w:t>5</w:t>
            </w:r>
            <w:r w:rsidR="00105F9C">
              <w:rPr>
                <w:noProof/>
                <w:webHidden/>
              </w:rPr>
              <w:fldChar w:fldCharType="end"/>
            </w:r>
          </w:hyperlink>
        </w:p>
        <w:p w14:paraId="3174A857" w14:textId="636E9920" w:rsidR="00105F9C" w:rsidRDefault="00C762C2">
          <w:pPr>
            <w:pStyle w:val="TOC2"/>
            <w:rPr>
              <w:rFonts w:asciiTheme="minorHAnsi" w:eastAsiaTheme="minorEastAsia" w:hAnsiTheme="minorHAnsi" w:cstheme="minorBidi"/>
              <w:noProof/>
              <w:szCs w:val="22"/>
              <w:lang w:eastAsia="en-AU"/>
            </w:rPr>
          </w:pPr>
          <w:hyperlink w:anchor="_Toc126230120" w:history="1">
            <w:r w:rsidR="00105F9C" w:rsidRPr="002E2395">
              <w:rPr>
                <w:rStyle w:val="Hyperlink"/>
                <w:noProof/>
              </w:rPr>
              <w:t>2.3</w:t>
            </w:r>
            <w:r w:rsidR="00105F9C">
              <w:rPr>
                <w:rFonts w:asciiTheme="minorHAnsi" w:eastAsiaTheme="minorEastAsia" w:hAnsiTheme="minorHAnsi" w:cstheme="minorBidi"/>
                <w:noProof/>
                <w:szCs w:val="22"/>
                <w:lang w:eastAsia="en-AU"/>
              </w:rPr>
              <w:tab/>
            </w:r>
            <w:r w:rsidR="00105F9C" w:rsidRPr="002E2395">
              <w:rPr>
                <w:rStyle w:val="Hyperlink"/>
                <w:noProof/>
              </w:rPr>
              <w:t>What are the eligibility criteria for allied mental health professionals?</w:t>
            </w:r>
            <w:r w:rsidR="00105F9C">
              <w:rPr>
                <w:noProof/>
                <w:webHidden/>
              </w:rPr>
              <w:tab/>
            </w:r>
            <w:r w:rsidR="00105F9C">
              <w:rPr>
                <w:noProof/>
                <w:webHidden/>
              </w:rPr>
              <w:fldChar w:fldCharType="begin"/>
            </w:r>
            <w:r w:rsidR="00105F9C">
              <w:rPr>
                <w:noProof/>
                <w:webHidden/>
              </w:rPr>
              <w:instrText xml:space="preserve"> PAGEREF _Toc126230120 \h </w:instrText>
            </w:r>
            <w:r w:rsidR="00105F9C">
              <w:rPr>
                <w:noProof/>
                <w:webHidden/>
              </w:rPr>
            </w:r>
            <w:r w:rsidR="00105F9C">
              <w:rPr>
                <w:noProof/>
                <w:webHidden/>
              </w:rPr>
              <w:fldChar w:fldCharType="separate"/>
            </w:r>
            <w:r w:rsidR="00105F9C">
              <w:rPr>
                <w:noProof/>
                <w:webHidden/>
              </w:rPr>
              <w:t>5</w:t>
            </w:r>
            <w:r w:rsidR="00105F9C">
              <w:rPr>
                <w:noProof/>
                <w:webHidden/>
              </w:rPr>
              <w:fldChar w:fldCharType="end"/>
            </w:r>
          </w:hyperlink>
        </w:p>
        <w:p w14:paraId="636AD471" w14:textId="719D69FE" w:rsidR="00105F9C" w:rsidRDefault="00C762C2">
          <w:pPr>
            <w:pStyle w:val="TOC2"/>
            <w:rPr>
              <w:rFonts w:asciiTheme="minorHAnsi" w:eastAsiaTheme="minorEastAsia" w:hAnsiTheme="minorHAnsi" w:cstheme="minorBidi"/>
              <w:noProof/>
              <w:szCs w:val="22"/>
              <w:lang w:eastAsia="en-AU"/>
            </w:rPr>
          </w:pPr>
          <w:hyperlink w:anchor="_Toc126230121" w:history="1">
            <w:r w:rsidR="00105F9C" w:rsidRPr="002E2395">
              <w:rPr>
                <w:rStyle w:val="Hyperlink"/>
                <w:noProof/>
              </w:rPr>
              <w:t>2.4</w:t>
            </w:r>
            <w:r w:rsidR="00105F9C">
              <w:rPr>
                <w:rFonts w:asciiTheme="minorHAnsi" w:eastAsiaTheme="minorEastAsia" w:hAnsiTheme="minorHAnsi" w:cstheme="minorBidi"/>
                <w:noProof/>
                <w:szCs w:val="22"/>
                <w:lang w:eastAsia="en-AU"/>
              </w:rPr>
              <w:tab/>
            </w:r>
            <w:r w:rsidR="00105F9C" w:rsidRPr="002E2395">
              <w:rPr>
                <w:rStyle w:val="Hyperlink"/>
                <w:noProof/>
              </w:rPr>
              <w:t>What are the patient eligibility requirements for Better Access services?</w:t>
            </w:r>
            <w:r w:rsidR="00105F9C">
              <w:rPr>
                <w:noProof/>
                <w:webHidden/>
              </w:rPr>
              <w:tab/>
            </w:r>
            <w:r w:rsidR="00105F9C">
              <w:rPr>
                <w:noProof/>
                <w:webHidden/>
              </w:rPr>
              <w:fldChar w:fldCharType="begin"/>
            </w:r>
            <w:r w:rsidR="00105F9C">
              <w:rPr>
                <w:noProof/>
                <w:webHidden/>
              </w:rPr>
              <w:instrText xml:space="preserve"> PAGEREF _Toc126230121 \h </w:instrText>
            </w:r>
            <w:r w:rsidR="00105F9C">
              <w:rPr>
                <w:noProof/>
                <w:webHidden/>
              </w:rPr>
            </w:r>
            <w:r w:rsidR="00105F9C">
              <w:rPr>
                <w:noProof/>
                <w:webHidden/>
              </w:rPr>
              <w:fldChar w:fldCharType="separate"/>
            </w:r>
            <w:r w:rsidR="00105F9C">
              <w:rPr>
                <w:noProof/>
                <w:webHidden/>
              </w:rPr>
              <w:t>6</w:t>
            </w:r>
            <w:r w:rsidR="00105F9C">
              <w:rPr>
                <w:noProof/>
                <w:webHidden/>
              </w:rPr>
              <w:fldChar w:fldCharType="end"/>
            </w:r>
          </w:hyperlink>
        </w:p>
        <w:p w14:paraId="1464CDCB" w14:textId="41778A1F" w:rsidR="00105F9C" w:rsidRDefault="00C762C2">
          <w:pPr>
            <w:pStyle w:val="TOC2"/>
            <w:rPr>
              <w:rFonts w:asciiTheme="minorHAnsi" w:eastAsiaTheme="minorEastAsia" w:hAnsiTheme="minorHAnsi" w:cstheme="minorBidi"/>
              <w:noProof/>
              <w:szCs w:val="22"/>
              <w:lang w:eastAsia="en-AU"/>
            </w:rPr>
          </w:pPr>
          <w:hyperlink w:anchor="_Toc126230122" w:history="1">
            <w:r w:rsidR="00105F9C" w:rsidRPr="002E2395">
              <w:rPr>
                <w:rStyle w:val="Hyperlink"/>
                <w:noProof/>
              </w:rPr>
              <w:t>2.5</w:t>
            </w:r>
            <w:r w:rsidR="00105F9C">
              <w:rPr>
                <w:rFonts w:asciiTheme="minorHAnsi" w:eastAsiaTheme="minorEastAsia" w:hAnsiTheme="minorHAnsi" w:cstheme="minorBidi"/>
                <w:noProof/>
                <w:szCs w:val="22"/>
                <w:lang w:eastAsia="en-AU"/>
              </w:rPr>
              <w:tab/>
            </w:r>
            <w:r w:rsidR="00105F9C" w:rsidRPr="002E2395">
              <w:rPr>
                <w:rStyle w:val="Hyperlink"/>
                <w:noProof/>
              </w:rPr>
              <w:t>What are the strategies approved for use when providing focussed psychological strategies services?</w:t>
            </w:r>
            <w:r w:rsidR="00105F9C">
              <w:rPr>
                <w:noProof/>
                <w:webHidden/>
              </w:rPr>
              <w:tab/>
            </w:r>
            <w:r w:rsidR="00105F9C">
              <w:rPr>
                <w:noProof/>
                <w:webHidden/>
              </w:rPr>
              <w:fldChar w:fldCharType="begin"/>
            </w:r>
            <w:r w:rsidR="00105F9C">
              <w:rPr>
                <w:noProof/>
                <w:webHidden/>
              </w:rPr>
              <w:instrText xml:space="preserve"> PAGEREF _Toc126230122 \h </w:instrText>
            </w:r>
            <w:r w:rsidR="00105F9C">
              <w:rPr>
                <w:noProof/>
                <w:webHidden/>
              </w:rPr>
            </w:r>
            <w:r w:rsidR="00105F9C">
              <w:rPr>
                <w:noProof/>
                <w:webHidden/>
              </w:rPr>
              <w:fldChar w:fldCharType="separate"/>
            </w:r>
            <w:r w:rsidR="00105F9C">
              <w:rPr>
                <w:noProof/>
                <w:webHidden/>
              </w:rPr>
              <w:t>6</w:t>
            </w:r>
            <w:r w:rsidR="00105F9C">
              <w:rPr>
                <w:noProof/>
                <w:webHidden/>
              </w:rPr>
              <w:fldChar w:fldCharType="end"/>
            </w:r>
          </w:hyperlink>
        </w:p>
        <w:p w14:paraId="7A3796F2" w14:textId="29FFCD8A" w:rsidR="00105F9C" w:rsidRDefault="00C762C2">
          <w:pPr>
            <w:pStyle w:val="TOC2"/>
            <w:rPr>
              <w:rFonts w:asciiTheme="minorHAnsi" w:eastAsiaTheme="minorEastAsia" w:hAnsiTheme="minorHAnsi" w:cstheme="minorBidi"/>
              <w:noProof/>
              <w:szCs w:val="22"/>
              <w:lang w:eastAsia="en-AU"/>
            </w:rPr>
          </w:pPr>
          <w:hyperlink w:anchor="_Toc126230123" w:history="1">
            <w:r w:rsidR="00105F9C" w:rsidRPr="002E2395">
              <w:rPr>
                <w:rStyle w:val="Hyperlink"/>
                <w:noProof/>
              </w:rPr>
              <w:t>2.6</w:t>
            </w:r>
            <w:r w:rsidR="00105F9C">
              <w:rPr>
                <w:rFonts w:asciiTheme="minorHAnsi" w:eastAsiaTheme="minorEastAsia" w:hAnsiTheme="minorHAnsi" w:cstheme="minorBidi"/>
                <w:noProof/>
                <w:szCs w:val="22"/>
                <w:lang w:eastAsia="en-AU"/>
              </w:rPr>
              <w:tab/>
            </w:r>
            <w:r w:rsidR="00105F9C" w:rsidRPr="002E2395">
              <w:rPr>
                <w:rStyle w:val="Hyperlink"/>
                <w:noProof/>
              </w:rPr>
              <w:t>Can patients in residential aged care facilities (RACFs) access Better Access?</w:t>
            </w:r>
            <w:r w:rsidR="00105F9C">
              <w:rPr>
                <w:noProof/>
                <w:webHidden/>
              </w:rPr>
              <w:tab/>
            </w:r>
            <w:r w:rsidR="00105F9C">
              <w:rPr>
                <w:noProof/>
                <w:webHidden/>
              </w:rPr>
              <w:fldChar w:fldCharType="begin"/>
            </w:r>
            <w:r w:rsidR="00105F9C">
              <w:rPr>
                <w:noProof/>
                <w:webHidden/>
              </w:rPr>
              <w:instrText xml:space="preserve"> PAGEREF _Toc126230123 \h </w:instrText>
            </w:r>
            <w:r w:rsidR="00105F9C">
              <w:rPr>
                <w:noProof/>
                <w:webHidden/>
              </w:rPr>
            </w:r>
            <w:r w:rsidR="00105F9C">
              <w:rPr>
                <w:noProof/>
                <w:webHidden/>
              </w:rPr>
              <w:fldChar w:fldCharType="separate"/>
            </w:r>
            <w:r w:rsidR="00105F9C">
              <w:rPr>
                <w:noProof/>
                <w:webHidden/>
              </w:rPr>
              <w:t>7</w:t>
            </w:r>
            <w:r w:rsidR="00105F9C">
              <w:rPr>
                <w:noProof/>
                <w:webHidden/>
              </w:rPr>
              <w:fldChar w:fldCharType="end"/>
            </w:r>
          </w:hyperlink>
        </w:p>
        <w:p w14:paraId="41A6B694" w14:textId="4FF75C30" w:rsidR="00105F9C" w:rsidRDefault="00C762C2">
          <w:pPr>
            <w:pStyle w:val="TOC1"/>
            <w:rPr>
              <w:rFonts w:asciiTheme="minorHAnsi" w:eastAsiaTheme="minorEastAsia" w:hAnsiTheme="minorHAnsi" w:cstheme="minorBidi"/>
              <w:b w:val="0"/>
              <w:sz w:val="22"/>
              <w:szCs w:val="22"/>
              <w:lang w:eastAsia="en-AU"/>
            </w:rPr>
          </w:pPr>
          <w:hyperlink w:anchor="_Toc126230124" w:history="1">
            <w:r w:rsidR="00105F9C" w:rsidRPr="002E2395">
              <w:rPr>
                <w:rStyle w:val="Hyperlink"/>
              </w:rPr>
              <w:t xml:space="preserve">3. </w:t>
            </w:r>
            <w:r w:rsidR="00105F9C">
              <w:rPr>
                <w:rFonts w:asciiTheme="minorHAnsi" w:eastAsiaTheme="minorEastAsia" w:hAnsiTheme="minorHAnsi" w:cstheme="minorBidi"/>
                <w:b w:val="0"/>
                <w:sz w:val="22"/>
                <w:szCs w:val="22"/>
                <w:lang w:eastAsia="en-AU"/>
              </w:rPr>
              <w:tab/>
            </w:r>
            <w:r w:rsidR="00105F9C" w:rsidRPr="002E2395">
              <w:rPr>
                <w:rStyle w:val="Hyperlink"/>
              </w:rPr>
              <w:t>Referrals and reports</w:t>
            </w:r>
            <w:r w:rsidR="00105F9C">
              <w:rPr>
                <w:webHidden/>
              </w:rPr>
              <w:tab/>
            </w:r>
            <w:r w:rsidR="00105F9C">
              <w:rPr>
                <w:webHidden/>
              </w:rPr>
              <w:fldChar w:fldCharType="begin"/>
            </w:r>
            <w:r w:rsidR="00105F9C">
              <w:rPr>
                <w:webHidden/>
              </w:rPr>
              <w:instrText xml:space="preserve"> PAGEREF _Toc126230124 \h </w:instrText>
            </w:r>
            <w:r w:rsidR="00105F9C">
              <w:rPr>
                <w:webHidden/>
              </w:rPr>
            </w:r>
            <w:r w:rsidR="00105F9C">
              <w:rPr>
                <w:webHidden/>
              </w:rPr>
              <w:fldChar w:fldCharType="separate"/>
            </w:r>
            <w:r w:rsidR="00105F9C">
              <w:rPr>
                <w:webHidden/>
              </w:rPr>
              <w:t>8</w:t>
            </w:r>
            <w:r w:rsidR="00105F9C">
              <w:rPr>
                <w:webHidden/>
              </w:rPr>
              <w:fldChar w:fldCharType="end"/>
            </w:r>
          </w:hyperlink>
        </w:p>
        <w:p w14:paraId="33B71E90" w14:textId="19FB868F" w:rsidR="00105F9C" w:rsidRDefault="00C762C2">
          <w:pPr>
            <w:pStyle w:val="TOC2"/>
            <w:rPr>
              <w:rFonts w:asciiTheme="minorHAnsi" w:eastAsiaTheme="minorEastAsia" w:hAnsiTheme="minorHAnsi" w:cstheme="minorBidi"/>
              <w:noProof/>
              <w:szCs w:val="22"/>
              <w:lang w:eastAsia="en-AU"/>
            </w:rPr>
          </w:pPr>
          <w:hyperlink w:anchor="_Toc126230125" w:history="1">
            <w:r w:rsidR="00105F9C" w:rsidRPr="002E2395">
              <w:rPr>
                <w:rStyle w:val="Hyperlink"/>
                <w:noProof/>
              </w:rPr>
              <w:t>3.1</w:t>
            </w:r>
            <w:r w:rsidR="00105F9C">
              <w:rPr>
                <w:rFonts w:asciiTheme="minorHAnsi" w:eastAsiaTheme="minorEastAsia" w:hAnsiTheme="minorHAnsi" w:cstheme="minorBidi"/>
                <w:noProof/>
                <w:szCs w:val="22"/>
                <w:lang w:eastAsia="en-AU"/>
              </w:rPr>
              <w:tab/>
            </w:r>
            <w:r w:rsidR="00105F9C" w:rsidRPr="002E2395">
              <w:rPr>
                <w:rStyle w:val="Hyperlink"/>
                <w:noProof/>
              </w:rPr>
              <w:t>Is there a difference between a mental health treatment plan and a referral?</w:t>
            </w:r>
            <w:r w:rsidR="00105F9C">
              <w:rPr>
                <w:noProof/>
                <w:webHidden/>
              </w:rPr>
              <w:tab/>
            </w:r>
            <w:r w:rsidR="00105F9C">
              <w:rPr>
                <w:noProof/>
                <w:webHidden/>
              </w:rPr>
              <w:fldChar w:fldCharType="begin"/>
            </w:r>
            <w:r w:rsidR="00105F9C">
              <w:rPr>
                <w:noProof/>
                <w:webHidden/>
              </w:rPr>
              <w:instrText xml:space="preserve"> PAGEREF _Toc126230125 \h </w:instrText>
            </w:r>
            <w:r w:rsidR="00105F9C">
              <w:rPr>
                <w:noProof/>
                <w:webHidden/>
              </w:rPr>
            </w:r>
            <w:r w:rsidR="00105F9C">
              <w:rPr>
                <w:noProof/>
                <w:webHidden/>
              </w:rPr>
              <w:fldChar w:fldCharType="separate"/>
            </w:r>
            <w:r w:rsidR="00105F9C">
              <w:rPr>
                <w:noProof/>
                <w:webHidden/>
              </w:rPr>
              <w:t>8</w:t>
            </w:r>
            <w:r w:rsidR="00105F9C">
              <w:rPr>
                <w:noProof/>
                <w:webHidden/>
              </w:rPr>
              <w:fldChar w:fldCharType="end"/>
            </w:r>
          </w:hyperlink>
        </w:p>
        <w:p w14:paraId="131C4924" w14:textId="6D283924" w:rsidR="00105F9C" w:rsidRDefault="00C762C2">
          <w:pPr>
            <w:pStyle w:val="TOC2"/>
            <w:rPr>
              <w:rFonts w:asciiTheme="minorHAnsi" w:eastAsiaTheme="minorEastAsia" w:hAnsiTheme="minorHAnsi" w:cstheme="minorBidi"/>
              <w:noProof/>
              <w:szCs w:val="22"/>
              <w:lang w:eastAsia="en-AU"/>
            </w:rPr>
          </w:pPr>
          <w:hyperlink w:anchor="_Toc126230126" w:history="1">
            <w:r w:rsidR="00105F9C" w:rsidRPr="002E2395">
              <w:rPr>
                <w:rStyle w:val="Hyperlink"/>
                <w:noProof/>
              </w:rPr>
              <w:t>3.2</w:t>
            </w:r>
            <w:r w:rsidR="00105F9C">
              <w:rPr>
                <w:rFonts w:asciiTheme="minorHAnsi" w:eastAsiaTheme="minorEastAsia" w:hAnsiTheme="minorHAnsi" w:cstheme="minorBidi"/>
                <w:noProof/>
                <w:szCs w:val="22"/>
                <w:lang w:eastAsia="en-AU"/>
              </w:rPr>
              <w:tab/>
            </w:r>
            <w:r w:rsidR="00105F9C" w:rsidRPr="002E2395">
              <w:rPr>
                <w:rStyle w:val="Hyperlink"/>
                <w:noProof/>
              </w:rPr>
              <w:t>What information needs to be included in a referral before I accept it?</w:t>
            </w:r>
            <w:r w:rsidR="00105F9C">
              <w:rPr>
                <w:noProof/>
                <w:webHidden/>
              </w:rPr>
              <w:tab/>
            </w:r>
            <w:r w:rsidR="00105F9C">
              <w:rPr>
                <w:noProof/>
                <w:webHidden/>
              </w:rPr>
              <w:fldChar w:fldCharType="begin"/>
            </w:r>
            <w:r w:rsidR="00105F9C">
              <w:rPr>
                <w:noProof/>
                <w:webHidden/>
              </w:rPr>
              <w:instrText xml:space="preserve"> PAGEREF _Toc126230126 \h </w:instrText>
            </w:r>
            <w:r w:rsidR="00105F9C">
              <w:rPr>
                <w:noProof/>
                <w:webHidden/>
              </w:rPr>
            </w:r>
            <w:r w:rsidR="00105F9C">
              <w:rPr>
                <w:noProof/>
                <w:webHidden/>
              </w:rPr>
              <w:fldChar w:fldCharType="separate"/>
            </w:r>
            <w:r w:rsidR="00105F9C">
              <w:rPr>
                <w:noProof/>
                <w:webHidden/>
              </w:rPr>
              <w:t>8</w:t>
            </w:r>
            <w:r w:rsidR="00105F9C">
              <w:rPr>
                <w:noProof/>
                <w:webHidden/>
              </w:rPr>
              <w:fldChar w:fldCharType="end"/>
            </w:r>
          </w:hyperlink>
        </w:p>
        <w:p w14:paraId="3F2EA0DA" w14:textId="6215D9D6" w:rsidR="00105F9C" w:rsidRDefault="00C762C2">
          <w:pPr>
            <w:pStyle w:val="TOC2"/>
            <w:rPr>
              <w:rFonts w:asciiTheme="minorHAnsi" w:eastAsiaTheme="minorEastAsia" w:hAnsiTheme="minorHAnsi" w:cstheme="minorBidi"/>
              <w:noProof/>
              <w:szCs w:val="22"/>
              <w:lang w:eastAsia="en-AU"/>
            </w:rPr>
          </w:pPr>
          <w:hyperlink w:anchor="_Toc126230127" w:history="1">
            <w:r w:rsidR="00105F9C" w:rsidRPr="002E2395">
              <w:rPr>
                <w:rStyle w:val="Hyperlink"/>
                <w:noProof/>
              </w:rPr>
              <w:t>3.3</w:t>
            </w:r>
            <w:r w:rsidR="00105F9C">
              <w:rPr>
                <w:rFonts w:asciiTheme="minorHAnsi" w:eastAsiaTheme="minorEastAsia" w:hAnsiTheme="minorHAnsi" w:cstheme="minorBidi"/>
                <w:noProof/>
                <w:szCs w:val="22"/>
                <w:lang w:eastAsia="en-AU"/>
              </w:rPr>
              <w:tab/>
            </w:r>
            <w:r w:rsidR="00105F9C" w:rsidRPr="002E2395">
              <w:rPr>
                <w:rStyle w:val="Hyperlink"/>
                <w:noProof/>
              </w:rPr>
              <w:t>Does a referral for Better Access services have to specify the number of services being referred?</w:t>
            </w:r>
            <w:r w:rsidR="00105F9C">
              <w:rPr>
                <w:noProof/>
                <w:webHidden/>
              </w:rPr>
              <w:tab/>
            </w:r>
            <w:r w:rsidR="00105F9C">
              <w:rPr>
                <w:noProof/>
                <w:webHidden/>
              </w:rPr>
              <w:fldChar w:fldCharType="begin"/>
            </w:r>
            <w:r w:rsidR="00105F9C">
              <w:rPr>
                <w:noProof/>
                <w:webHidden/>
              </w:rPr>
              <w:instrText xml:space="preserve"> PAGEREF _Toc126230127 \h </w:instrText>
            </w:r>
            <w:r w:rsidR="00105F9C">
              <w:rPr>
                <w:noProof/>
                <w:webHidden/>
              </w:rPr>
            </w:r>
            <w:r w:rsidR="00105F9C">
              <w:rPr>
                <w:noProof/>
                <w:webHidden/>
              </w:rPr>
              <w:fldChar w:fldCharType="separate"/>
            </w:r>
            <w:r w:rsidR="00105F9C">
              <w:rPr>
                <w:noProof/>
                <w:webHidden/>
              </w:rPr>
              <w:t>9</w:t>
            </w:r>
            <w:r w:rsidR="00105F9C">
              <w:rPr>
                <w:noProof/>
                <w:webHidden/>
              </w:rPr>
              <w:fldChar w:fldCharType="end"/>
            </w:r>
          </w:hyperlink>
        </w:p>
        <w:p w14:paraId="7ADD9C90" w14:textId="41E03033" w:rsidR="00105F9C" w:rsidRDefault="00C762C2">
          <w:pPr>
            <w:pStyle w:val="TOC2"/>
            <w:rPr>
              <w:rFonts w:asciiTheme="minorHAnsi" w:eastAsiaTheme="minorEastAsia" w:hAnsiTheme="minorHAnsi" w:cstheme="minorBidi"/>
              <w:noProof/>
              <w:szCs w:val="22"/>
              <w:lang w:eastAsia="en-AU"/>
            </w:rPr>
          </w:pPr>
          <w:hyperlink w:anchor="_Toc126230128" w:history="1">
            <w:r w:rsidR="00105F9C" w:rsidRPr="002E2395">
              <w:rPr>
                <w:rStyle w:val="Hyperlink"/>
                <w:noProof/>
              </w:rPr>
              <w:t>3.4</w:t>
            </w:r>
            <w:r w:rsidR="00105F9C">
              <w:rPr>
                <w:rFonts w:asciiTheme="minorHAnsi" w:eastAsiaTheme="minorEastAsia" w:hAnsiTheme="minorHAnsi" w:cstheme="minorBidi"/>
                <w:noProof/>
                <w:szCs w:val="22"/>
                <w:lang w:eastAsia="en-AU"/>
              </w:rPr>
              <w:tab/>
            </w:r>
            <w:r w:rsidR="00105F9C" w:rsidRPr="002E2395">
              <w:rPr>
                <w:rStyle w:val="Hyperlink"/>
                <w:noProof/>
              </w:rPr>
              <w:t>Does a patient need a new referral each calendar year?</w:t>
            </w:r>
            <w:r w:rsidR="00105F9C">
              <w:rPr>
                <w:noProof/>
                <w:webHidden/>
              </w:rPr>
              <w:tab/>
            </w:r>
            <w:r w:rsidR="00105F9C">
              <w:rPr>
                <w:noProof/>
                <w:webHidden/>
              </w:rPr>
              <w:fldChar w:fldCharType="begin"/>
            </w:r>
            <w:r w:rsidR="00105F9C">
              <w:rPr>
                <w:noProof/>
                <w:webHidden/>
              </w:rPr>
              <w:instrText xml:space="preserve"> PAGEREF _Toc126230128 \h </w:instrText>
            </w:r>
            <w:r w:rsidR="00105F9C">
              <w:rPr>
                <w:noProof/>
                <w:webHidden/>
              </w:rPr>
            </w:r>
            <w:r w:rsidR="00105F9C">
              <w:rPr>
                <w:noProof/>
                <w:webHidden/>
              </w:rPr>
              <w:fldChar w:fldCharType="separate"/>
            </w:r>
            <w:r w:rsidR="00105F9C">
              <w:rPr>
                <w:noProof/>
                <w:webHidden/>
              </w:rPr>
              <w:t>10</w:t>
            </w:r>
            <w:r w:rsidR="00105F9C">
              <w:rPr>
                <w:noProof/>
                <w:webHidden/>
              </w:rPr>
              <w:fldChar w:fldCharType="end"/>
            </w:r>
          </w:hyperlink>
        </w:p>
        <w:p w14:paraId="22CC4A8F" w14:textId="1803DF58" w:rsidR="00105F9C" w:rsidRDefault="00C762C2">
          <w:pPr>
            <w:pStyle w:val="TOC2"/>
            <w:rPr>
              <w:rFonts w:asciiTheme="minorHAnsi" w:eastAsiaTheme="minorEastAsia" w:hAnsiTheme="minorHAnsi" w:cstheme="minorBidi"/>
              <w:noProof/>
              <w:szCs w:val="22"/>
              <w:lang w:eastAsia="en-AU"/>
            </w:rPr>
          </w:pPr>
          <w:hyperlink w:anchor="_Toc126230129" w:history="1">
            <w:r w:rsidR="00105F9C" w:rsidRPr="002E2395">
              <w:rPr>
                <w:rStyle w:val="Hyperlink"/>
                <w:noProof/>
              </w:rPr>
              <w:t>3.5</w:t>
            </w:r>
            <w:r w:rsidR="00105F9C">
              <w:rPr>
                <w:rFonts w:asciiTheme="minorHAnsi" w:eastAsiaTheme="minorEastAsia" w:hAnsiTheme="minorHAnsi" w:cstheme="minorBidi"/>
                <w:noProof/>
                <w:szCs w:val="22"/>
                <w:lang w:eastAsia="en-AU"/>
              </w:rPr>
              <w:tab/>
            </w:r>
            <w:r w:rsidR="00105F9C" w:rsidRPr="002E2395">
              <w:rPr>
                <w:rStyle w:val="Hyperlink"/>
                <w:noProof/>
              </w:rPr>
              <w:t>What are the reporting requirements for Better Access services?</w:t>
            </w:r>
            <w:r w:rsidR="00105F9C">
              <w:rPr>
                <w:noProof/>
                <w:webHidden/>
              </w:rPr>
              <w:tab/>
            </w:r>
            <w:r w:rsidR="00105F9C">
              <w:rPr>
                <w:noProof/>
                <w:webHidden/>
              </w:rPr>
              <w:fldChar w:fldCharType="begin"/>
            </w:r>
            <w:r w:rsidR="00105F9C">
              <w:rPr>
                <w:noProof/>
                <w:webHidden/>
              </w:rPr>
              <w:instrText xml:space="preserve"> PAGEREF _Toc126230129 \h </w:instrText>
            </w:r>
            <w:r w:rsidR="00105F9C">
              <w:rPr>
                <w:noProof/>
                <w:webHidden/>
              </w:rPr>
            </w:r>
            <w:r w:rsidR="00105F9C">
              <w:rPr>
                <w:noProof/>
                <w:webHidden/>
              </w:rPr>
              <w:fldChar w:fldCharType="separate"/>
            </w:r>
            <w:r w:rsidR="00105F9C">
              <w:rPr>
                <w:noProof/>
                <w:webHidden/>
              </w:rPr>
              <w:t>10</w:t>
            </w:r>
            <w:r w:rsidR="00105F9C">
              <w:rPr>
                <w:noProof/>
                <w:webHidden/>
              </w:rPr>
              <w:fldChar w:fldCharType="end"/>
            </w:r>
          </w:hyperlink>
        </w:p>
        <w:p w14:paraId="12550860" w14:textId="1363F348" w:rsidR="00105F9C" w:rsidRDefault="00C762C2">
          <w:pPr>
            <w:pStyle w:val="TOC2"/>
            <w:rPr>
              <w:rFonts w:asciiTheme="minorHAnsi" w:eastAsiaTheme="minorEastAsia" w:hAnsiTheme="minorHAnsi" w:cstheme="minorBidi"/>
              <w:noProof/>
              <w:szCs w:val="22"/>
              <w:lang w:eastAsia="en-AU"/>
            </w:rPr>
          </w:pPr>
          <w:hyperlink w:anchor="_Toc126230130" w:history="1">
            <w:r w:rsidR="00105F9C" w:rsidRPr="002E2395">
              <w:rPr>
                <w:rStyle w:val="Hyperlink"/>
                <w:noProof/>
              </w:rPr>
              <w:t>3.6</w:t>
            </w:r>
            <w:r w:rsidR="00105F9C">
              <w:rPr>
                <w:rFonts w:asciiTheme="minorHAnsi" w:eastAsiaTheme="minorEastAsia" w:hAnsiTheme="minorHAnsi" w:cstheme="minorBidi"/>
                <w:noProof/>
                <w:szCs w:val="22"/>
                <w:lang w:eastAsia="en-AU"/>
              </w:rPr>
              <w:tab/>
            </w:r>
            <w:r w:rsidR="00105F9C" w:rsidRPr="002E2395">
              <w:rPr>
                <w:rStyle w:val="Hyperlink"/>
                <w:noProof/>
              </w:rPr>
              <w:t>Where a referral names an allied mental health professional, can the patient choose to see someone else? Does the patient have to see the same provider for all services under the referral?</w:t>
            </w:r>
            <w:r w:rsidR="00105F9C">
              <w:rPr>
                <w:noProof/>
                <w:webHidden/>
              </w:rPr>
              <w:tab/>
            </w:r>
            <w:r w:rsidR="00105F9C">
              <w:rPr>
                <w:noProof/>
                <w:webHidden/>
              </w:rPr>
              <w:fldChar w:fldCharType="begin"/>
            </w:r>
            <w:r w:rsidR="00105F9C">
              <w:rPr>
                <w:noProof/>
                <w:webHidden/>
              </w:rPr>
              <w:instrText xml:space="preserve"> PAGEREF _Toc126230130 \h </w:instrText>
            </w:r>
            <w:r w:rsidR="00105F9C">
              <w:rPr>
                <w:noProof/>
                <w:webHidden/>
              </w:rPr>
            </w:r>
            <w:r w:rsidR="00105F9C">
              <w:rPr>
                <w:noProof/>
                <w:webHidden/>
              </w:rPr>
              <w:fldChar w:fldCharType="separate"/>
            </w:r>
            <w:r w:rsidR="00105F9C">
              <w:rPr>
                <w:noProof/>
                <w:webHidden/>
              </w:rPr>
              <w:t>10</w:t>
            </w:r>
            <w:r w:rsidR="00105F9C">
              <w:rPr>
                <w:noProof/>
                <w:webHidden/>
              </w:rPr>
              <w:fldChar w:fldCharType="end"/>
            </w:r>
          </w:hyperlink>
        </w:p>
        <w:p w14:paraId="632EF5BB" w14:textId="1FAC0A22" w:rsidR="00105F9C" w:rsidRDefault="00C762C2">
          <w:pPr>
            <w:pStyle w:val="TOC1"/>
            <w:rPr>
              <w:rFonts w:asciiTheme="minorHAnsi" w:eastAsiaTheme="minorEastAsia" w:hAnsiTheme="minorHAnsi" w:cstheme="minorBidi"/>
              <w:b w:val="0"/>
              <w:sz w:val="22"/>
              <w:szCs w:val="22"/>
              <w:lang w:eastAsia="en-AU"/>
            </w:rPr>
          </w:pPr>
          <w:hyperlink w:anchor="_Toc126230131" w:history="1">
            <w:r w:rsidR="00105F9C" w:rsidRPr="002E2395">
              <w:rPr>
                <w:rStyle w:val="Hyperlink"/>
              </w:rPr>
              <w:t xml:space="preserve">4. </w:t>
            </w:r>
            <w:r w:rsidR="00105F9C">
              <w:rPr>
                <w:rFonts w:asciiTheme="minorHAnsi" w:eastAsiaTheme="minorEastAsia" w:hAnsiTheme="minorHAnsi" w:cstheme="minorBidi"/>
                <w:b w:val="0"/>
                <w:sz w:val="22"/>
                <w:szCs w:val="22"/>
                <w:lang w:eastAsia="en-AU"/>
              </w:rPr>
              <w:tab/>
            </w:r>
            <w:r w:rsidR="00105F9C" w:rsidRPr="002E2395">
              <w:rPr>
                <w:rStyle w:val="Hyperlink"/>
              </w:rPr>
              <w:t>Telehealth services</w:t>
            </w:r>
            <w:r w:rsidR="00105F9C">
              <w:rPr>
                <w:webHidden/>
              </w:rPr>
              <w:tab/>
            </w:r>
            <w:r w:rsidR="00105F9C">
              <w:rPr>
                <w:webHidden/>
              </w:rPr>
              <w:fldChar w:fldCharType="begin"/>
            </w:r>
            <w:r w:rsidR="00105F9C">
              <w:rPr>
                <w:webHidden/>
              </w:rPr>
              <w:instrText xml:space="preserve"> PAGEREF _Toc126230131 \h </w:instrText>
            </w:r>
            <w:r w:rsidR="00105F9C">
              <w:rPr>
                <w:webHidden/>
              </w:rPr>
            </w:r>
            <w:r w:rsidR="00105F9C">
              <w:rPr>
                <w:webHidden/>
              </w:rPr>
              <w:fldChar w:fldCharType="separate"/>
            </w:r>
            <w:r w:rsidR="00105F9C">
              <w:rPr>
                <w:webHidden/>
              </w:rPr>
              <w:t>11</w:t>
            </w:r>
            <w:r w:rsidR="00105F9C">
              <w:rPr>
                <w:webHidden/>
              </w:rPr>
              <w:fldChar w:fldCharType="end"/>
            </w:r>
          </w:hyperlink>
        </w:p>
        <w:p w14:paraId="1B96033E" w14:textId="2FD352B8" w:rsidR="00105F9C" w:rsidRDefault="00C762C2">
          <w:pPr>
            <w:pStyle w:val="TOC2"/>
            <w:rPr>
              <w:rFonts w:asciiTheme="minorHAnsi" w:eastAsiaTheme="minorEastAsia" w:hAnsiTheme="minorHAnsi" w:cstheme="minorBidi"/>
              <w:noProof/>
              <w:szCs w:val="22"/>
              <w:lang w:eastAsia="en-AU"/>
            </w:rPr>
          </w:pPr>
          <w:hyperlink w:anchor="_Toc126230132" w:history="1">
            <w:r w:rsidR="00105F9C" w:rsidRPr="002E2395">
              <w:rPr>
                <w:rStyle w:val="Hyperlink"/>
                <w:noProof/>
              </w:rPr>
              <w:t xml:space="preserve">4.1 </w:t>
            </w:r>
            <w:r w:rsidR="00105F9C">
              <w:rPr>
                <w:rFonts w:asciiTheme="minorHAnsi" w:eastAsiaTheme="minorEastAsia" w:hAnsiTheme="minorHAnsi" w:cstheme="minorBidi"/>
                <w:noProof/>
                <w:szCs w:val="22"/>
                <w:lang w:eastAsia="en-AU"/>
              </w:rPr>
              <w:tab/>
            </w:r>
            <w:r w:rsidR="00105F9C" w:rsidRPr="002E2395">
              <w:rPr>
                <w:rStyle w:val="Hyperlink"/>
                <w:noProof/>
              </w:rPr>
              <w:t>What are the requirements for the ongoing telehealth items?</w:t>
            </w:r>
            <w:r w:rsidR="00105F9C">
              <w:rPr>
                <w:noProof/>
                <w:webHidden/>
              </w:rPr>
              <w:tab/>
            </w:r>
            <w:r w:rsidR="00105F9C">
              <w:rPr>
                <w:noProof/>
                <w:webHidden/>
              </w:rPr>
              <w:fldChar w:fldCharType="begin"/>
            </w:r>
            <w:r w:rsidR="00105F9C">
              <w:rPr>
                <w:noProof/>
                <w:webHidden/>
              </w:rPr>
              <w:instrText xml:space="preserve"> PAGEREF _Toc126230132 \h </w:instrText>
            </w:r>
            <w:r w:rsidR="00105F9C">
              <w:rPr>
                <w:noProof/>
                <w:webHidden/>
              </w:rPr>
            </w:r>
            <w:r w:rsidR="00105F9C">
              <w:rPr>
                <w:noProof/>
                <w:webHidden/>
              </w:rPr>
              <w:fldChar w:fldCharType="separate"/>
            </w:r>
            <w:r w:rsidR="00105F9C">
              <w:rPr>
                <w:noProof/>
                <w:webHidden/>
              </w:rPr>
              <w:t>11</w:t>
            </w:r>
            <w:r w:rsidR="00105F9C">
              <w:rPr>
                <w:noProof/>
                <w:webHidden/>
              </w:rPr>
              <w:fldChar w:fldCharType="end"/>
            </w:r>
          </w:hyperlink>
        </w:p>
        <w:p w14:paraId="6507221C" w14:textId="23C8DDB4" w:rsidR="00105F9C" w:rsidRDefault="00C762C2">
          <w:pPr>
            <w:pStyle w:val="TOC2"/>
            <w:rPr>
              <w:rFonts w:asciiTheme="minorHAnsi" w:eastAsiaTheme="minorEastAsia" w:hAnsiTheme="minorHAnsi" w:cstheme="minorBidi"/>
              <w:noProof/>
              <w:szCs w:val="22"/>
              <w:lang w:eastAsia="en-AU"/>
            </w:rPr>
          </w:pPr>
          <w:hyperlink w:anchor="_Toc126230133" w:history="1">
            <w:r w:rsidR="00105F9C" w:rsidRPr="002E2395">
              <w:rPr>
                <w:rStyle w:val="Hyperlink"/>
                <w:noProof/>
              </w:rPr>
              <w:t>4.2</w:t>
            </w:r>
            <w:r w:rsidR="00105F9C">
              <w:rPr>
                <w:rFonts w:asciiTheme="minorHAnsi" w:eastAsiaTheme="minorEastAsia" w:hAnsiTheme="minorHAnsi" w:cstheme="minorBidi"/>
                <w:noProof/>
                <w:szCs w:val="22"/>
                <w:lang w:eastAsia="en-AU"/>
              </w:rPr>
              <w:tab/>
            </w:r>
            <w:r w:rsidR="00105F9C" w:rsidRPr="002E2395">
              <w:rPr>
                <w:rStyle w:val="Hyperlink"/>
                <w:noProof/>
              </w:rPr>
              <w:t>Can I use a phone service even if the patient and I have the capacity to videoconference?</w:t>
            </w:r>
            <w:r w:rsidR="00105F9C">
              <w:rPr>
                <w:noProof/>
                <w:webHidden/>
              </w:rPr>
              <w:tab/>
            </w:r>
            <w:r w:rsidR="00105F9C">
              <w:rPr>
                <w:noProof/>
                <w:webHidden/>
              </w:rPr>
              <w:fldChar w:fldCharType="begin"/>
            </w:r>
            <w:r w:rsidR="00105F9C">
              <w:rPr>
                <w:noProof/>
                <w:webHidden/>
              </w:rPr>
              <w:instrText xml:space="preserve"> PAGEREF _Toc126230133 \h </w:instrText>
            </w:r>
            <w:r w:rsidR="00105F9C">
              <w:rPr>
                <w:noProof/>
                <w:webHidden/>
              </w:rPr>
            </w:r>
            <w:r w:rsidR="00105F9C">
              <w:rPr>
                <w:noProof/>
                <w:webHidden/>
              </w:rPr>
              <w:fldChar w:fldCharType="separate"/>
            </w:r>
            <w:r w:rsidR="00105F9C">
              <w:rPr>
                <w:noProof/>
                <w:webHidden/>
              </w:rPr>
              <w:t>11</w:t>
            </w:r>
            <w:r w:rsidR="00105F9C">
              <w:rPr>
                <w:noProof/>
                <w:webHidden/>
              </w:rPr>
              <w:fldChar w:fldCharType="end"/>
            </w:r>
          </w:hyperlink>
        </w:p>
        <w:p w14:paraId="5DB47C0A" w14:textId="3277A4AC" w:rsidR="00105F9C" w:rsidRDefault="00C762C2">
          <w:pPr>
            <w:pStyle w:val="TOC2"/>
            <w:rPr>
              <w:rFonts w:asciiTheme="minorHAnsi" w:eastAsiaTheme="minorEastAsia" w:hAnsiTheme="minorHAnsi" w:cstheme="minorBidi"/>
              <w:noProof/>
              <w:szCs w:val="22"/>
              <w:lang w:eastAsia="en-AU"/>
            </w:rPr>
          </w:pPr>
          <w:hyperlink w:anchor="_Toc126230134" w:history="1">
            <w:r w:rsidR="00105F9C" w:rsidRPr="002E2395">
              <w:rPr>
                <w:rStyle w:val="Hyperlink"/>
                <w:noProof/>
              </w:rPr>
              <w:t>4.3</w:t>
            </w:r>
            <w:r w:rsidR="00105F9C">
              <w:rPr>
                <w:rFonts w:asciiTheme="minorHAnsi" w:eastAsiaTheme="minorEastAsia" w:hAnsiTheme="minorHAnsi" w:cstheme="minorBidi"/>
                <w:noProof/>
                <w:szCs w:val="22"/>
                <w:lang w:eastAsia="en-AU"/>
              </w:rPr>
              <w:tab/>
            </w:r>
            <w:r w:rsidR="00105F9C" w:rsidRPr="002E2395">
              <w:rPr>
                <w:rStyle w:val="Hyperlink"/>
                <w:noProof/>
              </w:rPr>
              <w:t>What are the differences between the pre-COVID telehealth services and the ongoing telehealth services?</w:t>
            </w:r>
            <w:r w:rsidR="00105F9C">
              <w:rPr>
                <w:noProof/>
                <w:webHidden/>
              </w:rPr>
              <w:tab/>
            </w:r>
            <w:r w:rsidR="00105F9C">
              <w:rPr>
                <w:noProof/>
                <w:webHidden/>
              </w:rPr>
              <w:fldChar w:fldCharType="begin"/>
            </w:r>
            <w:r w:rsidR="00105F9C">
              <w:rPr>
                <w:noProof/>
                <w:webHidden/>
              </w:rPr>
              <w:instrText xml:space="preserve"> PAGEREF _Toc126230134 \h </w:instrText>
            </w:r>
            <w:r w:rsidR="00105F9C">
              <w:rPr>
                <w:noProof/>
                <w:webHidden/>
              </w:rPr>
            </w:r>
            <w:r w:rsidR="00105F9C">
              <w:rPr>
                <w:noProof/>
                <w:webHidden/>
              </w:rPr>
              <w:fldChar w:fldCharType="separate"/>
            </w:r>
            <w:r w:rsidR="00105F9C">
              <w:rPr>
                <w:noProof/>
                <w:webHidden/>
              </w:rPr>
              <w:t>12</w:t>
            </w:r>
            <w:r w:rsidR="00105F9C">
              <w:rPr>
                <w:noProof/>
                <w:webHidden/>
              </w:rPr>
              <w:fldChar w:fldCharType="end"/>
            </w:r>
          </w:hyperlink>
        </w:p>
        <w:p w14:paraId="70076CBD" w14:textId="52CF0C4E" w:rsidR="00105F9C" w:rsidRDefault="00C762C2">
          <w:pPr>
            <w:pStyle w:val="TOC2"/>
            <w:rPr>
              <w:rFonts w:asciiTheme="minorHAnsi" w:eastAsiaTheme="minorEastAsia" w:hAnsiTheme="minorHAnsi" w:cstheme="minorBidi"/>
              <w:noProof/>
              <w:szCs w:val="22"/>
              <w:lang w:eastAsia="en-AU"/>
            </w:rPr>
          </w:pPr>
          <w:hyperlink w:anchor="_Toc126230135" w:history="1">
            <w:r w:rsidR="00105F9C" w:rsidRPr="002E2395">
              <w:rPr>
                <w:rStyle w:val="Hyperlink"/>
                <w:noProof/>
              </w:rPr>
              <w:t>4.4</w:t>
            </w:r>
            <w:r w:rsidR="00105F9C">
              <w:rPr>
                <w:rFonts w:asciiTheme="minorHAnsi" w:eastAsiaTheme="minorEastAsia" w:hAnsiTheme="minorHAnsi" w:cstheme="minorBidi"/>
                <w:noProof/>
                <w:szCs w:val="22"/>
                <w:lang w:eastAsia="en-AU"/>
              </w:rPr>
              <w:tab/>
            </w:r>
            <w:r w:rsidR="00105F9C" w:rsidRPr="002E2395">
              <w:rPr>
                <w:rStyle w:val="Hyperlink"/>
                <w:noProof/>
              </w:rPr>
              <w:t>Group therapy via telehealth</w:t>
            </w:r>
            <w:r w:rsidR="00105F9C">
              <w:rPr>
                <w:noProof/>
                <w:webHidden/>
              </w:rPr>
              <w:tab/>
            </w:r>
            <w:r w:rsidR="00105F9C">
              <w:rPr>
                <w:noProof/>
                <w:webHidden/>
              </w:rPr>
              <w:fldChar w:fldCharType="begin"/>
            </w:r>
            <w:r w:rsidR="00105F9C">
              <w:rPr>
                <w:noProof/>
                <w:webHidden/>
              </w:rPr>
              <w:instrText xml:space="preserve"> PAGEREF _Toc126230135 \h </w:instrText>
            </w:r>
            <w:r w:rsidR="00105F9C">
              <w:rPr>
                <w:noProof/>
                <w:webHidden/>
              </w:rPr>
            </w:r>
            <w:r w:rsidR="00105F9C">
              <w:rPr>
                <w:noProof/>
                <w:webHidden/>
              </w:rPr>
              <w:fldChar w:fldCharType="separate"/>
            </w:r>
            <w:r w:rsidR="00105F9C">
              <w:rPr>
                <w:noProof/>
                <w:webHidden/>
              </w:rPr>
              <w:t>12</w:t>
            </w:r>
            <w:r w:rsidR="00105F9C">
              <w:rPr>
                <w:noProof/>
                <w:webHidden/>
              </w:rPr>
              <w:fldChar w:fldCharType="end"/>
            </w:r>
          </w:hyperlink>
        </w:p>
        <w:p w14:paraId="67E37815" w14:textId="6233BB8E" w:rsidR="00105F9C" w:rsidRDefault="00C762C2">
          <w:pPr>
            <w:pStyle w:val="TOC1"/>
            <w:rPr>
              <w:rFonts w:asciiTheme="minorHAnsi" w:eastAsiaTheme="minorEastAsia" w:hAnsiTheme="minorHAnsi" w:cstheme="minorBidi"/>
              <w:b w:val="0"/>
              <w:sz w:val="22"/>
              <w:szCs w:val="22"/>
              <w:lang w:eastAsia="en-AU"/>
            </w:rPr>
          </w:pPr>
          <w:hyperlink w:anchor="_Toc126230136" w:history="1">
            <w:r w:rsidR="00105F9C" w:rsidRPr="002E2395">
              <w:rPr>
                <w:rStyle w:val="Hyperlink"/>
              </w:rPr>
              <w:t xml:space="preserve">5. </w:t>
            </w:r>
            <w:r w:rsidR="00105F9C">
              <w:rPr>
                <w:rFonts w:asciiTheme="minorHAnsi" w:eastAsiaTheme="minorEastAsia" w:hAnsiTheme="minorHAnsi" w:cstheme="minorBidi"/>
                <w:b w:val="0"/>
                <w:sz w:val="22"/>
                <w:szCs w:val="22"/>
                <w:lang w:eastAsia="en-AU"/>
              </w:rPr>
              <w:tab/>
            </w:r>
            <w:r w:rsidR="00105F9C" w:rsidRPr="002E2395">
              <w:rPr>
                <w:rStyle w:val="Hyperlink"/>
              </w:rPr>
              <w:t>Eating disorder treatment services</w:t>
            </w:r>
            <w:r w:rsidR="00105F9C">
              <w:rPr>
                <w:webHidden/>
              </w:rPr>
              <w:tab/>
            </w:r>
            <w:r w:rsidR="00105F9C">
              <w:rPr>
                <w:webHidden/>
              </w:rPr>
              <w:fldChar w:fldCharType="begin"/>
            </w:r>
            <w:r w:rsidR="00105F9C">
              <w:rPr>
                <w:webHidden/>
              </w:rPr>
              <w:instrText xml:space="preserve"> PAGEREF _Toc126230136 \h </w:instrText>
            </w:r>
            <w:r w:rsidR="00105F9C">
              <w:rPr>
                <w:webHidden/>
              </w:rPr>
            </w:r>
            <w:r w:rsidR="00105F9C">
              <w:rPr>
                <w:webHidden/>
              </w:rPr>
              <w:fldChar w:fldCharType="separate"/>
            </w:r>
            <w:r w:rsidR="00105F9C">
              <w:rPr>
                <w:webHidden/>
              </w:rPr>
              <w:t>13</w:t>
            </w:r>
            <w:r w:rsidR="00105F9C">
              <w:rPr>
                <w:webHidden/>
              </w:rPr>
              <w:fldChar w:fldCharType="end"/>
            </w:r>
          </w:hyperlink>
        </w:p>
        <w:p w14:paraId="1C82AD59" w14:textId="5A04EC6B" w:rsidR="00105F9C" w:rsidRDefault="00C762C2">
          <w:pPr>
            <w:pStyle w:val="TOC2"/>
            <w:rPr>
              <w:rFonts w:asciiTheme="minorHAnsi" w:eastAsiaTheme="minorEastAsia" w:hAnsiTheme="minorHAnsi" w:cstheme="minorBidi"/>
              <w:noProof/>
              <w:szCs w:val="22"/>
              <w:lang w:eastAsia="en-AU"/>
            </w:rPr>
          </w:pPr>
          <w:hyperlink w:anchor="_Toc126230137" w:history="1">
            <w:r w:rsidR="00105F9C" w:rsidRPr="002E2395">
              <w:rPr>
                <w:rStyle w:val="Hyperlink"/>
                <w:noProof/>
              </w:rPr>
              <w:t>5.1</w:t>
            </w:r>
            <w:r w:rsidR="00105F9C">
              <w:rPr>
                <w:rFonts w:asciiTheme="minorHAnsi" w:eastAsiaTheme="minorEastAsia" w:hAnsiTheme="minorHAnsi" w:cstheme="minorBidi"/>
                <w:noProof/>
                <w:szCs w:val="22"/>
                <w:lang w:eastAsia="en-AU"/>
              </w:rPr>
              <w:tab/>
            </w:r>
            <w:r w:rsidR="00105F9C" w:rsidRPr="002E2395">
              <w:rPr>
                <w:rStyle w:val="Hyperlink"/>
                <w:noProof/>
              </w:rPr>
              <w:t>What allied mental health items are patients with an eating disorder eligible for?</w:t>
            </w:r>
            <w:r w:rsidR="00105F9C">
              <w:rPr>
                <w:noProof/>
                <w:webHidden/>
              </w:rPr>
              <w:tab/>
            </w:r>
            <w:r w:rsidR="00105F9C">
              <w:rPr>
                <w:noProof/>
                <w:webHidden/>
              </w:rPr>
              <w:fldChar w:fldCharType="begin"/>
            </w:r>
            <w:r w:rsidR="00105F9C">
              <w:rPr>
                <w:noProof/>
                <w:webHidden/>
              </w:rPr>
              <w:instrText xml:space="preserve"> PAGEREF _Toc126230137 \h </w:instrText>
            </w:r>
            <w:r w:rsidR="00105F9C">
              <w:rPr>
                <w:noProof/>
                <w:webHidden/>
              </w:rPr>
            </w:r>
            <w:r w:rsidR="00105F9C">
              <w:rPr>
                <w:noProof/>
                <w:webHidden/>
              </w:rPr>
              <w:fldChar w:fldCharType="separate"/>
            </w:r>
            <w:r w:rsidR="00105F9C">
              <w:rPr>
                <w:noProof/>
                <w:webHidden/>
              </w:rPr>
              <w:t>13</w:t>
            </w:r>
            <w:r w:rsidR="00105F9C">
              <w:rPr>
                <w:noProof/>
                <w:webHidden/>
              </w:rPr>
              <w:fldChar w:fldCharType="end"/>
            </w:r>
          </w:hyperlink>
        </w:p>
        <w:p w14:paraId="5C410280" w14:textId="6D9FC2C8" w:rsidR="00105F9C" w:rsidRDefault="00C762C2">
          <w:pPr>
            <w:pStyle w:val="TOC2"/>
            <w:rPr>
              <w:rFonts w:asciiTheme="minorHAnsi" w:eastAsiaTheme="minorEastAsia" w:hAnsiTheme="minorHAnsi" w:cstheme="minorBidi"/>
              <w:noProof/>
              <w:szCs w:val="22"/>
              <w:lang w:eastAsia="en-AU"/>
            </w:rPr>
          </w:pPr>
          <w:hyperlink w:anchor="_Toc126230138" w:history="1">
            <w:r w:rsidR="00105F9C" w:rsidRPr="002E2395">
              <w:rPr>
                <w:rStyle w:val="Hyperlink"/>
                <w:noProof/>
              </w:rPr>
              <w:t>5.2</w:t>
            </w:r>
            <w:r w:rsidR="00105F9C">
              <w:rPr>
                <w:rFonts w:asciiTheme="minorHAnsi" w:eastAsiaTheme="minorEastAsia" w:hAnsiTheme="minorHAnsi" w:cstheme="minorBidi"/>
                <w:noProof/>
                <w:szCs w:val="22"/>
                <w:lang w:eastAsia="en-AU"/>
              </w:rPr>
              <w:tab/>
            </w:r>
            <w:r w:rsidR="00105F9C" w:rsidRPr="002E2395">
              <w:rPr>
                <w:rStyle w:val="Hyperlink"/>
                <w:noProof/>
              </w:rPr>
              <w:t>What is an eating disorder psychological treatment service?</w:t>
            </w:r>
            <w:r w:rsidR="00105F9C">
              <w:rPr>
                <w:noProof/>
                <w:webHidden/>
              </w:rPr>
              <w:tab/>
            </w:r>
            <w:r w:rsidR="00105F9C">
              <w:rPr>
                <w:noProof/>
                <w:webHidden/>
              </w:rPr>
              <w:fldChar w:fldCharType="begin"/>
            </w:r>
            <w:r w:rsidR="00105F9C">
              <w:rPr>
                <w:noProof/>
                <w:webHidden/>
              </w:rPr>
              <w:instrText xml:space="preserve"> PAGEREF _Toc126230138 \h </w:instrText>
            </w:r>
            <w:r w:rsidR="00105F9C">
              <w:rPr>
                <w:noProof/>
                <w:webHidden/>
              </w:rPr>
            </w:r>
            <w:r w:rsidR="00105F9C">
              <w:rPr>
                <w:noProof/>
                <w:webHidden/>
              </w:rPr>
              <w:fldChar w:fldCharType="separate"/>
            </w:r>
            <w:r w:rsidR="00105F9C">
              <w:rPr>
                <w:noProof/>
                <w:webHidden/>
              </w:rPr>
              <w:t>13</w:t>
            </w:r>
            <w:r w:rsidR="00105F9C">
              <w:rPr>
                <w:noProof/>
                <w:webHidden/>
              </w:rPr>
              <w:fldChar w:fldCharType="end"/>
            </w:r>
          </w:hyperlink>
        </w:p>
        <w:p w14:paraId="4509DA2B" w14:textId="2D1A1CB1" w:rsidR="00105F9C" w:rsidRDefault="00C762C2">
          <w:pPr>
            <w:pStyle w:val="TOC2"/>
            <w:rPr>
              <w:rFonts w:asciiTheme="minorHAnsi" w:eastAsiaTheme="minorEastAsia" w:hAnsiTheme="minorHAnsi" w:cstheme="minorBidi"/>
              <w:noProof/>
              <w:szCs w:val="22"/>
              <w:lang w:eastAsia="en-AU"/>
            </w:rPr>
          </w:pPr>
          <w:hyperlink w:anchor="_Toc126230139" w:history="1">
            <w:r w:rsidR="00105F9C" w:rsidRPr="002E2395">
              <w:rPr>
                <w:rStyle w:val="Hyperlink"/>
                <w:noProof/>
              </w:rPr>
              <w:t>5.3</w:t>
            </w:r>
            <w:r w:rsidR="00105F9C">
              <w:rPr>
                <w:rFonts w:asciiTheme="minorHAnsi" w:eastAsiaTheme="minorEastAsia" w:hAnsiTheme="minorHAnsi" w:cstheme="minorBidi"/>
                <w:noProof/>
                <w:szCs w:val="22"/>
                <w:lang w:eastAsia="en-AU"/>
              </w:rPr>
              <w:tab/>
            </w:r>
            <w:r w:rsidR="00105F9C" w:rsidRPr="002E2395">
              <w:rPr>
                <w:rStyle w:val="Hyperlink"/>
                <w:noProof/>
              </w:rPr>
              <w:t>Can a patient with an eating disorders treatment plan also have a GP mental health treatment plan?</w:t>
            </w:r>
            <w:r w:rsidR="00105F9C">
              <w:rPr>
                <w:noProof/>
                <w:webHidden/>
              </w:rPr>
              <w:tab/>
            </w:r>
            <w:r w:rsidR="00105F9C">
              <w:rPr>
                <w:noProof/>
                <w:webHidden/>
              </w:rPr>
              <w:fldChar w:fldCharType="begin"/>
            </w:r>
            <w:r w:rsidR="00105F9C">
              <w:rPr>
                <w:noProof/>
                <w:webHidden/>
              </w:rPr>
              <w:instrText xml:space="preserve"> PAGEREF _Toc126230139 \h </w:instrText>
            </w:r>
            <w:r w:rsidR="00105F9C">
              <w:rPr>
                <w:noProof/>
                <w:webHidden/>
              </w:rPr>
            </w:r>
            <w:r w:rsidR="00105F9C">
              <w:rPr>
                <w:noProof/>
                <w:webHidden/>
              </w:rPr>
              <w:fldChar w:fldCharType="separate"/>
            </w:r>
            <w:r w:rsidR="00105F9C">
              <w:rPr>
                <w:noProof/>
                <w:webHidden/>
              </w:rPr>
              <w:t>14</w:t>
            </w:r>
            <w:r w:rsidR="00105F9C">
              <w:rPr>
                <w:noProof/>
                <w:webHidden/>
              </w:rPr>
              <w:fldChar w:fldCharType="end"/>
            </w:r>
          </w:hyperlink>
        </w:p>
        <w:p w14:paraId="26036C27" w14:textId="356612B2" w:rsidR="00105F9C" w:rsidRDefault="00C762C2">
          <w:pPr>
            <w:pStyle w:val="TOC2"/>
            <w:rPr>
              <w:rFonts w:asciiTheme="minorHAnsi" w:eastAsiaTheme="minorEastAsia" w:hAnsiTheme="minorHAnsi" w:cstheme="minorBidi"/>
              <w:noProof/>
              <w:szCs w:val="22"/>
              <w:lang w:eastAsia="en-AU"/>
            </w:rPr>
          </w:pPr>
          <w:hyperlink w:anchor="_Toc126230140" w:history="1">
            <w:r w:rsidR="00105F9C" w:rsidRPr="002E2395">
              <w:rPr>
                <w:rStyle w:val="Hyperlink"/>
                <w:noProof/>
              </w:rPr>
              <w:t>5.4</w:t>
            </w:r>
            <w:r w:rsidR="00105F9C">
              <w:rPr>
                <w:rFonts w:asciiTheme="minorHAnsi" w:eastAsiaTheme="minorEastAsia" w:hAnsiTheme="minorHAnsi" w:cstheme="minorBidi"/>
                <w:noProof/>
                <w:szCs w:val="22"/>
                <w:lang w:eastAsia="en-AU"/>
              </w:rPr>
              <w:tab/>
            </w:r>
            <w:r w:rsidR="00105F9C" w:rsidRPr="002E2395">
              <w:rPr>
                <w:rStyle w:val="Hyperlink"/>
                <w:noProof/>
              </w:rPr>
              <w:t>What are the reporting requirements for eating disorder psychological treatment services?</w:t>
            </w:r>
            <w:r w:rsidR="00105F9C">
              <w:rPr>
                <w:noProof/>
                <w:webHidden/>
              </w:rPr>
              <w:tab/>
            </w:r>
            <w:r w:rsidR="00105F9C">
              <w:rPr>
                <w:noProof/>
                <w:webHidden/>
              </w:rPr>
              <w:fldChar w:fldCharType="begin"/>
            </w:r>
            <w:r w:rsidR="00105F9C">
              <w:rPr>
                <w:noProof/>
                <w:webHidden/>
              </w:rPr>
              <w:instrText xml:space="preserve"> PAGEREF _Toc126230140 \h </w:instrText>
            </w:r>
            <w:r w:rsidR="00105F9C">
              <w:rPr>
                <w:noProof/>
                <w:webHidden/>
              </w:rPr>
            </w:r>
            <w:r w:rsidR="00105F9C">
              <w:rPr>
                <w:noProof/>
                <w:webHidden/>
              </w:rPr>
              <w:fldChar w:fldCharType="separate"/>
            </w:r>
            <w:r w:rsidR="00105F9C">
              <w:rPr>
                <w:noProof/>
                <w:webHidden/>
              </w:rPr>
              <w:t>14</w:t>
            </w:r>
            <w:r w:rsidR="00105F9C">
              <w:rPr>
                <w:noProof/>
                <w:webHidden/>
              </w:rPr>
              <w:fldChar w:fldCharType="end"/>
            </w:r>
          </w:hyperlink>
        </w:p>
        <w:p w14:paraId="6C58E769" w14:textId="58D9762E" w:rsidR="00105F9C" w:rsidRDefault="00C762C2">
          <w:pPr>
            <w:pStyle w:val="TOC3"/>
            <w:tabs>
              <w:tab w:val="right" w:leader="dot" w:pos="9060"/>
            </w:tabs>
            <w:rPr>
              <w:rFonts w:asciiTheme="minorHAnsi" w:eastAsiaTheme="minorEastAsia" w:hAnsiTheme="minorHAnsi" w:cstheme="minorBidi"/>
              <w:noProof/>
              <w:szCs w:val="22"/>
              <w:lang w:eastAsia="en-AU"/>
            </w:rPr>
          </w:pPr>
          <w:hyperlink w:anchor="_Toc126230141" w:history="1">
            <w:r w:rsidR="00105F9C" w:rsidRPr="002E2395">
              <w:rPr>
                <w:rStyle w:val="Hyperlink"/>
                <w:noProof/>
              </w:rPr>
              <w:t>Appendix A–Better Access services for patients in the community</w:t>
            </w:r>
            <w:r w:rsidR="00105F9C">
              <w:rPr>
                <w:noProof/>
                <w:webHidden/>
              </w:rPr>
              <w:tab/>
            </w:r>
            <w:r w:rsidR="00105F9C">
              <w:rPr>
                <w:noProof/>
                <w:webHidden/>
              </w:rPr>
              <w:fldChar w:fldCharType="begin"/>
            </w:r>
            <w:r w:rsidR="00105F9C">
              <w:rPr>
                <w:noProof/>
                <w:webHidden/>
              </w:rPr>
              <w:instrText xml:space="preserve"> PAGEREF _Toc126230141 \h </w:instrText>
            </w:r>
            <w:r w:rsidR="00105F9C">
              <w:rPr>
                <w:noProof/>
                <w:webHidden/>
              </w:rPr>
            </w:r>
            <w:r w:rsidR="00105F9C">
              <w:rPr>
                <w:noProof/>
                <w:webHidden/>
              </w:rPr>
              <w:fldChar w:fldCharType="separate"/>
            </w:r>
            <w:r w:rsidR="00105F9C">
              <w:rPr>
                <w:noProof/>
                <w:webHidden/>
              </w:rPr>
              <w:t>15</w:t>
            </w:r>
            <w:r w:rsidR="00105F9C">
              <w:rPr>
                <w:noProof/>
                <w:webHidden/>
              </w:rPr>
              <w:fldChar w:fldCharType="end"/>
            </w:r>
          </w:hyperlink>
        </w:p>
        <w:p w14:paraId="29B29FC8" w14:textId="398B2A52" w:rsidR="00105F9C" w:rsidRDefault="00C762C2">
          <w:pPr>
            <w:pStyle w:val="TOC3"/>
            <w:tabs>
              <w:tab w:val="right" w:leader="dot" w:pos="9060"/>
            </w:tabs>
            <w:rPr>
              <w:rFonts w:asciiTheme="minorHAnsi" w:eastAsiaTheme="minorEastAsia" w:hAnsiTheme="minorHAnsi" w:cstheme="minorBidi"/>
              <w:noProof/>
              <w:szCs w:val="22"/>
              <w:lang w:eastAsia="en-AU"/>
            </w:rPr>
          </w:pPr>
          <w:hyperlink w:anchor="_Toc126230142" w:history="1">
            <w:r w:rsidR="00105F9C" w:rsidRPr="002E2395">
              <w:rPr>
                <w:rStyle w:val="Hyperlink"/>
                <w:noProof/>
              </w:rPr>
              <w:t>Appendix B–Better Access group therapy services</w:t>
            </w:r>
            <w:r w:rsidR="00105F9C">
              <w:rPr>
                <w:noProof/>
                <w:webHidden/>
              </w:rPr>
              <w:tab/>
            </w:r>
            <w:r w:rsidR="00105F9C">
              <w:rPr>
                <w:noProof/>
                <w:webHidden/>
              </w:rPr>
              <w:fldChar w:fldCharType="begin"/>
            </w:r>
            <w:r w:rsidR="00105F9C">
              <w:rPr>
                <w:noProof/>
                <w:webHidden/>
              </w:rPr>
              <w:instrText xml:space="preserve"> PAGEREF _Toc126230142 \h </w:instrText>
            </w:r>
            <w:r w:rsidR="00105F9C">
              <w:rPr>
                <w:noProof/>
                <w:webHidden/>
              </w:rPr>
            </w:r>
            <w:r w:rsidR="00105F9C">
              <w:rPr>
                <w:noProof/>
                <w:webHidden/>
              </w:rPr>
              <w:fldChar w:fldCharType="separate"/>
            </w:r>
            <w:r w:rsidR="00105F9C">
              <w:rPr>
                <w:noProof/>
                <w:webHidden/>
              </w:rPr>
              <w:t>17</w:t>
            </w:r>
            <w:r w:rsidR="00105F9C">
              <w:rPr>
                <w:noProof/>
                <w:webHidden/>
              </w:rPr>
              <w:fldChar w:fldCharType="end"/>
            </w:r>
          </w:hyperlink>
        </w:p>
        <w:p w14:paraId="2A7783FD" w14:textId="44A88037" w:rsidR="00CF5D90" w:rsidRDefault="00463471" w:rsidP="00CF5D90">
          <w:pPr>
            <w:rPr>
              <w:b/>
              <w:bCs/>
              <w:noProof/>
            </w:rPr>
          </w:pPr>
          <w:r>
            <w:rPr>
              <w:b/>
              <w:bCs/>
              <w:noProof/>
            </w:rPr>
            <w:fldChar w:fldCharType="end"/>
          </w:r>
        </w:p>
      </w:sdtContent>
    </w:sdt>
    <w:p w14:paraId="150F4FA3" w14:textId="27F98531" w:rsidR="00CF5D90" w:rsidRPr="00CF5D90" w:rsidRDefault="00CF5D90" w:rsidP="00CF5D90">
      <w:pPr>
        <w:sectPr w:rsidR="00CF5D90" w:rsidRPr="00CF5D90" w:rsidSect="00B86D4A">
          <w:headerReference w:type="default" r:id="rId18"/>
          <w:type w:val="continuous"/>
          <w:pgSz w:w="11906" w:h="16838"/>
          <w:pgMar w:top="1701" w:right="1418" w:bottom="1418" w:left="1418" w:header="850" w:footer="709" w:gutter="0"/>
          <w:pgNumType w:start="1"/>
          <w:cols w:space="708"/>
          <w:docGrid w:linePitch="360"/>
        </w:sectPr>
      </w:pPr>
    </w:p>
    <w:p w14:paraId="70FFED40" w14:textId="77777777" w:rsidR="00E57DA5" w:rsidRPr="00B31DD1" w:rsidRDefault="00E57DA5" w:rsidP="00B31DD1">
      <w:pPr>
        <w:pStyle w:val="Heading1"/>
      </w:pPr>
      <w:bookmarkStart w:id="1" w:name="_Toc126230113"/>
      <w:r w:rsidRPr="00B31DD1">
        <w:lastRenderedPageBreak/>
        <w:t xml:space="preserve">The AskMBS </w:t>
      </w:r>
      <w:r w:rsidR="00580F7F">
        <w:t>a</w:t>
      </w:r>
      <w:r w:rsidRPr="00B31DD1">
        <w:t xml:space="preserve">dvice </w:t>
      </w:r>
      <w:r w:rsidR="00580F7F">
        <w:t>s</w:t>
      </w:r>
      <w:r w:rsidRPr="00B31DD1">
        <w:t>ervice</w:t>
      </w:r>
      <w:bookmarkEnd w:id="1"/>
    </w:p>
    <w:p w14:paraId="253DB1E1" w14:textId="77777777" w:rsidR="00B31DD1" w:rsidRDefault="00B31DD1" w:rsidP="00B31DD1">
      <w:pPr>
        <w:pStyle w:val="Paragraphtext"/>
      </w:pPr>
    </w:p>
    <w:p w14:paraId="4ADDC181" w14:textId="58DF0D9D" w:rsidR="00E57DA5" w:rsidRPr="00B31DD1" w:rsidRDefault="00E57DA5" w:rsidP="00B31DD1">
      <w:pPr>
        <w:pStyle w:val="Paragraphtext"/>
      </w:pPr>
      <w:r w:rsidRPr="00B31DD1">
        <w:t xml:space="preserve">AskMBS </w:t>
      </w:r>
      <w:proofErr w:type="gramStart"/>
      <w:r w:rsidRPr="00B31DD1">
        <w:t>is located in</w:t>
      </w:r>
      <w:proofErr w:type="gramEnd"/>
      <w:r w:rsidRPr="00B31DD1">
        <w:t xml:space="preserve"> the Australian Government Department of Health</w:t>
      </w:r>
      <w:r w:rsidR="002F05AC">
        <w:t xml:space="preserve"> and Aged Care</w:t>
      </w:r>
      <w:r w:rsidRPr="00B31DD1">
        <w:t>. AskMBS is an email advice service providing advice to health pro</w:t>
      </w:r>
      <w:r w:rsidR="00994F66">
        <w:t>fessionals</w:t>
      </w:r>
      <w:r w:rsidRPr="00B31DD1">
        <w:t xml:space="preserve"> and other users of the Medicare Benefits Schedule (MBS) on the interpretation and application of MBS items, explanatory </w:t>
      </w:r>
      <w:proofErr w:type="gramStart"/>
      <w:r w:rsidRPr="00B31DD1">
        <w:t>notes</w:t>
      </w:r>
      <w:proofErr w:type="gramEnd"/>
      <w:r w:rsidRPr="00B31DD1">
        <w:t xml:space="preserve"> and associated legislation, to assist them in billing Medicare correctly.</w:t>
      </w:r>
    </w:p>
    <w:p w14:paraId="3855579E" w14:textId="6F2848B8" w:rsidR="00E57DA5" w:rsidRPr="00B31DD1" w:rsidRDefault="00E57DA5" w:rsidP="00B31DD1">
      <w:pPr>
        <w:pStyle w:val="Paragraphtext"/>
      </w:pPr>
      <w:r w:rsidRPr="00B31DD1">
        <w:t xml:space="preserve">This and other AskMBS advisories focus on a particular provider group or area of </w:t>
      </w:r>
      <w:proofErr w:type="gramStart"/>
      <w:r w:rsidRPr="00B31DD1">
        <w:t>practice, and</w:t>
      </w:r>
      <w:proofErr w:type="gramEnd"/>
      <w:r w:rsidRPr="00B31DD1">
        <w:t xml:space="preserve"> allied </w:t>
      </w:r>
      <w:r w:rsidR="00F636D0">
        <w:t xml:space="preserve">mental </w:t>
      </w:r>
      <w:r w:rsidRPr="00B31DD1">
        <w:t>health services have been selected as the focus of this issue. Here you will find targeted advice on ‘hot’ topics</w:t>
      </w:r>
      <w:r w:rsidR="004A5750">
        <w:t>–that is,</w:t>
      </w:r>
      <w:r w:rsidRPr="00B31DD1">
        <w:t xml:space="preserve"> topics on which AskMBS gets many enquiries. Future advisories will be published on a quarterly basis as well as </w:t>
      </w:r>
      <w:r w:rsidRPr="00B31DD1">
        <w:rPr>
          <w:i/>
        </w:rPr>
        <w:t>ad hoc</w:t>
      </w:r>
      <w:r w:rsidRPr="00B31DD1">
        <w:t xml:space="preserve">, as required. </w:t>
      </w:r>
    </w:p>
    <w:p w14:paraId="3D0F1580" w14:textId="533F5CA0" w:rsidR="00E57DA5" w:rsidRPr="00B31DD1" w:rsidRDefault="00E57DA5" w:rsidP="00B31DD1">
      <w:pPr>
        <w:pStyle w:val="Paragraphtext"/>
      </w:pPr>
      <w:r w:rsidRPr="00B31DD1">
        <w:t xml:space="preserve">The complete MBS, including item descriptors and explanatory notes as well as a range of related information resources, are available at: </w:t>
      </w:r>
      <w:hyperlink r:id="rId19" w:history="1">
        <w:r w:rsidRPr="00B31DD1">
          <w:rPr>
            <w:color w:val="0000FF" w:themeColor="hyperlink"/>
            <w:u w:val="single"/>
          </w:rPr>
          <w:t>MBS Online</w:t>
        </w:r>
      </w:hyperlink>
      <w:r w:rsidRPr="00B31DD1">
        <w:t>.</w:t>
      </w:r>
    </w:p>
    <w:p w14:paraId="06B8A5D2" w14:textId="7FD5C806" w:rsidR="001C39A2" w:rsidRPr="001C39A2" w:rsidRDefault="00E57DA5" w:rsidP="00B31DD1">
      <w:pPr>
        <w:pStyle w:val="Paragraphtext"/>
        <w:rPr>
          <w:b/>
        </w:rPr>
      </w:pPr>
      <w:r w:rsidRPr="001C39A2">
        <w:rPr>
          <w:b/>
        </w:rPr>
        <w:t>For the sake of brevity, the abbreviation ‘A</w:t>
      </w:r>
      <w:r w:rsidR="008F656E" w:rsidRPr="001C39A2">
        <w:rPr>
          <w:b/>
        </w:rPr>
        <w:t>M</w:t>
      </w:r>
      <w:r w:rsidRPr="001C39A2">
        <w:rPr>
          <w:b/>
        </w:rPr>
        <w:t xml:space="preserve">HP’ is used throughout to refer to ‘allied </w:t>
      </w:r>
      <w:r w:rsidR="008F656E" w:rsidRPr="001C39A2">
        <w:rPr>
          <w:b/>
        </w:rPr>
        <w:t xml:space="preserve">mental </w:t>
      </w:r>
      <w:r w:rsidRPr="001C39A2">
        <w:rPr>
          <w:b/>
        </w:rPr>
        <w:t xml:space="preserve">health professional’. </w:t>
      </w:r>
      <w:r w:rsidR="001C39A2" w:rsidRPr="001C39A2">
        <w:rPr>
          <w:b/>
        </w:rPr>
        <w:t>In addition, the term ‘Better Access’ is use</w:t>
      </w:r>
      <w:r w:rsidR="001C39A2">
        <w:rPr>
          <w:b/>
        </w:rPr>
        <w:t>d</w:t>
      </w:r>
      <w:r w:rsidR="0094677F">
        <w:rPr>
          <w:b/>
        </w:rPr>
        <w:t xml:space="preserve"> to refer to the Better </w:t>
      </w:r>
      <w:r w:rsidR="00F636D0" w:rsidRPr="00F636D0">
        <w:rPr>
          <w:b/>
        </w:rPr>
        <w:t>A</w:t>
      </w:r>
      <w:r w:rsidR="0094677F" w:rsidRPr="00F636D0">
        <w:rPr>
          <w:b/>
        </w:rPr>
        <w:t>ccess</w:t>
      </w:r>
      <w:r w:rsidR="0094677F">
        <w:rPr>
          <w:b/>
        </w:rPr>
        <w:t xml:space="preserve"> to </w:t>
      </w:r>
      <w:r w:rsidR="00F636D0" w:rsidRPr="00F636D0">
        <w:rPr>
          <w:b/>
        </w:rPr>
        <w:t>P</w:t>
      </w:r>
      <w:r w:rsidR="0094677F" w:rsidRPr="00F636D0">
        <w:rPr>
          <w:b/>
        </w:rPr>
        <w:t xml:space="preserve">sychiatrists, </w:t>
      </w:r>
      <w:r w:rsidR="00F636D0" w:rsidRPr="00F636D0">
        <w:rPr>
          <w:b/>
        </w:rPr>
        <w:t>P</w:t>
      </w:r>
      <w:r w:rsidR="0094677F" w:rsidRPr="00F636D0">
        <w:rPr>
          <w:b/>
        </w:rPr>
        <w:t>sychologists</w:t>
      </w:r>
      <w:r w:rsidR="0094677F">
        <w:rPr>
          <w:b/>
        </w:rPr>
        <w:t xml:space="preserve"> and </w:t>
      </w:r>
      <w:r w:rsidR="00F636D0" w:rsidRPr="00F636D0">
        <w:rPr>
          <w:b/>
        </w:rPr>
        <w:t>G</w:t>
      </w:r>
      <w:r w:rsidR="0094677F" w:rsidRPr="00F636D0">
        <w:rPr>
          <w:b/>
        </w:rPr>
        <w:t xml:space="preserve">eneral </w:t>
      </w:r>
      <w:r w:rsidR="00F636D0" w:rsidRPr="00F636D0">
        <w:rPr>
          <w:b/>
        </w:rPr>
        <w:t>P</w:t>
      </w:r>
      <w:r w:rsidR="001C39A2" w:rsidRPr="00F636D0">
        <w:rPr>
          <w:b/>
        </w:rPr>
        <w:t>ractitioners</w:t>
      </w:r>
      <w:r w:rsidR="001C39A2" w:rsidRPr="001C39A2">
        <w:rPr>
          <w:b/>
        </w:rPr>
        <w:t xml:space="preserve"> through the MBS</w:t>
      </w:r>
      <w:r w:rsidR="00D75453">
        <w:rPr>
          <w:b/>
        </w:rPr>
        <w:t xml:space="preserve"> </w:t>
      </w:r>
      <w:r w:rsidR="001C39A2" w:rsidRPr="001C39A2">
        <w:rPr>
          <w:b/>
        </w:rPr>
        <w:t>initiative</w:t>
      </w:r>
      <w:r w:rsidR="001C39A2">
        <w:rPr>
          <w:b/>
        </w:rPr>
        <w:t>.</w:t>
      </w:r>
    </w:p>
    <w:p w14:paraId="74BE265A" w14:textId="77777777" w:rsidR="00E57DA5" w:rsidRPr="00B31DD1" w:rsidRDefault="00E57DA5" w:rsidP="00B31DD1">
      <w:pPr>
        <w:pStyle w:val="Paragraphtext"/>
      </w:pPr>
      <w:r w:rsidRPr="00B31DD1">
        <w:t xml:space="preserve">Note that some of the information in this advisory is necessarily broad in nature, reflecting AskMBS responses to a range of enquiries on the same issue. Please contact AskMBS at </w:t>
      </w:r>
      <w:hyperlink r:id="rId20" w:history="1">
        <w:r w:rsidRPr="00B31DD1">
          <w:rPr>
            <w:rStyle w:val="Hyperlink"/>
            <w:sz w:val="24"/>
          </w:rPr>
          <w:t>askMBS@health.gov.au</w:t>
        </w:r>
      </w:hyperlink>
      <w:r w:rsidRPr="00B31DD1">
        <w:t xml:space="preserve"> for clarification of any specific issues.</w:t>
      </w:r>
    </w:p>
    <w:p w14:paraId="3DD24C52" w14:textId="25321483" w:rsidR="00E57DA5" w:rsidRPr="00341D1A" w:rsidRDefault="00F336E7" w:rsidP="00F336E7">
      <w:pPr>
        <w:pStyle w:val="PolicyStatement"/>
        <w:ind w:left="1134"/>
        <w:jc w:val="both"/>
        <w:rPr>
          <w:lang w:val="en-US"/>
        </w:rPr>
      </w:pPr>
      <w:r>
        <w:rPr>
          <w:noProof/>
          <w:lang w:eastAsia="en-AU"/>
        </w:rPr>
        <w:drawing>
          <wp:anchor distT="0" distB="0" distL="114300" distR="114300" simplePos="0" relativeHeight="251658246" behindDoc="0" locked="0" layoutInCell="1" allowOverlap="1" wp14:anchorId="50467971" wp14:editId="70559AD4">
            <wp:simplePos x="0" y="0"/>
            <wp:positionH relativeFrom="column">
              <wp:posOffset>13970</wp:posOffset>
            </wp:positionH>
            <wp:positionV relativeFrom="paragraph">
              <wp:posOffset>358922</wp:posOffset>
            </wp:positionV>
            <wp:extent cx="478155" cy="47815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anchor>
        </w:drawing>
      </w:r>
      <w:r w:rsidR="00E57DA5" w:rsidRPr="00341D1A">
        <w:rPr>
          <w:b/>
          <w:lang w:val="en-US"/>
        </w:rPr>
        <w:t>Disclaimer:</w:t>
      </w:r>
      <w:r w:rsidR="00E57DA5" w:rsidRPr="00341D1A">
        <w:rPr>
          <w:lang w:val="en-US"/>
        </w:rPr>
        <w:t xml:space="preserve"> The information in this advisory is cu</w:t>
      </w:r>
      <w:r w:rsidR="0094677F">
        <w:rPr>
          <w:lang w:val="en-US"/>
        </w:rPr>
        <w:t>rrent and accurate as of</w:t>
      </w:r>
      <w:r w:rsidR="00271BF6">
        <w:rPr>
          <w:lang w:val="en-US"/>
        </w:rPr>
        <w:t xml:space="preserve"> </w:t>
      </w:r>
      <w:r w:rsidR="001E042A">
        <w:rPr>
          <w:lang w:val="en-US"/>
        </w:rPr>
        <w:t>February</w:t>
      </w:r>
      <w:r w:rsidR="00DB4B4A">
        <w:rPr>
          <w:lang w:val="en-US"/>
        </w:rPr>
        <w:t xml:space="preserve"> 2023</w:t>
      </w:r>
      <w:r w:rsidR="00E57DA5" w:rsidRPr="00341D1A">
        <w:rPr>
          <w:lang w:val="en-US"/>
        </w:rPr>
        <w:t>. Medicare policy changes over time in response to a range of factors, and providers of MBS services should maintain their awareness of current policy settings and item requirements by monitoring advice issued by the Department of Health</w:t>
      </w:r>
      <w:r w:rsidR="002F05AC">
        <w:rPr>
          <w:lang w:val="en-US"/>
        </w:rPr>
        <w:t xml:space="preserve"> and Aged Care</w:t>
      </w:r>
      <w:r w:rsidR="00E57DA5" w:rsidRPr="00341D1A">
        <w:rPr>
          <w:lang w:val="en-US"/>
        </w:rPr>
        <w:t xml:space="preserve"> through channels such as direct communications and MBS Online, and by seeking clarification from AskMBS when necessary.</w:t>
      </w:r>
    </w:p>
    <w:p w14:paraId="47C6C8EB" w14:textId="77777777" w:rsidR="00E57DA5" w:rsidRDefault="00E57DA5" w:rsidP="00E57DA5">
      <w:pPr>
        <w:spacing w:after="120"/>
        <w:rPr>
          <w:rFonts w:ascii="Calibri" w:hAnsi="Calibri" w:cs="Calibri"/>
          <w:szCs w:val="22"/>
        </w:rPr>
      </w:pPr>
    </w:p>
    <w:p w14:paraId="3016C520" w14:textId="77777777" w:rsidR="000B6D76" w:rsidRDefault="000B6D76">
      <w:pPr>
        <w:rPr>
          <w:rFonts w:ascii="Calibri" w:eastAsiaTheme="minorEastAsia" w:hAnsi="Calibri" w:cs="Calibri"/>
          <w:b/>
          <w:caps/>
          <w:color w:val="3F4A75" w:themeColor="text2"/>
          <w:spacing w:val="15"/>
          <w:szCs w:val="22"/>
        </w:rPr>
      </w:pPr>
      <w:r>
        <w:br w:type="page"/>
      </w:r>
    </w:p>
    <w:p w14:paraId="749529B9" w14:textId="77777777" w:rsidR="00E57DA5" w:rsidRDefault="00E57DA5" w:rsidP="00B31DD1">
      <w:pPr>
        <w:pStyle w:val="Heading1"/>
      </w:pPr>
      <w:bookmarkStart w:id="2" w:name="_Toc126230114"/>
      <w:r>
        <w:lastRenderedPageBreak/>
        <w:t xml:space="preserve">1. </w:t>
      </w:r>
      <w:r w:rsidR="00E73A73">
        <w:tab/>
      </w:r>
      <w:r w:rsidRPr="00111174">
        <w:t>B</w:t>
      </w:r>
      <w:r w:rsidR="00F4363E">
        <w:t>ulk billing</w:t>
      </w:r>
      <w:bookmarkEnd w:id="2"/>
    </w:p>
    <w:p w14:paraId="196E9AE4" w14:textId="77777777" w:rsidR="00E57DA5" w:rsidRDefault="00E57DA5" w:rsidP="003D043D">
      <w:pPr>
        <w:pStyle w:val="Heading2indent"/>
      </w:pPr>
      <w:bookmarkStart w:id="3" w:name="_Toc126230115"/>
      <w:r>
        <w:t xml:space="preserve">1.1 </w:t>
      </w:r>
      <w:r w:rsidR="000B6D76">
        <w:tab/>
      </w:r>
      <w:r>
        <w:t xml:space="preserve">Am I </w:t>
      </w:r>
      <w:r w:rsidRPr="003D043D">
        <w:t>required</w:t>
      </w:r>
      <w:r>
        <w:t xml:space="preserve"> to </w:t>
      </w:r>
      <w:r w:rsidR="000B6D76">
        <w:t>b</w:t>
      </w:r>
      <w:r>
        <w:t xml:space="preserve">ulk </w:t>
      </w:r>
      <w:r w:rsidR="000B6D76">
        <w:t>b</w:t>
      </w:r>
      <w:r>
        <w:t>ill?</w:t>
      </w:r>
      <w:bookmarkEnd w:id="3"/>
    </w:p>
    <w:p w14:paraId="4338D9E5" w14:textId="18533366" w:rsidR="00E57DA5" w:rsidRDefault="00E57DA5" w:rsidP="00B31DD1">
      <w:pPr>
        <w:pStyle w:val="Paragraphtext"/>
      </w:pPr>
      <w:r>
        <w:t xml:space="preserve">You are required to bulk bill only where a mandatory bulk billing requirement applies to </w:t>
      </w:r>
      <w:r w:rsidRPr="000B6D76">
        <w:t>specified items</w:t>
      </w:r>
      <w:r w:rsidR="00514682">
        <w:t>–</w:t>
      </w:r>
      <w:r w:rsidRPr="000B6D76">
        <w:t>as was briefly</w:t>
      </w:r>
      <w:r>
        <w:t xml:space="preserve"> the case, for example, with the COVID-19 telehealth items following their introduction. Where </w:t>
      </w:r>
      <w:r w:rsidRPr="00270C29">
        <w:t>bulk billing is not an item requirement</w:t>
      </w:r>
      <w:r>
        <w:t xml:space="preserve">, </w:t>
      </w:r>
      <w:r w:rsidRPr="00270C29">
        <w:t xml:space="preserve">a Medicare provider is </w:t>
      </w:r>
      <w:r>
        <w:t xml:space="preserve">not required to bulk bill and is </w:t>
      </w:r>
      <w:r w:rsidRPr="00270C29">
        <w:t>free to set the fee</w:t>
      </w:r>
      <w:r w:rsidRPr="00650D5A">
        <w:t xml:space="preserve"> they char</w:t>
      </w:r>
      <w:r>
        <w:t xml:space="preserve">ge for a professional service. This is called private or patient billing. </w:t>
      </w:r>
      <w:r w:rsidRPr="00650D5A">
        <w:t>This allow</w:t>
      </w:r>
      <w:r>
        <w:t>s an A</w:t>
      </w:r>
      <w:r w:rsidR="008F656E">
        <w:t>M</w:t>
      </w:r>
      <w:r>
        <w:t>HP, for example,</w:t>
      </w:r>
      <w:r w:rsidR="0094677F">
        <w:t xml:space="preserve"> to charge a</w:t>
      </w:r>
      <w:r w:rsidRPr="00650D5A">
        <w:t xml:space="preserve"> fee for a</w:t>
      </w:r>
      <w:r>
        <w:t xml:space="preserve">n extended </w:t>
      </w:r>
      <w:r w:rsidRPr="00650D5A">
        <w:t>co</w:t>
      </w:r>
      <w:r>
        <w:t>nsultation which compensates them</w:t>
      </w:r>
      <w:r w:rsidRPr="00650D5A">
        <w:t xml:space="preserve"> for the additional time s</w:t>
      </w:r>
      <w:r>
        <w:t>pent.</w:t>
      </w:r>
    </w:p>
    <w:p w14:paraId="770C0173" w14:textId="0E8761B3" w:rsidR="00E57DA5" w:rsidRDefault="00E57DA5" w:rsidP="00B31DD1">
      <w:pPr>
        <w:pStyle w:val="Paragraphtext"/>
      </w:pPr>
      <w:r w:rsidRPr="00650D5A">
        <w:t>Where a provider charges more than the Medicare rebate for a consultation (or any MBS item)</w:t>
      </w:r>
      <w:r w:rsidR="00F636D0">
        <w:t>,</w:t>
      </w:r>
      <w:r w:rsidRPr="00650D5A">
        <w:t xml:space="preserve"> the professional service cannot be bulk</w:t>
      </w:r>
      <w:r>
        <w:t xml:space="preserve"> </w:t>
      </w:r>
      <w:r w:rsidRPr="00650D5A">
        <w:t>billed</w:t>
      </w:r>
      <w:r>
        <w:t>. The patient will be responsible for the difference between the rebate and the actual cost of the service. Under the principle of informed financial consent, patients should be made aware in advance of any out-of-pocket costs they may have to pay for a service.</w:t>
      </w:r>
    </w:p>
    <w:p w14:paraId="22A0A21F" w14:textId="77777777" w:rsidR="00E57DA5" w:rsidRPr="00693681" w:rsidRDefault="00E57DA5" w:rsidP="003D043D">
      <w:pPr>
        <w:pStyle w:val="Heading2indent"/>
      </w:pPr>
      <w:bookmarkStart w:id="4" w:name="_Toc126230116"/>
      <w:r w:rsidRPr="003D043D">
        <w:t>1.2</w:t>
      </w:r>
      <w:r>
        <w:t xml:space="preserve"> </w:t>
      </w:r>
      <w:r w:rsidR="000B6D76">
        <w:tab/>
      </w:r>
      <w:r w:rsidRPr="003D043D">
        <w:t xml:space="preserve">When bulk billing a service, </w:t>
      </w:r>
      <w:r w:rsidR="000B6D76" w:rsidRPr="003D043D">
        <w:t>c</w:t>
      </w:r>
      <w:r w:rsidRPr="003D043D">
        <w:t>an I charge the patient a</w:t>
      </w:r>
      <w:r w:rsidR="00DA32D3">
        <w:t>n additional fee</w:t>
      </w:r>
      <w:r w:rsidRPr="003D043D">
        <w:t>?</w:t>
      </w:r>
      <w:bookmarkEnd w:id="4"/>
    </w:p>
    <w:p w14:paraId="07785728" w14:textId="589C80F2" w:rsidR="00E57DA5" w:rsidRPr="00650D5A" w:rsidRDefault="00E57DA5" w:rsidP="00B31DD1">
      <w:pPr>
        <w:pStyle w:val="Paragraphtext"/>
      </w:pPr>
      <w:r>
        <w:t xml:space="preserve">No. </w:t>
      </w:r>
      <w:r w:rsidRPr="00650D5A">
        <w:t>When bulk</w:t>
      </w:r>
      <w:r>
        <w:t xml:space="preserve"> </w:t>
      </w:r>
      <w:r w:rsidRPr="00650D5A">
        <w:t>billin</w:t>
      </w:r>
      <w:r>
        <w:t>g</w:t>
      </w:r>
      <w:r w:rsidRPr="00650D5A">
        <w:t xml:space="preserve">, a patient </w:t>
      </w:r>
      <w:r>
        <w:t xml:space="preserve">agrees to </w:t>
      </w:r>
      <w:r w:rsidRPr="00650D5A">
        <w:t xml:space="preserve">assign </w:t>
      </w:r>
      <w:r>
        <w:t>their</w:t>
      </w:r>
      <w:r w:rsidRPr="00650D5A">
        <w:t xml:space="preserve"> Medicare benefit </w:t>
      </w:r>
      <w:r>
        <w:t xml:space="preserve">(rebate) </w:t>
      </w:r>
      <w:r w:rsidRPr="00650D5A">
        <w:t xml:space="preserve">to the provider </w:t>
      </w:r>
      <w:r>
        <w:t>who</w:t>
      </w:r>
      <w:r w:rsidRPr="00650D5A">
        <w:t xml:space="preserve"> accepts the</w:t>
      </w:r>
      <w:r>
        <w:t xml:space="preserve"> benefit</w:t>
      </w:r>
      <w:r w:rsidRPr="00650D5A">
        <w:t xml:space="preserve"> as full payment for the service. </w:t>
      </w:r>
      <w:r w:rsidR="006D6A50">
        <w:t xml:space="preserve">This condition is legislated in section 20A of the </w:t>
      </w:r>
      <w:r w:rsidR="006D6A50" w:rsidRPr="006D6A50">
        <w:rPr>
          <w:i/>
          <w:iCs/>
        </w:rPr>
        <w:t>Health Insurance Act 1973</w:t>
      </w:r>
      <w:r w:rsidR="006D6A50">
        <w:t xml:space="preserve">. </w:t>
      </w:r>
      <w:r w:rsidRPr="00650D5A">
        <w:t xml:space="preserve">In these circumstances the provider will receive payment directly from Medicare. If </w:t>
      </w:r>
      <w:proofErr w:type="gramStart"/>
      <w:r w:rsidRPr="00650D5A">
        <w:t>you</w:t>
      </w:r>
      <w:proofErr w:type="gramEnd"/>
      <w:r w:rsidRPr="00650D5A">
        <w:t xml:space="preserve"> bulk bill a patient you cannot impose additional charges for that service</w:t>
      </w:r>
      <w:r>
        <w:t>;</w:t>
      </w:r>
      <w:r w:rsidRPr="00650D5A">
        <w:t xml:space="preserve"> for example, it i</w:t>
      </w:r>
      <w:r w:rsidR="00DA32D3">
        <w:t xml:space="preserve">s not permitted </w:t>
      </w:r>
      <w:r>
        <w:t xml:space="preserve">to charge a 'gap fee' that results in out-of-pocket costs to the patient. </w:t>
      </w:r>
    </w:p>
    <w:p w14:paraId="2EB44F7B" w14:textId="7ABBD75B" w:rsidR="00E57DA5" w:rsidRPr="00650D5A" w:rsidRDefault="00E57DA5" w:rsidP="00B31DD1">
      <w:pPr>
        <w:pStyle w:val="Paragraphtext"/>
      </w:pPr>
      <w:r w:rsidRPr="00650D5A">
        <w:t xml:space="preserve">The restriction on additional charges </w:t>
      </w:r>
      <w:r w:rsidR="008F656E">
        <w:t xml:space="preserve">for a bulk </w:t>
      </w:r>
      <w:r>
        <w:t xml:space="preserve">billed service </w:t>
      </w:r>
      <w:r w:rsidRPr="00650D5A">
        <w:t>applies even if you use a separate in</w:t>
      </w:r>
      <w:r w:rsidR="00DA32D3">
        <w:t>voice.</w:t>
      </w:r>
      <w:r w:rsidRPr="00650D5A">
        <w:t xml:space="preserve"> No matter how the arrangement is described, if the practical effect is that </w:t>
      </w:r>
      <w:r>
        <w:t xml:space="preserve">you require </w:t>
      </w:r>
      <w:r w:rsidRPr="00650D5A">
        <w:t>patients to pay additional charges, then the professional se</w:t>
      </w:r>
      <w:r>
        <w:t xml:space="preserve">rvice cannot be bulk billed. </w:t>
      </w:r>
    </w:p>
    <w:p w14:paraId="5659F321" w14:textId="77777777" w:rsidR="00E57DA5" w:rsidRDefault="00E57DA5" w:rsidP="00B31DD1">
      <w:pPr>
        <w:pStyle w:val="Paragraphtext"/>
      </w:pPr>
      <w:r w:rsidRPr="00650D5A">
        <w:t xml:space="preserve">For </w:t>
      </w:r>
      <w:r>
        <w:t xml:space="preserve">allied health </w:t>
      </w:r>
      <w:r w:rsidRPr="00650D5A">
        <w:t>services</w:t>
      </w:r>
      <w:r>
        <w:t xml:space="preserve"> subsidised</w:t>
      </w:r>
      <w:r w:rsidRPr="00650D5A">
        <w:t xml:space="preserve"> through private health insurance, many practices use payment systems such as HICAPS which allow for the patient to pay the gap between their private health cover and th</w:t>
      </w:r>
      <w:r>
        <w:t xml:space="preserve">e cost of the service. </w:t>
      </w:r>
      <w:r w:rsidRPr="00650D5A">
        <w:t xml:space="preserve">Medicare rules do not allow </w:t>
      </w:r>
      <w:r>
        <w:t xml:space="preserve">the same approach </w:t>
      </w:r>
      <w:r w:rsidRPr="00650D5A">
        <w:t xml:space="preserve">for </w:t>
      </w:r>
      <w:r>
        <w:t>bulk billed services</w:t>
      </w:r>
      <w:r w:rsidRPr="00650D5A">
        <w:t>.</w:t>
      </w:r>
    </w:p>
    <w:p w14:paraId="53D123D6" w14:textId="0E955F64" w:rsidR="00E57DA5" w:rsidRPr="00650D5A" w:rsidRDefault="00E57DA5" w:rsidP="00B31DD1">
      <w:pPr>
        <w:pStyle w:val="Paragraphtext"/>
      </w:pPr>
      <w:r>
        <w:t>Note that patients need to decide if they will use Medicare or their private health insurance ancillary cover to pay for their allied health services. Patients cannot use the</w:t>
      </w:r>
      <w:r w:rsidR="00F636D0">
        <w:t>ir</w:t>
      </w:r>
      <w:r>
        <w:t xml:space="preserve"> private health insurance ancillary cover to ‘top up’ the Medicare rebate/s paid for these services. </w:t>
      </w:r>
    </w:p>
    <w:p w14:paraId="1958A355" w14:textId="77777777" w:rsidR="00E57DA5" w:rsidRPr="00DE4B92" w:rsidRDefault="00E57DA5" w:rsidP="00E57DA5">
      <w:pPr>
        <w:spacing w:after="120"/>
        <w:ind w:left="284"/>
        <w:rPr>
          <w:rFonts w:ascii="Calibri" w:hAnsi="Calibri" w:cs="Calibri"/>
          <w:szCs w:val="22"/>
        </w:rPr>
      </w:pPr>
    </w:p>
    <w:p w14:paraId="787EBE81" w14:textId="77777777" w:rsidR="000B6D76" w:rsidRDefault="000B6D76">
      <w:pPr>
        <w:rPr>
          <w:rFonts w:cs="Arial"/>
          <w:bCs/>
          <w:color w:val="3F4A75"/>
          <w:kern w:val="28"/>
          <w:sz w:val="36"/>
          <w:szCs w:val="36"/>
        </w:rPr>
      </w:pPr>
      <w:r>
        <w:br w:type="page"/>
      </w:r>
    </w:p>
    <w:p w14:paraId="315F57C5" w14:textId="3026DF38" w:rsidR="00E57DA5" w:rsidRPr="00505214" w:rsidRDefault="00E57DA5" w:rsidP="00B31DD1">
      <w:pPr>
        <w:pStyle w:val="Heading1"/>
      </w:pPr>
      <w:bookmarkStart w:id="5" w:name="_Toc126230117"/>
      <w:r w:rsidRPr="00111174">
        <w:lastRenderedPageBreak/>
        <w:t xml:space="preserve">2. </w:t>
      </w:r>
      <w:r w:rsidR="00E73A73">
        <w:tab/>
      </w:r>
      <w:r w:rsidR="0078706F">
        <w:t xml:space="preserve">Better </w:t>
      </w:r>
      <w:r w:rsidR="004B08C5">
        <w:t>A</w:t>
      </w:r>
      <w:r w:rsidR="0078706F">
        <w:t>ccess to Psychiatrists, Psychologists and General P</w:t>
      </w:r>
      <w:r w:rsidR="00505214" w:rsidRPr="00505214">
        <w:t>ractitioners through the MBS (Better Access) initiative</w:t>
      </w:r>
      <w:bookmarkEnd w:id="5"/>
    </w:p>
    <w:p w14:paraId="31B6F29D" w14:textId="20DB1D29" w:rsidR="00E57DA5" w:rsidRPr="00BE1B97" w:rsidRDefault="001C39A2" w:rsidP="00BE1B97">
      <w:pPr>
        <w:pStyle w:val="Header"/>
        <w:spacing w:before="240" w:after="120"/>
        <w:rPr>
          <w:b/>
          <w:color w:val="9E4C6E" w:themeColor="accent4"/>
          <w:sz w:val="24"/>
        </w:rPr>
      </w:pPr>
      <w:r w:rsidRPr="00BE1B97">
        <w:rPr>
          <w:b/>
          <w:color w:val="9E4C6E" w:themeColor="accent4"/>
          <w:sz w:val="24"/>
        </w:rPr>
        <w:t xml:space="preserve">See a full list of Better Access </w:t>
      </w:r>
      <w:r w:rsidR="002E27CA" w:rsidRPr="00BE1B97">
        <w:rPr>
          <w:b/>
          <w:color w:val="9E4C6E" w:themeColor="accent4"/>
          <w:sz w:val="24"/>
        </w:rPr>
        <w:t xml:space="preserve">MBS </w:t>
      </w:r>
      <w:r w:rsidRPr="00BE1B97">
        <w:rPr>
          <w:b/>
          <w:color w:val="9E4C6E" w:themeColor="accent4"/>
          <w:sz w:val="24"/>
        </w:rPr>
        <w:t>items at Appendi</w:t>
      </w:r>
      <w:r w:rsidR="00974BDE">
        <w:rPr>
          <w:b/>
          <w:color w:val="9E4C6E" w:themeColor="accent4"/>
          <w:sz w:val="24"/>
        </w:rPr>
        <w:t>ces</w:t>
      </w:r>
      <w:r w:rsidRPr="00BE1B97">
        <w:rPr>
          <w:b/>
          <w:color w:val="9E4C6E" w:themeColor="accent4"/>
          <w:sz w:val="24"/>
        </w:rPr>
        <w:t xml:space="preserve"> A</w:t>
      </w:r>
      <w:r w:rsidR="00D81EB8">
        <w:rPr>
          <w:b/>
          <w:color w:val="9E4C6E" w:themeColor="accent4"/>
          <w:sz w:val="24"/>
        </w:rPr>
        <w:t xml:space="preserve"> and </w:t>
      </w:r>
      <w:r w:rsidR="00974BDE">
        <w:rPr>
          <w:b/>
          <w:color w:val="9E4C6E" w:themeColor="accent4"/>
          <w:sz w:val="24"/>
        </w:rPr>
        <w:t>B</w:t>
      </w:r>
      <w:r w:rsidR="00BF6BDC" w:rsidRPr="00BE1B97">
        <w:rPr>
          <w:b/>
          <w:color w:val="9E4C6E" w:themeColor="accent4"/>
          <w:sz w:val="24"/>
        </w:rPr>
        <w:t>.</w:t>
      </w:r>
      <w:r w:rsidR="00ED43D3" w:rsidRPr="00BE1B97">
        <w:rPr>
          <w:b/>
          <w:color w:val="9E4C6E" w:themeColor="accent4"/>
          <w:sz w:val="24"/>
        </w:rPr>
        <w:t xml:space="preserve"> Full item descriptors can be viewed by searching MBS Online for the item number at </w:t>
      </w:r>
      <w:hyperlink r:id="rId22" w:history="1">
        <w:r w:rsidR="00ED43D3" w:rsidRPr="00800B1E">
          <w:rPr>
            <w:b/>
            <w:color w:val="9E4C6E" w:themeColor="accent4"/>
            <w:sz w:val="24"/>
          </w:rPr>
          <w:t>www.mbsonline.gov.au</w:t>
        </w:r>
      </w:hyperlink>
      <w:r w:rsidR="00ED43D3" w:rsidRPr="00BE1B97">
        <w:rPr>
          <w:b/>
          <w:color w:val="9E4C6E" w:themeColor="accent4"/>
          <w:sz w:val="24"/>
        </w:rPr>
        <w:t>.</w:t>
      </w:r>
    </w:p>
    <w:p w14:paraId="528646E7" w14:textId="77777777" w:rsidR="00BF6BDC" w:rsidRPr="00ED43D3" w:rsidRDefault="00BF6BDC" w:rsidP="00BE1B97">
      <w:pPr>
        <w:spacing w:after="120"/>
        <w:rPr>
          <w:sz w:val="24"/>
        </w:rPr>
      </w:pPr>
      <w:r w:rsidRPr="00ED43D3">
        <w:rPr>
          <w:b/>
          <w:color w:val="9E4C6E" w:themeColor="accent4"/>
          <w:sz w:val="24"/>
        </w:rPr>
        <w:t>For more information, see the following MBS explanatory notes which can be viewed by searching MBS Online for the note numbers</w:t>
      </w:r>
      <w:r w:rsidR="00ED43D3" w:rsidRPr="00ED43D3">
        <w:rPr>
          <w:b/>
          <w:color w:val="9E4C6E" w:themeColor="accent4"/>
          <w:sz w:val="24"/>
        </w:rPr>
        <w:t>.</w:t>
      </w:r>
    </w:p>
    <w:p w14:paraId="045AEBE8" w14:textId="3EEBF5C2" w:rsidR="00683574" w:rsidRPr="00A32D79" w:rsidRDefault="00683574" w:rsidP="00A32D79">
      <w:pPr>
        <w:pStyle w:val="ListParagraph"/>
        <w:numPr>
          <w:ilvl w:val="0"/>
          <w:numId w:val="37"/>
        </w:numPr>
        <w:spacing w:after="60"/>
        <w:ind w:left="284" w:right="-286" w:hanging="284"/>
        <w:contextualSpacing w:val="0"/>
        <w:rPr>
          <w:rFonts w:cs="Arial"/>
          <w:color w:val="9E4C6E" w:themeColor="accent4"/>
          <w:szCs w:val="22"/>
        </w:rPr>
      </w:pPr>
      <w:r w:rsidRPr="00A32D79">
        <w:rPr>
          <w:rFonts w:cs="Arial"/>
          <w:b/>
          <w:color w:val="9E4C6E" w:themeColor="accent4"/>
          <w:szCs w:val="22"/>
        </w:rPr>
        <w:t>MN.6.1:</w:t>
      </w:r>
      <w:r w:rsidRPr="00A32D79">
        <w:rPr>
          <w:rFonts w:cs="Arial"/>
          <w:color w:val="9E4C6E" w:themeColor="accent4"/>
          <w:szCs w:val="22"/>
        </w:rPr>
        <w:t xml:space="preserve"> </w:t>
      </w:r>
      <w:r w:rsidRPr="00A32D79">
        <w:rPr>
          <w:rFonts w:cs="Arial"/>
          <w:color w:val="9E4C6E" w:themeColor="accent4"/>
          <w:szCs w:val="22"/>
          <w:shd w:val="clear" w:color="auto" w:fill="FBFBFB"/>
        </w:rPr>
        <w:t>Provision of psychological therapy services by clinical psychologists</w:t>
      </w:r>
      <w:r w:rsidR="00514682">
        <w:rPr>
          <w:rFonts w:cs="Arial"/>
          <w:color w:val="9E4C6E" w:themeColor="accent4"/>
          <w:szCs w:val="22"/>
          <w:shd w:val="clear" w:color="auto" w:fill="FBFBFB"/>
        </w:rPr>
        <w:t xml:space="preserve"> </w:t>
      </w:r>
      <w:r w:rsidRPr="00A32D79">
        <w:rPr>
          <w:rFonts w:cs="Arial"/>
          <w:color w:val="9E4C6E" w:themeColor="accent4"/>
          <w:szCs w:val="22"/>
          <w:shd w:val="clear" w:color="auto" w:fill="FBFBFB"/>
        </w:rPr>
        <w:t>(</w:t>
      </w:r>
      <w:r w:rsidR="00514682">
        <w:rPr>
          <w:rFonts w:cs="Arial"/>
          <w:color w:val="9E4C6E" w:themeColor="accent4"/>
          <w:szCs w:val="22"/>
          <w:shd w:val="clear" w:color="auto" w:fill="FBFBFB"/>
        </w:rPr>
        <w:t>i</w:t>
      </w:r>
      <w:r w:rsidRPr="00A32D79">
        <w:rPr>
          <w:rFonts w:cs="Arial"/>
          <w:color w:val="9E4C6E" w:themeColor="accent4"/>
          <w:szCs w:val="22"/>
          <w:shd w:val="clear" w:color="auto" w:fill="FBFBFB"/>
        </w:rPr>
        <w:t>tems 80000 to 80021)</w:t>
      </w:r>
    </w:p>
    <w:p w14:paraId="2F18CA8C" w14:textId="77777777" w:rsidR="00683574" w:rsidRPr="00A32D79" w:rsidRDefault="00683574" w:rsidP="00A32D79">
      <w:pPr>
        <w:pStyle w:val="ListParagraph"/>
        <w:numPr>
          <w:ilvl w:val="0"/>
          <w:numId w:val="37"/>
        </w:numPr>
        <w:spacing w:after="60"/>
        <w:ind w:left="284" w:hanging="284"/>
        <w:contextualSpacing w:val="0"/>
        <w:rPr>
          <w:rFonts w:cs="Arial"/>
          <w:color w:val="9E4C6E" w:themeColor="accent4"/>
          <w:szCs w:val="22"/>
        </w:rPr>
      </w:pPr>
      <w:r w:rsidRPr="00A32D79">
        <w:rPr>
          <w:rFonts w:cs="Arial"/>
          <w:b/>
          <w:color w:val="9E4C6E" w:themeColor="accent4"/>
          <w:szCs w:val="22"/>
        </w:rPr>
        <w:t>MN.6.2:</w:t>
      </w:r>
      <w:r w:rsidRPr="00A32D79">
        <w:rPr>
          <w:rFonts w:cs="Arial"/>
          <w:color w:val="9E4C6E" w:themeColor="accent4"/>
          <w:szCs w:val="22"/>
        </w:rPr>
        <w:t xml:space="preserve"> </w:t>
      </w:r>
      <w:r w:rsidR="00A32D79" w:rsidRPr="00A32D79">
        <w:rPr>
          <w:rFonts w:cs="Arial"/>
          <w:color w:val="9E4C6E" w:themeColor="accent4"/>
          <w:szCs w:val="22"/>
          <w:shd w:val="clear" w:color="auto" w:fill="FBFBFB"/>
        </w:rPr>
        <w:t>Psychological therapy services attracting Medicare rebates</w:t>
      </w:r>
    </w:p>
    <w:p w14:paraId="651F173A" w14:textId="77777777" w:rsidR="00683574" w:rsidRPr="00A32D79" w:rsidRDefault="00683574" w:rsidP="00A32D79">
      <w:pPr>
        <w:pStyle w:val="ListParagraph"/>
        <w:numPr>
          <w:ilvl w:val="0"/>
          <w:numId w:val="37"/>
        </w:numPr>
        <w:spacing w:after="60"/>
        <w:ind w:left="284" w:hanging="284"/>
        <w:contextualSpacing w:val="0"/>
        <w:rPr>
          <w:rFonts w:cs="Arial"/>
          <w:color w:val="9E4C6E" w:themeColor="accent4"/>
          <w:szCs w:val="22"/>
        </w:rPr>
      </w:pPr>
      <w:r w:rsidRPr="00A32D79">
        <w:rPr>
          <w:rFonts w:cs="Arial"/>
          <w:b/>
          <w:color w:val="9E4C6E" w:themeColor="accent4"/>
          <w:szCs w:val="22"/>
        </w:rPr>
        <w:t>MN.6.3:</w:t>
      </w:r>
      <w:r w:rsidRPr="00A32D79">
        <w:rPr>
          <w:rFonts w:cs="Arial"/>
          <w:color w:val="9E4C6E" w:themeColor="accent4"/>
          <w:szCs w:val="22"/>
        </w:rPr>
        <w:t xml:space="preserve"> </w:t>
      </w:r>
      <w:r w:rsidR="00A32D79" w:rsidRPr="00A32D79">
        <w:rPr>
          <w:rFonts w:cs="Arial"/>
          <w:color w:val="9E4C6E" w:themeColor="accent4"/>
          <w:szCs w:val="22"/>
          <w:shd w:val="clear" w:color="auto" w:fill="FBFBFB"/>
        </w:rPr>
        <w:t xml:space="preserve">Referral requirements (GPs, medical practitioners, </w:t>
      </w:r>
      <w:proofErr w:type="gramStart"/>
      <w:r w:rsidR="00A32D79" w:rsidRPr="00A32D79">
        <w:rPr>
          <w:rFonts w:cs="Arial"/>
          <w:color w:val="9E4C6E" w:themeColor="accent4"/>
          <w:szCs w:val="22"/>
          <w:shd w:val="clear" w:color="auto" w:fill="FBFBFB"/>
        </w:rPr>
        <w:t>psychiatrists</w:t>
      </w:r>
      <w:proofErr w:type="gramEnd"/>
      <w:r w:rsidR="00A32D79" w:rsidRPr="00A32D79">
        <w:rPr>
          <w:rFonts w:cs="Arial"/>
          <w:color w:val="9E4C6E" w:themeColor="accent4"/>
          <w:szCs w:val="22"/>
          <w:shd w:val="clear" w:color="auto" w:fill="FBFBFB"/>
        </w:rPr>
        <w:t xml:space="preserve"> or paediatricians to clinical psychologists for psychological therapy)</w:t>
      </w:r>
    </w:p>
    <w:p w14:paraId="23E8D72D" w14:textId="6F3ADDBC" w:rsidR="00F11E55" w:rsidRPr="00F11E55" w:rsidRDefault="00683574" w:rsidP="00F11E55">
      <w:pPr>
        <w:pStyle w:val="ListParagraph"/>
        <w:numPr>
          <w:ilvl w:val="0"/>
          <w:numId w:val="37"/>
        </w:numPr>
        <w:spacing w:after="60"/>
        <w:ind w:left="284" w:hanging="284"/>
        <w:contextualSpacing w:val="0"/>
        <w:rPr>
          <w:rFonts w:cs="Arial"/>
          <w:color w:val="9E4C6E" w:themeColor="accent4"/>
          <w:szCs w:val="22"/>
        </w:rPr>
      </w:pPr>
      <w:r w:rsidRPr="00A32D79">
        <w:rPr>
          <w:rFonts w:cs="Arial"/>
          <w:b/>
          <w:color w:val="9E4C6E" w:themeColor="accent4"/>
          <w:szCs w:val="22"/>
        </w:rPr>
        <w:t>MN.6.4:</w:t>
      </w:r>
      <w:r w:rsidR="00A32D79" w:rsidRPr="00A32D79">
        <w:rPr>
          <w:rFonts w:cs="Arial"/>
          <w:color w:val="9E4C6E" w:themeColor="accent4"/>
          <w:szCs w:val="22"/>
        </w:rPr>
        <w:t xml:space="preserve"> </w:t>
      </w:r>
      <w:r w:rsidR="00A32D79" w:rsidRPr="00A32D79">
        <w:rPr>
          <w:rFonts w:cs="Arial"/>
          <w:color w:val="9E4C6E" w:themeColor="accent4"/>
          <w:szCs w:val="22"/>
          <w:shd w:val="clear" w:color="auto" w:fill="FBFBFB"/>
        </w:rPr>
        <w:t>Clinical psychologist professional eligibility</w:t>
      </w:r>
    </w:p>
    <w:p w14:paraId="29BFEC57" w14:textId="55891046" w:rsidR="00683574" w:rsidRPr="00664052" w:rsidRDefault="00683574" w:rsidP="00A32D79">
      <w:pPr>
        <w:pStyle w:val="ListParagraph"/>
        <w:numPr>
          <w:ilvl w:val="0"/>
          <w:numId w:val="37"/>
        </w:numPr>
        <w:spacing w:after="120"/>
        <w:ind w:left="284" w:hanging="284"/>
        <w:contextualSpacing w:val="0"/>
        <w:rPr>
          <w:rFonts w:cs="Arial"/>
          <w:color w:val="9E4C6E" w:themeColor="accent4"/>
          <w:szCs w:val="22"/>
        </w:rPr>
      </w:pPr>
      <w:r w:rsidRPr="00A32D79">
        <w:rPr>
          <w:rFonts w:cs="Arial"/>
          <w:b/>
          <w:color w:val="9E4C6E" w:themeColor="accent4"/>
          <w:szCs w:val="22"/>
        </w:rPr>
        <w:t>MN.6.5:</w:t>
      </w:r>
      <w:r w:rsidRPr="00A32D79">
        <w:rPr>
          <w:rFonts w:cs="Arial"/>
          <w:color w:val="9E4C6E" w:themeColor="accent4"/>
          <w:szCs w:val="22"/>
        </w:rPr>
        <w:t xml:space="preserve"> </w:t>
      </w:r>
      <w:r w:rsidR="00A32D79" w:rsidRPr="00A32D79">
        <w:rPr>
          <w:rFonts w:cs="Arial"/>
          <w:color w:val="9E4C6E" w:themeColor="accent4"/>
          <w:szCs w:val="22"/>
          <w:shd w:val="clear" w:color="auto" w:fill="FBFBFB"/>
        </w:rPr>
        <w:t>Telehealth psychological therapy services</w:t>
      </w:r>
    </w:p>
    <w:p w14:paraId="06422CBE" w14:textId="41065D6F" w:rsidR="00F11E55" w:rsidRPr="00A32D79" w:rsidRDefault="00F11E55" w:rsidP="00A32D79">
      <w:pPr>
        <w:pStyle w:val="ListParagraph"/>
        <w:numPr>
          <w:ilvl w:val="0"/>
          <w:numId w:val="37"/>
        </w:numPr>
        <w:spacing w:after="120"/>
        <w:ind w:left="284" w:hanging="284"/>
        <w:contextualSpacing w:val="0"/>
        <w:rPr>
          <w:rFonts w:cs="Arial"/>
          <w:color w:val="9E4C6E" w:themeColor="accent4"/>
          <w:szCs w:val="22"/>
        </w:rPr>
      </w:pPr>
      <w:r w:rsidRPr="00F11E55">
        <w:rPr>
          <w:rFonts w:cs="Arial"/>
          <w:b/>
          <w:color w:val="9E4C6E" w:themeColor="accent4"/>
          <w:szCs w:val="22"/>
        </w:rPr>
        <w:t>MN.</w:t>
      </w:r>
      <w:r w:rsidRPr="00664052">
        <w:rPr>
          <w:rFonts w:cs="Arial"/>
          <w:b/>
          <w:color w:val="9E4C6E" w:themeColor="accent4"/>
          <w:szCs w:val="22"/>
        </w:rPr>
        <w:t>6.7</w:t>
      </w:r>
      <w:r>
        <w:rPr>
          <w:rFonts w:cs="Arial"/>
          <w:color w:val="9E4C6E" w:themeColor="accent4"/>
          <w:szCs w:val="22"/>
        </w:rPr>
        <w:t>: Provision of group psychological therapy services by clinical psychologists</w:t>
      </w:r>
    </w:p>
    <w:p w14:paraId="42DA9002" w14:textId="154FB2D4" w:rsidR="00683574" w:rsidRPr="00A32D79" w:rsidRDefault="00683574" w:rsidP="00A32D79">
      <w:pPr>
        <w:pStyle w:val="ListParagraph"/>
        <w:numPr>
          <w:ilvl w:val="0"/>
          <w:numId w:val="37"/>
        </w:numPr>
        <w:spacing w:after="60"/>
        <w:ind w:left="284" w:hanging="284"/>
        <w:contextualSpacing w:val="0"/>
        <w:rPr>
          <w:rFonts w:cs="Arial"/>
          <w:color w:val="9E4C6E" w:themeColor="accent4"/>
          <w:szCs w:val="22"/>
        </w:rPr>
      </w:pPr>
      <w:r w:rsidRPr="00A32D79">
        <w:rPr>
          <w:rFonts w:cs="Arial"/>
          <w:b/>
          <w:color w:val="9E4C6E" w:themeColor="accent4"/>
          <w:szCs w:val="22"/>
        </w:rPr>
        <w:t>MN.7.1:</w:t>
      </w:r>
      <w:r w:rsidRPr="00A32D79">
        <w:rPr>
          <w:rFonts w:cs="Arial"/>
          <w:color w:val="9E4C6E" w:themeColor="accent4"/>
          <w:szCs w:val="22"/>
        </w:rPr>
        <w:t xml:space="preserve"> </w:t>
      </w:r>
      <w:r w:rsidR="00A32D79" w:rsidRPr="00A32D79">
        <w:rPr>
          <w:rFonts w:cs="Arial"/>
          <w:color w:val="9E4C6E" w:themeColor="accent4"/>
          <w:szCs w:val="22"/>
          <w:shd w:val="clear" w:color="auto" w:fill="FBFBFB"/>
        </w:rPr>
        <w:t>Provision of focussed psychological strategies services by allied health providers</w:t>
      </w:r>
      <w:r w:rsidR="00514682">
        <w:rPr>
          <w:rFonts w:cs="Arial"/>
          <w:color w:val="9E4C6E" w:themeColor="accent4"/>
          <w:szCs w:val="22"/>
          <w:shd w:val="clear" w:color="auto" w:fill="FBFBFB"/>
        </w:rPr>
        <w:t xml:space="preserve"> </w:t>
      </w:r>
      <w:r w:rsidR="00A32D79" w:rsidRPr="00A32D79">
        <w:rPr>
          <w:rFonts w:cs="Arial"/>
          <w:color w:val="9E4C6E" w:themeColor="accent4"/>
          <w:szCs w:val="22"/>
          <w:shd w:val="clear" w:color="auto" w:fill="FBFBFB"/>
        </w:rPr>
        <w:t>(</w:t>
      </w:r>
      <w:r w:rsidR="00514682">
        <w:rPr>
          <w:rFonts w:cs="Arial"/>
          <w:color w:val="9E4C6E" w:themeColor="accent4"/>
          <w:szCs w:val="22"/>
          <w:shd w:val="clear" w:color="auto" w:fill="FBFBFB"/>
        </w:rPr>
        <w:t>i</w:t>
      </w:r>
      <w:r w:rsidR="00A32D79" w:rsidRPr="00A32D79">
        <w:rPr>
          <w:rFonts w:cs="Arial"/>
          <w:color w:val="9E4C6E" w:themeColor="accent4"/>
          <w:szCs w:val="22"/>
          <w:shd w:val="clear" w:color="auto" w:fill="FBFBFB"/>
        </w:rPr>
        <w:t>tems 80100 to 80170)</w:t>
      </w:r>
    </w:p>
    <w:p w14:paraId="55D384BA" w14:textId="7BE409B5" w:rsidR="00683574" w:rsidRPr="00664052" w:rsidRDefault="00683574" w:rsidP="00A32D79">
      <w:pPr>
        <w:pStyle w:val="ListParagraph"/>
        <w:numPr>
          <w:ilvl w:val="0"/>
          <w:numId w:val="37"/>
        </w:numPr>
        <w:spacing w:after="120"/>
        <w:ind w:left="284" w:hanging="284"/>
        <w:contextualSpacing w:val="0"/>
        <w:rPr>
          <w:rFonts w:cs="Arial"/>
          <w:color w:val="9E4C6E" w:themeColor="accent4"/>
          <w:szCs w:val="22"/>
        </w:rPr>
      </w:pPr>
      <w:r w:rsidRPr="00A32D79">
        <w:rPr>
          <w:rFonts w:cs="Arial"/>
          <w:b/>
          <w:color w:val="9E4C6E" w:themeColor="accent4"/>
          <w:szCs w:val="22"/>
        </w:rPr>
        <w:t>MN.7.2:</w:t>
      </w:r>
      <w:r w:rsidRPr="00A32D79">
        <w:rPr>
          <w:rFonts w:cs="Arial"/>
          <w:color w:val="9E4C6E" w:themeColor="accent4"/>
          <w:szCs w:val="22"/>
        </w:rPr>
        <w:t xml:space="preserve"> </w:t>
      </w:r>
      <w:r w:rsidR="00A32D79" w:rsidRPr="00A32D79">
        <w:rPr>
          <w:rFonts w:cs="Arial"/>
          <w:color w:val="9E4C6E" w:themeColor="accent4"/>
          <w:szCs w:val="22"/>
          <w:shd w:val="clear" w:color="auto" w:fill="FBFBFB"/>
        </w:rPr>
        <w:t>Telehealth focussed psychological strategies services</w:t>
      </w:r>
    </w:p>
    <w:p w14:paraId="7655579E" w14:textId="537854A3" w:rsidR="00F11E55" w:rsidRPr="00A32D79" w:rsidRDefault="00F11E55" w:rsidP="00A32D79">
      <w:pPr>
        <w:pStyle w:val="ListParagraph"/>
        <w:numPr>
          <w:ilvl w:val="0"/>
          <w:numId w:val="37"/>
        </w:numPr>
        <w:spacing w:after="120"/>
        <w:ind w:left="284" w:hanging="284"/>
        <w:contextualSpacing w:val="0"/>
        <w:rPr>
          <w:rFonts w:cs="Arial"/>
          <w:color w:val="9E4C6E" w:themeColor="accent4"/>
          <w:szCs w:val="22"/>
        </w:rPr>
      </w:pPr>
      <w:r w:rsidRPr="00F11E55">
        <w:rPr>
          <w:rFonts w:cs="Arial"/>
          <w:b/>
          <w:color w:val="9E4C6E" w:themeColor="accent4"/>
          <w:szCs w:val="22"/>
        </w:rPr>
        <w:t>MN.</w:t>
      </w:r>
      <w:r w:rsidRPr="00664052">
        <w:rPr>
          <w:rFonts w:cs="Arial"/>
          <w:b/>
          <w:color w:val="9E4C6E" w:themeColor="accent4"/>
          <w:szCs w:val="22"/>
        </w:rPr>
        <w:t>7.4</w:t>
      </w:r>
      <w:r>
        <w:rPr>
          <w:rFonts w:cs="Arial"/>
          <w:color w:val="9E4C6E" w:themeColor="accent4"/>
          <w:szCs w:val="22"/>
        </w:rPr>
        <w:t xml:space="preserve">: Provision of group focussed psychological strategies services by allied health providers </w:t>
      </w:r>
    </w:p>
    <w:p w14:paraId="2E97B1E8" w14:textId="77777777" w:rsidR="00E57DA5" w:rsidRPr="00693681" w:rsidRDefault="00E57DA5" w:rsidP="00AD243B">
      <w:pPr>
        <w:pStyle w:val="Heading2indent"/>
      </w:pPr>
      <w:bookmarkStart w:id="6" w:name="_Toc126230118"/>
      <w:r>
        <w:t xml:space="preserve">2.1 </w:t>
      </w:r>
      <w:r w:rsidR="00D509B6">
        <w:tab/>
      </w:r>
      <w:r w:rsidRPr="00693681">
        <w:t>Wh</w:t>
      </w:r>
      <w:r w:rsidR="004D2672">
        <w:t>at services are available under the Better Access initiative?</w:t>
      </w:r>
      <w:bookmarkEnd w:id="6"/>
    </w:p>
    <w:p w14:paraId="0C90DF0F" w14:textId="1AED8926" w:rsidR="004D2672" w:rsidRDefault="004D2672" w:rsidP="00376EA5">
      <w:pPr>
        <w:pStyle w:val="Paragraphtext"/>
      </w:pPr>
      <w:r>
        <w:t>Eligible patients currently have access to</w:t>
      </w:r>
      <w:r w:rsidR="00F11E55">
        <w:t xml:space="preserve"> the following </w:t>
      </w:r>
      <w:r w:rsidR="007D3820">
        <w:t xml:space="preserve">services </w:t>
      </w:r>
      <w:r w:rsidR="00F11E55">
        <w:t>per calendar year</w:t>
      </w:r>
      <w:r w:rsidR="00E5047E">
        <w:t xml:space="preserve"> (1 January to 31 December)</w:t>
      </w:r>
      <w:r>
        <w:t>:</w:t>
      </w:r>
    </w:p>
    <w:p w14:paraId="2CCA0AC2" w14:textId="031E05C5" w:rsidR="004D2672" w:rsidRDefault="004D2672" w:rsidP="00376EA5">
      <w:pPr>
        <w:pStyle w:val="Paragraphtext"/>
        <w:numPr>
          <w:ilvl w:val="0"/>
          <w:numId w:val="9"/>
        </w:numPr>
        <w:spacing w:after="0"/>
        <w:ind w:left="714" w:hanging="357"/>
      </w:pPr>
      <w:r>
        <w:t xml:space="preserve">up to </w:t>
      </w:r>
      <w:r w:rsidR="00F11E55">
        <w:t>10</w:t>
      </w:r>
      <w:r>
        <w:t xml:space="preserve"> individual Medicare-rebateable</w:t>
      </w:r>
      <w:r w:rsidR="00185755">
        <w:t xml:space="preserve"> </w:t>
      </w:r>
      <w:r>
        <w:t xml:space="preserve">mental health services per calendar year for psychological therapy </w:t>
      </w:r>
      <w:r w:rsidR="00DC735C">
        <w:t xml:space="preserve">health services </w:t>
      </w:r>
      <w:r>
        <w:t xml:space="preserve">or focussed psychological strategies </w:t>
      </w:r>
      <w:r w:rsidR="00800A71">
        <w:t xml:space="preserve">(FPS) </w:t>
      </w:r>
      <w:r>
        <w:t>services</w:t>
      </w:r>
      <w:r w:rsidR="00CA04C6">
        <w:t xml:space="preserve"> </w:t>
      </w:r>
      <w:r>
        <w:t>and</w:t>
      </w:r>
    </w:p>
    <w:p w14:paraId="5E0B72D1" w14:textId="12411AA7" w:rsidR="004D2672" w:rsidRDefault="004D2672" w:rsidP="00376EA5">
      <w:pPr>
        <w:pStyle w:val="Paragraphtext"/>
        <w:numPr>
          <w:ilvl w:val="0"/>
          <w:numId w:val="9"/>
        </w:numPr>
        <w:spacing w:before="0"/>
        <w:ind w:left="714" w:hanging="357"/>
      </w:pPr>
      <w:r>
        <w:t>up to 10 group therapy services</w:t>
      </w:r>
      <w:r w:rsidR="00B474AF">
        <w:t xml:space="preserve"> per calendar year</w:t>
      </w:r>
      <w:r>
        <w:t xml:space="preserve"> (</w:t>
      </w:r>
      <w:r w:rsidR="00EC77E4">
        <w:t xml:space="preserve">involving </w:t>
      </w:r>
      <w:r w:rsidR="00F11E55">
        <w:t>4</w:t>
      </w:r>
      <w:r w:rsidR="00EC77E4">
        <w:t xml:space="preserve">–10 patients and </w:t>
      </w:r>
      <w:r>
        <w:t>either as part of psychological therapy or focussed psychological strategies)</w:t>
      </w:r>
      <w:r w:rsidR="00F11E55">
        <w:t xml:space="preserve">. </w:t>
      </w:r>
    </w:p>
    <w:p w14:paraId="6BCFBC7C" w14:textId="48D0D7CF" w:rsidR="00F11E55" w:rsidRDefault="00F11E55" w:rsidP="00376EA5">
      <w:pPr>
        <w:pStyle w:val="Paragraphtext"/>
        <w:rPr>
          <w:szCs w:val="22"/>
          <w:lang w:val="en" w:eastAsia="en-AU"/>
        </w:rPr>
      </w:pPr>
      <w:r w:rsidRPr="00F11E55">
        <w:rPr>
          <w:szCs w:val="22"/>
          <w:lang w:val="en" w:eastAsia="en-AU"/>
        </w:rPr>
        <w:t>In response to the COVID-19 pandemic, the number of Medicare</w:t>
      </w:r>
      <w:r w:rsidR="00461219">
        <w:rPr>
          <w:szCs w:val="22"/>
          <w:lang w:val="en" w:eastAsia="en-AU"/>
        </w:rPr>
        <w:t>-</w:t>
      </w:r>
      <w:r w:rsidRPr="00F11E55">
        <w:rPr>
          <w:szCs w:val="22"/>
          <w:lang w:val="en" w:eastAsia="en-AU"/>
        </w:rPr>
        <w:t xml:space="preserve">rebateable individual mental health services </w:t>
      </w:r>
      <w:r w:rsidR="00DB4B4A">
        <w:rPr>
          <w:szCs w:val="22"/>
          <w:lang w:val="en" w:eastAsia="en-AU"/>
        </w:rPr>
        <w:t>w</w:t>
      </w:r>
      <w:r w:rsidR="00461219">
        <w:rPr>
          <w:szCs w:val="22"/>
          <w:lang w:val="en" w:eastAsia="en-AU"/>
        </w:rPr>
        <w:t>as</w:t>
      </w:r>
      <w:r w:rsidRPr="00F11E55">
        <w:rPr>
          <w:szCs w:val="22"/>
          <w:lang w:val="en" w:eastAsia="en-AU"/>
        </w:rPr>
        <w:t xml:space="preserve"> temporarily increased from 10 to 20 until 31 December 2022.</w:t>
      </w:r>
      <w:r>
        <w:rPr>
          <w:szCs w:val="22"/>
          <w:lang w:val="en" w:eastAsia="en-AU"/>
        </w:rPr>
        <w:t xml:space="preserve"> The</w:t>
      </w:r>
      <w:r w:rsidR="00E65C71">
        <w:rPr>
          <w:szCs w:val="22"/>
          <w:lang w:val="en" w:eastAsia="en-AU"/>
        </w:rPr>
        <w:t xml:space="preserve"> ’additional 10’ </w:t>
      </w:r>
      <w:r>
        <w:rPr>
          <w:szCs w:val="22"/>
          <w:lang w:val="en" w:eastAsia="en-AU"/>
        </w:rPr>
        <w:t>services cease</w:t>
      </w:r>
      <w:r w:rsidR="007D3820">
        <w:rPr>
          <w:szCs w:val="22"/>
          <w:lang w:val="en" w:eastAsia="en-AU"/>
        </w:rPr>
        <w:t>d</w:t>
      </w:r>
      <w:r>
        <w:rPr>
          <w:szCs w:val="22"/>
          <w:lang w:val="en" w:eastAsia="en-AU"/>
        </w:rPr>
        <w:t xml:space="preserve"> </w:t>
      </w:r>
      <w:r w:rsidR="007D3820">
        <w:rPr>
          <w:szCs w:val="22"/>
          <w:lang w:val="en" w:eastAsia="en-AU"/>
        </w:rPr>
        <w:t xml:space="preserve">on </w:t>
      </w:r>
      <w:r w:rsidR="00835DE6">
        <w:rPr>
          <w:szCs w:val="22"/>
          <w:lang w:val="en" w:eastAsia="en-AU"/>
        </w:rPr>
        <w:t>31 December 2022</w:t>
      </w:r>
      <w:r>
        <w:rPr>
          <w:szCs w:val="22"/>
          <w:lang w:val="en" w:eastAsia="en-AU"/>
        </w:rPr>
        <w:t xml:space="preserve"> (see ‘Referrals and reports’ for further information about using a referral for these services in 2023).</w:t>
      </w:r>
    </w:p>
    <w:p w14:paraId="61764999" w14:textId="169063DE" w:rsidR="00B474AF" w:rsidRPr="00B474AF" w:rsidRDefault="00F11E55" w:rsidP="00376EA5">
      <w:pPr>
        <w:shd w:val="clear" w:color="auto" w:fill="FFFFFF"/>
        <w:spacing w:after="120"/>
        <w:jc w:val="both"/>
        <w:rPr>
          <w:rFonts w:cs="Arial"/>
          <w:szCs w:val="22"/>
          <w:lang w:val="en" w:eastAsia="en-AU"/>
        </w:rPr>
      </w:pPr>
      <w:r>
        <w:rPr>
          <w:rFonts w:cs="Arial"/>
          <w:szCs w:val="22"/>
          <w:lang w:val="en" w:eastAsia="en-AU"/>
        </w:rPr>
        <w:t>I</w:t>
      </w:r>
      <w:r w:rsidR="00B474AF" w:rsidRPr="00B474AF">
        <w:rPr>
          <w:rFonts w:cs="Arial"/>
          <w:szCs w:val="22"/>
          <w:lang w:val="en" w:eastAsia="en-AU"/>
        </w:rPr>
        <w:t>ndividual services can include:</w:t>
      </w:r>
    </w:p>
    <w:p w14:paraId="11F250EB" w14:textId="77777777" w:rsidR="00B474AF" w:rsidRPr="00B474AF" w:rsidRDefault="00B474AF" w:rsidP="00376EA5">
      <w:pPr>
        <w:numPr>
          <w:ilvl w:val="0"/>
          <w:numId w:val="10"/>
        </w:numPr>
        <w:shd w:val="clear" w:color="auto" w:fill="FFFFFF"/>
        <w:jc w:val="both"/>
        <w:rPr>
          <w:rFonts w:cs="Arial"/>
          <w:szCs w:val="22"/>
          <w:lang w:val="en" w:eastAsia="en-AU"/>
        </w:rPr>
      </w:pPr>
      <w:r w:rsidRPr="00B474AF">
        <w:rPr>
          <w:rFonts w:cs="Arial"/>
          <w:szCs w:val="22"/>
          <w:lang w:val="en" w:eastAsia="en-AU"/>
        </w:rPr>
        <w:t>face-to-face consultations; or</w:t>
      </w:r>
    </w:p>
    <w:p w14:paraId="18171526" w14:textId="6831DA45" w:rsidR="00B474AF" w:rsidRDefault="00B474AF" w:rsidP="00376EA5">
      <w:pPr>
        <w:numPr>
          <w:ilvl w:val="0"/>
          <w:numId w:val="10"/>
        </w:numPr>
        <w:shd w:val="clear" w:color="auto" w:fill="FFFFFF"/>
        <w:jc w:val="both"/>
        <w:rPr>
          <w:rFonts w:cs="Arial"/>
          <w:szCs w:val="22"/>
          <w:lang w:val="en" w:eastAsia="en-AU"/>
        </w:rPr>
      </w:pPr>
      <w:r w:rsidRPr="00B474AF">
        <w:rPr>
          <w:rFonts w:cs="Arial"/>
          <w:szCs w:val="22"/>
          <w:lang w:val="en" w:eastAsia="en-AU"/>
        </w:rPr>
        <w:t xml:space="preserve">telehealth </w:t>
      </w:r>
      <w:r w:rsidR="00974BDE">
        <w:rPr>
          <w:rFonts w:cs="Arial"/>
          <w:szCs w:val="22"/>
          <w:lang w:val="en" w:eastAsia="en-AU"/>
        </w:rPr>
        <w:t xml:space="preserve">(video) </w:t>
      </w:r>
      <w:r w:rsidRPr="00B474AF">
        <w:rPr>
          <w:rFonts w:cs="Arial"/>
          <w:szCs w:val="22"/>
          <w:lang w:val="en" w:eastAsia="en-AU"/>
        </w:rPr>
        <w:t>consultations; or</w:t>
      </w:r>
    </w:p>
    <w:p w14:paraId="740AD9E0" w14:textId="56A32192" w:rsidR="00367B3D" w:rsidRPr="00B474AF" w:rsidRDefault="00367B3D" w:rsidP="00376EA5">
      <w:pPr>
        <w:numPr>
          <w:ilvl w:val="0"/>
          <w:numId w:val="10"/>
        </w:numPr>
        <w:shd w:val="clear" w:color="auto" w:fill="FFFFFF"/>
        <w:jc w:val="both"/>
        <w:rPr>
          <w:rFonts w:cs="Arial"/>
          <w:szCs w:val="22"/>
          <w:lang w:val="en" w:eastAsia="en-AU"/>
        </w:rPr>
      </w:pPr>
      <w:r>
        <w:rPr>
          <w:rFonts w:cs="Arial"/>
          <w:szCs w:val="22"/>
          <w:lang w:val="en" w:eastAsia="en-AU"/>
        </w:rPr>
        <w:t>telephone consultations; or</w:t>
      </w:r>
    </w:p>
    <w:p w14:paraId="48931B1C" w14:textId="0ABD50A7" w:rsidR="00B474AF" w:rsidRPr="00B474AF" w:rsidRDefault="00B474AF" w:rsidP="00376EA5">
      <w:pPr>
        <w:numPr>
          <w:ilvl w:val="0"/>
          <w:numId w:val="10"/>
        </w:numPr>
        <w:shd w:val="clear" w:color="auto" w:fill="FFFFFF"/>
        <w:jc w:val="both"/>
        <w:rPr>
          <w:rFonts w:cs="Arial"/>
          <w:szCs w:val="22"/>
          <w:lang w:val="en" w:eastAsia="en-AU"/>
        </w:rPr>
      </w:pPr>
      <w:r w:rsidRPr="00B474AF">
        <w:rPr>
          <w:rFonts w:cs="Arial"/>
          <w:szCs w:val="22"/>
          <w:lang w:val="en" w:eastAsia="en-AU"/>
        </w:rPr>
        <w:t>a combination of face-to-face</w:t>
      </w:r>
      <w:r w:rsidR="00FB0FE8">
        <w:rPr>
          <w:rFonts w:cs="Arial"/>
          <w:szCs w:val="22"/>
          <w:lang w:val="en" w:eastAsia="en-AU"/>
        </w:rPr>
        <w:t>,</w:t>
      </w:r>
      <w:r w:rsidRPr="00B474AF">
        <w:rPr>
          <w:rFonts w:cs="Arial"/>
          <w:szCs w:val="22"/>
          <w:lang w:val="en" w:eastAsia="en-AU"/>
        </w:rPr>
        <w:t xml:space="preserve"> telehealth </w:t>
      </w:r>
      <w:r w:rsidR="00FB0FE8">
        <w:rPr>
          <w:rFonts w:cs="Arial"/>
          <w:szCs w:val="22"/>
          <w:lang w:val="en" w:eastAsia="en-AU"/>
        </w:rPr>
        <w:t xml:space="preserve">or telephone </w:t>
      </w:r>
      <w:r w:rsidRPr="00B474AF">
        <w:rPr>
          <w:rFonts w:cs="Arial"/>
          <w:szCs w:val="22"/>
          <w:lang w:val="en" w:eastAsia="en-AU"/>
        </w:rPr>
        <w:t>consultations.</w:t>
      </w:r>
    </w:p>
    <w:p w14:paraId="1D7FFFBB" w14:textId="4233240E" w:rsidR="00FB0FE8" w:rsidRDefault="00367B3D" w:rsidP="00376EA5">
      <w:pPr>
        <w:pStyle w:val="Paragraphtext"/>
      </w:pPr>
      <w:r>
        <w:lastRenderedPageBreak/>
        <w:t xml:space="preserve">Patients may also access up to </w:t>
      </w:r>
      <w:r w:rsidR="00185755">
        <w:t>10</w:t>
      </w:r>
      <w:r>
        <w:t xml:space="preserve"> group therapy services.</w:t>
      </w:r>
      <w:r w:rsidR="00250174">
        <w:t xml:space="preserve"> </w:t>
      </w:r>
      <w:r>
        <w:t xml:space="preserve">These services are in addition to the entitlement to individual services. </w:t>
      </w:r>
    </w:p>
    <w:p w14:paraId="5CEF5F45" w14:textId="377DFBC2" w:rsidR="00367B3D" w:rsidRDefault="00FB0FE8" w:rsidP="00376EA5">
      <w:pPr>
        <w:pStyle w:val="Paragraphtext"/>
      </w:pPr>
      <w:r>
        <w:t>The 10 g</w:t>
      </w:r>
      <w:r w:rsidR="00367B3D">
        <w:t xml:space="preserve">roup services can </w:t>
      </w:r>
      <w:r>
        <w:t>include</w:t>
      </w:r>
      <w:r w:rsidR="00185755">
        <w:t>:</w:t>
      </w:r>
    </w:p>
    <w:p w14:paraId="789802E8" w14:textId="17510022" w:rsidR="00367B3D" w:rsidRDefault="00367B3D" w:rsidP="00185755">
      <w:pPr>
        <w:pStyle w:val="Paragraphtext"/>
        <w:numPr>
          <w:ilvl w:val="0"/>
          <w:numId w:val="10"/>
        </w:numPr>
        <w:spacing w:after="0"/>
        <w:ind w:left="714" w:hanging="357"/>
      </w:pPr>
      <w:r>
        <w:t>face</w:t>
      </w:r>
      <w:r w:rsidR="00185755">
        <w:t>-</w:t>
      </w:r>
      <w:r>
        <w:t>to</w:t>
      </w:r>
      <w:r w:rsidR="00185755">
        <w:t>-</w:t>
      </w:r>
      <w:r>
        <w:t>face consultations; or</w:t>
      </w:r>
    </w:p>
    <w:p w14:paraId="7788692A" w14:textId="5AA893CC" w:rsidR="00367B3D" w:rsidRDefault="00185755" w:rsidP="00185755">
      <w:pPr>
        <w:pStyle w:val="Paragraphtext"/>
        <w:numPr>
          <w:ilvl w:val="0"/>
          <w:numId w:val="10"/>
        </w:numPr>
        <w:spacing w:before="0"/>
        <w:ind w:left="714" w:hanging="357"/>
      </w:pPr>
      <w:r>
        <w:t>telehealth</w:t>
      </w:r>
      <w:r w:rsidR="00FB0FE8">
        <w:t xml:space="preserve"> (video) consultations</w:t>
      </w:r>
      <w:r>
        <w:t xml:space="preserve">, </w:t>
      </w:r>
      <w:r w:rsidR="00367B3D">
        <w:t xml:space="preserve">for patients in </w:t>
      </w:r>
      <w:r w:rsidR="00974BDE">
        <w:t>Modified Monash Model (</w:t>
      </w:r>
      <w:r w:rsidR="00367B3D">
        <w:t>MMM</w:t>
      </w:r>
      <w:r w:rsidR="00974BDE">
        <w:t>)</w:t>
      </w:r>
      <w:r w:rsidR="00367B3D">
        <w:t xml:space="preserve"> 4-7 areas only</w:t>
      </w:r>
      <w:r w:rsidR="00974BDE">
        <w:t xml:space="preserve"> i.e. patients in rural and remote areas</w:t>
      </w:r>
      <w:r>
        <w:t>.</w:t>
      </w:r>
    </w:p>
    <w:p w14:paraId="103AEC47" w14:textId="233ADD5F" w:rsidR="00860CC3" w:rsidRDefault="00860CC3" w:rsidP="00664052">
      <w:pPr>
        <w:pStyle w:val="Paragraphtext"/>
        <w:spacing w:before="0"/>
      </w:pPr>
      <w:r>
        <w:t xml:space="preserve">For more information on group services, see the fact sheet on MBS Online at: </w:t>
      </w:r>
      <w:hyperlink r:id="rId23" w:history="1">
        <w:r>
          <w:rPr>
            <w:rStyle w:val="Hyperlink"/>
          </w:rPr>
          <w:t>MBS Online - Group Therapy MBS Changes under the Better Access Initiative</w:t>
        </w:r>
      </w:hyperlink>
      <w:r>
        <w:t xml:space="preserve">. </w:t>
      </w:r>
    </w:p>
    <w:p w14:paraId="4E83E5E0" w14:textId="7A3D597A" w:rsidR="004D2672" w:rsidRDefault="0069299A" w:rsidP="00376EA5">
      <w:pPr>
        <w:pStyle w:val="Paragraphtext"/>
      </w:pPr>
      <w:r>
        <w:t>Psychological thera</w:t>
      </w:r>
      <w:r w:rsidR="00D24DEB">
        <w:t xml:space="preserve">py </w:t>
      </w:r>
      <w:r w:rsidR="00CA04C6">
        <w:t xml:space="preserve">health </w:t>
      </w:r>
      <w:r w:rsidR="00D24DEB">
        <w:t>services</w:t>
      </w:r>
      <w:r>
        <w:t xml:space="preserve"> are provided </w:t>
      </w:r>
      <w:r w:rsidR="00176BD4">
        <w:t xml:space="preserve">by clinical psychologists. </w:t>
      </w:r>
      <w:r w:rsidR="00800A71">
        <w:t>FPS</w:t>
      </w:r>
      <w:r w:rsidR="00D24DEB">
        <w:t xml:space="preserve"> services</w:t>
      </w:r>
      <w:r w:rsidR="0011401B">
        <w:t xml:space="preserve"> are provided by registered</w:t>
      </w:r>
      <w:r>
        <w:t xml:space="preserve"> psychologists, occupational </w:t>
      </w:r>
      <w:proofErr w:type="gramStart"/>
      <w:r>
        <w:t>therapists</w:t>
      </w:r>
      <w:proofErr w:type="gramEnd"/>
      <w:r>
        <w:t xml:space="preserve"> and</w:t>
      </w:r>
      <w:r w:rsidR="00DB4B4A">
        <w:t xml:space="preserve"> </w:t>
      </w:r>
      <w:r>
        <w:t>social</w:t>
      </w:r>
      <w:r w:rsidR="00DB4B4A">
        <w:t xml:space="preserve"> </w:t>
      </w:r>
      <w:r>
        <w:t xml:space="preserve">workers. </w:t>
      </w:r>
      <w:r w:rsidR="00800A71">
        <w:t>FPS services can also be provided by suitably qualified medical practitioners.</w:t>
      </w:r>
    </w:p>
    <w:p w14:paraId="3516A103" w14:textId="64E8EC90" w:rsidR="0011401B" w:rsidRDefault="00BC3293" w:rsidP="00376EA5">
      <w:pPr>
        <w:pStyle w:val="Paragraphtext"/>
      </w:pPr>
      <w:r>
        <w:t xml:space="preserve">A patient’s allocation of individual services can be a combination of psychological therapy </w:t>
      </w:r>
      <w:r w:rsidR="00CA04C6">
        <w:t xml:space="preserve">health </w:t>
      </w:r>
      <w:r>
        <w:t>services and FPS services provided either by AMHPs or medical practitioners</w:t>
      </w:r>
      <w:r w:rsidR="00805423">
        <w:t>, as clinically appropriate</w:t>
      </w:r>
      <w:r>
        <w:t>.</w:t>
      </w:r>
    </w:p>
    <w:p w14:paraId="236F5EB4" w14:textId="564FB22A" w:rsidR="008638D7" w:rsidRPr="00693681" w:rsidRDefault="008638D7" w:rsidP="008638D7">
      <w:pPr>
        <w:pStyle w:val="Heading2indent"/>
      </w:pPr>
      <w:bookmarkStart w:id="7" w:name="_Toc126230119"/>
      <w:r>
        <w:t>2.</w:t>
      </w:r>
      <w:r w:rsidR="0001755F">
        <w:t>2</w:t>
      </w:r>
      <w:r>
        <w:t xml:space="preserve"> </w:t>
      </w:r>
      <w:r>
        <w:tab/>
        <w:t>Will Better Access telehealth services continue to be available?</w:t>
      </w:r>
      <w:bookmarkEnd w:id="7"/>
    </w:p>
    <w:p w14:paraId="4202528C" w14:textId="23B346AC" w:rsidR="008638D7" w:rsidRDefault="0001755F">
      <w:pPr>
        <w:pStyle w:val="Paragraphtext"/>
      </w:pPr>
      <w:r>
        <w:t xml:space="preserve">Yes, with certain exceptions. </w:t>
      </w:r>
      <w:r w:rsidR="008638D7">
        <w:t xml:space="preserve">As part of ongoing MBS telehealth arrangements, </w:t>
      </w:r>
      <w:r w:rsidR="00D30C35">
        <w:t xml:space="preserve">the </w:t>
      </w:r>
      <w:r w:rsidR="001E2A40">
        <w:t xml:space="preserve">Better Access telehealth </w:t>
      </w:r>
      <w:r w:rsidR="008765E7">
        <w:t xml:space="preserve">and phone </w:t>
      </w:r>
      <w:r w:rsidR="001E2A40">
        <w:t>items</w:t>
      </w:r>
      <w:r w:rsidR="008765E7">
        <w:t xml:space="preserve"> for AMHPs</w:t>
      </w:r>
      <w:r w:rsidR="001E2A40">
        <w:t xml:space="preserve"> initially introduced in response to the pandemic (i.e</w:t>
      </w:r>
      <w:r w:rsidR="00314B9A">
        <w:t>.</w:t>
      </w:r>
      <w:r w:rsidR="001E2A40">
        <w:t xml:space="preserve"> the 911xx series items) </w:t>
      </w:r>
      <w:r w:rsidR="008B12FD">
        <w:t xml:space="preserve">are now </w:t>
      </w:r>
      <w:r w:rsidR="001E2A40">
        <w:t xml:space="preserve">permanent. </w:t>
      </w:r>
      <w:r w:rsidR="00835DE6">
        <w:t>T</w:t>
      </w:r>
      <w:r w:rsidR="001E2A40">
        <w:t>he ‘additional’ Better Access</w:t>
      </w:r>
      <w:r w:rsidR="00835DE6">
        <w:t xml:space="preserve"> telehealth</w:t>
      </w:r>
      <w:r w:rsidR="001E2A40">
        <w:t xml:space="preserve"> items introduced in </w:t>
      </w:r>
      <w:r w:rsidR="00A42B05">
        <w:t>in response to the COVID-19 pandemic</w:t>
      </w:r>
      <w:r w:rsidR="001E2A40">
        <w:t xml:space="preserve"> (i.e. the 933xx series items) </w:t>
      </w:r>
      <w:r w:rsidR="00DB4B4A">
        <w:t>were</w:t>
      </w:r>
      <w:r w:rsidR="00A42B05">
        <w:t xml:space="preserve"> </w:t>
      </w:r>
      <w:r w:rsidR="008B12FD">
        <w:t xml:space="preserve">available </w:t>
      </w:r>
      <w:r w:rsidR="001E2A40">
        <w:t>until 31 December 2022</w:t>
      </w:r>
      <w:r w:rsidR="0089292E">
        <w:t xml:space="preserve"> and have now ceased</w:t>
      </w:r>
      <w:r w:rsidR="001E2A40">
        <w:t xml:space="preserve">. </w:t>
      </w:r>
    </w:p>
    <w:p w14:paraId="402BB360" w14:textId="3C7DD37D" w:rsidR="00176BD4" w:rsidRPr="00693681" w:rsidRDefault="00846153" w:rsidP="00176BD4">
      <w:pPr>
        <w:pStyle w:val="Heading2indent"/>
      </w:pPr>
      <w:bookmarkStart w:id="8" w:name="_Toc126230120"/>
      <w:r>
        <w:t>2.</w:t>
      </w:r>
      <w:r w:rsidR="0001755F">
        <w:t>3</w:t>
      </w:r>
      <w:r w:rsidR="00176BD4">
        <w:tab/>
      </w:r>
      <w:r w:rsidR="00176BD4" w:rsidRPr="00693681">
        <w:t>Wh</w:t>
      </w:r>
      <w:r w:rsidR="00176BD4">
        <w:t>at are the eligibility criteria f</w:t>
      </w:r>
      <w:r w:rsidR="003D4DF0">
        <w:t>or allied mental health professional</w:t>
      </w:r>
      <w:r w:rsidR="00176BD4">
        <w:t>s?</w:t>
      </w:r>
      <w:bookmarkEnd w:id="8"/>
    </w:p>
    <w:p w14:paraId="678D480F" w14:textId="545FF405" w:rsidR="00176BD4" w:rsidRDefault="003D4DF0" w:rsidP="00376EA5">
      <w:pPr>
        <w:pStyle w:val="Paragraphtext"/>
      </w:pPr>
      <w:r>
        <w:t xml:space="preserve">To provide Medicare services, </w:t>
      </w:r>
      <w:r w:rsidR="00CB5B55">
        <w:t>AMHP</w:t>
      </w:r>
      <w:r>
        <w:t>s must be registered with Services Australia and hold a valid provider number. Specific provider eligibility criteria</w:t>
      </w:r>
      <w:r w:rsidR="00C31BF0">
        <w:t xml:space="preserve"> </w:t>
      </w:r>
      <w:r>
        <w:t>for the Better Access services</w:t>
      </w:r>
      <w:r w:rsidR="00974BDE">
        <w:t>,</w:t>
      </w:r>
      <w:r>
        <w:t xml:space="preserve"> </w:t>
      </w:r>
      <w:r w:rsidR="00C31BF0">
        <w:t xml:space="preserve">as set out in </w:t>
      </w:r>
      <w:r w:rsidR="00F636D0">
        <w:t xml:space="preserve">MBS explanatory notes </w:t>
      </w:r>
      <w:r w:rsidR="00805423">
        <w:t>MN.7.1 and MN.6.4</w:t>
      </w:r>
      <w:r w:rsidR="00974BDE">
        <w:t>,</w:t>
      </w:r>
      <w:r w:rsidR="00C31BF0">
        <w:t xml:space="preserve"> </w:t>
      </w:r>
      <w:r>
        <w:t>are</w:t>
      </w:r>
      <w:r w:rsidR="00974BDE">
        <w:t>:</w:t>
      </w:r>
    </w:p>
    <w:p w14:paraId="32124DA7" w14:textId="77777777" w:rsidR="003D4DF0" w:rsidRPr="003D4DF0" w:rsidRDefault="003D4DF0" w:rsidP="00376EA5">
      <w:pPr>
        <w:shd w:val="clear" w:color="auto" w:fill="FFFFFF" w:themeFill="background1"/>
        <w:spacing w:after="60"/>
        <w:jc w:val="both"/>
        <w:rPr>
          <w:rFonts w:cs="Arial"/>
          <w:color w:val="222222"/>
          <w:szCs w:val="22"/>
          <w:u w:val="single"/>
          <w:lang w:eastAsia="en-AU"/>
        </w:rPr>
      </w:pPr>
      <w:r w:rsidRPr="003D4DF0">
        <w:rPr>
          <w:rFonts w:cs="Arial"/>
          <w:bCs/>
          <w:color w:val="222222"/>
          <w:szCs w:val="22"/>
          <w:u w:val="single"/>
          <w:lang w:eastAsia="en-AU"/>
        </w:rPr>
        <w:t>Eligible clinical psychologists</w:t>
      </w:r>
    </w:p>
    <w:p w14:paraId="0339D038" w14:textId="2D0CAD7A" w:rsidR="003D4DF0" w:rsidRPr="003D4DF0" w:rsidRDefault="003D4DF0" w:rsidP="00376EA5">
      <w:pPr>
        <w:shd w:val="clear" w:color="auto" w:fill="FFFFFF" w:themeFill="background1"/>
        <w:spacing w:after="60"/>
        <w:jc w:val="both"/>
        <w:rPr>
          <w:rFonts w:cs="Arial"/>
          <w:color w:val="222222"/>
          <w:szCs w:val="22"/>
          <w:lang w:eastAsia="en-AU"/>
        </w:rPr>
      </w:pPr>
      <w:r w:rsidRPr="003D4DF0">
        <w:rPr>
          <w:rFonts w:cs="Arial"/>
          <w:color w:val="222222"/>
          <w:szCs w:val="22"/>
          <w:lang w:eastAsia="en-AU"/>
        </w:rPr>
        <w:t>A person is an allied health professional in relation to the provision of a psychological therap</w:t>
      </w:r>
      <w:r>
        <w:rPr>
          <w:rFonts w:cs="Arial"/>
          <w:color w:val="222222"/>
          <w:szCs w:val="22"/>
          <w:lang w:eastAsia="en-AU"/>
        </w:rPr>
        <w:t>y health service if the person:</w:t>
      </w:r>
    </w:p>
    <w:p w14:paraId="5BF5B1EF" w14:textId="77777777" w:rsidR="003D4DF0" w:rsidRPr="003D4DF0" w:rsidRDefault="003D4DF0" w:rsidP="00376EA5">
      <w:pPr>
        <w:numPr>
          <w:ilvl w:val="0"/>
          <w:numId w:val="31"/>
        </w:numPr>
        <w:shd w:val="clear" w:color="auto" w:fill="FFFFFF" w:themeFill="background1"/>
        <w:jc w:val="both"/>
        <w:rPr>
          <w:rFonts w:cs="Arial"/>
          <w:color w:val="222222"/>
          <w:szCs w:val="22"/>
          <w:lang w:eastAsia="en-AU"/>
        </w:rPr>
      </w:pPr>
      <w:r w:rsidRPr="003D4DF0">
        <w:rPr>
          <w:rFonts w:cs="Arial"/>
          <w:color w:val="222222"/>
          <w:szCs w:val="22"/>
          <w:lang w:eastAsia="en-AU"/>
        </w:rPr>
        <w:t>holds general registration in the health profession of psychology under the applicable law in force in the state or territory in which the service is provided; and</w:t>
      </w:r>
    </w:p>
    <w:p w14:paraId="7BB80380" w14:textId="77777777" w:rsidR="003D4DF0" w:rsidRPr="003D4DF0" w:rsidRDefault="003D4DF0" w:rsidP="00376EA5">
      <w:pPr>
        <w:numPr>
          <w:ilvl w:val="0"/>
          <w:numId w:val="31"/>
        </w:numPr>
        <w:shd w:val="clear" w:color="auto" w:fill="FFFFFF" w:themeFill="background1"/>
        <w:spacing w:after="120"/>
        <w:jc w:val="both"/>
        <w:rPr>
          <w:rFonts w:cs="Arial"/>
          <w:color w:val="222222"/>
          <w:szCs w:val="22"/>
          <w:lang w:eastAsia="en-AU"/>
        </w:rPr>
      </w:pPr>
      <w:r w:rsidRPr="003D4DF0">
        <w:rPr>
          <w:rFonts w:cs="Arial"/>
          <w:color w:val="222222"/>
          <w:szCs w:val="22"/>
          <w:lang w:eastAsia="en-AU"/>
        </w:rPr>
        <w:t>is endorsed by the Psychology Board of Australia to practice in clinical psychology. </w:t>
      </w:r>
    </w:p>
    <w:p w14:paraId="110300EF" w14:textId="77777777" w:rsidR="00280A10" w:rsidRPr="00280A10" w:rsidRDefault="00280A10" w:rsidP="00376EA5">
      <w:pPr>
        <w:shd w:val="clear" w:color="auto" w:fill="FBFBFB"/>
        <w:spacing w:after="60"/>
        <w:jc w:val="both"/>
        <w:rPr>
          <w:rFonts w:cs="Arial"/>
          <w:color w:val="222222"/>
          <w:szCs w:val="22"/>
          <w:u w:val="single"/>
          <w:lang w:eastAsia="en-AU"/>
        </w:rPr>
      </w:pPr>
      <w:r w:rsidRPr="00280A10">
        <w:rPr>
          <w:rFonts w:cs="Arial"/>
          <w:color w:val="222222"/>
          <w:szCs w:val="22"/>
          <w:u w:val="single"/>
          <w:lang w:eastAsia="en-AU"/>
        </w:rPr>
        <w:t xml:space="preserve">Eligible psychologists, occupational </w:t>
      </w:r>
      <w:proofErr w:type="gramStart"/>
      <w:r w:rsidRPr="00280A10">
        <w:rPr>
          <w:rFonts w:cs="Arial"/>
          <w:color w:val="222222"/>
          <w:szCs w:val="22"/>
          <w:u w:val="single"/>
          <w:lang w:eastAsia="en-AU"/>
        </w:rPr>
        <w:t>therapists</w:t>
      </w:r>
      <w:proofErr w:type="gramEnd"/>
      <w:r w:rsidRPr="00280A10">
        <w:rPr>
          <w:rFonts w:cs="Arial"/>
          <w:color w:val="222222"/>
          <w:szCs w:val="22"/>
          <w:u w:val="single"/>
          <w:lang w:eastAsia="en-AU"/>
        </w:rPr>
        <w:t xml:space="preserve"> and social workers</w:t>
      </w:r>
    </w:p>
    <w:p w14:paraId="3B4798AE" w14:textId="77777777" w:rsidR="00280A10" w:rsidRPr="00280A10" w:rsidRDefault="00280A10" w:rsidP="00376EA5">
      <w:pPr>
        <w:shd w:val="clear" w:color="auto" w:fill="FBFBFB"/>
        <w:spacing w:after="60"/>
        <w:jc w:val="both"/>
        <w:rPr>
          <w:rFonts w:cs="Arial"/>
          <w:color w:val="222222"/>
          <w:szCs w:val="22"/>
          <w:lang w:eastAsia="en-AU"/>
        </w:rPr>
      </w:pPr>
      <w:r w:rsidRPr="00280A10">
        <w:rPr>
          <w:rFonts w:cs="Arial"/>
          <w:color w:val="222222"/>
          <w:szCs w:val="22"/>
          <w:lang w:eastAsia="en-AU"/>
        </w:rPr>
        <w:t>A person is an allied health professional in re</w:t>
      </w:r>
      <w:r>
        <w:rPr>
          <w:rFonts w:cs="Arial"/>
          <w:color w:val="222222"/>
          <w:szCs w:val="22"/>
          <w:lang w:eastAsia="en-AU"/>
        </w:rPr>
        <w:t>lation to the provision of a focussed psychological strategies</w:t>
      </w:r>
      <w:r w:rsidRPr="00280A10">
        <w:rPr>
          <w:rFonts w:cs="Arial"/>
          <w:color w:val="222222"/>
          <w:szCs w:val="22"/>
          <w:lang w:eastAsia="en-AU"/>
        </w:rPr>
        <w:t xml:space="preserve"> service if the person meets one of the following requirements:</w:t>
      </w:r>
    </w:p>
    <w:p w14:paraId="44B92C78" w14:textId="40461586" w:rsidR="00280A10" w:rsidRPr="00280A10" w:rsidRDefault="00280A10" w:rsidP="00376EA5">
      <w:pPr>
        <w:numPr>
          <w:ilvl w:val="0"/>
          <w:numId w:val="35"/>
        </w:numPr>
        <w:shd w:val="clear" w:color="auto" w:fill="FBFBFB"/>
        <w:jc w:val="both"/>
        <w:rPr>
          <w:rFonts w:cs="Arial"/>
          <w:color w:val="222222"/>
          <w:szCs w:val="22"/>
          <w:lang w:eastAsia="en-AU"/>
        </w:rPr>
      </w:pPr>
      <w:r w:rsidRPr="00280A10">
        <w:rPr>
          <w:rFonts w:cs="Arial"/>
          <w:color w:val="222222"/>
          <w:szCs w:val="22"/>
          <w:lang w:eastAsia="en-AU"/>
        </w:rPr>
        <w:t xml:space="preserve">the person holds general registration in the health profession of psychology under the applicable law in force in the </w:t>
      </w:r>
      <w:r w:rsidR="008B12FD">
        <w:rPr>
          <w:rFonts w:cs="Arial"/>
          <w:color w:val="222222"/>
          <w:szCs w:val="22"/>
          <w:lang w:eastAsia="en-AU"/>
        </w:rPr>
        <w:t>s</w:t>
      </w:r>
      <w:r w:rsidRPr="00280A10">
        <w:rPr>
          <w:rFonts w:cs="Arial"/>
          <w:color w:val="222222"/>
          <w:szCs w:val="22"/>
          <w:lang w:eastAsia="en-AU"/>
        </w:rPr>
        <w:t xml:space="preserve">tate or </w:t>
      </w:r>
      <w:r w:rsidR="008B12FD">
        <w:rPr>
          <w:rFonts w:cs="Arial"/>
          <w:color w:val="222222"/>
          <w:szCs w:val="22"/>
          <w:lang w:eastAsia="en-AU"/>
        </w:rPr>
        <w:t>t</w:t>
      </w:r>
      <w:r w:rsidRPr="00280A10">
        <w:rPr>
          <w:rFonts w:cs="Arial"/>
          <w:color w:val="222222"/>
          <w:szCs w:val="22"/>
          <w:lang w:eastAsia="en-AU"/>
        </w:rPr>
        <w:t xml:space="preserve">erritory in which the service is </w:t>
      </w:r>
      <w:proofErr w:type="gramStart"/>
      <w:r w:rsidRPr="00280A10">
        <w:rPr>
          <w:rFonts w:cs="Arial"/>
          <w:color w:val="222222"/>
          <w:szCs w:val="22"/>
          <w:lang w:eastAsia="en-AU"/>
        </w:rPr>
        <w:t>provided;</w:t>
      </w:r>
      <w:proofErr w:type="gramEnd"/>
    </w:p>
    <w:p w14:paraId="0EEBC898" w14:textId="6482D9A1" w:rsidR="00280A10" w:rsidRPr="00280A10" w:rsidRDefault="00280A10" w:rsidP="00376EA5">
      <w:pPr>
        <w:numPr>
          <w:ilvl w:val="0"/>
          <w:numId w:val="35"/>
        </w:numPr>
        <w:shd w:val="clear" w:color="auto" w:fill="FBFBFB"/>
        <w:jc w:val="both"/>
        <w:rPr>
          <w:rFonts w:cs="Arial"/>
          <w:color w:val="222222"/>
          <w:szCs w:val="22"/>
          <w:lang w:eastAsia="en-AU"/>
        </w:rPr>
      </w:pPr>
      <w:r w:rsidRPr="00280A10">
        <w:rPr>
          <w:rFonts w:cs="Arial"/>
          <w:color w:val="222222"/>
          <w:szCs w:val="22"/>
          <w:lang w:eastAsia="en-AU"/>
        </w:rPr>
        <w:t>the person is a member of the Australian Association of Social Workers (AASW) and certified by AASW as meeting the standards for mental health set out in the document published by AASW titled</w:t>
      </w:r>
      <w:r w:rsidR="007F6528">
        <w:rPr>
          <w:rFonts w:cs="Arial"/>
          <w:color w:val="222222"/>
          <w:szCs w:val="22"/>
          <w:lang w:eastAsia="en-AU"/>
        </w:rPr>
        <w:t xml:space="preserve"> </w:t>
      </w:r>
      <w:r w:rsidRPr="007F6528">
        <w:rPr>
          <w:rFonts w:cs="Arial"/>
          <w:i/>
          <w:iCs/>
          <w:color w:val="222222"/>
          <w:szCs w:val="22"/>
          <w:lang w:eastAsia="en-AU"/>
        </w:rPr>
        <w:t xml:space="preserve">‘Practice </w:t>
      </w:r>
      <w:r w:rsidR="007F6528">
        <w:rPr>
          <w:rFonts w:cs="Arial"/>
          <w:i/>
          <w:iCs/>
          <w:color w:val="222222"/>
          <w:szCs w:val="22"/>
          <w:lang w:eastAsia="en-AU"/>
        </w:rPr>
        <w:t>s</w:t>
      </w:r>
      <w:r w:rsidRPr="007F6528">
        <w:rPr>
          <w:rFonts w:cs="Arial"/>
          <w:i/>
          <w:iCs/>
          <w:color w:val="222222"/>
          <w:szCs w:val="22"/>
          <w:lang w:eastAsia="en-AU"/>
        </w:rPr>
        <w:t xml:space="preserve">tandards for </w:t>
      </w:r>
      <w:r w:rsidR="007F6528">
        <w:rPr>
          <w:rFonts w:cs="Arial"/>
          <w:i/>
          <w:iCs/>
          <w:color w:val="222222"/>
          <w:szCs w:val="22"/>
          <w:lang w:eastAsia="en-AU"/>
        </w:rPr>
        <w:t>m</w:t>
      </w:r>
      <w:r w:rsidRPr="007F6528">
        <w:rPr>
          <w:rFonts w:cs="Arial"/>
          <w:i/>
          <w:iCs/>
          <w:color w:val="222222"/>
          <w:szCs w:val="22"/>
          <w:lang w:eastAsia="en-AU"/>
        </w:rPr>
        <w:t xml:space="preserve">ental </w:t>
      </w:r>
      <w:r w:rsidR="007F6528">
        <w:rPr>
          <w:rFonts w:cs="Arial"/>
          <w:i/>
          <w:iCs/>
          <w:color w:val="222222"/>
          <w:szCs w:val="22"/>
          <w:lang w:eastAsia="en-AU"/>
        </w:rPr>
        <w:t>h</w:t>
      </w:r>
      <w:r w:rsidRPr="007F6528">
        <w:rPr>
          <w:rFonts w:cs="Arial"/>
          <w:i/>
          <w:iCs/>
          <w:color w:val="222222"/>
          <w:szCs w:val="22"/>
          <w:lang w:eastAsia="en-AU"/>
        </w:rPr>
        <w:t xml:space="preserve">ealth </w:t>
      </w:r>
      <w:r w:rsidR="007F6528">
        <w:rPr>
          <w:rFonts w:cs="Arial"/>
          <w:i/>
          <w:iCs/>
          <w:color w:val="222222"/>
          <w:szCs w:val="22"/>
          <w:lang w:eastAsia="en-AU"/>
        </w:rPr>
        <w:t>s</w:t>
      </w:r>
      <w:r w:rsidRPr="007F6528">
        <w:rPr>
          <w:rFonts w:cs="Arial"/>
          <w:i/>
          <w:iCs/>
          <w:color w:val="222222"/>
          <w:szCs w:val="22"/>
          <w:lang w:eastAsia="en-AU"/>
        </w:rPr>
        <w:t xml:space="preserve">ocial </w:t>
      </w:r>
      <w:r w:rsidR="007F6528">
        <w:rPr>
          <w:rFonts w:cs="Arial"/>
          <w:i/>
          <w:iCs/>
          <w:color w:val="222222"/>
          <w:szCs w:val="22"/>
          <w:lang w:eastAsia="en-AU"/>
        </w:rPr>
        <w:t>w</w:t>
      </w:r>
      <w:r w:rsidRPr="007F6528">
        <w:rPr>
          <w:rFonts w:cs="Arial"/>
          <w:i/>
          <w:iCs/>
          <w:color w:val="222222"/>
          <w:szCs w:val="22"/>
          <w:lang w:eastAsia="en-AU"/>
        </w:rPr>
        <w:t xml:space="preserve">orkers 2014 </w:t>
      </w:r>
      <w:r w:rsidRPr="008B12FD">
        <w:rPr>
          <w:rFonts w:cs="Arial"/>
          <w:color w:val="222222"/>
          <w:szCs w:val="22"/>
          <w:lang w:eastAsia="en-AU"/>
        </w:rPr>
        <w:t xml:space="preserve">as in force on 25 September </w:t>
      </w:r>
      <w:proofErr w:type="gramStart"/>
      <w:r w:rsidRPr="008B12FD">
        <w:rPr>
          <w:rFonts w:cs="Arial"/>
          <w:color w:val="222222"/>
          <w:szCs w:val="22"/>
          <w:lang w:eastAsia="en-AU"/>
        </w:rPr>
        <w:t>2014</w:t>
      </w:r>
      <w:r w:rsidRPr="003F4B23">
        <w:rPr>
          <w:rFonts w:cs="Arial"/>
          <w:color w:val="222222"/>
          <w:szCs w:val="22"/>
          <w:lang w:eastAsia="en-AU"/>
        </w:rPr>
        <w:t>;</w:t>
      </w:r>
      <w:proofErr w:type="gramEnd"/>
    </w:p>
    <w:p w14:paraId="067B3043" w14:textId="77777777" w:rsidR="00280A10" w:rsidRPr="00280A10" w:rsidRDefault="00280A10" w:rsidP="00376EA5">
      <w:pPr>
        <w:numPr>
          <w:ilvl w:val="0"/>
          <w:numId w:val="35"/>
        </w:numPr>
        <w:shd w:val="clear" w:color="auto" w:fill="FBFBFB"/>
        <w:jc w:val="both"/>
        <w:rPr>
          <w:rFonts w:cs="Arial"/>
          <w:color w:val="222222"/>
          <w:szCs w:val="22"/>
          <w:lang w:eastAsia="en-AU"/>
        </w:rPr>
      </w:pPr>
      <w:r w:rsidRPr="00280A10">
        <w:rPr>
          <w:rFonts w:cs="Arial"/>
          <w:color w:val="222222"/>
          <w:szCs w:val="22"/>
          <w:lang w:eastAsia="en-AU"/>
        </w:rPr>
        <w:t>the person:</w:t>
      </w:r>
    </w:p>
    <w:p w14:paraId="3EF720EE" w14:textId="77777777" w:rsidR="00280A10" w:rsidRPr="00280A10" w:rsidRDefault="00280A10" w:rsidP="00376EA5">
      <w:pPr>
        <w:numPr>
          <w:ilvl w:val="1"/>
          <w:numId w:val="36"/>
        </w:numPr>
        <w:shd w:val="clear" w:color="auto" w:fill="FFFFFF" w:themeFill="background1"/>
        <w:tabs>
          <w:tab w:val="clear" w:pos="1440"/>
        </w:tabs>
        <w:ind w:left="1134" w:hanging="283"/>
        <w:jc w:val="both"/>
        <w:rPr>
          <w:rFonts w:cs="Arial"/>
          <w:color w:val="222222"/>
          <w:szCs w:val="22"/>
          <w:lang w:eastAsia="en-AU"/>
        </w:rPr>
      </w:pPr>
      <w:r w:rsidRPr="00280A10">
        <w:rPr>
          <w:rFonts w:cs="Arial"/>
          <w:color w:val="222222"/>
          <w:szCs w:val="22"/>
          <w:lang w:eastAsia="en-AU"/>
        </w:rPr>
        <w:t>is an occupational therapist who is registered as a person who may provide that kind of service under the applicable law in force in the State or Territory in which the service is provided; and</w:t>
      </w:r>
    </w:p>
    <w:p w14:paraId="29B712D8" w14:textId="77777777" w:rsidR="00280A10" w:rsidRPr="00280A10" w:rsidRDefault="00280A10" w:rsidP="00376EA5">
      <w:pPr>
        <w:numPr>
          <w:ilvl w:val="1"/>
          <w:numId w:val="36"/>
        </w:numPr>
        <w:shd w:val="clear" w:color="auto" w:fill="FFFFFF" w:themeFill="background1"/>
        <w:tabs>
          <w:tab w:val="clear" w:pos="1440"/>
        </w:tabs>
        <w:ind w:left="1134" w:hanging="283"/>
        <w:jc w:val="both"/>
        <w:rPr>
          <w:rFonts w:cs="Arial"/>
          <w:color w:val="222222"/>
          <w:szCs w:val="22"/>
          <w:lang w:eastAsia="en-AU"/>
        </w:rPr>
      </w:pPr>
      <w:r w:rsidRPr="00280A10">
        <w:rPr>
          <w:rFonts w:cs="Arial"/>
          <w:color w:val="222222"/>
          <w:szCs w:val="22"/>
          <w:lang w:eastAsia="en-AU"/>
        </w:rPr>
        <w:t>is accredited by Occupational Therapy Australia as:</w:t>
      </w:r>
    </w:p>
    <w:p w14:paraId="6F5AADC6" w14:textId="77777777" w:rsidR="00280A10" w:rsidRPr="00280A10" w:rsidRDefault="00280A10" w:rsidP="00376EA5">
      <w:pPr>
        <w:numPr>
          <w:ilvl w:val="2"/>
          <w:numId w:val="34"/>
        </w:numPr>
        <w:shd w:val="clear" w:color="auto" w:fill="FBFBFB"/>
        <w:tabs>
          <w:tab w:val="clear" w:pos="2160"/>
        </w:tabs>
        <w:ind w:left="0" w:firstLine="1134"/>
        <w:jc w:val="both"/>
        <w:rPr>
          <w:rFonts w:cs="Arial"/>
          <w:color w:val="222222"/>
          <w:szCs w:val="22"/>
          <w:lang w:eastAsia="en-AU"/>
        </w:rPr>
      </w:pPr>
      <w:r w:rsidRPr="00280A10">
        <w:rPr>
          <w:rFonts w:cs="Arial"/>
          <w:color w:val="222222"/>
          <w:szCs w:val="22"/>
          <w:lang w:eastAsia="en-AU"/>
        </w:rPr>
        <w:t xml:space="preserve">having a minimum of two </w:t>
      </w:r>
      <w:r w:rsidR="00CB5B55" w:rsidRPr="00280A10">
        <w:rPr>
          <w:rFonts w:cs="Arial"/>
          <w:color w:val="222222"/>
          <w:szCs w:val="22"/>
          <w:lang w:eastAsia="en-AU"/>
        </w:rPr>
        <w:t>years’ experience</w:t>
      </w:r>
      <w:r w:rsidRPr="00280A10">
        <w:rPr>
          <w:rFonts w:cs="Arial"/>
          <w:color w:val="222222"/>
          <w:szCs w:val="22"/>
          <w:lang w:eastAsia="en-AU"/>
        </w:rPr>
        <w:t xml:space="preserve"> in mental health; and</w:t>
      </w:r>
    </w:p>
    <w:p w14:paraId="2D064ED2" w14:textId="1F87A171" w:rsidR="00B51117" w:rsidRDefault="00280A10" w:rsidP="00B51117">
      <w:pPr>
        <w:numPr>
          <w:ilvl w:val="2"/>
          <w:numId w:val="34"/>
        </w:numPr>
        <w:shd w:val="clear" w:color="auto" w:fill="FBFBFB"/>
        <w:tabs>
          <w:tab w:val="clear" w:pos="2160"/>
        </w:tabs>
        <w:ind w:left="1418" w:hanging="284"/>
        <w:jc w:val="both"/>
        <w:rPr>
          <w:rFonts w:cs="Arial"/>
          <w:color w:val="222222"/>
          <w:szCs w:val="22"/>
          <w:lang w:eastAsia="en-AU"/>
        </w:rPr>
      </w:pPr>
      <w:r w:rsidRPr="00280A10">
        <w:rPr>
          <w:rFonts w:cs="Arial"/>
          <w:color w:val="222222"/>
          <w:szCs w:val="22"/>
          <w:lang w:eastAsia="en-AU"/>
        </w:rPr>
        <w:lastRenderedPageBreak/>
        <w:t>having undertaken</w:t>
      </w:r>
      <w:r w:rsidR="002E18AE">
        <w:rPr>
          <w:rFonts w:cs="Arial"/>
          <w:color w:val="222222"/>
          <w:szCs w:val="22"/>
          <w:lang w:eastAsia="en-AU"/>
        </w:rPr>
        <w:t xml:space="preserve"> to</w:t>
      </w:r>
      <w:r w:rsidRPr="00280A10">
        <w:rPr>
          <w:rFonts w:cs="Arial"/>
          <w:color w:val="222222"/>
          <w:szCs w:val="22"/>
          <w:lang w:eastAsia="en-AU"/>
        </w:rPr>
        <w:t xml:space="preserve"> </w:t>
      </w:r>
      <w:r w:rsidR="00EF46CD" w:rsidRPr="00EF46CD">
        <w:rPr>
          <w:rFonts w:cs="Arial"/>
          <w:color w:val="222222"/>
          <w:szCs w:val="22"/>
          <w:lang w:eastAsia="en-AU"/>
        </w:rPr>
        <w:t xml:space="preserve">observe the standards set out in the document published by </w:t>
      </w:r>
      <w:r w:rsidR="00DD208B">
        <w:rPr>
          <w:rFonts w:cs="Arial"/>
          <w:color w:val="222222"/>
          <w:szCs w:val="22"/>
          <w:lang w:eastAsia="en-AU"/>
        </w:rPr>
        <w:t xml:space="preserve">the </w:t>
      </w:r>
      <w:r w:rsidR="00EF46CD" w:rsidRPr="00EF46CD">
        <w:rPr>
          <w:rFonts w:cs="Arial"/>
          <w:color w:val="222222"/>
          <w:szCs w:val="22"/>
          <w:lang w:eastAsia="en-AU"/>
        </w:rPr>
        <w:t>Occupational Therapy</w:t>
      </w:r>
      <w:r w:rsidR="005061D4">
        <w:rPr>
          <w:rFonts w:cs="Arial"/>
          <w:color w:val="222222"/>
          <w:szCs w:val="22"/>
          <w:lang w:eastAsia="en-AU"/>
        </w:rPr>
        <w:t xml:space="preserve"> Board of</w:t>
      </w:r>
      <w:r w:rsidR="00EF46CD" w:rsidRPr="00EF46CD">
        <w:rPr>
          <w:rFonts w:cs="Arial"/>
          <w:color w:val="222222"/>
          <w:szCs w:val="22"/>
          <w:lang w:eastAsia="en-AU"/>
        </w:rPr>
        <w:t xml:space="preserve"> Australia</w:t>
      </w:r>
      <w:r w:rsidR="007F6528">
        <w:rPr>
          <w:rFonts w:cs="Arial"/>
          <w:color w:val="222222"/>
          <w:szCs w:val="22"/>
          <w:lang w:eastAsia="en-AU"/>
        </w:rPr>
        <w:t>’s</w:t>
      </w:r>
      <w:r w:rsidR="00EF46CD" w:rsidRPr="00EF46CD">
        <w:rPr>
          <w:rFonts w:cs="Arial"/>
          <w:color w:val="222222"/>
          <w:szCs w:val="22"/>
          <w:lang w:eastAsia="en-AU"/>
        </w:rPr>
        <w:t xml:space="preserve"> </w:t>
      </w:r>
      <w:r w:rsidR="00EF46CD" w:rsidRPr="007F6528">
        <w:rPr>
          <w:rFonts w:cs="Arial"/>
          <w:i/>
          <w:iCs/>
          <w:color w:val="222222"/>
          <w:szCs w:val="22"/>
          <w:lang w:eastAsia="en-AU"/>
        </w:rPr>
        <w:t>Australian occupational therapy competency standards</w:t>
      </w:r>
      <w:r w:rsidR="00C44A11" w:rsidRPr="007F6528">
        <w:rPr>
          <w:rFonts w:cs="Arial"/>
          <w:i/>
          <w:iCs/>
          <w:color w:val="222222"/>
          <w:szCs w:val="22"/>
          <w:lang w:eastAsia="en-AU"/>
        </w:rPr>
        <w:t xml:space="preserve"> 2018</w:t>
      </w:r>
      <w:r w:rsidR="00EF46CD" w:rsidRPr="00EF46CD">
        <w:rPr>
          <w:rFonts w:cs="Arial"/>
          <w:color w:val="222222"/>
          <w:szCs w:val="22"/>
          <w:lang w:eastAsia="en-AU"/>
        </w:rPr>
        <w:t xml:space="preserve">, and the </w:t>
      </w:r>
      <w:r w:rsidR="00EF46CD" w:rsidRPr="007F6528">
        <w:rPr>
          <w:rFonts w:cs="Arial"/>
          <w:i/>
          <w:iCs/>
          <w:color w:val="222222"/>
          <w:szCs w:val="22"/>
          <w:lang w:eastAsia="en-AU"/>
        </w:rPr>
        <w:t>National practice standards for the mental health workforce 2013</w:t>
      </w:r>
      <w:r w:rsidRPr="00280A10">
        <w:rPr>
          <w:rFonts w:cs="Arial"/>
          <w:color w:val="222222"/>
          <w:szCs w:val="22"/>
          <w:lang w:eastAsia="en-AU"/>
        </w:rPr>
        <w:t xml:space="preserve"> as in force on 1 </w:t>
      </w:r>
      <w:r w:rsidR="00EF46CD">
        <w:rPr>
          <w:rFonts w:cs="Arial"/>
          <w:color w:val="222222"/>
          <w:szCs w:val="22"/>
          <w:lang w:eastAsia="en-AU"/>
        </w:rPr>
        <w:t>January 2022</w:t>
      </w:r>
      <w:r w:rsidRPr="00280A10">
        <w:rPr>
          <w:rFonts w:cs="Arial"/>
          <w:color w:val="222222"/>
          <w:szCs w:val="22"/>
          <w:lang w:eastAsia="en-AU"/>
        </w:rPr>
        <w:t>.</w:t>
      </w:r>
    </w:p>
    <w:p w14:paraId="31492BBE" w14:textId="77777777" w:rsidR="00B51117" w:rsidRPr="00B51117" w:rsidRDefault="00B51117" w:rsidP="00B51117">
      <w:pPr>
        <w:shd w:val="clear" w:color="auto" w:fill="FBFBFB"/>
        <w:jc w:val="both"/>
        <w:rPr>
          <w:rFonts w:cs="Arial"/>
          <w:color w:val="222222"/>
          <w:szCs w:val="22"/>
          <w:lang w:eastAsia="en-AU"/>
        </w:rPr>
      </w:pPr>
    </w:p>
    <w:p w14:paraId="421F19DC" w14:textId="64EE27D9" w:rsidR="00CE4C98" w:rsidRPr="0034312A" w:rsidRDefault="00176BD4" w:rsidP="00CE4C98">
      <w:pPr>
        <w:pStyle w:val="Heading2indent"/>
        <w:rPr>
          <w:caps/>
          <w:color w:val="auto"/>
        </w:rPr>
      </w:pPr>
      <w:bookmarkStart w:id="9" w:name="_Toc126230121"/>
      <w:r>
        <w:t>2.</w:t>
      </w:r>
      <w:r w:rsidR="0001755F">
        <w:t>4</w:t>
      </w:r>
      <w:r w:rsidR="00CE4C98">
        <w:tab/>
        <w:t>What are the patient eligibility requirements for Better Access services?</w:t>
      </w:r>
      <w:bookmarkEnd w:id="9"/>
    </w:p>
    <w:p w14:paraId="3E2FE796" w14:textId="084D69DD" w:rsidR="00CE4C98" w:rsidRPr="00250174" w:rsidRDefault="00D24DEB" w:rsidP="00376EA5">
      <w:pPr>
        <w:pStyle w:val="NormalWeb"/>
        <w:shd w:val="clear" w:color="auto" w:fill="FFFFFF"/>
        <w:spacing w:before="120" w:beforeAutospacing="0" w:after="120" w:afterAutospacing="0"/>
        <w:jc w:val="both"/>
        <w:rPr>
          <w:rFonts w:ascii="Arial" w:hAnsi="Arial" w:cs="Arial"/>
          <w:sz w:val="22"/>
          <w:szCs w:val="22"/>
          <w:lang w:val="en"/>
        </w:rPr>
      </w:pPr>
      <w:r w:rsidRPr="00250174">
        <w:rPr>
          <w:rFonts w:ascii="Arial" w:hAnsi="Arial" w:cs="Arial"/>
          <w:sz w:val="22"/>
          <w:szCs w:val="22"/>
          <w:lang w:val="en"/>
        </w:rPr>
        <w:t>To be eligible, a</w:t>
      </w:r>
      <w:r w:rsidR="00CE4C98" w:rsidRPr="00250174">
        <w:rPr>
          <w:rFonts w:ascii="Arial" w:hAnsi="Arial" w:cs="Arial"/>
          <w:sz w:val="22"/>
          <w:szCs w:val="22"/>
          <w:lang w:val="en"/>
        </w:rPr>
        <w:t xml:space="preserve"> patient must have: </w:t>
      </w:r>
    </w:p>
    <w:p w14:paraId="27A5E970" w14:textId="653679B1" w:rsidR="00FB0FE8" w:rsidRPr="00250174" w:rsidRDefault="00FB0FE8" w:rsidP="0042523A">
      <w:pPr>
        <w:pStyle w:val="NormalWeb"/>
        <w:numPr>
          <w:ilvl w:val="0"/>
          <w:numId w:val="45"/>
        </w:numPr>
        <w:shd w:val="clear" w:color="auto" w:fill="FFFFFF"/>
        <w:spacing w:before="0" w:beforeAutospacing="0" w:after="120"/>
        <w:jc w:val="both"/>
        <w:rPr>
          <w:rFonts w:ascii="Arial" w:hAnsi="Arial" w:cs="Arial"/>
          <w:sz w:val="22"/>
          <w:szCs w:val="22"/>
          <w:lang w:val="en"/>
        </w:rPr>
      </w:pPr>
      <w:r w:rsidRPr="00250174">
        <w:rPr>
          <w:rFonts w:ascii="Arial" w:hAnsi="Arial" w:cs="Arial"/>
          <w:sz w:val="22"/>
          <w:szCs w:val="22"/>
          <w:lang w:val="en"/>
        </w:rPr>
        <w:t>A referral from a medical practitioner (including a GP, but not a specialist or consultant physician) as part of a GP Mental Health Treatment Plan (MHTP</w:t>
      </w:r>
      <w:proofErr w:type="gramStart"/>
      <w:r w:rsidRPr="00250174">
        <w:rPr>
          <w:rFonts w:ascii="Arial" w:hAnsi="Arial" w:cs="Arial"/>
          <w:sz w:val="22"/>
          <w:szCs w:val="22"/>
          <w:lang w:val="en"/>
        </w:rPr>
        <w:t>);</w:t>
      </w:r>
      <w:proofErr w:type="gramEnd"/>
      <w:r w:rsidR="00250174">
        <w:rPr>
          <w:rFonts w:ascii="Arial" w:hAnsi="Arial" w:cs="Arial"/>
          <w:sz w:val="22"/>
          <w:szCs w:val="22"/>
          <w:lang w:val="en"/>
        </w:rPr>
        <w:t xml:space="preserve"> </w:t>
      </w:r>
    </w:p>
    <w:p w14:paraId="4F8D5F79" w14:textId="4253CC75" w:rsidR="00FB0FE8" w:rsidRPr="00250174" w:rsidRDefault="00FB0FE8" w:rsidP="0042523A">
      <w:pPr>
        <w:pStyle w:val="NormalWeb"/>
        <w:numPr>
          <w:ilvl w:val="0"/>
          <w:numId w:val="45"/>
        </w:numPr>
        <w:shd w:val="clear" w:color="auto" w:fill="FFFFFF"/>
        <w:spacing w:before="120" w:after="120"/>
        <w:jc w:val="both"/>
        <w:rPr>
          <w:rFonts w:ascii="Arial" w:hAnsi="Arial" w:cs="Arial"/>
          <w:sz w:val="22"/>
          <w:szCs w:val="22"/>
          <w:lang w:val="en"/>
        </w:rPr>
      </w:pPr>
      <w:r w:rsidRPr="00250174">
        <w:rPr>
          <w:rFonts w:ascii="Arial" w:hAnsi="Arial" w:cs="Arial"/>
          <w:sz w:val="22"/>
          <w:szCs w:val="22"/>
          <w:lang w:val="en"/>
        </w:rPr>
        <w:t>A referral from a medical practitioner (including a GP, but not a specialist or consultant physician) who is managing the patient under a referred psychiatrist assessment and management plan; or</w:t>
      </w:r>
    </w:p>
    <w:p w14:paraId="6BCB8388" w14:textId="2F646CA2" w:rsidR="00FB0FE8" w:rsidRDefault="00FB0FE8" w:rsidP="0042523A">
      <w:pPr>
        <w:pStyle w:val="NormalWeb"/>
        <w:numPr>
          <w:ilvl w:val="0"/>
          <w:numId w:val="45"/>
        </w:numPr>
        <w:shd w:val="clear" w:color="auto" w:fill="FFFFFF"/>
        <w:spacing w:before="0" w:beforeAutospacing="0" w:after="120" w:afterAutospacing="0"/>
        <w:jc w:val="both"/>
        <w:rPr>
          <w:rFonts w:ascii="Arial" w:hAnsi="Arial" w:cs="Arial"/>
          <w:sz w:val="22"/>
          <w:szCs w:val="22"/>
          <w:lang w:val="en"/>
        </w:rPr>
      </w:pPr>
      <w:r w:rsidRPr="00250174">
        <w:rPr>
          <w:rFonts w:ascii="Arial" w:hAnsi="Arial" w:cs="Arial"/>
          <w:sz w:val="22"/>
          <w:szCs w:val="22"/>
          <w:lang w:val="en"/>
        </w:rPr>
        <w:t xml:space="preserve">A referral from a psychiatrist or paediatrician </w:t>
      </w:r>
      <w:r w:rsidR="00BE3010" w:rsidRPr="00250174">
        <w:rPr>
          <w:rFonts w:ascii="Arial" w:hAnsi="Arial" w:cs="Arial"/>
          <w:sz w:val="22"/>
          <w:szCs w:val="22"/>
          <w:lang w:val="en"/>
        </w:rPr>
        <w:t>using an eligible psychiatric or paediatric service</w:t>
      </w:r>
      <w:r w:rsidRPr="00250174">
        <w:rPr>
          <w:rFonts w:ascii="Arial" w:hAnsi="Arial" w:cs="Arial"/>
          <w:sz w:val="22"/>
          <w:szCs w:val="22"/>
          <w:lang w:val="en"/>
        </w:rPr>
        <w:t>.</w:t>
      </w:r>
    </w:p>
    <w:p w14:paraId="7F1B0F26" w14:textId="2571C111" w:rsidR="0089292E" w:rsidRPr="007F6528" w:rsidRDefault="00A64947" w:rsidP="0042523A">
      <w:pPr>
        <w:pStyle w:val="NormalWeb"/>
        <w:shd w:val="clear" w:color="auto" w:fill="FFFFFF"/>
        <w:spacing w:before="0" w:beforeAutospacing="0" w:after="120" w:afterAutospacing="0"/>
        <w:jc w:val="both"/>
        <w:rPr>
          <w:rFonts w:ascii="Arial" w:hAnsi="Arial"/>
          <w:color w:val="222222"/>
          <w:sz w:val="22"/>
          <w:shd w:val="clear" w:color="auto" w:fill="FBFBFB"/>
        </w:rPr>
      </w:pPr>
      <w:r w:rsidRPr="007F6528">
        <w:rPr>
          <w:rFonts w:ascii="Arial" w:hAnsi="Arial"/>
          <w:color w:val="222222"/>
          <w:sz w:val="22"/>
          <w:shd w:val="clear" w:color="auto" w:fill="FBFBFB"/>
        </w:rPr>
        <w:t>An AMH</w:t>
      </w:r>
      <w:r w:rsidR="00D5245A" w:rsidRPr="007F6528">
        <w:rPr>
          <w:rFonts w:ascii="Arial" w:hAnsi="Arial"/>
          <w:color w:val="222222"/>
          <w:sz w:val="22"/>
          <w:shd w:val="clear" w:color="auto" w:fill="FBFBFB"/>
        </w:rPr>
        <w:t>P must be in receipt of a referral when providing the first service in that course of treatment.</w:t>
      </w:r>
      <w:r w:rsidR="00B970AC" w:rsidRPr="007F6528">
        <w:rPr>
          <w:rFonts w:ascii="Arial" w:hAnsi="Arial"/>
          <w:color w:val="222222"/>
          <w:sz w:val="22"/>
          <w:shd w:val="clear" w:color="auto" w:fill="FBFBFB"/>
        </w:rPr>
        <w:t xml:space="preserve"> </w:t>
      </w:r>
    </w:p>
    <w:p w14:paraId="5C0CE221" w14:textId="1ED04CCE" w:rsidR="00ED0D10" w:rsidRPr="00ED0D10" w:rsidRDefault="00ED0D10" w:rsidP="00376EA5">
      <w:pPr>
        <w:pStyle w:val="NormalWeb"/>
        <w:shd w:val="clear" w:color="auto" w:fill="FFFFFF"/>
        <w:spacing w:before="0" w:beforeAutospacing="0" w:after="120" w:afterAutospacing="0"/>
        <w:jc w:val="both"/>
        <w:rPr>
          <w:rFonts w:ascii="Arial" w:hAnsi="Arial" w:cs="Arial"/>
          <w:sz w:val="22"/>
          <w:szCs w:val="22"/>
          <w:lang w:val="en"/>
        </w:rPr>
      </w:pPr>
      <w:r w:rsidRPr="00ED0D10">
        <w:rPr>
          <w:rFonts w:ascii="Arial" w:hAnsi="Arial" w:cs="Arial"/>
          <w:color w:val="222222"/>
          <w:sz w:val="22"/>
          <w:szCs w:val="22"/>
          <w:shd w:val="clear" w:color="auto" w:fill="FBFBFB"/>
        </w:rPr>
        <w:t>The conditions classified as mental dis</w:t>
      </w:r>
      <w:r>
        <w:rPr>
          <w:rFonts w:ascii="Arial" w:hAnsi="Arial" w:cs="Arial"/>
          <w:color w:val="222222"/>
          <w:sz w:val="22"/>
          <w:szCs w:val="22"/>
          <w:shd w:val="clear" w:color="auto" w:fill="FBFBFB"/>
        </w:rPr>
        <w:t>orders for the purposes of the Better Access</w:t>
      </w:r>
      <w:r w:rsidRPr="00ED0D10">
        <w:rPr>
          <w:rFonts w:ascii="Arial" w:hAnsi="Arial" w:cs="Arial"/>
          <w:color w:val="222222"/>
          <w:sz w:val="22"/>
          <w:szCs w:val="22"/>
          <w:shd w:val="clear" w:color="auto" w:fill="FBFBFB"/>
        </w:rPr>
        <w:t xml:space="preserve"> services are informed by the World Health Organisation, 1996, Diagnostic and Management Guidelines for Mental Disorders in Primary Care: ICD-10 Chapter V Primary Care Version.  For the purposes of these items, dementia, delirium, tobacco use disorder and mental retardation are not regarded as a mental disorder.</w:t>
      </w:r>
    </w:p>
    <w:p w14:paraId="754BF2F0" w14:textId="554BCA52" w:rsidR="002D1EF9" w:rsidRPr="002D1EF9" w:rsidRDefault="002D1EF9" w:rsidP="00376EA5">
      <w:pPr>
        <w:pStyle w:val="NormalWeb"/>
        <w:shd w:val="clear" w:color="auto" w:fill="FBFBFB"/>
        <w:spacing w:before="0" w:beforeAutospacing="0" w:after="120" w:afterAutospacing="0"/>
        <w:jc w:val="both"/>
        <w:rPr>
          <w:rFonts w:ascii="Arial" w:hAnsi="Arial" w:cs="Arial"/>
          <w:color w:val="222222"/>
          <w:sz w:val="22"/>
          <w:szCs w:val="22"/>
        </w:rPr>
      </w:pPr>
      <w:r w:rsidRPr="002D1EF9">
        <w:rPr>
          <w:rFonts w:ascii="Arial" w:hAnsi="Arial" w:cs="Arial"/>
          <w:color w:val="222222"/>
          <w:sz w:val="22"/>
          <w:szCs w:val="22"/>
        </w:rPr>
        <w:t>If there is any doubt about a patient’s eligi</w:t>
      </w:r>
      <w:r>
        <w:rPr>
          <w:rFonts w:ascii="Arial" w:hAnsi="Arial" w:cs="Arial"/>
          <w:color w:val="222222"/>
          <w:sz w:val="22"/>
          <w:szCs w:val="22"/>
        </w:rPr>
        <w:t xml:space="preserve">bility, </w:t>
      </w:r>
      <w:r w:rsidRPr="002D1EF9">
        <w:rPr>
          <w:rFonts w:ascii="Arial" w:hAnsi="Arial" w:cs="Arial"/>
          <w:color w:val="222222"/>
          <w:sz w:val="22"/>
          <w:szCs w:val="22"/>
        </w:rPr>
        <w:t xml:space="preserve">Services </w:t>
      </w:r>
      <w:r>
        <w:rPr>
          <w:rFonts w:ascii="Arial" w:hAnsi="Arial" w:cs="Arial"/>
          <w:color w:val="222222"/>
          <w:sz w:val="22"/>
          <w:szCs w:val="22"/>
        </w:rPr>
        <w:t>Australia can</w:t>
      </w:r>
      <w:r w:rsidRPr="002D1EF9">
        <w:rPr>
          <w:rFonts w:ascii="Arial" w:hAnsi="Arial" w:cs="Arial"/>
          <w:color w:val="222222"/>
          <w:sz w:val="22"/>
          <w:szCs w:val="22"/>
        </w:rPr>
        <w:t xml:space="preserve"> conf</w:t>
      </w:r>
      <w:r>
        <w:rPr>
          <w:rFonts w:ascii="Arial" w:hAnsi="Arial" w:cs="Arial"/>
          <w:color w:val="222222"/>
          <w:sz w:val="22"/>
          <w:szCs w:val="22"/>
        </w:rPr>
        <w:t>irm whether a</w:t>
      </w:r>
      <w:r w:rsidR="00F605FB">
        <w:rPr>
          <w:rFonts w:ascii="Arial" w:hAnsi="Arial" w:cs="Arial"/>
          <w:color w:val="222222"/>
          <w:sz w:val="22"/>
          <w:szCs w:val="22"/>
        </w:rPr>
        <w:t>n</w:t>
      </w:r>
      <w:r>
        <w:rPr>
          <w:rFonts w:ascii="Arial" w:hAnsi="Arial" w:cs="Arial"/>
          <w:color w:val="222222"/>
          <w:sz w:val="22"/>
          <w:szCs w:val="22"/>
        </w:rPr>
        <w:t xml:space="preserve"> MHTP,</w:t>
      </w:r>
      <w:r w:rsidRPr="002D1EF9">
        <w:rPr>
          <w:rFonts w:ascii="Arial" w:hAnsi="Arial" w:cs="Arial"/>
          <w:color w:val="222222"/>
          <w:sz w:val="22"/>
          <w:szCs w:val="22"/>
        </w:rPr>
        <w:t xml:space="preserve"> and/or a psychiatrist assessment and management plan is in place and </w:t>
      </w:r>
      <w:r>
        <w:rPr>
          <w:rFonts w:ascii="Arial" w:hAnsi="Arial" w:cs="Arial"/>
          <w:color w:val="222222"/>
          <w:sz w:val="22"/>
          <w:szCs w:val="22"/>
        </w:rPr>
        <w:t>claimed,</w:t>
      </w:r>
      <w:r w:rsidRPr="002D1EF9">
        <w:rPr>
          <w:rFonts w:ascii="Arial" w:hAnsi="Arial" w:cs="Arial"/>
          <w:color w:val="222222"/>
          <w:sz w:val="22"/>
          <w:szCs w:val="22"/>
        </w:rPr>
        <w:t xml:space="preserve"> or an eligible psychiatric or paediatric service has been claimed, as well as the number of</w:t>
      </w:r>
      <w:r w:rsidR="00B53847">
        <w:rPr>
          <w:rFonts w:ascii="Arial" w:hAnsi="Arial" w:cs="Arial"/>
          <w:color w:val="222222"/>
          <w:sz w:val="22"/>
          <w:szCs w:val="22"/>
        </w:rPr>
        <w:t xml:space="preserve"> Better Access</w:t>
      </w:r>
      <w:r>
        <w:rPr>
          <w:rFonts w:ascii="Arial" w:hAnsi="Arial" w:cs="Arial"/>
          <w:color w:val="222222"/>
          <w:sz w:val="22"/>
          <w:szCs w:val="22"/>
        </w:rPr>
        <w:t xml:space="preserve"> services already accessed</w:t>
      </w:r>
      <w:r w:rsidRPr="002D1EF9">
        <w:rPr>
          <w:rFonts w:ascii="Arial" w:hAnsi="Arial" w:cs="Arial"/>
          <w:color w:val="222222"/>
          <w:sz w:val="22"/>
          <w:szCs w:val="22"/>
        </w:rPr>
        <w:t xml:space="preserve"> by the pa</w:t>
      </w:r>
      <w:r>
        <w:rPr>
          <w:rFonts w:ascii="Arial" w:hAnsi="Arial" w:cs="Arial"/>
          <w:color w:val="222222"/>
          <w:sz w:val="22"/>
          <w:szCs w:val="22"/>
        </w:rPr>
        <w:t>tient during the calendar year.</w:t>
      </w:r>
    </w:p>
    <w:p w14:paraId="7DB3D10D" w14:textId="77777777" w:rsidR="002D1EF9" w:rsidRPr="002D1EF9" w:rsidRDefault="002D1EF9" w:rsidP="00376EA5">
      <w:pPr>
        <w:pStyle w:val="NormalWeb"/>
        <w:shd w:val="clear" w:color="auto" w:fill="FBFBFB"/>
        <w:spacing w:before="0" w:beforeAutospacing="0" w:after="120" w:afterAutospacing="0"/>
        <w:jc w:val="both"/>
        <w:rPr>
          <w:rFonts w:ascii="Arial" w:hAnsi="Arial" w:cs="Arial"/>
          <w:color w:val="222222"/>
          <w:sz w:val="22"/>
          <w:szCs w:val="22"/>
        </w:rPr>
      </w:pPr>
      <w:r w:rsidRPr="002D1EF9">
        <w:rPr>
          <w:rFonts w:ascii="Arial" w:hAnsi="Arial" w:cs="Arial"/>
          <w:color w:val="222222"/>
          <w:sz w:val="22"/>
          <w:szCs w:val="22"/>
        </w:rPr>
        <w:t xml:space="preserve">AMHPs can contact Services Australia on the </w:t>
      </w:r>
      <w:r w:rsidRPr="002D1EF9">
        <w:rPr>
          <w:rFonts w:ascii="Arial" w:hAnsi="Arial" w:cs="Arial"/>
          <w:color w:val="000000" w:themeColor="text1"/>
          <w:sz w:val="22"/>
          <w:szCs w:val="22"/>
        </w:rPr>
        <w:t xml:space="preserve">Medicare Provider Enquiry Line (13 21 50) or </w:t>
      </w:r>
      <w:hyperlink r:id="rId24" w:history="1">
        <w:r w:rsidRPr="002D1EF9">
          <w:rPr>
            <w:rStyle w:val="Hyperlink"/>
            <w:rFonts w:ascii="Arial" w:eastAsiaTheme="majorEastAsia" w:hAnsi="Arial" w:cs="Arial"/>
            <w:sz w:val="22"/>
            <w:szCs w:val="22"/>
          </w:rPr>
          <w:t>medicare.prov@servicesaustralia.gov.au</w:t>
        </w:r>
      </w:hyperlink>
      <w:r w:rsidRPr="002D1EF9">
        <w:rPr>
          <w:rFonts w:ascii="Arial" w:hAnsi="Arial" w:cs="Arial"/>
          <w:color w:val="222222"/>
          <w:sz w:val="22"/>
          <w:szCs w:val="22"/>
        </w:rPr>
        <w:t xml:space="preserve"> to check this information.</w:t>
      </w:r>
    </w:p>
    <w:p w14:paraId="7667E744" w14:textId="45E3D5A1" w:rsidR="00662A03" w:rsidRPr="0034312A" w:rsidRDefault="00176BD4" w:rsidP="00662A03">
      <w:pPr>
        <w:pStyle w:val="Heading2indent"/>
        <w:rPr>
          <w:caps/>
          <w:color w:val="auto"/>
        </w:rPr>
      </w:pPr>
      <w:bookmarkStart w:id="10" w:name="_Toc126230122"/>
      <w:r>
        <w:t>2.</w:t>
      </w:r>
      <w:r w:rsidR="0001755F">
        <w:t>5</w:t>
      </w:r>
      <w:r w:rsidR="00662A03">
        <w:tab/>
        <w:t xml:space="preserve">What are </w:t>
      </w:r>
      <w:r w:rsidR="004E3701">
        <w:t xml:space="preserve">the </w:t>
      </w:r>
      <w:r w:rsidR="00662A03">
        <w:t>strategies approved for use when providing focussed psychological strategies services?</w:t>
      </w:r>
      <w:bookmarkEnd w:id="10"/>
    </w:p>
    <w:p w14:paraId="0B200C2D" w14:textId="64D635AD" w:rsidR="00662A03" w:rsidRPr="00662A03" w:rsidRDefault="00662A03" w:rsidP="00662A03">
      <w:pPr>
        <w:pStyle w:val="NormalWeb"/>
        <w:shd w:val="clear" w:color="auto" w:fill="FBFBFB"/>
        <w:spacing w:before="0" w:beforeAutospacing="0" w:after="240" w:afterAutospacing="0" w:line="300" w:lineRule="atLeast"/>
        <w:rPr>
          <w:rFonts w:ascii="Arial" w:hAnsi="Arial" w:cs="Arial"/>
          <w:color w:val="222222"/>
          <w:sz w:val="22"/>
          <w:szCs w:val="22"/>
        </w:rPr>
      </w:pPr>
      <w:r w:rsidRPr="00662A03">
        <w:rPr>
          <w:rFonts w:ascii="Arial" w:hAnsi="Arial" w:cs="Arial"/>
          <w:color w:val="222222"/>
          <w:sz w:val="22"/>
          <w:szCs w:val="22"/>
        </w:rPr>
        <w:t>The following are acceptable strategies</w:t>
      </w:r>
      <w:r w:rsidR="00FB1884">
        <w:rPr>
          <w:rFonts w:ascii="Arial" w:hAnsi="Arial" w:cs="Arial"/>
          <w:color w:val="222222"/>
          <w:sz w:val="22"/>
          <w:szCs w:val="22"/>
        </w:rPr>
        <w:t xml:space="preserve"> that</w:t>
      </w:r>
      <w:r w:rsidRPr="00662A03">
        <w:rPr>
          <w:rFonts w:ascii="Arial" w:hAnsi="Arial" w:cs="Arial"/>
          <w:color w:val="222222"/>
          <w:sz w:val="22"/>
          <w:szCs w:val="22"/>
        </w:rPr>
        <w:t xml:space="preserve"> have been approved</w:t>
      </w:r>
      <w:r w:rsidR="00D27E54">
        <w:rPr>
          <w:rFonts w:ascii="Arial" w:hAnsi="Arial" w:cs="Arial"/>
          <w:color w:val="222222"/>
          <w:sz w:val="22"/>
          <w:szCs w:val="22"/>
        </w:rPr>
        <w:t xml:space="preserve"> for use in providing FPS services</w:t>
      </w:r>
      <w:r w:rsidRPr="00662A03">
        <w:rPr>
          <w:rFonts w:ascii="Arial" w:hAnsi="Arial" w:cs="Arial"/>
          <w:color w:val="222222"/>
          <w:sz w:val="22"/>
          <w:szCs w:val="22"/>
        </w:rPr>
        <w:t>:</w:t>
      </w:r>
    </w:p>
    <w:p w14:paraId="677FC02F" w14:textId="77777777" w:rsidR="00662A03" w:rsidRDefault="00662A03" w:rsidP="004E3701">
      <w:pPr>
        <w:pStyle w:val="NormalWeb"/>
        <w:shd w:val="clear" w:color="auto" w:fill="FBFBFB"/>
        <w:spacing w:before="0" w:beforeAutospacing="0" w:after="40" w:afterAutospacing="0"/>
        <w:rPr>
          <w:rFonts w:ascii="Arial" w:hAnsi="Arial" w:cs="Arial"/>
          <w:color w:val="222222"/>
          <w:sz w:val="22"/>
          <w:szCs w:val="22"/>
        </w:rPr>
      </w:pPr>
      <w:r>
        <w:rPr>
          <w:rStyle w:val="Strong"/>
          <w:rFonts w:ascii="Arial" w:hAnsi="Arial" w:cs="Arial"/>
          <w:color w:val="222222"/>
          <w:sz w:val="22"/>
          <w:szCs w:val="22"/>
        </w:rPr>
        <w:t xml:space="preserve">1. </w:t>
      </w:r>
      <w:proofErr w:type="gramStart"/>
      <w:r w:rsidRPr="00662A03">
        <w:rPr>
          <w:rStyle w:val="Strong"/>
          <w:rFonts w:ascii="Arial" w:hAnsi="Arial" w:cs="Arial"/>
          <w:color w:val="222222"/>
          <w:sz w:val="22"/>
          <w:szCs w:val="22"/>
        </w:rPr>
        <w:t>Psycho-education</w:t>
      </w:r>
      <w:proofErr w:type="gramEnd"/>
      <w:r w:rsidRPr="00662A03">
        <w:rPr>
          <w:rFonts w:ascii="Arial" w:hAnsi="Arial" w:cs="Arial"/>
          <w:color w:val="222222"/>
          <w:sz w:val="22"/>
          <w:szCs w:val="22"/>
        </w:rPr>
        <w:t xml:space="preserve"> (including motivational interviewing)</w:t>
      </w:r>
    </w:p>
    <w:p w14:paraId="2AFCC0DD" w14:textId="77777777" w:rsidR="00662A03" w:rsidRPr="00662A03" w:rsidRDefault="00662A03" w:rsidP="004E3701">
      <w:pPr>
        <w:pStyle w:val="NormalWeb"/>
        <w:shd w:val="clear" w:color="auto" w:fill="FBFBFB"/>
        <w:spacing w:before="0" w:beforeAutospacing="0" w:after="40" w:afterAutospacing="0"/>
        <w:rPr>
          <w:rStyle w:val="Strong"/>
          <w:rFonts w:ascii="Arial" w:hAnsi="Arial" w:cs="Arial"/>
          <w:b w:val="0"/>
          <w:bCs w:val="0"/>
          <w:color w:val="222222"/>
          <w:sz w:val="22"/>
          <w:szCs w:val="22"/>
        </w:rPr>
      </w:pPr>
      <w:r w:rsidRPr="00662A03">
        <w:rPr>
          <w:rStyle w:val="Strong"/>
          <w:rFonts w:ascii="Arial" w:hAnsi="Arial" w:cs="Arial"/>
          <w:color w:val="222222"/>
          <w:sz w:val="22"/>
          <w:szCs w:val="22"/>
        </w:rPr>
        <w:t>2. Cognitive-behavioural therapy including:</w:t>
      </w:r>
    </w:p>
    <w:p w14:paraId="3D7FA671" w14:textId="77777777" w:rsidR="00662A03" w:rsidRPr="00662A03" w:rsidRDefault="00662A03" w:rsidP="004E3701">
      <w:pPr>
        <w:pStyle w:val="NormalWeb"/>
        <w:shd w:val="clear" w:color="auto" w:fill="FBFBFB"/>
        <w:spacing w:before="0" w:beforeAutospacing="0" w:after="40" w:afterAutospacing="0"/>
        <w:ind w:firstLine="720"/>
        <w:rPr>
          <w:rStyle w:val="Strong"/>
          <w:rFonts w:ascii="Arial" w:hAnsi="Arial" w:cs="Arial"/>
          <w:b w:val="0"/>
          <w:bCs w:val="0"/>
          <w:color w:val="222222"/>
          <w:sz w:val="22"/>
          <w:szCs w:val="22"/>
        </w:rPr>
      </w:pPr>
      <w:r>
        <w:rPr>
          <w:rStyle w:val="Strong"/>
          <w:rFonts w:ascii="Arial" w:hAnsi="Arial" w:cs="Arial"/>
          <w:color w:val="222222"/>
          <w:sz w:val="22"/>
          <w:szCs w:val="22"/>
        </w:rPr>
        <w:t xml:space="preserve">2.1 </w:t>
      </w:r>
      <w:r w:rsidRPr="00662A03">
        <w:rPr>
          <w:rStyle w:val="Strong"/>
          <w:rFonts w:ascii="Arial" w:hAnsi="Arial" w:cs="Arial"/>
          <w:color w:val="222222"/>
          <w:sz w:val="22"/>
          <w:szCs w:val="22"/>
        </w:rPr>
        <w:t>Behavioural interventions</w:t>
      </w:r>
    </w:p>
    <w:p w14:paraId="652113D1"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Behaviour modification</w:t>
      </w:r>
    </w:p>
    <w:p w14:paraId="41021FCD"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Exposure techniques</w:t>
      </w:r>
    </w:p>
    <w:p w14:paraId="098AE460"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Activity scheduling</w:t>
      </w:r>
    </w:p>
    <w:p w14:paraId="3067F5BE" w14:textId="77777777" w:rsidR="00662A03" w:rsidRPr="00662A03" w:rsidRDefault="00662A03" w:rsidP="004E3701">
      <w:pPr>
        <w:pStyle w:val="NormalWeb"/>
        <w:shd w:val="clear" w:color="auto" w:fill="FBFBFB"/>
        <w:spacing w:before="0" w:beforeAutospacing="0" w:after="40" w:afterAutospacing="0"/>
        <w:ind w:firstLine="720"/>
        <w:rPr>
          <w:rStyle w:val="Strong"/>
          <w:rFonts w:ascii="Arial" w:hAnsi="Arial" w:cs="Arial"/>
          <w:b w:val="0"/>
          <w:bCs w:val="0"/>
          <w:color w:val="222222"/>
          <w:sz w:val="22"/>
          <w:szCs w:val="22"/>
        </w:rPr>
      </w:pPr>
      <w:r>
        <w:rPr>
          <w:rStyle w:val="Strong"/>
          <w:rFonts w:ascii="Arial" w:hAnsi="Arial" w:cs="Arial"/>
          <w:color w:val="222222"/>
          <w:sz w:val="22"/>
          <w:szCs w:val="22"/>
        </w:rPr>
        <w:t xml:space="preserve">2.2 </w:t>
      </w:r>
      <w:r w:rsidRPr="00662A03">
        <w:rPr>
          <w:rStyle w:val="Strong"/>
          <w:rFonts w:ascii="Arial" w:hAnsi="Arial" w:cs="Arial"/>
          <w:color w:val="222222"/>
          <w:sz w:val="22"/>
          <w:szCs w:val="22"/>
        </w:rPr>
        <w:t>Cognitive interventions</w:t>
      </w:r>
    </w:p>
    <w:p w14:paraId="1F4B3CB6"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Cognitive therapy</w:t>
      </w:r>
    </w:p>
    <w:p w14:paraId="2464DEEC" w14:textId="77777777" w:rsidR="00662A03" w:rsidRPr="00662A03" w:rsidRDefault="00662A03" w:rsidP="004E3701">
      <w:pPr>
        <w:pStyle w:val="NormalWeb"/>
        <w:shd w:val="clear" w:color="auto" w:fill="FBFBFB"/>
        <w:spacing w:before="0" w:beforeAutospacing="0" w:after="40" w:afterAutospacing="0"/>
        <w:rPr>
          <w:rStyle w:val="Strong"/>
          <w:rFonts w:ascii="Arial" w:hAnsi="Arial" w:cs="Arial"/>
          <w:b w:val="0"/>
          <w:bCs w:val="0"/>
          <w:color w:val="222222"/>
          <w:sz w:val="22"/>
          <w:szCs w:val="22"/>
        </w:rPr>
      </w:pPr>
      <w:r>
        <w:rPr>
          <w:rStyle w:val="Strong"/>
          <w:rFonts w:ascii="Arial" w:hAnsi="Arial" w:cs="Arial"/>
          <w:color w:val="222222"/>
          <w:sz w:val="22"/>
          <w:szCs w:val="22"/>
        </w:rPr>
        <w:t xml:space="preserve">3. </w:t>
      </w:r>
      <w:r w:rsidRPr="00662A03">
        <w:rPr>
          <w:rStyle w:val="Strong"/>
          <w:rFonts w:ascii="Arial" w:hAnsi="Arial" w:cs="Arial"/>
          <w:color w:val="222222"/>
          <w:sz w:val="22"/>
          <w:szCs w:val="22"/>
        </w:rPr>
        <w:t>Relaxation strategies</w:t>
      </w:r>
    </w:p>
    <w:p w14:paraId="4CC8BE2E"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Progressive muscle relaxation</w:t>
      </w:r>
    </w:p>
    <w:p w14:paraId="4C34B843"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Controlled breathing</w:t>
      </w:r>
    </w:p>
    <w:p w14:paraId="1D8DBC1B" w14:textId="77777777" w:rsidR="00662A03" w:rsidRPr="00662A03" w:rsidRDefault="00662A03" w:rsidP="004E3701">
      <w:pPr>
        <w:pStyle w:val="NormalWeb"/>
        <w:shd w:val="clear" w:color="auto" w:fill="FBFBFB"/>
        <w:spacing w:before="0" w:beforeAutospacing="0" w:after="40" w:afterAutospacing="0"/>
        <w:rPr>
          <w:rStyle w:val="Strong"/>
          <w:rFonts w:ascii="Arial" w:hAnsi="Arial" w:cs="Arial"/>
          <w:b w:val="0"/>
          <w:bCs w:val="0"/>
          <w:color w:val="222222"/>
          <w:sz w:val="22"/>
          <w:szCs w:val="22"/>
        </w:rPr>
      </w:pPr>
      <w:r>
        <w:rPr>
          <w:rStyle w:val="Strong"/>
          <w:rFonts w:ascii="Arial" w:hAnsi="Arial" w:cs="Arial"/>
          <w:color w:val="222222"/>
          <w:sz w:val="22"/>
          <w:szCs w:val="22"/>
        </w:rPr>
        <w:t>4.</w:t>
      </w:r>
      <w:r w:rsidRPr="00662A03">
        <w:rPr>
          <w:rStyle w:val="Strong"/>
          <w:rFonts w:ascii="Arial" w:hAnsi="Arial" w:cs="Arial"/>
          <w:color w:val="222222"/>
          <w:sz w:val="22"/>
          <w:szCs w:val="22"/>
        </w:rPr>
        <w:t xml:space="preserve"> Skills training</w:t>
      </w:r>
    </w:p>
    <w:p w14:paraId="61762283"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Problem solving skills and training</w:t>
      </w:r>
    </w:p>
    <w:p w14:paraId="0C16D91B"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lastRenderedPageBreak/>
        <w:t>–</w:t>
      </w:r>
      <w:r w:rsidR="00662A03" w:rsidRPr="00662A03">
        <w:rPr>
          <w:rFonts w:ascii="Arial" w:hAnsi="Arial" w:cs="Arial"/>
          <w:color w:val="222222"/>
          <w:sz w:val="22"/>
          <w:szCs w:val="22"/>
        </w:rPr>
        <w:t>Anger management</w:t>
      </w:r>
    </w:p>
    <w:p w14:paraId="6393884B"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Social skills training</w:t>
      </w:r>
    </w:p>
    <w:p w14:paraId="2DE09AE3"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Communication training</w:t>
      </w:r>
    </w:p>
    <w:p w14:paraId="1CA2B0B0"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Stress management</w:t>
      </w:r>
    </w:p>
    <w:p w14:paraId="28610896" w14:textId="77777777" w:rsidR="00662A03" w:rsidRDefault="004E3701" w:rsidP="004E3701">
      <w:pPr>
        <w:pStyle w:val="NormalWeb"/>
        <w:shd w:val="clear" w:color="auto" w:fill="FBFBFB"/>
        <w:spacing w:before="0" w:beforeAutospacing="0" w:after="40" w:afterAutospacing="0"/>
        <w:ind w:firstLine="720"/>
        <w:rPr>
          <w:rFonts w:ascii="Arial" w:hAnsi="Arial" w:cs="Arial"/>
          <w:color w:val="222222"/>
          <w:sz w:val="22"/>
          <w:szCs w:val="22"/>
        </w:rPr>
      </w:pPr>
      <w:r>
        <w:rPr>
          <w:rFonts w:ascii="Arial" w:hAnsi="Arial" w:cs="Arial"/>
          <w:color w:val="222222"/>
          <w:sz w:val="22"/>
          <w:szCs w:val="22"/>
        </w:rPr>
        <w:t>–</w:t>
      </w:r>
      <w:r w:rsidR="00662A03" w:rsidRPr="00662A03">
        <w:rPr>
          <w:rFonts w:ascii="Arial" w:hAnsi="Arial" w:cs="Arial"/>
          <w:color w:val="222222"/>
          <w:sz w:val="22"/>
          <w:szCs w:val="22"/>
        </w:rPr>
        <w:t>Parent management training</w:t>
      </w:r>
    </w:p>
    <w:p w14:paraId="2D932242" w14:textId="77777777" w:rsidR="00662A03" w:rsidRDefault="00662A03" w:rsidP="004E3701">
      <w:pPr>
        <w:pStyle w:val="NormalWeb"/>
        <w:shd w:val="clear" w:color="auto" w:fill="FBFBFB"/>
        <w:spacing w:before="0" w:beforeAutospacing="0" w:after="40" w:afterAutospacing="0"/>
        <w:rPr>
          <w:rFonts w:ascii="Arial" w:hAnsi="Arial" w:cs="Arial"/>
          <w:color w:val="222222"/>
          <w:sz w:val="22"/>
          <w:szCs w:val="22"/>
        </w:rPr>
      </w:pPr>
      <w:r>
        <w:rPr>
          <w:rStyle w:val="Strong"/>
          <w:rFonts w:ascii="Arial" w:hAnsi="Arial" w:cs="Arial"/>
          <w:color w:val="222222"/>
          <w:sz w:val="22"/>
          <w:szCs w:val="22"/>
        </w:rPr>
        <w:t xml:space="preserve">5. </w:t>
      </w:r>
      <w:r w:rsidRPr="00662A03">
        <w:rPr>
          <w:rStyle w:val="Strong"/>
          <w:rFonts w:ascii="Arial" w:hAnsi="Arial" w:cs="Arial"/>
          <w:color w:val="222222"/>
          <w:sz w:val="22"/>
          <w:szCs w:val="22"/>
        </w:rPr>
        <w:t>Interpersonal therapy</w:t>
      </w:r>
      <w:r w:rsidR="004E3701">
        <w:rPr>
          <w:rFonts w:ascii="Arial" w:hAnsi="Arial" w:cs="Arial"/>
          <w:color w:val="222222"/>
          <w:sz w:val="22"/>
          <w:szCs w:val="22"/>
        </w:rPr>
        <w:t xml:space="preserve"> </w:t>
      </w:r>
      <w:r w:rsidRPr="00662A03">
        <w:rPr>
          <w:rFonts w:ascii="Arial" w:hAnsi="Arial" w:cs="Arial"/>
          <w:color w:val="222222"/>
          <w:sz w:val="22"/>
          <w:szCs w:val="22"/>
        </w:rPr>
        <w:t>(especially for depression)</w:t>
      </w:r>
    </w:p>
    <w:p w14:paraId="0096078F" w14:textId="77777777" w:rsidR="00662A03" w:rsidRPr="00662A03" w:rsidRDefault="00662A03" w:rsidP="004E3701">
      <w:pPr>
        <w:pStyle w:val="NormalWeb"/>
        <w:shd w:val="clear" w:color="auto" w:fill="FBFBFB"/>
        <w:spacing w:before="0" w:beforeAutospacing="0" w:after="40" w:afterAutospacing="0"/>
        <w:rPr>
          <w:rFonts w:ascii="Arial" w:hAnsi="Arial" w:cs="Arial"/>
          <w:color w:val="222222"/>
          <w:sz w:val="22"/>
          <w:szCs w:val="22"/>
        </w:rPr>
      </w:pPr>
      <w:r>
        <w:rPr>
          <w:rStyle w:val="Strong"/>
          <w:rFonts w:ascii="Arial" w:hAnsi="Arial" w:cs="Arial"/>
          <w:color w:val="222222"/>
          <w:sz w:val="22"/>
          <w:szCs w:val="22"/>
        </w:rPr>
        <w:t xml:space="preserve">6. </w:t>
      </w:r>
      <w:r w:rsidRPr="00662A03">
        <w:rPr>
          <w:rStyle w:val="Strong"/>
          <w:rFonts w:ascii="Arial" w:hAnsi="Arial" w:cs="Arial"/>
          <w:color w:val="222222"/>
          <w:sz w:val="22"/>
          <w:szCs w:val="22"/>
        </w:rPr>
        <w:t>Narrative therapy</w:t>
      </w:r>
      <w:r w:rsidR="004E3701">
        <w:rPr>
          <w:rFonts w:ascii="Arial" w:hAnsi="Arial" w:cs="Arial"/>
          <w:color w:val="222222"/>
          <w:sz w:val="22"/>
          <w:szCs w:val="22"/>
        </w:rPr>
        <w:t xml:space="preserve"> </w:t>
      </w:r>
      <w:r w:rsidRPr="00662A03">
        <w:rPr>
          <w:rFonts w:ascii="Arial" w:hAnsi="Arial" w:cs="Arial"/>
          <w:color w:val="222222"/>
          <w:sz w:val="22"/>
          <w:szCs w:val="22"/>
        </w:rPr>
        <w:t>(for Aboriginal and</w:t>
      </w:r>
      <w:r w:rsidR="004E3701">
        <w:rPr>
          <w:rFonts w:ascii="Arial" w:hAnsi="Arial" w:cs="Arial"/>
          <w:color w:val="222222"/>
          <w:sz w:val="22"/>
          <w:szCs w:val="22"/>
        </w:rPr>
        <w:t xml:space="preserve"> Torres Strait Islander people)</w:t>
      </w:r>
    </w:p>
    <w:p w14:paraId="16ACBAAA" w14:textId="77777777" w:rsidR="00662A03" w:rsidRDefault="00662A03" w:rsidP="00176BD4">
      <w:pPr>
        <w:pStyle w:val="NormalWeb"/>
        <w:shd w:val="clear" w:color="auto" w:fill="FBFBFB"/>
        <w:spacing w:before="0" w:beforeAutospacing="0" w:after="0" w:afterAutospacing="0"/>
        <w:rPr>
          <w:rStyle w:val="Strong"/>
          <w:rFonts w:ascii="Arial" w:hAnsi="Arial" w:cs="Arial"/>
          <w:color w:val="222222"/>
          <w:sz w:val="22"/>
          <w:szCs w:val="22"/>
        </w:rPr>
      </w:pPr>
      <w:r>
        <w:rPr>
          <w:rStyle w:val="Strong"/>
          <w:rFonts w:ascii="Arial" w:hAnsi="Arial" w:cs="Arial"/>
          <w:color w:val="222222"/>
          <w:sz w:val="22"/>
          <w:szCs w:val="22"/>
        </w:rPr>
        <w:t>7.</w:t>
      </w:r>
      <w:r w:rsidR="00D5245A">
        <w:rPr>
          <w:rStyle w:val="Strong"/>
          <w:rFonts w:ascii="Arial" w:hAnsi="Arial" w:cs="Arial"/>
          <w:color w:val="222222"/>
          <w:sz w:val="22"/>
          <w:szCs w:val="22"/>
        </w:rPr>
        <w:t xml:space="preserve"> Eye-m</w:t>
      </w:r>
      <w:r w:rsidRPr="00662A03">
        <w:rPr>
          <w:rStyle w:val="Strong"/>
          <w:rFonts w:ascii="Arial" w:hAnsi="Arial" w:cs="Arial"/>
          <w:color w:val="222222"/>
          <w:sz w:val="22"/>
          <w:szCs w:val="22"/>
        </w:rPr>
        <w:t>o</w:t>
      </w:r>
      <w:r w:rsidR="00D5245A">
        <w:rPr>
          <w:rStyle w:val="Strong"/>
          <w:rFonts w:ascii="Arial" w:hAnsi="Arial" w:cs="Arial"/>
          <w:color w:val="222222"/>
          <w:sz w:val="22"/>
          <w:szCs w:val="22"/>
        </w:rPr>
        <w:t>vement desensitisation reprocessing</w:t>
      </w:r>
    </w:p>
    <w:p w14:paraId="14026267" w14:textId="6DDA2E26" w:rsidR="0089292E" w:rsidRPr="00693681" w:rsidRDefault="00176BD4" w:rsidP="00664052">
      <w:pPr>
        <w:pStyle w:val="Heading2indent"/>
        <w:spacing w:after="120"/>
      </w:pPr>
      <w:bookmarkStart w:id="11" w:name="_Toc126230123"/>
      <w:r>
        <w:t>2.</w:t>
      </w:r>
      <w:r w:rsidR="00A42B05">
        <w:t>6</w:t>
      </w:r>
      <w:r w:rsidR="00BC3293">
        <w:tab/>
      </w:r>
      <w:r w:rsidR="00FF47CE">
        <w:t>Can</w:t>
      </w:r>
      <w:r w:rsidR="00BC3293">
        <w:t xml:space="preserve"> patients in residential aged care facilities (RACFs)</w:t>
      </w:r>
      <w:r w:rsidR="00FF47CE">
        <w:t xml:space="preserve"> access Better Access</w:t>
      </w:r>
      <w:r w:rsidR="00BC3293">
        <w:t>?</w:t>
      </w:r>
      <w:bookmarkEnd w:id="11"/>
    </w:p>
    <w:p w14:paraId="4958013E" w14:textId="49F35699" w:rsidR="00423CED" w:rsidRPr="005B6729" w:rsidRDefault="00FF47CE" w:rsidP="00423CED">
      <w:pPr>
        <w:spacing w:after="120"/>
      </w:pPr>
      <w:r w:rsidRPr="00FF47CE">
        <w:rPr>
          <w:iCs/>
          <w:szCs w:val="22"/>
        </w:rPr>
        <w:t xml:space="preserve">The expanded eligibility for aged care residents under </w:t>
      </w:r>
      <w:r>
        <w:rPr>
          <w:iCs/>
          <w:szCs w:val="22"/>
        </w:rPr>
        <w:t>Better Access</w:t>
      </w:r>
      <w:r w:rsidRPr="00FF47CE">
        <w:rPr>
          <w:iCs/>
          <w:szCs w:val="22"/>
        </w:rPr>
        <w:t>, through GP referral, cease</w:t>
      </w:r>
      <w:r w:rsidR="003B5FA3">
        <w:rPr>
          <w:iCs/>
          <w:szCs w:val="22"/>
        </w:rPr>
        <w:t>d</w:t>
      </w:r>
      <w:r w:rsidRPr="00FF47CE">
        <w:rPr>
          <w:iCs/>
          <w:szCs w:val="22"/>
        </w:rPr>
        <w:t xml:space="preserve"> on 31 December 2022. Aged care residents can continue to access Better Access services if they are referred by a psychiatrist, consistent with pre-pandemic arrangements and eligibility requirements. </w:t>
      </w:r>
      <w:r w:rsidR="00261CC0">
        <w:t xml:space="preserve"> </w:t>
      </w:r>
      <w:r w:rsidR="00423CED">
        <w:rPr>
          <w:rFonts w:cs="Arial"/>
          <w:color w:val="000000" w:themeColor="text1"/>
        </w:rPr>
        <w:br w:type="page"/>
      </w:r>
    </w:p>
    <w:p w14:paraId="5034851C" w14:textId="2B5D9959" w:rsidR="00E57DA5" w:rsidRPr="002A2AC1" w:rsidRDefault="00A42B05" w:rsidP="00B31DD1">
      <w:pPr>
        <w:pStyle w:val="Heading1"/>
      </w:pPr>
      <w:bookmarkStart w:id="12" w:name="_Toc126230124"/>
      <w:r>
        <w:lastRenderedPageBreak/>
        <w:t>3</w:t>
      </w:r>
      <w:r w:rsidR="00E57DA5" w:rsidRPr="002A2AC1">
        <w:t xml:space="preserve">. </w:t>
      </w:r>
      <w:r w:rsidR="00463471">
        <w:tab/>
      </w:r>
      <w:r w:rsidR="0005513C">
        <w:t>Referrals</w:t>
      </w:r>
      <w:r w:rsidR="00001CCA">
        <w:t xml:space="preserve"> and reports</w:t>
      </w:r>
      <w:bookmarkEnd w:id="12"/>
    </w:p>
    <w:p w14:paraId="09E357FF" w14:textId="4433008C" w:rsidR="00972438" w:rsidRPr="00693681" w:rsidRDefault="00A42B05" w:rsidP="00972438">
      <w:pPr>
        <w:pStyle w:val="Heading2indent"/>
      </w:pPr>
      <w:bookmarkStart w:id="13" w:name="_Toc126230125"/>
      <w:r>
        <w:t>3</w:t>
      </w:r>
      <w:r w:rsidR="004853EB">
        <w:t>.1</w:t>
      </w:r>
      <w:r w:rsidR="004418B4">
        <w:tab/>
        <w:t>I</w:t>
      </w:r>
      <w:r w:rsidR="00972438">
        <w:t>s the</w:t>
      </w:r>
      <w:r w:rsidR="004418B4">
        <w:t>re a</w:t>
      </w:r>
      <w:r w:rsidR="00972438">
        <w:t xml:space="preserve"> difference between a mental health treatment plan and a referral?</w:t>
      </w:r>
      <w:bookmarkEnd w:id="13"/>
    </w:p>
    <w:p w14:paraId="71B3766C" w14:textId="1A348283" w:rsidR="00972438" w:rsidRDefault="004418B4" w:rsidP="00376EA5">
      <w:pPr>
        <w:spacing w:before="120" w:after="120"/>
        <w:jc w:val="both"/>
        <w:rPr>
          <w:rFonts w:cs="Arial"/>
        </w:rPr>
      </w:pPr>
      <w:r w:rsidRPr="004418B4">
        <w:rPr>
          <w:rFonts w:cs="Arial"/>
        </w:rPr>
        <w:t>Yes. A GP mental health treatment plan (MHTP)</w:t>
      </w:r>
      <w:r w:rsidR="00972438" w:rsidRPr="004418B4">
        <w:rPr>
          <w:rFonts w:cs="Arial"/>
        </w:rPr>
        <w:t xml:space="preserve"> is a structured framework for GPs to undertake </w:t>
      </w:r>
      <w:r w:rsidR="00EB0D67">
        <w:rPr>
          <w:rFonts w:cs="Arial"/>
        </w:rPr>
        <w:t>the</w:t>
      </w:r>
      <w:r w:rsidR="00972438" w:rsidRPr="004418B4">
        <w:rPr>
          <w:rFonts w:cs="Arial"/>
        </w:rPr>
        <w:t xml:space="preserve"> management of patients with</w:t>
      </w:r>
      <w:r w:rsidR="00EB0D67">
        <w:rPr>
          <w:rFonts w:cs="Arial"/>
        </w:rPr>
        <w:t xml:space="preserve"> clinically diagnosed</w:t>
      </w:r>
      <w:r w:rsidR="00972438" w:rsidRPr="004418B4">
        <w:rPr>
          <w:rFonts w:cs="Arial"/>
        </w:rPr>
        <w:t xml:space="preserve"> mental disorders</w:t>
      </w:r>
      <w:r w:rsidR="00EB0D67">
        <w:rPr>
          <w:rFonts w:cs="Arial"/>
        </w:rPr>
        <w:t xml:space="preserve">. </w:t>
      </w:r>
      <w:r w:rsidRPr="004418B4">
        <w:rPr>
          <w:rFonts w:cs="Arial"/>
        </w:rPr>
        <w:t xml:space="preserve">A referral is a separate document described in section </w:t>
      </w:r>
      <w:r w:rsidR="00171C2C">
        <w:rPr>
          <w:rFonts w:cs="Arial"/>
        </w:rPr>
        <w:t>4</w:t>
      </w:r>
      <w:r w:rsidRPr="004418B4">
        <w:rPr>
          <w:rFonts w:cs="Arial"/>
        </w:rPr>
        <w:t>.2.</w:t>
      </w:r>
    </w:p>
    <w:p w14:paraId="0CD3148F" w14:textId="5CBDC25D" w:rsidR="004853EB" w:rsidRPr="004853EB" w:rsidRDefault="002B1A54" w:rsidP="00376EA5">
      <w:pPr>
        <w:spacing w:after="120"/>
        <w:jc w:val="both"/>
        <w:rPr>
          <w:szCs w:val="20"/>
          <w:lang w:eastAsia="en-AU"/>
        </w:rPr>
      </w:pPr>
      <w:r>
        <w:rPr>
          <w:szCs w:val="20"/>
          <w:lang w:eastAsia="en-AU"/>
        </w:rPr>
        <w:t>P</w:t>
      </w:r>
      <w:r w:rsidR="004853EB" w:rsidRPr="00376386">
        <w:rPr>
          <w:szCs w:val="20"/>
          <w:lang w:eastAsia="en-AU"/>
        </w:rPr>
        <w:t>ractitioners</w:t>
      </w:r>
      <w:r>
        <w:rPr>
          <w:szCs w:val="20"/>
          <w:lang w:eastAsia="en-AU"/>
        </w:rPr>
        <w:t xml:space="preserve"> should</w:t>
      </w:r>
      <w:r w:rsidR="004853EB" w:rsidRPr="00376386">
        <w:rPr>
          <w:szCs w:val="20"/>
          <w:lang w:eastAsia="en-AU"/>
        </w:rPr>
        <w:t xml:space="preserve"> provide a copy of the MHTP to </w:t>
      </w:r>
      <w:r w:rsidR="004853EB">
        <w:rPr>
          <w:szCs w:val="20"/>
          <w:lang w:eastAsia="en-AU"/>
        </w:rPr>
        <w:t>the AMHP</w:t>
      </w:r>
      <w:r w:rsidR="004853EB" w:rsidRPr="00376386">
        <w:rPr>
          <w:szCs w:val="20"/>
          <w:lang w:eastAsia="en-AU"/>
        </w:rPr>
        <w:t xml:space="preserve"> along with the referral form. </w:t>
      </w:r>
    </w:p>
    <w:p w14:paraId="18C8673A" w14:textId="131FC0E6" w:rsidR="004418B4" w:rsidRPr="004418B4" w:rsidRDefault="004418B4" w:rsidP="00376EA5">
      <w:pPr>
        <w:spacing w:after="120"/>
        <w:jc w:val="both"/>
        <w:rPr>
          <w:rFonts w:cs="Arial"/>
          <w:iCs/>
          <w:szCs w:val="22"/>
        </w:rPr>
      </w:pPr>
      <w:r w:rsidRPr="004418B4">
        <w:rPr>
          <w:rFonts w:cs="Arial"/>
          <w:iCs/>
          <w:color w:val="000000"/>
        </w:rPr>
        <w:t xml:space="preserve">There is no fixed time limit on an </w:t>
      </w:r>
      <w:r w:rsidR="004853EB">
        <w:rPr>
          <w:rFonts w:cs="Arial"/>
          <w:iCs/>
          <w:color w:val="000000"/>
        </w:rPr>
        <w:t>MHTP</w:t>
      </w:r>
      <w:r w:rsidRPr="004418B4">
        <w:rPr>
          <w:rFonts w:cs="Arial"/>
          <w:iCs/>
          <w:color w:val="000000"/>
        </w:rPr>
        <w:t xml:space="preserve">. Many patients will not require a new plan after their initial plan has been prepared. As MHTPs do not expire, patients may still be referred for further mental health services for as long as the referral is consistent with what is in the </w:t>
      </w:r>
      <w:proofErr w:type="gramStart"/>
      <w:r w:rsidRPr="004418B4">
        <w:rPr>
          <w:rFonts w:cs="Arial"/>
          <w:iCs/>
          <w:color w:val="000000"/>
        </w:rPr>
        <w:t>MHTP</w:t>
      </w:r>
      <w:proofErr w:type="gramEnd"/>
      <w:r w:rsidRPr="004418B4">
        <w:rPr>
          <w:rFonts w:cs="Arial"/>
          <w:iCs/>
          <w:color w:val="000000"/>
        </w:rPr>
        <w:t xml:space="preserve"> and the referring practitioner has determined that further services are required.</w:t>
      </w:r>
    </w:p>
    <w:p w14:paraId="5B2CD52A" w14:textId="3F0C28FE" w:rsidR="00E57DA5" w:rsidRPr="00693681" w:rsidRDefault="00A42B05" w:rsidP="00AD243B">
      <w:pPr>
        <w:pStyle w:val="Heading2indent"/>
      </w:pPr>
      <w:bookmarkStart w:id="14" w:name="_Toc126230126"/>
      <w:r>
        <w:t>3</w:t>
      </w:r>
      <w:r w:rsidR="00E57DA5">
        <w:t>.</w:t>
      </w:r>
      <w:r w:rsidR="004418B4">
        <w:t>2</w:t>
      </w:r>
      <w:r w:rsidR="00E73A73">
        <w:tab/>
      </w:r>
      <w:r w:rsidR="006952D0">
        <w:t>What information needs to be included in a referral before I accept it?</w:t>
      </w:r>
      <w:bookmarkEnd w:id="14"/>
    </w:p>
    <w:p w14:paraId="7218526F" w14:textId="162C3472" w:rsidR="004B2458" w:rsidRPr="00FC01E5" w:rsidRDefault="004B2458" w:rsidP="004B2458">
      <w:pPr>
        <w:spacing w:before="120" w:after="120"/>
        <w:jc w:val="both"/>
        <w:rPr>
          <w:szCs w:val="20"/>
          <w:lang w:eastAsia="en-AU"/>
        </w:rPr>
      </w:pPr>
      <w:r w:rsidRPr="004637DB">
        <w:rPr>
          <w:szCs w:val="20"/>
          <w:lang w:eastAsia="en-AU"/>
        </w:rPr>
        <w:t>There</w:t>
      </w:r>
      <w:r w:rsidR="00171C2C">
        <w:rPr>
          <w:szCs w:val="20"/>
          <w:lang w:eastAsia="en-AU"/>
        </w:rPr>
        <w:t xml:space="preserve"> is</w:t>
      </w:r>
      <w:r w:rsidRPr="004637DB">
        <w:rPr>
          <w:szCs w:val="20"/>
          <w:lang w:eastAsia="en-AU"/>
        </w:rPr>
        <w:t xml:space="preserve"> no standard form for allied mental health referrals.</w:t>
      </w:r>
      <w:r w:rsidR="00250174">
        <w:rPr>
          <w:szCs w:val="20"/>
          <w:lang w:eastAsia="en-AU"/>
        </w:rPr>
        <w:t xml:space="preserve"> </w:t>
      </w:r>
      <w:r w:rsidRPr="00FC01E5">
        <w:rPr>
          <w:szCs w:val="20"/>
          <w:lang w:eastAsia="en-AU"/>
        </w:rPr>
        <w:t>The referral should</w:t>
      </w:r>
      <w:r w:rsidR="00797CB8">
        <w:rPr>
          <w:szCs w:val="20"/>
          <w:lang w:eastAsia="en-AU"/>
        </w:rPr>
        <w:t xml:space="preserve"> be in writing </w:t>
      </w:r>
      <w:r w:rsidR="00250174">
        <w:rPr>
          <w:szCs w:val="20"/>
          <w:lang w:eastAsia="en-AU"/>
        </w:rPr>
        <w:t xml:space="preserve">(signed and dated by the referring practitioner) </w:t>
      </w:r>
      <w:r w:rsidR="00797CB8">
        <w:rPr>
          <w:szCs w:val="20"/>
          <w:lang w:eastAsia="en-AU"/>
        </w:rPr>
        <w:t>and</w:t>
      </w:r>
      <w:r w:rsidRPr="00FC01E5">
        <w:rPr>
          <w:szCs w:val="20"/>
          <w:lang w:eastAsia="en-AU"/>
        </w:rPr>
        <w:t xml:space="preserve"> include:</w:t>
      </w:r>
    </w:p>
    <w:p w14:paraId="2A1F4EB5" w14:textId="77777777" w:rsidR="004B2458" w:rsidRPr="00FC01E5" w:rsidRDefault="004B2458" w:rsidP="004B2458">
      <w:pPr>
        <w:numPr>
          <w:ilvl w:val="0"/>
          <w:numId w:val="13"/>
        </w:numPr>
        <w:shd w:val="clear" w:color="auto" w:fill="FFFFFF"/>
        <w:ind w:left="714" w:hanging="357"/>
        <w:jc w:val="both"/>
        <w:rPr>
          <w:rFonts w:cs="Arial"/>
          <w:szCs w:val="22"/>
          <w:lang w:val="en" w:eastAsia="en-AU"/>
        </w:rPr>
      </w:pPr>
      <w:r w:rsidRPr="00FC01E5">
        <w:rPr>
          <w:rFonts w:cs="Arial"/>
          <w:szCs w:val="22"/>
          <w:lang w:val="en" w:eastAsia="en-AU"/>
        </w:rPr>
        <w:t xml:space="preserve">the patient’s name, date of birth and </w:t>
      </w:r>
      <w:proofErr w:type="gramStart"/>
      <w:r w:rsidRPr="00FC01E5">
        <w:rPr>
          <w:rFonts w:cs="Arial"/>
          <w:szCs w:val="22"/>
          <w:lang w:val="en" w:eastAsia="en-AU"/>
        </w:rPr>
        <w:t>address;</w:t>
      </w:r>
      <w:proofErr w:type="gramEnd"/>
    </w:p>
    <w:p w14:paraId="0E1B3C44" w14:textId="77777777" w:rsidR="004B2458" w:rsidRPr="00FC01E5" w:rsidRDefault="004B2458" w:rsidP="004B2458">
      <w:pPr>
        <w:numPr>
          <w:ilvl w:val="0"/>
          <w:numId w:val="13"/>
        </w:numPr>
        <w:shd w:val="clear" w:color="auto" w:fill="FFFFFF"/>
        <w:jc w:val="both"/>
        <w:rPr>
          <w:rFonts w:cs="Arial"/>
          <w:szCs w:val="22"/>
          <w:lang w:val="en" w:eastAsia="en-AU"/>
        </w:rPr>
      </w:pPr>
      <w:r w:rsidRPr="00FC01E5">
        <w:rPr>
          <w:rFonts w:cs="Arial"/>
          <w:szCs w:val="22"/>
          <w:lang w:val="en" w:eastAsia="en-AU"/>
        </w:rPr>
        <w:t xml:space="preserve">the patient’s symptoms or </w:t>
      </w:r>
      <w:proofErr w:type="gramStart"/>
      <w:r w:rsidRPr="00FC01E5">
        <w:rPr>
          <w:rFonts w:cs="Arial"/>
          <w:szCs w:val="22"/>
          <w:lang w:val="en" w:eastAsia="en-AU"/>
        </w:rPr>
        <w:t>diagnosis;</w:t>
      </w:r>
      <w:proofErr w:type="gramEnd"/>
    </w:p>
    <w:p w14:paraId="45E3AD42" w14:textId="77777777" w:rsidR="004B2458" w:rsidRPr="00FC01E5" w:rsidRDefault="004B2458" w:rsidP="004B2458">
      <w:pPr>
        <w:numPr>
          <w:ilvl w:val="0"/>
          <w:numId w:val="13"/>
        </w:numPr>
        <w:shd w:val="clear" w:color="auto" w:fill="FFFFFF"/>
        <w:jc w:val="both"/>
        <w:rPr>
          <w:rFonts w:cs="Arial"/>
          <w:szCs w:val="22"/>
          <w:lang w:val="en" w:eastAsia="en-AU"/>
        </w:rPr>
      </w:pPr>
      <w:r w:rsidRPr="00FC01E5">
        <w:rPr>
          <w:rFonts w:cs="Arial"/>
          <w:szCs w:val="22"/>
          <w:lang w:val="en" w:eastAsia="en-AU"/>
        </w:rPr>
        <w:t xml:space="preserve">a list of any current </w:t>
      </w:r>
      <w:proofErr w:type="gramStart"/>
      <w:r w:rsidRPr="00FC01E5">
        <w:rPr>
          <w:rFonts w:cs="Arial"/>
          <w:szCs w:val="22"/>
          <w:lang w:val="en" w:eastAsia="en-AU"/>
        </w:rPr>
        <w:t>medications;</w:t>
      </w:r>
      <w:proofErr w:type="gramEnd"/>
    </w:p>
    <w:p w14:paraId="4A7A8B6D" w14:textId="38E4AF70" w:rsidR="004B2458" w:rsidRPr="00FC01E5" w:rsidRDefault="004B2458" w:rsidP="004B2458">
      <w:pPr>
        <w:numPr>
          <w:ilvl w:val="0"/>
          <w:numId w:val="13"/>
        </w:numPr>
        <w:shd w:val="clear" w:color="auto" w:fill="FFFFFF"/>
        <w:jc w:val="both"/>
        <w:rPr>
          <w:rFonts w:cs="Arial"/>
          <w:szCs w:val="22"/>
          <w:lang w:val="en" w:eastAsia="en-AU"/>
        </w:rPr>
      </w:pPr>
      <w:r w:rsidRPr="00FC01E5">
        <w:rPr>
          <w:rFonts w:cs="Arial"/>
          <w:szCs w:val="22"/>
          <w:lang w:val="en" w:eastAsia="en-AU"/>
        </w:rPr>
        <w:t>the number of sessions the patient is being referred for (the ‘course of treatment’</w:t>
      </w:r>
      <w:proofErr w:type="gramStart"/>
      <w:r w:rsidRPr="00FC01E5">
        <w:rPr>
          <w:rFonts w:cs="Arial"/>
          <w:szCs w:val="22"/>
          <w:lang w:val="en" w:eastAsia="en-AU"/>
        </w:rPr>
        <w:t>);</w:t>
      </w:r>
      <w:proofErr w:type="gramEnd"/>
      <w:r w:rsidRPr="00FC01E5">
        <w:rPr>
          <w:rFonts w:cs="Arial"/>
          <w:szCs w:val="22"/>
          <w:lang w:val="en" w:eastAsia="en-AU"/>
        </w:rPr>
        <w:t xml:space="preserve"> </w:t>
      </w:r>
    </w:p>
    <w:p w14:paraId="4CEFFC72" w14:textId="2F723F03" w:rsidR="00797CB8" w:rsidRPr="0031186C" w:rsidRDefault="004B2458" w:rsidP="0031186C">
      <w:pPr>
        <w:numPr>
          <w:ilvl w:val="0"/>
          <w:numId w:val="13"/>
        </w:numPr>
        <w:shd w:val="clear" w:color="auto" w:fill="FFFFFF"/>
        <w:ind w:left="714" w:hanging="357"/>
        <w:jc w:val="both"/>
      </w:pPr>
      <w:r w:rsidRPr="00FC01E5">
        <w:rPr>
          <w:rFonts w:cs="Arial"/>
          <w:szCs w:val="22"/>
          <w:lang w:val="en" w:eastAsia="en-AU"/>
        </w:rPr>
        <w:t>a statement about whether the patient has a</w:t>
      </w:r>
      <w:r w:rsidR="00B8651C">
        <w:rPr>
          <w:rFonts w:cs="Arial"/>
          <w:szCs w:val="22"/>
          <w:lang w:val="en" w:eastAsia="en-AU"/>
        </w:rPr>
        <w:t>n</w:t>
      </w:r>
      <w:r w:rsidRPr="00FC01E5">
        <w:rPr>
          <w:rFonts w:cs="Arial"/>
          <w:szCs w:val="22"/>
          <w:lang w:val="en" w:eastAsia="en-AU"/>
        </w:rPr>
        <w:t xml:space="preserve"> MHTP</w:t>
      </w:r>
      <w:r w:rsidR="00F605FB">
        <w:rPr>
          <w:rFonts w:cs="Arial"/>
          <w:szCs w:val="22"/>
          <w:lang w:val="en" w:eastAsia="en-AU"/>
        </w:rPr>
        <w:t xml:space="preserve"> </w:t>
      </w:r>
      <w:r w:rsidRPr="00FC01E5">
        <w:rPr>
          <w:rFonts w:cs="Arial"/>
          <w:szCs w:val="22"/>
          <w:lang w:val="en" w:eastAsia="en-AU"/>
        </w:rPr>
        <w:t xml:space="preserve">or a </w:t>
      </w:r>
      <w:r w:rsidRPr="00FC01E5">
        <w:rPr>
          <w:rFonts w:cs="Arial"/>
          <w:szCs w:val="22"/>
          <w:lang w:eastAsia="en-AU"/>
        </w:rPr>
        <w:t>psychiatrist assessment and management plan</w:t>
      </w:r>
      <w:r w:rsidR="00A56AA7">
        <w:rPr>
          <w:rFonts w:cs="Arial"/>
          <w:szCs w:val="22"/>
          <w:lang w:eastAsia="en-AU"/>
        </w:rPr>
        <w:t>; and</w:t>
      </w:r>
    </w:p>
    <w:p w14:paraId="788D5E0A" w14:textId="60CABE76" w:rsidR="00A56AA7" w:rsidRPr="0042523A" w:rsidRDefault="00A56AA7" w:rsidP="0042523A">
      <w:pPr>
        <w:numPr>
          <w:ilvl w:val="0"/>
          <w:numId w:val="13"/>
        </w:numPr>
        <w:shd w:val="clear" w:color="auto" w:fill="FFFFFF"/>
        <w:spacing w:after="120"/>
        <w:ind w:left="714" w:hanging="357"/>
        <w:jc w:val="both"/>
      </w:pPr>
      <w:r w:rsidRPr="00A56AA7">
        <w:t>a statement about whether the referral can be used for group therapy or individual therapy</w:t>
      </w:r>
      <w:r>
        <w:t>.</w:t>
      </w:r>
    </w:p>
    <w:p w14:paraId="728D6497" w14:textId="34536C51" w:rsidR="004B2458" w:rsidRDefault="002B1A54" w:rsidP="004B2458">
      <w:pPr>
        <w:spacing w:after="120"/>
        <w:jc w:val="both"/>
        <w:rPr>
          <w:szCs w:val="20"/>
          <w:lang w:eastAsia="en-AU"/>
        </w:rPr>
      </w:pPr>
      <w:r>
        <w:rPr>
          <w:szCs w:val="20"/>
          <w:lang w:eastAsia="en-AU"/>
        </w:rPr>
        <w:t>A</w:t>
      </w:r>
      <w:r w:rsidR="004B2458" w:rsidRPr="00FC01E5">
        <w:rPr>
          <w:szCs w:val="20"/>
          <w:lang w:eastAsia="en-AU"/>
        </w:rPr>
        <w:t xml:space="preserve"> referral </w:t>
      </w:r>
      <w:r>
        <w:rPr>
          <w:szCs w:val="20"/>
          <w:lang w:eastAsia="en-AU"/>
        </w:rPr>
        <w:t xml:space="preserve">should </w:t>
      </w:r>
      <w:r w:rsidR="004B2458" w:rsidRPr="00FC01E5">
        <w:rPr>
          <w:szCs w:val="20"/>
          <w:lang w:eastAsia="en-AU"/>
        </w:rPr>
        <w:t xml:space="preserve">include </w:t>
      </w:r>
      <w:proofErr w:type="gramStart"/>
      <w:r w:rsidR="004B2458" w:rsidRPr="00FC01E5">
        <w:rPr>
          <w:szCs w:val="20"/>
          <w:lang w:eastAsia="en-AU"/>
        </w:rPr>
        <w:t>all of</w:t>
      </w:r>
      <w:proofErr w:type="gramEnd"/>
      <w:r w:rsidR="004B2458" w:rsidRPr="00FC01E5">
        <w:rPr>
          <w:szCs w:val="20"/>
          <w:lang w:eastAsia="en-AU"/>
        </w:rPr>
        <w:t xml:space="preserve"> these details, to assist with any auditing undertaken by the Department of Health</w:t>
      </w:r>
      <w:r w:rsidR="002F05AC">
        <w:rPr>
          <w:szCs w:val="20"/>
          <w:lang w:eastAsia="en-AU"/>
        </w:rPr>
        <w:t xml:space="preserve"> and Aged Care</w:t>
      </w:r>
      <w:r w:rsidR="004B2458" w:rsidRPr="00FC01E5">
        <w:rPr>
          <w:szCs w:val="20"/>
          <w:lang w:eastAsia="en-AU"/>
        </w:rPr>
        <w:t xml:space="preserve">. For the same reason, it is </w:t>
      </w:r>
      <w:r w:rsidR="00797CB8">
        <w:rPr>
          <w:szCs w:val="20"/>
          <w:lang w:eastAsia="en-AU"/>
        </w:rPr>
        <w:t>a legislative requirement</w:t>
      </w:r>
      <w:r w:rsidR="00797CB8" w:rsidRPr="00FC01E5">
        <w:rPr>
          <w:szCs w:val="20"/>
          <w:lang w:eastAsia="en-AU"/>
        </w:rPr>
        <w:t xml:space="preserve"> </w:t>
      </w:r>
      <w:r w:rsidR="004B2458" w:rsidRPr="00FC01E5">
        <w:rPr>
          <w:szCs w:val="20"/>
          <w:lang w:eastAsia="en-AU"/>
        </w:rPr>
        <w:t xml:space="preserve">that the AMHP retain the referral for </w:t>
      </w:r>
      <w:r w:rsidR="002F5E1A">
        <w:rPr>
          <w:szCs w:val="20"/>
          <w:lang w:eastAsia="en-AU"/>
        </w:rPr>
        <w:t>2 years (</w:t>
      </w:r>
      <w:r w:rsidR="004B2458" w:rsidRPr="00FC01E5">
        <w:rPr>
          <w:szCs w:val="20"/>
          <w:lang w:eastAsia="en-AU"/>
        </w:rPr>
        <w:t>24 months</w:t>
      </w:r>
      <w:r w:rsidR="002F5E1A">
        <w:rPr>
          <w:szCs w:val="20"/>
          <w:lang w:eastAsia="en-AU"/>
        </w:rPr>
        <w:t>)</w:t>
      </w:r>
      <w:r w:rsidR="004B2458" w:rsidRPr="00FC01E5">
        <w:rPr>
          <w:szCs w:val="20"/>
          <w:lang w:eastAsia="en-AU"/>
        </w:rPr>
        <w:t xml:space="preserve"> from the date the service was rendered.</w:t>
      </w:r>
    </w:p>
    <w:p w14:paraId="201BBB16" w14:textId="37E975D5" w:rsidR="00A56AA7" w:rsidRDefault="00A56AA7" w:rsidP="004B2458">
      <w:pPr>
        <w:spacing w:after="120"/>
        <w:jc w:val="both"/>
        <w:rPr>
          <w:szCs w:val="20"/>
          <w:lang w:eastAsia="en-AU"/>
        </w:rPr>
      </w:pPr>
      <w:r w:rsidRPr="00A56AA7">
        <w:rPr>
          <w:szCs w:val="20"/>
          <w:lang w:eastAsia="en-AU"/>
        </w:rPr>
        <w:t xml:space="preserve">Please note if a referral does not </w:t>
      </w:r>
      <w:r w:rsidR="006C4928" w:rsidRPr="006C4928">
        <w:rPr>
          <w:szCs w:val="20"/>
          <w:lang w:eastAsia="en-AU"/>
        </w:rPr>
        <w:t>specify whether the referral is for individual or group therapy,</w:t>
      </w:r>
      <w:r w:rsidRPr="00A56AA7">
        <w:rPr>
          <w:szCs w:val="20"/>
          <w:lang w:eastAsia="en-AU"/>
        </w:rPr>
        <w:t xml:space="preserve"> the patient can use a referral to access either individual or group therapy</w:t>
      </w:r>
      <w:r w:rsidR="006C4928">
        <w:rPr>
          <w:szCs w:val="20"/>
          <w:lang w:eastAsia="en-AU"/>
        </w:rPr>
        <w:t xml:space="preserve"> treatment option</w:t>
      </w:r>
      <w:r w:rsidRPr="00A56AA7">
        <w:rPr>
          <w:szCs w:val="20"/>
          <w:lang w:eastAsia="en-AU"/>
        </w:rPr>
        <w:t>.</w:t>
      </w:r>
      <w:r>
        <w:rPr>
          <w:szCs w:val="20"/>
          <w:lang w:eastAsia="en-AU"/>
        </w:rPr>
        <w:t xml:space="preserve"> </w:t>
      </w:r>
      <w:r w:rsidR="0031186C">
        <w:rPr>
          <w:szCs w:val="20"/>
          <w:lang w:eastAsia="en-AU"/>
        </w:rPr>
        <w:t>I</w:t>
      </w:r>
      <w:r w:rsidRPr="00A56AA7">
        <w:rPr>
          <w:szCs w:val="20"/>
          <w:lang w:eastAsia="en-AU"/>
        </w:rPr>
        <w:t xml:space="preserve">t would </w:t>
      </w:r>
      <w:r w:rsidR="0031186C">
        <w:rPr>
          <w:szCs w:val="20"/>
          <w:lang w:eastAsia="en-AU"/>
        </w:rPr>
        <w:t xml:space="preserve">however </w:t>
      </w:r>
      <w:r w:rsidRPr="00A56AA7">
        <w:rPr>
          <w:szCs w:val="20"/>
          <w:lang w:eastAsia="en-AU"/>
        </w:rPr>
        <w:t xml:space="preserve">be best practice for the patient to speak to their </w:t>
      </w:r>
      <w:r>
        <w:rPr>
          <w:szCs w:val="20"/>
          <w:lang w:eastAsia="en-AU"/>
        </w:rPr>
        <w:t>referring practitioner</w:t>
      </w:r>
      <w:r w:rsidRPr="00A56AA7">
        <w:rPr>
          <w:szCs w:val="20"/>
          <w:lang w:eastAsia="en-AU"/>
        </w:rPr>
        <w:t xml:space="preserve"> if they intend to use a referral for group therapy services, because this is important information that may help inform the </w:t>
      </w:r>
      <w:r>
        <w:rPr>
          <w:szCs w:val="20"/>
          <w:lang w:eastAsia="en-AU"/>
        </w:rPr>
        <w:t>referring practitioner’s</w:t>
      </w:r>
      <w:r w:rsidRPr="00A56AA7">
        <w:rPr>
          <w:szCs w:val="20"/>
          <w:lang w:eastAsia="en-AU"/>
        </w:rPr>
        <w:t xml:space="preserve"> future decisions regarding their treatment.</w:t>
      </w:r>
    </w:p>
    <w:p w14:paraId="34777B07" w14:textId="77777777" w:rsidR="00797CB8" w:rsidRPr="00797CB8" w:rsidRDefault="00797CB8" w:rsidP="00797CB8">
      <w:pPr>
        <w:rPr>
          <w:rFonts w:ascii="Times New Roman" w:hAnsi="Times New Roman"/>
          <w:sz w:val="20"/>
          <w:szCs w:val="20"/>
          <w:lang w:eastAsia="en-AU"/>
        </w:rPr>
      </w:pPr>
      <w:r>
        <w:t xml:space="preserve">A referring </w:t>
      </w:r>
      <w:r w:rsidRPr="00797CB8">
        <w:t xml:space="preserve">practitioner </w:t>
      </w:r>
      <w:r w:rsidRPr="00800606">
        <w:t>can</w:t>
      </w:r>
      <w:r w:rsidRPr="00797CB8">
        <w:t xml:space="preserve"> verbally refer a patient for Better Access services </w:t>
      </w:r>
      <w:r w:rsidRPr="00800606">
        <w:t>only if</w:t>
      </w:r>
      <w:r w:rsidRPr="00797CB8">
        <w:t>:</w:t>
      </w:r>
    </w:p>
    <w:p w14:paraId="66B78592" w14:textId="3F9789AB" w:rsidR="00797CB8" w:rsidRPr="00800606" w:rsidRDefault="00797CB8" w:rsidP="00797CB8">
      <w:pPr>
        <w:pStyle w:val="ListParagraph"/>
        <w:numPr>
          <w:ilvl w:val="0"/>
          <w:numId w:val="13"/>
        </w:numPr>
        <w:contextualSpacing w:val="0"/>
      </w:pPr>
      <w:r w:rsidRPr="00797CB8">
        <w:t xml:space="preserve">in their clinical judgement they </w:t>
      </w:r>
      <w:r w:rsidRPr="00800606">
        <w:t>consider it is necessary</w:t>
      </w:r>
      <w:r w:rsidRPr="00797CB8">
        <w:t xml:space="preserve"> for the patient to have </w:t>
      </w:r>
      <w:r w:rsidRPr="00800606">
        <w:t>immediate</w:t>
      </w:r>
      <w:r w:rsidRPr="00797CB8">
        <w:t xml:space="preserve"> access to </w:t>
      </w:r>
      <w:r w:rsidRPr="00800606">
        <w:t xml:space="preserve">support from an </w:t>
      </w:r>
      <w:r>
        <w:t>AMHP</w:t>
      </w:r>
      <w:r w:rsidRPr="00800606">
        <w:t xml:space="preserve">, and </w:t>
      </w:r>
    </w:p>
    <w:p w14:paraId="298C1D90" w14:textId="77777777" w:rsidR="00797CB8" w:rsidRPr="00800606" w:rsidRDefault="00797CB8" w:rsidP="00797CB8">
      <w:pPr>
        <w:pStyle w:val="ListParagraph"/>
        <w:numPr>
          <w:ilvl w:val="0"/>
          <w:numId w:val="13"/>
        </w:numPr>
        <w:contextualSpacing w:val="0"/>
      </w:pPr>
      <w:r w:rsidRPr="00800606">
        <w:t>it is not practicable in the circumstances to provide a written referral</w:t>
      </w:r>
      <w:r w:rsidRPr="00797CB8">
        <w:t xml:space="preserve"> – for example, to do so would cause delays in treatment to the patient’s detriment, and</w:t>
      </w:r>
    </w:p>
    <w:p w14:paraId="7F56E9E3" w14:textId="735B7334" w:rsidR="00797CB8" w:rsidRPr="00800606" w:rsidRDefault="00797CB8" w:rsidP="00797CB8">
      <w:pPr>
        <w:pStyle w:val="ListParagraph"/>
        <w:numPr>
          <w:ilvl w:val="0"/>
          <w:numId w:val="13"/>
        </w:numPr>
        <w:contextualSpacing w:val="0"/>
      </w:pPr>
      <w:r w:rsidRPr="00800606">
        <w:t xml:space="preserve">the </w:t>
      </w:r>
      <w:r>
        <w:t>AMHP</w:t>
      </w:r>
      <w:r w:rsidRPr="00800606">
        <w:t xml:space="preserve"> documents</w:t>
      </w:r>
      <w:r w:rsidRPr="00797CB8">
        <w:t xml:space="preserve"> </w:t>
      </w:r>
      <w:r w:rsidRPr="00800606">
        <w:t xml:space="preserve">in writing </w:t>
      </w:r>
      <w:r w:rsidRPr="00797CB8">
        <w:t>that they are treating the patient based on the referring practitioner’s verbal referral, and</w:t>
      </w:r>
    </w:p>
    <w:p w14:paraId="44579BBB" w14:textId="516672A9" w:rsidR="00797CB8" w:rsidRPr="00800606" w:rsidRDefault="00797CB8" w:rsidP="00797CB8">
      <w:pPr>
        <w:pStyle w:val="ListParagraph"/>
        <w:numPr>
          <w:ilvl w:val="0"/>
          <w:numId w:val="13"/>
        </w:numPr>
        <w:contextualSpacing w:val="0"/>
      </w:pPr>
      <w:r w:rsidRPr="00800606">
        <w:t xml:space="preserve">the referring practitioner provides a written referral </w:t>
      </w:r>
      <w:r w:rsidRPr="00797CB8">
        <w:t xml:space="preserve">to the </w:t>
      </w:r>
      <w:r>
        <w:t>AMHP</w:t>
      </w:r>
      <w:r w:rsidRPr="00797CB8">
        <w:t xml:space="preserve"> </w:t>
      </w:r>
      <w:r w:rsidRPr="00800606">
        <w:t>as soon as possible afterwards</w:t>
      </w:r>
      <w:r w:rsidRPr="00797CB8">
        <w:t>.</w:t>
      </w:r>
    </w:p>
    <w:p w14:paraId="6FFE2EEB" w14:textId="77777777" w:rsidR="00797CB8" w:rsidRDefault="00797CB8" w:rsidP="00797CB8"/>
    <w:p w14:paraId="6D531CEA" w14:textId="4CE81734" w:rsidR="00386286" w:rsidRPr="004C1029" w:rsidRDefault="002F5E1A" w:rsidP="002B1A54">
      <w:pPr>
        <w:rPr>
          <w:rFonts w:asciiTheme="minorHAnsi" w:hAnsiTheme="minorHAnsi" w:cstheme="minorHAnsi"/>
          <w:color w:val="FF0000"/>
          <w:szCs w:val="22"/>
        </w:rPr>
      </w:pPr>
      <w:r w:rsidRPr="002F5E1A">
        <w:t xml:space="preserve">While waiting for the referring practitioner to provide a written referral, the </w:t>
      </w:r>
      <w:r w:rsidR="00B43F69">
        <w:t>AMHP</w:t>
      </w:r>
      <w:r w:rsidRPr="002F5E1A">
        <w:t xml:space="preserve"> can provide treatment according to the verbal referral until the referred number of sessions have been completed.</w:t>
      </w:r>
      <w:r>
        <w:t xml:space="preserve"> </w:t>
      </w:r>
      <w:r w:rsidR="00BA5E58" w:rsidRPr="004C1029">
        <w:rPr>
          <w:rFonts w:cs="Arial"/>
          <w:szCs w:val="22"/>
        </w:rPr>
        <w:t xml:space="preserve">If there is any doubt about the number of sessions the patient was verbally referred for, the </w:t>
      </w:r>
      <w:r w:rsidR="00B43F69">
        <w:rPr>
          <w:rFonts w:cs="Arial"/>
          <w:szCs w:val="22"/>
        </w:rPr>
        <w:t>AMHP</w:t>
      </w:r>
      <w:r w:rsidR="00BA5E58" w:rsidRPr="004C1029">
        <w:rPr>
          <w:rFonts w:cs="Arial"/>
          <w:szCs w:val="22"/>
        </w:rPr>
        <w:t xml:space="preserve"> should follow the guidance provided below under section </w:t>
      </w:r>
      <w:r w:rsidR="00A42B05">
        <w:rPr>
          <w:rFonts w:cs="Arial"/>
          <w:szCs w:val="22"/>
        </w:rPr>
        <w:t>3</w:t>
      </w:r>
      <w:r w:rsidR="00BA5E58" w:rsidRPr="004C1029">
        <w:rPr>
          <w:rFonts w:cs="Arial"/>
          <w:szCs w:val="22"/>
        </w:rPr>
        <w:t>.3 – ‘Does a referral for Better Access services have to specify the number of services being referred?’</w:t>
      </w:r>
      <w:r w:rsidR="002B1A54" w:rsidRPr="0031186C">
        <w:rPr>
          <w:rFonts w:cs="Arial"/>
        </w:rPr>
        <w:t>.</w:t>
      </w:r>
      <w:r w:rsidR="002B1A54" w:rsidRPr="00BA5E58">
        <w:t xml:space="preserve"> </w:t>
      </w:r>
    </w:p>
    <w:p w14:paraId="476ED4B2" w14:textId="77777777" w:rsidR="002B1A54" w:rsidRDefault="002B1A54" w:rsidP="00797CB8"/>
    <w:p w14:paraId="18ACB3B9" w14:textId="175AA135" w:rsidR="00797CB8" w:rsidRDefault="00797CB8" w:rsidP="00797CB8">
      <w:r>
        <w:lastRenderedPageBreak/>
        <w:t xml:space="preserve">A verbal referral </w:t>
      </w:r>
      <w:r w:rsidRPr="0042523A">
        <w:rPr>
          <w:u w:val="single"/>
        </w:rPr>
        <w:t>does not</w:t>
      </w:r>
      <w:r w:rsidRPr="00797CB8">
        <w:t xml:space="preserve"> </w:t>
      </w:r>
      <w:r>
        <w:t xml:space="preserve">replace </w:t>
      </w:r>
      <w:r w:rsidR="004B7C3B">
        <w:t xml:space="preserve">the </w:t>
      </w:r>
      <w:r>
        <w:t>requirement for the referring practitioner to review the patient’s progress (</w:t>
      </w:r>
      <w:proofErr w:type="gramStart"/>
      <w:r>
        <w:t>taking into account</w:t>
      </w:r>
      <w:proofErr w:type="gramEnd"/>
      <w:r>
        <w:t xml:space="preserve"> the written report from their </w:t>
      </w:r>
      <w:r w:rsidR="00B41C18">
        <w:t xml:space="preserve">AMHP) </w:t>
      </w:r>
      <w:r>
        <w:t>after each course of treatment.</w:t>
      </w:r>
    </w:p>
    <w:p w14:paraId="52524506" w14:textId="77777777" w:rsidR="00797CB8" w:rsidRPr="0042523A" w:rsidRDefault="00797CB8" w:rsidP="0042523A"/>
    <w:p w14:paraId="790C90B4" w14:textId="5F5C1CA5" w:rsidR="004B2458" w:rsidRPr="004B2458" w:rsidRDefault="004B2458" w:rsidP="004B2458">
      <w:pPr>
        <w:jc w:val="both"/>
      </w:pPr>
      <w:r w:rsidRPr="00FC01E5">
        <w:t>AMHPs are not obliged to accept a referral about which they have concerns and should contact the referring practitioner for clarification where there is any doubt about the intent or content of the referral. Clarification of any ambiguity could be provided in the form of an amended referral, via email, or by other correspondence. It may also be possible to obtain this confirmation verbally and to record this within the patient notes.</w:t>
      </w:r>
    </w:p>
    <w:p w14:paraId="533AC9EC" w14:textId="7ECEF9CF" w:rsidR="00E57DA5" w:rsidRPr="00693681" w:rsidRDefault="00A42B05" w:rsidP="00AD243B">
      <w:pPr>
        <w:pStyle w:val="Heading2indent"/>
      </w:pPr>
      <w:bookmarkStart w:id="15" w:name="_Toc126230127"/>
      <w:r>
        <w:t>3</w:t>
      </w:r>
      <w:r w:rsidR="009F2486">
        <w:t>.3</w:t>
      </w:r>
      <w:r w:rsidR="00E73A73">
        <w:tab/>
      </w:r>
      <w:r w:rsidR="006952D0">
        <w:t>Does a referral for Better Access services have to specify the number of services being referred?</w:t>
      </w:r>
      <w:bookmarkEnd w:id="15"/>
    </w:p>
    <w:p w14:paraId="0035668C" w14:textId="316C5563" w:rsidR="004B2458" w:rsidRPr="00FC01E5" w:rsidRDefault="004B2458" w:rsidP="004B2458">
      <w:pPr>
        <w:spacing w:before="120" w:after="120"/>
        <w:jc w:val="both"/>
      </w:pPr>
      <w:r w:rsidRPr="00FC01E5">
        <w:rPr>
          <w:rFonts w:cs="Arial"/>
          <w:color w:val="000000" w:themeColor="text1"/>
          <w:szCs w:val="22"/>
        </w:rPr>
        <w:t xml:space="preserve">A </w:t>
      </w:r>
      <w:r w:rsidRPr="00FC01E5">
        <w:rPr>
          <w:rFonts w:cs="Arial"/>
          <w:color w:val="000000" w:themeColor="text1"/>
          <w:szCs w:val="22"/>
          <w:lang w:eastAsia="en-AU"/>
        </w:rPr>
        <w:t xml:space="preserve">referral for Better Access services </w:t>
      </w:r>
      <w:r w:rsidRPr="00FC01E5">
        <w:rPr>
          <w:rFonts w:cs="Arial"/>
          <w:color w:val="000000" w:themeColor="text1"/>
          <w:szCs w:val="22"/>
          <w:u w:val="single"/>
          <w:lang w:eastAsia="en-AU"/>
        </w:rPr>
        <w:t>should</w:t>
      </w:r>
      <w:r w:rsidRPr="00FC01E5">
        <w:rPr>
          <w:rFonts w:cs="Arial"/>
          <w:color w:val="000000" w:themeColor="text1"/>
          <w:szCs w:val="22"/>
          <w:lang w:eastAsia="en-AU"/>
        </w:rPr>
        <w:t xml:space="preserve"> specify the number of sessions a patient is being referred for.</w:t>
      </w:r>
      <w:r w:rsidRPr="00FC01E5">
        <w:t xml:space="preserve"> Specifying the number of sessions helps</w:t>
      </w:r>
      <w:r>
        <w:t xml:space="preserve"> to</w:t>
      </w:r>
      <w:r w:rsidRPr="00FC01E5">
        <w:t>:</w:t>
      </w:r>
    </w:p>
    <w:p w14:paraId="1BABB43F" w14:textId="7C4B444B" w:rsidR="004B2458" w:rsidRPr="00FC01E5" w:rsidRDefault="004B2458" w:rsidP="002F18CC">
      <w:pPr>
        <w:pStyle w:val="ListParagraph"/>
        <w:numPr>
          <w:ilvl w:val="0"/>
          <w:numId w:val="39"/>
        </w:numPr>
        <w:ind w:left="714" w:hanging="357"/>
        <w:contextualSpacing w:val="0"/>
        <w:jc w:val="both"/>
        <w:rPr>
          <w:rFonts w:cs="Arial"/>
          <w:color w:val="000000" w:themeColor="text1"/>
          <w:szCs w:val="22"/>
          <w:lang w:eastAsia="en-AU"/>
        </w:rPr>
      </w:pPr>
      <w:r w:rsidRPr="00FC01E5">
        <w:rPr>
          <w:rFonts w:cs="Arial"/>
          <w:color w:val="000000" w:themeColor="text1"/>
          <w:szCs w:val="22"/>
          <w:lang w:eastAsia="en-AU"/>
        </w:rPr>
        <w:t xml:space="preserve">ensure the </w:t>
      </w:r>
      <w:r w:rsidR="00B43F69">
        <w:rPr>
          <w:rFonts w:cs="Arial"/>
          <w:color w:val="000000" w:themeColor="text1"/>
          <w:szCs w:val="22"/>
          <w:lang w:eastAsia="en-AU"/>
        </w:rPr>
        <w:t>AMHP</w:t>
      </w:r>
      <w:r w:rsidRPr="00FC01E5">
        <w:rPr>
          <w:rFonts w:cs="Arial"/>
          <w:color w:val="000000" w:themeColor="text1"/>
          <w:szCs w:val="22"/>
          <w:lang w:eastAsia="en-AU"/>
        </w:rPr>
        <w:t xml:space="preserve"> can treat the patient in line with their clinical need</w:t>
      </w:r>
      <w:r>
        <w:rPr>
          <w:rFonts w:cs="Arial"/>
          <w:color w:val="000000" w:themeColor="text1"/>
          <w:szCs w:val="22"/>
          <w:lang w:eastAsia="en-AU"/>
        </w:rPr>
        <w:t>,</w:t>
      </w:r>
      <w:r w:rsidRPr="00FC01E5">
        <w:rPr>
          <w:rFonts w:cs="Arial"/>
          <w:color w:val="000000" w:themeColor="text1"/>
          <w:szCs w:val="22"/>
          <w:lang w:eastAsia="en-AU"/>
        </w:rPr>
        <w:t xml:space="preserve"> as assessed by the referring </w:t>
      </w:r>
      <w:proofErr w:type="gramStart"/>
      <w:r>
        <w:rPr>
          <w:rFonts w:cs="Arial"/>
          <w:color w:val="000000" w:themeColor="text1"/>
          <w:szCs w:val="22"/>
          <w:lang w:eastAsia="en-AU"/>
        </w:rPr>
        <w:t>practitioner;</w:t>
      </w:r>
      <w:proofErr w:type="gramEnd"/>
      <w:r w:rsidRPr="00FC01E5">
        <w:rPr>
          <w:rFonts w:cs="Arial"/>
          <w:color w:val="000000" w:themeColor="text1"/>
          <w:szCs w:val="22"/>
          <w:lang w:eastAsia="en-AU"/>
        </w:rPr>
        <w:t xml:space="preserve"> </w:t>
      </w:r>
    </w:p>
    <w:p w14:paraId="252E8EE2" w14:textId="6E87FE1C" w:rsidR="004B2458" w:rsidRPr="00FC01E5" w:rsidRDefault="004B2458" w:rsidP="002F18CC">
      <w:pPr>
        <w:pStyle w:val="ListParagraph"/>
        <w:numPr>
          <w:ilvl w:val="0"/>
          <w:numId w:val="39"/>
        </w:numPr>
        <w:ind w:left="714" w:hanging="357"/>
        <w:contextualSpacing w:val="0"/>
        <w:jc w:val="both"/>
        <w:rPr>
          <w:rFonts w:cs="Arial"/>
          <w:color w:val="000000" w:themeColor="text1"/>
          <w:szCs w:val="22"/>
          <w:lang w:eastAsia="en-AU"/>
        </w:rPr>
      </w:pPr>
      <w:r w:rsidRPr="00FC01E5">
        <w:rPr>
          <w:rFonts w:cs="Arial"/>
          <w:color w:val="000000" w:themeColor="text1"/>
          <w:szCs w:val="22"/>
          <w:lang w:eastAsia="en-AU"/>
        </w:rPr>
        <w:t xml:space="preserve">provide certainty and clarity for both patients and </w:t>
      </w:r>
      <w:r w:rsidR="00B43F69">
        <w:rPr>
          <w:rFonts w:cs="Arial"/>
          <w:color w:val="000000" w:themeColor="text1"/>
          <w:szCs w:val="22"/>
          <w:lang w:eastAsia="en-AU"/>
        </w:rPr>
        <w:t>AMHP</w:t>
      </w:r>
      <w:r w:rsidRPr="00FC01E5">
        <w:rPr>
          <w:rFonts w:cs="Arial"/>
          <w:color w:val="000000" w:themeColor="text1"/>
          <w:szCs w:val="22"/>
          <w:lang w:eastAsia="en-AU"/>
        </w:rPr>
        <w:t xml:space="preserve"> in relation to the course of treatment to be delivered</w:t>
      </w:r>
      <w:r>
        <w:rPr>
          <w:rFonts w:cs="Arial"/>
          <w:color w:val="000000" w:themeColor="text1"/>
          <w:szCs w:val="22"/>
          <w:lang w:eastAsia="en-AU"/>
        </w:rPr>
        <w:t>;</w:t>
      </w:r>
      <w:r w:rsidRPr="00FC01E5">
        <w:rPr>
          <w:rFonts w:cs="Arial"/>
          <w:color w:val="000000" w:themeColor="text1"/>
          <w:szCs w:val="22"/>
          <w:lang w:eastAsia="en-AU"/>
        </w:rPr>
        <w:t xml:space="preserve"> and</w:t>
      </w:r>
    </w:p>
    <w:p w14:paraId="78CB53E3" w14:textId="77777777" w:rsidR="002F18CC" w:rsidRPr="002F18CC" w:rsidRDefault="004B2458" w:rsidP="002F18CC">
      <w:pPr>
        <w:pStyle w:val="ListParagraph"/>
        <w:numPr>
          <w:ilvl w:val="0"/>
          <w:numId w:val="39"/>
        </w:numPr>
        <w:spacing w:after="120"/>
        <w:ind w:left="714" w:hanging="357"/>
        <w:contextualSpacing w:val="0"/>
        <w:jc w:val="both"/>
        <w:rPr>
          <w:rFonts w:cs="Arial"/>
          <w:color w:val="000000" w:themeColor="text1"/>
          <w:szCs w:val="22"/>
          <w:lang w:eastAsia="en-AU"/>
        </w:rPr>
      </w:pPr>
      <w:r w:rsidRPr="002F18CC">
        <w:rPr>
          <w:rFonts w:cs="Arial"/>
          <w:color w:val="000000" w:themeColor="text1"/>
          <w:szCs w:val="22"/>
          <w:lang w:eastAsia="en-AU"/>
        </w:rPr>
        <w:t xml:space="preserve">support the </w:t>
      </w:r>
      <w:r w:rsidR="00671620" w:rsidRPr="002F18CC">
        <w:rPr>
          <w:rFonts w:cs="Arial"/>
          <w:color w:val="000000" w:themeColor="text1"/>
          <w:szCs w:val="22"/>
          <w:lang w:eastAsia="en-AU"/>
        </w:rPr>
        <w:t>practitioner to manage the patient’s care within their annual allocation of sessions.</w:t>
      </w:r>
    </w:p>
    <w:p w14:paraId="4F011699" w14:textId="2B5E1FD4" w:rsidR="00386286" w:rsidRPr="002F18CC" w:rsidRDefault="004B2458" w:rsidP="002F18CC">
      <w:pPr>
        <w:spacing w:before="120" w:after="120"/>
        <w:jc w:val="both"/>
        <w:rPr>
          <w:rFonts w:cs="Arial"/>
          <w:b/>
          <w:bCs/>
          <w:color w:val="000000" w:themeColor="text1"/>
          <w:szCs w:val="22"/>
          <w:lang w:eastAsia="en-AU"/>
        </w:rPr>
      </w:pPr>
      <w:r w:rsidRPr="002F18CC">
        <w:rPr>
          <w:rFonts w:cs="Arial"/>
          <w:b/>
          <w:bCs/>
          <w:color w:val="000000" w:themeColor="text1"/>
          <w:szCs w:val="22"/>
          <w:lang w:eastAsia="en-AU"/>
        </w:rPr>
        <w:t>Where an AMHP receives a referral that</w:t>
      </w:r>
      <w:r w:rsidR="00386286" w:rsidRPr="002F18CC">
        <w:rPr>
          <w:rFonts w:cs="Arial"/>
          <w:b/>
          <w:bCs/>
          <w:color w:val="000000" w:themeColor="text1"/>
          <w:szCs w:val="22"/>
          <w:lang w:eastAsia="en-AU"/>
        </w:rPr>
        <w:t xml:space="preserve">: </w:t>
      </w:r>
    </w:p>
    <w:p w14:paraId="6101D539" w14:textId="77777777" w:rsidR="00386286" w:rsidRPr="00BA5E58" w:rsidRDefault="00386286" w:rsidP="002F18CC">
      <w:pPr>
        <w:numPr>
          <w:ilvl w:val="0"/>
          <w:numId w:val="48"/>
        </w:numPr>
        <w:spacing w:line="259" w:lineRule="auto"/>
        <w:ind w:left="714" w:hanging="357"/>
        <w:jc w:val="both"/>
        <w:rPr>
          <w:rFonts w:cs="Arial"/>
          <w:color w:val="000000" w:themeColor="text1"/>
          <w:szCs w:val="22"/>
          <w:lang w:eastAsia="en-AU"/>
        </w:rPr>
      </w:pPr>
      <w:r w:rsidRPr="00BA5E58">
        <w:rPr>
          <w:rFonts w:cs="Arial"/>
          <w:color w:val="000000" w:themeColor="text1"/>
          <w:szCs w:val="22"/>
          <w:lang w:eastAsia="en-AU"/>
        </w:rPr>
        <w:t>Does not specify the number of sessions</w:t>
      </w:r>
    </w:p>
    <w:p w14:paraId="1E5DD4E9" w14:textId="2CAE4168" w:rsidR="00386286" w:rsidRPr="00BA5E58" w:rsidRDefault="00386286" w:rsidP="002F18CC">
      <w:pPr>
        <w:numPr>
          <w:ilvl w:val="0"/>
          <w:numId w:val="48"/>
        </w:numPr>
        <w:spacing w:line="259" w:lineRule="auto"/>
        <w:ind w:left="714" w:hanging="357"/>
        <w:jc w:val="both"/>
        <w:rPr>
          <w:rFonts w:cs="Arial"/>
          <w:color w:val="000000" w:themeColor="text1"/>
          <w:szCs w:val="22"/>
          <w:lang w:eastAsia="en-AU"/>
        </w:rPr>
      </w:pPr>
      <w:r w:rsidRPr="00BA5E58">
        <w:rPr>
          <w:rFonts w:cs="Arial"/>
          <w:color w:val="000000" w:themeColor="text1"/>
          <w:szCs w:val="22"/>
          <w:lang w:eastAsia="en-AU"/>
        </w:rPr>
        <w:t xml:space="preserve">Specifies </w:t>
      </w:r>
      <w:proofErr w:type="gramStart"/>
      <w:r w:rsidRPr="00BA5E58">
        <w:rPr>
          <w:rFonts w:cs="Arial"/>
          <w:color w:val="000000" w:themeColor="text1"/>
          <w:szCs w:val="22"/>
          <w:lang w:eastAsia="en-AU"/>
        </w:rPr>
        <w:t>a number of</w:t>
      </w:r>
      <w:proofErr w:type="gramEnd"/>
      <w:r w:rsidRPr="00BA5E58">
        <w:rPr>
          <w:rFonts w:cs="Arial"/>
          <w:color w:val="000000" w:themeColor="text1"/>
          <w:szCs w:val="22"/>
          <w:lang w:eastAsia="en-AU"/>
        </w:rPr>
        <w:t xml:space="preserve"> sessions above the maximum allowed for the course of treatment, or</w:t>
      </w:r>
    </w:p>
    <w:p w14:paraId="10BDA306" w14:textId="77777777" w:rsidR="00386286" w:rsidRPr="00BA5E58" w:rsidRDefault="00386286" w:rsidP="00386286">
      <w:pPr>
        <w:numPr>
          <w:ilvl w:val="0"/>
          <w:numId w:val="48"/>
        </w:numPr>
        <w:spacing w:after="160" w:line="259" w:lineRule="auto"/>
        <w:jc w:val="both"/>
        <w:rPr>
          <w:rFonts w:cs="Arial"/>
          <w:color w:val="000000" w:themeColor="text1"/>
          <w:szCs w:val="22"/>
          <w:lang w:eastAsia="en-AU"/>
        </w:rPr>
      </w:pPr>
      <w:r w:rsidRPr="00BA5E58">
        <w:rPr>
          <w:rFonts w:cs="Arial"/>
          <w:color w:val="000000" w:themeColor="text1"/>
          <w:szCs w:val="22"/>
          <w:lang w:eastAsia="en-AU"/>
        </w:rPr>
        <w:t xml:space="preserve">Specifies </w:t>
      </w:r>
      <w:proofErr w:type="gramStart"/>
      <w:r w:rsidRPr="00BA5E58">
        <w:rPr>
          <w:rFonts w:cs="Arial"/>
          <w:color w:val="000000" w:themeColor="text1"/>
          <w:szCs w:val="22"/>
          <w:lang w:eastAsia="en-AU"/>
        </w:rPr>
        <w:t>a number of</w:t>
      </w:r>
      <w:proofErr w:type="gramEnd"/>
      <w:r w:rsidRPr="00BA5E58">
        <w:rPr>
          <w:rFonts w:cs="Arial"/>
          <w:color w:val="000000" w:themeColor="text1"/>
          <w:szCs w:val="22"/>
          <w:lang w:eastAsia="en-AU"/>
        </w:rPr>
        <w:t xml:space="preserve"> sessions above the maximum allowed for the calendar year (including any sessions the patient has already received that year)</w:t>
      </w:r>
    </w:p>
    <w:p w14:paraId="71B86233" w14:textId="3AF1E7F7" w:rsidR="00386286" w:rsidRPr="0031186C" w:rsidRDefault="00386286" w:rsidP="00386286">
      <w:pPr>
        <w:rPr>
          <w:rFonts w:cs="Arial"/>
          <w:b/>
          <w:bCs/>
          <w:color w:val="000000" w:themeColor="text1"/>
          <w:szCs w:val="22"/>
          <w:lang w:eastAsia="en-AU"/>
        </w:rPr>
      </w:pPr>
      <w:r w:rsidRPr="0031186C">
        <w:rPr>
          <w:rFonts w:cs="Arial"/>
          <w:b/>
          <w:bCs/>
          <w:color w:val="000000" w:themeColor="text1"/>
          <w:szCs w:val="22"/>
          <w:lang w:eastAsia="en-AU"/>
        </w:rPr>
        <w:t xml:space="preserve">The </w:t>
      </w:r>
      <w:r w:rsidR="00B43F69">
        <w:rPr>
          <w:rFonts w:cs="Arial"/>
          <w:b/>
          <w:bCs/>
          <w:color w:val="000000" w:themeColor="text1"/>
          <w:szCs w:val="22"/>
          <w:lang w:eastAsia="en-AU"/>
        </w:rPr>
        <w:t>AMHP</w:t>
      </w:r>
      <w:r w:rsidRPr="0031186C">
        <w:rPr>
          <w:rFonts w:cs="Arial"/>
          <w:b/>
          <w:bCs/>
          <w:color w:val="000000" w:themeColor="text1"/>
          <w:szCs w:val="22"/>
          <w:lang w:eastAsia="en-AU"/>
        </w:rPr>
        <w:t xml:space="preserve"> can use their clinical judgment to provide services under the referral, noting the patient cannot receive more than:</w:t>
      </w:r>
    </w:p>
    <w:p w14:paraId="080C67BD" w14:textId="77777777" w:rsidR="00386286" w:rsidRPr="00BA5E58" w:rsidRDefault="00386286" w:rsidP="00386286">
      <w:pPr>
        <w:jc w:val="both"/>
        <w:rPr>
          <w:rFonts w:cs="Arial"/>
          <w:color w:val="000000" w:themeColor="text1"/>
          <w:szCs w:val="22"/>
          <w:lang w:eastAsia="en-AU"/>
        </w:rPr>
      </w:pPr>
    </w:p>
    <w:p w14:paraId="499C3F7B" w14:textId="6CE47590" w:rsidR="00386286" w:rsidRPr="00BA5E58" w:rsidRDefault="00386286" w:rsidP="002F18CC">
      <w:pPr>
        <w:numPr>
          <w:ilvl w:val="0"/>
          <w:numId w:val="49"/>
        </w:numPr>
        <w:spacing w:line="259" w:lineRule="auto"/>
        <w:ind w:left="714" w:hanging="357"/>
        <w:jc w:val="both"/>
        <w:rPr>
          <w:rFonts w:cs="Arial"/>
          <w:color w:val="000000" w:themeColor="text1"/>
          <w:szCs w:val="22"/>
          <w:lang w:eastAsia="en-AU"/>
        </w:rPr>
      </w:pPr>
      <w:r w:rsidRPr="00BA5E58">
        <w:rPr>
          <w:rFonts w:cs="Arial"/>
          <w:color w:val="000000" w:themeColor="text1"/>
          <w:szCs w:val="22"/>
          <w:lang w:eastAsia="en-AU"/>
        </w:rPr>
        <w:t xml:space="preserve">the maximum number of sessions allowed for that </w:t>
      </w:r>
      <w:proofErr w:type="gramStart"/>
      <w:r w:rsidRPr="00BA5E58">
        <w:rPr>
          <w:rFonts w:cs="Arial"/>
          <w:color w:val="000000" w:themeColor="text1"/>
          <w:szCs w:val="22"/>
          <w:lang w:eastAsia="en-AU"/>
        </w:rPr>
        <w:t>particular course</w:t>
      </w:r>
      <w:proofErr w:type="gramEnd"/>
      <w:r w:rsidRPr="00BA5E58">
        <w:rPr>
          <w:rFonts w:cs="Arial"/>
          <w:color w:val="000000" w:themeColor="text1"/>
          <w:szCs w:val="22"/>
          <w:lang w:eastAsia="en-AU"/>
        </w:rPr>
        <w:t xml:space="preserve"> of treatment (as set out </w:t>
      </w:r>
      <w:r w:rsidR="00BA5E58" w:rsidRPr="00BA5E58">
        <w:rPr>
          <w:rFonts w:cs="Arial"/>
          <w:color w:val="000000" w:themeColor="text1"/>
          <w:szCs w:val="22"/>
          <w:lang w:eastAsia="en-AU"/>
        </w:rPr>
        <w:t>below</w:t>
      </w:r>
      <w:r w:rsidRPr="00BA5E58">
        <w:rPr>
          <w:rFonts w:cs="Arial"/>
          <w:color w:val="000000" w:themeColor="text1"/>
          <w:szCs w:val="22"/>
          <w:lang w:eastAsia="en-AU"/>
        </w:rPr>
        <w:t>), and</w:t>
      </w:r>
    </w:p>
    <w:p w14:paraId="6C832A8C" w14:textId="5F79BB1E" w:rsidR="004B2458" w:rsidRPr="00BA5E58" w:rsidRDefault="00386286" w:rsidP="00BA5E58">
      <w:pPr>
        <w:numPr>
          <w:ilvl w:val="0"/>
          <w:numId w:val="49"/>
        </w:numPr>
        <w:spacing w:after="160" w:line="259" w:lineRule="auto"/>
        <w:jc w:val="both"/>
        <w:rPr>
          <w:rFonts w:cs="Arial"/>
          <w:color w:val="000000" w:themeColor="text1"/>
          <w:szCs w:val="22"/>
          <w:lang w:eastAsia="en-AU"/>
        </w:rPr>
      </w:pPr>
      <w:r w:rsidRPr="00BA5E58">
        <w:rPr>
          <w:rFonts w:cs="Arial"/>
          <w:color w:val="000000" w:themeColor="text1"/>
          <w:szCs w:val="22"/>
          <w:lang w:eastAsia="en-AU"/>
        </w:rPr>
        <w:t>the maximum number of sessions allowed in a calendar year.</w:t>
      </w:r>
    </w:p>
    <w:p w14:paraId="3C6BD3F9" w14:textId="1B2AA648" w:rsidR="006C4928" w:rsidRDefault="006C4928" w:rsidP="004B2458">
      <w:pPr>
        <w:spacing w:before="120" w:after="120"/>
        <w:jc w:val="both"/>
        <w:rPr>
          <w:rFonts w:cs="Arial"/>
          <w:color w:val="000000" w:themeColor="text1"/>
          <w:szCs w:val="22"/>
          <w:lang w:eastAsia="en-AU"/>
        </w:rPr>
      </w:pPr>
      <w:r w:rsidRPr="006C4928">
        <w:rPr>
          <w:rFonts w:cs="Arial"/>
          <w:color w:val="000000" w:themeColor="text1"/>
          <w:szCs w:val="22"/>
          <w:lang w:eastAsia="en-AU"/>
        </w:rPr>
        <w:t xml:space="preserve">In these circumstances, </w:t>
      </w:r>
      <w:r w:rsidR="00314AB6">
        <w:rPr>
          <w:rFonts w:cs="Arial"/>
          <w:color w:val="000000" w:themeColor="text1"/>
          <w:szCs w:val="22"/>
          <w:lang w:eastAsia="en-AU"/>
        </w:rPr>
        <w:t>the AMHP</w:t>
      </w:r>
      <w:r w:rsidRPr="006C4928">
        <w:rPr>
          <w:rFonts w:cs="Arial"/>
          <w:color w:val="000000" w:themeColor="text1"/>
          <w:szCs w:val="22"/>
          <w:lang w:eastAsia="en-AU"/>
        </w:rPr>
        <w:t xml:space="preserve"> must provide a report at the end of a course of treatment in line with standard practice for these services. This enables the referring medical practitioner to consider the treating practitioner’s report on the services provided to the patient, and the need for further treatment.</w:t>
      </w:r>
    </w:p>
    <w:p w14:paraId="7F043A10" w14:textId="1C2B1907" w:rsidR="004B2458" w:rsidRPr="00FC01E5" w:rsidRDefault="004B2458" w:rsidP="004B2458">
      <w:pPr>
        <w:spacing w:before="120" w:after="120"/>
        <w:jc w:val="both"/>
        <w:rPr>
          <w:rFonts w:cs="Arial"/>
          <w:color w:val="000000" w:themeColor="text1"/>
          <w:szCs w:val="22"/>
          <w:lang w:eastAsia="en-AU"/>
        </w:rPr>
      </w:pPr>
      <w:r w:rsidRPr="00FC01E5">
        <w:rPr>
          <w:rFonts w:cs="Arial"/>
          <w:color w:val="000000" w:themeColor="text1"/>
          <w:szCs w:val="22"/>
          <w:lang w:eastAsia="en-AU"/>
        </w:rPr>
        <w:t>The maximum number of sessions allowed in a calendar year for each course of treatment is as follows:</w:t>
      </w:r>
    </w:p>
    <w:p w14:paraId="603465BB" w14:textId="77777777" w:rsidR="004B2458" w:rsidRPr="00FC01E5" w:rsidRDefault="004B2458" w:rsidP="002F18CC">
      <w:pPr>
        <w:pStyle w:val="ListParagraph"/>
        <w:numPr>
          <w:ilvl w:val="0"/>
          <w:numId w:val="43"/>
        </w:numPr>
        <w:spacing w:before="120"/>
        <w:ind w:left="714" w:hanging="357"/>
        <w:contextualSpacing w:val="0"/>
        <w:jc w:val="both"/>
        <w:rPr>
          <w:rFonts w:cs="Arial"/>
          <w:color w:val="000000" w:themeColor="text1"/>
          <w:szCs w:val="22"/>
          <w:lang w:eastAsia="en-AU"/>
        </w:rPr>
      </w:pPr>
      <w:r w:rsidRPr="00FC01E5">
        <w:rPr>
          <w:rFonts w:cs="Arial"/>
          <w:color w:val="000000" w:themeColor="text1"/>
          <w:szCs w:val="22"/>
          <w:lang w:eastAsia="en-AU"/>
        </w:rPr>
        <w:t xml:space="preserve">Initial course of treatment – a maximum of 6 sessions. </w:t>
      </w:r>
    </w:p>
    <w:p w14:paraId="552FA2C1" w14:textId="77777777" w:rsidR="004B2458" w:rsidRPr="00FC01E5" w:rsidRDefault="004B2458" w:rsidP="002F18CC">
      <w:pPr>
        <w:pStyle w:val="ListParagraph"/>
        <w:numPr>
          <w:ilvl w:val="0"/>
          <w:numId w:val="43"/>
        </w:numPr>
        <w:ind w:left="714" w:hanging="357"/>
        <w:contextualSpacing w:val="0"/>
        <w:jc w:val="both"/>
        <w:rPr>
          <w:rFonts w:cs="Arial"/>
          <w:color w:val="000000" w:themeColor="text1"/>
          <w:szCs w:val="22"/>
          <w:lang w:eastAsia="en-AU"/>
        </w:rPr>
      </w:pPr>
      <w:r w:rsidRPr="00FC01E5">
        <w:rPr>
          <w:rFonts w:cs="Arial"/>
          <w:color w:val="000000" w:themeColor="text1"/>
          <w:szCs w:val="22"/>
          <w:lang w:eastAsia="en-AU"/>
        </w:rPr>
        <w:t>Subsequent course</w:t>
      </w:r>
      <w:r>
        <w:rPr>
          <w:rFonts w:cs="Arial"/>
          <w:color w:val="000000" w:themeColor="text1"/>
          <w:szCs w:val="22"/>
          <w:lang w:eastAsia="en-AU"/>
        </w:rPr>
        <w:t>/s</w:t>
      </w:r>
      <w:r w:rsidRPr="00FC01E5">
        <w:rPr>
          <w:rFonts w:cs="Arial"/>
          <w:color w:val="000000" w:themeColor="text1"/>
          <w:szCs w:val="22"/>
          <w:lang w:eastAsia="en-AU"/>
        </w:rPr>
        <w:t xml:space="preserve"> of treatment – a maximum of 6 sessions up to the patient’s cap of 10 </w:t>
      </w:r>
      <w:r>
        <w:rPr>
          <w:rFonts w:cs="Arial"/>
          <w:color w:val="000000" w:themeColor="text1"/>
          <w:szCs w:val="22"/>
          <w:lang w:eastAsia="en-AU"/>
        </w:rPr>
        <w:t xml:space="preserve">‘initial’ </w:t>
      </w:r>
      <w:r w:rsidRPr="00FC01E5">
        <w:rPr>
          <w:rFonts w:cs="Arial"/>
          <w:color w:val="000000" w:themeColor="text1"/>
          <w:szCs w:val="22"/>
          <w:lang w:eastAsia="en-AU"/>
        </w:rPr>
        <w:t>sessions</w:t>
      </w:r>
      <w:r>
        <w:rPr>
          <w:rFonts w:cs="Arial"/>
          <w:color w:val="000000" w:themeColor="text1"/>
          <w:szCs w:val="22"/>
          <w:lang w:eastAsia="en-AU"/>
        </w:rPr>
        <w:t>.</w:t>
      </w:r>
      <w:r w:rsidRPr="00FC01E5">
        <w:rPr>
          <w:rFonts w:cs="Arial"/>
          <w:color w:val="000000" w:themeColor="text1"/>
          <w:szCs w:val="22"/>
          <w:lang w:eastAsia="en-AU"/>
        </w:rPr>
        <w:t xml:space="preserve"> </w:t>
      </w:r>
      <w:r>
        <w:rPr>
          <w:rFonts w:cs="Arial"/>
          <w:color w:val="000000" w:themeColor="text1"/>
          <w:szCs w:val="22"/>
          <w:lang w:eastAsia="en-AU"/>
        </w:rPr>
        <w:t>F</w:t>
      </w:r>
      <w:r w:rsidRPr="00FC01E5">
        <w:rPr>
          <w:rFonts w:cs="Arial"/>
          <w:color w:val="000000" w:themeColor="text1"/>
          <w:szCs w:val="22"/>
          <w:lang w:eastAsia="en-AU"/>
        </w:rPr>
        <w:t xml:space="preserve">or example, if the patient received 6 sessions in their initial course of treatment, they </w:t>
      </w:r>
      <w:proofErr w:type="gramStart"/>
      <w:r w:rsidRPr="00FC01E5">
        <w:rPr>
          <w:rFonts w:cs="Arial"/>
          <w:color w:val="000000" w:themeColor="text1"/>
          <w:szCs w:val="22"/>
          <w:lang w:eastAsia="en-AU"/>
        </w:rPr>
        <w:t>can</w:t>
      </w:r>
      <w:proofErr w:type="gramEnd"/>
      <w:r w:rsidRPr="00FC01E5">
        <w:rPr>
          <w:rFonts w:cs="Arial"/>
          <w:color w:val="000000" w:themeColor="text1"/>
          <w:szCs w:val="22"/>
          <w:lang w:eastAsia="en-AU"/>
        </w:rPr>
        <w:t xml:space="preserve"> only receive 4 sessions in a subsequent course</w:t>
      </w:r>
      <w:r>
        <w:rPr>
          <w:rFonts w:cs="Arial"/>
          <w:color w:val="000000" w:themeColor="text1"/>
          <w:szCs w:val="22"/>
          <w:lang w:eastAsia="en-AU"/>
        </w:rPr>
        <w:t xml:space="preserve"> or courses</w:t>
      </w:r>
      <w:r w:rsidRPr="00FC01E5">
        <w:rPr>
          <w:rFonts w:cs="Arial"/>
          <w:color w:val="000000" w:themeColor="text1"/>
          <w:szCs w:val="22"/>
          <w:lang w:eastAsia="en-AU"/>
        </w:rPr>
        <w:t xml:space="preserve"> of treatment.</w:t>
      </w:r>
    </w:p>
    <w:p w14:paraId="0F24CE02" w14:textId="77777777" w:rsidR="00A42B05" w:rsidRDefault="00A42B05" w:rsidP="00386286">
      <w:pPr>
        <w:rPr>
          <w:rFonts w:cs="Arial"/>
          <w:color w:val="000000" w:themeColor="text1"/>
          <w:szCs w:val="22"/>
          <w:lang w:eastAsia="en-AU"/>
        </w:rPr>
      </w:pPr>
    </w:p>
    <w:p w14:paraId="1CE3F340" w14:textId="0F3E3C1E" w:rsidR="00386286" w:rsidRPr="00BA5E58" w:rsidRDefault="00386286" w:rsidP="00386286">
      <w:pPr>
        <w:rPr>
          <w:rFonts w:cs="Arial"/>
          <w:color w:val="000000" w:themeColor="text1"/>
          <w:szCs w:val="22"/>
          <w:lang w:eastAsia="en-AU"/>
        </w:rPr>
      </w:pPr>
      <w:r w:rsidRPr="00BA5E58">
        <w:rPr>
          <w:rFonts w:cs="Arial"/>
          <w:color w:val="000000" w:themeColor="text1"/>
          <w:szCs w:val="22"/>
          <w:lang w:eastAsia="en-AU"/>
        </w:rPr>
        <w:t xml:space="preserve">If the patient reaches the maximum number of sessions allowed in a calendar year during a course of treatment, the </w:t>
      </w:r>
      <w:r w:rsidR="00B43F69">
        <w:rPr>
          <w:rFonts w:cs="Arial"/>
          <w:color w:val="000000" w:themeColor="text1"/>
          <w:szCs w:val="22"/>
          <w:lang w:eastAsia="en-AU"/>
        </w:rPr>
        <w:t>AMHP</w:t>
      </w:r>
      <w:r w:rsidRPr="00BA5E58">
        <w:rPr>
          <w:rFonts w:cs="Arial"/>
          <w:color w:val="000000" w:themeColor="text1"/>
          <w:szCs w:val="22"/>
          <w:lang w:eastAsia="en-AU"/>
        </w:rPr>
        <w:t xml:space="preserve"> can continue to use the referral to complete the course of treatment the following calendar year – where clinically appropriate.</w:t>
      </w:r>
    </w:p>
    <w:p w14:paraId="57FD11BB" w14:textId="486C7543" w:rsidR="001046EB" w:rsidRDefault="001046EB" w:rsidP="008D5577">
      <w:pPr>
        <w:spacing w:before="120" w:after="120"/>
        <w:jc w:val="both"/>
        <w:rPr>
          <w:rFonts w:cs="Arial"/>
          <w:color w:val="000000" w:themeColor="text1"/>
          <w:szCs w:val="22"/>
          <w:lang w:eastAsia="en-AU"/>
        </w:rPr>
      </w:pPr>
      <w:r w:rsidRPr="00E86B8C">
        <w:rPr>
          <w:rFonts w:cs="Arial"/>
          <w:color w:val="000000" w:themeColor="text1"/>
          <w:szCs w:val="22"/>
          <w:lang w:eastAsia="en-AU"/>
        </w:rPr>
        <w:lastRenderedPageBreak/>
        <w:t xml:space="preserve">Where the patient’s maximum allocation is unknown, providers may contact Services Australia </w:t>
      </w:r>
      <w:r w:rsidR="00E86B8C" w:rsidRPr="00E86B8C">
        <w:rPr>
          <w:rFonts w:cs="Arial"/>
          <w:color w:val="000000" w:themeColor="text1"/>
          <w:szCs w:val="22"/>
          <w:lang w:eastAsia="en-AU"/>
        </w:rPr>
        <w:t xml:space="preserve">on the </w:t>
      </w:r>
      <w:r w:rsidR="00E86B8C" w:rsidRPr="00E86B8C">
        <w:rPr>
          <w:rFonts w:cs="Arial"/>
          <w:color w:val="000000" w:themeColor="text1"/>
        </w:rPr>
        <w:t xml:space="preserve">Medicare Provider Enquiry Line (13 21 50) or </w:t>
      </w:r>
      <w:hyperlink r:id="rId25" w:history="1">
        <w:r w:rsidR="00E86B8C" w:rsidRPr="00E86B8C">
          <w:rPr>
            <w:rStyle w:val="Hyperlink"/>
            <w:rFonts w:eastAsiaTheme="majorEastAsia" w:cs="Arial"/>
          </w:rPr>
          <w:t>medicare.prov@servicesaustralia.gov.au</w:t>
        </w:r>
      </w:hyperlink>
      <w:r w:rsidR="00E86B8C" w:rsidRPr="00E86B8C">
        <w:rPr>
          <w:rFonts w:cs="Arial"/>
          <w:color w:val="000000" w:themeColor="text1"/>
          <w:szCs w:val="22"/>
          <w:lang w:eastAsia="en-AU"/>
        </w:rPr>
        <w:t xml:space="preserve"> to confirm</w:t>
      </w:r>
      <w:r w:rsidRPr="00E86B8C">
        <w:rPr>
          <w:rFonts w:cs="Arial"/>
          <w:color w:val="000000" w:themeColor="text1"/>
          <w:szCs w:val="22"/>
          <w:lang w:eastAsia="en-AU"/>
        </w:rPr>
        <w:t xml:space="preserve"> the patient’s remaining allocation of services.</w:t>
      </w:r>
    </w:p>
    <w:p w14:paraId="3BE9C5C4" w14:textId="59DC59B4" w:rsidR="00A42B05" w:rsidRPr="00693681" w:rsidRDefault="00A42B05" w:rsidP="00A42B05">
      <w:pPr>
        <w:pStyle w:val="Heading2indent"/>
      </w:pPr>
      <w:bookmarkStart w:id="16" w:name="_Toc126230128"/>
      <w:r>
        <w:t>3.4</w:t>
      </w:r>
      <w:r>
        <w:tab/>
      </w:r>
      <w:r w:rsidR="00FF47CE">
        <w:t xml:space="preserve">Does a patient need a new referral </w:t>
      </w:r>
      <w:r w:rsidR="005D5172">
        <w:t>each</w:t>
      </w:r>
      <w:r w:rsidR="004B08C5">
        <w:t xml:space="preserve"> calendar year</w:t>
      </w:r>
      <w:r w:rsidR="00860CC3">
        <w:t>?</w:t>
      </w:r>
      <w:bookmarkEnd w:id="16"/>
      <w:r>
        <w:t xml:space="preserve"> </w:t>
      </w:r>
    </w:p>
    <w:p w14:paraId="1BF1001D" w14:textId="2D71676C" w:rsidR="00835DE6" w:rsidRPr="00E86B8C" w:rsidRDefault="00FF47CE">
      <w:pPr>
        <w:spacing w:before="120" w:after="120"/>
        <w:jc w:val="both"/>
        <w:rPr>
          <w:rFonts w:cs="Arial"/>
          <w:color w:val="000000" w:themeColor="text1"/>
          <w:szCs w:val="22"/>
          <w:lang w:eastAsia="en-AU"/>
        </w:rPr>
      </w:pPr>
      <w:r w:rsidRPr="00FF47CE">
        <w:rPr>
          <w:rFonts w:cs="Arial"/>
          <w:color w:val="000000" w:themeColor="text1"/>
          <w:szCs w:val="22"/>
          <w:lang w:eastAsia="en-AU"/>
        </w:rPr>
        <w:t xml:space="preserve">If </w:t>
      </w:r>
      <w:r>
        <w:rPr>
          <w:rFonts w:cs="Arial"/>
          <w:color w:val="000000" w:themeColor="text1"/>
          <w:szCs w:val="22"/>
          <w:lang w:eastAsia="en-AU"/>
        </w:rPr>
        <w:t>the patient has</w:t>
      </w:r>
      <w:r w:rsidRPr="00FF47CE">
        <w:rPr>
          <w:rFonts w:cs="Arial"/>
          <w:color w:val="000000" w:themeColor="text1"/>
          <w:szCs w:val="22"/>
          <w:lang w:eastAsia="en-AU"/>
        </w:rPr>
        <w:t xml:space="preserve"> a current referral (either for the </w:t>
      </w:r>
      <w:r w:rsidR="004F324B">
        <w:rPr>
          <w:rFonts w:cs="Arial"/>
          <w:color w:val="000000" w:themeColor="text1"/>
          <w:szCs w:val="22"/>
          <w:lang w:eastAsia="en-AU"/>
        </w:rPr>
        <w:t>‘</w:t>
      </w:r>
      <w:r w:rsidRPr="00FF47CE">
        <w:rPr>
          <w:rFonts w:cs="Arial"/>
          <w:color w:val="000000" w:themeColor="text1"/>
          <w:szCs w:val="22"/>
          <w:lang w:eastAsia="en-AU"/>
        </w:rPr>
        <w:t>initial</w:t>
      </w:r>
      <w:r w:rsidR="004F324B">
        <w:rPr>
          <w:rFonts w:cs="Arial"/>
          <w:color w:val="000000" w:themeColor="text1"/>
          <w:szCs w:val="22"/>
          <w:lang w:eastAsia="en-AU"/>
        </w:rPr>
        <w:t>’</w:t>
      </w:r>
      <w:r w:rsidRPr="00FF47CE">
        <w:rPr>
          <w:rFonts w:cs="Arial"/>
          <w:color w:val="000000" w:themeColor="text1"/>
          <w:szCs w:val="22"/>
          <w:lang w:eastAsia="en-AU"/>
        </w:rPr>
        <w:t xml:space="preserve"> </w:t>
      </w:r>
      <w:r w:rsidR="00E65C71">
        <w:rPr>
          <w:rFonts w:cs="Arial"/>
          <w:color w:val="000000" w:themeColor="text1"/>
          <w:szCs w:val="22"/>
          <w:lang w:eastAsia="en-AU"/>
        </w:rPr>
        <w:t xml:space="preserve">(pre-COVID) </w:t>
      </w:r>
      <w:r w:rsidRPr="00FF47CE">
        <w:rPr>
          <w:rFonts w:cs="Arial"/>
          <w:color w:val="000000" w:themeColor="text1"/>
          <w:szCs w:val="22"/>
          <w:lang w:eastAsia="en-AU"/>
        </w:rPr>
        <w:t>10 sessions or the additional 10 sessions</w:t>
      </w:r>
      <w:r w:rsidR="007D3820">
        <w:rPr>
          <w:rFonts w:cs="Arial"/>
          <w:color w:val="000000" w:themeColor="text1"/>
          <w:szCs w:val="22"/>
          <w:lang w:eastAsia="en-AU"/>
        </w:rPr>
        <w:t xml:space="preserve"> which ceased on 31 December 2022</w:t>
      </w:r>
      <w:r w:rsidRPr="00FF47CE">
        <w:rPr>
          <w:rFonts w:cs="Arial"/>
          <w:color w:val="000000" w:themeColor="text1"/>
          <w:szCs w:val="22"/>
          <w:lang w:eastAsia="en-AU"/>
        </w:rPr>
        <w:t>)</w:t>
      </w:r>
      <w:r>
        <w:rPr>
          <w:rFonts w:cs="Arial"/>
          <w:color w:val="000000" w:themeColor="text1"/>
          <w:szCs w:val="22"/>
          <w:lang w:eastAsia="en-AU"/>
        </w:rPr>
        <w:t xml:space="preserve"> and has</w:t>
      </w:r>
      <w:r w:rsidRPr="00FF47CE">
        <w:rPr>
          <w:rFonts w:cs="Arial"/>
          <w:color w:val="000000" w:themeColor="text1"/>
          <w:szCs w:val="22"/>
          <w:lang w:eastAsia="en-AU"/>
        </w:rPr>
        <w:t xml:space="preserve"> not used </w:t>
      </w:r>
      <w:proofErr w:type="gramStart"/>
      <w:r w:rsidRPr="00FF47CE">
        <w:rPr>
          <w:rFonts w:cs="Arial"/>
          <w:color w:val="000000" w:themeColor="text1"/>
          <w:szCs w:val="22"/>
          <w:lang w:eastAsia="en-AU"/>
        </w:rPr>
        <w:t>all of</w:t>
      </w:r>
      <w:proofErr w:type="gramEnd"/>
      <w:r w:rsidRPr="00FF47CE">
        <w:rPr>
          <w:rFonts w:cs="Arial"/>
          <w:color w:val="000000" w:themeColor="text1"/>
          <w:szCs w:val="22"/>
          <w:lang w:eastAsia="en-AU"/>
        </w:rPr>
        <w:t xml:space="preserve"> th</w:t>
      </w:r>
      <w:r w:rsidR="004F324B">
        <w:rPr>
          <w:rFonts w:cs="Arial"/>
          <w:color w:val="000000" w:themeColor="text1"/>
          <w:szCs w:val="22"/>
          <w:lang w:eastAsia="en-AU"/>
        </w:rPr>
        <w:t>os</w:t>
      </w:r>
      <w:r w:rsidR="00A044E6">
        <w:rPr>
          <w:rFonts w:cs="Arial"/>
          <w:color w:val="000000" w:themeColor="text1"/>
          <w:szCs w:val="22"/>
          <w:lang w:eastAsia="en-AU"/>
        </w:rPr>
        <w:t>e</w:t>
      </w:r>
      <w:r w:rsidRPr="00FF47CE">
        <w:rPr>
          <w:rFonts w:cs="Arial"/>
          <w:color w:val="000000" w:themeColor="text1"/>
          <w:szCs w:val="22"/>
          <w:lang w:eastAsia="en-AU"/>
        </w:rPr>
        <w:t xml:space="preserve"> sessions, </w:t>
      </w:r>
      <w:r>
        <w:rPr>
          <w:rFonts w:cs="Arial"/>
          <w:color w:val="000000" w:themeColor="text1"/>
          <w:szCs w:val="22"/>
          <w:lang w:eastAsia="en-AU"/>
        </w:rPr>
        <w:t>they</w:t>
      </w:r>
      <w:r w:rsidRPr="00FF47CE">
        <w:rPr>
          <w:rFonts w:cs="Arial"/>
          <w:color w:val="000000" w:themeColor="text1"/>
          <w:szCs w:val="22"/>
          <w:lang w:eastAsia="en-AU"/>
        </w:rPr>
        <w:t xml:space="preserve"> can use that </w:t>
      </w:r>
      <w:r w:rsidR="005D5172">
        <w:rPr>
          <w:rFonts w:cs="Arial"/>
          <w:color w:val="000000" w:themeColor="text1"/>
          <w:szCs w:val="22"/>
          <w:lang w:eastAsia="en-AU"/>
        </w:rPr>
        <w:t>referral to access sessions in the next calendar year</w:t>
      </w:r>
      <w:r w:rsidRPr="00FF47CE">
        <w:rPr>
          <w:rFonts w:cs="Arial"/>
          <w:color w:val="000000" w:themeColor="text1"/>
          <w:szCs w:val="22"/>
          <w:lang w:eastAsia="en-AU"/>
        </w:rPr>
        <w:t xml:space="preserve">. </w:t>
      </w:r>
      <w:r w:rsidR="007D3820">
        <w:rPr>
          <w:rFonts w:cs="Arial"/>
          <w:color w:val="000000" w:themeColor="text1"/>
          <w:szCs w:val="22"/>
          <w:lang w:eastAsia="en-AU"/>
        </w:rPr>
        <w:t xml:space="preserve">Sessions provided </w:t>
      </w:r>
      <w:r w:rsidR="004F324B">
        <w:rPr>
          <w:rFonts w:cs="Arial"/>
          <w:color w:val="000000" w:themeColor="text1"/>
          <w:szCs w:val="22"/>
          <w:lang w:eastAsia="en-AU"/>
        </w:rPr>
        <w:t>after 31 December 202</w:t>
      </w:r>
      <w:r w:rsidR="005E77C5">
        <w:rPr>
          <w:rFonts w:cs="Arial"/>
          <w:color w:val="000000" w:themeColor="text1"/>
          <w:szCs w:val="22"/>
          <w:lang w:eastAsia="en-AU"/>
        </w:rPr>
        <w:t>2</w:t>
      </w:r>
      <w:r w:rsidR="004F324B">
        <w:rPr>
          <w:rFonts w:cs="Arial"/>
          <w:color w:val="000000" w:themeColor="text1"/>
          <w:szCs w:val="22"/>
          <w:lang w:eastAsia="en-AU"/>
        </w:rPr>
        <w:t xml:space="preserve"> </w:t>
      </w:r>
      <w:r w:rsidR="007D3820">
        <w:rPr>
          <w:rFonts w:cs="Arial"/>
          <w:color w:val="000000" w:themeColor="text1"/>
          <w:szCs w:val="22"/>
          <w:lang w:eastAsia="en-AU"/>
        </w:rPr>
        <w:t xml:space="preserve">under a referral for additional sessions should be billed using the appropriate initial items numbers (i.e. the 800xx / 911xx items). </w:t>
      </w:r>
      <w:r w:rsidR="00E65C71">
        <w:rPr>
          <w:rFonts w:cs="Arial"/>
          <w:color w:val="000000" w:themeColor="text1"/>
          <w:szCs w:val="22"/>
          <w:lang w:eastAsia="en-AU"/>
        </w:rPr>
        <w:t>These sessions would be subject to the usual requirements applying to initial sessions e.g. no more than 6 sessions in a single course of treatment. T</w:t>
      </w:r>
      <w:r>
        <w:rPr>
          <w:rFonts w:cs="Arial"/>
          <w:color w:val="000000" w:themeColor="text1"/>
          <w:szCs w:val="22"/>
          <w:lang w:eastAsia="en-AU"/>
        </w:rPr>
        <w:t>he patient</w:t>
      </w:r>
      <w:r w:rsidRPr="00FF47CE">
        <w:rPr>
          <w:rFonts w:cs="Arial"/>
          <w:color w:val="000000" w:themeColor="text1"/>
          <w:szCs w:val="22"/>
          <w:lang w:eastAsia="en-AU"/>
        </w:rPr>
        <w:t xml:space="preserve"> cannot receive more than 10 individual sessions </w:t>
      </w:r>
      <w:r w:rsidR="005D5172">
        <w:rPr>
          <w:rFonts w:cs="Arial"/>
          <w:color w:val="000000" w:themeColor="text1"/>
          <w:szCs w:val="22"/>
          <w:lang w:eastAsia="en-AU"/>
        </w:rPr>
        <w:t>each year</w:t>
      </w:r>
      <w:r w:rsidRPr="00FF47CE">
        <w:rPr>
          <w:rFonts w:cs="Arial"/>
          <w:color w:val="000000" w:themeColor="text1"/>
          <w:szCs w:val="22"/>
          <w:lang w:eastAsia="en-AU"/>
        </w:rPr>
        <w:t xml:space="preserve">. MBS items available for Better Access sessions </w:t>
      </w:r>
      <w:r w:rsidR="00E65C71">
        <w:rPr>
          <w:rFonts w:cs="Arial"/>
          <w:color w:val="000000" w:themeColor="text1"/>
          <w:szCs w:val="22"/>
          <w:lang w:eastAsia="en-AU"/>
        </w:rPr>
        <w:t>are listed</w:t>
      </w:r>
      <w:r w:rsidRPr="00FF47CE">
        <w:rPr>
          <w:rFonts w:cs="Arial"/>
          <w:color w:val="000000" w:themeColor="text1"/>
          <w:szCs w:val="22"/>
          <w:lang w:eastAsia="en-AU"/>
        </w:rPr>
        <w:t xml:space="preserve"> </w:t>
      </w:r>
      <w:r w:rsidR="00E65C71">
        <w:rPr>
          <w:rFonts w:cs="Arial"/>
          <w:color w:val="000000" w:themeColor="text1"/>
          <w:szCs w:val="22"/>
          <w:lang w:eastAsia="en-AU"/>
        </w:rPr>
        <w:t>in</w:t>
      </w:r>
      <w:r>
        <w:rPr>
          <w:rFonts w:cs="Arial"/>
          <w:color w:val="000000" w:themeColor="text1"/>
          <w:szCs w:val="22"/>
          <w:lang w:eastAsia="en-AU"/>
        </w:rPr>
        <w:t xml:space="preserve"> </w:t>
      </w:r>
      <w:r w:rsidR="00835DE6" w:rsidRPr="00664052">
        <w:rPr>
          <w:rFonts w:cs="Arial"/>
          <w:color w:val="000000" w:themeColor="text1"/>
          <w:szCs w:val="22"/>
          <w:u w:val="single"/>
          <w:lang w:eastAsia="en-AU"/>
        </w:rPr>
        <w:t>Appendix A</w:t>
      </w:r>
      <w:r w:rsidR="00835DE6">
        <w:rPr>
          <w:rFonts w:cs="Arial"/>
          <w:color w:val="000000" w:themeColor="text1"/>
          <w:szCs w:val="22"/>
          <w:lang w:eastAsia="en-AU"/>
        </w:rPr>
        <w:t>.</w:t>
      </w:r>
    </w:p>
    <w:p w14:paraId="7CC81AC8" w14:textId="19F57C00" w:rsidR="00FD1F89" w:rsidRPr="00693681" w:rsidRDefault="00A42B05" w:rsidP="00FD1F89">
      <w:pPr>
        <w:pStyle w:val="Heading2indent"/>
      </w:pPr>
      <w:bookmarkStart w:id="17" w:name="_Toc126230129"/>
      <w:r>
        <w:t>3</w:t>
      </w:r>
      <w:r w:rsidR="009F2486">
        <w:t>.</w:t>
      </w:r>
      <w:r>
        <w:t>5</w:t>
      </w:r>
      <w:r w:rsidR="00FD1F89">
        <w:tab/>
        <w:t>What are the reporting requirements for Better Access services?</w:t>
      </w:r>
      <w:bookmarkEnd w:id="17"/>
    </w:p>
    <w:p w14:paraId="23B865EA" w14:textId="2D0FD84C" w:rsidR="00FD1F89" w:rsidRPr="00001CCA" w:rsidRDefault="00FD1F89" w:rsidP="00376EA5">
      <w:pPr>
        <w:spacing w:before="120" w:after="120"/>
        <w:jc w:val="both"/>
        <w:rPr>
          <w:rFonts w:cs="Arial"/>
          <w:color w:val="000000" w:themeColor="text1"/>
        </w:rPr>
      </w:pPr>
      <w:r w:rsidRPr="00001CCA">
        <w:rPr>
          <w:rFonts w:cs="Arial"/>
          <w:color w:val="000000" w:themeColor="text1"/>
        </w:rPr>
        <w:t>A</w:t>
      </w:r>
      <w:r>
        <w:rPr>
          <w:rFonts w:cs="Arial"/>
          <w:color w:val="000000" w:themeColor="text1"/>
        </w:rPr>
        <w:t>MHP</w:t>
      </w:r>
      <w:r w:rsidRPr="00001CCA">
        <w:rPr>
          <w:rFonts w:cs="Arial"/>
          <w:color w:val="000000" w:themeColor="text1"/>
        </w:rPr>
        <w:t>s who perform psychological therapy</w:t>
      </w:r>
      <w:r w:rsidR="00561D94">
        <w:rPr>
          <w:rFonts w:cs="Arial"/>
          <w:color w:val="000000" w:themeColor="text1"/>
        </w:rPr>
        <w:t xml:space="preserve"> </w:t>
      </w:r>
      <w:r w:rsidR="00BE7D2D">
        <w:rPr>
          <w:rFonts w:cs="Arial"/>
          <w:color w:val="000000" w:themeColor="text1"/>
        </w:rPr>
        <w:t xml:space="preserve">health </w:t>
      </w:r>
      <w:r w:rsidR="00561D94">
        <w:rPr>
          <w:rFonts w:cs="Arial"/>
          <w:color w:val="000000" w:themeColor="text1"/>
        </w:rPr>
        <w:t>services</w:t>
      </w:r>
      <w:r w:rsidRPr="00001CCA">
        <w:rPr>
          <w:rFonts w:cs="Arial"/>
          <w:color w:val="000000" w:themeColor="text1"/>
        </w:rPr>
        <w:t xml:space="preserve"> or </w:t>
      </w:r>
      <w:r w:rsidR="00561D94">
        <w:rPr>
          <w:rFonts w:cs="Arial"/>
          <w:color w:val="000000" w:themeColor="text1"/>
        </w:rPr>
        <w:t>FPS</w:t>
      </w:r>
      <w:r w:rsidRPr="00001CCA">
        <w:rPr>
          <w:rFonts w:cs="Arial"/>
          <w:color w:val="000000" w:themeColor="text1"/>
        </w:rPr>
        <w:t xml:space="preserve"> </w:t>
      </w:r>
      <w:r w:rsidR="00171C2C">
        <w:rPr>
          <w:rFonts w:cs="Arial"/>
          <w:color w:val="000000" w:themeColor="text1"/>
        </w:rPr>
        <w:t>services</w:t>
      </w:r>
      <w:r w:rsidRPr="00001CCA">
        <w:rPr>
          <w:rFonts w:cs="Arial"/>
          <w:color w:val="000000" w:themeColor="text1"/>
        </w:rPr>
        <w:t xml:space="preserve"> under the Better Access </w:t>
      </w:r>
      <w:r w:rsidR="00BE7D2D">
        <w:rPr>
          <w:rFonts w:cs="Arial"/>
          <w:color w:val="000000" w:themeColor="text1"/>
        </w:rPr>
        <w:t>initiative</w:t>
      </w:r>
      <w:r w:rsidR="00BE7D2D" w:rsidRPr="00001CCA">
        <w:rPr>
          <w:rFonts w:cs="Arial"/>
          <w:color w:val="000000" w:themeColor="text1"/>
        </w:rPr>
        <w:t xml:space="preserve"> </w:t>
      </w:r>
      <w:r w:rsidRPr="00001CCA">
        <w:rPr>
          <w:rFonts w:cs="Arial"/>
          <w:color w:val="000000" w:themeColor="text1"/>
        </w:rPr>
        <w:t>must provide a report back to the</w:t>
      </w:r>
      <w:r>
        <w:rPr>
          <w:rFonts w:cs="Arial"/>
          <w:color w:val="000000" w:themeColor="text1"/>
        </w:rPr>
        <w:t xml:space="preserve"> </w:t>
      </w:r>
      <w:r w:rsidRPr="00001CCA">
        <w:rPr>
          <w:rFonts w:cs="Arial"/>
          <w:color w:val="000000" w:themeColor="text1"/>
        </w:rPr>
        <w:t>referring practitioner af</w:t>
      </w:r>
      <w:r>
        <w:rPr>
          <w:rFonts w:cs="Arial"/>
          <w:color w:val="000000" w:themeColor="text1"/>
        </w:rPr>
        <w:t>ter each course of treatment.</w:t>
      </w:r>
      <w:r w:rsidR="00A56AA7">
        <w:rPr>
          <w:rFonts w:cs="Arial"/>
          <w:color w:val="000000" w:themeColor="text1"/>
        </w:rPr>
        <w:t xml:space="preserve"> This report will help the referring practitioner consider the patient’s need for further sessions. </w:t>
      </w:r>
      <w:r>
        <w:rPr>
          <w:rFonts w:cs="Arial"/>
          <w:color w:val="000000" w:themeColor="text1"/>
        </w:rPr>
        <w:t xml:space="preserve"> </w:t>
      </w:r>
    </w:p>
    <w:p w14:paraId="742A9434" w14:textId="77777777" w:rsidR="00FD1F89" w:rsidRPr="00001CCA" w:rsidRDefault="00FD1F89" w:rsidP="00376EA5">
      <w:pPr>
        <w:spacing w:after="120"/>
        <w:jc w:val="both"/>
        <w:rPr>
          <w:rFonts w:cs="Arial"/>
          <w:color w:val="000000" w:themeColor="text1"/>
        </w:rPr>
      </w:pPr>
      <w:r w:rsidRPr="00001CCA">
        <w:rPr>
          <w:rFonts w:cs="Arial"/>
          <w:color w:val="000000" w:themeColor="text1"/>
        </w:rPr>
        <w:t>If a patient do</w:t>
      </w:r>
      <w:r>
        <w:rPr>
          <w:rFonts w:cs="Arial"/>
          <w:color w:val="000000" w:themeColor="text1"/>
        </w:rPr>
        <w:t>es not complete treatment, the AMHP</w:t>
      </w:r>
      <w:r w:rsidRPr="00001CCA">
        <w:rPr>
          <w:rFonts w:cs="Arial"/>
          <w:color w:val="000000" w:themeColor="text1"/>
        </w:rPr>
        <w:t xml:space="preserve"> should write a report after the last service provided. If the patient returns later and completes the course of treatment, another report should be completed and provided to the referring practitioner.</w:t>
      </w:r>
    </w:p>
    <w:p w14:paraId="1430EE68" w14:textId="22D4DACB" w:rsidR="00FD1F89" w:rsidRPr="00001CCA" w:rsidRDefault="00FD1F89" w:rsidP="00376EA5">
      <w:pPr>
        <w:spacing w:after="120"/>
        <w:jc w:val="both"/>
        <w:rPr>
          <w:rFonts w:cs="Arial"/>
          <w:color w:val="000000" w:themeColor="text1"/>
        </w:rPr>
      </w:pPr>
      <w:r w:rsidRPr="00001CCA">
        <w:rPr>
          <w:rFonts w:cs="Arial"/>
          <w:color w:val="000000" w:themeColor="text1"/>
        </w:rPr>
        <w:t xml:space="preserve">Furthermore, </w:t>
      </w:r>
      <w:r w:rsidR="00385CBB">
        <w:rPr>
          <w:rFonts w:cs="Arial"/>
          <w:color w:val="000000" w:themeColor="text1"/>
        </w:rPr>
        <w:t xml:space="preserve">it is considered best practice to send </w:t>
      </w:r>
      <w:r>
        <w:rPr>
          <w:rFonts w:cs="Arial"/>
          <w:color w:val="000000" w:themeColor="text1"/>
        </w:rPr>
        <w:t>a report</w:t>
      </w:r>
      <w:r w:rsidRPr="00001CCA">
        <w:rPr>
          <w:rFonts w:cs="Arial"/>
          <w:color w:val="000000" w:themeColor="text1"/>
        </w:rPr>
        <w:t xml:space="preserve"> to the referring practiti</w:t>
      </w:r>
      <w:r>
        <w:rPr>
          <w:rFonts w:cs="Arial"/>
          <w:color w:val="000000" w:themeColor="text1"/>
        </w:rPr>
        <w:t>oner when clinically indicated–</w:t>
      </w:r>
      <w:r w:rsidRPr="00001CCA">
        <w:rPr>
          <w:rFonts w:cs="Arial"/>
          <w:color w:val="000000" w:themeColor="text1"/>
        </w:rPr>
        <w:t>that is, if there is a significant change in the patient’s condition or the treatment approach.</w:t>
      </w:r>
      <w:r w:rsidR="00664052">
        <w:rPr>
          <w:rFonts w:cs="Arial"/>
          <w:color w:val="000000" w:themeColor="text1"/>
        </w:rPr>
        <w:t xml:space="preserve"> </w:t>
      </w:r>
      <w:r>
        <w:rPr>
          <w:rFonts w:cs="Arial"/>
          <w:color w:val="000000" w:themeColor="text1"/>
        </w:rPr>
        <w:t>A</w:t>
      </w:r>
      <w:r w:rsidRPr="00001CCA">
        <w:rPr>
          <w:rFonts w:cs="Arial"/>
          <w:color w:val="000000" w:themeColor="text1"/>
        </w:rPr>
        <w:t xml:space="preserve"> report must </w:t>
      </w:r>
      <w:r>
        <w:rPr>
          <w:rFonts w:cs="Arial"/>
          <w:color w:val="000000" w:themeColor="text1"/>
        </w:rPr>
        <w:t xml:space="preserve">be written and </w:t>
      </w:r>
      <w:r w:rsidRPr="00001CCA">
        <w:rPr>
          <w:rFonts w:cs="Arial"/>
          <w:color w:val="000000" w:themeColor="text1"/>
        </w:rPr>
        <w:t>include:</w:t>
      </w:r>
    </w:p>
    <w:p w14:paraId="3436DA28" w14:textId="77777777" w:rsidR="00FD1F89" w:rsidRPr="00001CCA" w:rsidRDefault="00FD1F89" w:rsidP="00376EA5">
      <w:pPr>
        <w:pStyle w:val="ListParagraph"/>
        <w:widowControl w:val="0"/>
        <w:numPr>
          <w:ilvl w:val="0"/>
          <w:numId w:val="18"/>
        </w:numPr>
        <w:ind w:left="714" w:hanging="357"/>
        <w:contextualSpacing w:val="0"/>
        <w:jc w:val="both"/>
        <w:rPr>
          <w:rFonts w:cs="Arial"/>
          <w:color w:val="000000" w:themeColor="text1"/>
        </w:rPr>
      </w:pPr>
      <w:r w:rsidRPr="00001CCA">
        <w:rPr>
          <w:rFonts w:cs="Arial"/>
          <w:color w:val="000000" w:themeColor="text1"/>
        </w:rPr>
        <w:t xml:space="preserve">assessments carried out on the </w:t>
      </w:r>
      <w:proofErr w:type="gramStart"/>
      <w:r w:rsidRPr="00001CCA">
        <w:rPr>
          <w:rFonts w:cs="Arial"/>
          <w:color w:val="000000" w:themeColor="text1"/>
        </w:rPr>
        <w:t>patient;</w:t>
      </w:r>
      <w:proofErr w:type="gramEnd"/>
    </w:p>
    <w:p w14:paraId="375C0A39" w14:textId="77777777" w:rsidR="00FD1F89" w:rsidRPr="00001CCA" w:rsidRDefault="00FD1F89" w:rsidP="00376EA5">
      <w:pPr>
        <w:pStyle w:val="ListParagraph"/>
        <w:widowControl w:val="0"/>
        <w:numPr>
          <w:ilvl w:val="0"/>
          <w:numId w:val="18"/>
        </w:numPr>
        <w:ind w:left="714" w:hanging="357"/>
        <w:contextualSpacing w:val="0"/>
        <w:jc w:val="both"/>
        <w:rPr>
          <w:rFonts w:cs="Arial"/>
          <w:color w:val="000000" w:themeColor="text1"/>
        </w:rPr>
      </w:pPr>
      <w:r w:rsidRPr="00001CCA">
        <w:rPr>
          <w:rFonts w:cs="Arial"/>
          <w:color w:val="000000" w:themeColor="text1"/>
        </w:rPr>
        <w:t>treatment provided; and</w:t>
      </w:r>
    </w:p>
    <w:p w14:paraId="6100F071" w14:textId="77777777" w:rsidR="00FD1F89" w:rsidRPr="00001CCA" w:rsidRDefault="00FD1F89" w:rsidP="00376EA5">
      <w:pPr>
        <w:pStyle w:val="ListParagraph"/>
        <w:widowControl w:val="0"/>
        <w:numPr>
          <w:ilvl w:val="0"/>
          <w:numId w:val="18"/>
        </w:numPr>
        <w:spacing w:after="120"/>
        <w:contextualSpacing w:val="0"/>
        <w:jc w:val="both"/>
        <w:rPr>
          <w:rFonts w:cs="Arial"/>
          <w:color w:val="000000" w:themeColor="text1"/>
        </w:rPr>
      </w:pPr>
      <w:r w:rsidRPr="00001CCA">
        <w:rPr>
          <w:rFonts w:cs="Arial"/>
          <w:color w:val="000000" w:themeColor="text1"/>
        </w:rPr>
        <w:t>recommendations on future management of the patient's disorder.</w:t>
      </w:r>
    </w:p>
    <w:p w14:paraId="4CC8070D" w14:textId="55B2AE22" w:rsidR="00A74839" w:rsidRDefault="00FD1F89" w:rsidP="00664052">
      <w:pPr>
        <w:spacing w:after="120"/>
        <w:jc w:val="both"/>
        <w:rPr>
          <w:rFonts w:cs="Arial"/>
          <w:color w:val="000000" w:themeColor="text1"/>
        </w:rPr>
      </w:pPr>
      <w:bookmarkStart w:id="18" w:name="_Hlk94269044"/>
      <w:r>
        <w:rPr>
          <w:rFonts w:cs="Arial"/>
          <w:color w:val="000000" w:themeColor="text1"/>
        </w:rPr>
        <w:t xml:space="preserve">A verbal </w:t>
      </w:r>
      <w:r w:rsidR="002B1A54">
        <w:rPr>
          <w:rFonts w:cs="Arial"/>
          <w:color w:val="000000" w:themeColor="text1"/>
        </w:rPr>
        <w:t xml:space="preserve">review and/or </w:t>
      </w:r>
      <w:r w:rsidR="007543FC">
        <w:rPr>
          <w:rFonts w:cs="Arial"/>
          <w:color w:val="000000" w:themeColor="text1"/>
        </w:rPr>
        <w:t xml:space="preserve">report </w:t>
      </w:r>
      <w:r>
        <w:rPr>
          <w:rFonts w:cs="Arial"/>
          <w:color w:val="000000" w:themeColor="text1"/>
        </w:rPr>
        <w:t>is not</w:t>
      </w:r>
      <w:r w:rsidRPr="00001CCA">
        <w:rPr>
          <w:rFonts w:cs="Arial"/>
          <w:color w:val="000000" w:themeColor="text1"/>
        </w:rPr>
        <w:t xml:space="preserve"> sufficient.</w:t>
      </w:r>
      <w:bookmarkEnd w:id="18"/>
      <w:r w:rsidR="00664052">
        <w:rPr>
          <w:rFonts w:cs="Arial"/>
          <w:color w:val="000000" w:themeColor="text1"/>
        </w:rPr>
        <w:t xml:space="preserve"> </w:t>
      </w:r>
      <w:r w:rsidRPr="00001CCA">
        <w:rPr>
          <w:rFonts w:cs="Arial"/>
          <w:color w:val="000000" w:themeColor="text1"/>
        </w:rPr>
        <w:t xml:space="preserve">Further information about the reporting requirements relating to these services can be accessed </w:t>
      </w:r>
      <w:r w:rsidR="00171C2C">
        <w:rPr>
          <w:rFonts w:cs="Arial"/>
          <w:color w:val="000000" w:themeColor="text1"/>
        </w:rPr>
        <w:t>in</w:t>
      </w:r>
      <w:r w:rsidR="001046EB">
        <w:rPr>
          <w:rFonts w:cs="Arial"/>
          <w:color w:val="000000" w:themeColor="text1"/>
        </w:rPr>
        <w:t xml:space="preserve"> MBS explanatory note</w:t>
      </w:r>
      <w:r w:rsidR="00FC441B">
        <w:rPr>
          <w:rFonts w:cs="Arial"/>
          <w:color w:val="000000" w:themeColor="text1"/>
        </w:rPr>
        <w:t>s</w:t>
      </w:r>
      <w:r w:rsidR="001046EB">
        <w:rPr>
          <w:rFonts w:cs="Arial"/>
          <w:color w:val="000000" w:themeColor="text1"/>
        </w:rPr>
        <w:t xml:space="preserve"> MN.6.2 and MN.7.1</w:t>
      </w:r>
      <w:r w:rsidR="00FC441B">
        <w:rPr>
          <w:rFonts w:cs="Arial"/>
          <w:color w:val="000000" w:themeColor="text1"/>
        </w:rPr>
        <w:t xml:space="preserve">, available by searching MBS Online for the note number at </w:t>
      </w:r>
      <w:hyperlink r:id="rId26" w:history="1">
        <w:r w:rsidR="00FC441B" w:rsidRPr="009776DB">
          <w:rPr>
            <w:rStyle w:val="Hyperlink"/>
            <w:rFonts w:cs="Arial"/>
          </w:rPr>
          <w:t>www.mbsonline.gov.au</w:t>
        </w:r>
      </w:hyperlink>
      <w:r w:rsidR="00FC441B">
        <w:rPr>
          <w:rFonts w:cs="Arial"/>
          <w:color w:val="000000" w:themeColor="text1"/>
        </w:rPr>
        <w:t xml:space="preserve">. </w:t>
      </w:r>
    </w:p>
    <w:p w14:paraId="4FFA8CE2" w14:textId="72442AAE" w:rsidR="006952D0" w:rsidRPr="00693681" w:rsidRDefault="00A42B05" w:rsidP="006952D0">
      <w:pPr>
        <w:pStyle w:val="Heading2indent"/>
      </w:pPr>
      <w:bookmarkStart w:id="19" w:name="_Toc126230130"/>
      <w:r>
        <w:t>3</w:t>
      </w:r>
      <w:r w:rsidR="009F2486">
        <w:t>.</w:t>
      </w:r>
      <w:r>
        <w:t>6</w:t>
      </w:r>
      <w:r w:rsidR="006952D0">
        <w:tab/>
      </w:r>
      <w:r w:rsidR="00E570F0">
        <w:t>Where a referral names an allied mental health professional, can the patient choose to see someone else?</w:t>
      </w:r>
      <w:r w:rsidR="00907500">
        <w:t xml:space="preserve"> Does the patient have to see the same provider for all services under the referral?</w:t>
      </w:r>
      <w:bookmarkEnd w:id="19"/>
    </w:p>
    <w:p w14:paraId="0DCA279B" w14:textId="0B17F31F" w:rsidR="00532419" w:rsidRDefault="006A32FB" w:rsidP="00376EA5">
      <w:pPr>
        <w:spacing w:before="120" w:after="120"/>
        <w:jc w:val="both"/>
        <w:rPr>
          <w:rFonts w:cs="Arial"/>
          <w:color w:val="000000"/>
          <w:szCs w:val="22"/>
        </w:rPr>
      </w:pPr>
      <w:r>
        <w:rPr>
          <w:rFonts w:cs="Arial"/>
          <w:color w:val="000000"/>
          <w:szCs w:val="22"/>
        </w:rPr>
        <w:t xml:space="preserve">Where a referral </w:t>
      </w:r>
      <w:r w:rsidR="00532419">
        <w:rPr>
          <w:rFonts w:cs="Arial"/>
          <w:color w:val="000000"/>
          <w:szCs w:val="22"/>
        </w:rPr>
        <w:t>states the name of a specific AMHP</w:t>
      </w:r>
      <w:r>
        <w:rPr>
          <w:rFonts w:cs="Arial"/>
          <w:color w:val="000000"/>
          <w:szCs w:val="22"/>
        </w:rPr>
        <w:t>,</w:t>
      </w:r>
      <w:r w:rsidR="00532419">
        <w:rPr>
          <w:rFonts w:cs="Arial"/>
          <w:color w:val="000000"/>
          <w:szCs w:val="22"/>
        </w:rPr>
        <w:t xml:space="preserve"> there is no legislative barrier preventing a patient from changing to a different AMHP</w:t>
      </w:r>
      <w:r w:rsidR="00FC441B">
        <w:rPr>
          <w:rFonts w:cs="Arial"/>
          <w:color w:val="000000"/>
          <w:szCs w:val="22"/>
        </w:rPr>
        <w:t>,</w:t>
      </w:r>
      <w:r w:rsidR="00532419">
        <w:rPr>
          <w:rFonts w:cs="Arial"/>
          <w:color w:val="000000"/>
          <w:szCs w:val="22"/>
        </w:rPr>
        <w:t xml:space="preserve"> either before or during a course of treatment.</w:t>
      </w:r>
      <w:r w:rsidR="00907500">
        <w:rPr>
          <w:rFonts w:cs="Arial"/>
          <w:color w:val="000000"/>
          <w:szCs w:val="22"/>
        </w:rPr>
        <w:t xml:space="preserve"> </w:t>
      </w:r>
      <w:r w:rsidR="00AF776A">
        <w:rPr>
          <w:rFonts w:cs="Arial"/>
          <w:color w:val="000000"/>
          <w:szCs w:val="22"/>
        </w:rPr>
        <w:t>A copy of the referral should be given to the patient to take to the new AMHP.</w:t>
      </w:r>
      <w:r w:rsidR="00532419" w:rsidRPr="00532419">
        <w:rPr>
          <w:rFonts w:cs="Arial"/>
          <w:color w:val="000000"/>
          <w:szCs w:val="22"/>
        </w:rPr>
        <w:t xml:space="preserve"> </w:t>
      </w:r>
    </w:p>
    <w:p w14:paraId="2B8A2BF7" w14:textId="5905F3C7" w:rsidR="00544AED" w:rsidRDefault="00532419" w:rsidP="00376EA5">
      <w:pPr>
        <w:spacing w:before="120" w:after="120"/>
        <w:jc w:val="both"/>
        <w:rPr>
          <w:rFonts w:cs="Arial"/>
          <w:color w:val="000000"/>
          <w:szCs w:val="22"/>
        </w:rPr>
      </w:pPr>
      <w:r>
        <w:rPr>
          <w:rFonts w:cs="Arial"/>
          <w:color w:val="000000"/>
          <w:szCs w:val="22"/>
        </w:rPr>
        <w:t xml:space="preserve">However, it would be best practice for the patient to make an appointment to speak to their </w:t>
      </w:r>
      <w:r w:rsidR="00BE7D2D">
        <w:rPr>
          <w:rFonts w:cs="Arial"/>
          <w:color w:val="000000"/>
          <w:szCs w:val="22"/>
        </w:rPr>
        <w:t>referring practitioner</w:t>
      </w:r>
      <w:r>
        <w:rPr>
          <w:rFonts w:cs="Arial"/>
          <w:color w:val="000000"/>
          <w:szCs w:val="22"/>
        </w:rPr>
        <w:t xml:space="preserve">, where they do choose to change AMHP during a course of treatment, as this is important information that may help inform the </w:t>
      </w:r>
      <w:r w:rsidR="00BE7D2D">
        <w:rPr>
          <w:rFonts w:cs="Arial"/>
          <w:color w:val="000000"/>
          <w:szCs w:val="22"/>
        </w:rPr>
        <w:t xml:space="preserve">referring practitioner’s </w:t>
      </w:r>
      <w:r>
        <w:rPr>
          <w:rFonts w:cs="Arial"/>
          <w:color w:val="000000"/>
          <w:szCs w:val="22"/>
        </w:rPr>
        <w:t>future decision</w:t>
      </w:r>
      <w:r w:rsidR="00FC441B">
        <w:rPr>
          <w:rFonts w:cs="Arial"/>
          <w:color w:val="000000"/>
          <w:szCs w:val="22"/>
        </w:rPr>
        <w:t>s</w:t>
      </w:r>
      <w:r>
        <w:rPr>
          <w:rFonts w:cs="Arial"/>
          <w:color w:val="000000"/>
          <w:szCs w:val="22"/>
        </w:rPr>
        <w:t xml:space="preserve"> </w:t>
      </w:r>
      <w:r w:rsidR="00544AED">
        <w:rPr>
          <w:rFonts w:cs="Arial"/>
          <w:color w:val="000000"/>
          <w:szCs w:val="22"/>
        </w:rPr>
        <w:t>regarding a patient’s treatment.</w:t>
      </w:r>
      <w:r>
        <w:rPr>
          <w:rFonts w:cs="Arial"/>
          <w:color w:val="000000"/>
          <w:szCs w:val="22"/>
        </w:rPr>
        <w:t xml:space="preserve"> </w:t>
      </w:r>
    </w:p>
    <w:p w14:paraId="05A1B9EE" w14:textId="061E32D8" w:rsidR="00740FBE" w:rsidRDefault="00532419" w:rsidP="001046EB">
      <w:r>
        <w:rPr>
          <w:rFonts w:cs="Arial"/>
          <w:color w:val="000000"/>
          <w:szCs w:val="22"/>
        </w:rPr>
        <w:t>Any new A</w:t>
      </w:r>
      <w:r w:rsidR="00355342">
        <w:rPr>
          <w:rFonts w:cs="Arial"/>
          <w:color w:val="000000"/>
          <w:szCs w:val="22"/>
        </w:rPr>
        <w:t>MHP</w:t>
      </w:r>
      <w:r>
        <w:rPr>
          <w:rFonts w:cs="Arial"/>
          <w:color w:val="000000"/>
          <w:szCs w:val="22"/>
        </w:rPr>
        <w:t xml:space="preserve"> should check the number of services the patient has already received </w:t>
      </w:r>
      <w:r w:rsidR="00DD6DD9">
        <w:rPr>
          <w:rFonts w:cs="Arial"/>
          <w:color w:val="000000"/>
          <w:szCs w:val="22"/>
        </w:rPr>
        <w:t xml:space="preserve">with </w:t>
      </w:r>
      <w:r w:rsidR="00DD6DD9" w:rsidRPr="00FC441B">
        <w:rPr>
          <w:rFonts w:cs="Arial"/>
          <w:color w:val="000000"/>
          <w:szCs w:val="22"/>
        </w:rPr>
        <w:t xml:space="preserve">Services Australia </w:t>
      </w:r>
      <w:r w:rsidR="00FC441B" w:rsidRPr="00FC441B">
        <w:rPr>
          <w:rFonts w:cs="Arial"/>
          <w:color w:val="000000"/>
          <w:szCs w:val="22"/>
        </w:rPr>
        <w:t>(</w:t>
      </w:r>
      <w:r w:rsidR="00FC441B" w:rsidRPr="00FC441B">
        <w:rPr>
          <w:rFonts w:cs="Arial"/>
          <w:color w:val="000000" w:themeColor="text1"/>
        </w:rPr>
        <w:t xml:space="preserve">on 13 21 50) or </w:t>
      </w:r>
      <w:hyperlink r:id="rId27" w:history="1">
        <w:r w:rsidR="00FC441B" w:rsidRPr="00FC441B">
          <w:rPr>
            <w:rStyle w:val="Hyperlink"/>
            <w:rFonts w:eastAsiaTheme="majorEastAsia" w:cs="Arial"/>
          </w:rPr>
          <w:t>medicare.prov@servicesaustralia.gov.au</w:t>
        </w:r>
      </w:hyperlink>
      <w:r w:rsidR="00FC441B" w:rsidRPr="00FD788B">
        <w:rPr>
          <w:rStyle w:val="Hyperlink"/>
          <w:rFonts w:eastAsiaTheme="majorEastAsia" w:cs="Arial"/>
          <w:u w:val="none"/>
        </w:rPr>
        <w:t xml:space="preserve"> </w:t>
      </w:r>
      <w:r w:rsidRPr="00FC441B">
        <w:rPr>
          <w:rFonts w:cs="Arial"/>
          <w:color w:val="000000"/>
          <w:szCs w:val="22"/>
        </w:rPr>
        <w:t xml:space="preserve">so they can </w:t>
      </w:r>
      <w:r w:rsidR="00544AED" w:rsidRPr="00FC441B">
        <w:rPr>
          <w:rFonts w:cs="Arial"/>
          <w:color w:val="000000"/>
          <w:szCs w:val="22"/>
        </w:rPr>
        <w:t>ensure</w:t>
      </w:r>
      <w:r w:rsidR="00544AED">
        <w:rPr>
          <w:rFonts w:cs="Arial"/>
          <w:color w:val="000000"/>
          <w:szCs w:val="22"/>
        </w:rPr>
        <w:t xml:space="preserve"> compliance with </w:t>
      </w:r>
      <w:r>
        <w:rPr>
          <w:rFonts w:cs="Arial"/>
          <w:color w:val="000000"/>
          <w:szCs w:val="22"/>
        </w:rPr>
        <w:t xml:space="preserve">the legislative requirement </w:t>
      </w:r>
      <w:r w:rsidR="00544AED">
        <w:rPr>
          <w:rFonts w:cs="Arial"/>
          <w:color w:val="000000"/>
          <w:szCs w:val="22"/>
        </w:rPr>
        <w:t xml:space="preserve">that a patient </w:t>
      </w:r>
      <w:r>
        <w:rPr>
          <w:rFonts w:cs="Arial"/>
          <w:color w:val="000000"/>
          <w:szCs w:val="22"/>
        </w:rPr>
        <w:t>be reviewed by the referring practitioner following the completion of the course of treatment.</w:t>
      </w:r>
      <w:r w:rsidR="00740FBE">
        <w:br w:type="page"/>
      </w:r>
    </w:p>
    <w:p w14:paraId="2866871A" w14:textId="24C363C1" w:rsidR="00777E57" w:rsidRDefault="00A42B05" w:rsidP="00777E57">
      <w:pPr>
        <w:pStyle w:val="Heading1"/>
      </w:pPr>
      <w:bookmarkStart w:id="20" w:name="_Toc126230131"/>
      <w:r>
        <w:lastRenderedPageBreak/>
        <w:t>4</w:t>
      </w:r>
      <w:r w:rsidR="00777E57" w:rsidRPr="00111174">
        <w:t xml:space="preserve">. </w:t>
      </w:r>
      <w:r w:rsidR="00777E57">
        <w:tab/>
        <w:t>Telehealth services</w:t>
      </w:r>
      <w:bookmarkEnd w:id="20"/>
    </w:p>
    <w:p w14:paraId="0059A74C" w14:textId="0A109658" w:rsidR="00777E57" w:rsidRPr="00BE1B97" w:rsidRDefault="00777E57" w:rsidP="00BE1B97">
      <w:pPr>
        <w:pStyle w:val="Header"/>
        <w:spacing w:before="240" w:after="120"/>
        <w:rPr>
          <w:b/>
          <w:color w:val="9E4C6E" w:themeColor="accent4"/>
          <w:sz w:val="24"/>
        </w:rPr>
      </w:pPr>
      <w:r w:rsidRPr="00BE1B97">
        <w:rPr>
          <w:b/>
          <w:color w:val="9E4C6E" w:themeColor="accent4"/>
          <w:sz w:val="24"/>
        </w:rPr>
        <w:t>See a full list of Better Access MBS items at Appendi</w:t>
      </w:r>
      <w:r w:rsidR="00FC441B">
        <w:rPr>
          <w:b/>
          <w:color w:val="9E4C6E" w:themeColor="accent4"/>
          <w:sz w:val="24"/>
        </w:rPr>
        <w:t>ces</w:t>
      </w:r>
      <w:r w:rsidRPr="00BE1B97">
        <w:rPr>
          <w:b/>
          <w:color w:val="9E4C6E" w:themeColor="accent4"/>
          <w:sz w:val="24"/>
        </w:rPr>
        <w:t xml:space="preserve"> A</w:t>
      </w:r>
      <w:r w:rsidR="00D81EB8">
        <w:rPr>
          <w:b/>
          <w:color w:val="9E4C6E" w:themeColor="accent4"/>
          <w:sz w:val="24"/>
        </w:rPr>
        <w:t xml:space="preserve"> and B</w:t>
      </w:r>
      <w:r w:rsidR="00E55D6C" w:rsidRPr="00BE1B97">
        <w:rPr>
          <w:b/>
          <w:color w:val="9E4C6E" w:themeColor="accent4"/>
          <w:sz w:val="24"/>
        </w:rPr>
        <w:t>.</w:t>
      </w:r>
      <w:r w:rsidR="00ED43D3" w:rsidRPr="00BE1B97">
        <w:rPr>
          <w:b/>
          <w:color w:val="9E4C6E" w:themeColor="accent4"/>
          <w:sz w:val="24"/>
        </w:rPr>
        <w:t xml:space="preserve"> Full item descriptors can be viewed by searching MBS Online for the item number at </w:t>
      </w:r>
      <w:hyperlink r:id="rId28" w:history="1">
        <w:r w:rsidR="00ED43D3" w:rsidRPr="00800B1E">
          <w:rPr>
            <w:b/>
            <w:color w:val="9E4C6E" w:themeColor="accent4"/>
            <w:sz w:val="24"/>
          </w:rPr>
          <w:t>www.mbsonline.gov.au</w:t>
        </w:r>
      </w:hyperlink>
      <w:r w:rsidR="00ED43D3" w:rsidRPr="00BE1B97">
        <w:rPr>
          <w:b/>
          <w:color w:val="9E4C6E" w:themeColor="accent4"/>
          <w:sz w:val="24"/>
        </w:rPr>
        <w:t>.</w:t>
      </w:r>
    </w:p>
    <w:p w14:paraId="0A73C097" w14:textId="77777777" w:rsidR="00A32D79" w:rsidRPr="00ED43D3" w:rsidRDefault="00A32D79" w:rsidP="00A32D79">
      <w:pPr>
        <w:spacing w:after="120"/>
        <w:rPr>
          <w:b/>
          <w:color w:val="9E4C6E" w:themeColor="accent4"/>
          <w:sz w:val="24"/>
        </w:rPr>
      </w:pPr>
      <w:r w:rsidRPr="00ED43D3">
        <w:rPr>
          <w:b/>
          <w:color w:val="9E4C6E" w:themeColor="accent4"/>
          <w:sz w:val="24"/>
        </w:rPr>
        <w:t>For more information, see the following MBS explanatory notes which can be viewed by searching MBS Online for the note number</w:t>
      </w:r>
      <w:r w:rsidR="00ED43D3" w:rsidRPr="00ED43D3">
        <w:rPr>
          <w:b/>
          <w:color w:val="9E4C6E" w:themeColor="accent4"/>
          <w:sz w:val="24"/>
        </w:rPr>
        <w:t>.</w:t>
      </w:r>
    </w:p>
    <w:p w14:paraId="15B01A41" w14:textId="77777777" w:rsidR="00A32D79" w:rsidRPr="00ED43D3" w:rsidRDefault="00A32D79" w:rsidP="00ED43D3">
      <w:pPr>
        <w:pStyle w:val="ListParagraph"/>
        <w:numPr>
          <w:ilvl w:val="0"/>
          <w:numId w:val="37"/>
        </w:numPr>
        <w:spacing w:after="60"/>
        <w:ind w:left="284" w:hanging="284"/>
        <w:contextualSpacing w:val="0"/>
        <w:rPr>
          <w:rFonts w:cs="Arial"/>
          <w:color w:val="9E4C6E" w:themeColor="accent4"/>
          <w:szCs w:val="22"/>
        </w:rPr>
      </w:pPr>
      <w:r w:rsidRPr="00ED43D3">
        <w:rPr>
          <w:rFonts w:cs="Arial"/>
          <w:b/>
          <w:color w:val="9E4C6E" w:themeColor="accent4"/>
          <w:szCs w:val="22"/>
        </w:rPr>
        <w:t>MN.6.5:</w:t>
      </w:r>
      <w:r w:rsidRPr="00ED43D3">
        <w:rPr>
          <w:rFonts w:cs="Arial"/>
          <w:color w:val="9E4C6E" w:themeColor="accent4"/>
          <w:szCs w:val="22"/>
        </w:rPr>
        <w:t xml:space="preserve"> </w:t>
      </w:r>
      <w:r w:rsidRPr="00ED43D3">
        <w:rPr>
          <w:rFonts w:cs="Arial"/>
          <w:color w:val="9E4C6E" w:themeColor="accent4"/>
          <w:szCs w:val="22"/>
          <w:shd w:val="clear" w:color="auto" w:fill="FBFBFB"/>
        </w:rPr>
        <w:t>Telehealth psychological therapy services</w:t>
      </w:r>
    </w:p>
    <w:p w14:paraId="1FEBF6B7" w14:textId="77777777" w:rsidR="00A32D79" w:rsidRPr="00ED43D3" w:rsidRDefault="00A32D79" w:rsidP="00A32D79">
      <w:pPr>
        <w:pStyle w:val="ListParagraph"/>
        <w:numPr>
          <w:ilvl w:val="0"/>
          <w:numId w:val="37"/>
        </w:numPr>
        <w:spacing w:after="120"/>
        <w:ind w:left="284" w:hanging="284"/>
        <w:contextualSpacing w:val="0"/>
        <w:rPr>
          <w:rFonts w:cs="Arial"/>
          <w:color w:val="9E4C6E" w:themeColor="accent4"/>
          <w:szCs w:val="22"/>
        </w:rPr>
      </w:pPr>
      <w:r w:rsidRPr="00ED43D3">
        <w:rPr>
          <w:rFonts w:cs="Arial"/>
          <w:b/>
          <w:color w:val="9E4C6E" w:themeColor="accent4"/>
          <w:szCs w:val="22"/>
        </w:rPr>
        <w:t>MN.7.2:</w:t>
      </w:r>
      <w:r w:rsidRPr="00ED43D3">
        <w:rPr>
          <w:rFonts w:cs="Arial"/>
          <w:color w:val="9E4C6E" w:themeColor="accent4"/>
          <w:szCs w:val="22"/>
        </w:rPr>
        <w:t xml:space="preserve"> </w:t>
      </w:r>
      <w:r w:rsidRPr="00ED43D3">
        <w:rPr>
          <w:rFonts w:cs="Arial"/>
          <w:color w:val="9E4C6E" w:themeColor="accent4"/>
          <w:szCs w:val="22"/>
          <w:shd w:val="clear" w:color="auto" w:fill="FBFBFB"/>
        </w:rPr>
        <w:t>Telehealth focussed psychological strategies services</w:t>
      </w:r>
    </w:p>
    <w:p w14:paraId="3A647D2C" w14:textId="4B3B1796" w:rsidR="001974A5" w:rsidRPr="00111174" w:rsidRDefault="00A42B05" w:rsidP="001974A5">
      <w:pPr>
        <w:pStyle w:val="Heading2indent"/>
      </w:pPr>
      <w:bookmarkStart w:id="21" w:name="_Toc126230132"/>
      <w:r>
        <w:t>4</w:t>
      </w:r>
      <w:r w:rsidR="001974A5">
        <w:t xml:space="preserve">.1 </w:t>
      </w:r>
      <w:r w:rsidR="001974A5">
        <w:tab/>
        <w:t xml:space="preserve">What are the requirements for the </w:t>
      </w:r>
      <w:r w:rsidR="00545B19">
        <w:t xml:space="preserve">ongoing </w:t>
      </w:r>
      <w:r w:rsidR="001974A5">
        <w:t>telehealth items?</w:t>
      </w:r>
      <w:bookmarkEnd w:id="21"/>
    </w:p>
    <w:p w14:paraId="6FD059E3" w14:textId="77777777" w:rsidR="00CB6B57" w:rsidRDefault="009B48BE" w:rsidP="00505214">
      <w:pPr>
        <w:spacing w:before="120" w:after="120"/>
        <w:jc w:val="both"/>
        <w:rPr>
          <w:rFonts w:cs="Arial"/>
        </w:rPr>
      </w:pPr>
      <w:r>
        <w:rPr>
          <w:rFonts w:cs="Arial"/>
        </w:rPr>
        <w:t xml:space="preserve">All Medicare-eligible persons </w:t>
      </w:r>
      <w:r w:rsidR="00376EA5">
        <w:rPr>
          <w:rFonts w:cs="Arial"/>
        </w:rPr>
        <w:t xml:space="preserve">other than admitted hospital patients </w:t>
      </w:r>
      <w:r>
        <w:rPr>
          <w:rFonts w:cs="Arial"/>
        </w:rPr>
        <w:t xml:space="preserve">can receive these services. </w:t>
      </w:r>
    </w:p>
    <w:p w14:paraId="3C22C309" w14:textId="21523291" w:rsidR="001974A5" w:rsidRPr="009B48BE" w:rsidRDefault="001974A5" w:rsidP="00505214">
      <w:pPr>
        <w:spacing w:before="120" w:after="120"/>
        <w:jc w:val="both"/>
        <w:rPr>
          <w:rFonts w:cs="Arial"/>
        </w:rPr>
      </w:pPr>
      <w:r w:rsidRPr="001974A5">
        <w:rPr>
          <w:rFonts w:cs="Arial"/>
        </w:rPr>
        <w:t xml:space="preserve">For the purposes of the </w:t>
      </w:r>
      <w:r w:rsidR="00545B19">
        <w:rPr>
          <w:rFonts w:cs="Arial"/>
        </w:rPr>
        <w:t>ongoing</w:t>
      </w:r>
      <w:r w:rsidRPr="001974A5">
        <w:rPr>
          <w:rFonts w:cs="Arial"/>
        </w:rPr>
        <w:t xml:space="preserve"> telehealth items, a telehealth attendance means a professional attendance by video conference where the health practitioner</w:t>
      </w:r>
      <w:r w:rsidRPr="001974A5">
        <w:rPr>
          <w:rFonts w:cs="Arial"/>
          <w:szCs w:val="20"/>
        </w:rPr>
        <w:t>:</w:t>
      </w:r>
    </w:p>
    <w:p w14:paraId="1CA0FB5A" w14:textId="77777777" w:rsidR="001974A5" w:rsidRPr="001974A5" w:rsidRDefault="001974A5" w:rsidP="00376EA5">
      <w:pPr>
        <w:pStyle w:val="ListParagraph"/>
        <w:numPr>
          <w:ilvl w:val="0"/>
          <w:numId w:val="26"/>
        </w:numPr>
        <w:ind w:hanging="573"/>
        <w:contextualSpacing w:val="0"/>
        <w:jc w:val="both"/>
        <w:rPr>
          <w:rFonts w:eastAsiaTheme="minorHAnsi" w:cs="Arial"/>
          <w:szCs w:val="20"/>
        </w:rPr>
      </w:pPr>
      <w:r w:rsidRPr="001974A5">
        <w:rPr>
          <w:rFonts w:eastAsiaTheme="minorHAnsi" w:cs="Arial"/>
          <w:szCs w:val="20"/>
        </w:rPr>
        <w:t>has the capacity to provide the full service through this means safely and in accordance with professional standards; and</w:t>
      </w:r>
    </w:p>
    <w:p w14:paraId="66D75F52" w14:textId="77777777" w:rsidR="001974A5" w:rsidRPr="001974A5" w:rsidRDefault="001974A5" w:rsidP="00376EA5">
      <w:pPr>
        <w:pStyle w:val="ListParagraph"/>
        <w:numPr>
          <w:ilvl w:val="0"/>
          <w:numId w:val="26"/>
        </w:numPr>
        <w:ind w:hanging="573"/>
        <w:contextualSpacing w:val="0"/>
        <w:jc w:val="both"/>
        <w:rPr>
          <w:rFonts w:eastAsiaTheme="minorHAnsi" w:cs="Arial"/>
          <w:szCs w:val="20"/>
        </w:rPr>
      </w:pPr>
      <w:r w:rsidRPr="001974A5">
        <w:rPr>
          <w:rFonts w:eastAsiaTheme="minorHAnsi" w:cs="Arial"/>
          <w:szCs w:val="20"/>
        </w:rPr>
        <w:t>is satisfied that it is clinically appropriate to provide the service to the patient; and</w:t>
      </w:r>
    </w:p>
    <w:p w14:paraId="6F70AC65" w14:textId="77777777" w:rsidR="001974A5" w:rsidRPr="001974A5" w:rsidRDefault="001974A5" w:rsidP="00376EA5">
      <w:pPr>
        <w:pStyle w:val="ListParagraph"/>
        <w:numPr>
          <w:ilvl w:val="0"/>
          <w:numId w:val="26"/>
        </w:numPr>
        <w:ind w:hanging="573"/>
        <w:contextualSpacing w:val="0"/>
        <w:jc w:val="both"/>
        <w:rPr>
          <w:rFonts w:eastAsiaTheme="minorHAnsi" w:cs="Arial"/>
          <w:szCs w:val="20"/>
        </w:rPr>
      </w:pPr>
      <w:r w:rsidRPr="001974A5">
        <w:rPr>
          <w:rFonts w:eastAsiaTheme="minorHAnsi" w:cs="Arial"/>
          <w:szCs w:val="20"/>
        </w:rPr>
        <w:t xml:space="preserve">maintains a visual and audio link with the patient; and </w:t>
      </w:r>
    </w:p>
    <w:p w14:paraId="50929634" w14:textId="77777777" w:rsidR="001974A5" w:rsidRPr="001974A5" w:rsidRDefault="001974A5" w:rsidP="00376EA5">
      <w:pPr>
        <w:pStyle w:val="ListParagraph"/>
        <w:numPr>
          <w:ilvl w:val="0"/>
          <w:numId w:val="26"/>
        </w:numPr>
        <w:spacing w:after="120"/>
        <w:ind w:hanging="573"/>
        <w:contextualSpacing w:val="0"/>
        <w:jc w:val="both"/>
        <w:rPr>
          <w:rFonts w:eastAsiaTheme="minorHAnsi" w:cs="Arial"/>
          <w:szCs w:val="20"/>
        </w:rPr>
      </w:pPr>
      <w:r w:rsidRPr="001974A5">
        <w:rPr>
          <w:rFonts w:eastAsiaTheme="minorHAnsi" w:cs="Arial"/>
          <w:szCs w:val="20"/>
        </w:rPr>
        <w:t>is satisfied that the software and hardware used to deliver the service meets the applicable laws for security and privacy.</w:t>
      </w:r>
    </w:p>
    <w:p w14:paraId="229917F1" w14:textId="77777777" w:rsidR="001974A5" w:rsidRPr="001974A5" w:rsidRDefault="001974A5" w:rsidP="00376EA5">
      <w:pPr>
        <w:spacing w:before="200" w:after="120"/>
        <w:jc w:val="both"/>
        <w:rPr>
          <w:rFonts w:cs="Arial"/>
          <w:szCs w:val="20"/>
        </w:rPr>
      </w:pPr>
      <w:r w:rsidRPr="001974A5">
        <w:rPr>
          <w:rFonts w:cs="Arial"/>
          <w:szCs w:val="20"/>
        </w:rPr>
        <w:t>A telephone attendance means a professional attendance by telephone where the health practitioner:</w:t>
      </w:r>
    </w:p>
    <w:p w14:paraId="6638443A" w14:textId="77777777" w:rsidR="001974A5" w:rsidRPr="001974A5" w:rsidRDefault="001974A5" w:rsidP="00376EA5">
      <w:pPr>
        <w:pStyle w:val="ListParagraph"/>
        <w:numPr>
          <w:ilvl w:val="0"/>
          <w:numId w:val="27"/>
        </w:numPr>
        <w:ind w:hanging="573"/>
        <w:contextualSpacing w:val="0"/>
        <w:jc w:val="both"/>
        <w:rPr>
          <w:rFonts w:cs="Arial"/>
          <w:szCs w:val="20"/>
        </w:rPr>
      </w:pPr>
      <w:r w:rsidRPr="001974A5">
        <w:rPr>
          <w:rFonts w:eastAsiaTheme="minorHAnsi" w:cs="Arial"/>
          <w:szCs w:val="20"/>
        </w:rPr>
        <w:t>has the capacity to provide the full service through this means safely and in accordance with professional standards; and</w:t>
      </w:r>
    </w:p>
    <w:p w14:paraId="179E5072" w14:textId="77777777" w:rsidR="001974A5" w:rsidRPr="001974A5" w:rsidRDefault="001974A5" w:rsidP="00376EA5">
      <w:pPr>
        <w:pStyle w:val="ListParagraph"/>
        <w:numPr>
          <w:ilvl w:val="0"/>
          <w:numId w:val="27"/>
        </w:numPr>
        <w:ind w:hanging="573"/>
        <w:contextualSpacing w:val="0"/>
        <w:jc w:val="both"/>
        <w:rPr>
          <w:rFonts w:eastAsiaTheme="minorHAnsi" w:cs="Arial"/>
          <w:szCs w:val="20"/>
        </w:rPr>
      </w:pPr>
      <w:r w:rsidRPr="001974A5">
        <w:rPr>
          <w:rFonts w:eastAsiaTheme="minorHAnsi" w:cs="Arial"/>
          <w:szCs w:val="20"/>
        </w:rPr>
        <w:t>is satisfied that it is clinically appropriate to provide the service to the patient; and</w:t>
      </w:r>
    </w:p>
    <w:p w14:paraId="2F80E40E" w14:textId="77777777" w:rsidR="001974A5" w:rsidRPr="001974A5" w:rsidRDefault="001974A5" w:rsidP="00376EA5">
      <w:pPr>
        <w:pStyle w:val="ListParagraph"/>
        <w:numPr>
          <w:ilvl w:val="0"/>
          <w:numId w:val="27"/>
        </w:numPr>
        <w:spacing w:after="120"/>
        <w:ind w:hanging="573"/>
        <w:contextualSpacing w:val="0"/>
        <w:jc w:val="both"/>
        <w:rPr>
          <w:rFonts w:eastAsiaTheme="minorHAnsi" w:cs="Arial"/>
          <w:szCs w:val="20"/>
        </w:rPr>
      </w:pPr>
      <w:r w:rsidRPr="001974A5">
        <w:rPr>
          <w:rFonts w:eastAsiaTheme="minorHAnsi" w:cs="Arial"/>
          <w:szCs w:val="20"/>
        </w:rPr>
        <w:t>maintains an audio link with the patient.</w:t>
      </w:r>
    </w:p>
    <w:p w14:paraId="7EB9C13A" w14:textId="27332606" w:rsidR="00A74839" w:rsidRDefault="001974A5" w:rsidP="00A74839">
      <w:pPr>
        <w:spacing w:after="60"/>
        <w:jc w:val="both"/>
        <w:rPr>
          <w:rFonts w:cs="Arial"/>
          <w:szCs w:val="20"/>
          <w:lang w:eastAsia="en-GB"/>
        </w:rPr>
      </w:pPr>
      <w:r w:rsidRPr="001974A5">
        <w:rPr>
          <w:rFonts w:cs="Arial"/>
        </w:rPr>
        <w:t xml:space="preserve">No specific equipment is required to provide Medicare-compliant telehealth services. </w:t>
      </w:r>
      <w:r>
        <w:rPr>
          <w:rFonts w:cs="Arial"/>
        </w:rPr>
        <w:t>AMHP</w:t>
      </w:r>
      <w:r w:rsidRPr="001974A5">
        <w:rPr>
          <w:rFonts w:cs="Arial"/>
        </w:rPr>
        <w:t xml:space="preserve">s must ensure that their chosen telecommunications solution meets their clinical requirements and </w:t>
      </w:r>
      <w:r w:rsidR="00A36103">
        <w:rPr>
          <w:rFonts w:cs="Arial"/>
        </w:rPr>
        <w:t xml:space="preserve">does not conflict with any obligations under the </w:t>
      </w:r>
      <w:r w:rsidR="00A36103">
        <w:rPr>
          <w:rFonts w:cs="Arial"/>
          <w:i/>
        </w:rPr>
        <w:t>Privacy Act 1988</w:t>
      </w:r>
      <w:r w:rsidR="00EB35CB">
        <w:rPr>
          <w:rFonts w:cs="Arial"/>
          <w:i/>
        </w:rPr>
        <w:t xml:space="preserve"> </w:t>
      </w:r>
      <w:r w:rsidR="00EB35CB" w:rsidRPr="00633734">
        <w:t xml:space="preserve">and the Australian Privacy Principles Guidelines established under section 28(1)(a) of </w:t>
      </w:r>
      <w:r w:rsidR="002D24D2" w:rsidRPr="00633734">
        <w:t>this Act</w:t>
      </w:r>
      <w:r w:rsidR="002D24D2">
        <w:rPr>
          <w:rFonts w:cs="Arial"/>
          <w:u w:val="single"/>
        </w:rPr>
        <w:t>.</w:t>
      </w:r>
      <w:r w:rsidRPr="001974A5">
        <w:rPr>
          <w:rFonts w:cs="Arial"/>
          <w:color w:val="FF0000"/>
          <w:szCs w:val="20"/>
          <w:lang w:eastAsia="en-GB"/>
        </w:rPr>
        <w:t xml:space="preserve"> </w:t>
      </w:r>
      <w:r w:rsidRPr="001974A5">
        <w:rPr>
          <w:rFonts w:cs="Arial"/>
          <w:szCs w:val="20"/>
          <w:lang w:eastAsia="en-GB"/>
        </w:rPr>
        <w:t>To assist providers with their privacy obligations, a privacy checklist for telehealth services has been made available on MBS</w:t>
      </w:r>
      <w:r w:rsidR="008D5F29">
        <w:rPr>
          <w:rFonts w:cs="Arial"/>
          <w:szCs w:val="20"/>
          <w:lang w:eastAsia="en-GB"/>
        </w:rPr>
        <w:t xml:space="preserve"> </w:t>
      </w:r>
      <w:r w:rsidRPr="001974A5">
        <w:rPr>
          <w:rFonts w:cs="Arial"/>
          <w:szCs w:val="20"/>
          <w:lang w:eastAsia="en-GB"/>
        </w:rPr>
        <w:t>Online</w:t>
      </w:r>
      <w:r w:rsidR="00A74839">
        <w:rPr>
          <w:rFonts w:cs="Arial"/>
          <w:szCs w:val="20"/>
          <w:lang w:eastAsia="en-GB"/>
        </w:rPr>
        <w:t xml:space="preserve"> at</w:t>
      </w:r>
      <w:r w:rsidRPr="001974A5">
        <w:rPr>
          <w:rFonts w:cs="Arial"/>
          <w:szCs w:val="20"/>
          <w:lang w:eastAsia="en-GB"/>
        </w:rPr>
        <w:t>:</w:t>
      </w:r>
    </w:p>
    <w:p w14:paraId="3736CD99" w14:textId="43DA554D" w:rsidR="00A74839" w:rsidRDefault="00C762C2" w:rsidP="0062733B">
      <w:pPr>
        <w:spacing w:after="60"/>
        <w:jc w:val="both"/>
        <w:rPr>
          <w:rStyle w:val="Hyperlink"/>
          <w:rFonts w:cs="Arial"/>
          <w:szCs w:val="20"/>
          <w:lang w:eastAsia="en-GB"/>
        </w:rPr>
      </w:pPr>
      <w:hyperlink r:id="rId29" w:history="1">
        <w:r w:rsidR="001974A5" w:rsidRPr="001974A5">
          <w:rPr>
            <w:rStyle w:val="Hyperlink"/>
            <w:rFonts w:cs="Arial"/>
            <w:szCs w:val="20"/>
            <w:lang w:eastAsia="en-GB"/>
          </w:rPr>
          <w:t>www.mbsonline.gov.au/internet/mbsonline/publishing.nsf/Content/Factsheet-TelehealthPrivChecklist</w:t>
        </w:r>
      </w:hyperlink>
      <w:r w:rsidR="0062733B" w:rsidRPr="001974A5">
        <w:rPr>
          <w:rFonts w:cs="Arial"/>
        </w:rPr>
        <w:t>.</w:t>
      </w:r>
    </w:p>
    <w:p w14:paraId="4C7A466A" w14:textId="2A07481C" w:rsidR="001974A5" w:rsidRDefault="001974A5" w:rsidP="00376EA5">
      <w:pPr>
        <w:spacing w:before="200" w:after="120"/>
        <w:jc w:val="both"/>
        <w:rPr>
          <w:rStyle w:val="Hyperlink"/>
          <w:rFonts w:cs="Arial"/>
          <w:szCs w:val="20"/>
          <w:lang w:eastAsia="en-GB"/>
        </w:rPr>
      </w:pPr>
      <w:r w:rsidRPr="001974A5">
        <w:rPr>
          <w:rFonts w:cs="Arial"/>
          <w:szCs w:val="20"/>
          <w:lang w:eastAsia="en-GB"/>
        </w:rPr>
        <w:t>Further information can be found on the</w:t>
      </w:r>
      <w:r w:rsidR="00797CB8">
        <w:rPr>
          <w:rFonts w:cs="Arial"/>
          <w:szCs w:val="20"/>
          <w:lang w:eastAsia="en-GB"/>
        </w:rPr>
        <w:t xml:space="preserve"> </w:t>
      </w:r>
      <w:hyperlink r:id="rId30" w:history="1">
        <w:r w:rsidR="00797CB8" w:rsidRPr="00797CB8">
          <w:rPr>
            <w:rStyle w:val="Hyperlink"/>
            <w:rFonts w:cs="Arial"/>
            <w:szCs w:val="20"/>
            <w:lang w:eastAsia="en-GB"/>
          </w:rPr>
          <w:t>Office of the Australian Information Commissioner website</w:t>
        </w:r>
      </w:hyperlink>
      <w:r w:rsidR="00797CB8">
        <w:rPr>
          <w:rFonts w:cs="Arial"/>
          <w:szCs w:val="20"/>
          <w:lang w:eastAsia="en-GB"/>
        </w:rPr>
        <w:t xml:space="preserve"> and the</w:t>
      </w:r>
      <w:r w:rsidRPr="001974A5">
        <w:rPr>
          <w:rFonts w:cs="Arial"/>
          <w:szCs w:val="20"/>
          <w:lang w:eastAsia="en-GB"/>
        </w:rPr>
        <w:t xml:space="preserve"> </w:t>
      </w:r>
      <w:hyperlink r:id="rId31" w:history="1">
        <w:r w:rsidRPr="001974A5">
          <w:rPr>
            <w:rStyle w:val="Hyperlink"/>
            <w:rFonts w:cs="Arial"/>
            <w:szCs w:val="20"/>
            <w:lang w:eastAsia="en-GB"/>
          </w:rPr>
          <w:t>Australian Cyber Security Centre website</w:t>
        </w:r>
      </w:hyperlink>
      <w:r w:rsidR="0062733B" w:rsidRPr="001974A5">
        <w:rPr>
          <w:rFonts w:cs="Arial"/>
        </w:rPr>
        <w:t>.</w:t>
      </w:r>
    </w:p>
    <w:p w14:paraId="09EC3690" w14:textId="571BD42D" w:rsidR="009B48BE" w:rsidRPr="00111174" w:rsidRDefault="00A42B05" w:rsidP="009B48BE">
      <w:pPr>
        <w:pStyle w:val="Heading2indent"/>
      </w:pPr>
      <w:bookmarkStart w:id="22" w:name="_Toc126230133"/>
      <w:r>
        <w:t>4</w:t>
      </w:r>
      <w:r w:rsidR="009B48BE">
        <w:t>.2</w:t>
      </w:r>
      <w:r w:rsidR="009B48BE">
        <w:tab/>
        <w:t>Can I use a phone service even if the patient and I have the capacity to videoconference?</w:t>
      </w:r>
      <w:bookmarkEnd w:id="22"/>
    </w:p>
    <w:p w14:paraId="45F5F4EC" w14:textId="49C99725" w:rsidR="009B48BE" w:rsidRDefault="009B48BE" w:rsidP="00376EA5">
      <w:pPr>
        <w:spacing w:before="120" w:after="120"/>
        <w:jc w:val="both"/>
      </w:pPr>
      <w:r>
        <w:t>V</w:t>
      </w:r>
      <w:r w:rsidRPr="00BB4F1C">
        <w:t xml:space="preserve">ideoconference services </w:t>
      </w:r>
      <w:r>
        <w:t>are the preferred substitute for a face-to-face attendance</w:t>
      </w:r>
      <w:r w:rsidRPr="00BB4F1C">
        <w:t xml:space="preserve">. However, providers </w:t>
      </w:r>
      <w:r w:rsidR="00545B19">
        <w:t xml:space="preserve">are </w:t>
      </w:r>
      <w:r w:rsidRPr="00BB4F1C">
        <w:t xml:space="preserve">also able to offer audio-only </w:t>
      </w:r>
      <w:r w:rsidR="00171C2C">
        <w:t>(</w:t>
      </w:r>
      <w:r w:rsidR="00545B19">
        <w:t>i.e.</w:t>
      </w:r>
      <w:r w:rsidR="00171C2C">
        <w:t xml:space="preserve"> phone) </w:t>
      </w:r>
      <w:r w:rsidRPr="00BB4F1C">
        <w:t>services</w:t>
      </w:r>
      <w:r w:rsidR="00545B19">
        <w:t>, where they have deemed it clinically appropriate</w:t>
      </w:r>
      <w:r w:rsidR="00CB6B57">
        <w:t>.</w:t>
      </w:r>
      <w:r w:rsidR="00FC441B">
        <w:t xml:space="preserve"> </w:t>
      </w:r>
      <w:r w:rsidRPr="00BB4F1C">
        <w:t>There are separate items available for audio-only services.</w:t>
      </w:r>
    </w:p>
    <w:p w14:paraId="00210BF2" w14:textId="77777777" w:rsidR="00545B19" w:rsidRDefault="00545B19">
      <w:pPr>
        <w:shd w:val="clear" w:color="auto" w:fill="FFFFFF" w:themeFill="background1"/>
        <w:spacing w:after="120"/>
        <w:jc w:val="both"/>
      </w:pPr>
    </w:p>
    <w:p w14:paraId="07C1EDEF" w14:textId="368B377B" w:rsidR="00777E57" w:rsidRDefault="00A42B05" w:rsidP="00545B19">
      <w:pPr>
        <w:pStyle w:val="Heading2indent"/>
      </w:pPr>
      <w:bookmarkStart w:id="23" w:name="_Toc126230134"/>
      <w:r>
        <w:lastRenderedPageBreak/>
        <w:t>4</w:t>
      </w:r>
      <w:r w:rsidR="001974A5">
        <w:t>.</w:t>
      </w:r>
      <w:r w:rsidR="009B48BE">
        <w:t>3</w:t>
      </w:r>
      <w:r w:rsidR="00777E57">
        <w:tab/>
      </w:r>
      <w:r w:rsidR="00777E57" w:rsidRPr="00797CB8">
        <w:t xml:space="preserve">What are the differences between the pre-COVID telehealth services and the </w:t>
      </w:r>
      <w:r w:rsidR="00545B19">
        <w:t>ongoing</w:t>
      </w:r>
      <w:r w:rsidR="00777E57" w:rsidRPr="00797CB8">
        <w:t xml:space="preserve"> telehealth services?</w:t>
      </w:r>
      <w:bookmarkEnd w:id="23"/>
    </w:p>
    <w:p w14:paraId="2CD10FA1" w14:textId="3F11AA42" w:rsidR="00486E7E" w:rsidRPr="00486E7E" w:rsidRDefault="3D038505" w:rsidP="009B6FBF">
      <w:pPr>
        <w:shd w:val="clear" w:color="auto" w:fill="FFFFFF" w:themeFill="background1"/>
        <w:jc w:val="both"/>
        <w:rPr>
          <w:rFonts w:cs="Arial"/>
          <w:color w:val="222222"/>
          <w:lang w:eastAsia="en-AU"/>
        </w:rPr>
      </w:pPr>
      <w:r w:rsidRPr="5E48A8CC">
        <w:rPr>
          <w:rFonts w:cs="Arial"/>
          <w:color w:val="222222"/>
          <w:lang w:eastAsia="en-AU"/>
        </w:rPr>
        <w:t xml:space="preserve">All </w:t>
      </w:r>
      <w:r w:rsidR="6B6656BC" w:rsidRPr="5E48A8CC">
        <w:rPr>
          <w:rFonts w:cs="Arial"/>
          <w:color w:val="222222"/>
          <w:lang w:eastAsia="en-AU"/>
        </w:rPr>
        <w:t xml:space="preserve">Medicare-eligible </w:t>
      </w:r>
      <w:r w:rsidRPr="5E48A8CC">
        <w:rPr>
          <w:rFonts w:cs="Arial"/>
          <w:color w:val="222222"/>
          <w:lang w:eastAsia="en-AU"/>
        </w:rPr>
        <w:t>Australians, regardless of location, can access Better Access services via telehealth, where safe and clinically appropriate</w:t>
      </w:r>
      <w:r w:rsidR="6B6656BC" w:rsidRPr="5E48A8CC">
        <w:rPr>
          <w:rFonts w:cs="Arial"/>
          <w:color w:val="222222"/>
          <w:lang w:eastAsia="en-AU"/>
        </w:rPr>
        <w:t xml:space="preserve">. The same limits with respect to the number of services </w:t>
      </w:r>
      <w:r w:rsidR="2964843F" w:rsidRPr="5E48A8CC">
        <w:rPr>
          <w:rFonts w:cs="Arial"/>
          <w:color w:val="222222"/>
          <w:lang w:eastAsia="en-AU"/>
        </w:rPr>
        <w:t xml:space="preserve">available </w:t>
      </w:r>
      <w:r w:rsidR="6B6656BC" w:rsidRPr="5E48A8CC">
        <w:rPr>
          <w:rFonts w:cs="Arial"/>
          <w:color w:val="222222"/>
          <w:lang w:eastAsia="en-AU"/>
        </w:rPr>
        <w:t>in a calendar year apply to these services.</w:t>
      </w:r>
      <w:r w:rsidR="2964843F" w:rsidRPr="5E48A8CC">
        <w:rPr>
          <w:rFonts w:cs="Arial"/>
          <w:color w:val="222222"/>
          <w:lang w:eastAsia="en-AU"/>
        </w:rPr>
        <w:t xml:space="preserve"> </w:t>
      </w:r>
      <w:r w:rsidR="542ADFBA" w:rsidRPr="5E48A8CC">
        <w:rPr>
          <w:rFonts w:cs="Arial"/>
          <w:color w:val="222222"/>
          <w:lang w:eastAsia="en-AU"/>
        </w:rPr>
        <w:t>E</w:t>
      </w:r>
      <w:r w:rsidR="48B8BF2D" w:rsidRPr="5E48A8CC">
        <w:rPr>
          <w:rFonts w:cs="Arial"/>
          <w:color w:val="222222"/>
          <w:lang w:eastAsia="en-AU"/>
        </w:rPr>
        <w:t xml:space="preserve">xisting individual </w:t>
      </w:r>
      <w:r w:rsidR="16AE78F7" w:rsidRPr="5E48A8CC">
        <w:rPr>
          <w:rFonts w:cs="Arial"/>
          <w:color w:val="222222"/>
          <w:lang w:eastAsia="en-AU"/>
        </w:rPr>
        <w:t xml:space="preserve">telehealth and phone </w:t>
      </w:r>
      <w:r w:rsidR="48B8BF2D" w:rsidRPr="5E48A8CC">
        <w:rPr>
          <w:rFonts w:cs="Arial"/>
          <w:color w:val="222222"/>
          <w:lang w:eastAsia="en-AU"/>
        </w:rPr>
        <w:t>attendance items</w:t>
      </w:r>
      <w:r w:rsidR="16AE78F7" w:rsidRPr="5E48A8CC">
        <w:rPr>
          <w:rFonts w:cs="Arial"/>
          <w:color w:val="222222"/>
          <w:lang w:eastAsia="en-AU"/>
        </w:rPr>
        <w:t>, introduced in response to COVID-19, will continue to be</w:t>
      </w:r>
      <w:r w:rsidR="6B6656BC" w:rsidRPr="5E48A8CC">
        <w:rPr>
          <w:rFonts w:cs="Arial"/>
          <w:color w:val="222222"/>
          <w:lang w:eastAsia="en-AU"/>
        </w:rPr>
        <w:t xml:space="preserve"> </w:t>
      </w:r>
      <w:r w:rsidR="16AE78F7" w:rsidRPr="5E48A8CC">
        <w:rPr>
          <w:rFonts w:cs="Arial"/>
          <w:color w:val="222222"/>
          <w:lang w:eastAsia="en-AU"/>
        </w:rPr>
        <w:t>available to AMHPs.</w:t>
      </w:r>
      <w:r w:rsidR="48B8BF2D" w:rsidRPr="5E48A8CC">
        <w:rPr>
          <w:rFonts w:cs="Arial"/>
          <w:color w:val="222222"/>
          <w:lang w:eastAsia="en-AU"/>
        </w:rPr>
        <w:t xml:space="preserve"> </w:t>
      </w:r>
      <w:r w:rsidR="57D825A4" w:rsidRPr="5E48A8CC">
        <w:rPr>
          <w:rFonts w:cs="Arial"/>
          <w:color w:val="222222"/>
          <w:lang w:eastAsia="en-AU"/>
        </w:rPr>
        <w:t>These items are set out below:</w:t>
      </w:r>
    </w:p>
    <w:p w14:paraId="30305A4B" w14:textId="75C97345" w:rsidR="009B6FBF" w:rsidRDefault="009B6FBF" w:rsidP="009B6FBF">
      <w:pPr>
        <w:jc w:val="both"/>
      </w:pPr>
    </w:p>
    <w:tbl>
      <w:tblPr>
        <w:tblStyle w:val="TableGrid"/>
        <w:tblW w:w="0" w:type="auto"/>
        <w:tblLayout w:type="fixed"/>
        <w:tblLook w:val="06A0" w:firstRow="1" w:lastRow="0" w:firstColumn="1" w:lastColumn="0" w:noHBand="1" w:noVBand="1"/>
      </w:tblPr>
      <w:tblGrid>
        <w:gridCol w:w="3015"/>
        <w:gridCol w:w="3015"/>
        <w:gridCol w:w="3015"/>
      </w:tblGrid>
      <w:tr w:rsidR="5E48A8CC" w:rsidRPr="00034E43" w14:paraId="3FB2ADB6" w14:textId="77777777" w:rsidTr="00105F9C">
        <w:trPr>
          <w:trHeight w:val="300"/>
        </w:trPr>
        <w:tc>
          <w:tcPr>
            <w:tcW w:w="3015" w:type="dxa"/>
            <w:tcBorders>
              <w:top w:val="single" w:sz="8" w:space="0" w:color="auto"/>
              <w:left w:val="nil"/>
              <w:bottom w:val="single" w:sz="8" w:space="0" w:color="auto"/>
              <w:right w:val="nil"/>
            </w:tcBorders>
            <w:shd w:val="clear" w:color="auto" w:fill="3F4A75" w:themeFill="accent1"/>
            <w:vAlign w:val="center"/>
          </w:tcPr>
          <w:p w14:paraId="7954D608" w14:textId="59FB81B7" w:rsidR="5E48A8CC" w:rsidRPr="00034E43" w:rsidRDefault="5E48A8CC" w:rsidP="00105F9C">
            <w:pPr>
              <w:spacing w:line="253" w:lineRule="exact"/>
              <w:jc w:val="center"/>
              <w:rPr>
                <w:szCs w:val="22"/>
              </w:rPr>
            </w:pPr>
            <w:r w:rsidRPr="00034E43">
              <w:rPr>
                <w:rFonts w:eastAsia="Arial" w:cs="Arial"/>
                <w:b/>
                <w:bCs/>
                <w:color w:val="FFFFFF" w:themeColor="background1"/>
                <w:szCs w:val="22"/>
                <w:lang w:val="en-US"/>
              </w:rPr>
              <w:t>Service</w:t>
            </w:r>
          </w:p>
        </w:tc>
        <w:tc>
          <w:tcPr>
            <w:tcW w:w="3015" w:type="dxa"/>
            <w:tcBorders>
              <w:top w:val="single" w:sz="8" w:space="0" w:color="auto"/>
              <w:left w:val="nil"/>
              <w:bottom w:val="single" w:sz="8" w:space="0" w:color="auto"/>
              <w:right w:val="nil"/>
            </w:tcBorders>
            <w:shd w:val="clear" w:color="auto" w:fill="3F4A75" w:themeFill="accent1"/>
            <w:vAlign w:val="center"/>
          </w:tcPr>
          <w:p w14:paraId="6564DAD9" w14:textId="2A466863" w:rsidR="5E48A8CC" w:rsidRPr="00034E43" w:rsidRDefault="5E48A8CC" w:rsidP="00105F9C">
            <w:pPr>
              <w:spacing w:line="253" w:lineRule="exact"/>
              <w:jc w:val="center"/>
              <w:rPr>
                <w:szCs w:val="22"/>
              </w:rPr>
            </w:pPr>
            <w:r w:rsidRPr="00034E43">
              <w:rPr>
                <w:rFonts w:eastAsia="Arial" w:cs="Arial"/>
                <w:b/>
                <w:bCs/>
                <w:color w:val="FFFFFF" w:themeColor="background1"/>
                <w:szCs w:val="22"/>
                <w:lang w:val="en-US"/>
              </w:rPr>
              <w:t>Video items</w:t>
            </w:r>
          </w:p>
        </w:tc>
        <w:tc>
          <w:tcPr>
            <w:tcW w:w="3015" w:type="dxa"/>
            <w:tcBorders>
              <w:top w:val="single" w:sz="8" w:space="0" w:color="auto"/>
              <w:left w:val="nil"/>
              <w:bottom w:val="single" w:sz="8" w:space="0" w:color="auto"/>
              <w:right w:val="nil"/>
            </w:tcBorders>
            <w:shd w:val="clear" w:color="auto" w:fill="3F4A75" w:themeFill="accent1"/>
            <w:vAlign w:val="center"/>
          </w:tcPr>
          <w:p w14:paraId="5F4D0F1D" w14:textId="407990FF" w:rsidR="5E48A8CC" w:rsidRPr="00034E43" w:rsidRDefault="5E48A8CC" w:rsidP="00105F9C">
            <w:pPr>
              <w:spacing w:line="253" w:lineRule="exact"/>
              <w:jc w:val="center"/>
              <w:rPr>
                <w:szCs w:val="22"/>
              </w:rPr>
            </w:pPr>
            <w:r w:rsidRPr="00034E43">
              <w:rPr>
                <w:rFonts w:eastAsia="Arial" w:cs="Arial"/>
                <w:b/>
                <w:bCs/>
                <w:color w:val="FFFFFF" w:themeColor="background1"/>
                <w:szCs w:val="22"/>
                <w:lang w:val="en-US"/>
              </w:rPr>
              <w:t>Telephone items</w:t>
            </w:r>
          </w:p>
        </w:tc>
      </w:tr>
      <w:tr w:rsidR="5E48A8CC" w:rsidRPr="00034E43" w14:paraId="281C74FE" w14:textId="77777777" w:rsidTr="5E48A8CC">
        <w:trPr>
          <w:trHeight w:val="300"/>
        </w:trPr>
        <w:tc>
          <w:tcPr>
            <w:tcW w:w="9045" w:type="dxa"/>
            <w:gridSpan w:val="3"/>
            <w:tcBorders>
              <w:top w:val="single" w:sz="8" w:space="0" w:color="auto"/>
              <w:left w:val="nil"/>
              <w:bottom w:val="single" w:sz="8" w:space="0" w:color="auto"/>
              <w:right w:val="nil"/>
            </w:tcBorders>
            <w:shd w:val="clear" w:color="auto" w:fill="FFFFFF" w:themeFill="background1"/>
          </w:tcPr>
          <w:p w14:paraId="68456E62" w14:textId="15814DB6" w:rsidR="5E48A8CC" w:rsidRPr="00034E43" w:rsidRDefault="5E48A8CC" w:rsidP="5E48A8CC">
            <w:pPr>
              <w:jc w:val="center"/>
              <w:rPr>
                <w:szCs w:val="22"/>
              </w:rPr>
            </w:pPr>
            <w:r w:rsidRPr="00034E43">
              <w:rPr>
                <w:rFonts w:eastAsia="Arial" w:cs="Arial"/>
                <w:color w:val="000000" w:themeColor="text1"/>
                <w:szCs w:val="22"/>
              </w:rPr>
              <w:t>Clinical psychologists</w:t>
            </w:r>
          </w:p>
        </w:tc>
      </w:tr>
      <w:tr w:rsidR="5E48A8CC" w:rsidRPr="00034E43" w14:paraId="525620BA" w14:textId="77777777" w:rsidTr="5E48A8CC">
        <w:trPr>
          <w:trHeight w:val="300"/>
        </w:trPr>
        <w:tc>
          <w:tcPr>
            <w:tcW w:w="3015" w:type="dxa"/>
            <w:tcBorders>
              <w:top w:val="single" w:sz="8" w:space="0" w:color="auto"/>
              <w:left w:val="nil"/>
              <w:bottom w:val="single" w:sz="8" w:space="0" w:color="auto"/>
              <w:right w:val="nil"/>
            </w:tcBorders>
            <w:shd w:val="clear" w:color="auto" w:fill="FFFFFF" w:themeFill="background1"/>
          </w:tcPr>
          <w:p w14:paraId="4E7254F9" w14:textId="3B761967" w:rsidR="5E48A8CC" w:rsidRPr="00034E43" w:rsidRDefault="5E48A8CC">
            <w:pPr>
              <w:rPr>
                <w:szCs w:val="22"/>
              </w:rPr>
            </w:pPr>
            <w:r w:rsidRPr="00034E43">
              <w:rPr>
                <w:rFonts w:eastAsia="Arial" w:cs="Arial"/>
                <w:color w:val="000000" w:themeColor="text1"/>
                <w:szCs w:val="22"/>
              </w:rPr>
              <w:t>Attendance lasting more than 30 minutes but less than 50 minutes</w:t>
            </w:r>
          </w:p>
        </w:tc>
        <w:tc>
          <w:tcPr>
            <w:tcW w:w="3015" w:type="dxa"/>
            <w:tcBorders>
              <w:top w:val="nil"/>
              <w:left w:val="nil"/>
              <w:bottom w:val="single" w:sz="8" w:space="0" w:color="auto"/>
              <w:right w:val="nil"/>
            </w:tcBorders>
            <w:shd w:val="clear" w:color="auto" w:fill="FFFFFF" w:themeFill="background1"/>
            <w:vAlign w:val="center"/>
          </w:tcPr>
          <w:p w14:paraId="5D0EA95F" w14:textId="33D45FF3" w:rsidR="5E48A8CC" w:rsidRPr="00034E43" w:rsidRDefault="5E48A8CC" w:rsidP="5E48A8CC">
            <w:pPr>
              <w:jc w:val="center"/>
              <w:rPr>
                <w:szCs w:val="22"/>
              </w:rPr>
            </w:pPr>
            <w:r w:rsidRPr="00034E43">
              <w:rPr>
                <w:rFonts w:eastAsia="Arial" w:cs="Arial"/>
                <w:color w:val="000000" w:themeColor="text1"/>
                <w:szCs w:val="22"/>
              </w:rPr>
              <w:t>91166</w:t>
            </w:r>
          </w:p>
        </w:tc>
        <w:tc>
          <w:tcPr>
            <w:tcW w:w="3015" w:type="dxa"/>
            <w:tcBorders>
              <w:top w:val="nil"/>
              <w:left w:val="nil"/>
              <w:bottom w:val="single" w:sz="8" w:space="0" w:color="auto"/>
              <w:right w:val="nil"/>
            </w:tcBorders>
            <w:shd w:val="clear" w:color="auto" w:fill="FFFFFF" w:themeFill="background1"/>
            <w:vAlign w:val="center"/>
          </w:tcPr>
          <w:p w14:paraId="44313004" w14:textId="4EFA99E0" w:rsidR="5E48A8CC" w:rsidRPr="00034E43" w:rsidRDefault="5E48A8CC" w:rsidP="5E48A8CC">
            <w:pPr>
              <w:jc w:val="center"/>
              <w:rPr>
                <w:szCs w:val="22"/>
              </w:rPr>
            </w:pPr>
            <w:r w:rsidRPr="00034E43">
              <w:rPr>
                <w:rFonts w:eastAsia="Arial" w:cs="Arial"/>
                <w:color w:val="000000" w:themeColor="text1"/>
                <w:szCs w:val="22"/>
              </w:rPr>
              <w:t>91181</w:t>
            </w:r>
          </w:p>
        </w:tc>
      </w:tr>
      <w:tr w:rsidR="5E48A8CC" w:rsidRPr="00034E43" w14:paraId="1CFE628A" w14:textId="77777777" w:rsidTr="5E48A8CC">
        <w:trPr>
          <w:trHeight w:val="300"/>
        </w:trPr>
        <w:tc>
          <w:tcPr>
            <w:tcW w:w="3015" w:type="dxa"/>
            <w:tcBorders>
              <w:top w:val="single" w:sz="8" w:space="0" w:color="auto"/>
              <w:left w:val="nil"/>
              <w:bottom w:val="single" w:sz="8" w:space="0" w:color="auto"/>
              <w:right w:val="nil"/>
            </w:tcBorders>
            <w:shd w:val="clear" w:color="auto" w:fill="FFFFFF" w:themeFill="background1"/>
          </w:tcPr>
          <w:p w14:paraId="5C080E21" w14:textId="2E56404C" w:rsidR="5E48A8CC" w:rsidRPr="00034E43" w:rsidRDefault="5E48A8CC" w:rsidP="5E48A8CC">
            <w:pPr>
              <w:rPr>
                <w:rFonts w:eastAsia="Arial" w:cs="Arial"/>
                <w:color w:val="000000" w:themeColor="text1"/>
                <w:szCs w:val="22"/>
              </w:rPr>
            </w:pPr>
            <w:r w:rsidRPr="00034E43">
              <w:rPr>
                <w:rFonts w:eastAsia="Arial" w:cs="Arial"/>
                <w:color w:val="000000" w:themeColor="text1"/>
                <w:szCs w:val="22"/>
              </w:rPr>
              <w:t xml:space="preserve">Attendance lasting at least 50 minutes </w:t>
            </w:r>
          </w:p>
        </w:tc>
        <w:tc>
          <w:tcPr>
            <w:tcW w:w="3015" w:type="dxa"/>
            <w:tcBorders>
              <w:top w:val="single" w:sz="8" w:space="0" w:color="auto"/>
              <w:left w:val="nil"/>
              <w:bottom w:val="single" w:sz="8" w:space="0" w:color="auto"/>
              <w:right w:val="nil"/>
            </w:tcBorders>
            <w:shd w:val="clear" w:color="auto" w:fill="FFFFFF" w:themeFill="background1"/>
            <w:vAlign w:val="center"/>
          </w:tcPr>
          <w:p w14:paraId="1BAFB2FA" w14:textId="615A9632" w:rsidR="5E48A8CC" w:rsidRPr="00034E43" w:rsidRDefault="5E48A8CC" w:rsidP="5E48A8CC">
            <w:pPr>
              <w:jc w:val="center"/>
              <w:rPr>
                <w:szCs w:val="22"/>
              </w:rPr>
            </w:pPr>
            <w:r w:rsidRPr="00034E43">
              <w:rPr>
                <w:rFonts w:eastAsia="Arial" w:cs="Arial"/>
                <w:color w:val="000000" w:themeColor="text1"/>
                <w:szCs w:val="22"/>
              </w:rPr>
              <w:t>91167</w:t>
            </w:r>
          </w:p>
        </w:tc>
        <w:tc>
          <w:tcPr>
            <w:tcW w:w="3015" w:type="dxa"/>
            <w:tcBorders>
              <w:top w:val="single" w:sz="8" w:space="0" w:color="auto"/>
              <w:left w:val="nil"/>
              <w:bottom w:val="single" w:sz="8" w:space="0" w:color="auto"/>
              <w:right w:val="nil"/>
            </w:tcBorders>
            <w:shd w:val="clear" w:color="auto" w:fill="FFFFFF" w:themeFill="background1"/>
            <w:vAlign w:val="center"/>
          </w:tcPr>
          <w:p w14:paraId="03B1DB09" w14:textId="033D72C1" w:rsidR="5E48A8CC" w:rsidRPr="00034E43" w:rsidRDefault="5E48A8CC" w:rsidP="5E48A8CC">
            <w:pPr>
              <w:jc w:val="center"/>
              <w:rPr>
                <w:szCs w:val="22"/>
              </w:rPr>
            </w:pPr>
            <w:r w:rsidRPr="00034E43">
              <w:rPr>
                <w:rFonts w:eastAsia="Arial" w:cs="Arial"/>
                <w:color w:val="000000" w:themeColor="text1"/>
                <w:szCs w:val="22"/>
              </w:rPr>
              <w:t>91182</w:t>
            </w:r>
          </w:p>
        </w:tc>
      </w:tr>
      <w:tr w:rsidR="5E48A8CC" w:rsidRPr="00034E43" w14:paraId="4F670F04" w14:textId="77777777" w:rsidTr="5E48A8CC">
        <w:trPr>
          <w:trHeight w:val="300"/>
        </w:trPr>
        <w:tc>
          <w:tcPr>
            <w:tcW w:w="9045" w:type="dxa"/>
            <w:gridSpan w:val="3"/>
            <w:tcBorders>
              <w:top w:val="single" w:sz="8" w:space="0" w:color="auto"/>
              <w:left w:val="nil"/>
              <w:bottom w:val="single" w:sz="8" w:space="0" w:color="auto"/>
              <w:right w:val="nil"/>
            </w:tcBorders>
            <w:shd w:val="clear" w:color="auto" w:fill="FFFFFF" w:themeFill="background1"/>
          </w:tcPr>
          <w:p w14:paraId="16913D9A" w14:textId="4CD4576A" w:rsidR="5E48A8CC" w:rsidRPr="00034E43" w:rsidRDefault="5E48A8CC" w:rsidP="5E48A8CC">
            <w:pPr>
              <w:jc w:val="center"/>
              <w:rPr>
                <w:szCs w:val="22"/>
              </w:rPr>
            </w:pPr>
            <w:r w:rsidRPr="00034E43">
              <w:rPr>
                <w:rFonts w:eastAsia="Arial" w:cs="Arial"/>
                <w:color w:val="000000" w:themeColor="text1"/>
                <w:szCs w:val="22"/>
              </w:rPr>
              <w:t>Psychologists</w:t>
            </w:r>
          </w:p>
        </w:tc>
      </w:tr>
      <w:tr w:rsidR="5E48A8CC" w:rsidRPr="00034E43" w14:paraId="589F7E16" w14:textId="77777777" w:rsidTr="5E48A8CC">
        <w:trPr>
          <w:trHeight w:val="300"/>
        </w:trPr>
        <w:tc>
          <w:tcPr>
            <w:tcW w:w="3015" w:type="dxa"/>
            <w:tcBorders>
              <w:top w:val="single" w:sz="8" w:space="0" w:color="auto"/>
              <w:left w:val="nil"/>
              <w:bottom w:val="single" w:sz="8" w:space="0" w:color="auto"/>
              <w:right w:val="nil"/>
            </w:tcBorders>
            <w:shd w:val="clear" w:color="auto" w:fill="FFFFFF" w:themeFill="background1"/>
          </w:tcPr>
          <w:p w14:paraId="17B5755E" w14:textId="2EA12132" w:rsidR="5E48A8CC" w:rsidRPr="00034E43" w:rsidRDefault="5E48A8CC">
            <w:pPr>
              <w:rPr>
                <w:szCs w:val="22"/>
              </w:rPr>
            </w:pPr>
            <w:r w:rsidRPr="00034E43">
              <w:rPr>
                <w:rFonts w:eastAsia="Arial" w:cs="Arial"/>
                <w:color w:val="000000" w:themeColor="text1"/>
                <w:szCs w:val="22"/>
              </w:rPr>
              <w:t>Attendance lasting more than 20 minutes but less than 50 minutes</w:t>
            </w:r>
          </w:p>
        </w:tc>
        <w:tc>
          <w:tcPr>
            <w:tcW w:w="3015" w:type="dxa"/>
            <w:tcBorders>
              <w:top w:val="nil"/>
              <w:left w:val="nil"/>
              <w:bottom w:val="single" w:sz="8" w:space="0" w:color="auto"/>
              <w:right w:val="nil"/>
            </w:tcBorders>
            <w:shd w:val="clear" w:color="auto" w:fill="FFFFFF" w:themeFill="background1"/>
            <w:vAlign w:val="center"/>
          </w:tcPr>
          <w:p w14:paraId="53D88683" w14:textId="697995B2" w:rsidR="5E48A8CC" w:rsidRPr="00034E43" w:rsidRDefault="5E48A8CC" w:rsidP="5E48A8CC">
            <w:pPr>
              <w:jc w:val="center"/>
              <w:rPr>
                <w:szCs w:val="22"/>
              </w:rPr>
            </w:pPr>
            <w:r w:rsidRPr="00034E43">
              <w:rPr>
                <w:rFonts w:eastAsia="Arial" w:cs="Arial"/>
                <w:color w:val="000000" w:themeColor="text1"/>
                <w:szCs w:val="22"/>
              </w:rPr>
              <w:t>91169</w:t>
            </w:r>
          </w:p>
        </w:tc>
        <w:tc>
          <w:tcPr>
            <w:tcW w:w="3015" w:type="dxa"/>
            <w:tcBorders>
              <w:top w:val="nil"/>
              <w:left w:val="nil"/>
              <w:bottom w:val="single" w:sz="8" w:space="0" w:color="auto"/>
              <w:right w:val="nil"/>
            </w:tcBorders>
            <w:shd w:val="clear" w:color="auto" w:fill="FFFFFF" w:themeFill="background1"/>
            <w:vAlign w:val="center"/>
          </w:tcPr>
          <w:p w14:paraId="2C82FE4E" w14:textId="4EE2736A" w:rsidR="5E48A8CC" w:rsidRPr="00034E43" w:rsidRDefault="5E48A8CC" w:rsidP="5E48A8CC">
            <w:pPr>
              <w:jc w:val="center"/>
              <w:rPr>
                <w:szCs w:val="22"/>
              </w:rPr>
            </w:pPr>
            <w:r w:rsidRPr="00034E43">
              <w:rPr>
                <w:rFonts w:eastAsia="Arial" w:cs="Arial"/>
                <w:color w:val="000000" w:themeColor="text1"/>
                <w:szCs w:val="22"/>
              </w:rPr>
              <w:t>91183</w:t>
            </w:r>
          </w:p>
        </w:tc>
      </w:tr>
      <w:tr w:rsidR="5E48A8CC" w:rsidRPr="00034E43" w14:paraId="682E3AFF" w14:textId="77777777" w:rsidTr="5E48A8CC">
        <w:trPr>
          <w:trHeight w:val="300"/>
        </w:trPr>
        <w:tc>
          <w:tcPr>
            <w:tcW w:w="3015" w:type="dxa"/>
            <w:tcBorders>
              <w:top w:val="single" w:sz="8" w:space="0" w:color="auto"/>
              <w:left w:val="nil"/>
              <w:bottom w:val="single" w:sz="8" w:space="0" w:color="auto"/>
              <w:right w:val="nil"/>
            </w:tcBorders>
            <w:shd w:val="clear" w:color="auto" w:fill="FFFFFF" w:themeFill="background1"/>
          </w:tcPr>
          <w:p w14:paraId="7E8FC993" w14:textId="0B6C87AF" w:rsidR="5E48A8CC" w:rsidRPr="00034E43" w:rsidRDefault="5E48A8CC">
            <w:pPr>
              <w:rPr>
                <w:szCs w:val="22"/>
              </w:rPr>
            </w:pPr>
            <w:r w:rsidRPr="00034E43">
              <w:rPr>
                <w:rFonts w:eastAsia="Arial" w:cs="Arial"/>
                <w:color w:val="000000" w:themeColor="text1"/>
                <w:szCs w:val="22"/>
              </w:rPr>
              <w:t>Attendance lasting at least 50 minutes</w:t>
            </w:r>
          </w:p>
        </w:tc>
        <w:tc>
          <w:tcPr>
            <w:tcW w:w="3015" w:type="dxa"/>
            <w:tcBorders>
              <w:top w:val="single" w:sz="8" w:space="0" w:color="auto"/>
              <w:left w:val="nil"/>
              <w:bottom w:val="single" w:sz="8" w:space="0" w:color="auto"/>
              <w:right w:val="nil"/>
            </w:tcBorders>
            <w:shd w:val="clear" w:color="auto" w:fill="FFFFFF" w:themeFill="background1"/>
            <w:vAlign w:val="center"/>
          </w:tcPr>
          <w:p w14:paraId="2D8EB60D" w14:textId="45A7C85E" w:rsidR="5E48A8CC" w:rsidRPr="00034E43" w:rsidRDefault="5E48A8CC" w:rsidP="5E48A8CC">
            <w:pPr>
              <w:jc w:val="center"/>
              <w:rPr>
                <w:szCs w:val="22"/>
              </w:rPr>
            </w:pPr>
            <w:r w:rsidRPr="00034E43">
              <w:rPr>
                <w:rFonts w:eastAsia="Arial" w:cs="Arial"/>
                <w:color w:val="000000" w:themeColor="text1"/>
                <w:szCs w:val="22"/>
              </w:rPr>
              <w:t>91170</w:t>
            </w:r>
          </w:p>
        </w:tc>
        <w:tc>
          <w:tcPr>
            <w:tcW w:w="3015" w:type="dxa"/>
            <w:tcBorders>
              <w:top w:val="single" w:sz="8" w:space="0" w:color="auto"/>
              <w:left w:val="nil"/>
              <w:bottom w:val="single" w:sz="8" w:space="0" w:color="auto"/>
              <w:right w:val="nil"/>
            </w:tcBorders>
            <w:shd w:val="clear" w:color="auto" w:fill="FFFFFF" w:themeFill="background1"/>
            <w:vAlign w:val="center"/>
          </w:tcPr>
          <w:p w14:paraId="59B82268" w14:textId="0CB5A57B" w:rsidR="5E48A8CC" w:rsidRPr="00034E43" w:rsidRDefault="5E48A8CC" w:rsidP="5E48A8CC">
            <w:pPr>
              <w:jc w:val="center"/>
              <w:rPr>
                <w:szCs w:val="22"/>
              </w:rPr>
            </w:pPr>
            <w:r w:rsidRPr="00034E43">
              <w:rPr>
                <w:rFonts w:eastAsia="Arial" w:cs="Arial"/>
                <w:color w:val="000000" w:themeColor="text1"/>
                <w:szCs w:val="22"/>
              </w:rPr>
              <w:t>91184</w:t>
            </w:r>
          </w:p>
        </w:tc>
      </w:tr>
      <w:tr w:rsidR="5E48A8CC" w:rsidRPr="00034E43" w14:paraId="0BBDEB77" w14:textId="77777777" w:rsidTr="5E48A8CC">
        <w:trPr>
          <w:trHeight w:val="300"/>
        </w:trPr>
        <w:tc>
          <w:tcPr>
            <w:tcW w:w="9045" w:type="dxa"/>
            <w:gridSpan w:val="3"/>
            <w:tcBorders>
              <w:top w:val="single" w:sz="8" w:space="0" w:color="auto"/>
              <w:left w:val="nil"/>
              <w:bottom w:val="single" w:sz="8" w:space="0" w:color="auto"/>
              <w:right w:val="nil"/>
            </w:tcBorders>
            <w:shd w:val="clear" w:color="auto" w:fill="FFFFFF" w:themeFill="background1"/>
          </w:tcPr>
          <w:p w14:paraId="05FCBDA0" w14:textId="1AB65C80" w:rsidR="5E48A8CC" w:rsidRPr="00034E43" w:rsidRDefault="5E48A8CC" w:rsidP="5E48A8CC">
            <w:pPr>
              <w:jc w:val="center"/>
              <w:rPr>
                <w:szCs w:val="22"/>
              </w:rPr>
            </w:pPr>
            <w:r w:rsidRPr="00034E43">
              <w:rPr>
                <w:rFonts w:eastAsia="Arial" w:cs="Arial"/>
                <w:color w:val="000000" w:themeColor="text1"/>
                <w:szCs w:val="22"/>
              </w:rPr>
              <w:t>Occupational therapists</w:t>
            </w:r>
          </w:p>
        </w:tc>
      </w:tr>
      <w:tr w:rsidR="5E48A8CC" w:rsidRPr="00034E43" w14:paraId="4E6DDA5C" w14:textId="77777777" w:rsidTr="5E48A8CC">
        <w:trPr>
          <w:trHeight w:val="300"/>
        </w:trPr>
        <w:tc>
          <w:tcPr>
            <w:tcW w:w="3015" w:type="dxa"/>
            <w:tcBorders>
              <w:top w:val="single" w:sz="8" w:space="0" w:color="auto"/>
              <w:left w:val="nil"/>
              <w:bottom w:val="single" w:sz="8" w:space="0" w:color="auto"/>
              <w:right w:val="nil"/>
            </w:tcBorders>
            <w:shd w:val="clear" w:color="auto" w:fill="FFFFFF" w:themeFill="background1"/>
          </w:tcPr>
          <w:p w14:paraId="5D542DA7" w14:textId="73652DB1" w:rsidR="5E48A8CC" w:rsidRPr="00034E43" w:rsidRDefault="5E48A8CC">
            <w:pPr>
              <w:rPr>
                <w:szCs w:val="22"/>
              </w:rPr>
            </w:pPr>
            <w:r w:rsidRPr="00034E43">
              <w:rPr>
                <w:rFonts w:eastAsia="Arial" w:cs="Arial"/>
                <w:color w:val="000000" w:themeColor="text1"/>
                <w:szCs w:val="22"/>
              </w:rPr>
              <w:t>Attendance lasting more than 20 minutes but less than 50 minutes</w:t>
            </w:r>
          </w:p>
        </w:tc>
        <w:tc>
          <w:tcPr>
            <w:tcW w:w="3015" w:type="dxa"/>
            <w:tcBorders>
              <w:top w:val="nil"/>
              <w:left w:val="nil"/>
              <w:bottom w:val="single" w:sz="8" w:space="0" w:color="auto"/>
              <w:right w:val="nil"/>
            </w:tcBorders>
            <w:shd w:val="clear" w:color="auto" w:fill="FFFFFF" w:themeFill="background1"/>
            <w:vAlign w:val="center"/>
          </w:tcPr>
          <w:p w14:paraId="4F128A91" w14:textId="57D17FB8" w:rsidR="5E48A8CC" w:rsidRPr="00034E43" w:rsidRDefault="5E48A8CC" w:rsidP="5E48A8CC">
            <w:pPr>
              <w:jc w:val="center"/>
              <w:rPr>
                <w:szCs w:val="22"/>
              </w:rPr>
            </w:pPr>
            <w:r w:rsidRPr="00034E43">
              <w:rPr>
                <w:rFonts w:eastAsia="Arial" w:cs="Arial"/>
                <w:color w:val="000000" w:themeColor="text1"/>
                <w:szCs w:val="22"/>
              </w:rPr>
              <w:t>91172</w:t>
            </w:r>
          </w:p>
        </w:tc>
        <w:tc>
          <w:tcPr>
            <w:tcW w:w="3015" w:type="dxa"/>
            <w:tcBorders>
              <w:top w:val="nil"/>
              <w:left w:val="nil"/>
              <w:bottom w:val="single" w:sz="8" w:space="0" w:color="auto"/>
              <w:right w:val="nil"/>
            </w:tcBorders>
            <w:shd w:val="clear" w:color="auto" w:fill="FFFFFF" w:themeFill="background1"/>
            <w:vAlign w:val="center"/>
          </w:tcPr>
          <w:p w14:paraId="4C3058A0" w14:textId="53601C63" w:rsidR="5E48A8CC" w:rsidRPr="00034E43" w:rsidRDefault="5E48A8CC" w:rsidP="5E48A8CC">
            <w:pPr>
              <w:jc w:val="center"/>
              <w:rPr>
                <w:szCs w:val="22"/>
              </w:rPr>
            </w:pPr>
            <w:r w:rsidRPr="00034E43">
              <w:rPr>
                <w:rFonts w:eastAsia="Arial" w:cs="Arial"/>
                <w:color w:val="000000" w:themeColor="text1"/>
                <w:szCs w:val="22"/>
              </w:rPr>
              <w:t>91185</w:t>
            </w:r>
          </w:p>
        </w:tc>
      </w:tr>
      <w:tr w:rsidR="5E48A8CC" w:rsidRPr="00034E43" w14:paraId="278190C5" w14:textId="77777777" w:rsidTr="5E48A8CC">
        <w:trPr>
          <w:trHeight w:val="300"/>
        </w:trPr>
        <w:tc>
          <w:tcPr>
            <w:tcW w:w="3015" w:type="dxa"/>
            <w:tcBorders>
              <w:top w:val="single" w:sz="8" w:space="0" w:color="auto"/>
              <w:left w:val="nil"/>
              <w:bottom w:val="single" w:sz="8" w:space="0" w:color="auto"/>
              <w:right w:val="nil"/>
            </w:tcBorders>
            <w:shd w:val="clear" w:color="auto" w:fill="FFFFFF" w:themeFill="background1"/>
          </w:tcPr>
          <w:p w14:paraId="4A03C459" w14:textId="0982E94A" w:rsidR="5E48A8CC" w:rsidRPr="00034E43" w:rsidRDefault="5E48A8CC">
            <w:pPr>
              <w:rPr>
                <w:szCs w:val="22"/>
              </w:rPr>
            </w:pPr>
            <w:r w:rsidRPr="00034E43">
              <w:rPr>
                <w:rFonts w:eastAsia="Arial" w:cs="Arial"/>
                <w:color w:val="000000" w:themeColor="text1"/>
                <w:szCs w:val="22"/>
              </w:rPr>
              <w:t>Attendance lasting at least 50 minutes</w:t>
            </w:r>
          </w:p>
        </w:tc>
        <w:tc>
          <w:tcPr>
            <w:tcW w:w="3015" w:type="dxa"/>
            <w:tcBorders>
              <w:top w:val="single" w:sz="8" w:space="0" w:color="auto"/>
              <w:left w:val="nil"/>
              <w:bottom w:val="single" w:sz="8" w:space="0" w:color="auto"/>
              <w:right w:val="nil"/>
            </w:tcBorders>
            <w:shd w:val="clear" w:color="auto" w:fill="FFFFFF" w:themeFill="background1"/>
            <w:vAlign w:val="center"/>
          </w:tcPr>
          <w:p w14:paraId="738BCD3C" w14:textId="1ABAFFDC" w:rsidR="5E48A8CC" w:rsidRPr="00034E43" w:rsidRDefault="5E48A8CC" w:rsidP="5E48A8CC">
            <w:pPr>
              <w:jc w:val="center"/>
              <w:rPr>
                <w:szCs w:val="22"/>
              </w:rPr>
            </w:pPr>
            <w:r w:rsidRPr="00034E43">
              <w:rPr>
                <w:rFonts w:eastAsia="Arial" w:cs="Arial"/>
                <w:color w:val="000000" w:themeColor="text1"/>
                <w:szCs w:val="22"/>
              </w:rPr>
              <w:t>91173</w:t>
            </w:r>
          </w:p>
        </w:tc>
        <w:tc>
          <w:tcPr>
            <w:tcW w:w="3015" w:type="dxa"/>
            <w:tcBorders>
              <w:top w:val="single" w:sz="8" w:space="0" w:color="auto"/>
              <w:left w:val="nil"/>
              <w:bottom w:val="single" w:sz="8" w:space="0" w:color="auto"/>
              <w:right w:val="nil"/>
            </w:tcBorders>
            <w:shd w:val="clear" w:color="auto" w:fill="FFFFFF" w:themeFill="background1"/>
            <w:vAlign w:val="center"/>
          </w:tcPr>
          <w:p w14:paraId="275C8233" w14:textId="36079F03" w:rsidR="5E48A8CC" w:rsidRPr="00034E43" w:rsidRDefault="5E48A8CC" w:rsidP="5E48A8CC">
            <w:pPr>
              <w:jc w:val="center"/>
              <w:rPr>
                <w:szCs w:val="22"/>
              </w:rPr>
            </w:pPr>
            <w:r w:rsidRPr="00034E43">
              <w:rPr>
                <w:rFonts w:eastAsia="Arial" w:cs="Arial"/>
                <w:color w:val="000000" w:themeColor="text1"/>
                <w:szCs w:val="22"/>
              </w:rPr>
              <w:t>91186</w:t>
            </w:r>
          </w:p>
        </w:tc>
      </w:tr>
      <w:tr w:rsidR="5E48A8CC" w:rsidRPr="00034E43" w14:paraId="4023AD54" w14:textId="77777777" w:rsidTr="5E48A8CC">
        <w:trPr>
          <w:trHeight w:val="300"/>
        </w:trPr>
        <w:tc>
          <w:tcPr>
            <w:tcW w:w="9045" w:type="dxa"/>
            <w:gridSpan w:val="3"/>
            <w:tcBorders>
              <w:top w:val="single" w:sz="8" w:space="0" w:color="auto"/>
              <w:left w:val="nil"/>
              <w:bottom w:val="single" w:sz="8" w:space="0" w:color="auto"/>
              <w:right w:val="nil"/>
            </w:tcBorders>
            <w:shd w:val="clear" w:color="auto" w:fill="FFFFFF" w:themeFill="background1"/>
          </w:tcPr>
          <w:p w14:paraId="0E50EA16" w14:textId="2F2E04C9" w:rsidR="5E48A8CC" w:rsidRPr="00034E43" w:rsidRDefault="5E48A8CC" w:rsidP="5E48A8CC">
            <w:pPr>
              <w:jc w:val="center"/>
              <w:rPr>
                <w:szCs w:val="22"/>
              </w:rPr>
            </w:pPr>
            <w:r w:rsidRPr="00034E43">
              <w:rPr>
                <w:rFonts w:eastAsia="Arial" w:cs="Arial"/>
                <w:color w:val="000000" w:themeColor="text1"/>
                <w:szCs w:val="22"/>
              </w:rPr>
              <w:t>Social workers</w:t>
            </w:r>
          </w:p>
        </w:tc>
      </w:tr>
      <w:tr w:rsidR="5E48A8CC" w:rsidRPr="00034E43" w14:paraId="4F0BDE51" w14:textId="77777777" w:rsidTr="5E48A8CC">
        <w:trPr>
          <w:trHeight w:val="300"/>
        </w:trPr>
        <w:tc>
          <w:tcPr>
            <w:tcW w:w="3015" w:type="dxa"/>
            <w:tcBorders>
              <w:top w:val="single" w:sz="8" w:space="0" w:color="auto"/>
              <w:left w:val="nil"/>
              <w:bottom w:val="single" w:sz="8" w:space="0" w:color="auto"/>
              <w:right w:val="nil"/>
            </w:tcBorders>
            <w:shd w:val="clear" w:color="auto" w:fill="FFFFFF" w:themeFill="background1"/>
          </w:tcPr>
          <w:p w14:paraId="747BBA6A" w14:textId="08794E24" w:rsidR="5E48A8CC" w:rsidRPr="00034E43" w:rsidRDefault="5E48A8CC">
            <w:pPr>
              <w:rPr>
                <w:szCs w:val="22"/>
              </w:rPr>
            </w:pPr>
            <w:r w:rsidRPr="00034E43">
              <w:rPr>
                <w:rFonts w:eastAsia="Arial" w:cs="Arial"/>
                <w:color w:val="000000" w:themeColor="text1"/>
                <w:szCs w:val="22"/>
              </w:rPr>
              <w:t>Attendance lasting more than 20 minutes but less than 50 minutes</w:t>
            </w:r>
          </w:p>
        </w:tc>
        <w:tc>
          <w:tcPr>
            <w:tcW w:w="3015" w:type="dxa"/>
            <w:tcBorders>
              <w:top w:val="nil"/>
              <w:left w:val="nil"/>
              <w:bottom w:val="single" w:sz="8" w:space="0" w:color="auto"/>
              <w:right w:val="nil"/>
            </w:tcBorders>
            <w:shd w:val="clear" w:color="auto" w:fill="FFFFFF" w:themeFill="background1"/>
            <w:vAlign w:val="center"/>
          </w:tcPr>
          <w:p w14:paraId="5A6CEB67" w14:textId="00A929CD" w:rsidR="5E48A8CC" w:rsidRPr="00034E43" w:rsidRDefault="5E48A8CC" w:rsidP="5E48A8CC">
            <w:pPr>
              <w:jc w:val="center"/>
              <w:rPr>
                <w:szCs w:val="22"/>
              </w:rPr>
            </w:pPr>
            <w:r w:rsidRPr="00034E43">
              <w:rPr>
                <w:rFonts w:eastAsia="Arial" w:cs="Arial"/>
                <w:color w:val="000000" w:themeColor="text1"/>
                <w:szCs w:val="22"/>
              </w:rPr>
              <w:t>91175</w:t>
            </w:r>
          </w:p>
        </w:tc>
        <w:tc>
          <w:tcPr>
            <w:tcW w:w="3015" w:type="dxa"/>
            <w:tcBorders>
              <w:top w:val="nil"/>
              <w:left w:val="nil"/>
              <w:bottom w:val="single" w:sz="8" w:space="0" w:color="auto"/>
              <w:right w:val="nil"/>
            </w:tcBorders>
            <w:shd w:val="clear" w:color="auto" w:fill="FFFFFF" w:themeFill="background1"/>
            <w:vAlign w:val="center"/>
          </w:tcPr>
          <w:p w14:paraId="706B919B" w14:textId="76757871" w:rsidR="5E48A8CC" w:rsidRPr="00034E43" w:rsidRDefault="5E48A8CC" w:rsidP="5E48A8CC">
            <w:pPr>
              <w:jc w:val="center"/>
              <w:rPr>
                <w:szCs w:val="22"/>
              </w:rPr>
            </w:pPr>
            <w:r w:rsidRPr="00034E43">
              <w:rPr>
                <w:rFonts w:eastAsia="Arial" w:cs="Arial"/>
                <w:color w:val="000000" w:themeColor="text1"/>
                <w:szCs w:val="22"/>
              </w:rPr>
              <w:t>91187</w:t>
            </w:r>
          </w:p>
        </w:tc>
      </w:tr>
      <w:tr w:rsidR="5E48A8CC" w:rsidRPr="00034E43" w14:paraId="140ECD37" w14:textId="77777777" w:rsidTr="5E48A8CC">
        <w:trPr>
          <w:trHeight w:val="300"/>
        </w:trPr>
        <w:tc>
          <w:tcPr>
            <w:tcW w:w="3015" w:type="dxa"/>
            <w:tcBorders>
              <w:top w:val="single" w:sz="8" w:space="0" w:color="auto"/>
              <w:left w:val="nil"/>
              <w:bottom w:val="single" w:sz="8" w:space="0" w:color="auto"/>
              <w:right w:val="nil"/>
            </w:tcBorders>
            <w:shd w:val="clear" w:color="auto" w:fill="FFFFFF" w:themeFill="background1"/>
          </w:tcPr>
          <w:p w14:paraId="10DCF819" w14:textId="1D4B3CFD" w:rsidR="5E48A8CC" w:rsidRPr="00034E43" w:rsidRDefault="5E48A8CC">
            <w:pPr>
              <w:rPr>
                <w:szCs w:val="22"/>
              </w:rPr>
            </w:pPr>
            <w:r w:rsidRPr="00034E43">
              <w:rPr>
                <w:rFonts w:eastAsia="Arial" w:cs="Arial"/>
                <w:color w:val="000000" w:themeColor="text1"/>
                <w:szCs w:val="22"/>
              </w:rPr>
              <w:t>Attendance lasting at least 50 minutes</w:t>
            </w:r>
          </w:p>
        </w:tc>
        <w:tc>
          <w:tcPr>
            <w:tcW w:w="3015" w:type="dxa"/>
            <w:tcBorders>
              <w:top w:val="single" w:sz="8" w:space="0" w:color="auto"/>
              <w:left w:val="nil"/>
              <w:bottom w:val="single" w:sz="8" w:space="0" w:color="auto"/>
              <w:right w:val="nil"/>
            </w:tcBorders>
            <w:shd w:val="clear" w:color="auto" w:fill="FFFFFF" w:themeFill="background1"/>
            <w:vAlign w:val="center"/>
          </w:tcPr>
          <w:p w14:paraId="2DE68E89" w14:textId="7E1C6CCD" w:rsidR="5E48A8CC" w:rsidRPr="00034E43" w:rsidRDefault="5E48A8CC" w:rsidP="5E48A8CC">
            <w:pPr>
              <w:jc w:val="center"/>
              <w:rPr>
                <w:szCs w:val="22"/>
              </w:rPr>
            </w:pPr>
            <w:r w:rsidRPr="00034E43">
              <w:rPr>
                <w:rFonts w:eastAsia="Arial" w:cs="Arial"/>
                <w:color w:val="000000" w:themeColor="text1"/>
                <w:szCs w:val="22"/>
              </w:rPr>
              <w:t>91176</w:t>
            </w:r>
          </w:p>
        </w:tc>
        <w:tc>
          <w:tcPr>
            <w:tcW w:w="3015" w:type="dxa"/>
            <w:tcBorders>
              <w:top w:val="single" w:sz="8" w:space="0" w:color="auto"/>
              <w:left w:val="nil"/>
              <w:bottom w:val="single" w:sz="8" w:space="0" w:color="auto"/>
              <w:right w:val="nil"/>
            </w:tcBorders>
            <w:shd w:val="clear" w:color="auto" w:fill="FFFFFF" w:themeFill="background1"/>
            <w:vAlign w:val="center"/>
          </w:tcPr>
          <w:p w14:paraId="0740A917" w14:textId="66486F35" w:rsidR="5E48A8CC" w:rsidRPr="00034E43" w:rsidRDefault="5E48A8CC" w:rsidP="5E48A8CC">
            <w:pPr>
              <w:jc w:val="center"/>
              <w:rPr>
                <w:szCs w:val="22"/>
              </w:rPr>
            </w:pPr>
            <w:r w:rsidRPr="00034E43">
              <w:rPr>
                <w:rFonts w:eastAsia="Arial" w:cs="Arial"/>
                <w:color w:val="000000" w:themeColor="text1"/>
                <w:szCs w:val="22"/>
              </w:rPr>
              <w:t>91188</w:t>
            </w:r>
          </w:p>
        </w:tc>
      </w:tr>
    </w:tbl>
    <w:p w14:paraId="055416DB" w14:textId="209E7468" w:rsidR="002A68DC" w:rsidRDefault="00A42B05" w:rsidP="002A68DC">
      <w:pPr>
        <w:pStyle w:val="Heading2indent"/>
      </w:pPr>
      <w:bookmarkStart w:id="24" w:name="_Toc126230135"/>
      <w:r>
        <w:t>4</w:t>
      </w:r>
      <w:r w:rsidR="002A68DC">
        <w:t>.4</w:t>
      </w:r>
      <w:r w:rsidR="002A68DC">
        <w:tab/>
      </w:r>
      <w:r w:rsidR="00A20A60">
        <w:t>G</w:t>
      </w:r>
      <w:r w:rsidR="002A68DC">
        <w:t xml:space="preserve">roup </w:t>
      </w:r>
      <w:r w:rsidR="00A20A60">
        <w:t>therapy via telehealth</w:t>
      </w:r>
      <w:bookmarkEnd w:id="24"/>
    </w:p>
    <w:p w14:paraId="182E8579" w14:textId="7A0F1432" w:rsidR="002A68DC" w:rsidRDefault="00A20A60" w:rsidP="002A68DC">
      <w:pPr>
        <w:pStyle w:val="NormalWeb"/>
        <w:shd w:val="clear" w:color="auto" w:fill="FFFFFF" w:themeFill="background1"/>
        <w:spacing w:before="120" w:beforeAutospacing="0" w:after="120" w:afterAutospacing="0"/>
        <w:jc w:val="both"/>
        <w:rPr>
          <w:rFonts w:ascii="Arial" w:hAnsi="Arial" w:cs="Arial"/>
          <w:color w:val="222222"/>
          <w:sz w:val="22"/>
          <w:szCs w:val="22"/>
        </w:rPr>
      </w:pPr>
      <w:r>
        <w:rPr>
          <w:rFonts w:ascii="Arial" w:hAnsi="Arial" w:cs="Arial"/>
          <w:color w:val="222222"/>
          <w:sz w:val="22"/>
          <w:szCs w:val="22"/>
        </w:rPr>
        <w:t>There are</w:t>
      </w:r>
      <w:r w:rsidR="002A68DC" w:rsidRPr="00316361">
        <w:rPr>
          <w:rFonts w:ascii="Arial" w:hAnsi="Arial" w:cs="Arial"/>
          <w:color w:val="222222"/>
          <w:sz w:val="22"/>
          <w:szCs w:val="22"/>
        </w:rPr>
        <w:t xml:space="preserve"> </w:t>
      </w:r>
      <w:proofErr w:type="gramStart"/>
      <w:r w:rsidR="002A68DC" w:rsidRPr="00316361">
        <w:rPr>
          <w:rFonts w:ascii="Arial" w:hAnsi="Arial" w:cs="Arial"/>
          <w:color w:val="222222"/>
          <w:sz w:val="22"/>
          <w:szCs w:val="22"/>
        </w:rPr>
        <w:t>a number of</w:t>
      </w:r>
      <w:proofErr w:type="gramEnd"/>
      <w:r w:rsidR="002A68DC" w:rsidRPr="00316361">
        <w:rPr>
          <w:rFonts w:ascii="Arial" w:hAnsi="Arial" w:cs="Arial"/>
          <w:color w:val="222222"/>
          <w:sz w:val="22"/>
          <w:szCs w:val="22"/>
        </w:rPr>
        <w:t xml:space="preserve"> items for the provision of </w:t>
      </w:r>
      <w:r w:rsidR="002A68DC">
        <w:rPr>
          <w:rFonts w:ascii="Arial" w:hAnsi="Arial" w:cs="Arial"/>
          <w:color w:val="222222"/>
          <w:sz w:val="22"/>
          <w:szCs w:val="22"/>
        </w:rPr>
        <w:t xml:space="preserve">group </w:t>
      </w:r>
      <w:r w:rsidR="002A68DC" w:rsidRPr="00316361">
        <w:rPr>
          <w:rFonts w:ascii="Arial" w:hAnsi="Arial" w:cs="Arial"/>
          <w:color w:val="222222"/>
          <w:sz w:val="22"/>
          <w:szCs w:val="22"/>
        </w:rPr>
        <w:t>psychological therapy</w:t>
      </w:r>
      <w:r w:rsidR="002A68DC">
        <w:rPr>
          <w:rFonts w:ascii="Arial" w:hAnsi="Arial" w:cs="Arial"/>
          <w:color w:val="222222"/>
          <w:sz w:val="22"/>
          <w:szCs w:val="22"/>
        </w:rPr>
        <w:t xml:space="preserve"> health services</w:t>
      </w:r>
      <w:r w:rsidR="002A68DC" w:rsidRPr="00316361">
        <w:rPr>
          <w:rFonts w:ascii="Arial" w:hAnsi="Arial" w:cs="Arial"/>
          <w:color w:val="222222"/>
          <w:sz w:val="22"/>
          <w:szCs w:val="22"/>
        </w:rPr>
        <w:t xml:space="preserve"> </w:t>
      </w:r>
      <w:r w:rsidR="002A68DC">
        <w:rPr>
          <w:rFonts w:ascii="Arial" w:hAnsi="Arial" w:cs="Arial"/>
          <w:color w:val="222222"/>
          <w:sz w:val="22"/>
          <w:szCs w:val="22"/>
        </w:rPr>
        <w:t xml:space="preserve">(PT) </w:t>
      </w:r>
      <w:r w:rsidR="002A68DC" w:rsidRPr="00316361">
        <w:rPr>
          <w:rFonts w:ascii="Arial" w:hAnsi="Arial" w:cs="Arial"/>
          <w:color w:val="222222"/>
          <w:sz w:val="22"/>
          <w:szCs w:val="22"/>
        </w:rPr>
        <w:t xml:space="preserve">and focussed psychological strategies </w:t>
      </w:r>
      <w:r w:rsidR="002A68DC">
        <w:rPr>
          <w:rFonts w:ascii="Arial" w:hAnsi="Arial" w:cs="Arial"/>
          <w:color w:val="222222"/>
          <w:sz w:val="22"/>
          <w:szCs w:val="22"/>
        </w:rPr>
        <w:t xml:space="preserve">(FPS) </w:t>
      </w:r>
      <w:r w:rsidR="002A68DC" w:rsidRPr="00316361">
        <w:rPr>
          <w:rFonts w:ascii="Arial" w:hAnsi="Arial" w:cs="Arial"/>
          <w:color w:val="222222"/>
          <w:sz w:val="22"/>
          <w:szCs w:val="22"/>
        </w:rPr>
        <w:t>services via videoconference</w:t>
      </w:r>
      <w:r>
        <w:rPr>
          <w:rFonts w:ascii="Arial" w:hAnsi="Arial" w:cs="Arial"/>
          <w:color w:val="222222"/>
          <w:sz w:val="22"/>
          <w:szCs w:val="22"/>
        </w:rPr>
        <w:t xml:space="preserve"> to improve access to services for people in rural, remote and very remote locations</w:t>
      </w:r>
      <w:r w:rsidR="00860CC3">
        <w:rPr>
          <w:rFonts w:ascii="Arial" w:hAnsi="Arial" w:cs="Arial"/>
          <w:color w:val="222222"/>
          <w:sz w:val="22"/>
          <w:szCs w:val="22"/>
        </w:rPr>
        <w:t xml:space="preserve"> (see </w:t>
      </w:r>
      <w:r w:rsidR="00860CC3" w:rsidRPr="00664052">
        <w:rPr>
          <w:rFonts w:ascii="Arial" w:hAnsi="Arial" w:cs="Arial"/>
          <w:color w:val="222222"/>
          <w:sz w:val="22"/>
          <w:szCs w:val="22"/>
          <w:u w:val="single"/>
        </w:rPr>
        <w:t xml:space="preserve">Appendix </w:t>
      </w:r>
      <w:r w:rsidR="00D81EB8">
        <w:rPr>
          <w:rFonts w:ascii="Arial" w:hAnsi="Arial" w:cs="Arial"/>
          <w:color w:val="222222"/>
          <w:sz w:val="22"/>
          <w:szCs w:val="22"/>
          <w:u w:val="single"/>
        </w:rPr>
        <w:t>B</w:t>
      </w:r>
      <w:r w:rsidR="00860CC3">
        <w:rPr>
          <w:rFonts w:ascii="Arial" w:hAnsi="Arial" w:cs="Arial"/>
          <w:color w:val="222222"/>
          <w:sz w:val="22"/>
          <w:szCs w:val="22"/>
        </w:rPr>
        <w:t>)</w:t>
      </w:r>
      <w:r w:rsidR="002A68DC" w:rsidRPr="00316361">
        <w:rPr>
          <w:rFonts w:ascii="Arial" w:hAnsi="Arial" w:cs="Arial"/>
          <w:color w:val="222222"/>
          <w:sz w:val="22"/>
          <w:szCs w:val="22"/>
        </w:rPr>
        <w:t xml:space="preserve">. </w:t>
      </w:r>
    </w:p>
    <w:p w14:paraId="7FA9451C" w14:textId="74662B8B" w:rsidR="004F3E03" w:rsidRPr="00F46D0A" w:rsidRDefault="004F3E03" w:rsidP="00664052">
      <w:pPr>
        <w:shd w:val="clear" w:color="auto" w:fill="FFFFFF" w:themeFill="background1"/>
        <w:spacing w:after="120"/>
        <w:jc w:val="both"/>
        <w:rPr>
          <w:rFonts w:cs="Arial"/>
          <w:color w:val="222222"/>
          <w:szCs w:val="22"/>
        </w:rPr>
      </w:pPr>
      <w:r w:rsidRPr="00F46D0A">
        <w:rPr>
          <w:rFonts w:cs="Arial"/>
          <w:color w:val="222222"/>
          <w:szCs w:val="22"/>
        </w:rPr>
        <w:t>Geographic eligibility for</w:t>
      </w:r>
      <w:r w:rsidR="00F46D0A" w:rsidRPr="00F46D0A">
        <w:rPr>
          <w:rFonts w:cs="Arial"/>
          <w:color w:val="222222"/>
          <w:szCs w:val="22"/>
        </w:rPr>
        <w:t xml:space="preserve"> </w:t>
      </w:r>
      <w:r w:rsidR="00A20A60">
        <w:rPr>
          <w:rFonts w:cs="Arial"/>
          <w:color w:val="222222"/>
          <w:szCs w:val="22"/>
        </w:rPr>
        <w:t>these</w:t>
      </w:r>
      <w:r w:rsidR="00F46D0A" w:rsidRPr="00F46D0A">
        <w:rPr>
          <w:rFonts w:cs="Arial"/>
          <w:color w:val="222222"/>
          <w:szCs w:val="22"/>
        </w:rPr>
        <w:t xml:space="preserve"> </w:t>
      </w:r>
      <w:r w:rsidRPr="00F46D0A">
        <w:rPr>
          <w:rFonts w:cs="Arial"/>
          <w:color w:val="222222"/>
          <w:szCs w:val="22"/>
        </w:rPr>
        <w:t>services</w:t>
      </w:r>
      <w:r w:rsidR="00AA7566">
        <w:rPr>
          <w:rFonts w:cs="Arial"/>
          <w:color w:val="222222"/>
          <w:szCs w:val="22"/>
        </w:rPr>
        <w:t xml:space="preserve"> is determined according to </w:t>
      </w:r>
      <w:r w:rsidRPr="00F46D0A">
        <w:rPr>
          <w:rFonts w:cs="Arial"/>
          <w:color w:val="222222"/>
          <w:szCs w:val="22"/>
        </w:rPr>
        <w:t>Modified Monash Model (M</w:t>
      </w:r>
      <w:r w:rsidR="00376EA5">
        <w:rPr>
          <w:rFonts w:cs="Arial"/>
          <w:color w:val="222222"/>
          <w:szCs w:val="22"/>
        </w:rPr>
        <w:t xml:space="preserve">MM) classifications. Telehealth </w:t>
      </w:r>
      <w:r w:rsidR="00AA7566">
        <w:rPr>
          <w:rFonts w:cs="Arial"/>
          <w:color w:val="222222"/>
          <w:szCs w:val="22"/>
        </w:rPr>
        <w:t>eligible areas</w:t>
      </w:r>
      <w:r w:rsidRPr="00F46D0A">
        <w:rPr>
          <w:rFonts w:cs="Arial"/>
          <w:color w:val="222222"/>
          <w:szCs w:val="22"/>
        </w:rPr>
        <w:t xml:space="preserve"> are within MMM classifications 4 to 7</w:t>
      </w:r>
      <w:r w:rsidR="00F46D0A">
        <w:rPr>
          <w:rFonts w:cs="Arial"/>
          <w:color w:val="222222"/>
          <w:szCs w:val="22"/>
        </w:rPr>
        <w:t xml:space="preserve">, and patients must </w:t>
      </w:r>
      <w:proofErr w:type="gramStart"/>
      <w:r w:rsidR="00F46D0A">
        <w:rPr>
          <w:rFonts w:cs="Arial"/>
          <w:color w:val="222222"/>
          <w:szCs w:val="22"/>
        </w:rPr>
        <w:t>be located in</w:t>
      </w:r>
      <w:proofErr w:type="gramEnd"/>
      <w:r w:rsidR="00F46D0A">
        <w:rPr>
          <w:rFonts w:cs="Arial"/>
          <w:color w:val="222222"/>
          <w:szCs w:val="22"/>
        </w:rPr>
        <w:t xml:space="preserve"> such an area at the time of the service</w:t>
      </w:r>
      <w:r w:rsidRPr="00F46D0A">
        <w:rPr>
          <w:rFonts w:cs="Arial"/>
          <w:color w:val="222222"/>
          <w:szCs w:val="22"/>
        </w:rPr>
        <w:t>. Patients and p</w:t>
      </w:r>
      <w:r w:rsidR="00F46D0A" w:rsidRPr="00F46D0A">
        <w:rPr>
          <w:rFonts w:cs="Arial"/>
          <w:color w:val="222222"/>
          <w:szCs w:val="22"/>
        </w:rPr>
        <w:t>roviders are able to check patient</w:t>
      </w:r>
      <w:r w:rsidRPr="00F46D0A">
        <w:rPr>
          <w:rFonts w:cs="Arial"/>
          <w:color w:val="222222"/>
          <w:szCs w:val="22"/>
        </w:rPr>
        <w:t xml:space="preserve"> eligibility</w:t>
      </w:r>
      <w:r w:rsidR="00376EA5">
        <w:rPr>
          <w:rFonts w:cs="Arial"/>
          <w:color w:val="222222"/>
          <w:szCs w:val="22"/>
        </w:rPr>
        <w:t xml:space="preserve"> using the MMM</w:t>
      </w:r>
      <w:r w:rsidRPr="00F46D0A">
        <w:rPr>
          <w:rFonts w:cs="Arial"/>
          <w:color w:val="222222"/>
          <w:szCs w:val="22"/>
        </w:rPr>
        <w:t xml:space="preserve"> locator on the Departm</w:t>
      </w:r>
      <w:r w:rsidR="00F46D0A" w:rsidRPr="00F46D0A">
        <w:rPr>
          <w:rFonts w:cs="Arial"/>
          <w:color w:val="222222"/>
          <w:szCs w:val="22"/>
        </w:rPr>
        <w:t>ent of Health</w:t>
      </w:r>
      <w:r w:rsidR="002F05AC">
        <w:rPr>
          <w:rFonts w:cs="Arial"/>
          <w:color w:val="222222"/>
          <w:szCs w:val="22"/>
        </w:rPr>
        <w:t xml:space="preserve"> and Aged Care</w:t>
      </w:r>
      <w:r w:rsidR="00F46D0A" w:rsidRPr="00F46D0A">
        <w:rPr>
          <w:rFonts w:cs="Arial"/>
          <w:color w:val="222222"/>
          <w:szCs w:val="22"/>
        </w:rPr>
        <w:t xml:space="preserve">’s website at: </w:t>
      </w:r>
      <w:hyperlink r:id="rId32" w:history="1">
        <w:r w:rsidR="00F46D0A" w:rsidRPr="00F46D0A">
          <w:rPr>
            <w:rStyle w:val="Hyperlink"/>
            <w:rFonts w:cs="Arial"/>
            <w:szCs w:val="22"/>
          </w:rPr>
          <w:t>www.health.gov.au/internet/otd/publishing.nsf/Content/MMM_locator</w:t>
        </w:r>
      </w:hyperlink>
      <w:r w:rsidR="0062733B" w:rsidRPr="001974A5">
        <w:rPr>
          <w:rFonts w:cs="Arial"/>
        </w:rPr>
        <w:t>.</w:t>
      </w:r>
    </w:p>
    <w:p w14:paraId="1BCD3E82" w14:textId="01E2C9B9" w:rsidR="00C87466" w:rsidRDefault="00F46D0A" w:rsidP="00376EA5">
      <w:pPr>
        <w:pStyle w:val="NormalWeb"/>
        <w:shd w:val="clear" w:color="auto" w:fill="FFFFFF" w:themeFill="background1"/>
        <w:spacing w:before="0" w:beforeAutospacing="0" w:after="120" w:afterAutospacing="0"/>
        <w:jc w:val="both"/>
        <w:rPr>
          <w:rFonts w:ascii="Arial" w:hAnsi="Arial" w:cs="Arial"/>
          <w:color w:val="222222"/>
          <w:sz w:val="22"/>
          <w:szCs w:val="22"/>
        </w:rPr>
      </w:pPr>
      <w:r w:rsidRPr="00F46D0A">
        <w:rPr>
          <w:rFonts w:ascii="Arial" w:hAnsi="Arial" w:cs="Arial"/>
          <w:color w:val="222222"/>
          <w:sz w:val="22"/>
          <w:szCs w:val="22"/>
        </w:rPr>
        <w:t xml:space="preserve">While there </w:t>
      </w:r>
      <w:r>
        <w:rPr>
          <w:rFonts w:ascii="Arial" w:hAnsi="Arial" w:cs="Arial"/>
          <w:color w:val="222222"/>
          <w:sz w:val="22"/>
          <w:szCs w:val="22"/>
        </w:rPr>
        <w:t xml:space="preserve">are no restrictions on the </w:t>
      </w:r>
      <w:r w:rsidR="00A64947">
        <w:rPr>
          <w:rFonts w:ascii="Arial" w:hAnsi="Arial" w:cs="Arial"/>
          <w:color w:val="222222"/>
          <w:sz w:val="22"/>
          <w:szCs w:val="22"/>
        </w:rPr>
        <w:t>AMH</w:t>
      </w:r>
      <w:r>
        <w:rPr>
          <w:rFonts w:ascii="Arial" w:hAnsi="Arial" w:cs="Arial"/>
          <w:color w:val="222222"/>
          <w:sz w:val="22"/>
          <w:szCs w:val="22"/>
        </w:rPr>
        <w:t>P’s location, t</w:t>
      </w:r>
      <w:r w:rsidRPr="00F46D0A">
        <w:rPr>
          <w:rFonts w:ascii="Arial" w:hAnsi="Arial" w:cs="Arial"/>
          <w:color w:val="222222"/>
          <w:sz w:val="22"/>
          <w:szCs w:val="22"/>
        </w:rPr>
        <w:t xml:space="preserve">here is also a requirement that </w:t>
      </w:r>
      <w:r w:rsidR="004F3E03" w:rsidRPr="00F46D0A">
        <w:rPr>
          <w:rFonts w:ascii="Arial" w:hAnsi="Arial" w:cs="Arial"/>
          <w:color w:val="222222"/>
          <w:sz w:val="22"/>
          <w:szCs w:val="22"/>
        </w:rPr>
        <w:t>the p</w:t>
      </w:r>
      <w:r w:rsidR="00A64947">
        <w:rPr>
          <w:rFonts w:ascii="Arial" w:hAnsi="Arial" w:cs="Arial"/>
          <w:color w:val="222222"/>
          <w:sz w:val="22"/>
          <w:szCs w:val="22"/>
        </w:rPr>
        <w:t>atient and AMH</w:t>
      </w:r>
      <w:r w:rsidRPr="00F46D0A">
        <w:rPr>
          <w:rFonts w:ascii="Arial" w:hAnsi="Arial" w:cs="Arial"/>
          <w:color w:val="222222"/>
          <w:sz w:val="22"/>
          <w:szCs w:val="22"/>
        </w:rPr>
        <w:t xml:space="preserve">P </w:t>
      </w:r>
      <w:r w:rsidR="004F3E03" w:rsidRPr="00F46D0A">
        <w:rPr>
          <w:rFonts w:ascii="Arial" w:hAnsi="Arial" w:cs="Arial"/>
          <w:color w:val="222222"/>
          <w:sz w:val="22"/>
          <w:szCs w:val="22"/>
        </w:rPr>
        <w:t>be located a minimum of 15 kilom</w:t>
      </w:r>
      <w:r>
        <w:rPr>
          <w:rFonts w:ascii="Arial" w:hAnsi="Arial" w:cs="Arial"/>
          <w:color w:val="222222"/>
          <w:sz w:val="22"/>
          <w:szCs w:val="22"/>
        </w:rPr>
        <w:t xml:space="preserve">etres apart at the time of the service, as </w:t>
      </w:r>
      <w:r w:rsidR="004F3E03" w:rsidRPr="00F46D0A">
        <w:rPr>
          <w:rFonts w:ascii="Arial" w:hAnsi="Arial" w:cs="Arial"/>
          <w:color w:val="222222"/>
          <w:sz w:val="22"/>
          <w:szCs w:val="22"/>
        </w:rPr>
        <w:t>measured by the</w:t>
      </w:r>
      <w:r>
        <w:rPr>
          <w:rFonts w:ascii="Arial" w:hAnsi="Arial" w:cs="Arial"/>
          <w:color w:val="222222"/>
          <w:sz w:val="22"/>
          <w:szCs w:val="22"/>
        </w:rPr>
        <w:t xml:space="preserve"> most direct</w:t>
      </w:r>
      <w:r w:rsidR="004F3E03" w:rsidRPr="00F46D0A">
        <w:rPr>
          <w:rFonts w:ascii="Arial" w:hAnsi="Arial" w:cs="Arial"/>
          <w:color w:val="222222"/>
          <w:sz w:val="22"/>
          <w:szCs w:val="22"/>
        </w:rPr>
        <w:t xml:space="preserve"> route by road. The pati</w:t>
      </w:r>
      <w:r>
        <w:rPr>
          <w:rFonts w:ascii="Arial" w:hAnsi="Arial" w:cs="Arial"/>
          <w:color w:val="222222"/>
          <w:sz w:val="22"/>
          <w:szCs w:val="22"/>
        </w:rPr>
        <w:t>ent or AMHP</w:t>
      </w:r>
      <w:r w:rsidR="004F3E03" w:rsidRPr="00F46D0A">
        <w:rPr>
          <w:rFonts w:ascii="Arial" w:hAnsi="Arial" w:cs="Arial"/>
          <w:color w:val="222222"/>
          <w:sz w:val="22"/>
          <w:szCs w:val="22"/>
        </w:rPr>
        <w:t xml:space="preserve"> is not permitted to travel to an area o</w:t>
      </w:r>
      <w:r>
        <w:rPr>
          <w:rFonts w:ascii="Arial" w:hAnsi="Arial" w:cs="Arial"/>
          <w:color w:val="222222"/>
          <w:sz w:val="22"/>
          <w:szCs w:val="22"/>
        </w:rPr>
        <w:t xml:space="preserve">utside the minimum </w:t>
      </w:r>
      <w:proofErr w:type="gramStart"/>
      <w:r>
        <w:rPr>
          <w:rFonts w:ascii="Arial" w:hAnsi="Arial" w:cs="Arial"/>
          <w:color w:val="222222"/>
          <w:sz w:val="22"/>
          <w:szCs w:val="22"/>
        </w:rPr>
        <w:t>15 kilometre</w:t>
      </w:r>
      <w:proofErr w:type="gramEnd"/>
      <w:r w:rsidR="004F3E03" w:rsidRPr="00F46D0A">
        <w:rPr>
          <w:rFonts w:ascii="Arial" w:hAnsi="Arial" w:cs="Arial"/>
          <w:color w:val="222222"/>
          <w:sz w:val="22"/>
          <w:szCs w:val="22"/>
        </w:rPr>
        <w:t xml:space="preserve"> distance in ord</w:t>
      </w:r>
      <w:r>
        <w:rPr>
          <w:rFonts w:ascii="Arial" w:hAnsi="Arial" w:cs="Arial"/>
          <w:color w:val="222222"/>
          <w:sz w:val="22"/>
          <w:szCs w:val="22"/>
        </w:rPr>
        <w:t>er to claim a video attendance item</w:t>
      </w:r>
      <w:r w:rsidR="002979C4">
        <w:rPr>
          <w:rFonts w:ascii="Arial" w:hAnsi="Arial" w:cs="Arial"/>
          <w:color w:val="222222"/>
          <w:sz w:val="22"/>
          <w:szCs w:val="22"/>
        </w:rPr>
        <w:t xml:space="preserve"> when using </w:t>
      </w:r>
      <w:r w:rsidR="00A20A60">
        <w:rPr>
          <w:rFonts w:ascii="Arial" w:hAnsi="Arial" w:cs="Arial"/>
          <w:color w:val="222222"/>
          <w:sz w:val="22"/>
          <w:szCs w:val="22"/>
        </w:rPr>
        <w:t>these items</w:t>
      </w:r>
      <w:r w:rsidR="00EF028C">
        <w:rPr>
          <w:rFonts w:ascii="Arial" w:hAnsi="Arial" w:cs="Arial"/>
          <w:color w:val="222222"/>
          <w:sz w:val="22"/>
          <w:szCs w:val="22"/>
        </w:rPr>
        <w:t>.</w:t>
      </w:r>
      <w:r w:rsidR="00105F9C">
        <w:rPr>
          <w:rFonts w:ascii="Arial" w:hAnsi="Arial" w:cs="Arial"/>
          <w:color w:val="222222"/>
          <w:sz w:val="22"/>
          <w:szCs w:val="22"/>
        </w:rPr>
        <w:t xml:space="preserve"> </w:t>
      </w:r>
      <w:r w:rsidR="002979C4" w:rsidRPr="00105F9C">
        <w:rPr>
          <w:rFonts w:ascii="Arial" w:hAnsi="Arial" w:cs="Arial"/>
          <w:sz w:val="22"/>
          <w:szCs w:val="22"/>
        </w:rPr>
        <w:t xml:space="preserve">Additionally, it should be noted that </w:t>
      </w:r>
      <w:r w:rsidR="00A20A60" w:rsidRPr="00105F9C">
        <w:rPr>
          <w:rFonts w:ascii="Arial" w:hAnsi="Arial" w:cs="Arial"/>
          <w:sz w:val="22"/>
          <w:szCs w:val="22"/>
        </w:rPr>
        <w:t>these</w:t>
      </w:r>
      <w:r w:rsidR="002979C4" w:rsidRPr="00105F9C">
        <w:rPr>
          <w:rFonts w:ascii="Arial" w:hAnsi="Arial" w:cs="Arial"/>
          <w:sz w:val="22"/>
          <w:szCs w:val="22"/>
        </w:rPr>
        <w:t xml:space="preserve"> items are for video attendances only; these items cannot be used for telephone attendances.</w:t>
      </w:r>
      <w:r w:rsidR="00C87466">
        <w:rPr>
          <w:rFonts w:ascii="Arial" w:hAnsi="Arial" w:cs="Arial"/>
          <w:color w:val="222222"/>
          <w:sz w:val="22"/>
          <w:szCs w:val="22"/>
        </w:rPr>
        <w:br w:type="page"/>
      </w:r>
    </w:p>
    <w:p w14:paraId="2BE3B41B" w14:textId="65F48B76" w:rsidR="00E57DA5" w:rsidRPr="00B11043" w:rsidRDefault="00A42B05" w:rsidP="00B31DD1">
      <w:pPr>
        <w:pStyle w:val="Heading1"/>
      </w:pPr>
      <w:bookmarkStart w:id="25" w:name="_Toc126230136"/>
      <w:r>
        <w:lastRenderedPageBreak/>
        <w:t>5</w:t>
      </w:r>
      <w:r w:rsidR="00E57DA5">
        <w:t xml:space="preserve">. </w:t>
      </w:r>
      <w:r w:rsidR="00E73A73">
        <w:tab/>
      </w:r>
      <w:r w:rsidR="0005513C">
        <w:t>Eating disorder treatment services</w:t>
      </w:r>
      <w:bookmarkEnd w:id="25"/>
    </w:p>
    <w:p w14:paraId="59813019" w14:textId="5DE920E4" w:rsidR="00B07552" w:rsidRPr="00AC19F3" w:rsidRDefault="0017041D" w:rsidP="00AC19F3">
      <w:pPr>
        <w:pStyle w:val="Header"/>
        <w:tabs>
          <w:tab w:val="clear" w:pos="9026"/>
        </w:tabs>
        <w:spacing w:before="240" w:after="120"/>
        <w:ind w:right="-144"/>
        <w:rPr>
          <w:b/>
          <w:color w:val="9E4C6E" w:themeColor="accent4"/>
          <w:sz w:val="24"/>
        </w:rPr>
      </w:pPr>
      <w:bookmarkStart w:id="26" w:name="_Toc66364257"/>
      <w:r w:rsidRPr="00AC19F3">
        <w:rPr>
          <w:b/>
          <w:color w:val="9E4C6E" w:themeColor="accent4"/>
          <w:sz w:val="24"/>
        </w:rPr>
        <w:t>For more information</w:t>
      </w:r>
      <w:r w:rsidR="00B07552" w:rsidRPr="00AC19F3">
        <w:rPr>
          <w:b/>
          <w:color w:val="9E4C6E" w:themeColor="accent4"/>
          <w:sz w:val="24"/>
        </w:rPr>
        <w:t xml:space="preserve">, see the following MBS explanatory notes which can be viewed by searching MBS Online for the note number at </w:t>
      </w:r>
      <w:hyperlink r:id="rId33" w:history="1">
        <w:r w:rsidR="00B07552" w:rsidRPr="00AC19F3">
          <w:rPr>
            <w:b/>
            <w:color w:val="9E4C6E" w:themeColor="accent4"/>
            <w:sz w:val="24"/>
          </w:rPr>
          <w:t>www.mbsonline.gov.au</w:t>
        </w:r>
      </w:hyperlink>
      <w:r w:rsidR="00E57DA5" w:rsidRPr="00AC19F3">
        <w:rPr>
          <w:b/>
          <w:color w:val="9E4C6E" w:themeColor="accent4"/>
          <w:sz w:val="24"/>
        </w:rPr>
        <w:t>:</w:t>
      </w:r>
      <w:bookmarkEnd w:id="26"/>
    </w:p>
    <w:p w14:paraId="4C1F0314" w14:textId="77777777" w:rsidR="004D2621" w:rsidRPr="00AC19F3" w:rsidRDefault="00C762C2" w:rsidP="00B07552">
      <w:pPr>
        <w:pStyle w:val="NormalWeb"/>
        <w:numPr>
          <w:ilvl w:val="0"/>
          <w:numId w:val="38"/>
        </w:numPr>
        <w:shd w:val="clear" w:color="auto" w:fill="FBFBFB"/>
        <w:spacing w:before="0" w:beforeAutospacing="0" w:after="60" w:afterAutospacing="0"/>
        <w:rPr>
          <w:rFonts w:ascii="Arial" w:hAnsi="Arial" w:cs="Arial"/>
          <w:color w:val="9E4C6E" w:themeColor="accent4"/>
          <w:sz w:val="22"/>
          <w:szCs w:val="22"/>
        </w:rPr>
      </w:pPr>
      <w:hyperlink r:id="rId34" w:history="1">
        <w:r w:rsidR="004D2621" w:rsidRPr="00AC19F3">
          <w:rPr>
            <w:rStyle w:val="Hyperlink"/>
            <w:rFonts w:ascii="Arial" w:hAnsi="Arial" w:cs="Arial"/>
            <w:color w:val="9E4C6E" w:themeColor="accent4"/>
            <w:sz w:val="22"/>
            <w:szCs w:val="22"/>
            <w:u w:val="none"/>
          </w:rPr>
          <w:t>MN.16.1</w:t>
        </w:r>
      </w:hyperlink>
      <w:r w:rsidR="004D2621" w:rsidRPr="00AC19F3">
        <w:rPr>
          <w:rFonts w:ascii="Arial" w:hAnsi="Arial" w:cs="Arial"/>
          <w:color w:val="9E4C6E" w:themeColor="accent4"/>
          <w:sz w:val="22"/>
          <w:szCs w:val="22"/>
        </w:rPr>
        <w:t>:</w:t>
      </w:r>
      <w:r w:rsidR="00B07552" w:rsidRPr="00AC19F3">
        <w:rPr>
          <w:rFonts w:ascii="Arial" w:hAnsi="Arial" w:cs="Arial"/>
          <w:color w:val="9E4C6E" w:themeColor="accent4"/>
          <w:sz w:val="22"/>
          <w:szCs w:val="22"/>
        </w:rPr>
        <w:t xml:space="preserve"> </w:t>
      </w:r>
      <w:proofErr w:type="gramStart"/>
      <w:r w:rsidR="00B07552" w:rsidRPr="00AC19F3">
        <w:rPr>
          <w:rFonts w:ascii="Arial" w:hAnsi="Arial" w:cs="Arial"/>
          <w:color w:val="9E4C6E" w:themeColor="accent4"/>
          <w:sz w:val="22"/>
          <w:szCs w:val="22"/>
        </w:rPr>
        <w:t>Eating disorders</w:t>
      </w:r>
      <w:proofErr w:type="gramEnd"/>
      <w:r w:rsidR="00B07552" w:rsidRPr="00AC19F3">
        <w:rPr>
          <w:rFonts w:ascii="Arial" w:hAnsi="Arial" w:cs="Arial"/>
          <w:color w:val="9E4C6E" w:themeColor="accent4"/>
          <w:sz w:val="22"/>
          <w:szCs w:val="22"/>
        </w:rPr>
        <w:t>–</w:t>
      </w:r>
      <w:r w:rsidR="004D2621" w:rsidRPr="00AC19F3">
        <w:rPr>
          <w:rFonts w:ascii="Arial" w:hAnsi="Arial" w:cs="Arial"/>
          <w:color w:val="9E4C6E" w:themeColor="accent4"/>
          <w:sz w:val="22"/>
          <w:szCs w:val="22"/>
        </w:rPr>
        <w:t>General explanatory notes</w:t>
      </w:r>
    </w:p>
    <w:p w14:paraId="5CC5E17E" w14:textId="77777777" w:rsidR="004D2621" w:rsidRPr="00AC19F3" w:rsidRDefault="00C762C2" w:rsidP="00B07552">
      <w:pPr>
        <w:pStyle w:val="NormalWeb"/>
        <w:numPr>
          <w:ilvl w:val="0"/>
          <w:numId w:val="38"/>
        </w:numPr>
        <w:shd w:val="clear" w:color="auto" w:fill="FBFBFB"/>
        <w:spacing w:before="0" w:beforeAutospacing="0" w:after="120" w:afterAutospacing="0"/>
        <w:rPr>
          <w:rFonts w:ascii="Arial" w:hAnsi="Arial" w:cs="Arial"/>
          <w:color w:val="9E4C6E" w:themeColor="accent4"/>
          <w:sz w:val="22"/>
          <w:szCs w:val="22"/>
        </w:rPr>
      </w:pPr>
      <w:hyperlink r:id="rId35" w:history="1">
        <w:r w:rsidR="004D2621" w:rsidRPr="00AC19F3">
          <w:rPr>
            <w:rStyle w:val="Hyperlink"/>
            <w:rFonts w:ascii="Arial" w:hAnsi="Arial" w:cs="Arial"/>
            <w:color w:val="9E4C6E" w:themeColor="accent4"/>
            <w:sz w:val="22"/>
            <w:szCs w:val="22"/>
            <w:u w:val="none"/>
          </w:rPr>
          <w:t>MN.16.3</w:t>
        </w:r>
      </w:hyperlink>
      <w:r w:rsidR="004D2621" w:rsidRPr="00AC19F3">
        <w:rPr>
          <w:rFonts w:ascii="Arial" w:hAnsi="Arial" w:cs="Arial"/>
          <w:color w:val="9E4C6E" w:themeColor="accent4"/>
          <w:sz w:val="22"/>
          <w:szCs w:val="22"/>
        </w:rPr>
        <w:t>:</w:t>
      </w:r>
      <w:r w:rsidR="00B07552" w:rsidRPr="00AC19F3">
        <w:rPr>
          <w:rFonts w:ascii="Arial" w:hAnsi="Arial" w:cs="Arial"/>
          <w:color w:val="9E4C6E" w:themeColor="accent4"/>
          <w:sz w:val="22"/>
          <w:szCs w:val="22"/>
        </w:rPr>
        <w:t xml:space="preserve"> </w:t>
      </w:r>
      <w:proofErr w:type="gramStart"/>
      <w:r w:rsidR="00B07552" w:rsidRPr="00AC19F3">
        <w:rPr>
          <w:rFonts w:ascii="Arial" w:hAnsi="Arial" w:cs="Arial"/>
          <w:color w:val="9E4C6E" w:themeColor="accent4"/>
          <w:sz w:val="22"/>
          <w:szCs w:val="22"/>
        </w:rPr>
        <w:t>Eating disorders</w:t>
      </w:r>
      <w:proofErr w:type="gramEnd"/>
      <w:r w:rsidR="00B07552" w:rsidRPr="00AC19F3">
        <w:rPr>
          <w:rFonts w:ascii="Arial" w:hAnsi="Arial" w:cs="Arial"/>
          <w:color w:val="9E4C6E" w:themeColor="accent4"/>
          <w:sz w:val="22"/>
          <w:szCs w:val="22"/>
        </w:rPr>
        <w:t>–</w:t>
      </w:r>
      <w:r w:rsidR="004D2621" w:rsidRPr="00AC19F3">
        <w:rPr>
          <w:rFonts w:ascii="Arial" w:hAnsi="Arial" w:cs="Arial"/>
          <w:color w:val="9E4C6E" w:themeColor="accent4"/>
          <w:sz w:val="22"/>
          <w:szCs w:val="22"/>
        </w:rPr>
        <w:t>Psychological treatment (EDPT) services</w:t>
      </w:r>
    </w:p>
    <w:p w14:paraId="2E6886B3" w14:textId="58A33267" w:rsidR="005E2BC5" w:rsidRDefault="00A42B05" w:rsidP="005E2BC5">
      <w:pPr>
        <w:pStyle w:val="Heading2indent"/>
      </w:pPr>
      <w:bookmarkStart w:id="27" w:name="_Toc126230137"/>
      <w:r>
        <w:t>5</w:t>
      </w:r>
      <w:r w:rsidR="005E2BC5">
        <w:t>.1</w:t>
      </w:r>
      <w:r w:rsidR="005E2BC5">
        <w:tab/>
      </w:r>
      <w:r w:rsidR="0025550E">
        <w:t>What allied mental health items are patients with an eating disorder eligible for?</w:t>
      </w:r>
      <w:bookmarkEnd w:id="27"/>
    </w:p>
    <w:p w14:paraId="7B045864" w14:textId="77777777" w:rsidR="00003FD2" w:rsidRPr="00003FD2" w:rsidRDefault="005E2BC5" w:rsidP="00003FD2">
      <w:pPr>
        <w:spacing w:after="120"/>
        <w:rPr>
          <w:rFonts w:ascii="Calibri" w:hAnsi="Calibri"/>
          <w:color w:val="000000" w:themeColor="text1"/>
          <w:szCs w:val="22"/>
          <w:lang w:eastAsia="en-AU"/>
        </w:rPr>
      </w:pPr>
      <w:r w:rsidRPr="00003FD2">
        <w:rPr>
          <w:rFonts w:cs="Arial"/>
          <w:color w:val="000000" w:themeColor="text1"/>
          <w:szCs w:val="22"/>
          <w:lang w:eastAsia="en-AU"/>
        </w:rPr>
        <w:t xml:space="preserve">Once patients have a valid </w:t>
      </w:r>
      <w:r w:rsidR="0025550E" w:rsidRPr="00003FD2">
        <w:rPr>
          <w:rFonts w:cs="Arial"/>
          <w:color w:val="000000" w:themeColor="text1"/>
          <w:szCs w:val="22"/>
          <w:lang w:eastAsia="en-AU"/>
        </w:rPr>
        <w:t>eating disorders treatment and management plan (</w:t>
      </w:r>
      <w:r w:rsidRPr="00003FD2">
        <w:rPr>
          <w:rFonts w:cs="Arial"/>
          <w:color w:val="000000" w:themeColor="text1"/>
          <w:szCs w:val="22"/>
          <w:lang w:eastAsia="en-AU"/>
        </w:rPr>
        <w:t>EDP</w:t>
      </w:r>
      <w:r w:rsidR="0025550E" w:rsidRPr="00003FD2">
        <w:rPr>
          <w:rFonts w:cs="Arial"/>
          <w:color w:val="000000" w:themeColor="text1"/>
          <w:szCs w:val="22"/>
          <w:lang w:eastAsia="en-AU"/>
        </w:rPr>
        <w:t>) in place, they are</w:t>
      </w:r>
      <w:r w:rsidRPr="00003FD2">
        <w:rPr>
          <w:rFonts w:cs="Arial"/>
          <w:color w:val="000000" w:themeColor="text1"/>
          <w:szCs w:val="22"/>
          <w:lang w:eastAsia="en-AU"/>
        </w:rPr>
        <w:t xml:space="preserve"> eligible for </w:t>
      </w:r>
      <w:r w:rsidR="0025550E" w:rsidRPr="00003FD2">
        <w:rPr>
          <w:rFonts w:cs="Arial"/>
          <w:color w:val="000000" w:themeColor="text1"/>
          <w:szCs w:val="22"/>
          <w:lang w:eastAsia="en-AU"/>
        </w:rPr>
        <w:t xml:space="preserve">up to 40 eating disorder psychological treatment (EDPT) services (and up to 20 dietetic services) </w:t>
      </w:r>
      <w:r w:rsidRPr="00003FD2">
        <w:rPr>
          <w:rFonts w:cs="Arial"/>
          <w:color w:val="000000" w:themeColor="text1"/>
          <w:szCs w:val="22"/>
          <w:lang w:eastAsia="en-AU"/>
        </w:rPr>
        <w:t xml:space="preserve">for </w:t>
      </w:r>
      <w:r w:rsidR="0025550E" w:rsidRPr="00003FD2">
        <w:rPr>
          <w:rFonts w:cs="Arial"/>
          <w:color w:val="000000" w:themeColor="text1"/>
          <w:szCs w:val="22"/>
          <w:lang w:eastAsia="en-AU"/>
        </w:rPr>
        <w:t xml:space="preserve">12 months from the date the EDP is finalised. </w:t>
      </w:r>
      <w:r w:rsidR="00003FD2" w:rsidRPr="00003FD2">
        <w:rPr>
          <w:color w:val="000000" w:themeColor="text1"/>
          <w:lang w:eastAsia="en-AU"/>
        </w:rPr>
        <w:t xml:space="preserve">An EDP must be completed by a medical practitioner in general practice, a GP, </w:t>
      </w:r>
      <w:proofErr w:type="gramStart"/>
      <w:r w:rsidR="00003FD2" w:rsidRPr="00003FD2">
        <w:rPr>
          <w:color w:val="000000" w:themeColor="text1"/>
          <w:lang w:eastAsia="en-AU"/>
        </w:rPr>
        <w:t>paediatrician</w:t>
      </w:r>
      <w:proofErr w:type="gramEnd"/>
      <w:r w:rsidR="00003FD2" w:rsidRPr="00003FD2">
        <w:rPr>
          <w:color w:val="000000" w:themeColor="text1"/>
          <w:lang w:eastAsia="en-AU"/>
        </w:rPr>
        <w:t xml:space="preserve"> or psychiatrist. Once an EDP is in place it is valid for 12 months. A patient must have a valid EDP </w:t>
      </w:r>
      <w:proofErr w:type="gramStart"/>
      <w:r w:rsidR="00003FD2" w:rsidRPr="00003FD2">
        <w:rPr>
          <w:color w:val="000000" w:themeColor="text1"/>
          <w:lang w:eastAsia="en-AU"/>
        </w:rPr>
        <w:t>in order to</w:t>
      </w:r>
      <w:proofErr w:type="gramEnd"/>
      <w:r w:rsidR="00003FD2" w:rsidRPr="00003FD2">
        <w:rPr>
          <w:color w:val="000000" w:themeColor="text1"/>
          <w:lang w:eastAsia="en-AU"/>
        </w:rPr>
        <w:t xml:space="preserve"> access EDPT services. </w:t>
      </w:r>
    </w:p>
    <w:p w14:paraId="70BFEC96" w14:textId="77777777" w:rsidR="00003FD2" w:rsidRPr="00003FD2" w:rsidRDefault="00003FD2" w:rsidP="00003FD2">
      <w:pPr>
        <w:pStyle w:val="Paragraphtext"/>
        <w:jc w:val="left"/>
        <w:rPr>
          <w:sz w:val="20"/>
          <w:szCs w:val="20"/>
          <w:lang w:eastAsia="en-AU"/>
        </w:rPr>
      </w:pPr>
      <w:r w:rsidRPr="00003FD2">
        <w:rPr>
          <w:lang w:eastAsia="en-AU"/>
        </w:rPr>
        <w:t xml:space="preserve">To ensure an integrated, team-based approach to care, the patient must be reviewed by their managing medical practitioner after each course of EDPT treatment (i.e. after 10, 20, 30 EDPT services). The patient must also be reviewed by a psychiatrist or paediatrician before they can have more than 20 EDPT services. </w:t>
      </w:r>
      <w:r w:rsidRPr="00003FD2">
        <w:t>For the purposes of EDPT items a course of treatment is defined as the number of services requested in the referral to a maximum of 10 services.</w:t>
      </w:r>
    </w:p>
    <w:p w14:paraId="0DE424DD" w14:textId="77777777" w:rsidR="00003FD2" w:rsidRPr="00003FD2" w:rsidRDefault="00003FD2" w:rsidP="00003FD2">
      <w:pPr>
        <w:pStyle w:val="RecommendationsBullets"/>
        <w:spacing w:after="120" w:line="240" w:lineRule="auto"/>
        <w:rPr>
          <w:color w:val="000000" w:themeColor="text1"/>
          <w:sz w:val="22"/>
          <w:szCs w:val="22"/>
        </w:rPr>
      </w:pPr>
      <w:r w:rsidRPr="00003FD2">
        <w:rPr>
          <w:color w:val="000000" w:themeColor="text1"/>
          <w:sz w:val="22"/>
          <w:szCs w:val="22"/>
        </w:rPr>
        <w:t xml:space="preserve">For the purposes of counting a patient’s allocation of EDPT services, services provided under the following items are included: 90271, 90272, 90273, 90274, 90275, 90276, 90277, 90278, 90279, 90280, 90281, 90282, 2721, 2723, 2725, 2727, 283, 285, 286, 287, 371, 372 and items in Groups M6, M7 and M16 (excluding items 82350 and 82351). Note that if any services are provided to a patient using the Better Access items after the EDP is in place, these services are counted towards the patient’s allocation of EDPT services. </w:t>
      </w:r>
    </w:p>
    <w:p w14:paraId="0466FB32" w14:textId="77777777" w:rsidR="0025550E" w:rsidRDefault="0025550E" w:rsidP="00AA7566">
      <w:pPr>
        <w:pStyle w:val="Paragraphtext"/>
        <w:spacing w:before="0"/>
      </w:pPr>
      <w:r w:rsidRPr="00DE6E4C">
        <w:t xml:space="preserve">Any ‘unused’ </w:t>
      </w:r>
      <w:r>
        <w:t xml:space="preserve">EPDT </w:t>
      </w:r>
      <w:r w:rsidRPr="00DE6E4C">
        <w:t>services from a patient's allocation under one EDP cannot be carried ac</w:t>
      </w:r>
      <w:r>
        <w:t xml:space="preserve">ross to a new EDP developed for </w:t>
      </w:r>
      <w:r w:rsidRPr="00DE6E4C">
        <w:t>that patient.</w:t>
      </w:r>
      <w:r w:rsidR="00C87466">
        <w:t xml:space="preserve"> </w:t>
      </w:r>
      <w:r w:rsidRPr="00DE6E4C">
        <w:t xml:space="preserve">After 12 months, if the patient continues to meet the eligibility criteria and the managing practitioner is of the opinion that the patient would </w:t>
      </w:r>
      <w:r>
        <w:t xml:space="preserve">continue to </w:t>
      </w:r>
      <w:r w:rsidRPr="00DE6E4C">
        <w:t>benefit from a comprehensive approach to the treatment of their eating disorder, a new EDP can be developed. This will enable the patient t</w:t>
      </w:r>
      <w:r>
        <w:t xml:space="preserve">o claim 40 EDPT </w:t>
      </w:r>
      <w:r w:rsidRPr="00DE6E4C">
        <w:t>services in the following 12-month period.</w:t>
      </w:r>
    </w:p>
    <w:p w14:paraId="7DBF5685" w14:textId="77777777" w:rsidR="00A15ACA" w:rsidRDefault="00A15ACA" w:rsidP="00AA7566">
      <w:pPr>
        <w:spacing w:after="120"/>
        <w:jc w:val="both"/>
        <w:rPr>
          <w:rFonts w:cs="Arial"/>
          <w:szCs w:val="22"/>
          <w:lang w:eastAsia="en-AU"/>
        </w:rPr>
      </w:pPr>
      <w:r>
        <w:rPr>
          <w:rFonts w:cs="Arial"/>
          <w:szCs w:val="22"/>
          <w:lang w:eastAsia="en-AU"/>
        </w:rPr>
        <w:t>The items for EDPT</w:t>
      </w:r>
      <w:r w:rsidRPr="00A15ACA">
        <w:rPr>
          <w:rFonts w:cs="Arial"/>
          <w:szCs w:val="22"/>
          <w:lang w:eastAsia="en-AU"/>
        </w:rPr>
        <w:t xml:space="preserve"> services ar</w:t>
      </w:r>
      <w:r w:rsidR="00003FD2">
        <w:rPr>
          <w:rFonts w:cs="Arial"/>
          <w:szCs w:val="22"/>
          <w:lang w:eastAsia="en-AU"/>
        </w:rPr>
        <w:t>e restricted</w:t>
      </w:r>
      <w:r>
        <w:rPr>
          <w:rFonts w:cs="Arial"/>
          <w:szCs w:val="22"/>
          <w:lang w:eastAsia="en-AU"/>
        </w:rPr>
        <w:t xml:space="preserve"> to AMHP</w:t>
      </w:r>
      <w:r w:rsidRPr="00A15ACA">
        <w:rPr>
          <w:rFonts w:cs="Arial"/>
          <w:szCs w:val="22"/>
          <w:lang w:eastAsia="en-AU"/>
        </w:rPr>
        <w:t>s who are eligible to provide services under the Better Access</w:t>
      </w:r>
      <w:r>
        <w:rPr>
          <w:rFonts w:cs="Arial"/>
          <w:szCs w:val="22"/>
          <w:lang w:eastAsia="en-AU"/>
        </w:rPr>
        <w:t xml:space="preserve"> initiative</w:t>
      </w:r>
      <w:r w:rsidRPr="00A15ACA">
        <w:rPr>
          <w:rFonts w:cs="Arial"/>
          <w:szCs w:val="22"/>
          <w:lang w:eastAsia="en-AU"/>
        </w:rPr>
        <w:t>.</w:t>
      </w:r>
    </w:p>
    <w:p w14:paraId="306736B6" w14:textId="53F57DDA" w:rsidR="00A15ACA" w:rsidRDefault="00A42B05" w:rsidP="00A15ACA">
      <w:pPr>
        <w:pStyle w:val="Heading2indent"/>
      </w:pPr>
      <w:bookmarkStart w:id="28" w:name="_Toc126230138"/>
      <w:r>
        <w:t>5</w:t>
      </w:r>
      <w:r w:rsidR="006E6F85">
        <w:t>.2</w:t>
      </w:r>
      <w:r w:rsidR="00A15ACA">
        <w:tab/>
        <w:t>What is an eating disorder psychological treatment service?</w:t>
      </w:r>
      <w:bookmarkEnd w:id="28"/>
    </w:p>
    <w:p w14:paraId="02AAAA7B" w14:textId="77777777" w:rsidR="00A15ACA" w:rsidRPr="00A15ACA" w:rsidRDefault="00A15ACA" w:rsidP="00505214">
      <w:pPr>
        <w:spacing w:before="120" w:after="120"/>
        <w:jc w:val="both"/>
        <w:rPr>
          <w:rFonts w:cs="Arial"/>
          <w:szCs w:val="22"/>
          <w:lang w:eastAsia="en-AU"/>
        </w:rPr>
      </w:pPr>
      <w:r w:rsidRPr="00A15ACA">
        <w:rPr>
          <w:rFonts w:cs="Arial"/>
          <w:szCs w:val="22"/>
          <w:lang w:eastAsia="en-AU"/>
        </w:rPr>
        <w:t>A range of acceptable treatments has been approved for use by professionals in t</w:t>
      </w:r>
      <w:r w:rsidR="006E6F85">
        <w:rPr>
          <w:rFonts w:cs="Arial"/>
          <w:szCs w:val="22"/>
          <w:lang w:eastAsia="en-AU"/>
        </w:rPr>
        <w:t>his context.</w:t>
      </w:r>
      <w:r w:rsidRPr="00A15ACA">
        <w:rPr>
          <w:rFonts w:cs="Arial"/>
          <w:szCs w:val="22"/>
          <w:lang w:eastAsia="en-AU"/>
        </w:rPr>
        <w:t xml:space="preserve"> The approved treatments are:</w:t>
      </w:r>
    </w:p>
    <w:p w14:paraId="685AD34C" w14:textId="77777777" w:rsidR="00A15ACA" w:rsidRPr="006E6F85" w:rsidRDefault="006E6F85" w:rsidP="00505214">
      <w:pPr>
        <w:pStyle w:val="ListParagraph"/>
        <w:numPr>
          <w:ilvl w:val="0"/>
          <w:numId w:val="24"/>
        </w:numPr>
        <w:ind w:left="1264" w:hanging="357"/>
        <w:jc w:val="both"/>
        <w:rPr>
          <w:rFonts w:cs="Arial"/>
          <w:szCs w:val="22"/>
          <w:lang w:eastAsia="en-AU"/>
        </w:rPr>
      </w:pPr>
      <w:r>
        <w:rPr>
          <w:rFonts w:cs="Arial"/>
          <w:szCs w:val="22"/>
          <w:lang w:eastAsia="en-AU"/>
        </w:rPr>
        <w:t>Family-based treatment for eating disorders (EDs), including whole family, parent-based t</w:t>
      </w:r>
      <w:r w:rsidR="00A15ACA" w:rsidRPr="006E6F85">
        <w:rPr>
          <w:rFonts w:cs="Arial"/>
          <w:szCs w:val="22"/>
          <w:lang w:eastAsia="en-AU"/>
        </w:rPr>
        <w:t xml:space="preserve">herapy, </w:t>
      </w:r>
      <w:r>
        <w:rPr>
          <w:rFonts w:cs="Arial"/>
          <w:szCs w:val="22"/>
          <w:lang w:eastAsia="en-AU"/>
        </w:rPr>
        <w:t>and parent-only or separated therapy</w:t>
      </w:r>
    </w:p>
    <w:p w14:paraId="7F6907AA" w14:textId="77777777" w:rsidR="00A15ACA" w:rsidRPr="006E6F85" w:rsidRDefault="006E6F85" w:rsidP="00AA7566">
      <w:pPr>
        <w:pStyle w:val="ListParagraph"/>
        <w:numPr>
          <w:ilvl w:val="0"/>
          <w:numId w:val="24"/>
        </w:numPr>
        <w:jc w:val="both"/>
        <w:rPr>
          <w:rFonts w:cs="Arial"/>
          <w:szCs w:val="22"/>
          <w:lang w:eastAsia="en-AU"/>
        </w:rPr>
      </w:pPr>
      <w:r>
        <w:rPr>
          <w:rFonts w:cs="Arial"/>
          <w:szCs w:val="22"/>
          <w:lang w:eastAsia="en-AU"/>
        </w:rPr>
        <w:t>Adolescent-focussed t</w:t>
      </w:r>
      <w:r w:rsidR="00A15ACA" w:rsidRPr="006E6F85">
        <w:rPr>
          <w:rFonts w:cs="Arial"/>
          <w:szCs w:val="22"/>
          <w:lang w:eastAsia="en-AU"/>
        </w:rPr>
        <w:t>herapy for EDs</w:t>
      </w:r>
    </w:p>
    <w:p w14:paraId="7B57FBAA" w14:textId="77777777" w:rsidR="00A15ACA" w:rsidRPr="006E6F85" w:rsidRDefault="006E6F85" w:rsidP="00AA7566">
      <w:pPr>
        <w:pStyle w:val="ListParagraph"/>
        <w:numPr>
          <w:ilvl w:val="0"/>
          <w:numId w:val="24"/>
        </w:numPr>
        <w:jc w:val="both"/>
        <w:rPr>
          <w:rFonts w:cs="Arial"/>
          <w:szCs w:val="22"/>
          <w:lang w:eastAsia="en-AU"/>
        </w:rPr>
      </w:pPr>
      <w:r>
        <w:rPr>
          <w:rFonts w:cs="Arial"/>
          <w:szCs w:val="22"/>
          <w:lang w:eastAsia="en-AU"/>
        </w:rPr>
        <w:t xml:space="preserve">Cognitive behavioural therapy </w:t>
      </w:r>
      <w:r w:rsidR="00A15ACA" w:rsidRPr="006E6F85">
        <w:rPr>
          <w:rFonts w:cs="Arial"/>
          <w:szCs w:val="22"/>
          <w:lang w:eastAsia="en-AU"/>
        </w:rPr>
        <w:t>for EDs (CBT-ED)</w:t>
      </w:r>
    </w:p>
    <w:p w14:paraId="795EB326" w14:textId="77777777" w:rsidR="00A15ACA" w:rsidRPr="006E6F85" w:rsidRDefault="006E6F85" w:rsidP="00AA7566">
      <w:pPr>
        <w:pStyle w:val="ListParagraph"/>
        <w:numPr>
          <w:ilvl w:val="0"/>
          <w:numId w:val="24"/>
        </w:numPr>
        <w:jc w:val="both"/>
        <w:rPr>
          <w:rFonts w:cs="Arial"/>
          <w:szCs w:val="22"/>
          <w:lang w:eastAsia="en-AU"/>
        </w:rPr>
      </w:pPr>
      <w:r>
        <w:rPr>
          <w:rFonts w:cs="Arial"/>
          <w:szCs w:val="22"/>
          <w:lang w:eastAsia="en-AU"/>
        </w:rPr>
        <w:t>CBT-anorexia n</w:t>
      </w:r>
      <w:r w:rsidR="00A15ACA" w:rsidRPr="006E6F85">
        <w:rPr>
          <w:rFonts w:cs="Arial"/>
          <w:szCs w:val="22"/>
          <w:lang w:eastAsia="en-AU"/>
        </w:rPr>
        <w:t>ervosa (AN) (CBT-AN)</w:t>
      </w:r>
    </w:p>
    <w:p w14:paraId="410BA587" w14:textId="77777777" w:rsidR="00A15ACA" w:rsidRPr="006E6F85" w:rsidRDefault="006E6F85" w:rsidP="00AA7566">
      <w:pPr>
        <w:pStyle w:val="ListParagraph"/>
        <w:numPr>
          <w:ilvl w:val="0"/>
          <w:numId w:val="24"/>
        </w:numPr>
        <w:jc w:val="both"/>
        <w:rPr>
          <w:rFonts w:cs="Arial"/>
          <w:szCs w:val="22"/>
          <w:lang w:eastAsia="en-AU"/>
        </w:rPr>
      </w:pPr>
      <w:r>
        <w:rPr>
          <w:rFonts w:cs="Arial"/>
          <w:szCs w:val="22"/>
          <w:lang w:eastAsia="en-AU"/>
        </w:rPr>
        <w:t>CBT for bulimia nervosa (BN) and binge-eating d</w:t>
      </w:r>
      <w:r w:rsidR="00A15ACA" w:rsidRPr="006E6F85">
        <w:rPr>
          <w:rFonts w:cs="Arial"/>
          <w:szCs w:val="22"/>
          <w:lang w:eastAsia="en-AU"/>
        </w:rPr>
        <w:t>isorder (BED) (CBT-BN and CBT-BED)</w:t>
      </w:r>
    </w:p>
    <w:p w14:paraId="76D9F518" w14:textId="77777777" w:rsidR="00A15ACA" w:rsidRPr="006E6F85" w:rsidRDefault="006E6F85" w:rsidP="00AA7566">
      <w:pPr>
        <w:pStyle w:val="ListParagraph"/>
        <w:numPr>
          <w:ilvl w:val="0"/>
          <w:numId w:val="24"/>
        </w:numPr>
        <w:jc w:val="both"/>
        <w:rPr>
          <w:rFonts w:cs="Arial"/>
          <w:szCs w:val="22"/>
          <w:lang w:eastAsia="en-AU"/>
        </w:rPr>
      </w:pPr>
      <w:r>
        <w:rPr>
          <w:rFonts w:cs="Arial"/>
          <w:szCs w:val="22"/>
          <w:lang w:eastAsia="en-AU"/>
        </w:rPr>
        <w:t>Specialist supportive clinical m</w:t>
      </w:r>
      <w:r w:rsidR="00A15ACA" w:rsidRPr="006E6F85">
        <w:rPr>
          <w:rFonts w:cs="Arial"/>
          <w:szCs w:val="22"/>
          <w:lang w:eastAsia="en-AU"/>
        </w:rPr>
        <w:t>anagement (SSCM) for EDs</w:t>
      </w:r>
    </w:p>
    <w:p w14:paraId="229C9DBF" w14:textId="77777777" w:rsidR="00A15ACA" w:rsidRPr="006E6F85" w:rsidRDefault="006E6F85" w:rsidP="00AA7566">
      <w:pPr>
        <w:pStyle w:val="ListParagraph"/>
        <w:numPr>
          <w:ilvl w:val="0"/>
          <w:numId w:val="24"/>
        </w:numPr>
        <w:jc w:val="both"/>
        <w:rPr>
          <w:rFonts w:cs="Arial"/>
          <w:szCs w:val="22"/>
          <w:lang w:eastAsia="en-AU"/>
        </w:rPr>
      </w:pPr>
      <w:r>
        <w:rPr>
          <w:rFonts w:cs="Arial"/>
          <w:szCs w:val="22"/>
          <w:lang w:eastAsia="en-AU"/>
        </w:rPr>
        <w:lastRenderedPageBreak/>
        <w:t>Maudsley model of anorexia treatment in a</w:t>
      </w:r>
      <w:r w:rsidR="00A15ACA" w:rsidRPr="006E6F85">
        <w:rPr>
          <w:rFonts w:cs="Arial"/>
          <w:szCs w:val="22"/>
          <w:lang w:eastAsia="en-AU"/>
        </w:rPr>
        <w:t>dults (MANTRA)</w:t>
      </w:r>
    </w:p>
    <w:p w14:paraId="6D5C5DF5" w14:textId="77777777" w:rsidR="00A15ACA" w:rsidRPr="006E6F85" w:rsidRDefault="00A15ACA" w:rsidP="00AA7566">
      <w:pPr>
        <w:pStyle w:val="ListParagraph"/>
        <w:numPr>
          <w:ilvl w:val="0"/>
          <w:numId w:val="24"/>
        </w:numPr>
        <w:jc w:val="both"/>
        <w:rPr>
          <w:rFonts w:cs="Arial"/>
          <w:szCs w:val="22"/>
          <w:lang w:eastAsia="en-AU"/>
        </w:rPr>
      </w:pPr>
      <w:r w:rsidRPr="006E6F85">
        <w:rPr>
          <w:rFonts w:cs="Arial"/>
          <w:szCs w:val="22"/>
          <w:lang w:eastAsia="en-AU"/>
        </w:rPr>
        <w:t>Interperso</w:t>
      </w:r>
      <w:r w:rsidR="006E6F85">
        <w:rPr>
          <w:rFonts w:cs="Arial"/>
          <w:szCs w:val="22"/>
          <w:lang w:eastAsia="en-AU"/>
        </w:rPr>
        <w:t>nal t</w:t>
      </w:r>
      <w:r w:rsidRPr="006E6F85">
        <w:rPr>
          <w:rFonts w:cs="Arial"/>
          <w:szCs w:val="22"/>
          <w:lang w:eastAsia="en-AU"/>
        </w:rPr>
        <w:t>herapy (IPT) for BN, BED</w:t>
      </w:r>
    </w:p>
    <w:p w14:paraId="0B8D7B57" w14:textId="77777777" w:rsidR="00A15ACA" w:rsidRPr="006E6F85" w:rsidRDefault="006E6F85" w:rsidP="00AA7566">
      <w:pPr>
        <w:pStyle w:val="ListParagraph"/>
        <w:numPr>
          <w:ilvl w:val="0"/>
          <w:numId w:val="24"/>
        </w:numPr>
        <w:jc w:val="both"/>
        <w:rPr>
          <w:rFonts w:cs="Arial"/>
          <w:szCs w:val="22"/>
          <w:lang w:eastAsia="en-AU"/>
        </w:rPr>
      </w:pPr>
      <w:r>
        <w:rPr>
          <w:rFonts w:cs="Arial"/>
          <w:szCs w:val="22"/>
          <w:lang w:eastAsia="en-AU"/>
        </w:rPr>
        <w:t>Dialectical behavioural t</w:t>
      </w:r>
      <w:r w:rsidR="00A15ACA" w:rsidRPr="006E6F85">
        <w:rPr>
          <w:rFonts w:cs="Arial"/>
          <w:szCs w:val="22"/>
          <w:lang w:eastAsia="en-AU"/>
        </w:rPr>
        <w:t>herapy (DBT) for BN, BED</w:t>
      </w:r>
    </w:p>
    <w:p w14:paraId="4DC16B7B" w14:textId="77777777" w:rsidR="006E6F85" w:rsidRDefault="00A15ACA" w:rsidP="00AA7566">
      <w:pPr>
        <w:pStyle w:val="ListParagraph"/>
        <w:numPr>
          <w:ilvl w:val="0"/>
          <w:numId w:val="24"/>
        </w:numPr>
        <w:spacing w:after="120"/>
        <w:ind w:left="1264" w:hanging="357"/>
        <w:contextualSpacing w:val="0"/>
        <w:jc w:val="both"/>
        <w:rPr>
          <w:rFonts w:cs="Arial"/>
          <w:szCs w:val="22"/>
          <w:lang w:eastAsia="en-AU"/>
        </w:rPr>
      </w:pPr>
      <w:r w:rsidRPr="006E6F85">
        <w:rPr>
          <w:rFonts w:cs="Arial"/>
          <w:szCs w:val="22"/>
          <w:lang w:eastAsia="en-AU"/>
        </w:rPr>
        <w:t>Focal psychodynamic therapy for EDs</w:t>
      </w:r>
    </w:p>
    <w:p w14:paraId="10453457" w14:textId="77777777" w:rsidR="00A15ACA" w:rsidRPr="00A15ACA" w:rsidRDefault="00A15ACA" w:rsidP="00AA7566">
      <w:pPr>
        <w:jc w:val="both"/>
        <w:rPr>
          <w:rFonts w:cs="Arial"/>
          <w:szCs w:val="22"/>
          <w:lang w:eastAsia="en-AU"/>
        </w:rPr>
      </w:pPr>
      <w:r w:rsidRPr="00A15ACA">
        <w:rPr>
          <w:rFonts w:cs="Arial"/>
          <w:szCs w:val="22"/>
          <w:lang w:eastAsia="en-AU"/>
        </w:rPr>
        <w:t>Health professionals are expected to practice within their scope of practice and provide services in which they have received adequate training.</w:t>
      </w:r>
    </w:p>
    <w:p w14:paraId="49F59B3D" w14:textId="14A63A59" w:rsidR="005722CE" w:rsidRDefault="00A42B05" w:rsidP="005722CE">
      <w:pPr>
        <w:pStyle w:val="Heading2indent"/>
      </w:pPr>
      <w:bookmarkStart w:id="29" w:name="_Toc126230139"/>
      <w:r>
        <w:t>5</w:t>
      </w:r>
      <w:r w:rsidR="006E6F85">
        <w:t>.3</w:t>
      </w:r>
      <w:r w:rsidR="005722CE">
        <w:tab/>
        <w:t>Can a patient with an eating disorders treatment plan also have a GP mental health treatment plan?</w:t>
      </w:r>
      <w:bookmarkEnd w:id="29"/>
    </w:p>
    <w:p w14:paraId="6E513E63" w14:textId="77777777" w:rsidR="00465EC4" w:rsidRPr="00DE6E4C" w:rsidRDefault="00465EC4" w:rsidP="00AA7566">
      <w:pPr>
        <w:pStyle w:val="Paragraphtext"/>
      </w:pPr>
      <w:r w:rsidRPr="00DE6E4C">
        <w:t>It is preferable that wherever possible patients have only one plan for primary care managem</w:t>
      </w:r>
      <w:r w:rsidR="005722CE">
        <w:t xml:space="preserve">ent of their disorder. </w:t>
      </w:r>
      <w:r w:rsidRPr="00DE6E4C">
        <w:t>Once a patient has a claim for an eating disorder treatment and man</w:t>
      </w:r>
      <w:r w:rsidR="005722CE">
        <w:t xml:space="preserve">agement </w:t>
      </w:r>
      <w:r w:rsidRPr="00DE6E4C">
        <w:t>pla</w:t>
      </w:r>
      <w:r w:rsidR="00C97925">
        <w:t xml:space="preserve">n (EDP), the patient </w:t>
      </w:r>
      <w:r w:rsidR="005722CE">
        <w:t xml:space="preserve">should not </w:t>
      </w:r>
      <w:r w:rsidRPr="00DE6E4C">
        <w:t>have a claim for the development or review of a mental health treatment plan (MHTP) within</w:t>
      </w:r>
      <w:r w:rsidR="005722CE">
        <w:t xml:space="preserve"> the following 12 months</w:t>
      </w:r>
      <w:r w:rsidRPr="00DE6E4C">
        <w:t xml:space="preserve">, unless there are exceptional </w:t>
      </w:r>
      <w:proofErr w:type="gramStart"/>
      <w:r w:rsidRPr="00DE6E4C">
        <w:t>circumstances</w:t>
      </w:r>
      <w:proofErr w:type="gramEnd"/>
      <w:r w:rsidRPr="00DE6E4C">
        <w:t xml:space="preserve"> or the </w:t>
      </w:r>
      <w:r w:rsidR="005722CE">
        <w:t xml:space="preserve">managing </w:t>
      </w:r>
      <w:r w:rsidRPr="00DE6E4C">
        <w:t>practitioner is of the opinion that the patient no longer meet</w:t>
      </w:r>
      <w:r w:rsidR="005722CE">
        <w:t>s</w:t>
      </w:r>
      <w:r w:rsidRPr="00DE6E4C">
        <w:t xml:space="preserve"> the</w:t>
      </w:r>
      <w:r w:rsidR="005722CE">
        <w:t xml:space="preserve"> eligibility criteria for the eating disorder</w:t>
      </w:r>
      <w:r w:rsidRPr="00DE6E4C">
        <w:t xml:space="preserve"> items. </w:t>
      </w:r>
    </w:p>
    <w:p w14:paraId="3DD343E4" w14:textId="77777777" w:rsidR="00465EC4" w:rsidRDefault="005722CE" w:rsidP="00C87466">
      <w:pPr>
        <w:pStyle w:val="Paragraphtext"/>
        <w:ind w:right="-2"/>
      </w:pPr>
      <w:r>
        <w:t>However, i</w:t>
      </w:r>
      <w:r w:rsidR="00465EC4" w:rsidRPr="00DE6E4C">
        <w:t>f</w:t>
      </w:r>
      <w:r>
        <w:t xml:space="preserve"> a patient has an MHTP but subsequently</w:t>
      </w:r>
      <w:r w:rsidR="00465EC4" w:rsidRPr="00DE6E4C">
        <w:t xml:space="preserve"> meets the eligibility criteria </w:t>
      </w:r>
      <w:r>
        <w:t xml:space="preserve">for the EDP items, they can have an EDP </w:t>
      </w:r>
      <w:r w:rsidR="00C97925">
        <w:t>as well</w:t>
      </w:r>
      <w:r w:rsidR="00465EC4" w:rsidRPr="00DE6E4C">
        <w:t xml:space="preserve">. Any services provided under </w:t>
      </w:r>
      <w:r w:rsidR="00C97925">
        <w:t xml:space="preserve">the Better Access </w:t>
      </w:r>
      <w:r w:rsidR="00465EC4" w:rsidRPr="00DE6E4C">
        <w:t>items (including psychological therapy and</w:t>
      </w:r>
      <w:r w:rsidR="00C97925">
        <w:t xml:space="preserve"> focussed psychological strategies</w:t>
      </w:r>
      <w:r w:rsidR="00465EC4" w:rsidRPr="00DE6E4C">
        <w:t xml:space="preserve"> (FPS) services) </w:t>
      </w:r>
      <w:r w:rsidR="00465EC4" w:rsidRPr="00DE6E4C">
        <w:rPr>
          <w:u w:val="single"/>
        </w:rPr>
        <w:t xml:space="preserve">prior </w:t>
      </w:r>
      <w:r w:rsidR="00465EC4" w:rsidRPr="00DE6E4C">
        <w:t xml:space="preserve">to the date of the EDP will </w:t>
      </w:r>
      <w:r w:rsidR="00465EC4" w:rsidRPr="00BE7537">
        <w:rPr>
          <w:u w:val="single"/>
        </w:rPr>
        <w:t>not</w:t>
      </w:r>
      <w:r w:rsidR="00465EC4" w:rsidRPr="00DE6E4C">
        <w:t xml:space="preserve"> count to</w:t>
      </w:r>
      <w:r w:rsidR="00C97925">
        <w:t>wards</w:t>
      </w:r>
      <w:r w:rsidR="00465EC4" w:rsidRPr="00DE6E4C">
        <w:t xml:space="preserve"> the patient</w:t>
      </w:r>
      <w:r w:rsidR="00C97925">
        <w:t>’s</w:t>
      </w:r>
      <w:r w:rsidR="00465EC4" w:rsidRPr="00DE6E4C">
        <w:t xml:space="preserve"> allocation of 40 eating disorder psychological treatment (ED</w:t>
      </w:r>
      <w:r w:rsidR="00C97925">
        <w:t>PT</w:t>
      </w:r>
      <w:r w:rsidR="00BE7537">
        <w:t xml:space="preserve">) services. Any </w:t>
      </w:r>
      <w:r w:rsidR="00465EC4" w:rsidRPr="00DE6E4C">
        <w:t xml:space="preserve">services provided under Better Access </w:t>
      </w:r>
      <w:r w:rsidR="00465EC4" w:rsidRPr="00DE6E4C">
        <w:rPr>
          <w:u w:val="single"/>
        </w:rPr>
        <w:t>after</w:t>
      </w:r>
      <w:r w:rsidR="00465EC4" w:rsidRPr="00DE6E4C">
        <w:t xml:space="preserve"> the EDP is developed will count towards the patient’s allocation of 40 EPDT services.</w:t>
      </w:r>
    </w:p>
    <w:p w14:paraId="6CE05944" w14:textId="77777777" w:rsidR="00465EC4" w:rsidRDefault="00465EC4" w:rsidP="00AA7566">
      <w:pPr>
        <w:pStyle w:val="Paragraphtext"/>
      </w:pPr>
      <w:r w:rsidRPr="00DE6E4C">
        <w:t>If the patient no longer meets the</w:t>
      </w:r>
      <w:r w:rsidR="00C97925">
        <w:t xml:space="preserve"> eligibility criteria for the eating disorder</w:t>
      </w:r>
      <w:r w:rsidRPr="00DE6E4C">
        <w:t xml:space="preserve"> items, and the practitioner is of the clinical opinion that the patient should be managed under the standard MHTP arrangements, then the patient can access psychological therapy and FPS services under the relevant items. Any psychological therapy or FPS services that were provided in the calendar year prior will count towards the patient</w:t>
      </w:r>
      <w:r w:rsidR="00C97925">
        <w:t xml:space="preserve">’s allocation of </w:t>
      </w:r>
      <w:r w:rsidRPr="00DE6E4C">
        <w:t>Better Access services, but any services provided under the EDPT items will not co</w:t>
      </w:r>
      <w:r w:rsidR="00C97925">
        <w:t>unt towards the allocation of</w:t>
      </w:r>
      <w:r w:rsidRPr="00DE6E4C">
        <w:t xml:space="preserve"> Better Access services.</w:t>
      </w:r>
    </w:p>
    <w:p w14:paraId="75CD84EE" w14:textId="77777777" w:rsidR="00003FD2" w:rsidRDefault="00E93775" w:rsidP="00003FD2">
      <w:pPr>
        <w:spacing w:after="60"/>
        <w:jc w:val="both"/>
        <w:rPr>
          <w:rFonts w:cs="Arial"/>
          <w:color w:val="000000" w:themeColor="text1"/>
        </w:rPr>
      </w:pPr>
      <w:r w:rsidRPr="00CF1439">
        <w:rPr>
          <w:rFonts w:cs="Arial"/>
          <w:color w:val="000000" w:themeColor="text1"/>
        </w:rPr>
        <w:t>Further information on EDPs and their interaction with other treatment plans can be found on the Services Australia education guide at</w:t>
      </w:r>
      <w:r w:rsidR="00003FD2">
        <w:rPr>
          <w:rFonts w:cs="Arial"/>
          <w:color w:val="000000" w:themeColor="text1"/>
        </w:rPr>
        <w:t>:</w:t>
      </w:r>
    </w:p>
    <w:p w14:paraId="687188C8" w14:textId="0EA15761" w:rsidR="00E93775" w:rsidRPr="00E93775" w:rsidRDefault="00C762C2" w:rsidP="00AA7566">
      <w:pPr>
        <w:jc w:val="both"/>
        <w:rPr>
          <w:rFonts w:cs="Arial"/>
          <w:color w:val="000000" w:themeColor="text1"/>
        </w:rPr>
      </w:pPr>
      <w:hyperlink r:id="rId36" w:history="1">
        <w:r w:rsidR="00E93775" w:rsidRPr="00E13916">
          <w:rPr>
            <w:rStyle w:val="Hyperlink"/>
            <w:rFonts w:cs="Arial"/>
          </w:rPr>
          <w:t>www.servicesaustralia.gov.au/organisations/health-professionals/topics/education-guide-eating-disorder-treatment-and-management-plans/51726</w:t>
        </w:r>
      </w:hyperlink>
      <w:r w:rsidR="0062733B" w:rsidRPr="001974A5">
        <w:rPr>
          <w:rFonts w:cs="Arial"/>
        </w:rPr>
        <w:t>.</w:t>
      </w:r>
    </w:p>
    <w:p w14:paraId="66995744" w14:textId="2DAA555C" w:rsidR="00A15ACA" w:rsidRDefault="00A42B05" w:rsidP="00A15ACA">
      <w:pPr>
        <w:pStyle w:val="Heading2indent"/>
      </w:pPr>
      <w:bookmarkStart w:id="30" w:name="_Toc126230140"/>
      <w:r>
        <w:t>5</w:t>
      </w:r>
      <w:r w:rsidR="00E93775">
        <w:t>.4</w:t>
      </w:r>
      <w:r w:rsidR="00A15ACA">
        <w:tab/>
        <w:t>What are the reporting requirements for eating disorder psychological treatment services?</w:t>
      </w:r>
      <w:bookmarkEnd w:id="30"/>
    </w:p>
    <w:p w14:paraId="23B5BA26" w14:textId="77777777" w:rsidR="00003FD2" w:rsidRPr="00003FD2" w:rsidRDefault="00C423B3" w:rsidP="00C87466">
      <w:pPr>
        <w:pStyle w:val="Paragraphtext"/>
      </w:pPr>
      <w:r w:rsidRPr="00003FD2">
        <w:t xml:space="preserve">As with Better Access services, AMHPs providing eating disorder psychological </w:t>
      </w:r>
      <w:r w:rsidR="00E93775" w:rsidRPr="00003FD2">
        <w:t xml:space="preserve">(EDPT) </w:t>
      </w:r>
      <w:r w:rsidRPr="00003FD2">
        <w:t>services are</w:t>
      </w:r>
      <w:r w:rsidR="00465EC4" w:rsidRPr="00003FD2">
        <w:t xml:space="preserve"> required to provide the referring medical practitioner with a written report</w:t>
      </w:r>
      <w:r w:rsidRPr="00003FD2">
        <w:t xml:space="preserve"> after each course of treatment </w:t>
      </w:r>
      <w:r w:rsidR="00465EC4" w:rsidRPr="00003FD2">
        <w:t>on assessments carried out, treatment provided and recommendations for future managem</w:t>
      </w:r>
      <w:r w:rsidR="00003FD2" w:rsidRPr="00003FD2">
        <w:t>ent of the patient’s condition.</w:t>
      </w:r>
    </w:p>
    <w:p w14:paraId="0DB3139B" w14:textId="77777777" w:rsidR="00003FD2" w:rsidRPr="00003FD2" w:rsidRDefault="00C423B3" w:rsidP="00C87466">
      <w:pPr>
        <w:pStyle w:val="Paragraphtext"/>
        <w:ind w:right="-144"/>
        <w:rPr>
          <w:sz w:val="20"/>
          <w:szCs w:val="20"/>
          <w:lang w:eastAsia="en-AU"/>
        </w:rPr>
      </w:pPr>
      <w:r w:rsidRPr="00003FD2">
        <w:t xml:space="preserve">One difference </w:t>
      </w:r>
      <w:r w:rsidR="00E93775" w:rsidRPr="00003FD2">
        <w:t xml:space="preserve">between the EDPT and Better Access requirements is that a report is required </w:t>
      </w:r>
      <w:r w:rsidR="00465EC4" w:rsidRPr="00003FD2">
        <w:rPr>
          <w:u w:val="single"/>
        </w:rPr>
        <w:t>after the first service</w:t>
      </w:r>
      <w:r w:rsidR="00465EC4" w:rsidRPr="00003FD2">
        <w:t>, as clinically required following subsequent servic</w:t>
      </w:r>
      <w:r w:rsidR="00003FD2" w:rsidRPr="00003FD2">
        <w:t>es, and after the final service in a course of treatment. For the purposes of EDPT items a course of treatment is defined as the number of services requested in the referral to a maximum of 10 services.</w:t>
      </w:r>
    </w:p>
    <w:p w14:paraId="2A03E5F2" w14:textId="77777777" w:rsidR="00465EC4" w:rsidRPr="00003FD2" w:rsidRDefault="00465EC4" w:rsidP="00AA7566">
      <w:pPr>
        <w:pStyle w:val="Paragraphtext"/>
      </w:pPr>
      <w:r w:rsidRPr="00003FD2">
        <w:t>Written reports should include, at a minimum:</w:t>
      </w:r>
    </w:p>
    <w:p w14:paraId="72993713" w14:textId="77777777" w:rsidR="00465EC4" w:rsidRPr="00DE6E4C" w:rsidRDefault="00465EC4" w:rsidP="00AA7566">
      <w:pPr>
        <w:pStyle w:val="Paragraphtext"/>
        <w:numPr>
          <w:ilvl w:val="0"/>
          <w:numId w:val="21"/>
        </w:numPr>
        <w:spacing w:before="0" w:after="0"/>
        <w:ind w:left="714" w:hanging="357"/>
      </w:pPr>
      <w:r w:rsidRPr="00DE6E4C">
        <w:t xml:space="preserve">any investigations, tests, and/or assessments carried out on the </w:t>
      </w:r>
      <w:proofErr w:type="gramStart"/>
      <w:r w:rsidRPr="00DE6E4C">
        <w:t>patient;</w:t>
      </w:r>
      <w:proofErr w:type="gramEnd"/>
    </w:p>
    <w:p w14:paraId="7AE2BCA6" w14:textId="77777777" w:rsidR="00465EC4" w:rsidRPr="00DE6E4C" w:rsidRDefault="00465EC4" w:rsidP="00AA7566">
      <w:pPr>
        <w:pStyle w:val="Paragraphtext"/>
        <w:numPr>
          <w:ilvl w:val="0"/>
          <w:numId w:val="21"/>
        </w:numPr>
        <w:spacing w:before="0" w:after="0"/>
        <w:ind w:left="714" w:hanging="357"/>
      </w:pPr>
      <w:r w:rsidRPr="00DE6E4C">
        <w:t>any treatment provided; and</w:t>
      </w:r>
    </w:p>
    <w:p w14:paraId="676C2A1B" w14:textId="77777777" w:rsidR="00E51C2B" w:rsidRDefault="00465EC4" w:rsidP="00BE7537">
      <w:pPr>
        <w:pStyle w:val="Paragraphtext"/>
        <w:numPr>
          <w:ilvl w:val="0"/>
          <w:numId w:val="21"/>
        </w:numPr>
        <w:spacing w:before="0"/>
        <w:ind w:left="714" w:hanging="357"/>
      </w:pPr>
      <w:r w:rsidRPr="00DE6E4C">
        <w:t>future management of the patient's condition or problem.</w:t>
      </w:r>
      <w:r w:rsidR="00E93775">
        <w:br w:type="page"/>
      </w:r>
    </w:p>
    <w:p w14:paraId="63AB14AF" w14:textId="77777777" w:rsidR="00B86D4A" w:rsidRPr="003C1F76" w:rsidRDefault="00151309" w:rsidP="00316627">
      <w:pPr>
        <w:pStyle w:val="Heading3"/>
      </w:pPr>
      <w:bookmarkStart w:id="31" w:name="_Toc126230141"/>
      <w:r>
        <w:lastRenderedPageBreak/>
        <w:t>Appendix A–</w:t>
      </w:r>
      <w:r w:rsidR="00B86D4A" w:rsidRPr="003C1F76">
        <w:t>Better Access services for patients in the community</w:t>
      </w:r>
      <w:bookmarkEnd w:id="31"/>
    </w:p>
    <w:p w14:paraId="541C06BB" w14:textId="77777777" w:rsidR="006B5372" w:rsidRDefault="006B5372" w:rsidP="00AA7566">
      <w:pPr>
        <w:pStyle w:val="Paragraphtext"/>
        <w:spacing w:before="240"/>
        <w:rPr>
          <w:b/>
        </w:rPr>
      </w:pPr>
    </w:p>
    <w:p w14:paraId="35456593" w14:textId="38EC1630" w:rsidR="00B86D4A" w:rsidRDefault="00B86D4A" w:rsidP="00AA7566">
      <w:pPr>
        <w:pStyle w:val="Paragraphtext"/>
        <w:spacing w:before="240"/>
        <w:rPr>
          <w:b/>
        </w:rPr>
      </w:pPr>
      <w:r w:rsidRPr="001B0DB1">
        <w:rPr>
          <w:b/>
        </w:rPr>
        <w:t>Psychological therapy services by clinical psychologists</w:t>
      </w:r>
      <w:r w:rsidR="00056FA4">
        <w:rPr>
          <w:b/>
        </w:rPr>
        <w:t xml:space="preserve"> </w:t>
      </w:r>
    </w:p>
    <w:tbl>
      <w:tblPr>
        <w:tblStyle w:val="TableGrid"/>
        <w:tblW w:w="7508" w:type="dxa"/>
        <w:tblLook w:val="04A0" w:firstRow="1" w:lastRow="0" w:firstColumn="1" w:lastColumn="0" w:noHBand="0" w:noVBand="1"/>
      </w:tblPr>
      <w:tblGrid>
        <w:gridCol w:w="1129"/>
        <w:gridCol w:w="4395"/>
        <w:gridCol w:w="1984"/>
      </w:tblGrid>
      <w:tr w:rsidR="00997A49" w:rsidRPr="00997A49" w14:paraId="551CBF9D" w14:textId="77777777" w:rsidTr="004753ED">
        <w:trPr>
          <w:trHeight w:val="253"/>
        </w:trPr>
        <w:tc>
          <w:tcPr>
            <w:tcW w:w="1129" w:type="dxa"/>
          </w:tcPr>
          <w:p w14:paraId="4E5A9AA8" w14:textId="77777777" w:rsidR="00997A49" w:rsidRPr="00997A49" w:rsidRDefault="00997A49" w:rsidP="00997A49">
            <w:pPr>
              <w:jc w:val="center"/>
              <w:rPr>
                <w:rFonts w:asciiTheme="minorHAnsi" w:hAnsiTheme="minorHAnsi" w:cstheme="minorHAnsi"/>
                <w:b/>
                <w:sz w:val="20"/>
                <w:szCs w:val="20"/>
              </w:rPr>
            </w:pPr>
            <w:r w:rsidRPr="00997A49">
              <w:rPr>
                <w:rFonts w:asciiTheme="minorHAnsi" w:hAnsiTheme="minorHAnsi" w:cstheme="minorHAnsi"/>
                <w:b/>
                <w:sz w:val="20"/>
                <w:szCs w:val="20"/>
              </w:rPr>
              <w:t>Item No.</w:t>
            </w:r>
          </w:p>
        </w:tc>
        <w:tc>
          <w:tcPr>
            <w:tcW w:w="4395" w:type="dxa"/>
          </w:tcPr>
          <w:p w14:paraId="04EC0FBA" w14:textId="32394182" w:rsidR="00997A49" w:rsidRPr="00997A49" w:rsidRDefault="004753ED" w:rsidP="00997A49">
            <w:pPr>
              <w:jc w:val="center"/>
              <w:rPr>
                <w:rFonts w:asciiTheme="minorHAnsi" w:hAnsiTheme="minorHAnsi" w:cstheme="minorHAnsi"/>
                <w:b/>
                <w:sz w:val="20"/>
                <w:szCs w:val="20"/>
              </w:rPr>
            </w:pPr>
            <w:r>
              <w:rPr>
                <w:rFonts w:asciiTheme="minorHAnsi" w:hAnsiTheme="minorHAnsi" w:cstheme="minorHAnsi"/>
                <w:b/>
                <w:sz w:val="20"/>
                <w:szCs w:val="20"/>
              </w:rPr>
              <w:t xml:space="preserve">Service </w:t>
            </w:r>
            <w:r w:rsidR="00997A49" w:rsidRPr="00997A49">
              <w:rPr>
                <w:rFonts w:asciiTheme="minorHAnsi" w:hAnsiTheme="minorHAnsi" w:cstheme="minorHAnsi"/>
                <w:b/>
                <w:sz w:val="20"/>
                <w:szCs w:val="20"/>
              </w:rPr>
              <w:t>Type</w:t>
            </w:r>
          </w:p>
        </w:tc>
        <w:tc>
          <w:tcPr>
            <w:tcW w:w="1984" w:type="dxa"/>
          </w:tcPr>
          <w:p w14:paraId="6F240D3D" w14:textId="77777777" w:rsidR="00997A49" w:rsidRPr="00997A49" w:rsidRDefault="00997A49" w:rsidP="00997A49">
            <w:pPr>
              <w:jc w:val="center"/>
              <w:rPr>
                <w:rFonts w:asciiTheme="minorHAnsi" w:hAnsiTheme="minorHAnsi" w:cstheme="minorHAnsi"/>
                <w:b/>
                <w:sz w:val="20"/>
                <w:szCs w:val="20"/>
              </w:rPr>
            </w:pPr>
            <w:r w:rsidRPr="00997A49">
              <w:rPr>
                <w:rFonts w:asciiTheme="minorHAnsi" w:hAnsiTheme="minorHAnsi" w:cstheme="minorHAnsi"/>
                <w:b/>
                <w:sz w:val="20"/>
                <w:szCs w:val="20"/>
              </w:rPr>
              <w:t>Service length (mins)</w:t>
            </w:r>
          </w:p>
        </w:tc>
      </w:tr>
      <w:tr w:rsidR="00997A49" w:rsidRPr="00997A49" w14:paraId="0B40159E" w14:textId="77777777" w:rsidTr="004753ED">
        <w:trPr>
          <w:trHeight w:val="253"/>
        </w:trPr>
        <w:tc>
          <w:tcPr>
            <w:tcW w:w="1129" w:type="dxa"/>
          </w:tcPr>
          <w:p w14:paraId="4AEFDDF3" w14:textId="77777777" w:rsidR="00997A49" w:rsidRPr="00997A49" w:rsidRDefault="00C762C2" w:rsidP="00997A49">
            <w:pPr>
              <w:jc w:val="center"/>
              <w:rPr>
                <w:rFonts w:asciiTheme="minorHAnsi" w:hAnsiTheme="minorHAnsi" w:cstheme="minorHAnsi"/>
                <w:sz w:val="20"/>
                <w:szCs w:val="20"/>
              </w:rPr>
            </w:pPr>
            <w:hyperlink r:id="rId37" w:history="1">
              <w:r w:rsidR="00997A49" w:rsidRPr="00997A49">
                <w:rPr>
                  <w:rStyle w:val="Hyperlink"/>
                  <w:rFonts w:asciiTheme="minorHAnsi" w:hAnsiTheme="minorHAnsi" w:cstheme="minorHAnsi"/>
                  <w:sz w:val="20"/>
                  <w:szCs w:val="20"/>
                </w:rPr>
                <w:t>80000</w:t>
              </w:r>
            </w:hyperlink>
          </w:p>
        </w:tc>
        <w:tc>
          <w:tcPr>
            <w:tcW w:w="4395" w:type="dxa"/>
          </w:tcPr>
          <w:p w14:paraId="6F228D0A" w14:textId="061856D9"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Face to face (consultation rooms)</w:t>
            </w:r>
          </w:p>
        </w:tc>
        <w:tc>
          <w:tcPr>
            <w:tcW w:w="1984" w:type="dxa"/>
          </w:tcPr>
          <w:p w14:paraId="1B89A9B4"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30-50</w:t>
            </w:r>
          </w:p>
        </w:tc>
      </w:tr>
      <w:tr w:rsidR="00997A49" w:rsidRPr="00997A49" w14:paraId="5CFD4763" w14:textId="77777777" w:rsidTr="004753ED">
        <w:trPr>
          <w:trHeight w:val="243"/>
        </w:trPr>
        <w:tc>
          <w:tcPr>
            <w:tcW w:w="1129" w:type="dxa"/>
          </w:tcPr>
          <w:p w14:paraId="3489FCDB" w14:textId="77777777" w:rsidR="00997A49" w:rsidRPr="00997A49" w:rsidRDefault="00C762C2" w:rsidP="00997A49">
            <w:pPr>
              <w:jc w:val="center"/>
              <w:rPr>
                <w:rFonts w:asciiTheme="minorHAnsi" w:hAnsiTheme="minorHAnsi" w:cstheme="minorHAnsi"/>
                <w:sz w:val="20"/>
                <w:szCs w:val="20"/>
              </w:rPr>
            </w:pPr>
            <w:hyperlink r:id="rId38" w:history="1">
              <w:r w:rsidR="00997A49" w:rsidRPr="00997A49">
                <w:rPr>
                  <w:rStyle w:val="Hyperlink"/>
                  <w:rFonts w:asciiTheme="minorHAnsi" w:hAnsiTheme="minorHAnsi" w:cstheme="minorHAnsi"/>
                  <w:sz w:val="20"/>
                  <w:szCs w:val="20"/>
                </w:rPr>
                <w:t>80005</w:t>
              </w:r>
            </w:hyperlink>
          </w:p>
        </w:tc>
        <w:tc>
          <w:tcPr>
            <w:tcW w:w="4395" w:type="dxa"/>
          </w:tcPr>
          <w:p w14:paraId="2CB628B7" w14:textId="47EEC5FF"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Face to face (call</w:t>
            </w:r>
            <w:r w:rsidR="00D424B4">
              <w:rPr>
                <w:rFonts w:asciiTheme="minorHAnsi" w:hAnsiTheme="minorHAnsi" w:cstheme="minorHAnsi"/>
                <w:sz w:val="20"/>
                <w:szCs w:val="20"/>
              </w:rPr>
              <w:t>-</w:t>
            </w:r>
            <w:r w:rsidRPr="00997A49">
              <w:rPr>
                <w:rFonts w:asciiTheme="minorHAnsi" w:hAnsiTheme="minorHAnsi" w:cstheme="minorHAnsi"/>
                <w:sz w:val="20"/>
                <w:szCs w:val="20"/>
              </w:rPr>
              <w:t>out)</w:t>
            </w:r>
          </w:p>
        </w:tc>
        <w:tc>
          <w:tcPr>
            <w:tcW w:w="1984" w:type="dxa"/>
          </w:tcPr>
          <w:p w14:paraId="6344AF13"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30-50</w:t>
            </w:r>
          </w:p>
        </w:tc>
      </w:tr>
      <w:tr w:rsidR="00997A49" w:rsidRPr="00997A49" w14:paraId="6ABF12CD" w14:textId="77777777" w:rsidTr="004753ED">
        <w:trPr>
          <w:trHeight w:val="243"/>
        </w:trPr>
        <w:tc>
          <w:tcPr>
            <w:tcW w:w="1129" w:type="dxa"/>
          </w:tcPr>
          <w:p w14:paraId="7BA898D9" w14:textId="77777777" w:rsidR="00997A49" w:rsidRPr="00997A49" w:rsidRDefault="00C762C2" w:rsidP="00997A49">
            <w:pPr>
              <w:jc w:val="center"/>
              <w:rPr>
                <w:rFonts w:asciiTheme="minorHAnsi" w:hAnsiTheme="minorHAnsi" w:cstheme="minorHAnsi"/>
                <w:sz w:val="20"/>
                <w:szCs w:val="20"/>
              </w:rPr>
            </w:pPr>
            <w:hyperlink r:id="rId39" w:history="1">
              <w:r w:rsidR="00997A49" w:rsidRPr="00997A49">
                <w:rPr>
                  <w:rStyle w:val="Hyperlink"/>
                  <w:rFonts w:asciiTheme="minorHAnsi" w:hAnsiTheme="minorHAnsi" w:cstheme="minorHAnsi"/>
                  <w:sz w:val="20"/>
                  <w:szCs w:val="20"/>
                </w:rPr>
                <w:t>80001</w:t>
              </w:r>
            </w:hyperlink>
          </w:p>
        </w:tc>
        <w:tc>
          <w:tcPr>
            <w:tcW w:w="4395" w:type="dxa"/>
          </w:tcPr>
          <w:p w14:paraId="0DFCAEA7" w14:textId="187A8613"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Telehealth</w:t>
            </w:r>
            <w:r w:rsidR="00CE7A76">
              <w:rPr>
                <w:rFonts w:asciiTheme="minorHAnsi" w:hAnsiTheme="minorHAnsi" w:cstheme="minorHAnsi"/>
                <w:sz w:val="20"/>
                <w:szCs w:val="20"/>
              </w:rPr>
              <w:t xml:space="preserve"> (geographic eligibility applies)</w:t>
            </w:r>
          </w:p>
        </w:tc>
        <w:tc>
          <w:tcPr>
            <w:tcW w:w="1984" w:type="dxa"/>
          </w:tcPr>
          <w:p w14:paraId="31C4ECD9"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30-50</w:t>
            </w:r>
          </w:p>
        </w:tc>
      </w:tr>
      <w:tr w:rsidR="00997A49" w:rsidRPr="00997A49" w14:paraId="3D9BF360" w14:textId="77777777" w:rsidTr="004753ED">
        <w:trPr>
          <w:trHeight w:val="253"/>
        </w:trPr>
        <w:tc>
          <w:tcPr>
            <w:tcW w:w="1129" w:type="dxa"/>
          </w:tcPr>
          <w:p w14:paraId="3F4137BC" w14:textId="77777777" w:rsidR="00997A49" w:rsidRPr="00997A49" w:rsidRDefault="00C762C2" w:rsidP="00997A49">
            <w:pPr>
              <w:jc w:val="center"/>
              <w:rPr>
                <w:rFonts w:asciiTheme="minorHAnsi" w:hAnsiTheme="minorHAnsi" w:cstheme="minorHAnsi"/>
                <w:sz w:val="20"/>
                <w:szCs w:val="20"/>
              </w:rPr>
            </w:pPr>
            <w:hyperlink r:id="rId40" w:history="1">
              <w:r w:rsidR="00997A49" w:rsidRPr="00997A49">
                <w:rPr>
                  <w:rStyle w:val="Hyperlink"/>
                  <w:rFonts w:asciiTheme="minorHAnsi" w:hAnsiTheme="minorHAnsi" w:cstheme="minorHAnsi"/>
                  <w:sz w:val="20"/>
                  <w:szCs w:val="20"/>
                </w:rPr>
                <w:t>91166</w:t>
              </w:r>
            </w:hyperlink>
          </w:p>
        </w:tc>
        <w:tc>
          <w:tcPr>
            <w:tcW w:w="4395" w:type="dxa"/>
          </w:tcPr>
          <w:p w14:paraId="44040B67" w14:textId="6F8192F8"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COVID</w:t>
            </w:r>
            <w:r w:rsidR="00CE7A76">
              <w:rPr>
                <w:rFonts w:asciiTheme="minorHAnsi" w:hAnsiTheme="minorHAnsi" w:cstheme="minorHAnsi"/>
                <w:sz w:val="20"/>
                <w:szCs w:val="20"/>
              </w:rPr>
              <w:t xml:space="preserve">-19 </w:t>
            </w:r>
            <w:r w:rsidR="001F6EE0">
              <w:rPr>
                <w:rFonts w:asciiTheme="minorHAnsi" w:hAnsiTheme="minorHAnsi" w:cstheme="minorHAnsi"/>
                <w:sz w:val="20"/>
                <w:szCs w:val="20"/>
              </w:rPr>
              <w:t>t</w:t>
            </w:r>
            <w:r w:rsidR="00CE7A76">
              <w:rPr>
                <w:rFonts w:asciiTheme="minorHAnsi" w:hAnsiTheme="minorHAnsi" w:cstheme="minorHAnsi"/>
                <w:sz w:val="20"/>
                <w:szCs w:val="20"/>
              </w:rPr>
              <w:t>elehealth</w:t>
            </w:r>
            <w:r w:rsidRPr="00997A49">
              <w:rPr>
                <w:rFonts w:asciiTheme="minorHAnsi" w:hAnsiTheme="minorHAnsi" w:cstheme="minorHAnsi"/>
                <w:sz w:val="20"/>
                <w:szCs w:val="20"/>
              </w:rPr>
              <w:t xml:space="preserve"> (video)</w:t>
            </w:r>
          </w:p>
        </w:tc>
        <w:tc>
          <w:tcPr>
            <w:tcW w:w="1984" w:type="dxa"/>
          </w:tcPr>
          <w:p w14:paraId="6A363BAB"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30-50</w:t>
            </w:r>
          </w:p>
        </w:tc>
      </w:tr>
      <w:tr w:rsidR="00997A49" w:rsidRPr="00997A49" w14:paraId="6A6D69D2" w14:textId="77777777" w:rsidTr="004753ED">
        <w:trPr>
          <w:trHeight w:val="253"/>
        </w:trPr>
        <w:tc>
          <w:tcPr>
            <w:tcW w:w="1129" w:type="dxa"/>
          </w:tcPr>
          <w:p w14:paraId="22D48511" w14:textId="77777777" w:rsidR="00997A49" w:rsidRPr="00997A49" w:rsidRDefault="00C762C2" w:rsidP="00997A49">
            <w:pPr>
              <w:jc w:val="center"/>
              <w:rPr>
                <w:rFonts w:asciiTheme="minorHAnsi" w:hAnsiTheme="minorHAnsi" w:cstheme="minorHAnsi"/>
                <w:sz w:val="20"/>
                <w:szCs w:val="20"/>
              </w:rPr>
            </w:pPr>
            <w:hyperlink r:id="rId41" w:history="1">
              <w:r w:rsidR="00997A49" w:rsidRPr="00997A49">
                <w:rPr>
                  <w:rStyle w:val="Hyperlink"/>
                  <w:rFonts w:asciiTheme="minorHAnsi" w:hAnsiTheme="minorHAnsi" w:cstheme="minorHAnsi"/>
                  <w:sz w:val="20"/>
                  <w:szCs w:val="20"/>
                </w:rPr>
                <w:t>91181</w:t>
              </w:r>
            </w:hyperlink>
          </w:p>
        </w:tc>
        <w:tc>
          <w:tcPr>
            <w:tcW w:w="4395" w:type="dxa"/>
          </w:tcPr>
          <w:p w14:paraId="4E0192D3" w14:textId="42D9DBB4"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COVID</w:t>
            </w:r>
            <w:r w:rsidR="00CE7A76">
              <w:rPr>
                <w:rFonts w:asciiTheme="minorHAnsi" w:hAnsiTheme="minorHAnsi" w:cstheme="minorHAnsi"/>
                <w:sz w:val="20"/>
                <w:szCs w:val="20"/>
              </w:rPr>
              <w:t xml:space="preserve">-19 </w:t>
            </w:r>
            <w:r w:rsidRPr="00997A49">
              <w:rPr>
                <w:rFonts w:asciiTheme="minorHAnsi" w:hAnsiTheme="minorHAnsi" w:cstheme="minorHAnsi"/>
                <w:sz w:val="20"/>
                <w:szCs w:val="20"/>
              </w:rPr>
              <w:t>(phone)</w:t>
            </w:r>
          </w:p>
        </w:tc>
        <w:tc>
          <w:tcPr>
            <w:tcW w:w="1984" w:type="dxa"/>
          </w:tcPr>
          <w:p w14:paraId="2D6A8497"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30-50</w:t>
            </w:r>
          </w:p>
        </w:tc>
      </w:tr>
      <w:tr w:rsidR="00997A49" w:rsidRPr="00997A49" w14:paraId="3B9EB409" w14:textId="77777777" w:rsidTr="004753ED">
        <w:trPr>
          <w:trHeight w:val="253"/>
        </w:trPr>
        <w:tc>
          <w:tcPr>
            <w:tcW w:w="1129" w:type="dxa"/>
          </w:tcPr>
          <w:p w14:paraId="02819CBF" w14:textId="77777777" w:rsidR="00997A49" w:rsidRPr="00997A49" w:rsidRDefault="00C762C2" w:rsidP="00997A49">
            <w:pPr>
              <w:jc w:val="center"/>
              <w:rPr>
                <w:rFonts w:asciiTheme="minorHAnsi" w:hAnsiTheme="minorHAnsi" w:cstheme="minorHAnsi"/>
                <w:sz w:val="20"/>
                <w:szCs w:val="20"/>
              </w:rPr>
            </w:pPr>
            <w:hyperlink r:id="rId42" w:history="1">
              <w:r w:rsidR="00997A49" w:rsidRPr="00997A49">
                <w:rPr>
                  <w:rStyle w:val="Hyperlink"/>
                  <w:rFonts w:asciiTheme="minorHAnsi" w:hAnsiTheme="minorHAnsi" w:cstheme="minorHAnsi"/>
                  <w:sz w:val="20"/>
                  <w:szCs w:val="20"/>
                </w:rPr>
                <w:t>80010</w:t>
              </w:r>
            </w:hyperlink>
          </w:p>
        </w:tc>
        <w:tc>
          <w:tcPr>
            <w:tcW w:w="4395" w:type="dxa"/>
          </w:tcPr>
          <w:p w14:paraId="4166FDBD" w14:textId="34DDC720"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Face to face (consultation rooms)</w:t>
            </w:r>
          </w:p>
        </w:tc>
        <w:tc>
          <w:tcPr>
            <w:tcW w:w="1984" w:type="dxa"/>
          </w:tcPr>
          <w:p w14:paraId="272117E7"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50+</w:t>
            </w:r>
          </w:p>
        </w:tc>
      </w:tr>
      <w:tr w:rsidR="00997A49" w:rsidRPr="00997A49" w14:paraId="7F717FCA" w14:textId="77777777" w:rsidTr="004753ED">
        <w:trPr>
          <w:trHeight w:val="253"/>
        </w:trPr>
        <w:tc>
          <w:tcPr>
            <w:tcW w:w="1129" w:type="dxa"/>
          </w:tcPr>
          <w:p w14:paraId="526DA32C" w14:textId="77777777" w:rsidR="00997A49" w:rsidRPr="00997A49" w:rsidRDefault="00C762C2" w:rsidP="00997A49">
            <w:pPr>
              <w:jc w:val="center"/>
              <w:rPr>
                <w:rFonts w:asciiTheme="minorHAnsi" w:hAnsiTheme="minorHAnsi" w:cstheme="minorHAnsi"/>
                <w:sz w:val="20"/>
                <w:szCs w:val="20"/>
              </w:rPr>
            </w:pPr>
            <w:hyperlink r:id="rId43" w:history="1">
              <w:r w:rsidR="00997A49" w:rsidRPr="00997A49">
                <w:rPr>
                  <w:rStyle w:val="Hyperlink"/>
                  <w:rFonts w:asciiTheme="minorHAnsi" w:hAnsiTheme="minorHAnsi" w:cstheme="minorHAnsi"/>
                  <w:sz w:val="20"/>
                  <w:szCs w:val="20"/>
                </w:rPr>
                <w:t>80015</w:t>
              </w:r>
            </w:hyperlink>
          </w:p>
        </w:tc>
        <w:tc>
          <w:tcPr>
            <w:tcW w:w="4395" w:type="dxa"/>
          </w:tcPr>
          <w:p w14:paraId="5319AA05" w14:textId="77777777"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Face to face (call out)</w:t>
            </w:r>
          </w:p>
        </w:tc>
        <w:tc>
          <w:tcPr>
            <w:tcW w:w="1984" w:type="dxa"/>
          </w:tcPr>
          <w:p w14:paraId="1A9C7642"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50+</w:t>
            </w:r>
          </w:p>
        </w:tc>
      </w:tr>
      <w:tr w:rsidR="00997A49" w:rsidRPr="00997A49" w14:paraId="2D6AF753" w14:textId="77777777" w:rsidTr="004753ED">
        <w:trPr>
          <w:trHeight w:val="253"/>
        </w:trPr>
        <w:tc>
          <w:tcPr>
            <w:tcW w:w="1129" w:type="dxa"/>
          </w:tcPr>
          <w:p w14:paraId="404062F7" w14:textId="77777777" w:rsidR="00997A49" w:rsidRPr="00997A49" w:rsidRDefault="00C762C2" w:rsidP="00997A49">
            <w:pPr>
              <w:jc w:val="center"/>
              <w:rPr>
                <w:rFonts w:asciiTheme="minorHAnsi" w:hAnsiTheme="minorHAnsi" w:cstheme="minorHAnsi"/>
                <w:sz w:val="20"/>
                <w:szCs w:val="20"/>
              </w:rPr>
            </w:pPr>
            <w:hyperlink r:id="rId44" w:history="1">
              <w:r w:rsidR="00997A49" w:rsidRPr="00997A49">
                <w:rPr>
                  <w:rStyle w:val="Hyperlink"/>
                  <w:rFonts w:asciiTheme="minorHAnsi" w:hAnsiTheme="minorHAnsi" w:cstheme="minorHAnsi"/>
                  <w:sz w:val="20"/>
                  <w:szCs w:val="20"/>
                </w:rPr>
                <w:t>80011</w:t>
              </w:r>
            </w:hyperlink>
          </w:p>
        </w:tc>
        <w:tc>
          <w:tcPr>
            <w:tcW w:w="4395" w:type="dxa"/>
          </w:tcPr>
          <w:p w14:paraId="01217DDE" w14:textId="735926A7"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Telehealth</w:t>
            </w:r>
            <w:r w:rsidR="00CE7A76">
              <w:rPr>
                <w:rFonts w:asciiTheme="minorHAnsi" w:hAnsiTheme="minorHAnsi" w:cstheme="minorHAnsi"/>
                <w:sz w:val="20"/>
                <w:szCs w:val="20"/>
              </w:rPr>
              <w:t xml:space="preserve"> (geographic eligibility applies)</w:t>
            </w:r>
          </w:p>
        </w:tc>
        <w:tc>
          <w:tcPr>
            <w:tcW w:w="1984" w:type="dxa"/>
          </w:tcPr>
          <w:p w14:paraId="7CE662D8"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50+</w:t>
            </w:r>
          </w:p>
        </w:tc>
      </w:tr>
      <w:tr w:rsidR="00997A49" w:rsidRPr="00997A49" w14:paraId="5221B1A6" w14:textId="77777777" w:rsidTr="004753ED">
        <w:trPr>
          <w:trHeight w:val="253"/>
        </w:trPr>
        <w:tc>
          <w:tcPr>
            <w:tcW w:w="1129" w:type="dxa"/>
          </w:tcPr>
          <w:p w14:paraId="7B9EFE18" w14:textId="77777777" w:rsidR="00997A49" w:rsidRPr="00997A49" w:rsidRDefault="00C762C2" w:rsidP="00997A49">
            <w:pPr>
              <w:jc w:val="center"/>
              <w:rPr>
                <w:rFonts w:asciiTheme="minorHAnsi" w:hAnsiTheme="minorHAnsi" w:cstheme="minorHAnsi"/>
                <w:sz w:val="20"/>
                <w:szCs w:val="20"/>
              </w:rPr>
            </w:pPr>
            <w:hyperlink r:id="rId45" w:history="1">
              <w:r w:rsidR="00997A49" w:rsidRPr="00997A49">
                <w:rPr>
                  <w:rStyle w:val="Hyperlink"/>
                  <w:rFonts w:asciiTheme="minorHAnsi" w:hAnsiTheme="minorHAnsi" w:cstheme="minorHAnsi"/>
                  <w:sz w:val="20"/>
                  <w:szCs w:val="20"/>
                </w:rPr>
                <w:t>91167</w:t>
              </w:r>
            </w:hyperlink>
          </w:p>
        </w:tc>
        <w:tc>
          <w:tcPr>
            <w:tcW w:w="4395" w:type="dxa"/>
          </w:tcPr>
          <w:p w14:paraId="1D86E1D8" w14:textId="0E81027C"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COVID</w:t>
            </w:r>
            <w:r w:rsidR="00CE7A76">
              <w:rPr>
                <w:rFonts w:asciiTheme="minorHAnsi" w:hAnsiTheme="minorHAnsi" w:cstheme="minorHAnsi"/>
                <w:sz w:val="20"/>
                <w:szCs w:val="20"/>
              </w:rPr>
              <w:t xml:space="preserve">-19 </w:t>
            </w:r>
            <w:r w:rsidR="001F6EE0">
              <w:rPr>
                <w:rFonts w:asciiTheme="minorHAnsi" w:hAnsiTheme="minorHAnsi" w:cstheme="minorHAnsi"/>
                <w:sz w:val="20"/>
                <w:szCs w:val="20"/>
              </w:rPr>
              <w:t>t</w:t>
            </w:r>
            <w:r w:rsidR="00CE7A76">
              <w:rPr>
                <w:rFonts w:asciiTheme="minorHAnsi" w:hAnsiTheme="minorHAnsi" w:cstheme="minorHAnsi"/>
                <w:sz w:val="20"/>
                <w:szCs w:val="20"/>
              </w:rPr>
              <w:t>elehealth</w:t>
            </w:r>
            <w:r w:rsidRPr="00997A49">
              <w:rPr>
                <w:rFonts w:asciiTheme="minorHAnsi" w:hAnsiTheme="minorHAnsi" w:cstheme="minorHAnsi"/>
                <w:sz w:val="20"/>
                <w:szCs w:val="20"/>
              </w:rPr>
              <w:t xml:space="preserve"> (video)</w:t>
            </w:r>
          </w:p>
        </w:tc>
        <w:tc>
          <w:tcPr>
            <w:tcW w:w="1984" w:type="dxa"/>
          </w:tcPr>
          <w:p w14:paraId="5A92F083"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50+</w:t>
            </w:r>
          </w:p>
        </w:tc>
      </w:tr>
      <w:tr w:rsidR="00997A49" w:rsidRPr="00997A49" w14:paraId="54B05934" w14:textId="77777777" w:rsidTr="004753ED">
        <w:trPr>
          <w:trHeight w:val="253"/>
        </w:trPr>
        <w:tc>
          <w:tcPr>
            <w:tcW w:w="1129" w:type="dxa"/>
          </w:tcPr>
          <w:p w14:paraId="71A901E5" w14:textId="77777777" w:rsidR="00997A49" w:rsidRPr="00997A49" w:rsidRDefault="00C762C2" w:rsidP="00997A49">
            <w:pPr>
              <w:jc w:val="center"/>
              <w:rPr>
                <w:rFonts w:asciiTheme="minorHAnsi" w:hAnsiTheme="minorHAnsi" w:cstheme="minorHAnsi"/>
                <w:sz w:val="20"/>
                <w:szCs w:val="20"/>
              </w:rPr>
            </w:pPr>
            <w:hyperlink r:id="rId46" w:history="1">
              <w:r w:rsidR="00997A49" w:rsidRPr="00997A49">
                <w:rPr>
                  <w:rStyle w:val="Hyperlink"/>
                  <w:rFonts w:asciiTheme="minorHAnsi" w:hAnsiTheme="minorHAnsi" w:cstheme="minorHAnsi"/>
                  <w:sz w:val="20"/>
                  <w:szCs w:val="20"/>
                </w:rPr>
                <w:t>91182</w:t>
              </w:r>
            </w:hyperlink>
          </w:p>
        </w:tc>
        <w:tc>
          <w:tcPr>
            <w:tcW w:w="4395" w:type="dxa"/>
          </w:tcPr>
          <w:p w14:paraId="7BBAB12A" w14:textId="1FA97428"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COVID</w:t>
            </w:r>
            <w:r w:rsidR="00CE7A76">
              <w:rPr>
                <w:rFonts w:asciiTheme="minorHAnsi" w:hAnsiTheme="minorHAnsi" w:cstheme="minorHAnsi"/>
                <w:sz w:val="20"/>
                <w:szCs w:val="20"/>
              </w:rPr>
              <w:t>-19</w:t>
            </w:r>
            <w:r w:rsidRPr="00997A49">
              <w:rPr>
                <w:rFonts w:asciiTheme="minorHAnsi" w:hAnsiTheme="minorHAnsi" w:cstheme="minorHAnsi"/>
                <w:sz w:val="20"/>
                <w:szCs w:val="20"/>
              </w:rPr>
              <w:t xml:space="preserve"> (phone)</w:t>
            </w:r>
          </w:p>
        </w:tc>
        <w:tc>
          <w:tcPr>
            <w:tcW w:w="1984" w:type="dxa"/>
          </w:tcPr>
          <w:p w14:paraId="442B8594"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50+</w:t>
            </w:r>
          </w:p>
        </w:tc>
      </w:tr>
      <w:tr w:rsidR="00056FA4" w:rsidRPr="00056FA4" w14:paraId="3E4F64B3" w14:textId="77777777" w:rsidTr="00056FA4">
        <w:tc>
          <w:tcPr>
            <w:tcW w:w="1129" w:type="dxa"/>
          </w:tcPr>
          <w:p w14:paraId="4B2170DD" w14:textId="77777777" w:rsidR="00056FA4" w:rsidRPr="00056FA4" w:rsidRDefault="00C762C2" w:rsidP="00D424B4">
            <w:pPr>
              <w:jc w:val="center"/>
              <w:rPr>
                <w:rFonts w:asciiTheme="minorHAnsi" w:hAnsiTheme="minorHAnsi" w:cstheme="minorHAnsi"/>
                <w:sz w:val="20"/>
                <w:szCs w:val="22"/>
              </w:rPr>
            </w:pPr>
            <w:hyperlink r:id="rId47" w:history="1">
              <w:r w:rsidR="00056FA4" w:rsidRPr="00056FA4">
                <w:rPr>
                  <w:rStyle w:val="Hyperlink"/>
                  <w:rFonts w:asciiTheme="minorHAnsi" w:hAnsiTheme="minorHAnsi" w:cstheme="minorHAnsi"/>
                  <w:sz w:val="20"/>
                  <w:szCs w:val="22"/>
                </w:rPr>
                <w:t>93335</w:t>
              </w:r>
            </w:hyperlink>
          </w:p>
        </w:tc>
        <w:tc>
          <w:tcPr>
            <w:tcW w:w="4395" w:type="dxa"/>
          </w:tcPr>
          <w:p w14:paraId="5CF3A4E7" w14:textId="77777777" w:rsidR="00056FA4" w:rsidRPr="00056FA4" w:rsidRDefault="00056FA4" w:rsidP="00056FA4">
            <w:pPr>
              <w:rPr>
                <w:rFonts w:asciiTheme="minorHAnsi" w:hAnsiTheme="minorHAnsi" w:cstheme="minorHAnsi"/>
                <w:sz w:val="20"/>
                <w:szCs w:val="22"/>
              </w:rPr>
            </w:pPr>
            <w:r w:rsidRPr="00056FA4">
              <w:rPr>
                <w:rFonts w:asciiTheme="minorHAnsi" w:hAnsiTheme="minorHAnsi" w:cstheme="minorHAnsi"/>
                <w:sz w:val="20"/>
                <w:szCs w:val="22"/>
              </w:rPr>
              <w:t>Phone</w:t>
            </w:r>
          </w:p>
        </w:tc>
        <w:tc>
          <w:tcPr>
            <w:tcW w:w="1984" w:type="dxa"/>
          </w:tcPr>
          <w:p w14:paraId="0A0A0ADD" w14:textId="77777777" w:rsidR="00056FA4" w:rsidRPr="00056FA4" w:rsidRDefault="00056FA4" w:rsidP="00D424B4">
            <w:pPr>
              <w:jc w:val="center"/>
              <w:rPr>
                <w:rFonts w:asciiTheme="minorHAnsi" w:hAnsiTheme="minorHAnsi" w:cstheme="minorHAnsi"/>
                <w:sz w:val="20"/>
                <w:szCs w:val="22"/>
              </w:rPr>
            </w:pPr>
            <w:r w:rsidRPr="00056FA4">
              <w:rPr>
                <w:rFonts w:asciiTheme="minorHAnsi" w:hAnsiTheme="minorHAnsi" w:cstheme="minorHAnsi"/>
                <w:sz w:val="20"/>
                <w:szCs w:val="22"/>
              </w:rPr>
              <w:t>50+</w:t>
            </w:r>
          </w:p>
        </w:tc>
      </w:tr>
    </w:tbl>
    <w:p w14:paraId="5B85AA4F" w14:textId="77777777" w:rsidR="006B5372" w:rsidRDefault="006B5372" w:rsidP="00AA7566">
      <w:pPr>
        <w:pStyle w:val="Paragraphtext"/>
        <w:spacing w:before="240"/>
        <w:rPr>
          <w:b/>
        </w:rPr>
      </w:pPr>
    </w:p>
    <w:p w14:paraId="6C4E2B7E" w14:textId="0E6F3660" w:rsidR="00B86D4A" w:rsidRPr="001B0DB1" w:rsidRDefault="00B86D4A" w:rsidP="00AA7566">
      <w:pPr>
        <w:pStyle w:val="Paragraphtext"/>
        <w:spacing w:before="240"/>
        <w:rPr>
          <w:b/>
        </w:rPr>
      </w:pPr>
      <w:r w:rsidRPr="001B0DB1">
        <w:rPr>
          <w:b/>
        </w:rPr>
        <w:t>Focussed psychological services by registered psychologist</w:t>
      </w:r>
      <w:r w:rsidR="00056FA4">
        <w:rPr>
          <w:b/>
        </w:rPr>
        <w:t xml:space="preserve"> </w:t>
      </w:r>
    </w:p>
    <w:tbl>
      <w:tblPr>
        <w:tblStyle w:val="TableGrid"/>
        <w:tblW w:w="0" w:type="auto"/>
        <w:tblLook w:val="04A0" w:firstRow="1" w:lastRow="0" w:firstColumn="1" w:lastColumn="0" w:noHBand="0" w:noVBand="1"/>
      </w:tblPr>
      <w:tblGrid>
        <w:gridCol w:w="1129"/>
        <w:gridCol w:w="4395"/>
        <w:gridCol w:w="1984"/>
      </w:tblGrid>
      <w:tr w:rsidR="004753ED" w:rsidRPr="00997A49" w14:paraId="7C5145CF" w14:textId="77777777" w:rsidTr="004753ED">
        <w:trPr>
          <w:trHeight w:val="194"/>
        </w:trPr>
        <w:tc>
          <w:tcPr>
            <w:tcW w:w="1129" w:type="dxa"/>
          </w:tcPr>
          <w:p w14:paraId="5D6DB016" w14:textId="7CAB0B0D" w:rsidR="004753ED" w:rsidRPr="00997A49" w:rsidRDefault="004753ED" w:rsidP="004753ED">
            <w:pPr>
              <w:jc w:val="center"/>
              <w:rPr>
                <w:rFonts w:asciiTheme="minorHAnsi" w:hAnsiTheme="minorHAnsi" w:cstheme="minorHAnsi"/>
                <w:b/>
                <w:sz w:val="20"/>
                <w:szCs w:val="20"/>
              </w:rPr>
            </w:pPr>
            <w:r w:rsidRPr="00997A49">
              <w:rPr>
                <w:rFonts w:asciiTheme="minorHAnsi" w:hAnsiTheme="minorHAnsi" w:cstheme="minorHAnsi"/>
                <w:b/>
                <w:sz w:val="20"/>
                <w:szCs w:val="20"/>
              </w:rPr>
              <w:t>Item No.</w:t>
            </w:r>
          </w:p>
        </w:tc>
        <w:tc>
          <w:tcPr>
            <w:tcW w:w="4395" w:type="dxa"/>
          </w:tcPr>
          <w:p w14:paraId="54092EB5" w14:textId="030C6445" w:rsidR="004753ED" w:rsidRPr="00997A49" w:rsidRDefault="004753ED" w:rsidP="004753ED">
            <w:pPr>
              <w:jc w:val="center"/>
              <w:rPr>
                <w:rFonts w:asciiTheme="minorHAnsi" w:hAnsiTheme="minorHAnsi" w:cstheme="minorHAnsi"/>
                <w:b/>
                <w:sz w:val="20"/>
                <w:szCs w:val="20"/>
              </w:rPr>
            </w:pPr>
            <w:r>
              <w:rPr>
                <w:rFonts w:asciiTheme="minorHAnsi" w:hAnsiTheme="minorHAnsi" w:cstheme="minorHAnsi"/>
                <w:b/>
                <w:sz w:val="20"/>
                <w:szCs w:val="20"/>
              </w:rPr>
              <w:t xml:space="preserve">Service </w:t>
            </w:r>
            <w:r w:rsidRPr="00997A49">
              <w:rPr>
                <w:rFonts w:asciiTheme="minorHAnsi" w:hAnsiTheme="minorHAnsi" w:cstheme="minorHAnsi"/>
                <w:b/>
                <w:sz w:val="20"/>
                <w:szCs w:val="20"/>
              </w:rPr>
              <w:t>Type</w:t>
            </w:r>
          </w:p>
        </w:tc>
        <w:tc>
          <w:tcPr>
            <w:tcW w:w="1984" w:type="dxa"/>
          </w:tcPr>
          <w:p w14:paraId="7F51B31C" w14:textId="0373F8B8" w:rsidR="004753ED" w:rsidRPr="00997A49" w:rsidRDefault="004753ED" w:rsidP="004753ED">
            <w:pPr>
              <w:jc w:val="center"/>
              <w:rPr>
                <w:rFonts w:asciiTheme="minorHAnsi" w:hAnsiTheme="minorHAnsi" w:cstheme="minorHAnsi"/>
                <w:b/>
                <w:sz w:val="20"/>
                <w:szCs w:val="20"/>
              </w:rPr>
            </w:pPr>
            <w:r w:rsidRPr="00997A49">
              <w:rPr>
                <w:rFonts w:asciiTheme="minorHAnsi" w:hAnsiTheme="minorHAnsi" w:cstheme="minorHAnsi"/>
                <w:b/>
                <w:sz w:val="20"/>
                <w:szCs w:val="20"/>
              </w:rPr>
              <w:t>Service length (mins)</w:t>
            </w:r>
          </w:p>
        </w:tc>
      </w:tr>
      <w:tr w:rsidR="00997A49" w:rsidRPr="00997A49" w14:paraId="6698276B" w14:textId="77777777" w:rsidTr="004753ED">
        <w:trPr>
          <w:trHeight w:val="253"/>
        </w:trPr>
        <w:tc>
          <w:tcPr>
            <w:tcW w:w="1129" w:type="dxa"/>
          </w:tcPr>
          <w:p w14:paraId="54F01427" w14:textId="77777777" w:rsidR="00997A49" w:rsidRPr="00997A49" w:rsidRDefault="00C762C2" w:rsidP="00997A49">
            <w:pPr>
              <w:jc w:val="center"/>
              <w:rPr>
                <w:rFonts w:asciiTheme="minorHAnsi" w:hAnsiTheme="minorHAnsi" w:cstheme="minorHAnsi"/>
                <w:sz w:val="20"/>
                <w:szCs w:val="20"/>
              </w:rPr>
            </w:pPr>
            <w:hyperlink r:id="rId48" w:history="1">
              <w:r w:rsidR="00997A49" w:rsidRPr="00997A49">
                <w:rPr>
                  <w:rStyle w:val="Hyperlink"/>
                  <w:rFonts w:asciiTheme="minorHAnsi" w:hAnsiTheme="minorHAnsi" w:cstheme="minorHAnsi"/>
                  <w:sz w:val="20"/>
                  <w:szCs w:val="20"/>
                </w:rPr>
                <w:t>80100</w:t>
              </w:r>
            </w:hyperlink>
          </w:p>
        </w:tc>
        <w:tc>
          <w:tcPr>
            <w:tcW w:w="4395" w:type="dxa"/>
          </w:tcPr>
          <w:p w14:paraId="1942030C" w14:textId="21B2B1BA"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Face to face (consultation rooms)</w:t>
            </w:r>
          </w:p>
        </w:tc>
        <w:tc>
          <w:tcPr>
            <w:tcW w:w="1984" w:type="dxa"/>
          </w:tcPr>
          <w:p w14:paraId="147BA5E6"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20-50</w:t>
            </w:r>
          </w:p>
        </w:tc>
      </w:tr>
      <w:tr w:rsidR="00997A49" w:rsidRPr="00997A49" w14:paraId="4A4D2930" w14:textId="77777777" w:rsidTr="004753ED">
        <w:trPr>
          <w:trHeight w:val="243"/>
        </w:trPr>
        <w:tc>
          <w:tcPr>
            <w:tcW w:w="1129" w:type="dxa"/>
          </w:tcPr>
          <w:p w14:paraId="762D1CEB" w14:textId="77777777" w:rsidR="00997A49" w:rsidRPr="00997A49" w:rsidRDefault="00C762C2" w:rsidP="00997A49">
            <w:pPr>
              <w:jc w:val="center"/>
              <w:rPr>
                <w:rFonts w:asciiTheme="minorHAnsi" w:hAnsiTheme="minorHAnsi" w:cstheme="minorHAnsi"/>
                <w:sz w:val="20"/>
                <w:szCs w:val="20"/>
              </w:rPr>
            </w:pPr>
            <w:hyperlink r:id="rId49" w:history="1">
              <w:r w:rsidR="00997A49" w:rsidRPr="00997A49">
                <w:rPr>
                  <w:rStyle w:val="Hyperlink"/>
                  <w:rFonts w:asciiTheme="minorHAnsi" w:hAnsiTheme="minorHAnsi" w:cstheme="minorHAnsi"/>
                  <w:sz w:val="20"/>
                  <w:szCs w:val="20"/>
                </w:rPr>
                <w:t>80105</w:t>
              </w:r>
            </w:hyperlink>
          </w:p>
        </w:tc>
        <w:tc>
          <w:tcPr>
            <w:tcW w:w="4395" w:type="dxa"/>
          </w:tcPr>
          <w:p w14:paraId="3BBB5689" w14:textId="77777777"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Face to face (call out)</w:t>
            </w:r>
          </w:p>
        </w:tc>
        <w:tc>
          <w:tcPr>
            <w:tcW w:w="1984" w:type="dxa"/>
          </w:tcPr>
          <w:p w14:paraId="1CF3A6A7"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20-50</w:t>
            </w:r>
          </w:p>
        </w:tc>
      </w:tr>
      <w:tr w:rsidR="00997A49" w:rsidRPr="00997A49" w14:paraId="41B1D9A2" w14:textId="77777777" w:rsidTr="004753ED">
        <w:trPr>
          <w:trHeight w:val="243"/>
        </w:trPr>
        <w:tc>
          <w:tcPr>
            <w:tcW w:w="1129" w:type="dxa"/>
          </w:tcPr>
          <w:p w14:paraId="0D31EC15" w14:textId="77777777" w:rsidR="00997A49" w:rsidRPr="00997A49" w:rsidRDefault="00C762C2" w:rsidP="00997A49">
            <w:pPr>
              <w:jc w:val="center"/>
              <w:rPr>
                <w:rFonts w:asciiTheme="minorHAnsi" w:hAnsiTheme="minorHAnsi" w:cstheme="minorHAnsi"/>
                <w:sz w:val="20"/>
                <w:szCs w:val="20"/>
              </w:rPr>
            </w:pPr>
            <w:hyperlink r:id="rId50" w:history="1">
              <w:r w:rsidR="00997A49" w:rsidRPr="00997A49">
                <w:rPr>
                  <w:rStyle w:val="Hyperlink"/>
                  <w:rFonts w:asciiTheme="minorHAnsi" w:hAnsiTheme="minorHAnsi" w:cstheme="minorHAnsi"/>
                  <w:sz w:val="20"/>
                  <w:szCs w:val="20"/>
                </w:rPr>
                <w:t>80101</w:t>
              </w:r>
            </w:hyperlink>
          </w:p>
        </w:tc>
        <w:tc>
          <w:tcPr>
            <w:tcW w:w="4395" w:type="dxa"/>
          </w:tcPr>
          <w:p w14:paraId="4F3AACB5" w14:textId="5D22F5F1"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Telehealth</w:t>
            </w:r>
            <w:r w:rsidR="00CE7A76">
              <w:rPr>
                <w:rFonts w:asciiTheme="minorHAnsi" w:hAnsiTheme="minorHAnsi" w:cstheme="minorHAnsi"/>
                <w:sz w:val="20"/>
                <w:szCs w:val="20"/>
              </w:rPr>
              <w:t xml:space="preserve"> (geographic eligibility applies)</w:t>
            </w:r>
          </w:p>
        </w:tc>
        <w:tc>
          <w:tcPr>
            <w:tcW w:w="1984" w:type="dxa"/>
          </w:tcPr>
          <w:p w14:paraId="190075BF"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20-50</w:t>
            </w:r>
          </w:p>
        </w:tc>
      </w:tr>
      <w:tr w:rsidR="00997A49" w:rsidRPr="00997A49" w14:paraId="6F40F889" w14:textId="77777777" w:rsidTr="004753ED">
        <w:trPr>
          <w:trHeight w:val="253"/>
        </w:trPr>
        <w:tc>
          <w:tcPr>
            <w:tcW w:w="1129" w:type="dxa"/>
          </w:tcPr>
          <w:p w14:paraId="5EF6ECFF" w14:textId="77777777" w:rsidR="00997A49" w:rsidRPr="00997A49" w:rsidRDefault="00C762C2" w:rsidP="00997A49">
            <w:pPr>
              <w:jc w:val="center"/>
              <w:rPr>
                <w:rFonts w:asciiTheme="minorHAnsi" w:hAnsiTheme="minorHAnsi" w:cstheme="minorHAnsi"/>
                <w:sz w:val="20"/>
                <w:szCs w:val="20"/>
              </w:rPr>
            </w:pPr>
            <w:hyperlink r:id="rId51" w:history="1">
              <w:r w:rsidR="00997A49" w:rsidRPr="00997A49">
                <w:rPr>
                  <w:rStyle w:val="Hyperlink"/>
                  <w:rFonts w:asciiTheme="minorHAnsi" w:hAnsiTheme="minorHAnsi" w:cstheme="minorHAnsi"/>
                  <w:sz w:val="20"/>
                  <w:szCs w:val="20"/>
                </w:rPr>
                <w:t>91169</w:t>
              </w:r>
            </w:hyperlink>
          </w:p>
        </w:tc>
        <w:tc>
          <w:tcPr>
            <w:tcW w:w="4395" w:type="dxa"/>
          </w:tcPr>
          <w:p w14:paraId="41EEE7FA" w14:textId="2A8DDB89"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COVID</w:t>
            </w:r>
            <w:r w:rsidR="00CE7A76">
              <w:rPr>
                <w:rFonts w:asciiTheme="minorHAnsi" w:hAnsiTheme="minorHAnsi" w:cstheme="minorHAnsi"/>
                <w:sz w:val="20"/>
                <w:szCs w:val="20"/>
              </w:rPr>
              <w:t xml:space="preserve">-19 </w:t>
            </w:r>
            <w:r w:rsidR="001F6EE0">
              <w:rPr>
                <w:rFonts w:asciiTheme="minorHAnsi" w:hAnsiTheme="minorHAnsi" w:cstheme="minorHAnsi"/>
                <w:sz w:val="20"/>
                <w:szCs w:val="20"/>
              </w:rPr>
              <w:t>t</w:t>
            </w:r>
            <w:r w:rsidR="00CE7A76">
              <w:rPr>
                <w:rFonts w:asciiTheme="minorHAnsi" w:hAnsiTheme="minorHAnsi" w:cstheme="minorHAnsi"/>
                <w:sz w:val="20"/>
                <w:szCs w:val="20"/>
              </w:rPr>
              <w:t xml:space="preserve">elehealth </w:t>
            </w:r>
            <w:r w:rsidRPr="00997A49">
              <w:rPr>
                <w:rFonts w:asciiTheme="minorHAnsi" w:hAnsiTheme="minorHAnsi" w:cstheme="minorHAnsi"/>
                <w:sz w:val="20"/>
                <w:szCs w:val="20"/>
              </w:rPr>
              <w:t>(video)</w:t>
            </w:r>
          </w:p>
        </w:tc>
        <w:tc>
          <w:tcPr>
            <w:tcW w:w="1984" w:type="dxa"/>
          </w:tcPr>
          <w:p w14:paraId="05462689"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20-50</w:t>
            </w:r>
          </w:p>
        </w:tc>
      </w:tr>
      <w:tr w:rsidR="00997A49" w:rsidRPr="00997A49" w14:paraId="76B002BC" w14:textId="77777777" w:rsidTr="004753ED">
        <w:trPr>
          <w:trHeight w:val="253"/>
        </w:trPr>
        <w:tc>
          <w:tcPr>
            <w:tcW w:w="1129" w:type="dxa"/>
          </w:tcPr>
          <w:p w14:paraId="2A8B8466" w14:textId="77777777" w:rsidR="00997A49" w:rsidRPr="00997A49" w:rsidRDefault="00C762C2" w:rsidP="00997A49">
            <w:pPr>
              <w:jc w:val="center"/>
              <w:rPr>
                <w:rFonts w:asciiTheme="minorHAnsi" w:hAnsiTheme="minorHAnsi" w:cstheme="minorHAnsi"/>
                <w:sz w:val="20"/>
                <w:szCs w:val="20"/>
              </w:rPr>
            </w:pPr>
            <w:hyperlink r:id="rId52" w:history="1">
              <w:r w:rsidR="00997A49" w:rsidRPr="00997A49">
                <w:rPr>
                  <w:rStyle w:val="Hyperlink"/>
                  <w:rFonts w:asciiTheme="minorHAnsi" w:hAnsiTheme="minorHAnsi" w:cstheme="minorHAnsi"/>
                  <w:sz w:val="20"/>
                  <w:szCs w:val="20"/>
                </w:rPr>
                <w:t>91183</w:t>
              </w:r>
            </w:hyperlink>
          </w:p>
        </w:tc>
        <w:tc>
          <w:tcPr>
            <w:tcW w:w="4395" w:type="dxa"/>
          </w:tcPr>
          <w:p w14:paraId="456314CC" w14:textId="3705FA1C"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COVID</w:t>
            </w:r>
            <w:r w:rsidR="00CE7A76">
              <w:rPr>
                <w:rFonts w:asciiTheme="minorHAnsi" w:hAnsiTheme="minorHAnsi" w:cstheme="minorHAnsi"/>
                <w:sz w:val="20"/>
                <w:szCs w:val="20"/>
              </w:rPr>
              <w:t>-19</w:t>
            </w:r>
            <w:r w:rsidRPr="00997A49">
              <w:rPr>
                <w:rFonts w:asciiTheme="minorHAnsi" w:hAnsiTheme="minorHAnsi" w:cstheme="minorHAnsi"/>
                <w:sz w:val="20"/>
                <w:szCs w:val="20"/>
              </w:rPr>
              <w:t xml:space="preserve"> (phone)</w:t>
            </w:r>
          </w:p>
        </w:tc>
        <w:tc>
          <w:tcPr>
            <w:tcW w:w="1984" w:type="dxa"/>
          </w:tcPr>
          <w:p w14:paraId="0521A47D"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20-50</w:t>
            </w:r>
          </w:p>
        </w:tc>
      </w:tr>
      <w:tr w:rsidR="00997A49" w:rsidRPr="00997A49" w14:paraId="5FCE5048" w14:textId="77777777" w:rsidTr="004753ED">
        <w:trPr>
          <w:trHeight w:val="253"/>
        </w:trPr>
        <w:tc>
          <w:tcPr>
            <w:tcW w:w="1129" w:type="dxa"/>
          </w:tcPr>
          <w:p w14:paraId="5965D065" w14:textId="77777777" w:rsidR="00997A49" w:rsidRPr="00997A49" w:rsidRDefault="00C762C2" w:rsidP="00997A49">
            <w:pPr>
              <w:jc w:val="center"/>
              <w:rPr>
                <w:rFonts w:asciiTheme="minorHAnsi" w:hAnsiTheme="minorHAnsi" w:cstheme="minorHAnsi"/>
                <w:sz w:val="20"/>
                <w:szCs w:val="20"/>
              </w:rPr>
            </w:pPr>
            <w:hyperlink r:id="rId53" w:history="1">
              <w:r w:rsidR="00997A49" w:rsidRPr="00997A49">
                <w:rPr>
                  <w:rStyle w:val="Hyperlink"/>
                  <w:rFonts w:asciiTheme="minorHAnsi" w:hAnsiTheme="minorHAnsi" w:cstheme="minorHAnsi"/>
                  <w:sz w:val="20"/>
                  <w:szCs w:val="20"/>
                </w:rPr>
                <w:t>80110</w:t>
              </w:r>
            </w:hyperlink>
          </w:p>
        </w:tc>
        <w:tc>
          <w:tcPr>
            <w:tcW w:w="4395" w:type="dxa"/>
          </w:tcPr>
          <w:p w14:paraId="31F89453" w14:textId="52FBF54E"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 xml:space="preserve">Face to face </w:t>
            </w:r>
            <w:r w:rsidR="003516D3" w:rsidRPr="00997A49">
              <w:rPr>
                <w:rFonts w:asciiTheme="minorHAnsi" w:hAnsiTheme="minorHAnsi" w:cstheme="minorHAnsi"/>
                <w:sz w:val="20"/>
                <w:szCs w:val="20"/>
              </w:rPr>
              <w:t>(consultation rooms)</w:t>
            </w:r>
          </w:p>
        </w:tc>
        <w:tc>
          <w:tcPr>
            <w:tcW w:w="1984" w:type="dxa"/>
          </w:tcPr>
          <w:p w14:paraId="285F01A1"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50+</w:t>
            </w:r>
          </w:p>
        </w:tc>
      </w:tr>
      <w:tr w:rsidR="00997A49" w:rsidRPr="00997A49" w14:paraId="625D5197" w14:textId="77777777" w:rsidTr="004753ED">
        <w:trPr>
          <w:trHeight w:val="253"/>
        </w:trPr>
        <w:tc>
          <w:tcPr>
            <w:tcW w:w="1129" w:type="dxa"/>
          </w:tcPr>
          <w:p w14:paraId="08EACF59" w14:textId="77777777" w:rsidR="00997A49" w:rsidRPr="00997A49" w:rsidRDefault="00C762C2" w:rsidP="00997A49">
            <w:pPr>
              <w:jc w:val="center"/>
              <w:rPr>
                <w:rFonts w:asciiTheme="minorHAnsi" w:hAnsiTheme="minorHAnsi" w:cstheme="minorHAnsi"/>
                <w:sz w:val="20"/>
                <w:szCs w:val="20"/>
              </w:rPr>
            </w:pPr>
            <w:hyperlink r:id="rId54" w:history="1">
              <w:r w:rsidR="00997A49" w:rsidRPr="00997A49">
                <w:rPr>
                  <w:rStyle w:val="Hyperlink"/>
                  <w:rFonts w:asciiTheme="minorHAnsi" w:hAnsiTheme="minorHAnsi" w:cstheme="minorHAnsi"/>
                  <w:sz w:val="20"/>
                  <w:szCs w:val="20"/>
                </w:rPr>
                <w:t>80115</w:t>
              </w:r>
            </w:hyperlink>
          </w:p>
        </w:tc>
        <w:tc>
          <w:tcPr>
            <w:tcW w:w="4395" w:type="dxa"/>
          </w:tcPr>
          <w:p w14:paraId="3321401B" w14:textId="77777777"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Face to face (call out)</w:t>
            </w:r>
          </w:p>
        </w:tc>
        <w:tc>
          <w:tcPr>
            <w:tcW w:w="1984" w:type="dxa"/>
          </w:tcPr>
          <w:p w14:paraId="1DA51D2F"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50+</w:t>
            </w:r>
          </w:p>
        </w:tc>
      </w:tr>
      <w:tr w:rsidR="00997A49" w:rsidRPr="00997A49" w14:paraId="5E962F41" w14:textId="77777777" w:rsidTr="004753ED">
        <w:trPr>
          <w:trHeight w:val="253"/>
        </w:trPr>
        <w:tc>
          <w:tcPr>
            <w:tcW w:w="1129" w:type="dxa"/>
          </w:tcPr>
          <w:p w14:paraId="310FEC91" w14:textId="77777777" w:rsidR="00997A49" w:rsidRPr="00997A49" w:rsidRDefault="00C762C2" w:rsidP="00997A49">
            <w:pPr>
              <w:jc w:val="center"/>
              <w:rPr>
                <w:rFonts w:asciiTheme="minorHAnsi" w:hAnsiTheme="minorHAnsi" w:cstheme="minorHAnsi"/>
                <w:sz w:val="20"/>
                <w:szCs w:val="20"/>
              </w:rPr>
            </w:pPr>
            <w:hyperlink r:id="rId55" w:history="1">
              <w:r w:rsidR="00997A49" w:rsidRPr="00997A49">
                <w:rPr>
                  <w:rStyle w:val="Hyperlink"/>
                  <w:rFonts w:asciiTheme="minorHAnsi" w:hAnsiTheme="minorHAnsi" w:cstheme="minorHAnsi"/>
                  <w:sz w:val="20"/>
                  <w:szCs w:val="20"/>
                </w:rPr>
                <w:t>80111</w:t>
              </w:r>
            </w:hyperlink>
          </w:p>
        </w:tc>
        <w:tc>
          <w:tcPr>
            <w:tcW w:w="4395" w:type="dxa"/>
          </w:tcPr>
          <w:p w14:paraId="4AF340EE" w14:textId="19F6BA06"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Telehealth</w:t>
            </w:r>
            <w:r w:rsidR="00CE7A76">
              <w:rPr>
                <w:rFonts w:asciiTheme="minorHAnsi" w:hAnsiTheme="minorHAnsi" w:cstheme="minorHAnsi"/>
                <w:sz w:val="20"/>
                <w:szCs w:val="20"/>
              </w:rPr>
              <w:t xml:space="preserve"> (geographic eligibility applies)</w:t>
            </w:r>
          </w:p>
        </w:tc>
        <w:tc>
          <w:tcPr>
            <w:tcW w:w="1984" w:type="dxa"/>
          </w:tcPr>
          <w:p w14:paraId="710EC486"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50+</w:t>
            </w:r>
          </w:p>
        </w:tc>
      </w:tr>
      <w:tr w:rsidR="00997A49" w:rsidRPr="00997A49" w14:paraId="36055536" w14:textId="77777777" w:rsidTr="004753ED">
        <w:trPr>
          <w:trHeight w:val="253"/>
        </w:trPr>
        <w:tc>
          <w:tcPr>
            <w:tcW w:w="1129" w:type="dxa"/>
          </w:tcPr>
          <w:p w14:paraId="429FC414" w14:textId="77777777" w:rsidR="00997A49" w:rsidRPr="00997A49" w:rsidRDefault="00C762C2" w:rsidP="00997A49">
            <w:pPr>
              <w:jc w:val="center"/>
              <w:rPr>
                <w:rFonts w:asciiTheme="minorHAnsi" w:hAnsiTheme="minorHAnsi" w:cstheme="minorHAnsi"/>
                <w:sz w:val="20"/>
                <w:szCs w:val="20"/>
              </w:rPr>
            </w:pPr>
            <w:hyperlink r:id="rId56" w:history="1">
              <w:r w:rsidR="00997A49" w:rsidRPr="00997A49">
                <w:rPr>
                  <w:rStyle w:val="Hyperlink"/>
                  <w:rFonts w:asciiTheme="minorHAnsi" w:hAnsiTheme="minorHAnsi" w:cstheme="minorHAnsi"/>
                  <w:sz w:val="20"/>
                  <w:szCs w:val="20"/>
                </w:rPr>
                <w:t>91170</w:t>
              </w:r>
            </w:hyperlink>
          </w:p>
        </w:tc>
        <w:tc>
          <w:tcPr>
            <w:tcW w:w="4395" w:type="dxa"/>
          </w:tcPr>
          <w:p w14:paraId="06320996" w14:textId="1329892D" w:rsidR="00997A49" w:rsidRPr="00997A49" w:rsidRDefault="00997A49" w:rsidP="00997A49">
            <w:pPr>
              <w:rPr>
                <w:rFonts w:asciiTheme="minorHAnsi" w:hAnsiTheme="minorHAnsi" w:cstheme="minorHAnsi"/>
                <w:sz w:val="20"/>
                <w:szCs w:val="20"/>
              </w:rPr>
            </w:pPr>
            <w:r w:rsidRPr="00997A49">
              <w:rPr>
                <w:rFonts w:asciiTheme="minorHAnsi" w:hAnsiTheme="minorHAnsi" w:cstheme="minorHAnsi"/>
                <w:sz w:val="20"/>
                <w:szCs w:val="20"/>
              </w:rPr>
              <w:t>COVID</w:t>
            </w:r>
            <w:r w:rsidR="00CE7A76">
              <w:rPr>
                <w:rFonts w:asciiTheme="minorHAnsi" w:hAnsiTheme="minorHAnsi" w:cstheme="minorHAnsi"/>
                <w:sz w:val="20"/>
                <w:szCs w:val="20"/>
              </w:rPr>
              <w:t xml:space="preserve">-19 </w:t>
            </w:r>
            <w:r w:rsidR="001F6EE0">
              <w:rPr>
                <w:rFonts w:asciiTheme="minorHAnsi" w:hAnsiTheme="minorHAnsi" w:cstheme="minorHAnsi"/>
                <w:sz w:val="20"/>
                <w:szCs w:val="20"/>
              </w:rPr>
              <w:t>t</w:t>
            </w:r>
            <w:r w:rsidR="00CE7A76">
              <w:rPr>
                <w:rFonts w:asciiTheme="minorHAnsi" w:hAnsiTheme="minorHAnsi" w:cstheme="minorHAnsi"/>
                <w:sz w:val="20"/>
                <w:szCs w:val="20"/>
              </w:rPr>
              <w:t>elehealth</w:t>
            </w:r>
            <w:r w:rsidRPr="00997A49">
              <w:rPr>
                <w:rFonts w:asciiTheme="minorHAnsi" w:hAnsiTheme="minorHAnsi" w:cstheme="minorHAnsi"/>
                <w:sz w:val="20"/>
                <w:szCs w:val="20"/>
              </w:rPr>
              <w:t xml:space="preserve"> (video)</w:t>
            </w:r>
          </w:p>
        </w:tc>
        <w:tc>
          <w:tcPr>
            <w:tcW w:w="1984" w:type="dxa"/>
          </w:tcPr>
          <w:p w14:paraId="48A67C8F" w14:textId="77777777" w:rsidR="00997A49" w:rsidRPr="00997A49" w:rsidRDefault="00997A49" w:rsidP="00997A49">
            <w:pPr>
              <w:jc w:val="center"/>
              <w:rPr>
                <w:rFonts w:asciiTheme="minorHAnsi" w:hAnsiTheme="minorHAnsi" w:cstheme="minorHAnsi"/>
                <w:sz w:val="20"/>
                <w:szCs w:val="20"/>
              </w:rPr>
            </w:pPr>
            <w:r w:rsidRPr="00997A49">
              <w:rPr>
                <w:rFonts w:asciiTheme="minorHAnsi" w:hAnsiTheme="minorHAnsi" w:cstheme="minorHAnsi"/>
                <w:sz w:val="20"/>
                <w:szCs w:val="20"/>
              </w:rPr>
              <w:t>50+</w:t>
            </w:r>
          </w:p>
        </w:tc>
      </w:tr>
      <w:tr w:rsidR="001F6EE0" w:rsidRPr="00997A49" w14:paraId="5D1012E2" w14:textId="77777777" w:rsidTr="004753ED">
        <w:trPr>
          <w:trHeight w:val="253"/>
        </w:trPr>
        <w:tc>
          <w:tcPr>
            <w:tcW w:w="1129" w:type="dxa"/>
          </w:tcPr>
          <w:p w14:paraId="5DB3100F" w14:textId="739670F2" w:rsidR="001F6EE0" w:rsidRDefault="001F6EE0" w:rsidP="001F6EE0">
            <w:pPr>
              <w:jc w:val="center"/>
            </w:pPr>
            <w:r w:rsidRPr="00D90DD8">
              <w:rPr>
                <w:rStyle w:val="Hyperlink"/>
                <w:rFonts w:asciiTheme="minorHAnsi" w:hAnsiTheme="minorHAnsi" w:cstheme="minorHAnsi"/>
                <w:sz w:val="20"/>
                <w:szCs w:val="20"/>
              </w:rPr>
              <w:t>91184</w:t>
            </w:r>
          </w:p>
        </w:tc>
        <w:tc>
          <w:tcPr>
            <w:tcW w:w="4395" w:type="dxa"/>
          </w:tcPr>
          <w:p w14:paraId="397C0AEF" w14:textId="6D77F730" w:rsidR="001F6EE0" w:rsidRPr="00997A49" w:rsidRDefault="001F6EE0" w:rsidP="001F6EE0">
            <w:pPr>
              <w:rPr>
                <w:rFonts w:asciiTheme="minorHAnsi" w:hAnsiTheme="minorHAnsi" w:cstheme="minorHAnsi"/>
                <w:sz w:val="20"/>
                <w:szCs w:val="20"/>
              </w:rPr>
            </w:pPr>
            <w:r w:rsidRPr="00997A49">
              <w:rPr>
                <w:rFonts w:asciiTheme="minorHAnsi" w:hAnsiTheme="minorHAnsi" w:cstheme="minorHAnsi"/>
                <w:sz w:val="20"/>
                <w:szCs w:val="20"/>
              </w:rPr>
              <w:t>COVID</w:t>
            </w:r>
            <w:r>
              <w:rPr>
                <w:rFonts w:asciiTheme="minorHAnsi" w:hAnsiTheme="minorHAnsi" w:cstheme="minorHAnsi"/>
                <w:sz w:val="20"/>
                <w:szCs w:val="20"/>
              </w:rPr>
              <w:t>-19</w:t>
            </w:r>
            <w:r w:rsidRPr="00997A49">
              <w:rPr>
                <w:rFonts w:asciiTheme="minorHAnsi" w:hAnsiTheme="minorHAnsi" w:cstheme="minorHAnsi"/>
                <w:sz w:val="20"/>
                <w:szCs w:val="20"/>
              </w:rPr>
              <w:t xml:space="preserve"> (phone)</w:t>
            </w:r>
          </w:p>
        </w:tc>
        <w:tc>
          <w:tcPr>
            <w:tcW w:w="1984" w:type="dxa"/>
          </w:tcPr>
          <w:p w14:paraId="66BC337C" w14:textId="2E52DACF" w:rsidR="001F6EE0" w:rsidRPr="00997A49" w:rsidRDefault="001F6EE0" w:rsidP="001F6EE0">
            <w:pPr>
              <w:jc w:val="center"/>
              <w:rPr>
                <w:rFonts w:asciiTheme="minorHAnsi" w:hAnsiTheme="minorHAnsi" w:cstheme="minorHAnsi"/>
                <w:sz w:val="20"/>
                <w:szCs w:val="20"/>
              </w:rPr>
            </w:pPr>
            <w:r>
              <w:rPr>
                <w:rFonts w:asciiTheme="minorHAnsi" w:hAnsiTheme="minorHAnsi" w:cstheme="minorHAnsi"/>
                <w:sz w:val="20"/>
                <w:szCs w:val="20"/>
              </w:rPr>
              <w:t>50+</w:t>
            </w:r>
          </w:p>
        </w:tc>
      </w:tr>
    </w:tbl>
    <w:p w14:paraId="00402C31" w14:textId="77777777" w:rsidR="006B5372" w:rsidRDefault="006B5372" w:rsidP="00AA7566">
      <w:pPr>
        <w:pStyle w:val="Paragraphtext"/>
        <w:spacing w:before="240"/>
        <w:rPr>
          <w:b/>
        </w:rPr>
      </w:pPr>
    </w:p>
    <w:p w14:paraId="38CAEA04" w14:textId="31E383B3" w:rsidR="00B86D4A" w:rsidRPr="001B0DB1" w:rsidRDefault="00B86D4A" w:rsidP="00AA7566">
      <w:pPr>
        <w:pStyle w:val="Paragraphtext"/>
        <w:spacing w:before="240"/>
        <w:rPr>
          <w:b/>
        </w:rPr>
      </w:pPr>
      <w:r w:rsidRPr="001B0DB1">
        <w:rPr>
          <w:b/>
        </w:rPr>
        <w:t>Focussed psychological services by occupational therapists</w:t>
      </w:r>
    </w:p>
    <w:tbl>
      <w:tblPr>
        <w:tblStyle w:val="TableGrid"/>
        <w:tblW w:w="0" w:type="auto"/>
        <w:tblLook w:val="04A0" w:firstRow="1" w:lastRow="0" w:firstColumn="1" w:lastColumn="0" w:noHBand="0" w:noVBand="1"/>
      </w:tblPr>
      <w:tblGrid>
        <w:gridCol w:w="1129"/>
        <w:gridCol w:w="4395"/>
        <w:gridCol w:w="1984"/>
      </w:tblGrid>
      <w:tr w:rsidR="004753ED" w:rsidRPr="003516D3" w14:paraId="241001DB" w14:textId="77777777" w:rsidTr="004753ED">
        <w:trPr>
          <w:trHeight w:val="326"/>
        </w:trPr>
        <w:tc>
          <w:tcPr>
            <w:tcW w:w="1129" w:type="dxa"/>
          </w:tcPr>
          <w:p w14:paraId="318B9863" w14:textId="57D1C537" w:rsidR="004753ED" w:rsidRPr="003516D3" w:rsidRDefault="004753ED" w:rsidP="004753ED">
            <w:pPr>
              <w:jc w:val="center"/>
              <w:rPr>
                <w:rFonts w:asciiTheme="minorHAnsi" w:hAnsiTheme="minorHAnsi" w:cstheme="minorHAnsi"/>
                <w:b/>
                <w:sz w:val="20"/>
                <w:szCs w:val="22"/>
              </w:rPr>
            </w:pPr>
            <w:r w:rsidRPr="00997A49">
              <w:rPr>
                <w:rFonts w:asciiTheme="minorHAnsi" w:hAnsiTheme="minorHAnsi" w:cstheme="minorHAnsi"/>
                <w:b/>
                <w:sz w:val="20"/>
                <w:szCs w:val="20"/>
              </w:rPr>
              <w:t>Item No.</w:t>
            </w:r>
          </w:p>
        </w:tc>
        <w:tc>
          <w:tcPr>
            <w:tcW w:w="4395" w:type="dxa"/>
          </w:tcPr>
          <w:p w14:paraId="5361ED1F" w14:textId="60B1EE78" w:rsidR="004753ED" w:rsidRPr="003516D3" w:rsidRDefault="004753ED" w:rsidP="004753ED">
            <w:pPr>
              <w:jc w:val="center"/>
              <w:rPr>
                <w:rFonts w:asciiTheme="minorHAnsi" w:hAnsiTheme="minorHAnsi" w:cstheme="minorHAnsi"/>
                <w:b/>
                <w:sz w:val="20"/>
                <w:szCs w:val="22"/>
              </w:rPr>
            </w:pPr>
            <w:r>
              <w:rPr>
                <w:rFonts w:asciiTheme="minorHAnsi" w:hAnsiTheme="minorHAnsi" w:cstheme="minorHAnsi"/>
                <w:b/>
                <w:sz w:val="20"/>
                <w:szCs w:val="20"/>
              </w:rPr>
              <w:t xml:space="preserve">Service </w:t>
            </w:r>
            <w:r w:rsidRPr="00997A49">
              <w:rPr>
                <w:rFonts w:asciiTheme="minorHAnsi" w:hAnsiTheme="minorHAnsi" w:cstheme="minorHAnsi"/>
                <w:b/>
                <w:sz w:val="20"/>
                <w:szCs w:val="20"/>
              </w:rPr>
              <w:t>Type</w:t>
            </w:r>
          </w:p>
        </w:tc>
        <w:tc>
          <w:tcPr>
            <w:tcW w:w="1984" w:type="dxa"/>
          </w:tcPr>
          <w:p w14:paraId="6ED2B253" w14:textId="63DA0D2D" w:rsidR="004753ED" w:rsidRPr="003516D3" w:rsidRDefault="004753ED" w:rsidP="004753ED">
            <w:pPr>
              <w:jc w:val="center"/>
              <w:rPr>
                <w:rFonts w:asciiTheme="minorHAnsi" w:hAnsiTheme="minorHAnsi" w:cstheme="minorHAnsi"/>
                <w:b/>
                <w:sz w:val="20"/>
                <w:szCs w:val="22"/>
              </w:rPr>
            </w:pPr>
            <w:r w:rsidRPr="00997A49">
              <w:rPr>
                <w:rFonts w:asciiTheme="minorHAnsi" w:hAnsiTheme="minorHAnsi" w:cstheme="minorHAnsi"/>
                <w:b/>
                <w:sz w:val="20"/>
                <w:szCs w:val="20"/>
              </w:rPr>
              <w:t>Service length (mins)</w:t>
            </w:r>
          </w:p>
        </w:tc>
      </w:tr>
      <w:tr w:rsidR="00997A49" w:rsidRPr="003516D3" w14:paraId="15815655" w14:textId="77777777" w:rsidTr="004753ED">
        <w:tc>
          <w:tcPr>
            <w:tcW w:w="1129" w:type="dxa"/>
          </w:tcPr>
          <w:p w14:paraId="1523F106" w14:textId="77777777" w:rsidR="00997A49" w:rsidRPr="003516D3" w:rsidRDefault="00C762C2" w:rsidP="00997A49">
            <w:pPr>
              <w:jc w:val="center"/>
              <w:rPr>
                <w:rFonts w:asciiTheme="minorHAnsi" w:hAnsiTheme="minorHAnsi" w:cstheme="minorHAnsi"/>
                <w:sz w:val="20"/>
                <w:szCs w:val="22"/>
              </w:rPr>
            </w:pPr>
            <w:hyperlink r:id="rId57" w:history="1">
              <w:r w:rsidR="00997A49" w:rsidRPr="003516D3">
                <w:rPr>
                  <w:rStyle w:val="Hyperlink"/>
                  <w:rFonts w:asciiTheme="minorHAnsi" w:hAnsiTheme="minorHAnsi" w:cstheme="minorHAnsi"/>
                  <w:sz w:val="20"/>
                  <w:szCs w:val="22"/>
                </w:rPr>
                <w:t>80125</w:t>
              </w:r>
            </w:hyperlink>
          </w:p>
        </w:tc>
        <w:tc>
          <w:tcPr>
            <w:tcW w:w="4395" w:type="dxa"/>
          </w:tcPr>
          <w:p w14:paraId="1EE22B14" w14:textId="0E678C70" w:rsidR="00997A49" w:rsidRPr="003516D3" w:rsidRDefault="00997A49" w:rsidP="003516D3">
            <w:pPr>
              <w:rPr>
                <w:rFonts w:asciiTheme="minorHAnsi" w:hAnsiTheme="minorHAnsi" w:cstheme="minorHAnsi"/>
                <w:sz w:val="20"/>
                <w:szCs w:val="22"/>
              </w:rPr>
            </w:pPr>
            <w:r w:rsidRPr="003516D3">
              <w:rPr>
                <w:rFonts w:asciiTheme="minorHAnsi" w:hAnsiTheme="minorHAnsi" w:cstheme="minorHAnsi"/>
                <w:sz w:val="20"/>
                <w:szCs w:val="22"/>
              </w:rPr>
              <w:t xml:space="preserve">Face to face </w:t>
            </w:r>
            <w:r w:rsidR="003516D3" w:rsidRPr="00997A49">
              <w:rPr>
                <w:rFonts w:asciiTheme="minorHAnsi" w:hAnsiTheme="minorHAnsi" w:cstheme="minorHAnsi"/>
                <w:sz w:val="20"/>
                <w:szCs w:val="20"/>
              </w:rPr>
              <w:t>(consultation rooms)</w:t>
            </w:r>
          </w:p>
        </w:tc>
        <w:tc>
          <w:tcPr>
            <w:tcW w:w="1984" w:type="dxa"/>
          </w:tcPr>
          <w:p w14:paraId="659B6512" w14:textId="77777777" w:rsidR="00997A49" w:rsidRPr="003516D3" w:rsidRDefault="00997A49" w:rsidP="00997A49">
            <w:pPr>
              <w:jc w:val="center"/>
              <w:rPr>
                <w:rFonts w:asciiTheme="minorHAnsi" w:hAnsiTheme="minorHAnsi" w:cstheme="minorHAnsi"/>
                <w:sz w:val="20"/>
                <w:szCs w:val="22"/>
              </w:rPr>
            </w:pPr>
            <w:r w:rsidRPr="003516D3">
              <w:rPr>
                <w:rFonts w:asciiTheme="minorHAnsi" w:hAnsiTheme="minorHAnsi" w:cstheme="minorHAnsi"/>
                <w:sz w:val="20"/>
                <w:szCs w:val="22"/>
              </w:rPr>
              <w:t>20-50</w:t>
            </w:r>
          </w:p>
        </w:tc>
      </w:tr>
      <w:tr w:rsidR="00997A49" w:rsidRPr="003516D3" w14:paraId="426197C4" w14:textId="77777777" w:rsidTr="004753ED">
        <w:tc>
          <w:tcPr>
            <w:tcW w:w="1129" w:type="dxa"/>
          </w:tcPr>
          <w:p w14:paraId="1DD9B8D9" w14:textId="77777777" w:rsidR="00997A49" w:rsidRPr="003516D3" w:rsidRDefault="00C762C2" w:rsidP="00997A49">
            <w:pPr>
              <w:jc w:val="center"/>
              <w:rPr>
                <w:rFonts w:asciiTheme="minorHAnsi" w:hAnsiTheme="minorHAnsi" w:cstheme="minorHAnsi"/>
                <w:sz w:val="20"/>
                <w:szCs w:val="22"/>
              </w:rPr>
            </w:pPr>
            <w:hyperlink r:id="rId58" w:history="1">
              <w:r w:rsidR="00997A49" w:rsidRPr="003516D3">
                <w:rPr>
                  <w:rStyle w:val="Hyperlink"/>
                  <w:rFonts w:asciiTheme="minorHAnsi" w:hAnsiTheme="minorHAnsi" w:cstheme="minorHAnsi"/>
                  <w:sz w:val="20"/>
                  <w:szCs w:val="22"/>
                </w:rPr>
                <w:t>80130</w:t>
              </w:r>
            </w:hyperlink>
          </w:p>
        </w:tc>
        <w:tc>
          <w:tcPr>
            <w:tcW w:w="4395" w:type="dxa"/>
          </w:tcPr>
          <w:p w14:paraId="449518A0" w14:textId="77777777" w:rsidR="00997A49" w:rsidRPr="003516D3" w:rsidRDefault="00997A49" w:rsidP="003516D3">
            <w:pPr>
              <w:rPr>
                <w:rFonts w:asciiTheme="minorHAnsi" w:hAnsiTheme="minorHAnsi" w:cstheme="minorHAnsi"/>
                <w:sz w:val="20"/>
                <w:szCs w:val="22"/>
              </w:rPr>
            </w:pPr>
            <w:r w:rsidRPr="003516D3">
              <w:rPr>
                <w:rFonts w:asciiTheme="minorHAnsi" w:hAnsiTheme="minorHAnsi" w:cstheme="minorHAnsi"/>
                <w:sz w:val="20"/>
                <w:szCs w:val="22"/>
              </w:rPr>
              <w:t>Face to face (call out)</w:t>
            </w:r>
          </w:p>
        </w:tc>
        <w:tc>
          <w:tcPr>
            <w:tcW w:w="1984" w:type="dxa"/>
          </w:tcPr>
          <w:p w14:paraId="26DE8A05" w14:textId="77777777" w:rsidR="00997A49" w:rsidRPr="003516D3" w:rsidRDefault="00997A49" w:rsidP="00997A49">
            <w:pPr>
              <w:jc w:val="center"/>
              <w:rPr>
                <w:rFonts w:asciiTheme="minorHAnsi" w:hAnsiTheme="minorHAnsi" w:cstheme="minorHAnsi"/>
                <w:sz w:val="20"/>
                <w:szCs w:val="22"/>
              </w:rPr>
            </w:pPr>
            <w:r w:rsidRPr="003516D3">
              <w:rPr>
                <w:rFonts w:asciiTheme="minorHAnsi" w:hAnsiTheme="minorHAnsi" w:cstheme="minorHAnsi"/>
                <w:sz w:val="20"/>
                <w:szCs w:val="22"/>
              </w:rPr>
              <w:t>20-50</w:t>
            </w:r>
          </w:p>
        </w:tc>
      </w:tr>
      <w:tr w:rsidR="00997A49" w:rsidRPr="003516D3" w14:paraId="46AC211B" w14:textId="77777777" w:rsidTr="004753ED">
        <w:tc>
          <w:tcPr>
            <w:tcW w:w="1129" w:type="dxa"/>
          </w:tcPr>
          <w:p w14:paraId="35080BA7" w14:textId="77777777" w:rsidR="00997A49" w:rsidRPr="003516D3" w:rsidRDefault="00C762C2" w:rsidP="00997A49">
            <w:pPr>
              <w:jc w:val="center"/>
              <w:rPr>
                <w:rFonts w:asciiTheme="minorHAnsi" w:hAnsiTheme="minorHAnsi" w:cstheme="minorHAnsi"/>
                <w:sz w:val="20"/>
                <w:szCs w:val="22"/>
              </w:rPr>
            </w:pPr>
            <w:hyperlink r:id="rId59" w:history="1">
              <w:r w:rsidR="00997A49" w:rsidRPr="003516D3">
                <w:rPr>
                  <w:rStyle w:val="Hyperlink"/>
                  <w:rFonts w:asciiTheme="minorHAnsi" w:hAnsiTheme="minorHAnsi" w:cstheme="minorHAnsi"/>
                  <w:sz w:val="20"/>
                  <w:szCs w:val="22"/>
                </w:rPr>
                <w:t>80126</w:t>
              </w:r>
            </w:hyperlink>
          </w:p>
        </w:tc>
        <w:tc>
          <w:tcPr>
            <w:tcW w:w="4395" w:type="dxa"/>
          </w:tcPr>
          <w:p w14:paraId="10B3CA28" w14:textId="76DCDD84" w:rsidR="00997A49" w:rsidRPr="003516D3" w:rsidRDefault="00997A49" w:rsidP="003516D3">
            <w:pPr>
              <w:rPr>
                <w:rFonts w:asciiTheme="minorHAnsi" w:hAnsiTheme="minorHAnsi" w:cstheme="minorHAnsi"/>
                <w:sz w:val="20"/>
                <w:szCs w:val="22"/>
              </w:rPr>
            </w:pPr>
            <w:r w:rsidRPr="003516D3">
              <w:rPr>
                <w:rFonts w:asciiTheme="minorHAnsi" w:hAnsiTheme="minorHAnsi" w:cstheme="minorHAnsi"/>
                <w:sz w:val="20"/>
                <w:szCs w:val="22"/>
              </w:rPr>
              <w:t>Telehealth</w:t>
            </w:r>
            <w:r w:rsidR="00CE7A76">
              <w:rPr>
                <w:rFonts w:asciiTheme="minorHAnsi" w:hAnsiTheme="minorHAnsi" w:cstheme="minorHAnsi"/>
                <w:sz w:val="20"/>
                <w:szCs w:val="22"/>
              </w:rPr>
              <w:t xml:space="preserve"> </w:t>
            </w:r>
            <w:r w:rsidR="00CE7A76">
              <w:rPr>
                <w:rFonts w:asciiTheme="minorHAnsi" w:hAnsiTheme="minorHAnsi" w:cstheme="minorHAnsi"/>
                <w:sz w:val="20"/>
                <w:szCs w:val="20"/>
              </w:rPr>
              <w:t>(geographic eligibility applies)</w:t>
            </w:r>
          </w:p>
        </w:tc>
        <w:tc>
          <w:tcPr>
            <w:tcW w:w="1984" w:type="dxa"/>
          </w:tcPr>
          <w:p w14:paraId="5C5F14C1" w14:textId="77777777" w:rsidR="00997A49" w:rsidRPr="003516D3" w:rsidRDefault="00997A49" w:rsidP="00997A49">
            <w:pPr>
              <w:jc w:val="center"/>
              <w:rPr>
                <w:rFonts w:asciiTheme="minorHAnsi" w:hAnsiTheme="minorHAnsi" w:cstheme="minorHAnsi"/>
                <w:sz w:val="20"/>
                <w:szCs w:val="22"/>
              </w:rPr>
            </w:pPr>
            <w:r w:rsidRPr="003516D3">
              <w:rPr>
                <w:rFonts w:asciiTheme="minorHAnsi" w:hAnsiTheme="minorHAnsi" w:cstheme="minorHAnsi"/>
                <w:sz w:val="20"/>
                <w:szCs w:val="22"/>
              </w:rPr>
              <w:t>20-50</w:t>
            </w:r>
          </w:p>
        </w:tc>
      </w:tr>
      <w:tr w:rsidR="00997A49" w:rsidRPr="003516D3" w14:paraId="236D8FEC" w14:textId="77777777" w:rsidTr="004753ED">
        <w:tc>
          <w:tcPr>
            <w:tcW w:w="1129" w:type="dxa"/>
          </w:tcPr>
          <w:p w14:paraId="547EDF5A" w14:textId="77777777" w:rsidR="00997A49" w:rsidRPr="003516D3" w:rsidRDefault="00C762C2" w:rsidP="00997A49">
            <w:pPr>
              <w:jc w:val="center"/>
              <w:rPr>
                <w:rFonts w:asciiTheme="minorHAnsi" w:hAnsiTheme="minorHAnsi" w:cstheme="minorHAnsi"/>
                <w:sz w:val="20"/>
                <w:szCs w:val="22"/>
              </w:rPr>
            </w:pPr>
            <w:hyperlink r:id="rId60" w:history="1">
              <w:r w:rsidR="00997A49" w:rsidRPr="003516D3">
                <w:rPr>
                  <w:rStyle w:val="Hyperlink"/>
                  <w:rFonts w:asciiTheme="minorHAnsi" w:hAnsiTheme="minorHAnsi" w:cstheme="minorHAnsi"/>
                  <w:sz w:val="20"/>
                  <w:szCs w:val="22"/>
                </w:rPr>
                <w:t>91172</w:t>
              </w:r>
            </w:hyperlink>
          </w:p>
        </w:tc>
        <w:tc>
          <w:tcPr>
            <w:tcW w:w="4395" w:type="dxa"/>
          </w:tcPr>
          <w:p w14:paraId="224B51AB" w14:textId="3BD86A7F" w:rsidR="00997A49" w:rsidRPr="003516D3" w:rsidRDefault="00997A49" w:rsidP="003516D3">
            <w:pPr>
              <w:rPr>
                <w:rFonts w:asciiTheme="minorHAnsi" w:hAnsiTheme="minorHAnsi" w:cstheme="minorHAnsi"/>
                <w:sz w:val="20"/>
                <w:szCs w:val="22"/>
              </w:rPr>
            </w:pPr>
            <w:r w:rsidRPr="003516D3">
              <w:rPr>
                <w:rFonts w:asciiTheme="minorHAnsi" w:hAnsiTheme="minorHAnsi" w:cstheme="minorHAnsi"/>
                <w:sz w:val="20"/>
                <w:szCs w:val="22"/>
              </w:rPr>
              <w:t>COVID</w:t>
            </w:r>
            <w:r w:rsidR="00CE7A76">
              <w:rPr>
                <w:rFonts w:asciiTheme="minorHAnsi" w:hAnsiTheme="minorHAnsi" w:cstheme="minorHAnsi"/>
                <w:sz w:val="20"/>
                <w:szCs w:val="22"/>
              </w:rPr>
              <w:t xml:space="preserve">-19 </w:t>
            </w:r>
            <w:r w:rsidR="001F6EE0">
              <w:rPr>
                <w:rFonts w:asciiTheme="minorHAnsi" w:hAnsiTheme="minorHAnsi" w:cstheme="minorHAnsi"/>
                <w:sz w:val="20"/>
                <w:szCs w:val="22"/>
              </w:rPr>
              <w:t>t</w:t>
            </w:r>
            <w:r w:rsidR="00CE7A76">
              <w:rPr>
                <w:rFonts w:asciiTheme="minorHAnsi" w:hAnsiTheme="minorHAnsi" w:cstheme="minorHAnsi"/>
                <w:sz w:val="20"/>
                <w:szCs w:val="22"/>
              </w:rPr>
              <w:t>elehealth</w:t>
            </w:r>
            <w:r w:rsidRPr="003516D3">
              <w:rPr>
                <w:rFonts w:asciiTheme="minorHAnsi" w:hAnsiTheme="minorHAnsi" w:cstheme="minorHAnsi"/>
                <w:sz w:val="20"/>
                <w:szCs w:val="22"/>
              </w:rPr>
              <w:t xml:space="preserve"> (video)</w:t>
            </w:r>
          </w:p>
        </w:tc>
        <w:tc>
          <w:tcPr>
            <w:tcW w:w="1984" w:type="dxa"/>
          </w:tcPr>
          <w:p w14:paraId="3E88DC05" w14:textId="77777777" w:rsidR="00997A49" w:rsidRPr="003516D3" w:rsidRDefault="00997A49" w:rsidP="00997A49">
            <w:pPr>
              <w:jc w:val="center"/>
              <w:rPr>
                <w:rFonts w:asciiTheme="minorHAnsi" w:hAnsiTheme="minorHAnsi" w:cstheme="minorHAnsi"/>
                <w:sz w:val="20"/>
                <w:szCs w:val="22"/>
              </w:rPr>
            </w:pPr>
            <w:r w:rsidRPr="003516D3">
              <w:rPr>
                <w:rFonts w:asciiTheme="minorHAnsi" w:hAnsiTheme="minorHAnsi" w:cstheme="minorHAnsi"/>
                <w:sz w:val="20"/>
                <w:szCs w:val="22"/>
              </w:rPr>
              <w:t>20-50</w:t>
            </w:r>
          </w:p>
        </w:tc>
      </w:tr>
      <w:tr w:rsidR="00997A49" w:rsidRPr="003516D3" w14:paraId="72984667" w14:textId="77777777" w:rsidTr="004753ED">
        <w:tc>
          <w:tcPr>
            <w:tcW w:w="1129" w:type="dxa"/>
          </w:tcPr>
          <w:p w14:paraId="3D371DFC" w14:textId="77777777" w:rsidR="00997A49" w:rsidRPr="003516D3" w:rsidRDefault="00C762C2" w:rsidP="00997A49">
            <w:pPr>
              <w:jc w:val="center"/>
              <w:rPr>
                <w:rFonts w:asciiTheme="minorHAnsi" w:hAnsiTheme="minorHAnsi" w:cstheme="minorHAnsi"/>
                <w:sz w:val="20"/>
                <w:szCs w:val="22"/>
              </w:rPr>
            </w:pPr>
            <w:hyperlink r:id="rId61" w:history="1">
              <w:r w:rsidR="00997A49" w:rsidRPr="003516D3">
                <w:rPr>
                  <w:rStyle w:val="Hyperlink"/>
                  <w:rFonts w:asciiTheme="minorHAnsi" w:hAnsiTheme="minorHAnsi" w:cstheme="minorHAnsi"/>
                  <w:sz w:val="20"/>
                  <w:szCs w:val="22"/>
                </w:rPr>
                <w:t>91185</w:t>
              </w:r>
            </w:hyperlink>
          </w:p>
        </w:tc>
        <w:tc>
          <w:tcPr>
            <w:tcW w:w="4395" w:type="dxa"/>
          </w:tcPr>
          <w:p w14:paraId="068630CE" w14:textId="188D47EE" w:rsidR="00997A49" w:rsidRPr="003516D3" w:rsidRDefault="00997A49" w:rsidP="003516D3">
            <w:pPr>
              <w:rPr>
                <w:rFonts w:asciiTheme="minorHAnsi" w:hAnsiTheme="minorHAnsi" w:cstheme="minorHAnsi"/>
                <w:sz w:val="20"/>
                <w:szCs w:val="22"/>
              </w:rPr>
            </w:pPr>
            <w:r w:rsidRPr="003516D3">
              <w:rPr>
                <w:rFonts w:asciiTheme="minorHAnsi" w:hAnsiTheme="minorHAnsi" w:cstheme="minorHAnsi"/>
                <w:sz w:val="20"/>
                <w:szCs w:val="22"/>
              </w:rPr>
              <w:t>COVID</w:t>
            </w:r>
            <w:r w:rsidR="00CE7A76">
              <w:rPr>
                <w:rFonts w:asciiTheme="minorHAnsi" w:hAnsiTheme="minorHAnsi" w:cstheme="minorHAnsi"/>
                <w:sz w:val="20"/>
                <w:szCs w:val="22"/>
              </w:rPr>
              <w:t>-19</w:t>
            </w:r>
            <w:r w:rsidRPr="003516D3">
              <w:rPr>
                <w:rFonts w:asciiTheme="minorHAnsi" w:hAnsiTheme="minorHAnsi" w:cstheme="minorHAnsi"/>
                <w:sz w:val="20"/>
                <w:szCs w:val="22"/>
              </w:rPr>
              <w:t xml:space="preserve"> (phone)</w:t>
            </w:r>
          </w:p>
        </w:tc>
        <w:tc>
          <w:tcPr>
            <w:tcW w:w="1984" w:type="dxa"/>
          </w:tcPr>
          <w:p w14:paraId="650B03A9" w14:textId="77777777" w:rsidR="00997A49" w:rsidRPr="003516D3" w:rsidRDefault="00997A49" w:rsidP="00997A49">
            <w:pPr>
              <w:jc w:val="center"/>
              <w:rPr>
                <w:rFonts w:asciiTheme="minorHAnsi" w:hAnsiTheme="minorHAnsi" w:cstheme="minorHAnsi"/>
                <w:sz w:val="20"/>
                <w:szCs w:val="22"/>
              </w:rPr>
            </w:pPr>
            <w:r w:rsidRPr="003516D3">
              <w:rPr>
                <w:rFonts w:asciiTheme="minorHAnsi" w:hAnsiTheme="minorHAnsi" w:cstheme="minorHAnsi"/>
                <w:sz w:val="20"/>
                <w:szCs w:val="22"/>
              </w:rPr>
              <w:t>20-50</w:t>
            </w:r>
          </w:p>
        </w:tc>
      </w:tr>
      <w:tr w:rsidR="00997A49" w:rsidRPr="003516D3" w14:paraId="6616F746" w14:textId="77777777" w:rsidTr="004753ED">
        <w:tc>
          <w:tcPr>
            <w:tcW w:w="1129" w:type="dxa"/>
          </w:tcPr>
          <w:p w14:paraId="56D1DFB8" w14:textId="77777777" w:rsidR="00997A49" w:rsidRPr="003516D3" w:rsidRDefault="00C762C2" w:rsidP="00997A49">
            <w:pPr>
              <w:jc w:val="center"/>
              <w:rPr>
                <w:rFonts w:asciiTheme="minorHAnsi" w:hAnsiTheme="minorHAnsi" w:cstheme="minorHAnsi"/>
                <w:sz w:val="20"/>
                <w:szCs w:val="22"/>
              </w:rPr>
            </w:pPr>
            <w:hyperlink r:id="rId62" w:history="1">
              <w:r w:rsidR="00997A49" w:rsidRPr="003516D3">
                <w:rPr>
                  <w:rStyle w:val="Hyperlink"/>
                  <w:rFonts w:asciiTheme="minorHAnsi" w:hAnsiTheme="minorHAnsi" w:cstheme="minorHAnsi"/>
                  <w:sz w:val="20"/>
                  <w:szCs w:val="22"/>
                </w:rPr>
                <w:t>80135</w:t>
              </w:r>
            </w:hyperlink>
          </w:p>
        </w:tc>
        <w:tc>
          <w:tcPr>
            <w:tcW w:w="4395" w:type="dxa"/>
          </w:tcPr>
          <w:p w14:paraId="4C806AE3" w14:textId="09EE5F8A" w:rsidR="00997A49" w:rsidRPr="003516D3" w:rsidRDefault="00997A49" w:rsidP="003516D3">
            <w:pPr>
              <w:rPr>
                <w:rFonts w:asciiTheme="minorHAnsi" w:hAnsiTheme="minorHAnsi" w:cstheme="minorHAnsi"/>
                <w:sz w:val="20"/>
                <w:szCs w:val="22"/>
              </w:rPr>
            </w:pPr>
            <w:r w:rsidRPr="003516D3">
              <w:rPr>
                <w:rFonts w:asciiTheme="minorHAnsi" w:hAnsiTheme="minorHAnsi" w:cstheme="minorHAnsi"/>
                <w:sz w:val="20"/>
                <w:szCs w:val="22"/>
              </w:rPr>
              <w:t xml:space="preserve">Face to face </w:t>
            </w:r>
            <w:r w:rsidR="003516D3" w:rsidRPr="00997A49">
              <w:rPr>
                <w:rFonts w:asciiTheme="minorHAnsi" w:hAnsiTheme="minorHAnsi" w:cstheme="minorHAnsi"/>
                <w:sz w:val="20"/>
                <w:szCs w:val="20"/>
              </w:rPr>
              <w:t>(consultation rooms)</w:t>
            </w:r>
          </w:p>
        </w:tc>
        <w:tc>
          <w:tcPr>
            <w:tcW w:w="1984" w:type="dxa"/>
          </w:tcPr>
          <w:p w14:paraId="75916685" w14:textId="77777777" w:rsidR="00997A49" w:rsidRPr="003516D3" w:rsidRDefault="00997A49" w:rsidP="00997A49">
            <w:pPr>
              <w:jc w:val="center"/>
              <w:rPr>
                <w:rFonts w:asciiTheme="minorHAnsi" w:hAnsiTheme="minorHAnsi" w:cstheme="minorHAnsi"/>
                <w:sz w:val="20"/>
                <w:szCs w:val="22"/>
              </w:rPr>
            </w:pPr>
            <w:r w:rsidRPr="003516D3">
              <w:rPr>
                <w:rFonts w:asciiTheme="minorHAnsi" w:hAnsiTheme="minorHAnsi" w:cstheme="minorHAnsi"/>
                <w:sz w:val="20"/>
                <w:szCs w:val="22"/>
              </w:rPr>
              <w:t>50+</w:t>
            </w:r>
          </w:p>
        </w:tc>
      </w:tr>
      <w:tr w:rsidR="00997A49" w:rsidRPr="003516D3" w14:paraId="372366A7" w14:textId="77777777" w:rsidTr="004753ED">
        <w:tc>
          <w:tcPr>
            <w:tcW w:w="1129" w:type="dxa"/>
          </w:tcPr>
          <w:p w14:paraId="1A19151E" w14:textId="77777777" w:rsidR="00997A49" w:rsidRPr="003516D3" w:rsidRDefault="00C762C2" w:rsidP="00997A49">
            <w:pPr>
              <w:jc w:val="center"/>
              <w:rPr>
                <w:rFonts w:asciiTheme="minorHAnsi" w:hAnsiTheme="minorHAnsi" w:cstheme="minorHAnsi"/>
                <w:sz w:val="20"/>
                <w:szCs w:val="22"/>
              </w:rPr>
            </w:pPr>
            <w:hyperlink r:id="rId63" w:history="1">
              <w:r w:rsidR="00997A49" w:rsidRPr="003516D3">
                <w:rPr>
                  <w:rStyle w:val="Hyperlink"/>
                  <w:rFonts w:asciiTheme="minorHAnsi" w:hAnsiTheme="minorHAnsi" w:cstheme="minorHAnsi"/>
                  <w:sz w:val="20"/>
                  <w:szCs w:val="22"/>
                </w:rPr>
                <w:t>80140</w:t>
              </w:r>
            </w:hyperlink>
          </w:p>
        </w:tc>
        <w:tc>
          <w:tcPr>
            <w:tcW w:w="4395" w:type="dxa"/>
          </w:tcPr>
          <w:p w14:paraId="4F4BEDD3" w14:textId="77777777" w:rsidR="00997A49" w:rsidRPr="003516D3" w:rsidRDefault="00997A49" w:rsidP="003516D3">
            <w:pPr>
              <w:rPr>
                <w:rFonts w:asciiTheme="minorHAnsi" w:hAnsiTheme="minorHAnsi" w:cstheme="minorHAnsi"/>
                <w:sz w:val="20"/>
                <w:szCs w:val="22"/>
              </w:rPr>
            </w:pPr>
            <w:r w:rsidRPr="003516D3">
              <w:rPr>
                <w:rFonts w:asciiTheme="minorHAnsi" w:hAnsiTheme="minorHAnsi" w:cstheme="minorHAnsi"/>
                <w:sz w:val="20"/>
                <w:szCs w:val="22"/>
              </w:rPr>
              <w:t>Face to face (call out)</w:t>
            </w:r>
          </w:p>
        </w:tc>
        <w:tc>
          <w:tcPr>
            <w:tcW w:w="1984" w:type="dxa"/>
          </w:tcPr>
          <w:p w14:paraId="2EEF8DE5" w14:textId="77777777" w:rsidR="00997A49" w:rsidRPr="003516D3" w:rsidRDefault="00997A49" w:rsidP="00997A49">
            <w:pPr>
              <w:jc w:val="center"/>
              <w:rPr>
                <w:rFonts w:asciiTheme="minorHAnsi" w:hAnsiTheme="minorHAnsi" w:cstheme="minorHAnsi"/>
                <w:sz w:val="20"/>
                <w:szCs w:val="22"/>
              </w:rPr>
            </w:pPr>
            <w:r w:rsidRPr="003516D3">
              <w:rPr>
                <w:rFonts w:asciiTheme="minorHAnsi" w:hAnsiTheme="minorHAnsi" w:cstheme="minorHAnsi"/>
                <w:sz w:val="20"/>
                <w:szCs w:val="22"/>
              </w:rPr>
              <w:t>50+</w:t>
            </w:r>
          </w:p>
        </w:tc>
      </w:tr>
      <w:tr w:rsidR="00997A49" w:rsidRPr="003516D3" w14:paraId="0E75A326" w14:textId="77777777" w:rsidTr="004753ED">
        <w:tc>
          <w:tcPr>
            <w:tcW w:w="1129" w:type="dxa"/>
          </w:tcPr>
          <w:p w14:paraId="6425F40D" w14:textId="77777777" w:rsidR="00997A49" w:rsidRPr="003516D3" w:rsidRDefault="00C762C2" w:rsidP="00997A49">
            <w:pPr>
              <w:jc w:val="center"/>
              <w:rPr>
                <w:rFonts w:asciiTheme="minorHAnsi" w:hAnsiTheme="minorHAnsi" w:cstheme="minorHAnsi"/>
                <w:sz w:val="20"/>
                <w:szCs w:val="22"/>
              </w:rPr>
            </w:pPr>
            <w:hyperlink r:id="rId64" w:history="1">
              <w:r w:rsidR="00997A49" w:rsidRPr="003516D3">
                <w:rPr>
                  <w:rStyle w:val="Hyperlink"/>
                  <w:rFonts w:asciiTheme="minorHAnsi" w:hAnsiTheme="minorHAnsi" w:cstheme="minorHAnsi"/>
                  <w:sz w:val="20"/>
                  <w:szCs w:val="22"/>
                </w:rPr>
                <w:t>80136</w:t>
              </w:r>
            </w:hyperlink>
          </w:p>
        </w:tc>
        <w:tc>
          <w:tcPr>
            <w:tcW w:w="4395" w:type="dxa"/>
          </w:tcPr>
          <w:p w14:paraId="1F107955" w14:textId="04DD4D2C" w:rsidR="00997A49" w:rsidRPr="003516D3" w:rsidRDefault="00997A49" w:rsidP="003516D3">
            <w:pPr>
              <w:rPr>
                <w:rFonts w:asciiTheme="minorHAnsi" w:hAnsiTheme="minorHAnsi" w:cstheme="minorHAnsi"/>
                <w:sz w:val="20"/>
                <w:szCs w:val="22"/>
              </w:rPr>
            </w:pPr>
            <w:r w:rsidRPr="003516D3">
              <w:rPr>
                <w:rFonts w:asciiTheme="minorHAnsi" w:hAnsiTheme="minorHAnsi" w:cstheme="minorHAnsi"/>
                <w:sz w:val="20"/>
                <w:szCs w:val="22"/>
              </w:rPr>
              <w:t>Telehealth</w:t>
            </w:r>
            <w:r w:rsidR="00CE7A76">
              <w:rPr>
                <w:rFonts w:asciiTheme="minorHAnsi" w:hAnsiTheme="minorHAnsi" w:cstheme="minorHAnsi"/>
                <w:sz w:val="20"/>
                <w:szCs w:val="22"/>
              </w:rPr>
              <w:t xml:space="preserve"> </w:t>
            </w:r>
            <w:r w:rsidR="00CE7A76">
              <w:rPr>
                <w:rFonts w:asciiTheme="minorHAnsi" w:hAnsiTheme="minorHAnsi" w:cstheme="minorHAnsi"/>
                <w:sz w:val="20"/>
                <w:szCs w:val="20"/>
              </w:rPr>
              <w:t>(geographic eligibility applies)</w:t>
            </w:r>
          </w:p>
        </w:tc>
        <w:tc>
          <w:tcPr>
            <w:tcW w:w="1984" w:type="dxa"/>
          </w:tcPr>
          <w:p w14:paraId="560B66DA" w14:textId="77777777" w:rsidR="00997A49" w:rsidRPr="003516D3" w:rsidRDefault="00997A49" w:rsidP="00997A49">
            <w:pPr>
              <w:jc w:val="center"/>
              <w:rPr>
                <w:rFonts w:asciiTheme="minorHAnsi" w:hAnsiTheme="minorHAnsi" w:cstheme="minorHAnsi"/>
                <w:sz w:val="20"/>
                <w:szCs w:val="22"/>
              </w:rPr>
            </w:pPr>
            <w:r w:rsidRPr="003516D3">
              <w:rPr>
                <w:rFonts w:asciiTheme="minorHAnsi" w:hAnsiTheme="minorHAnsi" w:cstheme="minorHAnsi"/>
                <w:sz w:val="20"/>
                <w:szCs w:val="22"/>
              </w:rPr>
              <w:t>50+</w:t>
            </w:r>
          </w:p>
        </w:tc>
      </w:tr>
      <w:tr w:rsidR="00997A49" w:rsidRPr="003516D3" w14:paraId="0B2ED875" w14:textId="77777777" w:rsidTr="004753ED">
        <w:tc>
          <w:tcPr>
            <w:tcW w:w="1129" w:type="dxa"/>
          </w:tcPr>
          <w:p w14:paraId="52009623" w14:textId="77777777" w:rsidR="00997A49" w:rsidRPr="003516D3" w:rsidRDefault="00C762C2" w:rsidP="00997A49">
            <w:pPr>
              <w:jc w:val="center"/>
              <w:rPr>
                <w:rFonts w:asciiTheme="minorHAnsi" w:hAnsiTheme="minorHAnsi" w:cstheme="minorHAnsi"/>
                <w:sz w:val="20"/>
                <w:szCs w:val="22"/>
              </w:rPr>
            </w:pPr>
            <w:hyperlink r:id="rId65" w:history="1">
              <w:r w:rsidR="00997A49" w:rsidRPr="003516D3">
                <w:rPr>
                  <w:rStyle w:val="Hyperlink"/>
                  <w:rFonts w:asciiTheme="minorHAnsi" w:hAnsiTheme="minorHAnsi" w:cstheme="minorHAnsi"/>
                  <w:sz w:val="20"/>
                  <w:szCs w:val="22"/>
                </w:rPr>
                <w:t>91173</w:t>
              </w:r>
            </w:hyperlink>
          </w:p>
        </w:tc>
        <w:tc>
          <w:tcPr>
            <w:tcW w:w="4395" w:type="dxa"/>
          </w:tcPr>
          <w:p w14:paraId="7B8C926E" w14:textId="0965EA7D" w:rsidR="00997A49" w:rsidRPr="003516D3" w:rsidRDefault="00997A49" w:rsidP="003516D3">
            <w:pPr>
              <w:rPr>
                <w:rFonts w:asciiTheme="minorHAnsi" w:hAnsiTheme="minorHAnsi" w:cstheme="minorHAnsi"/>
                <w:sz w:val="20"/>
                <w:szCs w:val="22"/>
              </w:rPr>
            </w:pPr>
            <w:r w:rsidRPr="003516D3">
              <w:rPr>
                <w:rFonts w:asciiTheme="minorHAnsi" w:hAnsiTheme="minorHAnsi" w:cstheme="minorHAnsi"/>
                <w:sz w:val="20"/>
                <w:szCs w:val="22"/>
              </w:rPr>
              <w:t>COVID</w:t>
            </w:r>
            <w:r w:rsidR="00CE7A76">
              <w:rPr>
                <w:rFonts w:asciiTheme="minorHAnsi" w:hAnsiTheme="minorHAnsi" w:cstheme="minorHAnsi"/>
                <w:sz w:val="20"/>
                <w:szCs w:val="22"/>
              </w:rPr>
              <w:t xml:space="preserve">-19 </w:t>
            </w:r>
            <w:r w:rsidR="001F6EE0">
              <w:rPr>
                <w:rFonts w:asciiTheme="minorHAnsi" w:hAnsiTheme="minorHAnsi" w:cstheme="minorHAnsi"/>
                <w:sz w:val="20"/>
                <w:szCs w:val="22"/>
              </w:rPr>
              <w:t>t</w:t>
            </w:r>
            <w:r w:rsidR="00CE7A76">
              <w:rPr>
                <w:rFonts w:asciiTheme="minorHAnsi" w:hAnsiTheme="minorHAnsi" w:cstheme="minorHAnsi"/>
                <w:sz w:val="20"/>
                <w:szCs w:val="22"/>
              </w:rPr>
              <w:t>elehealth</w:t>
            </w:r>
            <w:r w:rsidRPr="003516D3">
              <w:rPr>
                <w:rFonts w:asciiTheme="minorHAnsi" w:hAnsiTheme="minorHAnsi" w:cstheme="minorHAnsi"/>
                <w:sz w:val="20"/>
                <w:szCs w:val="22"/>
              </w:rPr>
              <w:t xml:space="preserve"> (video)</w:t>
            </w:r>
          </w:p>
        </w:tc>
        <w:tc>
          <w:tcPr>
            <w:tcW w:w="1984" w:type="dxa"/>
          </w:tcPr>
          <w:p w14:paraId="5ADA7E5F" w14:textId="77777777" w:rsidR="00997A49" w:rsidRPr="003516D3" w:rsidRDefault="00997A49" w:rsidP="00997A49">
            <w:pPr>
              <w:jc w:val="center"/>
              <w:rPr>
                <w:rFonts w:asciiTheme="minorHAnsi" w:hAnsiTheme="minorHAnsi" w:cstheme="minorHAnsi"/>
                <w:sz w:val="20"/>
                <w:szCs w:val="22"/>
              </w:rPr>
            </w:pPr>
            <w:r w:rsidRPr="003516D3">
              <w:rPr>
                <w:rFonts w:asciiTheme="minorHAnsi" w:hAnsiTheme="minorHAnsi" w:cstheme="minorHAnsi"/>
                <w:sz w:val="20"/>
                <w:szCs w:val="22"/>
              </w:rPr>
              <w:t>50+</w:t>
            </w:r>
          </w:p>
        </w:tc>
      </w:tr>
      <w:tr w:rsidR="00997A49" w:rsidRPr="003516D3" w14:paraId="6BD2AAFC" w14:textId="77777777" w:rsidTr="004753ED">
        <w:tc>
          <w:tcPr>
            <w:tcW w:w="1129" w:type="dxa"/>
          </w:tcPr>
          <w:p w14:paraId="1F32C118" w14:textId="77777777" w:rsidR="00997A49" w:rsidRPr="003516D3" w:rsidRDefault="00C762C2" w:rsidP="00997A49">
            <w:pPr>
              <w:jc w:val="center"/>
              <w:rPr>
                <w:rFonts w:asciiTheme="minorHAnsi" w:hAnsiTheme="minorHAnsi" w:cstheme="minorHAnsi"/>
                <w:sz w:val="20"/>
                <w:szCs w:val="22"/>
              </w:rPr>
            </w:pPr>
            <w:hyperlink r:id="rId66" w:history="1">
              <w:r w:rsidR="00997A49" w:rsidRPr="003516D3">
                <w:rPr>
                  <w:rStyle w:val="Hyperlink"/>
                  <w:rFonts w:asciiTheme="minorHAnsi" w:hAnsiTheme="minorHAnsi" w:cstheme="minorHAnsi"/>
                  <w:sz w:val="20"/>
                  <w:szCs w:val="22"/>
                </w:rPr>
                <w:t>91186</w:t>
              </w:r>
            </w:hyperlink>
          </w:p>
        </w:tc>
        <w:tc>
          <w:tcPr>
            <w:tcW w:w="4395" w:type="dxa"/>
          </w:tcPr>
          <w:p w14:paraId="79267F38" w14:textId="7756B3EE" w:rsidR="00997A49" w:rsidRPr="003516D3" w:rsidRDefault="00997A49" w:rsidP="003516D3">
            <w:pPr>
              <w:rPr>
                <w:rFonts w:asciiTheme="minorHAnsi" w:hAnsiTheme="minorHAnsi" w:cstheme="minorHAnsi"/>
                <w:sz w:val="20"/>
                <w:szCs w:val="22"/>
              </w:rPr>
            </w:pPr>
            <w:r w:rsidRPr="003516D3">
              <w:rPr>
                <w:rFonts w:asciiTheme="minorHAnsi" w:hAnsiTheme="minorHAnsi" w:cstheme="minorHAnsi"/>
                <w:sz w:val="20"/>
                <w:szCs w:val="22"/>
              </w:rPr>
              <w:t>COVID</w:t>
            </w:r>
            <w:r w:rsidR="00CE7A76">
              <w:rPr>
                <w:rFonts w:asciiTheme="minorHAnsi" w:hAnsiTheme="minorHAnsi" w:cstheme="minorHAnsi"/>
                <w:sz w:val="20"/>
                <w:szCs w:val="22"/>
              </w:rPr>
              <w:t>-19</w:t>
            </w:r>
            <w:r w:rsidRPr="003516D3">
              <w:rPr>
                <w:rFonts w:asciiTheme="minorHAnsi" w:hAnsiTheme="minorHAnsi" w:cstheme="minorHAnsi"/>
                <w:sz w:val="20"/>
                <w:szCs w:val="22"/>
              </w:rPr>
              <w:t xml:space="preserve"> (phone)</w:t>
            </w:r>
          </w:p>
        </w:tc>
        <w:tc>
          <w:tcPr>
            <w:tcW w:w="1984" w:type="dxa"/>
          </w:tcPr>
          <w:p w14:paraId="54EB8ED0" w14:textId="77777777" w:rsidR="00997A49" w:rsidRPr="003516D3" w:rsidRDefault="00997A49" w:rsidP="00997A49">
            <w:pPr>
              <w:jc w:val="center"/>
              <w:rPr>
                <w:rFonts w:asciiTheme="minorHAnsi" w:hAnsiTheme="minorHAnsi" w:cstheme="minorHAnsi"/>
                <w:sz w:val="20"/>
                <w:szCs w:val="22"/>
              </w:rPr>
            </w:pPr>
            <w:r w:rsidRPr="003516D3">
              <w:rPr>
                <w:rFonts w:asciiTheme="minorHAnsi" w:hAnsiTheme="minorHAnsi" w:cstheme="minorHAnsi"/>
                <w:sz w:val="20"/>
                <w:szCs w:val="22"/>
              </w:rPr>
              <w:t>50+</w:t>
            </w:r>
          </w:p>
        </w:tc>
      </w:tr>
    </w:tbl>
    <w:p w14:paraId="6E413D43" w14:textId="77777777" w:rsidR="00461219" w:rsidRDefault="00461219" w:rsidP="00AA7566">
      <w:pPr>
        <w:pStyle w:val="Paragraphtext"/>
        <w:spacing w:before="240"/>
        <w:rPr>
          <w:b/>
        </w:rPr>
      </w:pPr>
    </w:p>
    <w:p w14:paraId="1910B1C5" w14:textId="77777777" w:rsidR="00461219" w:rsidRDefault="00461219" w:rsidP="00AA7566">
      <w:pPr>
        <w:pStyle w:val="Paragraphtext"/>
        <w:spacing w:before="240"/>
        <w:rPr>
          <w:b/>
        </w:rPr>
      </w:pPr>
    </w:p>
    <w:p w14:paraId="3ED4EB26" w14:textId="6517951B" w:rsidR="00B86D4A" w:rsidRPr="001B0DB1" w:rsidRDefault="00B86D4A" w:rsidP="00AA7566">
      <w:pPr>
        <w:pStyle w:val="Paragraphtext"/>
        <w:spacing w:before="240"/>
        <w:rPr>
          <w:b/>
        </w:rPr>
      </w:pPr>
      <w:r w:rsidRPr="001B0DB1">
        <w:rPr>
          <w:b/>
        </w:rPr>
        <w:lastRenderedPageBreak/>
        <w:t>Focussed psychological services by social workers</w:t>
      </w:r>
    </w:p>
    <w:tbl>
      <w:tblPr>
        <w:tblStyle w:val="TableGrid"/>
        <w:tblW w:w="0" w:type="auto"/>
        <w:tblLook w:val="04A0" w:firstRow="1" w:lastRow="0" w:firstColumn="1" w:lastColumn="0" w:noHBand="0" w:noVBand="1"/>
      </w:tblPr>
      <w:tblGrid>
        <w:gridCol w:w="1129"/>
        <w:gridCol w:w="4395"/>
        <w:gridCol w:w="1984"/>
      </w:tblGrid>
      <w:tr w:rsidR="004753ED" w:rsidRPr="00056FA4" w14:paraId="7FA592BB" w14:textId="77777777" w:rsidTr="004753ED">
        <w:tc>
          <w:tcPr>
            <w:tcW w:w="1129" w:type="dxa"/>
          </w:tcPr>
          <w:p w14:paraId="3A6332F9" w14:textId="5F494D50" w:rsidR="004753ED" w:rsidRPr="00056FA4" w:rsidRDefault="004753ED" w:rsidP="004753ED">
            <w:pPr>
              <w:jc w:val="center"/>
              <w:rPr>
                <w:rFonts w:asciiTheme="minorHAnsi" w:hAnsiTheme="minorHAnsi" w:cstheme="minorHAnsi"/>
                <w:b/>
                <w:sz w:val="20"/>
                <w:szCs w:val="20"/>
              </w:rPr>
            </w:pPr>
            <w:r w:rsidRPr="00997A49">
              <w:rPr>
                <w:rFonts w:asciiTheme="minorHAnsi" w:hAnsiTheme="minorHAnsi" w:cstheme="minorHAnsi"/>
                <w:b/>
                <w:sz w:val="20"/>
                <w:szCs w:val="20"/>
              </w:rPr>
              <w:t>Item No.</w:t>
            </w:r>
          </w:p>
        </w:tc>
        <w:tc>
          <w:tcPr>
            <w:tcW w:w="4395" w:type="dxa"/>
          </w:tcPr>
          <w:p w14:paraId="0AA752CD" w14:textId="093C4A98" w:rsidR="004753ED" w:rsidRPr="00056FA4" w:rsidRDefault="004753ED" w:rsidP="004753ED">
            <w:pPr>
              <w:jc w:val="center"/>
              <w:rPr>
                <w:rFonts w:asciiTheme="minorHAnsi" w:hAnsiTheme="minorHAnsi" w:cstheme="minorHAnsi"/>
                <w:b/>
                <w:sz w:val="20"/>
                <w:szCs w:val="20"/>
              </w:rPr>
            </w:pPr>
            <w:r>
              <w:rPr>
                <w:rFonts w:asciiTheme="minorHAnsi" w:hAnsiTheme="minorHAnsi" w:cstheme="minorHAnsi"/>
                <w:b/>
                <w:sz w:val="20"/>
                <w:szCs w:val="20"/>
              </w:rPr>
              <w:t xml:space="preserve">Service </w:t>
            </w:r>
            <w:r w:rsidRPr="00997A49">
              <w:rPr>
                <w:rFonts w:asciiTheme="minorHAnsi" w:hAnsiTheme="minorHAnsi" w:cstheme="minorHAnsi"/>
                <w:b/>
                <w:sz w:val="20"/>
                <w:szCs w:val="20"/>
              </w:rPr>
              <w:t>Type</w:t>
            </w:r>
          </w:p>
        </w:tc>
        <w:tc>
          <w:tcPr>
            <w:tcW w:w="1984" w:type="dxa"/>
          </w:tcPr>
          <w:p w14:paraId="50203BDE" w14:textId="36D96AE9" w:rsidR="004753ED" w:rsidRPr="00056FA4" w:rsidRDefault="004753ED" w:rsidP="004753ED">
            <w:pPr>
              <w:jc w:val="center"/>
              <w:rPr>
                <w:rFonts w:asciiTheme="minorHAnsi" w:hAnsiTheme="minorHAnsi" w:cstheme="minorHAnsi"/>
                <w:b/>
                <w:sz w:val="20"/>
                <w:szCs w:val="20"/>
              </w:rPr>
            </w:pPr>
            <w:r w:rsidRPr="00997A49">
              <w:rPr>
                <w:rFonts w:asciiTheme="minorHAnsi" w:hAnsiTheme="minorHAnsi" w:cstheme="minorHAnsi"/>
                <w:b/>
                <w:sz w:val="20"/>
                <w:szCs w:val="20"/>
              </w:rPr>
              <w:t>Service length (mins)</w:t>
            </w:r>
          </w:p>
        </w:tc>
      </w:tr>
      <w:tr w:rsidR="00056FA4" w:rsidRPr="00056FA4" w14:paraId="688500BA" w14:textId="77777777" w:rsidTr="004753ED">
        <w:tc>
          <w:tcPr>
            <w:tcW w:w="1129" w:type="dxa"/>
          </w:tcPr>
          <w:p w14:paraId="0DFAFD08" w14:textId="77777777" w:rsidR="00056FA4" w:rsidRPr="00056FA4" w:rsidRDefault="00C762C2" w:rsidP="00D424B4">
            <w:pPr>
              <w:jc w:val="center"/>
              <w:rPr>
                <w:rFonts w:asciiTheme="minorHAnsi" w:hAnsiTheme="minorHAnsi" w:cstheme="minorHAnsi"/>
                <w:sz w:val="20"/>
                <w:szCs w:val="20"/>
              </w:rPr>
            </w:pPr>
            <w:hyperlink r:id="rId67" w:history="1">
              <w:r w:rsidR="00056FA4" w:rsidRPr="00056FA4">
                <w:rPr>
                  <w:rStyle w:val="Hyperlink"/>
                  <w:rFonts w:asciiTheme="minorHAnsi" w:hAnsiTheme="minorHAnsi" w:cstheme="minorHAnsi"/>
                  <w:sz w:val="20"/>
                  <w:szCs w:val="20"/>
                </w:rPr>
                <w:t>80150</w:t>
              </w:r>
            </w:hyperlink>
          </w:p>
        </w:tc>
        <w:tc>
          <w:tcPr>
            <w:tcW w:w="4395" w:type="dxa"/>
          </w:tcPr>
          <w:p w14:paraId="70C9E15D" w14:textId="6A584C2A" w:rsidR="00056FA4" w:rsidRPr="00056FA4" w:rsidRDefault="00056FA4" w:rsidP="004753ED">
            <w:pPr>
              <w:rPr>
                <w:rFonts w:asciiTheme="minorHAnsi" w:hAnsiTheme="minorHAnsi" w:cstheme="minorHAnsi"/>
                <w:sz w:val="20"/>
                <w:szCs w:val="20"/>
              </w:rPr>
            </w:pPr>
            <w:r w:rsidRPr="003516D3">
              <w:rPr>
                <w:rFonts w:asciiTheme="minorHAnsi" w:hAnsiTheme="minorHAnsi" w:cstheme="minorHAnsi"/>
                <w:sz w:val="20"/>
                <w:szCs w:val="22"/>
              </w:rPr>
              <w:t xml:space="preserve">Face to face </w:t>
            </w:r>
            <w:r w:rsidRPr="00997A49">
              <w:rPr>
                <w:rFonts w:asciiTheme="minorHAnsi" w:hAnsiTheme="minorHAnsi" w:cstheme="minorHAnsi"/>
                <w:sz w:val="20"/>
                <w:szCs w:val="20"/>
              </w:rPr>
              <w:t>(consultation rooms)</w:t>
            </w:r>
          </w:p>
        </w:tc>
        <w:tc>
          <w:tcPr>
            <w:tcW w:w="1984" w:type="dxa"/>
          </w:tcPr>
          <w:p w14:paraId="0BD7953D" w14:textId="77777777" w:rsidR="00056FA4" w:rsidRPr="00056FA4" w:rsidRDefault="00056FA4" w:rsidP="00D424B4">
            <w:pPr>
              <w:jc w:val="center"/>
              <w:rPr>
                <w:rFonts w:asciiTheme="minorHAnsi" w:hAnsiTheme="minorHAnsi" w:cstheme="minorHAnsi"/>
                <w:sz w:val="20"/>
                <w:szCs w:val="20"/>
              </w:rPr>
            </w:pPr>
            <w:r w:rsidRPr="00056FA4">
              <w:rPr>
                <w:rFonts w:asciiTheme="minorHAnsi" w:hAnsiTheme="minorHAnsi" w:cstheme="minorHAnsi"/>
                <w:sz w:val="20"/>
                <w:szCs w:val="20"/>
              </w:rPr>
              <w:t>20-50</w:t>
            </w:r>
          </w:p>
        </w:tc>
      </w:tr>
      <w:tr w:rsidR="00056FA4" w:rsidRPr="00056FA4" w14:paraId="6EA7BC9F" w14:textId="77777777" w:rsidTr="004753ED">
        <w:tc>
          <w:tcPr>
            <w:tcW w:w="1129" w:type="dxa"/>
          </w:tcPr>
          <w:p w14:paraId="5179C8EB" w14:textId="77777777" w:rsidR="00056FA4" w:rsidRPr="00056FA4" w:rsidRDefault="00C762C2" w:rsidP="00D424B4">
            <w:pPr>
              <w:jc w:val="center"/>
              <w:rPr>
                <w:rFonts w:asciiTheme="minorHAnsi" w:hAnsiTheme="minorHAnsi" w:cstheme="minorHAnsi"/>
                <w:sz w:val="20"/>
                <w:szCs w:val="20"/>
              </w:rPr>
            </w:pPr>
            <w:hyperlink r:id="rId68" w:history="1">
              <w:r w:rsidR="00056FA4" w:rsidRPr="00056FA4">
                <w:rPr>
                  <w:rStyle w:val="Hyperlink"/>
                  <w:rFonts w:asciiTheme="minorHAnsi" w:hAnsiTheme="minorHAnsi" w:cstheme="minorHAnsi"/>
                  <w:sz w:val="20"/>
                  <w:szCs w:val="20"/>
                </w:rPr>
                <w:t>80155</w:t>
              </w:r>
            </w:hyperlink>
          </w:p>
        </w:tc>
        <w:tc>
          <w:tcPr>
            <w:tcW w:w="4395" w:type="dxa"/>
          </w:tcPr>
          <w:p w14:paraId="481DC80C" w14:textId="77777777" w:rsidR="00056FA4" w:rsidRPr="00056FA4" w:rsidRDefault="00056FA4" w:rsidP="004753ED">
            <w:pPr>
              <w:rPr>
                <w:rFonts w:asciiTheme="minorHAnsi" w:hAnsiTheme="minorHAnsi" w:cstheme="minorHAnsi"/>
                <w:sz w:val="20"/>
                <w:szCs w:val="20"/>
              </w:rPr>
            </w:pPr>
            <w:r w:rsidRPr="00056FA4">
              <w:rPr>
                <w:rFonts w:asciiTheme="minorHAnsi" w:hAnsiTheme="minorHAnsi" w:cstheme="minorHAnsi"/>
                <w:sz w:val="20"/>
                <w:szCs w:val="20"/>
              </w:rPr>
              <w:t>Face to face (call out)</w:t>
            </w:r>
          </w:p>
        </w:tc>
        <w:tc>
          <w:tcPr>
            <w:tcW w:w="1984" w:type="dxa"/>
          </w:tcPr>
          <w:p w14:paraId="399044AF" w14:textId="77777777" w:rsidR="00056FA4" w:rsidRPr="00056FA4" w:rsidRDefault="00056FA4" w:rsidP="00D424B4">
            <w:pPr>
              <w:jc w:val="center"/>
              <w:rPr>
                <w:rFonts w:asciiTheme="minorHAnsi" w:hAnsiTheme="minorHAnsi" w:cstheme="minorHAnsi"/>
                <w:sz w:val="20"/>
                <w:szCs w:val="20"/>
              </w:rPr>
            </w:pPr>
            <w:r w:rsidRPr="00056FA4">
              <w:rPr>
                <w:rFonts w:asciiTheme="minorHAnsi" w:hAnsiTheme="minorHAnsi" w:cstheme="minorHAnsi"/>
                <w:sz w:val="20"/>
                <w:szCs w:val="20"/>
              </w:rPr>
              <w:t>20-50</w:t>
            </w:r>
          </w:p>
        </w:tc>
      </w:tr>
      <w:tr w:rsidR="00056FA4" w:rsidRPr="00056FA4" w14:paraId="2CDD70E2" w14:textId="77777777" w:rsidTr="004753ED">
        <w:tc>
          <w:tcPr>
            <w:tcW w:w="1129" w:type="dxa"/>
          </w:tcPr>
          <w:p w14:paraId="33FC11CE" w14:textId="77777777" w:rsidR="00056FA4" w:rsidRPr="00056FA4" w:rsidRDefault="00C762C2" w:rsidP="00D424B4">
            <w:pPr>
              <w:jc w:val="center"/>
              <w:rPr>
                <w:rFonts w:asciiTheme="minorHAnsi" w:hAnsiTheme="minorHAnsi" w:cstheme="minorHAnsi"/>
                <w:sz w:val="20"/>
                <w:szCs w:val="20"/>
              </w:rPr>
            </w:pPr>
            <w:hyperlink r:id="rId69" w:history="1">
              <w:r w:rsidR="00056FA4" w:rsidRPr="00056FA4">
                <w:rPr>
                  <w:rStyle w:val="Hyperlink"/>
                  <w:rFonts w:asciiTheme="minorHAnsi" w:hAnsiTheme="minorHAnsi" w:cstheme="minorHAnsi"/>
                  <w:sz w:val="20"/>
                  <w:szCs w:val="20"/>
                </w:rPr>
                <w:t>80151</w:t>
              </w:r>
            </w:hyperlink>
          </w:p>
        </w:tc>
        <w:tc>
          <w:tcPr>
            <w:tcW w:w="4395" w:type="dxa"/>
          </w:tcPr>
          <w:p w14:paraId="6843D0FE" w14:textId="73C5E10E" w:rsidR="00056FA4" w:rsidRPr="00056FA4" w:rsidRDefault="00056FA4" w:rsidP="004753ED">
            <w:pPr>
              <w:rPr>
                <w:rFonts w:asciiTheme="minorHAnsi" w:hAnsiTheme="minorHAnsi" w:cstheme="minorHAnsi"/>
                <w:sz w:val="20"/>
                <w:szCs w:val="20"/>
              </w:rPr>
            </w:pPr>
            <w:r w:rsidRPr="00056FA4">
              <w:rPr>
                <w:rFonts w:asciiTheme="minorHAnsi" w:hAnsiTheme="minorHAnsi" w:cstheme="minorHAnsi"/>
                <w:sz w:val="20"/>
                <w:szCs w:val="20"/>
              </w:rPr>
              <w:t>Telehealth</w:t>
            </w:r>
            <w:r w:rsidR="00CE7A76">
              <w:rPr>
                <w:rFonts w:asciiTheme="minorHAnsi" w:hAnsiTheme="minorHAnsi" w:cstheme="minorHAnsi"/>
                <w:sz w:val="20"/>
                <w:szCs w:val="20"/>
              </w:rPr>
              <w:t xml:space="preserve"> (geographic eligibility applies)</w:t>
            </w:r>
          </w:p>
        </w:tc>
        <w:tc>
          <w:tcPr>
            <w:tcW w:w="1984" w:type="dxa"/>
          </w:tcPr>
          <w:p w14:paraId="0CB59338" w14:textId="77777777" w:rsidR="00056FA4" w:rsidRPr="00056FA4" w:rsidRDefault="00056FA4" w:rsidP="00D424B4">
            <w:pPr>
              <w:jc w:val="center"/>
              <w:rPr>
                <w:rFonts w:asciiTheme="minorHAnsi" w:hAnsiTheme="minorHAnsi" w:cstheme="minorHAnsi"/>
                <w:sz w:val="20"/>
                <w:szCs w:val="20"/>
              </w:rPr>
            </w:pPr>
            <w:r w:rsidRPr="00056FA4">
              <w:rPr>
                <w:rFonts w:asciiTheme="minorHAnsi" w:hAnsiTheme="minorHAnsi" w:cstheme="minorHAnsi"/>
                <w:sz w:val="20"/>
                <w:szCs w:val="20"/>
              </w:rPr>
              <w:t>20-50</w:t>
            </w:r>
          </w:p>
        </w:tc>
      </w:tr>
      <w:tr w:rsidR="00056FA4" w:rsidRPr="00056FA4" w14:paraId="0192DB84" w14:textId="77777777" w:rsidTr="004753ED">
        <w:tc>
          <w:tcPr>
            <w:tcW w:w="1129" w:type="dxa"/>
          </w:tcPr>
          <w:p w14:paraId="46406804" w14:textId="77777777" w:rsidR="00056FA4" w:rsidRPr="00056FA4" w:rsidRDefault="00C762C2" w:rsidP="00D424B4">
            <w:pPr>
              <w:jc w:val="center"/>
              <w:rPr>
                <w:rFonts w:asciiTheme="minorHAnsi" w:hAnsiTheme="minorHAnsi" w:cstheme="minorHAnsi"/>
                <w:sz w:val="20"/>
                <w:szCs w:val="20"/>
              </w:rPr>
            </w:pPr>
            <w:hyperlink r:id="rId70" w:history="1">
              <w:r w:rsidR="00056FA4" w:rsidRPr="00056FA4">
                <w:rPr>
                  <w:rStyle w:val="Hyperlink"/>
                  <w:rFonts w:asciiTheme="minorHAnsi" w:hAnsiTheme="minorHAnsi" w:cstheme="minorHAnsi"/>
                  <w:sz w:val="20"/>
                  <w:szCs w:val="20"/>
                </w:rPr>
                <w:t>91175</w:t>
              </w:r>
            </w:hyperlink>
          </w:p>
        </w:tc>
        <w:tc>
          <w:tcPr>
            <w:tcW w:w="4395" w:type="dxa"/>
          </w:tcPr>
          <w:p w14:paraId="2FE33A18" w14:textId="5566BE1E" w:rsidR="00056FA4" w:rsidRPr="00056FA4" w:rsidRDefault="00056FA4" w:rsidP="004753ED">
            <w:pPr>
              <w:rPr>
                <w:rFonts w:asciiTheme="minorHAnsi" w:hAnsiTheme="minorHAnsi" w:cstheme="minorHAnsi"/>
                <w:sz w:val="20"/>
                <w:szCs w:val="20"/>
              </w:rPr>
            </w:pPr>
            <w:r w:rsidRPr="00056FA4">
              <w:rPr>
                <w:rFonts w:asciiTheme="minorHAnsi" w:hAnsiTheme="minorHAnsi" w:cstheme="minorHAnsi"/>
                <w:sz w:val="20"/>
                <w:szCs w:val="20"/>
              </w:rPr>
              <w:t>COVID</w:t>
            </w:r>
            <w:r w:rsidR="00CE7A76">
              <w:rPr>
                <w:rFonts w:asciiTheme="minorHAnsi" w:hAnsiTheme="minorHAnsi" w:cstheme="minorHAnsi"/>
                <w:sz w:val="20"/>
                <w:szCs w:val="20"/>
              </w:rPr>
              <w:t xml:space="preserve">-19 </w:t>
            </w:r>
            <w:r w:rsidR="001F6EE0">
              <w:rPr>
                <w:rFonts w:asciiTheme="minorHAnsi" w:hAnsiTheme="minorHAnsi" w:cstheme="minorHAnsi"/>
                <w:sz w:val="20"/>
                <w:szCs w:val="20"/>
              </w:rPr>
              <w:t>t</w:t>
            </w:r>
            <w:r w:rsidR="00CE7A76">
              <w:rPr>
                <w:rFonts w:asciiTheme="minorHAnsi" w:hAnsiTheme="minorHAnsi" w:cstheme="minorHAnsi"/>
                <w:sz w:val="20"/>
                <w:szCs w:val="20"/>
              </w:rPr>
              <w:t>elehealth</w:t>
            </w:r>
            <w:r w:rsidRPr="00056FA4">
              <w:rPr>
                <w:rFonts w:asciiTheme="minorHAnsi" w:hAnsiTheme="minorHAnsi" w:cstheme="minorHAnsi"/>
                <w:sz w:val="20"/>
                <w:szCs w:val="20"/>
              </w:rPr>
              <w:t xml:space="preserve"> (video)</w:t>
            </w:r>
          </w:p>
        </w:tc>
        <w:tc>
          <w:tcPr>
            <w:tcW w:w="1984" w:type="dxa"/>
          </w:tcPr>
          <w:p w14:paraId="3B387FFD" w14:textId="77777777" w:rsidR="00056FA4" w:rsidRPr="00056FA4" w:rsidRDefault="00056FA4" w:rsidP="00D424B4">
            <w:pPr>
              <w:jc w:val="center"/>
              <w:rPr>
                <w:rFonts w:asciiTheme="minorHAnsi" w:hAnsiTheme="minorHAnsi" w:cstheme="minorHAnsi"/>
                <w:sz w:val="20"/>
                <w:szCs w:val="20"/>
              </w:rPr>
            </w:pPr>
            <w:r w:rsidRPr="00056FA4">
              <w:rPr>
                <w:rFonts w:asciiTheme="minorHAnsi" w:hAnsiTheme="minorHAnsi" w:cstheme="minorHAnsi"/>
                <w:sz w:val="20"/>
                <w:szCs w:val="20"/>
              </w:rPr>
              <w:t>20-50</w:t>
            </w:r>
          </w:p>
        </w:tc>
      </w:tr>
      <w:tr w:rsidR="00056FA4" w:rsidRPr="00056FA4" w14:paraId="5B994C0D" w14:textId="77777777" w:rsidTr="004753ED">
        <w:tc>
          <w:tcPr>
            <w:tcW w:w="1129" w:type="dxa"/>
          </w:tcPr>
          <w:p w14:paraId="79FBF8D1" w14:textId="77777777" w:rsidR="00056FA4" w:rsidRPr="00056FA4" w:rsidRDefault="00C762C2" w:rsidP="00D424B4">
            <w:pPr>
              <w:jc w:val="center"/>
              <w:rPr>
                <w:rFonts w:asciiTheme="minorHAnsi" w:hAnsiTheme="minorHAnsi" w:cstheme="minorHAnsi"/>
                <w:sz w:val="20"/>
                <w:szCs w:val="20"/>
              </w:rPr>
            </w:pPr>
            <w:hyperlink r:id="rId71" w:history="1">
              <w:r w:rsidR="00056FA4" w:rsidRPr="00056FA4">
                <w:rPr>
                  <w:rStyle w:val="Hyperlink"/>
                  <w:rFonts w:asciiTheme="minorHAnsi" w:hAnsiTheme="minorHAnsi" w:cstheme="minorHAnsi"/>
                  <w:sz w:val="20"/>
                  <w:szCs w:val="20"/>
                </w:rPr>
                <w:t>91187</w:t>
              </w:r>
            </w:hyperlink>
          </w:p>
        </w:tc>
        <w:tc>
          <w:tcPr>
            <w:tcW w:w="4395" w:type="dxa"/>
          </w:tcPr>
          <w:p w14:paraId="52856E06" w14:textId="3B2EAF5D" w:rsidR="00056FA4" w:rsidRPr="00056FA4" w:rsidRDefault="00056FA4" w:rsidP="004753ED">
            <w:pPr>
              <w:rPr>
                <w:rFonts w:asciiTheme="minorHAnsi" w:hAnsiTheme="minorHAnsi" w:cstheme="minorHAnsi"/>
                <w:sz w:val="20"/>
                <w:szCs w:val="20"/>
              </w:rPr>
            </w:pPr>
            <w:r w:rsidRPr="00056FA4">
              <w:rPr>
                <w:rFonts w:asciiTheme="minorHAnsi" w:hAnsiTheme="minorHAnsi" w:cstheme="minorHAnsi"/>
                <w:sz w:val="20"/>
                <w:szCs w:val="20"/>
              </w:rPr>
              <w:t>COVID</w:t>
            </w:r>
            <w:r w:rsidR="00CE7A76">
              <w:rPr>
                <w:rFonts w:asciiTheme="minorHAnsi" w:hAnsiTheme="minorHAnsi" w:cstheme="minorHAnsi"/>
                <w:sz w:val="20"/>
                <w:szCs w:val="20"/>
              </w:rPr>
              <w:t>-19</w:t>
            </w:r>
            <w:r w:rsidRPr="00056FA4">
              <w:rPr>
                <w:rFonts w:asciiTheme="minorHAnsi" w:hAnsiTheme="minorHAnsi" w:cstheme="minorHAnsi"/>
                <w:sz w:val="20"/>
                <w:szCs w:val="20"/>
              </w:rPr>
              <w:t xml:space="preserve"> (phone)</w:t>
            </w:r>
          </w:p>
        </w:tc>
        <w:tc>
          <w:tcPr>
            <w:tcW w:w="1984" w:type="dxa"/>
          </w:tcPr>
          <w:p w14:paraId="63DACA8C" w14:textId="77777777" w:rsidR="00056FA4" w:rsidRPr="00056FA4" w:rsidRDefault="00056FA4" w:rsidP="00D424B4">
            <w:pPr>
              <w:jc w:val="center"/>
              <w:rPr>
                <w:rFonts w:asciiTheme="minorHAnsi" w:hAnsiTheme="minorHAnsi" w:cstheme="minorHAnsi"/>
                <w:sz w:val="20"/>
                <w:szCs w:val="20"/>
              </w:rPr>
            </w:pPr>
            <w:r w:rsidRPr="00056FA4">
              <w:rPr>
                <w:rFonts w:asciiTheme="minorHAnsi" w:hAnsiTheme="minorHAnsi" w:cstheme="minorHAnsi"/>
                <w:sz w:val="20"/>
                <w:szCs w:val="20"/>
              </w:rPr>
              <w:t>20-50</w:t>
            </w:r>
          </w:p>
        </w:tc>
      </w:tr>
      <w:tr w:rsidR="00056FA4" w:rsidRPr="00056FA4" w14:paraId="665BC012" w14:textId="77777777" w:rsidTr="004753ED">
        <w:tc>
          <w:tcPr>
            <w:tcW w:w="1129" w:type="dxa"/>
          </w:tcPr>
          <w:p w14:paraId="23077DD8" w14:textId="77777777" w:rsidR="00056FA4" w:rsidRPr="00056FA4" w:rsidRDefault="00C762C2" w:rsidP="00D424B4">
            <w:pPr>
              <w:jc w:val="center"/>
              <w:rPr>
                <w:rFonts w:asciiTheme="minorHAnsi" w:hAnsiTheme="minorHAnsi" w:cstheme="minorHAnsi"/>
                <w:sz w:val="20"/>
                <w:szCs w:val="20"/>
              </w:rPr>
            </w:pPr>
            <w:hyperlink r:id="rId72" w:history="1">
              <w:r w:rsidR="00056FA4" w:rsidRPr="00056FA4">
                <w:rPr>
                  <w:rStyle w:val="Hyperlink"/>
                  <w:rFonts w:asciiTheme="minorHAnsi" w:hAnsiTheme="minorHAnsi" w:cstheme="minorHAnsi"/>
                  <w:sz w:val="20"/>
                  <w:szCs w:val="20"/>
                </w:rPr>
                <w:t>80160</w:t>
              </w:r>
            </w:hyperlink>
          </w:p>
        </w:tc>
        <w:tc>
          <w:tcPr>
            <w:tcW w:w="4395" w:type="dxa"/>
          </w:tcPr>
          <w:p w14:paraId="71738941" w14:textId="311172C8" w:rsidR="00056FA4" w:rsidRPr="00056FA4" w:rsidRDefault="00056FA4" w:rsidP="004753ED">
            <w:pPr>
              <w:rPr>
                <w:rFonts w:asciiTheme="minorHAnsi" w:hAnsiTheme="minorHAnsi" w:cstheme="minorHAnsi"/>
                <w:sz w:val="20"/>
                <w:szCs w:val="20"/>
              </w:rPr>
            </w:pPr>
            <w:r w:rsidRPr="003516D3">
              <w:rPr>
                <w:rFonts w:asciiTheme="minorHAnsi" w:hAnsiTheme="minorHAnsi" w:cstheme="minorHAnsi"/>
                <w:sz w:val="20"/>
                <w:szCs w:val="22"/>
              </w:rPr>
              <w:t xml:space="preserve">Face to face </w:t>
            </w:r>
            <w:r w:rsidRPr="00997A49">
              <w:rPr>
                <w:rFonts w:asciiTheme="minorHAnsi" w:hAnsiTheme="minorHAnsi" w:cstheme="minorHAnsi"/>
                <w:sz w:val="20"/>
                <w:szCs w:val="20"/>
              </w:rPr>
              <w:t>(consultation rooms)</w:t>
            </w:r>
          </w:p>
        </w:tc>
        <w:tc>
          <w:tcPr>
            <w:tcW w:w="1984" w:type="dxa"/>
          </w:tcPr>
          <w:p w14:paraId="78656EE2" w14:textId="77777777" w:rsidR="00056FA4" w:rsidRPr="00056FA4" w:rsidRDefault="00056FA4" w:rsidP="00D424B4">
            <w:pPr>
              <w:jc w:val="center"/>
              <w:rPr>
                <w:rFonts w:asciiTheme="minorHAnsi" w:hAnsiTheme="minorHAnsi" w:cstheme="minorHAnsi"/>
                <w:sz w:val="20"/>
                <w:szCs w:val="20"/>
              </w:rPr>
            </w:pPr>
            <w:r w:rsidRPr="00056FA4">
              <w:rPr>
                <w:rFonts w:asciiTheme="minorHAnsi" w:hAnsiTheme="minorHAnsi" w:cstheme="minorHAnsi"/>
                <w:sz w:val="20"/>
                <w:szCs w:val="20"/>
              </w:rPr>
              <w:t>50+</w:t>
            </w:r>
          </w:p>
        </w:tc>
      </w:tr>
      <w:tr w:rsidR="00056FA4" w:rsidRPr="00056FA4" w14:paraId="2A212EF4" w14:textId="77777777" w:rsidTr="004753ED">
        <w:tc>
          <w:tcPr>
            <w:tcW w:w="1129" w:type="dxa"/>
          </w:tcPr>
          <w:p w14:paraId="68E46900" w14:textId="77777777" w:rsidR="00056FA4" w:rsidRPr="00056FA4" w:rsidRDefault="00C762C2" w:rsidP="00D424B4">
            <w:pPr>
              <w:jc w:val="center"/>
              <w:rPr>
                <w:rFonts w:asciiTheme="minorHAnsi" w:hAnsiTheme="minorHAnsi" w:cstheme="minorHAnsi"/>
                <w:sz w:val="20"/>
                <w:szCs w:val="20"/>
              </w:rPr>
            </w:pPr>
            <w:hyperlink r:id="rId73" w:history="1">
              <w:r w:rsidR="00056FA4" w:rsidRPr="00056FA4">
                <w:rPr>
                  <w:rStyle w:val="Hyperlink"/>
                  <w:rFonts w:asciiTheme="minorHAnsi" w:hAnsiTheme="minorHAnsi" w:cstheme="minorHAnsi"/>
                  <w:sz w:val="20"/>
                  <w:szCs w:val="20"/>
                </w:rPr>
                <w:t>80165</w:t>
              </w:r>
            </w:hyperlink>
          </w:p>
        </w:tc>
        <w:tc>
          <w:tcPr>
            <w:tcW w:w="4395" w:type="dxa"/>
          </w:tcPr>
          <w:p w14:paraId="1D9D0583" w14:textId="77777777" w:rsidR="00056FA4" w:rsidRPr="00056FA4" w:rsidRDefault="00056FA4" w:rsidP="004753ED">
            <w:pPr>
              <w:rPr>
                <w:rFonts w:asciiTheme="minorHAnsi" w:hAnsiTheme="minorHAnsi" w:cstheme="minorHAnsi"/>
                <w:sz w:val="20"/>
                <w:szCs w:val="20"/>
              </w:rPr>
            </w:pPr>
            <w:r w:rsidRPr="00056FA4">
              <w:rPr>
                <w:rFonts w:asciiTheme="minorHAnsi" w:hAnsiTheme="minorHAnsi" w:cstheme="minorHAnsi"/>
                <w:sz w:val="20"/>
                <w:szCs w:val="20"/>
              </w:rPr>
              <w:t>Face to face (call out)</w:t>
            </w:r>
          </w:p>
        </w:tc>
        <w:tc>
          <w:tcPr>
            <w:tcW w:w="1984" w:type="dxa"/>
          </w:tcPr>
          <w:p w14:paraId="2BE92445" w14:textId="77777777" w:rsidR="00056FA4" w:rsidRPr="00056FA4" w:rsidRDefault="00056FA4" w:rsidP="00D424B4">
            <w:pPr>
              <w:jc w:val="center"/>
              <w:rPr>
                <w:rFonts w:asciiTheme="minorHAnsi" w:hAnsiTheme="minorHAnsi" w:cstheme="minorHAnsi"/>
                <w:sz w:val="20"/>
                <w:szCs w:val="20"/>
              </w:rPr>
            </w:pPr>
            <w:r w:rsidRPr="00056FA4">
              <w:rPr>
                <w:rFonts w:asciiTheme="minorHAnsi" w:hAnsiTheme="minorHAnsi" w:cstheme="minorHAnsi"/>
                <w:sz w:val="20"/>
                <w:szCs w:val="20"/>
              </w:rPr>
              <w:t>50+</w:t>
            </w:r>
          </w:p>
        </w:tc>
      </w:tr>
      <w:tr w:rsidR="00056FA4" w:rsidRPr="00056FA4" w14:paraId="232068FE" w14:textId="77777777" w:rsidTr="004753ED">
        <w:tc>
          <w:tcPr>
            <w:tcW w:w="1129" w:type="dxa"/>
          </w:tcPr>
          <w:p w14:paraId="56130FD8" w14:textId="77777777" w:rsidR="00056FA4" w:rsidRPr="00056FA4" w:rsidRDefault="00C762C2" w:rsidP="00D424B4">
            <w:pPr>
              <w:jc w:val="center"/>
              <w:rPr>
                <w:rFonts w:asciiTheme="minorHAnsi" w:hAnsiTheme="minorHAnsi" w:cstheme="minorHAnsi"/>
                <w:sz w:val="20"/>
                <w:szCs w:val="20"/>
              </w:rPr>
            </w:pPr>
            <w:hyperlink r:id="rId74" w:history="1">
              <w:r w:rsidR="00056FA4" w:rsidRPr="00056FA4">
                <w:rPr>
                  <w:rStyle w:val="Hyperlink"/>
                  <w:rFonts w:asciiTheme="minorHAnsi" w:hAnsiTheme="minorHAnsi" w:cstheme="minorHAnsi"/>
                  <w:sz w:val="20"/>
                  <w:szCs w:val="20"/>
                </w:rPr>
                <w:t>80161</w:t>
              </w:r>
            </w:hyperlink>
          </w:p>
        </w:tc>
        <w:tc>
          <w:tcPr>
            <w:tcW w:w="4395" w:type="dxa"/>
          </w:tcPr>
          <w:p w14:paraId="3453BD11" w14:textId="6D5444F0" w:rsidR="00056FA4" w:rsidRPr="00056FA4" w:rsidRDefault="00056FA4" w:rsidP="004753ED">
            <w:pPr>
              <w:rPr>
                <w:rFonts w:asciiTheme="minorHAnsi" w:hAnsiTheme="minorHAnsi" w:cstheme="minorHAnsi"/>
                <w:sz w:val="20"/>
                <w:szCs w:val="20"/>
              </w:rPr>
            </w:pPr>
            <w:r w:rsidRPr="00056FA4">
              <w:rPr>
                <w:rFonts w:asciiTheme="minorHAnsi" w:hAnsiTheme="minorHAnsi" w:cstheme="minorHAnsi"/>
                <w:sz w:val="20"/>
                <w:szCs w:val="20"/>
              </w:rPr>
              <w:t>Telehealth</w:t>
            </w:r>
            <w:r w:rsidR="00CE7A76">
              <w:rPr>
                <w:rFonts w:asciiTheme="minorHAnsi" w:hAnsiTheme="minorHAnsi" w:cstheme="minorHAnsi"/>
                <w:sz w:val="20"/>
                <w:szCs w:val="20"/>
              </w:rPr>
              <w:t xml:space="preserve"> (geographic eligibility applies)</w:t>
            </w:r>
          </w:p>
        </w:tc>
        <w:tc>
          <w:tcPr>
            <w:tcW w:w="1984" w:type="dxa"/>
          </w:tcPr>
          <w:p w14:paraId="0B8908B9" w14:textId="77777777" w:rsidR="00056FA4" w:rsidRPr="00056FA4" w:rsidRDefault="00056FA4" w:rsidP="00D424B4">
            <w:pPr>
              <w:jc w:val="center"/>
              <w:rPr>
                <w:rFonts w:asciiTheme="minorHAnsi" w:hAnsiTheme="minorHAnsi" w:cstheme="minorHAnsi"/>
                <w:sz w:val="20"/>
                <w:szCs w:val="20"/>
              </w:rPr>
            </w:pPr>
            <w:r w:rsidRPr="00056FA4">
              <w:rPr>
                <w:rFonts w:asciiTheme="minorHAnsi" w:hAnsiTheme="minorHAnsi" w:cstheme="minorHAnsi"/>
                <w:sz w:val="20"/>
                <w:szCs w:val="20"/>
              </w:rPr>
              <w:t>50+</w:t>
            </w:r>
          </w:p>
        </w:tc>
      </w:tr>
      <w:tr w:rsidR="00056FA4" w:rsidRPr="00056FA4" w14:paraId="296FD792" w14:textId="77777777" w:rsidTr="004753ED">
        <w:tc>
          <w:tcPr>
            <w:tcW w:w="1129" w:type="dxa"/>
          </w:tcPr>
          <w:p w14:paraId="2D688C33" w14:textId="77777777" w:rsidR="00056FA4" w:rsidRPr="00056FA4" w:rsidRDefault="00C762C2" w:rsidP="00D424B4">
            <w:pPr>
              <w:jc w:val="center"/>
              <w:rPr>
                <w:rFonts w:asciiTheme="minorHAnsi" w:hAnsiTheme="minorHAnsi" w:cstheme="minorHAnsi"/>
                <w:sz w:val="20"/>
                <w:szCs w:val="20"/>
              </w:rPr>
            </w:pPr>
            <w:hyperlink r:id="rId75" w:history="1">
              <w:r w:rsidR="00056FA4" w:rsidRPr="00056FA4">
                <w:rPr>
                  <w:rStyle w:val="Hyperlink"/>
                  <w:rFonts w:asciiTheme="minorHAnsi" w:hAnsiTheme="minorHAnsi" w:cstheme="minorHAnsi"/>
                  <w:sz w:val="20"/>
                  <w:szCs w:val="20"/>
                </w:rPr>
                <w:t>91176</w:t>
              </w:r>
            </w:hyperlink>
          </w:p>
        </w:tc>
        <w:tc>
          <w:tcPr>
            <w:tcW w:w="4395" w:type="dxa"/>
          </w:tcPr>
          <w:p w14:paraId="1ED755A6" w14:textId="2F5A349B" w:rsidR="00056FA4" w:rsidRPr="00056FA4" w:rsidRDefault="00056FA4" w:rsidP="004753ED">
            <w:pPr>
              <w:rPr>
                <w:rFonts w:asciiTheme="minorHAnsi" w:hAnsiTheme="minorHAnsi" w:cstheme="minorHAnsi"/>
                <w:sz w:val="20"/>
                <w:szCs w:val="20"/>
              </w:rPr>
            </w:pPr>
            <w:r w:rsidRPr="00056FA4">
              <w:rPr>
                <w:rFonts w:asciiTheme="minorHAnsi" w:hAnsiTheme="minorHAnsi" w:cstheme="minorHAnsi"/>
                <w:sz w:val="20"/>
                <w:szCs w:val="20"/>
              </w:rPr>
              <w:t>COVID</w:t>
            </w:r>
            <w:r w:rsidR="00CE7A76">
              <w:rPr>
                <w:rFonts w:asciiTheme="minorHAnsi" w:hAnsiTheme="minorHAnsi" w:cstheme="minorHAnsi"/>
                <w:sz w:val="20"/>
                <w:szCs w:val="20"/>
              </w:rPr>
              <w:t xml:space="preserve">-19 </w:t>
            </w:r>
            <w:r w:rsidR="001F6EE0">
              <w:rPr>
                <w:rFonts w:asciiTheme="minorHAnsi" w:hAnsiTheme="minorHAnsi" w:cstheme="minorHAnsi"/>
                <w:sz w:val="20"/>
                <w:szCs w:val="20"/>
              </w:rPr>
              <w:t>t</w:t>
            </w:r>
            <w:r w:rsidR="00CE7A76">
              <w:rPr>
                <w:rFonts w:asciiTheme="minorHAnsi" w:hAnsiTheme="minorHAnsi" w:cstheme="minorHAnsi"/>
                <w:sz w:val="20"/>
                <w:szCs w:val="20"/>
              </w:rPr>
              <w:t>elehealth</w:t>
            </w:r>
            <w:r w:rsidRPr="00056FA4">
              <w:rPr>
                <w:rFonts w:asciiTheme="minorHAnsi" w:hAnsiTheme="minorHAnsi" w:cstheme="minorHAnsi"/>
                <w:sz w:val="20"/>
                <w:szCs w:val="20"/>
              </w:rPr>
              <w:t xml:space="preserve"> (video)</w:t>
            </w:r>
          </w:p>
        </w:tc>
        <w:tc>
          <w:tcPr>
            <w:tcW w:w="1984" w:type="dxa"/>
          </w:tcPr>
          <w:p w14:paraId="45FD81F8" w14:textId="77777777" w:rsidR="00056FA4" w:rsidRPr="00056FA4" w:rsidRDefault="00056FA4" w:rsidP="00D424B4">
            <w:pPr>
              <w:jc w:val="center"/>
              <w:rPr>
                <w:rFonts w:asciiTheme="minorHAnsi" w:hAnsiTheme="minorHAnsi" w:cstheme="minorHAnsi"/>
                <w:sz w:val="20"/>
                <w:szCs w:val="20"/>
              </w:rPr>
            </w:pPr>
            <w:r w:rsidRPr="00056FA4">
              <w:rPr>
                <w:rFonts w:asciiTheme="minorHAnsi" w:hAnsiTheme="minorHAnsi" w:cstheme="minorHAnsi"/>
                <w:sz w:val="20"/>
                <w:szCs w:val="20"/>
              </w:rPr>
              <w:t>50+</w:t>
            </w:r>
          </w:p>
        </w:tc>
      </w:tr>
      <w:tr w:rsidR="00056FA4" w:rsidRPr="00056FA4" w14:paraId="3901F1B2" w14:textId="77777777" w:rsidTr="004753ED">
        <w:tc>
          <w:tcPr>
            <w:tcW w:w="1129" w:type="dxa"/>
          </w:tcPr>
          <w:p w14:paraId="42ADB2A9" w14:textId="77777777" w:rsidR="00056FA4" w:rsidRPr="00056FA4" w:rsidRDefault="00C762C2" w:rsidP="00D424B4">
            <w:pPr>
              <w:jc w:val="center"/>
              <w:rPr>
                <w:rFonts w:asciiTheme="minorHAnsi" w:hAnsiTheme="minorHAnsi" w:cstheme="minorHAnsi"/>
                <w:sz w:val="20"/>
                <w:szCs w:val="20"/>
              </w:rPr>
            </w:pPr>
            <w:hyperlink r:id="rId76" w:history="1">
              <w:r w:rsidR="00056FA4" w:rsidRPr="00056FA4">
                <w:rPr>
                  <w:rStyle w:val="Hyperlink"/>
                  <w:rFonts w:asciiTheme="minorHAnsi" w:hAnsiTheme="minorHAnsi" w:cstheme="minorHAnsi"/>
                  <w:sz w:val="20"/>
                  <w:szCs w:val="20"/>
                </w:rPr>
                <w:t>91188</w:t>
              </w:r>
            </w:hyperlink>
          </w:p>
        </w:tc>
        <w:tc>
          <w:tcPr>
            <w:tcW w:w="4395" w:type="dxa"/>
          </w:tcPr>
          <w:p w14:paraId="1CABE732" w14:textId="2E71727B" w:rsidR="00056FA4" w:rsidRPr="00056FA4" w:rsidRDefault="00056FA4" w:rsidP="004753ED">
            <w:pPr>
              <w:rPr>
                <w:rFonts w:asciiTheme="minorHAnsi" w:hAnsiTheme="minorHAnsi" w:cstheme="minorHAnsi"/>
                <w:sz w:val="20"/>
                <w:szCs w:val="20"/>
              </w:rPr>
            </w:pPr>
            <w:r w:rsidRPr="00056FA4">
              <w:rPr>
                <w:rFonts w:asciiTheme="minorHAnsi" w:hAnsiTheme="minorHAnsi" w:cstheme="minorHAnsi"/>
                <w:sz w:val="20"/>
                <w:szCs w:val="20"/>
              </w:rPr>
              <w:t>COVID</w:t>
            </w:r>
            <w:r w:rsidR="00CE7A76">
              <w:rPr>
                <w:rFonts w:asciiTheme="minorHAnsi" w:hAnsiTheme="minorHAnsi" w:cstheme="minorHAnsi"/>
                <w:sz w:val="20"/>
                <w:szCs w:val="20"/>
              </w:rPr>
              <w:t>-19</w:t>
            </w:r>
            <w:r w:rsidRPr="00056FA4">
              <w:rPr>
                <w:rFonts w:asciiTheme="minorHAnsi" w:hAnsiTheme="minorHAnsi" w:cstheme="minorHAnsi"/>
                <w:sz w:val="20"/>
                <w:szCs w:val="20"/>
              </w:rPr>
              <w:t xml:space="preserve"> (Phone)</w:t>
            </w:r>
          </w:p>
        </w:tc>
        <w:tc>
          <w:tcPr>
            <w:tcW w:w="1984" w:type="dxa"/>
          </w:tcPr>
          <w:p w14:paraId="09D12EED" w14:textId="77777777" w:rsidR="00056FA4" w:rsidRPr="00056FA4" w:rsidRDefault="00056FA4" w:rsidP="00D424B4">
            <w:pPr>
              <w:jc w:val="center"/>
              <w:rPr>
                <w:rFonts w:asciiTheme="minorHAnsi" w:hAnsiTheme="minorHAnsi" w:cstheme="minorHAnsi"/>
                <w:sz w:val="20"/>
                <w:szCs w:val="20"/>
              </w:rPr>
            </w:pPr>
            <w:r w:rsidRPr="00056FA4">
              <w:rPr>
                <w:rFonts w:asciiTheme="minorHAnsi" w:hAnsiTheme="minorHAnsi" w:cstheme="minorHAnsi"/>
                <w:sz w:val="20"/>
                <w:szCs w:val="20"/>
              </w:rPr>
              <w:t>50+</w:t>
            </w:r>
          </w:p>
        </w:tc>
      </w:tr>
    </w:tbl>
    <w:p w14:paraId="6813110F" w14:textId="77777777" w:rsidR="00E42374" w:rsidRDefault="00E42374" w:rsidP="00316627">
      <w:pPr>
        <w:pStyle w:val="Heading3"/>
        <w:sectPr w:rsidR="00E42374" w:rsidSect="00E42374">
          <w:footerReference w:type="default" r:id="rId77"/>
          <w:pgSz w:w="11906" w:h="16838"/>
          <w:pgMar w:top="1701" w:right="1418" w:bottom="1418" w:left="1418" w:header="850" w:footer="709" w:gutter="0"/>
          <w:cols w:space="708"/>
          <w:docGrid w:linePitch="360"/>
        </w:sectPr>
      </w:pPr>
    </w:p>
    <w:p w14:paraId="6EE3F737" w14:textId="52233A3A" w:rsidR="00CE7A76" w:rsidRDefault="00CE7A76" w:rsidP="00CE7A76">
      <w:pPr>
        <w:pStyle w:val="Heading3"/>
      </w:pPr>
      <w:bookmarkStart w:id="32" w:name="_Toc126230142"/>
      <w:r>
        <w:lastRenderedPageBreak/>
        <w:t xml:space="preserve">Appendix </w:t>
      </w:r>
      <w:r w:rsidR="00461219">
        <w:t>B</w:t>
      </w:r>
      <w:r>
        <w:t>–</w:t>
      </w:r>
      <w:r w:rsidRPr="003C1F76">
        <w:t xml:space="preserve">Better Access </w:t>
      </w:r>
      <w:r>
        <w:t>group therapy services</w:t>
      </w:r>
      <w:bookmarkEnd w:id="32"/>
    </w:p>
    <w:p w14:paraId="2C7DA4EE" w14:textId="77777777" w:rsidR="001E042A" w:rsidRPr="001E042A" w:rsidRDefault="001E042A" w:rsidP="001E042A"/>
    <w:tbl>
      <w:tblPr>
        <w:tblStyle w:val="TableGrid"/>
        <w:tblW w:w="9067" w:type="dxa"/>
        <w:tblLook w:val="04A0" w:firstRow="1" w:lastRow="0" w:firstColumn="1" w:lastColumn="0" w:noHBand="0" w:noVBand="1"/>
        <w:tblCaption w:val="Table of Better Access Group Therapy MBS Items, including provider type, Item number, mode of delivery and duration of service"/>
        <w:tblDescription w:val="Column 1 lists the provider type, including clinical psychologist, psychologist, occupational therapist or social worker. Column 2 lists the MBS item number. Column 3 lists the mode of delivery of the group therapy service as either in person or by telehealth. Please note, all telehealth services are limited to patients located in Modified Monash Model area 4-7. Column 4 lists the duration of the specific service as either 60 plus minutes, 90 plus minutes, or 120 plus minutes."/>
      </w:tblPr>
      <w:tblGrid>
        <w:gridCol w:w="2689"/>
        <w:gridCol w:w="1844"/>
        <w:gridCol w:w="2267"/>
        <w:gridCol w:w="2267"/>
      </w:tblGrid>
      <w:tr w:rsidR="00860CC3" w:rsidRPr="00860CC3" w14:paraId="748100F9" w14:textId="77777777" w:rsidTr="00860CC3">
        <w:trPr>
          <w:trHeight w:val="489"/>
          <w:tblHeader/>
        </w:trPr>
        <w:tc>
          <w:tcPr>
            <w:tcW w:w="2689" w:type="dxa"/>
          </w:tcPr>
          <w:p w14:paraId="11C39FAD" w14:textId="77777777" w:rsidR="00860CC3" w:rsidRPr="00664052" w:rsidRDefault="00860CC3" w:rsidP="00860CC3">
            <w:pPr>
              <w:jc w:val="center"/>
              <w:rPr>
                <w:rFonts w:asciiTheme="minorHAnsi" w:hAnsiTheme="minorHAnsi" w:cstheme="minorHAnsi"/>
                <w:szCs w:val="20"/>
              </w:rPr>
            </w:pPr>
            <w:r w:rsidRPr="00664052">
              <w:rPr>
                <w:rFonts w:asciiTheme="minorHAnsi" w:hAnsiTheme="minorHAnsi" w:cstheme="minorHAnsi"/>
                <w:b/>
                <w:bCs/>
                <w:szCs w:val="20"/>
              </w:rPr>
              <w:t>Provider</w:t>
            </w:r>
          </w:p>
        </w:tc>
        <w:tc>
          <w:tcPr>
            <w:tcW w:w="1844" w:type="dxa"/>
          </w:tcPr>
          <w:p w14:paraId="18D16221" w14:textId="3792071E" w:rsidR="00860CC3" w:rsidRPr="00664052" w:rsidRDefault="00860CC3" w:rsidP="00860CC3">
            <w:pPr>
              <w:jc w:val="center"/>
              <w:rPr>
                <w:rFonts w:asciiTheme="minorHAnsi" w:hAnsiTheme="minorHAnsi" w:cstheme="minorHAnsi"/>
                <w:b/>
                <w:bCs/>
                <w:szCs w:val="20"/>
              </w:rPr>
            </w:pPr>
            <w:r w:rsidRPr="00664052">
              <w:rPr>
                <w:rFonts w:asciiTheme="minorHAnsi" w:hAnsiTheme="minorHAnsi" w:cstheme="minorHAnsi"/>
                <w:b/>
                <w:bCs/>
                <w:szCs w:val="20"/>
              </w:rPr>
              <w:t xml:space="preserve">Item </w:t>
            </w:r>
            <w:r w:rsidR="001E042A">
              <w:rPr>
                <w:rFonts w:asciiTheme="minorHAnsi" w:hAnsiTheme="minorHAnsi" w:cstheme="minorHAnsi"/>
                <w:b/>
                <w:bCs/>
                <w:szCs w:val="20"/>
              </w:rPr>
              <w:t>n</w:t>
            </w:r>
            <w:r w:rsidRPr="00664052">
              <w:rPr>
                <w:rFonts w:asciiTheme="minorHAnsi" w:hAnsiTheme="minorHAnsi" w:cstheme="minorHAnsi"/>
                <w:b/>
                <w:bCs/>
                <w:szCs w:val="20"/>
              </w:rPr>
              <w:t>o.</w:t>
            </w:r>
          </w:p>
        </w:tc>
        <w:tc>
          <w:tcPr>
            <w:tcW w:w="2267" w:type="dxa"/>
          </w:tcPr>
          <w:p w14:paraId="33AE3AE5" w14:textId="5EF74B04" w:rsidR="00860CC3" w:rsidRPr="00664052" w:rsidRDefault="00860CC3" w:rsidP="00860CC3">
            <w:pPr>
              <w:jc w:val="center"/>
              <w:rPr>
                <w:rFonts w:asciiTheme="minorHAnsi" w:hAnsiTheme="minorHAnsi" w:cstheme="minorHAnsi"/>
                <w:b/>
                <w:bCs/>
                <w:szCs w:val="20"/>
              </w:rPr>
            </w:pPr>
            <w:r w:rsidRPr="00664052">
              <w:rPr>
                <w:rFonts w:asciiTheme="minorHAnsi" w:hAnsiTheme="minorHAnsi" w:cstheme="minorHAnsi"/>
                <w:b/>
                <w:bCs/>
                <w:szCs w:val="20"/>
              </w:rPr>
              <w:t xml:space="preserve">Mode of </w:t>
            </w:r>
            <w:r w:rsidR="001E042A">
              <w:rPr>
                <w:rFonts w:asciiTheme="minorHAnsi" w:hAnsiTheme="minorHAnsi" w:cstheme="minorHAnsi"/>
                <w:b/>
                <w:bCs/>
                <w:szCs w:val="20"/>
              </w:rPr>
              <w:t>d</w:t>
            </w:r>
            <w:r w:rsidRPr="00664052">
              <w:rPr>
                <w:rFonts w:asciiTheme="minorHAnsi" w:hAnsiTheme="minorHAnsi" w:cstheme="minorHAnsi"/>
                <w:b/>
                <w:bCs/>
                <w:szCs w:val="20"/>
              </w:rPr>
              <w:t>elivery</w:t>
            </w:r>
          </w:p>
        </w:tc>
        <w:tc>
          <w:tcPr>
            <w:tcW w:w="2267" w:type="dxa"/>
          </w:tcPr>
          <w:p w14:paraId="3E1631CB" w14:textId="0505FF63" w:rsidR="00860CC3" w:rsidRPr="00664052" w:rsidRDefault="00860CC3" w:rsidP="00860CC3">
            <w:pPr>
              <w:jc w:val="center"/>
              <w:rPr>
                <w:rFonts w:asciiTheme="minorHAnsi" w:hAnsiTheme="minorHAnsi" w:cstheme="minorHAnsi"/>
                <w:b/>
                <w:bCs/>
                <w:szCs w:val="20"/>
              </w:rPr>
            </w:pPr>
            <w:r w:rsidRPr="00664052">
              <w:rPr>
                <w:rFonts w:asciiTheme="minorHAnsi" w:hAnsiTheme="minorHAnsi" w:cstheme="minorHAnsi"/>
                <w:b/>
                <w:bCs/>
                <w:szCs w:val="20"/>
              </w:rPr>
              <w:t xml:space="preserve">Service </w:t>
            </w:r>
            <w:r w:rsidR="001E042A">
              <w:rPr>
                <w:rFonts w:asciiTheme="minorHAnsi" w:hAnsiTheme="minorHAnsi" w:cstheme="minorHAnsi"/>
                <w:b/>
                <w:bCs/>
                <w:szCs w:val="20"/>
              </w:rPr>
              <w:t>l</w:t>
            </w:r>
            <w:r w:rsidRPr="00664052">
              <w:rPr>
                <w:rFonts w:asciiTheme="minorHAnsi" w:hAnsiTheme="minorHAnsi" w:cstheme="minorHAnsi"/>
                <w:b/>
                <w:bCs/>
                <w:szCs w:val="20"/>
              </w:rPr>
              <w:t>ength</w:t>
            </w:r>
          </w:p>
        </w:tc>
      </w:tr>
      <w:tr w:rsidR="00860CC3" w:rsidRPr="00860CC3" w14:paraId="47E13710" w14:textId="77777777" w:rsidTr="00860CC3">
        <w:tc>
          <w:tcPr>
            <w:tcW w:w="2689" w:type="dxa"/>
          </w:tcPr>
          <w:p w14:paraId="140F548F" w14:textId="409865A2"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Clinical </w:t>
            </w:r>
            <w:r w:rsidR="00461219">
              <w:rPr>
                <w:rFonts w:asciiTheme="minorHAnsi" w:hAnsiTheme="minorHAnsi" w:cstheme="minorHAnsi"/>
                <w:szCs w:val="20"/>
              </w:rPr>
              <w:t>p</w:t>
            </w:r>
            <w:r w:rsidRPr="00664052">
              <w:rPr>
                <w:rFonts w:asciiTheme="minorHAnsi" w:hAnsiTheme="minorHAnsi" w:cstheme="minorHAnsi"/>
                <w:szCs w:val="20"/>
              </w:rPr>
              <w:t>sychologist</w:t>
            </w:r>
          </w:p>
        </w:tc>
        <w:tc>
          <w:tcPr>
            <w:tcW w:w="1844" w:type="dxa"/>
          </w:tcPr>
          <w:p w14:paraId="2B2BAE6B"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80020</w:t>
            </w:r>
          </w:p>
        </w:tc>
        <w:tc>
          <w:tcPr>
            <w:tcW w:w="2267" w:type="dxa"/>
          </w:tcPr>
          <w:p w14:paraId="45CF08C0"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328F8B56"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60+ minutes</w:t>
            </w:r>
          </w:p>
        </w:tc>
      </w:tr>
      <w:tr w:rsidR="00860CC3" w:rsidRPr="00860CC3" w14:paraId="09855D97" w14:textId="77777777" w:rsidTr="00860CC3">
        <w:tc>
          <w:tcPr>
            <w:tcW w:w="2689" w:type="dxa"/>
          </w:tcPr>
          <w:p w14:paraId="260A2BF8" w14:textId="0F294A26"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Clinical </w:t>
            </w:r>
            <w:r w:rsidR="00461219">
              <w:rPr>
                <w:rFonts w:asciiTheme="minorHAnsi" w:hAnsiTheme="minorHAnsi" w:cstheme="minorHAnsi"/>
                <w:szCs w:val="20"/>
              </w:rPr>
              <w:t>p</w:t>
            </w:r>
            <w:r w:rsidRPr="00664052">
              <w:rPr>
                <w:rFonts w:asciiTheme="minorHAnsi" w:hAnsiTheme="minorHAnsi" w:cstheme="minorHAnsi"/>
                <w:szCs w:val="20"/>
              </w:rPr>
              <w:t>sychologist</w:t>
            </w:r>
          </w:p>
        </w:tc>
        <w:tc>
          <w:tcPr>
            <w:tcW w:w="1844" w:type="dxa"/>
          </w:tcPr>
          <w:p w14:paraId="6F4583AF"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80021</w:t>
            </w:r>
          </w:p>
        </w:tc>
        <w:tc>
          <w:tcPr>
            <w:tcW w:w="2267" w:type="dxa"/>
          </w:tcPr>
          <w:p w14:paraId="58D9D26C"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376A7132"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60+ minutes</w:t>
            </w:r>
          </w:p>
        </w:tc>
      </w:tr>
      <w:tr w:rsidR="00860CC3" w:rsidRPr="00860CC3" w14:paraId="0C295332" w14:textId="77777777" w:rsidTr="00860CC3">
        <w:tc>
          <w:tcPr>
            <w:tcW w:w="2689" w:type="dxa"/>
          </w:tcPr>
          <w:p w14:paraId="5C6415D6" w14:textId="467513F2"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Clinical </w:t>
            </w:r>
            <w:r w:rsidR="00461219">
              <w:rPr>
                <w:rFonts w:asciiTheme="minorHAnsi" w:hAnsiTheme="minorHAnsi" w:cstheme="minorHAnsi"/>
                <w:szCs w:val="20"/>
              </w:rPr>
              <w:t>p</w:t>
            </w:r>
            <w:r w:rsidRPr="00664052">
              <w:rPr>
                <w:rFonts w:asciiTheme="minorHAnsi" w:hAnsiTheme="minorHAnsi" w:cstheme="minorHAnsi"/>
                <w:szCs w:val="20"/>
              </w:rPr>
              <w:t>sychologist</w:t>
            </w:r>
          </w:p>
        </w:tc>
        <w:tc>
          <w:tcPr>
            <w:tcW w:w="1844" w:type="dxa"/>
          </w:tcPr>
          <w:p w14:paraId="06A6A47D"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80022</w:t>
            </w:r>
          </w:p>
        </w:tc>
        <w:tc>
          <w:tcPr>
            <w:tcW w:w="2267" w:type="dxa"/>
          </w:tcPr>
          <w:p w14:paraId="4200F88C"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3A4BE1FC"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90+ minutes</w:t>
            </w:r>
          </w:p>
        </w:tc>
      </w:tr>
      <w:tr w:rsidR="00860CC3" w:rsidRPr="00860CC3" w14:paraId="69F63FA3" w14:textId="77777777" w:rsidTr="00860CC3">
        <w:tc>
          <w:tcPr>
            <w:tcW w:w="2689" w:type="dxa"/>
          </w:tcPr>
          <w:p w14:paraId="2869660E" w14:textId="36029D9C"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Clinical </w:t>
            </w:r>
            <w:r w:rsidR="00461219">
              <w:rPr>
                <w:rFonts w:asciiTheme="minorHAnsi" w:hAnsiTheme="minorHAnsi" w:cstheme="minorHAnsi"/>
                <w:szCs w:val="20"/>
              </w:rPr>
              <w:t>p</w:t>
            </w:r>
            <w:r w:rsidRPr="00664052">
              <w:rPr>
                <w:rFonts w:asciiTheme="minorHAnsi" w:hAnsiTheme="minorHAnsi" w:cstheme="minorHAnsi"/>
                <w:szCs w:val="20"/>
              </w:rPr>
              <w:t>sychologist</w:t>
            </w:r>
          </w:p>
        </w:tc>
        <w:tc>
          <w:tcPr>
            <w:tcW w:w="1844" w:type="dxa"/>
          </w:tcPr>
          <w:p w14:paraId="6E7CE619"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80023</w:t>
            </w:r>
          </w:p>
        </w:tc>
        <w:tc>
          <w:tcPr>
            <w:tcW w:w="2267" w:type="dxa"/>
          </w:tcPr>
          <w:p w14:paraId="48944411"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7B042B18"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90+ minutes</w:t>
            </w:r>
          </w:p>
        </w:tc>
      </w:tr>
      <w:tr w:rsidR="00860CC3" w:rsidRPr="00860CC3" w14:paraId="642DBB97" w14:textId="77777777" w:rsidTr="00860CC3">
        <w:tc>
          <w:tcPr>
            <w:tcW w:w="2689" w:type="dxa"/>
          </w:tcPr>
          <w:p w14:paraId="26F43D3D" w14:textId="522EFB00"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Clinical </w:t>
            </w:r>
            <w:r w:rsidR="00461219">
              <w:rPr>
                <w:rFonts w:asciiTheme="minorHAnsi" w:hAnsiTheme="minorHAnsi" w:cstheme="minorHAnsi"/>
                <w:szCs w:val="20"/>
              </w:rPr>
              <w:t>p</w:t>
            </w:r>
            <w:r w:rsidRPr="00664052">
              <w:rPr>
                <w:rFonts w:asciiTheme="minorHAnsi" w:hAnsiTheme="minorHAnsi" w:cstheme="minorHAnsi"/>
                <w:szCs w:val="20"/>
              </w:rPr>
              <w:t>sychologist</w:t>
            </w:r>
          </w:p>
        </w:tc>
        <w:tc>
          <w:tcPr>
            <w:tcW w:w="1844" w:type="dxa"/>
          </w:tcPr>
          <w:p w14:paraId="02DE0BA8"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80024</w:t>
            </w:r>
          </w:p>
        </w:tc>
        <w:tc>
          <w:tcPr>
            <w:tcW w:w="2267" w:type="dxa"/>
          </w:tcPr>
          <w:p w14:paraId="1B71CBE1"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77A731C8"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120+ minutes</w:t>
            </w:r>
          </w:p>
        </w:tc>
      </w:tr>
      <w:tr w:rsidR="00860CC3" w:rsidRPr="00860CC3" w14:paraId="5F19923B" w14:textId="77777777" w:rsidTr="00860CC3">
        <w:tc>
          <w:tcPr>
            <w:tcW w:w="2689" w:type="dxa"/>
          </w:tcPr>
          <w:p w14:paraId="49828C76" w14:textId="540BDD16"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Clinical </w:t>
            </w:r>
            <w:r w:rsidR="00461219">
              <w:rPr>
                <w:rFonts w:asciiTheme="minorHAnsi" w:hAnsiTheme="minorHAnsi" w:cstheme="minorHAnsi"/>
                <w:szCs w:val="20"/>
              </w:rPr>
              <w:t>p</w:t>
            </w:r>
            <w:r w:rsidRPr="00664052">
              <w:rPr>
                <w:rFonts w:asciiTheme="minorHAnsi" w:hAnsiTheme="minorHAnsi" w:cstheme="minorHAnsi"/>
                <w:szCs w:val="20"/>
              </w:rPr>
              <w:t>sychologist</w:t>
            </w:r>
          </w:p>
        </w:tc>
        <w:tc>
          <w:tcPr>
            <w:tcW w:w="1844" w:type="dxa"/>
          </w:tcPr>
          <w:p w14:paraId="30536754"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80025</w:t>
            </w:r>
          </w:p>
        </w:tc>
        <w:tc>
          <w:tcPr>
            <w:tcW w:w="2267" w:type="dxa"/>
          </w:tcPr>
          <w:p w14:paraId="0AAFE0E7"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1853BA2A"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120+ minutes</w:t>
            </w:r>
          </w:p>
        </w:tc>
      </w:tr>
      <w:tr w:rsidR="00860CC3" w:rsidRPr="00860CC3" w14:paraId="605CA712" w14:textId="77777777" w:rsidTr="00860CC3">
        <w:tc>
          <w:tcPr>
            <w:tcW w:w="2689" w:type="dxa"/>
          </w:tcPr>
          <w:p w14:paraId="730BCB61" w14:textId="77777777"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Psychologist</w:t>
            </w:r>
          </w:p>
        </w:tc>
        <w:tc>
          <w:tcPr>
            <w:tcW w:w="1844" w:type="dxa"/>
          </w:tcPr>
          <w:p w14:paraId="2686424C"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80120</w:t>
            </w:r>
          </w:p>
        </w:tc>
        <w:tc>
          <w:tcPr>
            <w:tcW w:w="2267" w:type="dxa"/>
          </w:tcPr>
          <w:p w14:paraId="07AA3368"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2782CF6F"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60+ minutes</w:t>
            </w:r>
          </w:p>
        </w:tc>
      </w:tr>
      <w:tr w:rsidR="00860CC3" w:rsidRPr="00860CC3" w14:paraId="5134BCFE" w14:textId="77777777" w:rsidTr="00860CC3">
        <w:tc>
          <w:tcPr>
            <w:tcW w:w="2689" w:type="dxa"/>
          </w:tcPr>
          <w:p w14:paraId="5D823DE5" w14:textId="77777777"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Psychologist</w:t>
            </w:r>
          </w:p>
        </w:tc>
        <w:tc>
          <w:tcPr>
            <w:tcW w:w="1844" w:type="dxa"/>
          </w:tcPr>
          <w:p w14:paraId="688D6AA8"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80121</w:t>
            </w:r>
          </w:p>
        </w:tc>
        <w:tc>
          <w:tcPr>
            <w:tcW w:w="2267" w:type="dxa"/>
          </w:tcPr>
          <w:p w14:paraId="1441A186"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34DE5A23"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60+ minutes</w:t>
            </w:r>
          </w:p>
        </w:tc>
      </w:tr>
      <w:tr w:rsidR="00860CC3" w:rsidRPr="00860CC3" w14:paraId="5A355458" w14:textId="77777777" w:rsidTr="00860CC3">
        <w:tc>
          <w:tcPr>
            <w:tcW w:w="2689" w:type="dxa"/>
          </w:tcPr>
          <w:p w14:paraId="6F4332AA" w14:textId="77777777"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Psychologist</w:t>
            </w:r>
          </w:p>
        </w:tc>
        <w:tc>
          <w:tcPr>
            <w:tcW w:w="1844" w:type="dxa"/>
          </w:tcPr>
          <w:p w14:paraId="7FFB8E27"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80122</w:t>
            </w:r>
          </w:p>
        </w:tc>
        <w:tc>
          <w:tcPr>
            <w:tcW w:w="2267" w:type="dxa"/>
          </w:tcPr>
          <w:p w14:paraId="70896BAC"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62F488EA"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90+ minutes</w:t>
            </w:r>
          </w:p>
        </w:tc>
      </w:tr>
      <w:tr w:rsidR="00860CC3" w:rsidRPr="00860CC3" w14:paraId="1A0C3E1B" w14:textId="77777777" w:rsidTr="00860CC3">
        <w:tc>
          <w:tcPr>
            <w:tcW w:w="2689" w:type="dxa"/>
          </w:tcPr>
          <w:p w14:paraId="4AF19DEB" w14:textId="77777777"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Psychologist</w:t>
            </w:r>
          </w:p>
        </w:tc>
        <w:tc>
          <w:tcPr>
            <w:tcW w:w="1844" w:type="dxa"/>
          </w:tcPr>
          <w:p w14:paraId="32441411"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80123</w:t>
            </w:r>
          </w:p>
        </w:tc>
        <w:tc>
          <w:tcPr>
            <w:tcW w:w="2267" w:type="dxa"/>
          </w:tcPr>
          <w:p w14:paraId="78C2A5E4"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5E63143D"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90+ minutes</w:t>
            </w:r>
          </w:p>
        </w:tc>
      </w:tr>
      <w:tr w:rsidR="00860CC3" w:rsidRPr="00860CC3" w14:paraId="226777DF" w14:textId="77777777" w:rsidTr="00860CC3">
        <w:tc>
          <w:tcPr>
            <w:tcW w:w="2689" w:type="dxa"/>
          </w:tcPr>
          <w:p w14:paraId="62B75265" w14:textId="77777777"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Psychologist</w:t>
            </w:r>
          </w:p>
        </w:tc>
        <w:tc>
          <w:tcPr>
            <w:tcW w:w="1844" w:type="dxa"/>
          </w:tcPr>
          <w:p w14:paraId="2DE0DC90"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80127</w:t>
            </w:r>
          </w:p>
        </w:tc>
        <w:tc>
          <w:tcPr>
            <w:tcW w:w="2267" w:type="dxa"/>
          </w:tcPr>
          <w:p w14:paraId="267A3B0F"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3A387183"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120+ minutes</w:t>
            </w:r>
          </w:p>
        </w:tc>
      </w:tr>
      <w:tr w:rsidR="00860CC3" w:rsidRPr="00860CC3" w14:paraId="67E24884" w14:textId="77777777" w:rsidTr="00860CC3">
        <w:tc>
          <w:tcPr>
            <w:tcW w:w="2689" w:type="dxa"/>
          </w:tcPr>
          <w:p w14:paraId="766E7236" w14:textId="77777777"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Psychologist</w:t>
            </w:r>
          </w:p>
        </w:tc>
        <w:tc>
          <w:tcPr>
            <w:tcW w:w="1844" w:type="dxa"/>
          </w:tcPr>
          <w:p w14:paraId="06207769"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80128</w:t>
            </w:r>
          </w:p>
        </w:tc>
        <w:tc>
          <w:tcPr>
            <w:tcW w:w="2267" w:type="dxa"/>
          </w:tcPr>
          <w:p w14:paraId="269198F0"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3AA505F5"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120+ minutes</w:t>
            </w:r>
          </w:p>
        </w:tc>
      </w:tr>
      <w:tr w:rsidR="00860CC3" w:rsidRPr="00860CC3" w14:paraId="79DD3D7C" w14:textId="77777777" w:rsidTr="00860CC3">
        <w:tc>
          <w:tcPr>
            <w:tcW w:w="2689" w:type="dxa"/>
          </w:tcPr>
          <w:p w14:paraId="6F04D8DA" w14:textId="0B28A536"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Occupational </w:t>
            </w:r>
            <w:r w:rsidR="00370279">
              <w:rPr>
                <w:rFonts w:asciiTheme="minorHAnsi" w:hAnsiTheme="minorHAnsi" w:cstheme="minorHAnsi"/>
                <w:szCs w:val="20"/>
              </w:rPr>
              <w:t>t</w:t>
            </w:r>
            <w:r w:rsidRPr="00664052">
              <w:rPr>
                <w:rFonts w:asciiTheme="minorHAnsi" w:hAnsiTheme="minorHAnsi" w:cstheme="minorHAnsi"/>
                <w:szCs w:val="20"/>
              </w:rPr>
              <w:t>herapist</w:t>
            </w:r>
          </w:p>
        </w:tc>
        <w:tc>
          <w:tcPr>
            <w:tcW w:w="1844" w:type="dxa"/>
          </w:tcPr>
          <w:p w14:paraId="2800086D"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80145</w:t>
            </w:r>
          </w:p>
        </w:tc>
        <w:tc>
          <w:tcPr>
            <w:tcW w:w="2267" w:type="dxa"/>
          </w:tcPr>
          <w:p w14:paraId="2450005C"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2C2A9D31"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60+ minutes</w:t>
            </w:r>
          </w:p>
        </w:tc>
      </w:tr>
      <w:tr w:rsidR="00860CC3" w:rsidRPr="00860CC3" w14:paraId="64E19D47" w14:textId="77777777" w:rsidTr="00860CC3">
        <w:tc>
          <w:tcPr>
            <w:tcW w:w="2689" w:type="dxa"/>
          </w:tcPr>
          <w:p w14:paraId="378CB256" w14:textId="0CFAAA87"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Occupational </w:t>
            </w:r>
            <w:r w:rsidR="00370279">
              <w:rPr>
                <w:rFonts w:asciiTheme="minorHAnsi" w:hAnsiTheme="minorHAnsi" w:cstheme="minorHAnsi"/>
                <w:szCs w:val="20"/>
              </w:rPr>
              <w:t>t</w:t>
            </w:r>
            <w:r w:rsidRPr="00664052">
              <w:rPr>
                <w:rFonts w:asciiTheme="minorHAnsi" w:hAnsiTheme="minorHAnsi" w:cstheme="minorHAnsi"/>
                <w:szCs w:val="20"/>
              </w:rPr>
              <w:t>herapist</w:t>
            </w:r>
          </w:p>
        </w:tc>
        <w:tc>
          <w:tcPr>
            <w:tcW w:w="1844" w:type="dxa"/>
          </w:tcPr>
          <w:p w14:paraId="2BA2637C"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80146</w:t>
            </w:r>
          </w:p>
        </w:tc>
        <w:tc>
          <w:tcPr>
            <w:tcW w:w="2267" w:type="dxa"/>
          </w:tcPr>
          <w:p w14:paraId="0FCF6883"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22E9229D"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60+ minutes</w:t>
            </w:r>
          </w:p>
        </w:tc>
      </w:tr>
      <w:tr w:rsidR="00860CC3" w:rsidRPr="00860CC3" w14:paraId="36093A56" w14:textId="77777777" w:rsidTr="00860CC3">
        <w:tc>
          <w:tcPr>
            <w:tcW w:w="2689" w:type="dxa"/>
          </w:tcPr>
          <w:p w14:paraId="3E5B8822" w14:textId="55F47905"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Occupational </w:t>
            </w:r>
            <w:r w:rsidR="00370279">
              <w:rPr>
                <w:rFonts w:asciiTheme="minorHAnsi" w:hAnsiTheme="minorHAnsi" w:cstheme="minorHAnsi"/>
                <w:szCs w:val="20"/>
              </w:rPr>
              <w:t>t</w:t>
            </w:r>
            <w:r w:rsidRPr="00664052">
              <w:rPr>
                <w:rFonts w:asciiTheme="minorHAnsi" w:hAnsiTheme="minorHAnsi" w:cstheme="minorHAnsi"/>
                <w:szCs w:val="20"/>
              </w:rPr>
              <w:t>herapist</w:t>
            </w:r>
          </w:p>
        </w:tc>
        <w:tc>
          <w:tcPr>
            <w:tcW w:w="1844" w:type="dxa"/>
          </w:tcPr>
          <w:p w14:paraId="588243F0"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80147</w:t>
            </w:r>
          </w:p>
        </w:tc>
        <w:tc>
          <w:tcPr>
            <w:tcW w:w="2267" w:type="dxa"/>
          </w:tcPr>
          <w:p w14:paraId="187521E3"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60A1B0D1"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90+ minutes</w:t>
            </w:r>
          </w:p>
        </w:tc>
      </w:tr>
      <w:tr w:rsidR="00860CC3" w:rsidRPr="00860CC3" w14:paraId="1A613B4A" w14:textId="77777777" w:rsidTr="00860CC3">
        <w:tc>
          <w:tcPr>
            <w:tcW w:w="2689" w:type="dxa"/>
          </w:tcPr>
          <w:p w14:paraId="1B0FCB1D" w14:textId="160C49DF"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Occupational </w:t>
            </w:r>
            <w:r w:rsidR="00370279">
              <w:rPr>
                <w:rFonts w:asciiTheme="minorHAnsi" w:hAnsiTheme="minorHAnsi" w:cstheme="minorHAnsi"/>
                <w:szCs w:val="20"/>
              </w:rPr>
              <w:t>t</w:t>
            </w:r>
            <w:r w:rsidRPr="00664052">
              <w:rPr>
                <w:rFonts w:asciiTheme="minorHAnsi" w:hAnsiTheme="minorHAnsi" w:cstheme="minorHAnsi"/>
                <w:szCs w:val="20"/>
              </w:rPr>
              <w:t>herapist</w:t>
            </w:r>
          </w:p>
        </w:tc>
        <w:tc>
          <w:tcPr>
            <w:tcW w:w="1844" w:type="dxa"/>
          </w:tcPr>
          <w:p w14:paraId="47EFD128"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80148</w:t>
            </w:r>
          </w:p>
        </w:tc>
        <w:tc>
          <w:tcPr>
            <w:tcW w:w="2267" w:type="dxa"/>
          </w:tcPr>
          <w:p w14:paraId="5637B928"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32C71444"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90+ minutes</w:t>
            </w:r>
          </w:p>
        </w:tc>
      </w:tr>
      <w:tr w:rsidR="00860CC3" w:rsidRPr="00860CC3" w14:paraId="3DF3749B" w14:textId="77777777" w:rsidTr="00860CC3">
        <w:tc>
          <w:tcPr>
            <w:tcW w:w="2689" w:type="dxa"/>
          </w:tcPr>
          <w:p w14:paraId="1F2C3D68" w14:textId="4E626B49"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Occupational </w:t>
            </w:r>
            <w:r w:rsidR="00370279">
              <w:rPr>
                <w:rFonts w:asciiTheme="minorHAnsi" w:hAnsiTheme="minorHAnsi" w:cstheme="minorHAnsi"/>
                <w:szCs w:val="20"/>
              </w:rPr>
              <w:t>t</w:t>
            </w:r>
            <w:r w:rsidRPr="00664052">
              <w:rPr>
                <w:rFonts w:asciiTheme="minorHAnsi" w:hAnsiTheme="minorHAnsi" w:cstheme="minorHAnsi"/>
                <w:szCs w:val="20"/>
              </w:rPr>
              <w:t>herapist</w:t>
            </w:r>
          </w:p>
        </w:tc>
        <w:tc>
          <w:tcPr>
            <w:tcW w:w="1844" w:type="dxa"/>
          </w:tcPr>
          <w:p w14:paraId="7F3C891B"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80152</w:t>
            </w:r>
          </w:p>
        </w:tc>
        <w:tc>
          <w:tcPr>
            <w:tcW w:w="2267" w:type="dxa"/>
          </w:tcPr>
          <w:p w14:paraId="5064D834"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47C7256C"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120+ minutes</w:t>
            </w:r>
          </w:p>
        </w:tc>
      </w:tr>
      <w:tr w:rsidR="00860CC3" w:rsidRPr="00860CC3" w14:paraId="2C2AD86D" w14:textId="77777777" w:rsidTr="00860CC3">
        <w:tc>
          <w:tcPr>
            <w:tcW w:w="2689" w:type="dxa"/>
          </w:tcPr>
          <w:p w14:paraId="3FCD2604" w14:textId="5721C64A"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Occupational </w:t>
            </w:r>
            <w:r w:rsidR="00370279">
              <w:rPr>
                <w:rFonts w:asciiTheme="minorHAnsi" w:hAnsiTheme="minorHAnsi" w:cstheme="minorHAnsi"/>
                <w:szCs w:val="20"/>
              </w:rPr>
              <w:t>t</w:t>
            </w:r>
            <w:r w:rsidRPr="00664052">
              <w:rPr>
                <w:rFonts w:asciiTheme="minorHAnsi" w:hAnsiTheme="minorHAnsi" w:cstheme="minorHAnsi"/>
                <w:szCs w:val="20"/>
              </w:rPr>
              <w:t>herapist</w:t>
            </w:r>
          </w:p>
        </w:tc>
        <w:tc>
          <w:tcPr>
            <w:tcW w:w="1844" w:type="dxa"/>
          </w:tcPr>
          <w:p w14:paraId="3C383AC6"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80153</w:t>
            </w:r>
          </w:p>
        </w:tc>
        <w:tc>
          <w:tcPr>
            <w:tcW w:w="2267" w:type="dxa"/>
          </w:tcPr>
          <w:p w14:paraId="5433972B"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5A3B3346"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120+ minutes</w:t>
            </w:r>
          </w:p>
        </w:tc>
      </w:tr>
      <w:tr w:rsidR="00860CC3" w:rsidRPr="00860CC3" w14:paraId="48767C7A" w14:textId="77777777" w:rsidTr="00860CC3">
        <w:tc>
          <w:tcPr>
            <w:tcW w:w="2689" w:type="dxa"/>
          </w:tcPr>
          <w:p w14:paraId="02BD98D4" w14:textId="5A6D2857"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Social </w:t>
            </w:r>
            <w:r w:rsidR="00370279">
              <w:rPr>
                <w:rFonts w:asciiTheme="minorHAnsi" w:hAnsiTheme="minorHAnsi" w:cstheme="minorHAnsi"/>
                <w:szCs w:val="20"/>
              </w:rPr>
              <w:t>w</w:t>
            </w:r>
            <w:r w:rsidRPr="00664052">
              <w:rPr>
                <w:rFonts w:asciiTheme="minorHAnsi" w:hAnsiTheme="minorHAnsi" w:cstheme="minorHAnsi"/>
                <w:szCs w:val="20"/>
              </w:rPr>
              <w:t>orker</w:t>
            </w:r>
          </w:p>
        </w:tc>
        <w:tc>
          <w:tcPr>
            <w:tcW w:w="1844" w:type="dxa"/>
          </w:tcPr>
          <w:p w14:paraId="3E9CBE94"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80170</w:t>
            </w:r>
          </w:p>
        </w:tc>
        <w:tc>
          <w:tcPr>
            <w:tcW w:w="2267" w:type="dxa"/>
          </w:tcPr>
          <w:p w14:paraId="1E480B23"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4CE00040"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60+ minutes</w:t>
            </w:r>
          </w:p>
        </w:tc>
      </w:tr>
      <w:tr w:rsidR="00860CC3" w:rsidRPr="00860CC3" w14:paraId="1F694514" w14:textId="77777777" w:rsidTr="00860CC3">
        <w:tc>
          <w:tcPr>
            <w:tcW w:w="2689" w:type="dxa"/>
          </w:tcPr>
          <w:p w14:paraId="04923D60" w14:textId="40A8DBDC"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Social </w:t>
            </w:r>
            <w:r w:rsidR="00370279">
              <w:rPr>
                <w:rFonts w:asciiTheme="minorHAnsi" w:hAnsiTheme="minorHAnsi" w:cstheme="minorHAnsi"/>
                <w:szCs w:val="20"/>
              </w:rPr>
              <w:t>w</w:t>
            </w:r>
            <w:r w:rsidRPr="00664052">
              <w:rPr>
                <w:rFonts w:asciiTheme="minorHAnsi" w:hAnsiTheme="minorHAnsi" w:cstheme="minorHAnsi"/>
                <w:szCs w:val="20"/>
              </w:rPr>
              <w:t>orker</w:t>
            </w:r>
          </w:p>
        </w:tc>
        <w:tc>
          <w:tcPr>
            <w:tcW w:w="1844" w:type="dxa"/>
          </w:tcPr>
          <w:p w14:paraId="7949324F"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80171</w:t>
            </w:r>
          </w:p>
        </w:tc>
        <w:tc>
          <w:tcPr>
            <w:tcW w:w="2267" w:type="dxa"/>
          </w:tcPr>
          <w:p w14:paraId="081C07E0"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3666C390"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60+ minutes</w:t>
            </w:r>
          </w:p>
        </w:tc>
      </w:tr>
      <w:tr w:rsidR="00860CC3" w:rsidRPr="00860CC3" w14:paraId="5FB55B34" w14:textId="77777777" w:rsidTr="00860CC3">
        <w:tc>
          <w:tcPr>
            <w:tcW w:w="2689" w:type="dxa"/>
          </w:tcPr>
          <w:p w14:paraId="248BDAF9" w14:textId="56D3B707"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Social </w:t>
            </w:r>
            <w:r w:rsidR="00370279">
              <w:rPr>
                <w:rFonts w:asciiTheme="minorHAnsi" w:hAnsiTheme="minorHAnsi" w:cstheme="minorHAnsi"/>
                <w:szCs w:val="20"/>
              </w:rPr>
              <w:t>w</w:t>
            </w:r>
            <w:r w:rsidRPr="00664052">
              <w:rPr>
                <w:rFonts w:asciiTheme="minorHAnsi" w:hAnsiTheme="minorHAnsi" w:cstheme="minorHAnsi"/>
                <w:szCs w:val="20"/>
              </w:rPr>
              <w:t>orker</w:t>
            </w:r>
          </w:p>
        </w:tc>
        <w:tc>
          <w:tcPr>
            <w:tcW w:w="1844" w:type="dxa"/>
          </w:tcPr>
          <w:p w14:paraId="245C399B"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80172</w:t>
            </w:r>
          </w:p>
        </w:tc>
        <w:tc>
          <w:tcPr>
            <w:tcW w:w="2267" w:type="dxa"/>
          </w:tcPr>
          <w:p w14:paraId="011ABD2A"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79D79D2A"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90+ minutes</w:t>
            </w:r>
          </w:p>
        </w:tc>
      </w:tr>
      <w:tr w:rsidR="00860CC3" w:rsidRPr="00860CC3" w14:paraId="77CE99F7" w14:textId="77777777" w:rsidTr="00860CC3">
        <w:tc>
          <w:tcPr>
            <w:tcW w:w="2689" w:type="dxa"/>
          </w:tcPr>
          <w:p w14:paraId="4B78C483" w14:textId="74B74DF9"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Social </w:t>
            </w:r>
            <w:r w:rsidR="00370279">
              <w:rPr>
                <w:rFonts w:asciiTheme="minorHAnsi" w:hAnsiTheme="minorHAnsi" w:cstheme="minorHAnsi"/>
                <w:szCs w:val="20"/>
              </w:rPr>
              <w:t>w</w:t>
            </w:r>
            <w:r w:rsidRPr="00664052">
              <w:rPr>
                <w:rFonts w:asciiTheme="minorHAnsi" w:hAnsiTheme="minorHAnsi" w:cstheme="minorHAnsi"/>
                <w:szCs w:val="20"/>
              </w:rPr>
              <w:t>orker</w:t>
            </w:r>
          </w:p>
        </w:tc>
        <w:tc>
          <w:tcPr>
            <w:tcW w:w="1844" w:type="dxa"/>
          </w:tcPr>
          <w:p w14:paraId="7317C1A2"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80173</w:t>
            </w:r>
          </w:p>
        </w:tc>
        <w:tc>
          <w:tcPr>
            <w:tcW w:w="2267" w:type="dxa"/>
          </w:tcPr>
          <w:p w14:paraId="716C6134"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65DA03BF"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90+ minutes</w:t>
            </w:r>
          </w:p>
        </w:tc>
      </w:tr>
      <w:tr w:rsidR="00860CC3" w:rsidRPr="00860CC3" w14:paraId="7EDC0C89" w14:textId="77777777" w:rsidTr="00860CC3">
        <w:tc>
          <w:tcPr>
            <w:tcW w:w="2689" w:type="dxa"/>
          </w:tcPr>
          <w:p w14:paraId="4BF581EE" w14:textId="1A982E39"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Social </w:t>
            </w:r>
            <w:r w:rsidR="00370279">
              <w:rPr>
                <w:rFonts w:asciiTheme="minorHAnsi" w:hAnsiTheme="minorHAnsi" w:cstheme="minorHAnsi"/>
                <w:szCs w:val="20"/>
              </w:rPr>
              <w:t>w</w:t>
            </w:r>
            <w:r w:rsidRPr="00664052">
              <w:rPr>
                <w:rFonts w:asciiTheme="minorHAnsi" w:hAnsiTheme="minorHAnsi" w:cstheme="minorHAnsi"/>
                <w:szCs w:val="20"/>
              </w:rPr>
              <w:t>orker</w:t>
            </w:r>
          </w:p>
        </w:tc>
        <w:tc>
          <w:tcPr>
            <w:tcW w:w="1844" w:type="dxa"/>
          </w:tcPr>
          <w:p w14:paraId="24866233"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80174</w:t>
            </w:r>
          </w:p>
        </w:tc>
        <w:tc>
          <w:tcPr>
            <w:tcW w:w="2267" w:type="dxa"/>
          </w:tcPr>
          <w:p w14:paraId="52721717"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In person</w:t>
            </w:r>
          </w:p>
        </w:tc>
        <w:tc>
          <w:tcPr>
            <w:tcW w:w="2267" w:type="dxa"/>
          </w:tcPr>
          <w:p w14:paraId="7DECC204"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120+ minutes</w:t>
            </w:r>
          </w:p>
        </w:tc>
      </w:tr>
      <w:tr w:rsidR="00860CC3" w:rsidRPr="00860CC3" w14:paraId="1718C35F" w14:textId="77777777" w:rsidTr="00860CC3">
        <w:tc>
          <w:tcPr>
            <w:tcW w:w="2689" w:type="dxa"/>
          </w:tcPr>
          <w:p w14:paraId="5AD9D1FD" w14:textId="260B511C" w:rsidR="00860CC3" w:rsidRPr="00664052" w:rsidRDefault="00860CC3" w:rsidP="00860CC3">
            <w:pPr>
              <w:spacing w:before="80" w:after="80"/>
              <w:rPr>
                <w:rFonts w:asciiTheme="minorHAnsi" w:hAnsiTheme="minorHAnsi" w:cstheme="minorHAnsi"/>
                <w:szCs w:val="20"/>
              </w:rPr>
            </w:pPr>
            <w:r w:rsidRPr="00664052">
              <w:rPr>
                <w:rFonts w:asciiTheme="minorHAnsi" w:hAnsiTheme="minorHAnsi" w:cstheme="minorHAnsi"/>
                <w:szCs w:val="20"/>
              </w:rPr>
              <w:t xml:space="preserve">Social </w:t>
            </w:r>
            <w:r w:rsidR="00370279">
              <w:rPr>
                <w:rFonts w:asciiTheme="minorHAnsi" w:hAnsiTheme="minorHAnsi" w:cstheme="minorHAnsi"/>
                <w:szCs w:val="20"/>
              </w:rPr>
              <w:t>w</w:t>
            </w:r>
            <w:r w:rsidRPr="00664052">
              <w:rPr>
                <w:rFonts w:asciiTheme="minorHAnsi" w:hAnsiTheme="minorHAnsi" w:cstheme="minorHAnsi"/>
                <w:szCs w:val="20"/>
              </w:rPr>
              <w:t>orker</w:t>
            </w:r>
          </w:p>
        </w:tc>
        <w:tc>
          <w:tcPr>
            <w:tcW w:w="1844" w:type="dxa"/>
          </w:tcPr>
          <w:p w14:paraId="7159B83D"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80175</w:t>
            </w:r>
          </w:p>
        </w:tc>
        <w:tc>
          <w:tcPr>
            <w:tcW w:w="2267" w:type="dxa"/>
          </w:tcPr>
          <w:p w14:paraId="19FDFA7E"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Telehealth*</w:t>
            </w:r>
          </w:p>
        </w:tc>
        <w:tc>
          <w:tcPr>
            <w:tcW w:w="2267" w:type="dxa"/>
          </w:tcPr>
          <w:p w14:paraId="3F7F70D7" w14:textId="77777777" w:rsidR="00860CC3" w:rsidRPr="00664052" w:rsidRDefault="00860CC3" w:rsidP="00860CC3">
            <w:pPr>
              <w:spacing w:before="80" w:after="80"/>
              <w:jc w:val="center"/>
              <w:rPr>
                <w:rFonts w:asciiTheme="minorHAnsi" w:hAnsiTheme="minorHAnsi" w:cstheme="minorHAnsi"/>
                <w:szCs w:val="20"/>
              </w:rPr>
            </w:pPr>
            <w:r w:rsidRPr="00664052">
              <w:rPr>
                <w:rFonts w:asciiTheme="minorHAnsi" w:hAnsiTheme="minorHAnsi" w:cstheme="minorHAnsi"/>
                <w:szCs w:val="20"/>
              </w:rPr>
              <w:t>120+ minutes</w:t>
            </w:r>
          </w:p>
        </w:tc>
      </w:tr>
    </w:tbl>
    <w:p w14:paraId="47C0855C" w14:textId="118F4B1F" w:rsidR="00CE7A76" w:rsidRPr="00664052" w:rsidRDefault="00860CC3" w:rsidP="00CE7A76">
      <w:pPr>
        <w:rPr>
          <w:rFonts w:asciiTheme="minorHAnsi" w:hAnsiTheme="minorHAnsi" w:cstheme="minorHAnsi"/>
        </w:rPr>
      </w:pPr>
      <w:r w:rsidRPr="00664052">
        <w:rPr>
          <w:rFonts w:asciiTheme="minorHAnsi" w:hAnsiTheme="minorHAnsi" w:cstheme="minorHAnsi"/>
        </w:rPr>
        <w:t>*Limited to patients located in Modified Monash Model area 4-7.</w:t>
      </w:r>
    </w:p>
    <w:p w14:paraId="26AA964C" w14:textId="77777777" w:rsidR="00860CC3" w:rsidRPr="00CE7A76" w:rsidRDefault="00860CC3" w:rsidP="00CE7A76"/>
    <w:p w14:paraId="19F921A2" w14:textId="77777777" w:rsidR="004753ED" w:rsidRPr="001B0DB1" w:rsidRDefault="004753ED" w:rsidP="00AA7566">
      <w:pPr>
        <w:pStyle w:val="Paragraphtext"/>
        <w:spacing w:before="240"/>
        <w:rPr>
          <w:b/>
        </w:rPr>
      </w:pPr>
    </w:p>
    <w:p w14:paraId="7DDDC41F" w14:textId="77777777" w:rsidR="00B86D4A" w:rsidRPr="0014342C" w:rsidRDefault="00B86D4A" w:rsidP="00B86D4A">
      <w:pPr>
        <w:shd w:val="clear" w:color="auto" w:fill="FFFFFF"/>
        <w:spacing w:before="100" w:beforeAutospacing="1" w:after="100" w:afterAutospacing="1"/>
        <w:outlineLvl w:val="2"/>
        <w:rPr>
          <w:rFonts w:cs="Arial"/>
          <w:sz w:val="20"/>
          <w:szCs w:val="20"/>
        </w:rPr>
      </w:pPr>
    </w:p>
    <w:p w14:paraId="3FB9D08C" w14:textId="77777777" w:rsidR="00E57DA5" w:rsidRPr="00E73A73" w:rsidRDefault="00E57DA5" w:rsidP="00AA7566">
      <w:pPr>
        <w:pStyle w:val="Paragraphtext"/>
        <w:spacing w:before="240"/>
      </w:pPr>
    </w:p>
    <w:sectPr w:rsidR="00E57DA5" w:rsidRPr="00E73A73" w:rsidSect="00E42374">
      <w:pgSz w:w="11906" w:h="16838"/>
      <w:pgMar w:top="1701" w:right="1418" w:bottom="1418" w:left="1418"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E3283" w14:textId="77777777" w:rsidR="00A119DA" w:rsidRDefault="00A119DA" w:rsidP="006B56BB">
      <w:r>
        <w:separator/>
      </w:r>
    </w:p>
    <w:p w14:paraId="14847687" w14:textId="77777777" w:rsidR="00A119DA" w:rsidRDefault="00A119DA"/>
  </w:endnote>
  <w:endnote w:type="continuationSeparator" w:id="0">
    <w:p w14:paraId="4AFFB6AF" w14:textId="77777777" w:rsidR="00A119DA" w:rsidRDefault="00A119DA" w:rsidP="006B56BB">
      <w:r>
        <w:continuationSeparator/>
      </w:r>
    </w:p>
    <w:p w14:paraId="4F1047D1" w14:textId="77777777" w:rsidR="00A119DA" w:rsidRDefault="00A119DA"/>
  </w:endnote>
  <w:endnote w:type="continuationNotice" w:id="1">
    <w:p w14:paraId="1A5A4869" w14:textId="77777777" w:rsidR="00A119DA" w:rsidRDefault="00A11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04BA" w14:textId="2A12578E" w:rsidR="004B08C5" w:rsidRDefault="004B08C5">
    <w:pPr>
      <w:pStyle w:val="Footer"/>
      <w:jc w:val="right"/>
    </w:pPr>
  </w:p>
  <w:p w14:paraId="1648D347" w14:textId="77777777" w:rsidR="004B08C5" w:rsidRDefault="004B08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8656" w14:textId="77777777" w:rsidR="004B08C5" w:rsidRPr="00DE3355" w:rsidRDefault="004B08C5" w:rsidP="00E57DA5">
    <w:pPr>
      <w:pStyle w:val="Footer"/>
      <w:tabs>
        <w:tab w:val="clear" w:pos="4513"/>
        <w:tab w:val="center" w:pos="0"/>
      </w:tabs>
    </w:pPr>
    <w:r>
      <w:rPr>
        <w:noProof/>
        <w:lang w:eastAsia="en-AU"/>
      </w:rPr>
      <w:drawing>
        <wp:inline distT="0" distB="0" distL="0" distR="0" wp14:anchorId="2BBB3FFE" wp14:editId="4992BA01">
          <wp:extent cx="3305175" cy="66675"/>
          <wp:effectExtent l="0" t="0" r="9525" b="9525"/>
          <wp:docPr id="5" name="Picture 5" descr="cid:image003.png@01D51610.1D98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3305175" cy="66675"/>
                  </a:xfrm>
                  <a:prstGeom prst="rect">
                    <a:avLst/>
                  </a:prstGeom>
                </pic:spPr>
              </pic:pic>
            </a:graphicData>
          </a:graphic>
        </wp:inline>
      </w:drawing>
    </w:r>
    <w:r>
      <w:br/>
    </w: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785742"/>
      <w:docPartObj>
        <w:docPartGallery w:val="Page Numbers (Bottom of Page)"/>
        <w:docPartUnique/>
      </w:docPartObj>
    </w:sdtPr>
    <w:sdtEndPr>
      <w:rPr>
        <w:noProof/>
      </w:rPr>
    </w:sdtEndPr>
    <w:sdtContent>
      <w:p w14:paraId="0F55F367" w14:textId="24363E48" w:rsidR="004B08C5" w:rsidRDefault="004B08C5">
        <w:pPr>
          <w:pStyle w:val="Footer"/>
          <w:jc w:val="right"/>
        </w:pPr>
        <w:r>
          <w:fldChar w:fldCharType="begin"/>
        </w:r>
        <w:r>
          <w:instrText xml:space="preserve"> PAGE   \* MERGEFORMAT </w:instrText>
        </w:r>
        <w:r>
          <w:fldChar w:fldCharType="separate"/>
        </w:r>
        <w:r w:rsidR="00FA4092">
          <w:rPr>
            <w:noProof/>
          </w:rPr>
          <w:t>21</w:t>
        </w:r>
        <w:r>
          <w:rPr>
            <w:noProof/>
          </w:rPr>
          <w:fldChar w:fldCharType="end"/>
        </w:r>
      </w:p>
    </w:sdtContent>
  </w:sdt>
  <w:p w14:paraId="6F677CC6" w14:textId="77777777" w:rsidR="004B08C5" w:rsidRDefault="004B0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1778E" w14:textId="77777777" w:rsidR="00A119DA" w:rsidRDefault="00A119DA" w:rsidP="006B56BB">
      <w:r>
        <w:separator/>
      </w:r>
    </w:p>
    <w:p w14:paraId="5C445CE0" w14:textId="77777777" w:rsidR="00A119DA" w:rsidRDefault="00A119DA"/>
  </w:footnote>
  <w:footnote w:type="continuationSeparator" w:id="0">
    <w:p w14:paraId="6F298B18" w14:textId="77777777" w:rsidR="00A119DA" w:rsidRDefault="00A119DA" w:rsidP="006B56BB">
      <w:r>
        <w:continuationSeparator/>
      </w:r>
    </w:p>
    <w:p w14:paraId="27CA0F62" w14:textId="77777777" w:rsidR="00A119DA" w:rsidRDefault="00A119DA"/>
  </w:footnote>
  <w:footnote w:type="continuationNotice" w:id="1">
    <w:p w14:paraId="20E64982" w14:textId="77777777" w:rsidR="00A119DA" w:rsidRDefault="00A119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78D3" w14:textId="77777777" w:rsidR="004B08C5" w:rsidRPr="00B86D4A" w:rsidRDefault="004B08C5" w:rsidP="00B86D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84"/>
    <w:multiLevelType w:val="multilevel"/>
    <w:tmpl w:val="0000008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95"/>
    <w:multiLevelType w:val="hybridMultilevel"/>
    <w:tmpl w:val="00000095"/>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AC6DBB"/>
    <w:multiLevelType w:val="multilevel"/>
    <w:tmpl w:val="E092CC7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F76BF4"/>
    <w:multiLevelType w:val="hybridMultilevel"/>
    <w:tmpl w:val="3F5401E2"/>
    <w:lvl w:ilvl="0" w:tplc="B34C0AB0">
      <w:start w:val="1"/>
      <w:numFmt w:val="lowerLetter"/>
      <w:lvlText w:val="(%1)"/>
      <w:lvlJc w:val="left"/>
      <w:pPr>
        <w:ind w:left="573" w:hanging="78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5" w15:restartNumberingAfterBreak="0">
    <w:nsid w:val="09AB0DA7"/>
    <w:multiLevelType w:val="hybridMultilevel"/>
    <w:tmpl w:val="CD90C2C6"/>
    <w:lvl w:ilvl="0" w:tplc="0C090001">
      <w:start w:val="1"/>
      <w:numFmt w:val="bullet"/>
      <w:lvlText w:val=""/>
      <w:lvlJc w:val="left"/>
      <w:pPr>
        <w:ind w:left="1270" w:hanging="360"/>
      </w:pPr>
      <w:rPr>
        <w:rFonts w:ascii="Symbol" w:hAnsi="Symbol" w:hint="default"/>
      </w:rPr>
    </w:lvl>
    <w:lvl w:ilvl="1" w:tplc="0C090003" w:tentative="1">
      <w:start w:val="1"/>
      <w:numFmt w:val="bullet"/>
      <w:lvlText w:val="o"/>
      <w:lvlJc w:val="left"/>
      <w:pPr>
        <w:ind w:left="1990" w:hanging="360"/>
      </w:pPr>
      <w:rPr>
        <w:rFonts w:ascii="Courier New" w:hAnsi="Courier New" w:cs="Courier New" w:hint="default"/>
      </w:rPr>
    </w:lvl>
    <w:lvl w:ilvl="2" w:tplc="0C090005" w:tentative="1">
      <w:start w:val="1"/>
      <w:numFmt w:val="bullet"/>
      <w:lvlText w:val=""/>
      <w:lvlJc w:val="left"/>
      <w:pPr>
        <w:ind w:left="2710" w:hanging="360"/>
      </w:pPr>
      <w:rPr>
        <w:rFonts w:ascii="Wingdings" w:hAnsi="Wingdings" w:hint="default"/>
      </w:rPr>
    </w:lvl>
    <w:lvl w:ilvl="3" w:tplc="0C090001" w:tentative="1">
      <w:start w:val="1"/>
      <w:numFmt w:val="bullet"/>
      <w:lvlText w:val=""/>
      <w:lvlJc w:val="left"/>
      <w:pPr>
        <w:ind w:left="3430" w:hanging="360"/>
      </w:pPr>
      <w:rPr>
        <w:rFonts w:ascii="Symbol" w:hAnsi="Symbol" w:hint="default"/>
      </w:rPr>
    </w:lvl>
    <w:lvl w:ilvl="4" w:tplc="0C090003" w:tentative="1">
      <w:start w:val="1"/>
      <w:numFmt w:val="bullet"/>
      <w:lvlText w:val="o"/>
      <w:lvlJc w:val="left"/>
      <w:pPr>
        <w:ind w:left="4150" w:hanging="360"/>
      </w:pPr>
      <w:rPr>
        <w:rFonts w:ascii="Courier New" w:hAnsi="Courier New" w:cs="Courier New" w:hint="default"/>
      </w:rPr>
    </w:lvl>
    <w:lvl w:ilvl="5" w:tplc="0C090005" w:tentative="1">
      <w:start w:val="1"/>
      <w:numFmt w:val="bullet"/>
      <w:lvlText w:val=""/>
      <w:lvlJc w:val="left"/>
      <w:pPr>
        <w:ind w:left="4870" w:hanging="360"/>
      </w:pPr>
      <w:rPr>
        <w:rFonts w:ascii="Wingdings" w:hAnsi="Wingdings" w:hint="default"/>
      </w:rPr>
    </w:lvl>
    <w:lvl w:ilvl="6" w:tplc="0C090001" w:tentative="1">
      <w:start w:val="1"/>
      <w:numFmt w:val="bullet"/>
      <w:lvlText w:val=""/>
      <w:lvlJc w:val="left"/>
      <w:pPr>
        <w:ind w:left="5590" w:hanging="360"/>
      </w:pPr>
      <w:rPr>
        <w:rFonts w:ascii="Symbol" w:hAnsi="Symbol" w:hint="default"/>
      </w:rPr>
    </w:lvl>
    <w:lvl w:ilvl="7" w:tplc="0C090003" w:tentative="1">
      <w:start w:val="1"/>
      <w:numFmt w:val="bullet"/>
      <w:lvlText w:val="o"/>
      <w:lvlJc w:val="left"/>
      <w:pPr>
        <w:ind w:left="6310" w:hanging="360"/>
      </w:pPr>
      <w:rPr>
        <w:rFonts w:ascii="Courier New" w:hAnsi="Courier New" w:cs="Courier New" w:hint="default"/>
      </w:rPr>
    </w:lvl>
    <w:lvl w:ilvl="8" w:tplc="0C090005" w:tentative="1">
      <w:start w:val="1"/>
      <w:numFmt w:val="bullet"/>
      <w:lvlText w:val=""/>
      <w:lvlJc w:val="left"/>
      <w:pPr>
        <w:ind w:left="7030" w:hanging="360"/>
      </w:pPr>
      <w:rPr>
        <w:rFonts w:ascii="Wingdings" w:hAnsi="Wingdings" w:hint="default"/>
      </w:rPr>
    </w:lvl>
  </w:abstractNum>
  <w:abstractNum w:abstractNumId="6" w15:restartNumberingAfterBreak="0">
    <w:nsid w:val="0C247E62"/>
    <w:multiLevelType w:val="multilevel"/>
    <w:tmpl w:val="A8B80F5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21C010F"/>
    <w:multiLevelType w:val="multilevel"/>
    <w:tmpl w:val="335CAAE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515018C"/>
    <w:multiLevelType w:val="multilevel"/>
    <w:tmpl w:val="05BA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445E8"/>
    <w:multiLevelType w:val="multilevel"/>
    <w:tmpl w:val="1CF2C2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9E35A91"/>
    <w:multiLevelType w:val="hybridMultilevel"/>
    <w:tmpl w:val="A8428850"/>
    <w:lvl w:ilvl="0" w:tplc="57E204F2">
      <w:start w:val="1"/>
      <w:numFmt w:val="bullet"/>
      <w:lvlText w:val=""/>
      <w:lvlJc w:val="left"/>
      <w:pPr>
        <w:ind w:left="502" w:hanging="360"/>
      </w:pPr>
      <w:rPr>
        <w:rFonts w:ascii="Symbol" w:hAnsi="Symbol" w:hint="default"/>
        <w:color w:val="358189" w:themeColor="accent2"/>
        <w:spacing w:val="0"/>
        <w:w w:val="100"/>
        <w:sz w:val="24"/>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C582532"/>
    <w:multiLevelType w:val="hybridMultilevel"/>
    <w:tmpl w:val="25D6D1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311C9F"/>
    <w:multiLevelType w:val="hybridMultilevel"/>
    <w:tmpl w:val="654EC0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145" w:hanging="360"/>
      </w:pPr>
      <w:rPr>
        <w:rFonts w:ascii="Courier New" w:hAnsi="Courier New" w:cs="Courier New" w:hint="default"/>
      </w:rPr>
    </w:lvl>
    <w:lvl w:ilvl="2" w:tplc="0C090005">
      <w:start w:val="1"/>
      <w:numFmt w:val="bullet"/>
      <w:lvlText w:val=""/>
      <w:lvlJc w:val="left"/>
      <w:pPr>
        <w:ind w:left="157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15:restartNumberingAfterBreak="0">
    <w:nsid w:val="1F622099"/>
    <w:multiLevelType w:val="multilevel"/>
    <w:tmpl w:val="A8E27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3F05D4"/>
    <w:multiLevelType w:val="hybridMultilevel"/>
    <w:tmpl w:val="A9EE9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EC5D95"/>
    <w:multiLevelType w:val="multilevel"/>
    <w:tmpl w:val="CFC076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ADA1FF3"/>
    <w:multiLevelType w:val="hybridMultilevel"/>
    <w:tmpl w:val="BD3E7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D95826"/>
    <w:multiLevelType w:val="multilevel"/>
    <w:tmpl w:val="C944E44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DBD5EB9"/>
    <w:multiLevelType w:val="hybridMultilevel"/>
    <w:tmpl w:val="31260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181D68"/>
    <w:multiLevelType w:val="hybridMultilevel"/>
    <w:tmpl w:val="6B421D80"/>
    <w:lvl w:ilvl="0" w:tplc="FDD8FCB4">
      <w:start w:val="1"/>
      <w:numFmt w:val="bullet"/>
      <w:pStyle w:val="Para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15:restartNumberingAfterBreak="0">
    <w:nsid w:val="2FDA696C"/>
    <w:multiLevelType w:val="hybridMultilevel"/>
    <w:tmpl w:val="65FE4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804560"/>
    <w:multiLevelType w:val="hybridMultilevel"/>
    <w:tmpl w:val="7B2E2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6447E1A"/>
    <w:multiLevelType w:val="hybridMultilevel"/>
    <w:tmpl w:val="DFD6A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700997"/>
    <w:multiLevelType w:val="hybridMultilevel"/>
    <w:tmpl w:val="49F0D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0406BC"/>
    <w:multiLevelType w:val="multilevel"/>
    <w:tmpl w:val="B54EE680"/>
    <w:lvl w:ilvl="0">
      <w:start w:val="1"/>
      <w:numFmt w:val="lowerLetter"/>
      <w:lvlText w:val="%1."/>
      <w:lvlJc w:val="lef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6" w15:restartNumberingAfterBreak="0">
    <w:nsid w:val="3F67156B"/>
    <w:multiLevelType w:val="hybridMultilevel"/>
    <w:tmpl w:val="11E85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BD5A2E"/>
    <w:multiLevelType w:val="hybridMultilevel"/>
    <w:tmpl w:val="BC00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A76F63"/>
    <w:multiLevelType w:val="hybridMultilevel"/>
    <w:tmpl w:val="FAA08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1A60DC"/>
    <w:multiLevelType w:val="hybridMultilevel"/>
    <w:tmpl w:val="839C90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9F32182"/>
    <w:multiLevelType w:val="hybridMultilevel"/>
    <w:tmpl w:val="6AA49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E2A72B0"/>
    <w:multiLevelType w:val="hybridMultilevel"/>
    <w:tmpl w:val="37F2C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8E1E1E"/>
    <w:multiLevelType w:val="hybridMultilevel"/>
    <w:tmpl w:val="2EEC7F3A"/>
    <w:lvl w:ilvl="0" w:tplc="42A41196">
      <w:start w:val="1"/>
      <w:numFmt w:val="bullet"/>
      <w:pStyle w:val="List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3"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86C64E7"/>
    <w:multiLevelType w:val="multilevel"/>
    <w:tmpl w:val="F83E0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E7508C"/>
    <w:multiLevelType w:val="hybridMultilevel"/>
    <w:tmpl w:val="9F5CF4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60CB066A"/>
    <w:multiLevelType w:val="hybridMultilevel"/>
    <w:tmpl w:val="BFF245A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7" w15:restartNumberingAfterBreak="0">
    <w:nsid w:val="638E1A11"/>
    <w:multiLevelType w:val="multilevel"/>
    <w:tmpl w:val="6F1E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FC57C7"/>
    <w:multiLevelType w:val="hybridMultilevel"/>
    <w:tmpl w:val="81564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C37A95"/>
    <w:multiLevelType w:val="hybridMultilevel"/>
    <w:tmpl w:val="F964F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C535C6"/>
    <w:multiLevelType w:val="hybridMultilevel"/>
    <w:tmpl w:val="3F5401E2"/>
    <w:lvl w:ilvl="0" w:tplc="B34C0AB0">
      <w:start w:val="1"/>
      <w:numFmt w:val="lowerLetter"/>
      <w:lvlText w:val="(%1)"/>
      <w:lvlJc w:val="left"/>
      <w:pPr>
        <w:ind w:left="573" w:hanging="78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41" w15:restartNumberingAfterBreak="0">
    <w:nsid w:val="68AF478A"/>
    <w:multiLevelType w:val="hybridMultilevel"/>
    <w:tmpl w:val="8A241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6C460FCA"/>
    <w:multiLevelType w:val="hybridMultilevel"/>
    <w:tmpl w:val="B83663EA"/>
    <w:lvl w:ilvl="0" w:tplc="0C09000F">
      <w:start w:val="1"/>
      <w:numFmt w:val="decimal"/>
      <w:lvlText w:val="%1."/>
      <w:lvlJc w:val="left"/>
      <w:pPr>
        <w:ind w:left="36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186F28"/>
    <w:multiLevelType w:val="multilevel"/>
    <w:tmpl w:val="42D0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A53752"/>
    <w:multiLevelType w:val="multilevel"/>
    <w:tmpl w:val="021C5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1567B7"/>
    <w:multiLevelType w:val="hybridMultilevel"/>
    <w:tmpl w:val="A7387AF6"/>
    <w:lvl w:ilvl="0" w:tplc="DFFC67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0D36B9"/>
    <w:multiLevelType w:val="multilevel"/>
    <w:tmpl w:val="334683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33"/>
  </w:num>
  <w:num w:numId="2">
    <w:abstractNumId w:val="43"/>
  </w:num>
  <w:num w:numId="3">
    <w:abstractNumId w:val="3"/>
  </w:num>
  <w:num w:numId="4">
    <w:abstractNumId w:val="48"/>
  </w:num>
  <w:num w:numId="5">
    <w:abstractNumId w:val="22"/>
  </w:num>
  <w:num w:numId="6">
    <w:abstractNumId w:val="42"/>
  </w:num>
  <w:num w:numId="7">
    <w:abstractNumId w:val="32"/>
  </w:num>
  <w:num w:numId="8">
    <w:abstractNumId w:val="19"/>
  </w:num>
  <w:num w:numId="9">
    <w:abstractNumId w:val="14"/>
  </w:num>
  <w:num w:numId="10">
    <w:abstractNumId w:val="44"/>
  </w:num>
  <w:num w:numId="11">
    <w:abstractNumId w:val="23"/>
  </w:num>
  <w:num w:numId="12">
    <w:abstractNumId w:val="18"/>
  </w:num>
  <w:num w:numId="13">
    <w:abstractNumId w:val="45"/>
  </w:num>
  <w:num w:numId="14">
    <w:abstractNumId w:val="34"/>
  </w:num>
  <w:num w:numId="15">
    <w:abstractNumId w:val="8"/>
  </w:num>
  <w:num w:numId="16">
    <w:abstractNumId w:val="20"/>
  </w:num>
  <w:num w:numId="17">
    <w:abstractNumId w:val="46"/>
  </w:num>
  <w:num w:numId="18">
    <w:abstractNumId w:val="24"/>
  </w:num>
  <w:num w:numId="19">
    <w:abstractNumId w:val="29"/>
  </w:num>
  <w:num w:numId="20">
    <w:abstractNumId w:val="37"/>
  </w:num>
  <w:num w:numId="21">
    <w:abstractNumId w:val="13"/>
  </w:num>
  <w:num w:numId="22">
    <w:abstractNumId w:val="0"/>
  </w:num>
  <w:num w:numId="23">
    <w:abstractNumId w:val="1"/>
  </w:num>
  <w:num w:numId="24">
    <w:abstractNumId w:val="5"/>
  </w:num>
  <w:num w:numId="25">
    <w:abstractNumId w:val="10"/>
  </w:num>
  <w:num w:numId="26">
    <w:abstractNumId w:val="4"/>
  </w:num>
  <w:num w:numId="27">
    <w:abstractNumId w:val="40"/>
  </w:num>
  <w:num w:numId="28">
    <w:abstractNumId w:val="11"/>
  </w:num>
  <w:num w:numId="29">
    <w:abstractNumId w:val="7"/>
  </w:num>
  <w:num w:numId="30">
    <w:abstractNumId w:val="2"/>
  </w:num>
  <w:num w:numId="31">
    <w:abstractNumId w:val="17"/>
  </w:num>
  <w:num w:numId="32">
    <w:abstractNumId w:val="15"/>
  </w:num>
  <w:num w:numId="33">
    <w:abstractNumId w:val="47"/>
  </w:num>
  <w:num w:numId="34">
    <w:abstractNumId w:val="9"/>
  </w:num>
  <w:num w:numId="35">
    <w:abstractNumId w:val="6"/>
  </w:num>
  <w:num w:numId="36">
    <w:abstractNumId w:val="25"/>
  </w:num>
  <w:num w:numId="37">
    <w:abstractNumId w:val="28"/>
  </w:num>
  <w:num w:numId="38">
    <w:abstractNumId w:val="31"/>
  </w:num>
  <w:num w:numId="39">
    <w:abstractNumId w:val="26"/>
  </w:num>
  <w:num w:numId="40">
    <w:abstractNumId w:val="12"/>
  </w:num>
  <w:num w:numId="41">
    <w:abstractNumId w:val="41"/>
  </w:num>
  <w:num w:numId="42">
    <w:abstractNumId w:val="35"/>
  </w:num>
  <w:num w:numId="43">
    <w:abstractNumId w:val="39"/>
  </w:num>
  <w:num w:numId="44">
    <w:abstractNumId w:val="21"/>
  </w:num>
  <w:num w:numId="45">
    <w:abstractNumId w:val="38"/>
  </w:num>
  <w:num w:numId="46">
    <w:abstractNumId w:val="36"/>
  </w:num>
  <w:num w:numId="47">
    <w:abstractNumId w:val="27"/>
  </w:num>
  <w:num w:numId="48">
    <w:abstractNumId w:val="16"/>
  </w:num>
  <w:num w:numId="49">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88D"/>
    <w:rsid w:val="00001CCA"/>
    <w:rsid w:val="00003743"/>
    <w:rsid w:val="00003FD2"/>
    <w:rsid w:val="000047B4"/>
    <w:rsid w:val="00005712"/>
    <w:rsid w:val="00007FD8"/>
    <w:rsid w:val="00010AA7"/>
    <w:rsid w:val="000117F8"/>
    <w:rsid w:val="00015B8B"/>
    <w:rsid w:val="0001755F"/>
    <w:rsid w:val="00023C72"/>
    <w:rsid w:val="000243EF"/>
    <w:rsid w:val="00026139"/>
    <w:rsid w:val="00027071"/>
    <w:rsid w:val="000275C8"/>
    <w:rsid w:val="00027601"/>
    <w:rsid w:val="00033321"/>
    <w:rsid w:val="000338E5"/>
    <w:rsid w:val="000339A9"/>
    <w:rsid w:val="00033ECC"/>
    <w:rsid w:val="0003422F"/>
    <w:rsid w:val="00034E43"/>
    <w:rsid w:val="00043EAA"/>
    <w:rsid w:val="00046FF0"/>
    <w:rsid w:val="00050176"/>
    <w:rsid w:val="000543DD"/>
    <w:rsid w:val="0005513C"/>
    <w:rsid w:val="00056FA4"/>
    <w:rsid w:val="00061F21"/>
    <w:rsid w:val="00062B65"/>
    <w:rsid w:val="00067456"/>
    <w:rsid w:val="000678CC"/>
    <w:rsid w:val="00071506"/>
    <w:rsid w:val="0007154F"/>
    <w:rsid w:val="000715EA"/>
    <w:rsid w:val="00081AB1"/>
    <w:rsid w:val="000844C1"/>
    <w:rsid w:val="00090316"/>
    <w:rsid w:val="00093981"/>
    <w:rsid w:val="00093CD9"/>
    <w:rsid w:val="00097078"/>
    <w:rsid w:val="000A6931"/>
    <w:rsid w:val="000A7F3B"/>
    <w:rsid w:val="000B067A"/>
    <w:rsid w:val="000B1540"/>
    <w:rsid w:val="000B33FD"/>
    <w:rsid w:val="000B4ABA"/>
    <w:rsid w:val="000B6D76"/>
    <w:rsid w:val="000C4B16"/>
    <w:rsid w:val="000C50C3"/>
    <w:rsid w:val="000C559A"/>
    <w:rsid w:val="000D0973"/>
    <w:rsid w:val="000D21F6"/>
    <w:rsid w:val="000D42C3"/>
    <w:rsid w:val="000D4500"/>
    <w:rsid w:val="000D7AEA"/>
    <w:rsid w:val="000D7D23"/>
    <w:rsid w:val="000E01A9"/>
    <w:rsid w:val="000E2C66"/>
    <w:rsid w:val="000E6E7D"/>
    <w:rsid w:val="000E7FDB"/>
    <w:rsid w:val="000F123C"/>
    <w:rsid w:val="000F2FED"/>
    <w:rsid w:val="00101915"/>
    <w:rsid w:val="001046EB"/>
    <w:rsid w:val="00105F9C"/>
    <w:rsid w:val="0010616D"/>
    <w:rsid w:val="00110478"/>
    <w:rsid w:val="0011401B"/>
    <w:rsid w:val="0011711B"/>
    <w:rsid w:val="00117F8A"/>
    <w:rsid w:val="00121B9B"/>
    <w:rsid w:val="00122ADC"/>
    <w:rsid w:val="001276B9"/>
    <w:rsid w:val="00130F59"/>
    <w:rsid w:val="00133EC0"/>
    <w:rsid w:val="00141CE5"/>
    <w:rsid w:val="00144908"/>
    <w:rsid w:val="00145809"/>
    <w:rsid w:val="00150AD2"/>
    <w:rsid w:val="00151309"/>
    <w:rsid w:val="001518B5"/>
    <w:rsid w:val="001544A3"/>
    <w:rsid w:val="00154C65"/>
    <w:rsid w:val="0015646A"/>
    <w:rsid w:val="001571C7"/>
    <w:rsid w:val="00157C3D"/>
    <w:rsid w:val="00160CEB"/>
    <w:rsid w:val="00161094"/>
    <w:rsid w:val="00165335"/>
    <w:rsid w:val="0017041D"/>
    <w:rsid w:val="00171C2C"/>
    <w:rsid w:val="00172A55"/>
    <w:rsid w:val="001758CD"/>
    <w:rsid w:val="0017665C"/>
    <w:rsid w:val="00176BD4"/>
    <w:rsid w:val="00177AD2"/>
    <w:rsid w:val="001815A8"/>
    <w:rsid w:val="001840FA"/>
    <w:rsid w:val="00185755"/>
    <w:rsid w:val="00190079"/>
    <w:rsid w:val="00190933"/>
    <w:rsid w:val="0019622E"/>
    <w:rsid w:val="001966A7"/>
    <w:rsid w:val="001974A5"/>
    <w:rsid w:val="001A12D1"/>
    <w:rsid w:val="001A4627"/>
    <w:rsid w:val="001A4979"/>
    <w:rsid w:val="001B0D08"/>
    <w:rsid w:val="001B0DB1"/>
    <w:rsid w:val="001B15D3"/>
    <w:rsid w:val="001B2301"/>
    <w:rsid w:val="001B323F"/>
    <w:rsid w:val="001B3443"/>
    <w:rsid w:val="001B3D0C"/>
    <w:rsid w:val="001B4C9F"/>
    <w:rsid w:val="001B664A"/>
    <w:rsid w:val="001C0326"/>
    <w:rsid w:val="001C192F"/>
    <w:rsid w:val="001C1A69"/>
    <w:rsid w:val="001C1FEC"/>
    <w:rsid w:val="001C23D3"/>
    <w:rsid w:val="001C39A2"/>
    <w:rsid w:val="001C3C42"/>
    <w:rsid w:val="001D7869"/>
    <w:rsid w:val="001E042A"/>
    <w:rsid w:val="001E2A40"/>
    <w:rsid w:val="001E3633"/>
    <w:rsid w:val="001E6B2A"/>
    <w:rsid w:val="001E6D54"/>
    <w:rsid w:val="001F2F78"/>
    <w:rsid w:val="001F3720"/>
    <w:rsid w:val="001F6EE0"/>
    <w:rsid w:val="002026CD"/>
    <w:rsid w:val="002033FC"/>
    <w:rsid w:val="002044BB"/>
    <w:rsid w:val="00210B09"/>
    <w:rsid w:val="00210C9E"/>
    <w:rsid w:val="00211840"/>
    <w:rsid w:val="00220E5F"/>
    <w:rsid w:val="002212B5"/>
    <w:rsid w:val="00222740"/>
    <w:rsid w:val="00222DD2"/>
    <w:rsid w:val="00226668"/>
    <w:rsid w:val="00233809"/>
    <w:rsid w:val="002347BF"/>
    <w:rsid w:val="00240046"/>
    <w:rsid w:val="0024679B"/>
    <w:rsid w:val="0024797F"/>
    <w:rsid w:val="00250174"/>
    <w:rsid w:val="0025119E"/>
    <w:rsid w:val="00251269"/>
    <w:rsid w:val="00253021"/>
    <w:rsid w:val="002535C0"/>
    <w:rsid w:val="002545ED"/>
    <w:rsid w:val="0025550E"/>
    <w:rsid w:val="002579FE"/>
    <w:rsid w:val="00261CC0"/>
    <w:rsid w:val="0026221C"/>
    <w:rsid w:val="00262BB1"/>
    <w:rsid w:val="0026311C"/>
    <w:rsid w:val="0026668C"/>
    <w:rsid w:val="00266AC1"/>
    <w:rsid w:val="00267540"/>
    <w:rsid w:val="00270E39"/>
    <w:rsid w:val="0027178C"/>
    <w:rsid w:val="002719FA"/>
    <w:rsid w:val="00271BF6"/>
    <w:rsid w:val="00272668"/>
    <w:rsid w:val="0027330B"/>
    <w:rsid w:val="002803AD"/>
    <w:rsid w:val="00280A10"/>
    <w:rsid w:val="00282052"/>
    <w:rsid w:val="0028519E"/>
    <w:rsid w:val="002856A5"/>
    <w:rsid w:val="002872ED"/>
    <w:rsid w:val="002905C2"/>
    <w:rsid w:val="002932AF"/>
    <w:rsid w:val="00295AF2"/>
    <w:rsid w:val="00295C91"/>
    <w:rsid w:val="00297151"/>
    <w:rsid w:val="002979C4"/>
    <w:rsid w:val="002A5FB6"/>
    <w:rsid w:val="002A68DC"/>
    <w:rsid w:val="002B1A54"/>
    <w:rsid w:val="002B20E6"/>
    <w:rsid w:val="002B3DAB"/>
    <w:rsid w:val="002B42A3"/>
    <w:rsid w:val="002C0CDD"/>
    <w:rsid w:val="002C42D9"/>
    <w:rsid w:val="002D1EF9"/>
    <w:rsid w:val="002D24D2"/>
    <w:rsid w:val="002E18AE"/>
    <w:rsid w:val="002E1A1D"/>
    <w:rsid w:val="002E27CA"/>
    <w:rsid w:val="002E4081"/>
    <w:rsid w:val="002E4D34"/>
    <w:rsid w:val="002E5B78"/>
    <w:rsid w:val="002F05AC"/>
    <w:rsid w:val="002F18CC"/>
    <w:rsid w:val="002F3AE3"/>
    <w:rsid w:val="002F5E1A"/>
    <w:rsid w:val="0030464B"/>
    <w:rsid w:val="0030786C"/>
    <w:rsid w:val="00307F85"/>
    <w:rsid w:val="0031186C"/>
    <w:rsid w:val="00312664"/>
    <w:rsid w:val="00314AB6"/>
    <w:rsid w:val="00314B9A"/>
    <w:rsid w:val="00316361"/>
    <w:rsid w:val="00316627"/>
    <w:rsid w:val="003233DE"/>
    <w:rsid w:val="0032466B"/>
    <w:rsid w:val="00327B44"/>
    <w:rsid w:val="003330EB"/>
    <w:rsid w:val="003339CE"/>
    <w:rsid w:val="00333C98"/>
    <w:rsid w:val="00336605"/>
    <w:rsid w:val="003415FD"/>
    <w:rsid w:val="003429F0"/>
    <w:rsid w:val="0035097A"/>
    <w:rsid w:val="003516D3"/>
    <w:rsid w:val="003540A4"/>
    <w:rsid w:val="00355342"/>
    <w:rsid w:val="00360E4E"/>
    <w:rsid w:val="00367B3D"/>
    <w:rsid w:val="00370279"/>
    <w:rsid w:val="00370AAA"/>
    <w:rsid w:val="00375F77"/>
    <w:rsid w:val="00376386"/>
    <w:rsid w:val="00376EA5"/>
    <w:rsid w:val="00377A78"/>
    <w:rsid w:val="00381BBE"/>
    <w:rsid w:val="00382903"/>
    <w:rsid w:val="003846FF"/>
    <w:rsid w:val="00385AD4"/>
    <w:rsid w:val="00385CBB"/>
    <w:rsid w:val="00386286"/>
    <w:rsid w:val="0038727C"/>
    <w:rsid w:val="00387924"/>
    <w:rsid w:val="0039384D"/>
    <w:rsid w:val="00395C23"/>
    <w:rsid w:val="003A0DF3"/>
    <w:rsid w:val="003A15FA"/>
    <w:rsid w:val="003A287B"/>
    <w:rsid w:val="003A2E05"/>
    <w:rsid w:val="003A2E4F"/>
    <w:rsid w:val="003A4438"/>
    <w:rsid w:val="003A5013"/>
    <w:rsid w:val="003A5078"/>
    <w:rsid w:val="003A62DD"/>
    <w:rsid w:val="003A775A"/>
    <w:rsid w:val="003B09F8"/>
    <w:rsid w:val="003B0C96"/>
    <w:rsid w:val="003B0DAB"/>
    <w:rsid w:val="003B213A"/>
    <w:rsid w:val="003B3930"/>
    <w:rsid w:val="003B43AD"/>
    <w:rsid w:val="003B5FA3"/>
    <w:rsid w:val="003C0FEC"/>
    <w:rsid w:val="003C15B8"/>
    <w:rsid w:val="003C1F76"/>
    <w:rsid w:val="003C2AC8"/>
    <w:rsid w:val="003C7BCA"/>
    <w:rsid w:val="003D043D"/>
    <w:rsid w:val="003D17F9"/>
    <w:rsid w:val="003D2D88"/>
    <w:rsid w:val="003D37FE"/>
    <w:rsid w:val="003D41EA"/>
    <w:rsid w:val="003D4850"/>
    <w:rsid w:val="003D4DF0"/>
    <w:rsid w:val="003D535A"/>
    <w:rsid w:val="003E05F5"/>
    <w:rsid w:val="003E1233"/>
    <w:rsid w:val="003E5265"/>
    <w:rsid w:val="003E56B7"/>
    <w:rsid w:val="003E6E25"/>
    <w:rsid w:val="003E7FBE"/>
    <w:rsid w:val="003F0562"/>
    <w:rsid w:val="003F0955"/>
    <w:rsid w:val="003F11AA"/>
    <w:rsid w:val="003F4B23"/>
    <w:rsid w:val="003F6FE1"/>
    <w:rsid w:val="00400F00"/>
    <w:rsid w:val="00404F8B"/>
    <w:rsid w:val="00405256"/>
    <w:rsid w:val="0040716F"/>
    <w:rsid w:val="00410031"/>
    <w:rsid w:val="004115A2"/>
    <w:rsid w:val="00413857"/>
    <w:rsid w:val="00415C81"/>
    <w:rsid w:val="00416731"/>
    <w:rsid w:val="00420C73"/>
    <w:rsid w:val="00423CED"/>
    <w:rsid w:val="0042523A"/>
    <w:rsid w:val="00432378"/>
    <w:rsid w:val="00440D65"/>
    <w:rsid w:val="004418B4"/>
    <w:rsid w:val="004435E6"/>
    <w:rsid w:val="00446A8B"/>
    <w:rsid w:val="00447E31"/>
    <w:rsid w:val="00453923"/>
    <w:rsid w:val="00454B9B"/>
    <w:rsid w:val="00455E5B"/>
    <w:rsid w:val="00457858"/>
    <w:rsid w:val="00460B0B"/>
    <w:rsid w:val="00461023"/>
    <w:rsid w:val="00461219"/>
    <w:rsid w:val="00461EA8"/>
    <w:rsid w:val="00462FAC"/>
    <w:rsid w:val="00463471"/>
    <w:rsid w:val="004637DB"/>
    <w:rsid w:val="00464631"/>
    <w:rsid w:val="00464B79"/>
    <w:rsid w:val="004652D9"/>
    <w:rsid w:val="00465B4C"/>
    <w:rsid w:val="00465EC4"/>
    <w:rsid w:val="00467BBF"/>
    <w:rsid w:val="00471217"/>
    <w:rsid w:val="004753ED"/>
    <w:rsid w:val="004759CC"/>
    <w:rsid w:val="00475A6A"/>
    <w:rsid w:val="004843CC"/>
    <w:rsid w:val="004853EB"/>
    <w:rsid w:val="004856F2"/>
    <w:rsid w:val="004867E2"/>
    <w:rsid w:val="00486E7E"/>
    <w:rsid w:val="00487F46"/>
    <w:rsid w:val="004929A9"/>
    <w:rsid w:val="004929E5"/>
    <w:rsid w:val="00496218"/>
    <w:rsid w:val="00497F00"/>
    <w:rsid w:val="004A2902"/>
    <w:rsid w:val="004A5750"/>
    <w:rsid w:val="004B08C5"/>
    <w:rsid w:val="004B2458"/>
    <w:rsid w:val="004B7C3B"/>
    <w:rsid w:val="004C1029"/>
    <w:rsid w:val="004C2FEC"/>
    <w:rsid w:val="004C49C4"/>
    <w:rsid w:val="004C6BCF"/>
    <w:rsid w:val="004C7646"/>
    <w:rsid w:val="004D1676"/>
    <w:rsid w:val="004D2621"/>
    <w:rsid w:val="004D2672"/>
    <w:rsid w:val="004D58BF"/>
    <w:rsid w:val="004D6699"/>
    <w:rsid w:val="004E1D25"/>
    <w:rsid w:val="004E3701"/>
    <w:rsid w:val="004E4335"/>
    <w:rsid w:val="004E5ACF"/>
    <w:rsid w:val="004F13EE"/>
    <w:rsid w:val="004F2022"/>
    <w:rsid w:val="004F324B"/>
    <w:rsid w:val="004F3E03"/>
    <w:rsid w:val="004F7C05"/>
    <w:rsid w:val="00501C94"/>
    <w:rsid w:val="00505214"/>
    <w:rsid w:val="005061D4"/>
    <w:rsid w:val="00506432"/>
    <w:rsid w:val="0050704A"/>
    <w:rsid w:val="0051242B"/>
    <w:rsid w:val="00514471"/>
    <w:rsid w:val="00514682"/>
    <w:rsid w:val="0052051D"/>
    <w:rsid w:val="00530F71"/>
    <w:rsid w:val="00532419"/>
    <w:rsid w:val="00533139"/>
    <w:rsid w:val="00537589"/>
    <w:rsid w:val="005445A0"/>
    <w:rsid w:val="00544AED"/>
    <w:rsid w:val="00544DD9"/>
    <w:rsid w:val="00545B19"/>
    <w:rsid w:val="00545EE6"/>
    <w:rsid w:val="005550E7"/>
    <w:rsid w:val="005564FB"/>
    <w:rsid w:val="005572C7"/>
    <w:rsid w:val="00561D94"/>
    <w:rsid w:val="00563203"/>
    <w:rsid w:val="00563D91"/>
    <w:rsid w:val="005650ED"/>
    <w:rsid w:val="005657B5"/>
    <w:rsid w:val="005722CE"/>
    <w:rsid w:val="00575754"/>
    <w:rsid w:val="00580F7F"/>
    <w:rsid w:val="00590C26"/>
    <w:rsid w:val="00591E20"/>
    <w:rsid w:val="00595408"/>
    <w:rsid w:val="00595D54"/>
    <w:rsid w:val="00595E84"/>
    <w:rsid w:val="0059782C"/>
    <w:rsid w:val="005A0C59"/>
    <w:rsid w:val="005A48EB"/>
    <w:rsid w:val="005A6CFB"/>
    <w:rsid w:val="005B3FA9"/>
    <w:rsid w:val="005B6729"/>
    <w:rsid w:val="005C0FEB"/>
    <w:rsid w:val="005C1F97"/>
    <w:rsid w:val="005C239D"/>
    <w:rsid w:val="005C55BA"/>
    <w:rsid w:val="005C5AEB"/>
    <w:rsid w:val="005D5172"/>
    <w:rsid w:val="005E0A3F"/>
    <w:rsid w:val="005E2BC5"/>
    <w:rsid w:val="005E430D"/>
    <w:rsid w:val="005E4E07"/>
    <w:rsid w:val="005E6883"/>
    <w:rsid w:val="005E772F"/>
    <w:rsid w:val="005E77C5"/>
    <w:rsid w:val="005F4ECA"/>
    <w:rsid w:val="006041BE"/>
    <w:rsid w:val="006043C7"/>
    <w:rsid w:val="00613399"/>
    <w:rsid w:val="00613900"/>
    <w:rsid w:val="00616C55"/>
    <w:rsid w:val="006216C7"/>
    <w:rsid w:val="00624B52"/>
    <w:rsid w:val="00626086"/>
    <w:rsid w:val="0062733B"/>
    <w:rsid w:val="006279E7"/>
    <w:rsid w:val="00631DF4"/>
    <w:rsid w:val="00633734"/>
    <w:rsid w:val="00634175"/>
    <w:rsid w:val="006408AC"/>
    <w:rsid w:val="0064181E"/>
    <w:rsid w:val="00642FEF"/>
    <w:rsid w:val="006511B6"/>
    <w:rsid w:val="00652742"/>
    <w:rsid w:val="00653D9B"/>
    <w:rsid w:val="00657FF8"/>
    <w:rsid w:val="00662A03"/>
    <w:rsid w:val="00664052"/>
    <w:rsid w:val="006707EA"/>
    <w:rsid w:val="00670D99"/>
    <w:rsid w:val="00670E2B"/>
    <w:rsid w:val="00671620"/>
    <w:rsid w:val="006734BB"/>
    <w:rsid w:val="00675B9D"/>
    <w:rsid w:val="0067640C"/>
    <w:rsid w:val="00676C29"/>
    <w:rsid w:val="00681A34"/>
    <w:rsid w:val="006821EB"/>
    <w:rsid w:val="00683574"/>
    <w:rsid w:val="00691018"/>
    <w:rsid w:val="0069299A"/>
    <w:rsid w:val="006952D0"/>
    <w:rsid w:val="006962A2"/>
    <w:rsid w:val="006A1B0C"/>
    <w:rsid w:val="006A32FB"/>
    <w:rsid w:val="006A5B29"/>
    <w:rsid w:val="006B2286"/>
    <w:rsid w:val="006B5372"/>
    <w:rsid w:val="006B56BB"/>
    <w:rsid w:val="006C4928"/>
    <w:rsid w:val="006C6842"/>
    <w:rsid w:val="006C6A7D"/>
    <w:rsid w:val="006C77A8"/>
    <w:rsid w:val="006D17AE"/>
    <w:rsid w:val="006D2233"/>
    <w:rsid w:val="006D2ED2"/>
    <w:rsid w:val="006D4098"/>
    <w:rsid w:val="006D6A50"/>
    <w:rsid w:val="006D7681"/>
    <w:rsid w:val="006D7B2E"/>
    <w:rsid w:val="006E02EA"/>
    <w:rsid w:val="006E0968"/>
    <w:rsid w:val="006E2AF6"/>
    <w:rsid w:val="006E6F85"/>
    <w:rsid w:val="00701275"/>
    <w:rsid w:val="007022E7"/>
    <w:rsid w:val="00707F56"/>
    <w:rsid w:val="00712B49"/>
    <w:rsid w:val="00713558"/>
    <w:rsid w:val="00716A38"/>
    <w:rsid w:val="00720D08"/>
    <w:rsid w:val="00721233"/>
    <w:rsid w:val="007263B9"/>
    <w:rsid w:val="007324B1"/>
    <w:rsid w:val="00733177"/>
    <w:rsid w:val="007334F8"/>
    <w:rsid w:val="007339CD"/>
    <w:rsid w:val="007359D8"/>
    <w:rsid w:val="007362D4"/>
    <w:rsid w:val="00740FBE"/>
    <w:rsid w:val="00751A23"/>
    <w:rsid w:val="00752D52"/>
    <w:rsid w:val="007543FC"/>
    <w:rsid w:val="0076160D"/>
    <w:rsid w:val="0076667E"/>
    <w:rsid w:val="0076672A"/>
    <w:rsid w:val="00775E45"/>
    <w:rsid w:val="00776E74"/>
    <w:rsid w:val="00777E57"/>
    <w:rsid w:val="007835DB"/>
    <w:rsid w:val="007837C8"/>
    <w:rsid w:val="00784BD1"/>
    <w:rsid w:val="00785169"/>
    <w:rsid w:val="0078706F"/>
    <w:rsid w:val="007954AB"/>
    <w:rsid w:val="00795B39"/>
    <w:rsid w:val="00797CB8"/>
    <w:rsid w:val="007A14C5"/>
    <w:rsid w:val="007A3E38"/>
    <w:rsid w:val="007A4A10"/>
    <w:rsid w:val="007B1760"/>
    <w:rsid w:val="007B6B36"/>
    <w:rsid w:val="007C6D9C"/>
    <w:rsid w:val="007C7DDB"/>
    <w:rsid w:val="007D2CC7"/>
    <w:rsid w:val="007D3820"/>
    <w:rsid w:val="007D53B4"/>
    <w:rsid w:val="007D673D"/>
    <w:rsid w:val="007E6F14"/>
    <w:rsid w:val="007F2220"/>
    <w:rsid w:val="007F4B3E"/>
    <w:rsid w:val="007F588A"/>
    <w:rsid w:val="007F6528"/>
    <w:rsid w:val="00800A71"/>
    <w:rsid w:val="00800B1E"/>
    <w:rsid w:val="00803A19"/>
    <w:rsid w:val="00805423"/>
    <w:rsid w:val="00811550"/>
    <w:rsid w:val="008127AF"/>
    <w:rsid w:val="00812B46"/>
    <w:rsid w:val="00814E8B"/>
    <w:rsid w:val="00815700"/>
    <w:rsid w:val="00817B70"/>
    <w:rsid w:val="008221F8"/>
    <w:rsid w:val="00825B08"/>
    <w:rsid w:val="008264EB"/>
    <w:rsid w:val="00826B8F"/>
    <w:rsid w:val="0083179C"/>
    <w:rsid w:val="00831E8A"/>
    <w:rsid w:val="008346E1"/>
    <w:rsid w:val="00835C76"/>
    <w:rsid w:val="00835DE6"/>
    <w:rsid w:val="00837186"/>
    <w:rsid w:val="00843049"/>
    <w:rsid w:val="00843EF8"/>
    <w:rsid w:val="0084416B"/>
    <w:rsid w:val="00846153"/>
    <w:rsid w:val="00851CD5"/>
    <w:rsid w:val="0085209B"/>
    <w:rsid w:val="00856B66"/>
    <w:rsid w:val="00860CC3"/>
    <w:rsid w:val="00861A5F"/>
    <w:rsid w:val="008638D7"/>
    <w:rsid w:val="008644AD"/>
    <w:rsid w:val="008651E7"/>
    <w:rsid w:val="00865735"/>
    <w:rsid w:val="00865DDB"/>
    <w:rsid w:val="00867538"/>
    <w:rsid w:val="0086759D"/>
    <w:rsid w:val="00873D90"/>
    <w:rsid w:val="00873FC8"/>
    <w:rsid w:val="008765E7"/>
    <w:rsid w:val="008776F2"/>
    <w:rsid w:val="008842BE"/>
    <w:rsid w:val="0088462B"/>
    <w:rsid w:val="00884C63"/>
    <w:rsid w:val="00885908"/>
    <w:rsid w:val="008864B7"/>
    <w:rsid w:val="0088723C"/>
    <w:rsid w:val="00890DD2"/>
    <w:rsid w:val="0089292E"/>
    <w:rsid w:val="0089677E"/>
    <w:rsid w:val="00896E8C"/>
    <w:rsid w:val="008A7438"/>
    <w:rsid w:val="008B12FD"/>
    <w:rsid w:val="008B1334"/>
    <w:rsid w:val="008B15DE"/>
    <w:rsid w:val="008B5B2B"/>
    <w:rsid w:val="008B6D87"/>
    <w:rsid w:val="008C0278"/>
    <w:rsid w:val="008C24E9"/>
    <w:rsid w:val="008D0533"/>
    <w:rsid w:val="008D42CB"/>
    <w:rsid w:val="008D48C9"/>
    <w:rsid w:val="008D5577"/>
    <w:rsid w:val="008D5B79"/>
    <w:rsid w:val="008D5F29"/>
    <w:rsid w:val="008D6381"/>
    <w:rsid w:val="008E0C77"/>
    <w:rsid w:val="008E5570"/>
    <w:rsid w:val="008E625F"/>
    <w:rsid w:val="008E666D"/>
    <w:rsid w:val="008E7E21"/>
    <w:rsid w:val="008F1873"/>
    <w:rsid w:val="008F264D"/>
    <w:rsid w:val="008F656E"/>
    <w:rsid w:val="008F6B85"/>
    <w:rsid w:val="00906FFA"/>
    <w:rsid w:val="009074E1"/>
    <w:rsid w:val="00907500"/>
    <w:rsid w:val="0091065E"/>
    <w:rsid w:val="009112F7"/>
    <w:rsid w:val="009122AF"/>
    <w:rsid w:val="009123DC"/>
    <w:rsid w:val="009127BC"/>
    <w:rsid w:val="00912D54"/>
    <w:rsid w:val="0091389F"/>
    <w:rsid w:val="0091405D"/>
    <w:rsid w:val="00915887"/>
    <w:rsid w:val="009208F7"/>
    <w:rsid w:val="00922517"/>
    <w:rsid w:val="00922722"/>
    <w:rsid w:val="00924386"/>
    <w:rsid w:val="009261E6"/>
    <w:rsid w:val="009268E1"/>
    <w:rsid w:val="00933AD9"/>
    <w:rsid w:val="00934F14"/>
    <w:rsid w:val="00945E7F"/>
    <w:rsid w:val="0094677F"/>
    <w:rsid w:val="00954CE0"/>
    <w:rsid w:val="009557C1"/>
    <w:rsid w:val="00957690"/>
    <w:rsid w:val="00960D6E"/>
    <w:rsid w:val="009630CB"/>
    <w:rsid w:val="00972438"/>
    <w:rsid w:val="00972BC1"/>
    <w:rsid w:val="00974B59"/>
    <w:rsid w:val="00974BDE"/>
    <w:rsid w:val="00981D5E"/>
    <w:rsid w:val="0098340B"/>
    <w:rsid w:val="00986830"/>
    <w:rsid w:val="009924C3"/>
    <w:rsid w:val="00993102"/>
    <w:rsid w:val="00994F66"/>
    <w:rsid w:val="00997A49"/>
    <w:rsid w:val="009A1D16"/>
    <w:rsid w:val="009A3B17"/>
    <w:rsid w:val="009B48BE"/>
    <w:rsid w:val="009B6FBF"/>
    <w:rsid w:val="009C33BA"/>
    <w:rsid w:val="009C4A39"/>
    <w:rsid w:val="009C6F10"/>
    <w:rsid w:val="009C7447"/>
    <w:rsid w:val="009D148F"/>
    <w:rsid w:val="009D2CAA"/>
    <w:rsid w:val="009D3D70"/>
    <w:rsid w:val="009D42E9"/>
    <w:rsid w:val="009D4A02"/>
    <w:rsid w:val="009D688D"/>
    <w:rsid w:val="009D78FF"/>
    <w:rsid w:val="009E3000"/>
    <w:rsid w:val="009E66A2"/>
    <w:rsid w:val="009E6F7E"/>
    <w:rsid w:val="009E74EF"/>
    <w:rsid w:val="009E7A57"/>
    <w:rsid w:val="009F0260"/>
    <w:rsid w:val="009F2486"/>
    <w:rsid w:val="009F4ECA"/>
    <w:rsid w:val="009F4F6A"/>
    <w:rsid w:val="009F5612"/>
    <w:rsid w:val="009F6C4B"/>
    <w:rsid w:val="00A00A40"/>
    <w:rsid w:val="00A02403"/>
    <w:rsid w:val="00A04084"/>
    <w:rsid w:val="00A044E6"/>
    <w:rsid w:val="00A046FA"/>
    <w:rsid w:val="00A07ED8"/>
    <w:rsid w:val="00A119DA"/>
    <w:rsid w:val="00A14080"/>
    <w:rsid w:val="00A150F4"/>
    <w:rsid w:val="00A15ACA"/>
    <w:rsid w:val="00A16E36"/>
    <w:rsid w:val="00A20A60"/>
    <w:rsid w:val="00A24961"/>
    <w:rsid w:val="00A24B10"/>
    <w:rsid w:val="00A30E9B"/>
    <w:rsid w:val="00A32D79"/>
    <w:rsid w:val="00A36103"/>
    <w:rsid w:val="00A42B05"/>
    <w:rsid w:val="00A4512D"/>
    <w:rsid w:val="00A50244"/>
    <w:rsid w:val="00A5091A"/>
    <w:rsid w:val="00A51815"/>
    <w:rsid w:val="00A55678"/>
    <w:rsid w:val="00A56AA7"/>
    <w:rsid w:val="00A56F17"/>
    <w:rsid w:val="00A627D7"/>
    <w:rsid w:val="00A64947"/>
    <w:rsid w:val="00A656C7"/>
    <w:rsid w:val="00A705AF"/>
    <w:rsid w:val="00A71143"/>
    <w:rsid w:val="00A72454"/>
    <w:rsid w:val="00A733CD"/>
    <w:rsid w:val="00A74839"/>
    <w:rsid w:val="00A77696"/>
    <w:rsid w:val="00A80557"/>
    <w:rsid w:val="00A81D33"/>
    <w:rsid w:val="00A930AE"/>
    <w:rsid w:val="00A94017"/>
    <w:rsid w:val="00AA08F1"/>
    <w:rsid w:val="00AA11B8"/>
    <w:rsid w:val="00AA1A95"/>
    <w:rsid w:val="00AA260F"/>
    <w:rsid w:val="00AA7566"/>
    <w:rsid w:val="00AB0032"/>
    <w:rsid w:val="00AB1EE7"/>
    <w:rsid w:val="00AB34F9"/>
    <w:rsid w:val="00AB4B37"/>
    <w:rsid w:val="00AB5762"/>
    <w:rsid w:val="00AC19F3"/>
    <w:rsid w:val="00AC2679"/>
    <w:rsid w:val="00AC4BE4"/>
    <w:rsid w:val="00AC51D0"/>
    <w:rsid w:val="00AC6BF9"/>
    <w:rsid w:val="00AD05E6"/>
    <w:rsid w:val="00AD0D3F"/>
    <w:rsid w:val="00AD243B"/>
    <w:rsid w:val="00AD24A5"/>
    <w:rsid w:val="00AE1D7D"/>
    <w:rsid w:val="00AE2A8B"/>
    <w:rsid w:val="00AE3F64"/>
    <w:rsid w:val="00AF2754"/>
    <w:rsid w:val="00AF336B"/>
    <w:rsid w:val="00AF721C"/>
    <w:rsid w:val="00AF7386"/>
    <w:rsid w:val="00AF776A"/>
    <w:rsid w:val="00AF7934"/>
    <w:rsid w:val="00B00B81"/>
    <w:rsid w:val="00B04580"/>
    <w:rsid w:val="00B04B09"/>
    <w:rsid w:val="00B07552"/>
    <w:rsid w:val="00B110D5"/>
    <w:rsid w:val="00B15695"/>
    <w:rsid w:val="00B16A51"/>
    <w:rsid w:val="00B25440"/>
    <w:rsid w:val="00B31DD1"/>
    <w:rsid w:val="00B32222"/>
    <w:rsid w:val="00B3618D"/>
    <w:rsid w:val="00B36233"/>
    <w:rsid w:val="00B41C18"/>
    <w:rsid w:val="00B42851"/>
    <w:rsid w:val="00B43F69"/>
    <w:rsid w:val="00B44F0C"/>
    <w:rsid w:val="00B45953"/>
    <w:rsid w:val="00B45AC7"/>
    <w:rsid w:val="00B474AF"/>
    <w:rsid w:val="00B503A2"/>
    <w:rsid w:val="00B51117"/>
    <w:rsid w:val="00B5372F"/>
    <w:rsid w:val="00B53847"/>
    <w:rsid w:val="00B55214"/>
    <w:rsid w:val="00B57538"/>
    <w:rsid w:val="00B61129"/>
    <w:rsid w:val="00B612BC"/>
    <w:rsid w:val="00B62357"/>
    <w:rsid w:val="00B67295"/>
    <w:rsid w:val="00B67E7F"/>
    <w:rsid w:val="00B75A04"/>
    <w:rsid w:val="00B839B2"/>
    <w:rsid w:val="00B8651C"/>
    <w:rsid w:val="00B86D4A"/>
    <w:rsid w:val="00B90DD2"/>
    <w:rsid w:val="00B94252"/>
    <w:rsid w:val="00B970AC"/>
    <w:rsid w:val="00B9715A"/>
    <w:rsid w:val="00B97A41"/>
    <w:rsid w:val="00BA0DA3"/>
    <w:rsid w:val="00BA14BE"/>
    <w:rsid w:val="00BA2732"/>
    <w:rsid w:val="00BA285A"/>
    <w:rsid w:val="00BA293D"/>
    <w:rsid w:val="00BA49BC"/>
    <w:rsid w:val="00BA56B7"/>
    <w:rsid w:val="00BA5E58"/>
    <w:rsid w:val="00BA7A1E"/>
    <w:rsid w:val="00BA7CA9"/>
    <w:rsid w:val="00BB0893"/>
    <w:rsid w:val="00BB2F6C"/>
    <w:rsid w:val="00BB3875"/>
    <w:rsid w:val="00BB5860"/>
    <w:rsid w:val="00BB6AAD"/>
    <w:rsid w:val="00BC3293"/>
    <w:rsid w:val="00BC4A19"/>
    <w:rsid w:val="00BC4E6D"/>
    <w:rsid w:val="00BC5E0C"/>
    <w:rsid w:val="00BD0617"/>
    <w:rsid w:val="00BD2E9B"/>
    <w:rsid w:val="00BE1B97"/>
    <w:rsid w:val="00BE278B"/>
    <w:rsid w:val="00BE3010"/>
    <w:rsid w:val="00BE56D4"/>
    <w:rsid w:val="00BE7537"/>
    <w:rsid w:val="00BE7D2D"/>
    <w:rsid w:val="00BF03C5"/>
    <w:rsid w:val="00BF0B44"/>
    <w:rsid w:val="00BF175D"/>
    <w:rsid w:val="00BF3327"/>
    <w:rsid w:val="00BF47E7"/>
    <w:rsid w:val="00BF6BDC"/>
    <w:rsid w:val="00C00930"/>
    <w:rsid w:val="00C00A89"/>
    <w:rsid w:val="00C0153C"/>
    <w:rsid w:val="00C023CD"/>
    <w:rsid w:val="00C060AD"/>
    <w:rsid w:val="00C0670D"/>
    <w:rsid w:val="00C07C7C"/>
    <w:rsid w:val="00C10BEC"/>
    <w:rsid w:val="00C113BF"/>
    <w:rsid w:val="00C16A9D"/>
    <w:rsid w:val="00C201B3"/>
    <w:rsid w:val="00C2176E"/>
    <w:rsid w:val="00C23430"/>
    <w:rsid w:val="00C27D67"/>
    <w:rsid w:val="00C306A5"/>
    <w:rsid w:val="00C31360"/>
    <w:rsid w:val="00C31BF0"/>
    <w:rsid w:val="00C34965"/>
    <w:rsid w:val="00C423B3"/>
    <w:rsid w:val="00C42A64"/>
    <w:rsid w:val="00C43E7E"/>
    <w:rsid w:val="00C44A11"/>
    <w:rsid w:val="00C45529"/>
    <w:rsid w:val="00C4631F"/>
    <w:rsid w:val="00C501BE"/>
    <w:rsid w:val="00C50E16"/>
    <w:rsid w:val="00C526F4"/>
    <w:rsid w:val="00C55258"/>
    <w:rsid w:val="00C5677D"/>
    <w:rsid w:val="00C6035B"/>
    <w:rsid w:val="00C606CD"/>
    <w:rsid w:val="00C6149D"/>
    <w:rsid w:val="00C67D3B"/>
    <w:rsid w:val="00C71509"/>
    <w:rsid w:val="00C71990"/>
    <w:rsid w:val="00C762C2"/>
    <w:rsid w:val="00C82EEB"/>
    <w:rsid w:val="00C862D4"/>
    <w:rsid w:val="00C87466"/>
    <w:rsid w:val="00C971DC"/>
    <w:rsid w:val="00C97925"/>
    <w:rsid w:val="00CA04C6"/>
    <w:rsid w:val="00CA16B7"/>
    <w:rsid w:val="00CA4BE3"/>
    <w:rsid w:val="00CA62AE"/>
    <w:rsid w:val="00CB2540"/>
    <w:rsid w:val="00CB4705"/>
    <w:rsid w:val="00CB5B1A"/>
    <w:rsid w:val="00CB5B55"/>
    <w:rsid w:val="00CB6B57"/>
    <w:rsid w:val="00CC220B"/>
    <w:rsid w:val="00CC5C43"/>
    <w:rsid w:val="00CC63E4"/>
    <w:rsid w:val="00CD02AE"/>
    <w:rsid w:val="00CD250D"/>
    <w:rsid w:val="00CD2A4F"/>
    <w:rsid w:val="00CE03CA"/>
    <w:rsid w:val="00CE0A05"/>
    <w:rsid w:val="00CE1D29"/>
    <w:rsid w:val="00CE22F1"/>
    <w:rsid w:val="00CE4C98"/>
    <w:rsid w:val="00CE50F2"/>
    <w:rsid w:val="00CE6502"/>
    <w:rsid w:val="00CE7A76"/>
    <w:rsid w:val="00CF5D90"/>
    <w:rsid w:val="00CF7D3C"/>
    <w:rsid w:val="00D06C38"/>
    <w:rsid w:val="00D124F3"/>
    <w:rsid w:val="00D13015"/>
    <w:rsid w:val="00D1447A"/>
    <w:rsid w:val="00D147EB"/>
    <w:rsid w:val="00D210E9"/>
    <w:rsid w:val="00D24DEB"/>
    <w:rsid w:val="00D27E54"/>
    <w:rsid w:val="00D30C35"/>
    <w:rsid w:val="00D31CF1"/>
    <w:rsid w:val="00D34667"/>
    <w:rsid w:val="00D37E2D"/>
    <w:rsid w:val="00D401E1"/>
    <w:rsid w:val="00D408B4"/>
    <w:rsid w:val="00D424B4"/>
    <w:rsid w:val="00D45D94"/>
    <w:rsid w:val="00D509B6"/>
    <w:rsid w:val="00D5245A"/>
    <w:rsid w:val="00D524C8"/>
    <w:rsid w:val="00D55099"/>
    <w:rsid w:val="00D60E25"/>
    <w:rsid w:val="00D652D7"/>
    <w:rsid w:val="00D7002D"/>
    <w:rsid w:val="00D70E24"/>
    <w:rsid w:val="00D71C6C"/>
    <w:rsid w:val="00D72B61"/>
    <w:rsid w:val="00D73569"/>
    <w:rsid w:val="00D75453"/>
    <w:rsid w:val="00D75690"/>
    <w:rsid w:val="00D81EB8"/>
    <w:rsid w:val="00D976E8"/>
    <w:rsid w:val="00DA0953"/>
    <w:rsid w:val="00DA1042"/>
    <w:rsid w:val="00DA32D3"/>
    <w:rsid w:val="00DA3300"/>
    <w:rsid w:val="00DA3D1D"/>
    <w:rsid w:val="00DB0138"/>
    <w:rsid w:val="00DB2CE8"/>
    <w:rsid w:val="00DB4B4A"/>
    <w:rsid w:val="00DB5FC2"/>
    <w:rsid w:val="00DB6286"/>
    <w:rsid w:val="00DB645F"/>
    <w:rsid w:val="00DB71D1"/>
    <w:rsid w:val="00DB76E9"/>
    <w:rsid w:val="00DC0A67"/>
    <w:rsid w:val="00DC1D5E"/>
    <w:rsid w:val="00DC2313"/>
    <w:rsid w:val="00DC5220"/>
    <w:rsid w:val="00DC735C"/>
    <w:rsid w:val="00DC7910"/>
    <w:rsid w:val="00DD2061"/>
    <w:rsid w:val="00DD208B"/>
    <w:rsid w:val="00DD680A"/>
    <w:rsid w:val="00DD6DD9"/>
    <w:rsid w:val="00DD7DAB"/>
    <w:rsid w:val="00DE3355"/>
    <w:rsid w:val="00DE552F"/>
    <w:rsid w:val="00DF486F"/>
    <w:rsid w:val="00DF5B5B"/>
    <w:rsid w:val="00DF7619"/>
    <w:rsid w:val="00E042D8"/>
    <w:rsid w:val="00E04E35"/>
    <w:rsid w:val="00E0695C"/>
    <w:rsid w:val="00E07EE7"/>
    <w:rsid w:val="00E1103B"/>
    <w:rsid w:val="00E17B44"/>
    <w:rsid w:val="00E24221"/>
    <w:rsid w:val="00E27FEA"/>
    <w:rsid w:val="00E3388D"/>
    <w:rsid w:val="00E4086F"/>
    <w:rsid w:val="00E410DF"/>
    <w:rsid w:val="00E42374"/>
    <w:rsid w:val="00E43B3C"/>
    <w:rsid w:val="00E50188"/>
    <w:rsid w:val="00E5047E"/>
    <w:rsid w:val="00E515CB"/>
    <w:rsid w:val="00E5182D"/>
    <w:rsid w:val="00E51C2B"/>
    <w:rsid w:val="00E52260"/>
    <w:rsid w:val="00E55D6C"/>
    <w:rsid w:val="00E570F0"/>
    <w:rsid w:val="00E57DA5"/>
    <w:rsid w:val="00E60579"/>
    <w:rsid w:val="00E617BB"/>
    <w:rsid w:val="00E639B6"/>
    <w:rsid w:val="00E6434B"/>
    <w:rsid w:val="00E6463D"/>
    <w:rsid w:val="00E65C71"/>
    <w:rsid w:val="00E72D71"/>
    <w:rsid w:val="00E72E9B"/>
    <w:rsid w:val="00E73467"/>
    <w:rsid w:val="00E73A73"/>
    <w:rsid w:val="00E849DA"/>
    <w:rsid w:val="00E86B8C"/>
    <w:rsid w:val="00E93775"/>
    <w:rsid w:val="00E9462E"/>
    <w:rsid w:val="00E94CFC"/>
    <w:rsid w:val="00EA18DB"/>
    <w:rsid w:val="00EA470E"/>
    <w:rsid w:val="00EA47A7"/>
    <w:rsid w:val="00EA57EB"/>
    <w:rsid w:val="00EB0D67"/>
    <w:rsid w:val="00EB3226"/>
    <w:rsid w:val="00EB35CB"/>
    <w:rsid w:val="00EB73A2"/>
    <w:rsid w:val="00EC213A"/>
    <w:rsid w:val="00EC547D"/>
    <w:rsid w:val="00EC6603"/>
    <w:rsid w:val="00EC764B"/>
    <w:rsid w:val="00EC7744"/>
    <w:rsid w:val="00EC77E4"/>
    <w:rsid w:val="00ED0D10"/>
    <w:rsid w:val="00ED0DAD"/>
    <w:rsid w:val="00ED0F46"/>
    <w:rsid w:val="00ED2373"/>
    <w:rsid w:val="00ED3713"/>
    <w:rsid w:val="00ED43D3"/>
    <w:rsid w:val="00ED78AA"/>
    <w:rsid w:val="00EE2F84"/>
    <w:rsid w:val="00EE3E8A"/>
    <w:rsid w:val="00EF028C"/>
    <w:rsid w:val="00EF3108"/>
    <w:rsid w:val="00EF46CD"/>
    <w:rsid w:val="00EF6ECA"/>
    <w:rsid w:val="00EF7F19"/>
    <w:rsid w:val="00F011B2"/>
    <w:rsid w:val="00F024E1"/>
    <w:rsid w:val="00F027B0"/>
    <w:rsid w:val="00F06C10"/>
    <w:rsid w:val="00F1093C"/>
    <w:rsid w:val="00F1096F"/>
    <w:rsid w:val="00F11E55"/>
    <w:rsid w:val="00F12112"/>
    <w:rsid w:val="00F12589"/>
    <w:rsid w:val="00F12595"/>
    <w:rsid w:val="00F134D9"/>
    <w:rsid w:val="00F1403D"/>
    <w:rsid w:val="00F1463F"/>
    <w:rsid w:val="00F21302"/>
    <w:rsid w:val="00F23B37"/>
    <w:rsid w:val="00F301D9"/>
    <w:rsid w:val="00F321DE"/>
    <w:rsid w:val="00F336E7"/>
    <w:rsid w:val="00F33777"/>
    <w:rsid w:val="00F36854"/>
    <w:rsid w:val="00F40648"/>
    <w:rsid w:val="00F4363E"/>
    <w:rsid w:val="00F46D0A"/>
    <w:rsid w:val="00F47DA2"/>
    <w:rsid w:val="00F5136F"/>
    <w:rsid w:val="00F519FC"/>
    <w:rsid w:val="00F53057"/>
    <w:rsid w:val="00F56E03"/>
    <w:rsid w:val="00F605FB"/>
    <w:rsid w:val="00F6239D"/>
    <w:rsid w:val="00F636D0"/>
    <w:rsid w:val="00F7026B"/>
    <w:rsid w:val="00F715D2"/>
    <w:rsid w:val="00F72047"/>
    <w:rsid w:val="00F7274F"/>
    <w:rsid w:val="00F73198"/>
    <w:rsid w:val="00F76FA8"/>
    <w:rsid w:val="00F87C30"/>
    <w:rsid w:val="00F92252"/>
    <w:rsid w:val="00F93F08"/>
    <w:rsid w:val="00F94CED"/>
    <w:rsid w:val="00FA2CEE"/>
    <w:rsid w:val="00FA318C"/>
    <w:rsid w:val="00FA4092"/>
    <w:rsid w:val="00FB0FE8"/>
    <w:rsid w:val="00FB1884"/>
    <w:rsid w:val="00FB6F92"/>
    <w:rsid w:val="00FC026E"/>
    <w:rsid w:val="00FC2AC1"/>
    <w:rsid w:val="00FC4068"/>
    <w:rsid w:val="00FC441B"/>
    <w:rsid w:val="00FC5124"/>
    <w:rsid w:val="00FD1F89"/>
    <w:rsid w:val="00FD4731"/>
    <w:rsid w:val="00FD788B"/>
    <w:rsid w:val="00FE4FD8"/>
    <w:rsid w:val="00FF0AB0"/>
    <w:rsid w:val="00FF28AC"/>
    <w:rsid w:val="00FF35D8"/>
    <w:rsid w:val="00FF47CE"/>
    <w:rsid w:val="00FF7F62"/>
    <w:rsid w:val="05F7503F"/>
    <w:rsid w:val="089FD91F"/>
    <w:rsid w:val="08E2722E"/>
    <w:rsid w:val="09BF3388"/>
    <w:rsid w:val="13F0D240"/>
    <w:rsid w:val="1556BB7A"/>
    <w:rsid w:val="16AE78F7"/>
    <w:rsid w:val="22A6CE4C"/>
    <w:rsid w:val="22CE0A52"/>
    <w:rsid w:val="2964843F"/>
    <w:rsid w:val="3D038505"/>
    <w:rsid w:val="40E04970"/>
    <w:rsid w:val="428E4C70"/>
    <w:rsid w:val="46FC4E86"/>
    <w:rsid w:val="47206263"/>
    <w:rsid w:val="48B8BF2D"/>
    <w:rsid w:val="4A4D4311"/>
    <w:rsid w:val="542ADFBA"/>
    <w:rsid w:val="546427F4"/>
    <w:rsid w:val="57D825A4"/>
    <w:rsid w:val="596A5815"/>
    <w:rsid w:val="5E48A8CC"/>
    <w:rsid w:val="625BB0BC"/>
    <w:rsid w:val="635FBFCD"/>
    <w:rsid w:val="6685B2B0"/>
    <w:rsid w:val="669DDEEE"/>
    <w:rsid w:val="6B6656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136EA92"/>
  <w15:docId w15:val="{1A5F561D-751E-477C-9784-936CEFDC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51A23"/>
    <w:rPr>
      <w:rFonts w:ascii="Arial" w:hAnsi="Arial"/>
      <w:sz w:val="22"/>
      <w:szCs w:val="24"/>
      <w:lang w:eastAsia="en-US"/>
    </w:rPr>
  </w:style>
  <w:style w:type="paragraph" w:styleId="Heading1">
    <w:name w:val="heading 1"/>
    <w:basedOn w:val="Normal"/>
    <w:next w:val="Normal"/>
    <w:qFormat/>
    <w:rsid w:val="00B31DD1"/>
    <w:pPr>
      <w:keepNext/>
      <w:shd w:val="clear" w:color="auto" w:fill="283C6C"/>
      <w:spacing w:before="120" w:after="120"/>
      <w:ind w:left="709" w:hanging="709"/>
      <w:outlineLvl w:val="0"/>
    </w:pPr>
    <w:rPr>
      <w:rFonts w:cs="Arial"/>
      <w:b/>
      <w:bCs/>
      <w:color w:val="FFFFFF" w:themeColor="background1"/>
      <w:kern w:val="28"/>
      <w:sz w:val="48"/>
      <w:szCs w:val="48"/>
    </w:rPr>
  </w:style>
  <w:style w:type="paragraph" w:styleId="Heading2">
    <w:name w:val="heading 2"/>
    <w:next w:val="Paragraphtext"/>
    <w:link w:val="Heading2Char"/>
    <w:qFormat/>
    <w:rsid w:val="009127BC"/>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B90DD2"/>
    <w:pPr>
      <w:keepNext/>
      <w:spacing w:before="180" w:after="60"/>
      <w:outlineLvl w:val="2"/>
    </w:pPr>
    <w:rPr>
      <w:rFonts w:ascii="Arial" w:hAnsi="Arial" w:cs="Arial"/>
      <w:b/>
      <w:bCs/>
      <w:color w:val="A43168"/>
      <w:sz w:val="28"/>
      <w:szCs w:val="28"/>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link w:val="ParagraphtextChar"/>
    <w:qFormat/>
    <w:rsid w:val="00C306A5"/>
    <w:pPr>
      <w:spacing w:before="120" w:after="120"/>
      <w:jc w:val="both"/>
    </w:pPr>
    <w:rPr>
      <w:rFonts w:cs="Arial"/>
      <w:color w:val="000000" w:themeColor="text1"/>
    </w:rPr>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after="12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A56F17"/>
    <w:pPr>
      <w:numPr>
        <w:numId w:val="5"/>
      </w:numPr>
    </w:pPr>
  </w:style>
  <w:style w:type="paragraph" w:styleId="ListBullet">
    <w:name w:val="List Bullet"/>
    <w:basedOn w:val="Paragraphtext"/>
    <w:qFormat/>
    <w:rsid w:val="003D043D"/>
    <w:pPr>
      <w:numPr>
        <w:numId w:val="7"/>
      </w:numPr>
      <w:ind w:left="426" w:hanging="426"/>
    </w:p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463471"/>
    <w:pPr>
      <w:pBdr>
        <w:top w:val="single" w:sz="4" w:space="15" w:color="358189"/>
        <w:bottom w:val="single" w:sz="4" w:space="10" w:color="358189"/>
      </w:pBdr>
      <w:spacing w:before="120" w:after="120"/>
      <w:ind w:left="709"/>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AskMBSsubheading">
    <w:name w:val="AskMBS sub heading"/>
    <w:basedOn w:val="Heading3"/>
    <w:qFormat/>
    <w:rsid w:val="00E57DA5"/>
    <w:pPr>
      <w:keepNext w:val="0"/>
      <w:pBdr>
        <w:top w:val="single" w:sz="2" w:space="2" w:color="auto"/>
      </w:pBdr>
      <w:spacing w:before="120" w:after="120"/>
    </w:pPr>
    <w:rPr>
      <w:rFonts w:ascii="Calibri" w:eastAsiaTheme="minorEastAsia" w:hAnsi="Calibri" w:cs="Calibri"/>
      <w:b w:val="0"/>
      <w:bCs w:val="0"/>
      <w:caps/>
      <w:color w:val="3F4A75" w:themeColor="text2"/>
      <w:spacing w:val="15"/>
      <w:sz w:val="22"/>
      <w:szCs w:val="22"/>
    </w:rPr>
  </w:style>
  <w:style w:type="paragraph" w:customStyle="1" w:styleId="Questiontext">
    <w:name w:val="Question text"/>
    <w:basedOn w:val="Heading4"/>
    <w:next w:val="Normal"/>
    <w:qFormat/>
    <w:rsid w:val="00E57DA5"/>
    <w:pPr>
      <w:keepNext w:val="0"/>
      <w:pBdr>
        <w:top w:val="dotted" w:sz="6" w:space="2" w:color="3F4A75" w:themeColor="accent1"/>
      </w:pBdr>
      <w:spacing w:before="0" w:after="120"/>
      <w:ind w:left="284"/>
    </w:pPr>
    <w:rPr>
      <w:rFonts w:ascii="Calibri" w:eastAsiaTheme="minorEastAsia" w:hAnsi="Calibri" w:cs="Calibri"/>
      <w:b w:val="0"/>
      <w:bCs w:val="0"/>
      <w:i w:val="0"/>
      <w:caps/>
      <w:color w:val="358189" w:themeColor="accent2"/>
      <w:spacing w:val="10"/>
      <w:sz w:val="22"/>
      <w:szCs w:val="22"/>
    </w:rPr>
  </w:style>
  <w:style w:type="paragraph" w:customStyle="1" w:styleId="Heading2indent">
    <w:name w:val="Heading 2 indent"/>
    <w:basedOn w:val="Heading2"/>
    <w:link w:val="Heading2indentChar"/>
    <w:qFormat/>
    <w:rsid w:val="003D043D"/>
    <w:pPr>
      <w:pBdr>
        <w:top w:val="single" w:sz="4" w:space="6" w:color="auto"/>
      </w:pBdr>
      <w:ind w:left="709" w:hanging="709"/>
    </w:pPr>
    <w:rPr>
      <w:b/>
      <w:sz w:val="24"/>
    </w:rPr>
  </w:style>
  <w:style w:type="paragraph" w:customStyle="1" w:styleId="ParaBullet">
    <w:name w:val="Para Bullet"/>
    <w:basedOn w:val="Paragraphtext"/>
    <w:link w:val="ParaBulletChar"/>
    <w:qFormat/>
    <w:rsid w:val="00E73A73"/>
    <w:pPr>
      <w:numPr>
        <w:numId w:val="8"/>
      </w:numPr>
      <w:ind w:left="1134"/>
    </w:pPr>
  </w:style>
  <w:style w:type="character" w:customStyle="1" w:styleId="Heading2Char">
    <w:name w:val="Heading 2 Char"/>
    <w:basedOn w:val="DefaultParagraphFont"/>
    <w:link w:val="Heading2"/>
    <w:rsid w:val="000B6D76"/>
    <w:rPr>
      <w:rFonts w:ascii="Arial" w:hAnsi="Arial" w:cs="Arial"/>
      <w:bCs/>
      <w:iCs/>
      <w:color w:val="358189"/>
      <w:sz w:val="32"/>
      <w:szCs w:val="28"/>
      <w:lang w:eastAsia="en-US"/>
    </w:rPr>
  </w:style>
  <w:style w:type="character" w:customStyle="1" w:styleId="Heading2indentChar">
    <w:name w:val="Heading 2 indent Char"/>
    <w:basedOn w:val="Heading2Char"/>
    <w:link w:val="Heading2indent"/>
    <w:rsid w:val="003D043D"/>
    <w:rPr>
      <w:rFonts w:ascii="Arial" w:hAnsi="Arial" w:cs="Arial"/>
      <w:b/>
      <w:bCs/>
      <w:iCs/>
      <w:color w:val="358189"/>
      <w:sz w:val="24"/>
      <w:szCs w:val="28"/>
      <w:lang w:eastAsia="en-US"/>
    </w:rPr>
  </w:style>
  <w:style w:type="paragraph" w:styleId="TOCHeading">
    <w:name w:val="TOC Heading"/>
    <w:basedOn w:val="Heading1"/>
    <w:next w:val="Normal"/>
    <w:uiPriority w:val="39"/>
    <w:unhideWhenUsed/>
    <w:qFormat/>
    <w:rsid w:val="00463471"/>
    <w:pPr>
      <w:keepLines/>
      <w:spacing w:after="0" w:line="259" w:lineRule="auto"/>
      <w:ind w:left="0" w:firstLine="0"/>
      <w:outlineLvl w:val="9"/>
    </w:pPr>
    <w:rPr>
      <w:rFonts w:asciiTheme="majorHAnsi" w:eastAsiaTheme="majorEastAsia" w:hAnsiTheme="majorHAnsi" w:cstheme="majorBidi"/>
      <w:bCs w:val="0"/>
      <w:color w:val="2F3757" w:themeColor="accent1" w:themeShade="BF"/>
      <w:kern w:val="0"/>
      <w:sz w:val="32"/>
      <w:szCs w:val="32"/>
      <w:lang w:val="en-US"/>
    </w:rPr>
  </w:style>
  <w:style w:type="character" w:customStyle="1" w:styleId="ParagraphtextChar">
    <w:name w:val="Paragraph text Char"/>
    <w:basedOn w:val="DefaultParagraphFont"/>
    <w:link w:val="Paragraphtext"/>
    <w:rsid w:val="00C306A5"/>
    <w:rPr>
      <w:rFonts w:ascii="Arial" w:hAnsi="Arial" w:cs="Arial"/>
      <w:color w:val="000000" w:themeColor="text1"/>
      <w:sz w:val="22"/>
      <w:szCs w:val="24"/>
      <w:lang w:eastAsia="en-US"/>
    </w:rPr>
  </w:style>
  <w:style w:type="character" w:customStyle="1" w:styleId="ParaBulletChar">
    <w:name w:val="Para Bullet Char"/>
    <w:basedOn w:val="ParagraphtextChar"/>
    <w:link w:val="ParaBullet"/>
    <w:rsid w:val="00E73A73"/>
    <w:rPr>
      <w:rFonts w:ascii="Arial" w:hAnsi="Arial" w:cs="Arial"/>
      <w:color w:val="000000" w:themeColor="text1"/>
      <w:sz w:val="22"/>
      <w:szCs w:val="24"/>
      <w:lang w:eastAsia="en-US"/>
    </w:rPr>
  </w:style>
  <w:style w:type="paragraph" w:styleId="TOC1">
    <w:name w:val="toc 1"/>
    <w:basedOn w:val="Normal"/>
    <w:next w:val="Normal"/>
    <w:autoRedefine/>
    <w:uiPriority w:val="39"/>
    <w:unhideWhenUsed/>
    <w:rsid w:val="00CF5D90"/>
    <w:pPr>
      <w:tabs>
        <w:tab w:val="left" w:pos="440"/>
        <w:tab w:val="right" w:leader="dot" w:pos="9060"/>
      </w:tabs>
      <w:spacing w:after="120"/>
    </w:pPr>
    <w:rPr>
      <w:b/>
      <w:noProof/>
      <w:sz w:val="20"/>
    </w:rPr>
  </w:style>
  <w:style w:type="paragraph" w:styleId="TOC3">
    <w:name w:val="toc 3"/>
    <w:basedOn w:val="Normal"/>
    <w:next w:val="Normal"/>
    <w:autoRedefine/>
    <w:uiPriority w:val="39"/>
    <w:unhideWhenUsed/>
    <w:rsid w:val="00463471"/>
    <w:pPr>
      <w:spacing w:after="100"/>
      <w:ind w:left="440"/>
    </w:pPr>
  </w:style>
  <w:style w:type="paragraph" w:styleId="TOC2">
    <w:name w:val="toc 2"/>
    <w:basedOn w:val="Normal"/>
    <w:next w:val="Normal"/>
    <w:autoRedefine/>
    <w:uiPriority w:val="39"/>
    <w:unhideWhenUsed/>
    <w:rsid w:val="00DA3300"/>
    <w:pPr>
      <w:tabs>
        <w:tab w:val="left" w:pos="880"/>
        <w:tab w:val="right" w:leader="dot" w:pos="9060"/>
      </w:tabs>
      <w:spacing w:after="100"/>
      <w:ind w:left="221"/>
    </w:p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222DD2"/>
    <w:rPr>
      <w:rFonts w:ascii="Arial" w:hAnsi="Arial"/>
      <w:sz w:val="22"/>
      <w:szCs w:val="24"/>
      <w:lang w:eastAsia="en-US"/>
    </w:rPr>
  </w:style>
  <w:style w:type="paragraph" w:customStyle="1" w:styleId="RecommendationsBullets">
    <w:name w:val="Recommendations Bullets"/>
    <w:basedOn w:val="Normal"/>
    <w:autoRedefine/>
    <w:uiPriority w:val="3"/>
    <w:qFormat/>
    <w:rsid w:val="005E2BC5"/>
    <w:pPr>
      <w:spacing w:after="60" w:line="280" w:lineRule="exact"/>
    </w:pPr>
    <w:rPr>
      <w:rFonts w:cstheme="minorBidi"/>
      <w:noProof/>
      <w:color w:val="3F4A75" w:themeColor="text2"/>
      <w:sz w:val="20"/>
      <w:szCs w:val="21"/>
      <w:lang w:eastAsia="en-AU"/>
    </w:rPr>
  </w:style>
  <w:style w:type="paragraph" w:customStyle="1" w:styleId="Normalfont">
    <w:name w:val="Normal font"/>
    <w:basedOn w:val="Normal"/>
    <w:link w:val="NormalfontChar"/>
    <w:qFormat/>
    <w:rsid w:val="00E72D71"/>
    <w:pPr>
      <w:shd w:val="clear" w:color="auto" w:fill="FFFFFF"/>
      <w:spacing w:after="120"/>
      <w:outlineLvl w:val="3"/>
    </w:pPr>
    <w:rPr>
      <w:rFonts w:cs="Arial"/>
      <w:b/>
      <w:bCs/>
      <w:sz w:val="24"/>
      <w:u w:val="single"/>
      <w:lang w:val="en" w:eastAsia="en-AU"/>
    </w:rPr>
  </w:style>
  <w:style w:type="paragraph" w:customStyle="1" w:styleId="Normalfont1">
    <w:name w:val="Normal font 1"/>
    <w:basedOn w:val="Normalfont"/>
    <w:link w:val="Normalfont1Char"/>
    <w:qFormat/>
    <w:rsid w:val="00E72D71"/>
    <w:rPr>
      <w:u w:val="none"/>
    </w:rPr>
  </w:style>
  <w:style w:type="character" w:customStyle="1" w:styleId="NormalfontChar">
    <w:name w:val="Normal font Char"/>
    <w:basedOn w:val="DefaultParagraphFont"/>
    <w:link w:val="Normalfont"/>
    <w:rsid w:val="00E72D71"/>
    <w:rPr>
      <w:rFonts w:ascii="Arial" w:hAnsi="Arial" w:cs="Arial"/>
      <w:b/>
      <w:bCs/>
      <w:sz w:val="24"/>
      <w:szCs w:val="24"/>
      <w:u w:val="single"/>
      <w:shd w:val="clear" w:color="auto" w:fill="FFFFFF"/>
      <w:lang w:val="en"/>
    </w:rPr>
  </w:style>
  <w:style w:type="paragraph" w:customStyle="1" w:styleId="Style2">
    <w:name w:val="Style2"/>
    <w:basedOn w:val="Normalfont1"/>
    <w:link w:val="Style2Char"/>
    <w:qFormat/>
    <w:rsid w:val="00E60579"/>
  </w:style>
  <w:style w:type="character" w:customStyle="1" w:styleId="Normalfont1Char">
    <w:name w:val="Normal font 1 Char"/>
    <w:basedOn w:val="NormalfontChar"/>
    <w:link w:val="Normalfont1"/>
    <w:rsid w:val="00E72D71"/>
    <w:rPr>
      <w:rFonts w:ascii="Arial" w:hAnsi="Arial" w:cs="Arial"/>
      <w:b/>
      <w:bCs/>
      <w:sz w:val="24"/>
      <w:szCs w:val="24"/>
      <w:u w:val="single"/>
      <w:shd w:val="clear" w:color="auto" w:fill="FFFFFF"/>
      <w:lang w:val="en"/>
    </w:rPr>
  </w:style>
  <w:style w:type="character" w:customStyle="1" w:styleId="Style2Char">
    <w:name w:val="Style2 Char"/>
    <w:basedOn w:val="Normalfont1Char"/>
    <w:link w:val="Style2"/>
    <w:rsid w:val="00E60579"/>
    <w:rPr>
      <w:rFonts w:ascii="Arial" w:hAnsi="Arial" w:cs="Arial"/>
      <w:b/>
      <w:bCs/>
      <w:sz w:val="24"/>
      <w:szCs w:val="24"/>
      <w:u w:val="single"/>
      <w:shd w:val="clear" w:color="auto" w:fill="FFFFFF"/>
      <w:lang w:val="en"/>
    </w:rPr>
  </w:style>
  <w:style w:type="character" w:customStyle="1" w:styleId="highlight">
    <w:name w:val="highlight"/>
    <w:basedOn w:val="DefaultParagraphFont"/>
    <w:rsid w:val="004D2621"/>
  </w:style>
  <w:style w:type="character" w:styleId="CommentReference">
    <w:name w:val="annotation reference"/>
    <w:basedOn w:val="DefaultParagraphFont"/>
    <w:semiHidden/>
    <w:unhideWhenUsed/>
    <w:rsid w:val="00D124F3"/>
    <w:rPr>
      <w:sz w:val="16"/>
      <w:szCs w:val="16"/>
    </w:rPr>
  </w:style>
  <w:style w:type="paragraph" w:styleId="CommentText">
    <w:name w:val="annotation text"/>
    <w:basedOn w:val="Normal"/>
    <w:link w:val="CommentTextChar"/>
    <w:semiHidden/>
    <w:unhideWhenUsed/>
    <w:rsid w:val="00D124F3"/>
    <w:rPr>
      <w:sz w:val="20"/>
      <w:szCs w:val="20"/>
    </w:rPr>
  </w:style>
  <w:style w:type="character" w:customStyle="1" w:styleId="CommentTextChar">
    <w:name w:val="Comment Text Char"/>
    <w:basedOn w:val="DefaultParagraphFont"/>
    <w:link w:val="CommentText"/>
    <w:semiHidden/>
    <w:rsid w:val="00D124F3"/>
    <w:rPr>
      <w:rFonts w:ascii="Arial" w:hAnsi="Arial"/>
      <w:lang w:eastAsia="en-US"/>
    </w:rPr>
  </w:style>
  <w:style w:type="paragraph" w:styleId="CommentSubject">
    <w:name w:val="annotation subject"/>
    <w:basedOn w:val="CommentText"/>
    <w:next w:val="CommentText"/>
    <w:link w:val="CommentSubjectChar"/>
    <w:semiHidden/>
    <w:unhideWhenUsed/>
    <w:rsid w:val="00D124F3"/>
    <w:rPr>
      <w:b/>
      <w:bCs/>
    </w:rPr>
  </w:style>
  <w:style w:type="character" w:customStyle="1" w:styleId="CommentSubjectChar">
    <w:name w:val="Comment Subject Char"/>
    <w:basedOn w:val="CommentTextChar"/>
    <w:link w:val="CommentSubject"/>
    <w:semiHidden/>
    <w:rsid w:val="00D124F3"/>
    <w:rPr>
      <w:rFonts w:ascii="Arial" w:hAnsi="Arial"/>
      <w:b/>
      <w:bCs/>
      <w:lang w:eastAsia="en-US"/>
    </w:rPr>
  </w:style>
  <w:style w:type="paragraph" w:customStyle="1" w:styleId="tablep2i">
    <w:name w:val="tablep2i"/>
    <w:basedOn w:val="Normal"/>
    <w:rsid w:val="00B67295"/>
    <w:pPr>
      <w:spacing w:before="100" w:beforeAutospacing="1" w:after="100" w:afterAutospacing="1"/>
    </w:pPr>
    <w:rPr>
      <w:rFonts w:ascii="Times New Roman" w:hAnsi="Times New Roman"/>
      <w:sz w:val="24"/>
      <w:lang w:eastAsia="en-AU"/>
    </w:rPr>
  </w:style>
  <w:style w:type="paragraph" w:customStyle="1" w:styleId="paragraph">
    <w:name w:val="paragraph"/>
    <w:basedOn w:val="Normal"/>
    <w:rsid w:val="005E4E07"/>
    <w:pPr>
      <w:spacing w:before="100" w:beforeAutospacing="1" w:after="100" w:afterAutospacing="1"/>
    </w:pPr>
    <w:rPr>
      <w:rFonts w:ascii="Times New Roman" w:hAnsi="Times New Roman"/>
      <w:sz w:val="24"/>
      <w:lang w:eastAsia="en-AU"/>
    </w:rPr>
  </w:style>
  <w:style w:type="paragraph" w:customStyle="1" w:styleId="definition">
    <w:name w:val="definition"/>
    <w:basedOn w:val="Normal"/>
    <w:rsid w:val="005E4E07"/>
    <w:pPr>
      <w:spacing w:before="100" w:beforeAutospacing="1" w:after="100" w:afterAutospacing="1"/>
    </w:pPr>
    <w:rPr>
      <w:rFonts w:ascii="Times New Roman" w:hAnsi="Times New Roman"/>
      <w:sz w:val="24"/>
      <w:lang w:eastAsia="en-AU"/>
    </w:rPr>
  </w:style>
  <w:style w:type="character" w:styleId="FollowedHyperlink">
    <w:name w:val="FollowedHyperlink"/>
    <w:basedOn w:val="DefaultParagraphFont"/>
    <w:semiHidden/>
    <w:unhideWhenUsed/>
    <w:rsid w:val="00CE7A76"/>
    <w:rPr>
      <w:color w:val="800080" w:themeColor="followedHyperlink"/>
      <w:u w:val="single"/>
    </w:rPr>
  </w:style>
  <w:style w:type="character" w:customStyle="1" w:styleId="UnresolvedMention1">
    <w:name w:val="Unresolved Mention1"/>
    <w:basedOn w:val="DefaultParagraphFont"/>
    <w:uiPriority w:val="99"/>
    <w:semiHidden/>
    <w:unhideWhenUsed/>
    <w:rsid w:val="00FC441B"/>
    <w:rPr>
      <w:color w:val="605E5C"/>
      <w:shd w:val="clear" w:color="auto" w:fill="E1DFDD"/>
    </w:rPr>
  </w:style>
  <w:style w:type="paragraph" w:styleId="Revision">
    <w:name w:val="Revision"/>
    <w:hidden/>
    <w:uiPriority w:val="99"/>
    <w:semiHidden/>
    <w:rsid w:val="0059782C"/>
    <w:rPr>
      <w:rFonts w:ascii="Arial" w:hAnsi="Arial"/>
      <w:sz w:val="22"/>
      <w:szCs w:val="24"/>
      <w:lang w:eastAsia="en-US"/>
    </w:rPr>
  </w:style>
  <w:style w:type="character" w:styleId="FootnoteReference">
    <w:name w:val="footnote reference"/>
    <w:basedOn w:val="DefaultParagraphFont"/>
    <w:semiHidden/>
    <w:unhideWhenUsed/>
    <w:rsid w:val="005445A0"/>
    <w:rPr>
      <w:vertAlign w:val="superscript"/>
    </w:rPr>
  </w:style>
  <w:style w:type="paragraph" w:customStyle="1" w:styleId="Tableheader0">
    <w:name w:val="Table header"/>
    <w:basedOn w:val="Normal"/>
    <w:rsid w:val="001B0D08"/>
    <w:pPr>
      <w:spacing w:before="80" w:after="80" w:line="276" w:lineRule="auto"/>
    </w:pPr>
    <w:rPr>
      <w:b/>
      <w:bCs/>
      <w:color w:val="FFFFFF" w:themeColor="background1"/>
      <w:szCs w:val="20"/>
    </w:rPr>
  </w:style>
  <w:style w:type="character" w:styleId="UnresolvedMention">
    <w:name w:val="Unresolved Mention"/>
    <w:basedOn w:val="DefaultParagraphFont"/>
    <w:uiPriority w:val="99"/>
    <w:semiHidden/>
    <w:unhideWhenUsed/>
    <w:rsid w:val="00800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5642">
      <w:bodyDiv w:val="1"/>
      <w:marLeft w:val="0"/>
      <w:marRight w:val="0"/>
      <w:marTop w:val="0"/>
      <w:marBottom w:val="0"/>
      <w:divBdr>
        <w:top w:val="none" w:sz="0" w:space="0" w:color="auto"/>
        <w:left w:val="none" w:sz="0" w:space="0" w:color="auto"/>
        <w:bottom w:val="none" w:sz="0" w:space="0" w:color="auto"/>
        <w:right w:val="none" w:sz="0" w:space="0" w:color="auto"/>
      </w:divBdr>
    </w:div>
    <w:div w:id="55014740">
      <w:bodyDiv w:val="1"/>
      <w:marLeft w:val="0"/>
      <w:marRight w:val="0"/>
      <w:marTop w:val="0"/>
      <w:marBottom w:val="0"/>
      <w:divBdr>
        <w:top w:val="none" w:sz="0" w:space="0" w:color="auto"/>
        <w:left w:val="none" w:sz="0" w:space="0" w:color="auto"/>
        <w:bottom w:val="none" w:sz="0" w:space="0" w:color="auto"/>
        <w:right w:val="none" w:sz="0" w:space="0" w:color="auto"/>
      </w:divBdr>
      <w:divsChild>
        <w:div w:id="649097594">
          <w:marLeft w:val="0"/>
          <w:marRight w:val="0"/>
          <w:marTop w:val="0"/>
          <w:marBottom w:val="0"/>
          <w:divBdr>
            <w:top w:val="none" w:sz="0" w:space="0" w:color="auto"/>
            <w:left w:val="none" w:sz="0" w:space="0" w:color="auto"/>
            <w:bottom w:val="none" w:sz="0" w:space="0" w:color="auto"/>
            <w:right w:val="none" w:sz="0" w:space="0" w:color="auto"/>
          </w:divBdr>
          <w:divsChild>
            <w:div w:id="531000168">
              <w:marLeft w:val="0"/>
              <w:marRight w:val="0"/>
              <w:marTop w:val="0"/>
              <w:marBottom w:val="0"/>
              <w:divBdr>
                <w:top w:val="none" w:sz="0" w:space="0" w:color="auto"/>
                <w:left w:val="none" w:sz="0" w:space="0" w:color="auto"/>
                <w:bottom w:val="none" w:sz="0" w:space="0" w:color="auto"/>
                <w:right w:val="none" w:sz="0" w:space="0" w:color="auto"/>
              </w:divBdr>
              <w:divsChild>
                <w:div w:id="1453210946">
                  <w:marLeft w:val="0"/>
                  <w:marRight w:val="0"/>
                  <w:marTop w:val="0"/>
                  <w:marBottom w:val="0"/>
                  <w:divBdr>
                    <w:top w:val="none" w:sz="0" w:space="0" w:color="auto"/>
                    <w:left w:val="none" w:sz="0" w:space="0" w:color="auto"/>
                    <w:bottom w:val="none" w:sz="0" w:space="0" w:color="auto"/>
                    <w:right w:val="none" w:sz="0" w:space="0" w:color="auto"/>
                  </w:divBdr>
                  <w:divsChild>
                    <w:div w:id="2136630194">
                      <w:marLeft w:val="0"/>
                      <w:marRight w:val="0"/>
                      <w:marTop w:val="0"/>
                      <w:marBottom w:val="0"/>
                      <w:divBdr>
                        <w:top w:val="none" w:sz="0" w:space="0" w:color="auto"/>
                        <w:left w:val="none" w:sz="0" w:space="0" w:color="auto"/>
                        <w:bottom w:val="none" w:sz="0" w:space="0" w:color="auto"/>
                        <w:right w:val="none" w:sz="0" w:space="0" w:color="auto"/>
                      </w:divBdr>
                      <w:divsChild>
                        <w:div w:id="537619567">
                          <w:marLeft w:val="0"/>
                          <w:marRight w:val="0"/>
                          <w:marTop w:val="0"/>
                          <w:marBottom w:val="0"/>
                          <w:divBdr>
                            <w:top w:val="none" w:sz="0" w:space="0" w:color="auto"/>
                            <w:left w:val="none" w:sz="0" w:space="0" w:color="auto"/>
                            <w:bottom w:val="none" w:sz="0" w:space="0" w:color="auto"/>
                            <w:right w:val="none" w:sz="0" w:space="0" w:color="auto"/>
                          </w:divBdr>
                          <w:divsChild>
                            <w:div w:id="54660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64902">
      <w:bodyDiv w:val="1"/>
      <w:marLeft w:val="0"/>
      <w:marRight w:val="0"/>
      <w:marTop w:val="0"/>
      <w:marBottom w:val="0"/>
      <w:divBdr>
        <w:top w:val="none" w:sz="0" w:space="0" w:color="auto"/>
        <w:left w:val="none" w:sz="0" w:space="0" w:color="auto"/>
        <w:bottom w:val="none" w:sz="0" w:space="0" w:color="auto"/>
        <w:right w:val="none" w:sz="0" w:space="0" w:color="auto"/>
      </w:divBdr>
    </w:div>
    <w:div w:id="126319558">
      <w:bodyDiv w:val="1"/>
      <w:marLeft w:val="0"/>
      <w:marRight w:val="0"/>
      <w:marTop w:val="0"/>
      <w:marBottom w:val="0"/>
      <w:divBdr>
        <w:top w:val="none" w:sz="0" w:space="0" w:color="auto"/>
        <w:left w:val="none" w:sz="0" w:space="0" w:color="auto"/>
        <w:bottom w:val="none" w:sz="0" w:space="0" w:color="auto"/>
        <w:right w:val="none" w:sz="0" w:space="0" w:color="auto"/>
      </w:divBdr>
    </w:div>
    <w:div w:id="236939094">
      <w:bodyDiv w:val="1"/>
      <w:marLeft w:val="0"/>
      <w:marRight w:val="0"/>
      <w:marTop w:val="0"/>
      <w:marBottom w:val="0"/>
      <w:divBdr>
        <w:top w:val="none" w:sz="0" w:space="0" w:color="auto"/>
        <w:left w:val="none" w:sz="0" w:space="0" w:color="auto"/>
        <w:bottom w:val="none" w:sz="0" w:space="0" w:color="auto"/>
        <w:right w:val="none" w:sz="0" w:space="0" w:color="auto"/>
      </w:divBdr>
    </w:div>
    <w:div w:id="27744604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89918040">
      <w:bodyDiv w:val="1"/>
      <w:marLeft w:val="0"/>
      <w:marRight w:val="0"/>
      <w:marTop w:val="0"/>
      <w:marBottom w:val="0"/>
      <w:divBdr>
        <w:top w:val="none" w:sz="0" w:space="0" w:color="auto"/>
        <w:left w:val="none" w:sz="0" w:space="0" w:color="auto"/>
        <w:bottom w:val="none" w:sz="0" w:space="0" w:color="auto"/>
        <w:right w:val="none" w:sz="0" w:space="0" w:color="auto"/>
      </w:divBdr>
    </w:div>
    <w:div w:id="69954594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77258040">
      <w:bodyDiv w:val="1"/>
      <w:marLeft w:val="0"/>
      <w:marRight w:val="0"/>
      <w:marTop w:val="0"/>
      <w:marBottom w:val="0"/>
      <w:divBdr>
        <w:top w:val="none" w:sz="0" w:space="0" w:color="auto"/>
        <w:left w:val="none" w:sz="0" w:space="0" w:color="auto"/>
        <w:bottom w:val="none" w:sz="0" w:space="0" w:color="auto"/>
        <w:right w:val="none" w:sz="0" w:space="0" w:color="auto"/>
      </w:divBdr>
    </w:div>
    <w:div w:id="826941066">
      <w:bodyDiv w:val="1"/>
      <w:marLeft w:val="0"/>
      <w:marRight w:val="0"/>
      <w:marTop w:val="0"/>
      <w:marBottom w:val="0"/>
      <w:divBdr>
        <w:top w:val="none" w:sz="0" w:space="0" w:color="auto"/>
        <w:left w:val="none" w:sz="0" w:space="0" w:color="auto"/>
        <w:bottom w:val="none" w:sz="0" w:space="0" w:color="auto"/>
        <w:right w:val="none" w:sz="0" w:space="0" w:color="auto"/>
      </w:divBdr>
    </w:div>
    <w:div w:id="856428145">
      <w:bodyDiv w:val="1"/>
      <w:marLeft w:val="0"/>
      <w:marRight w:val="0"/>
      <w:marTop w:val="0"/>
      <w:marBottom w:val="0"/>
      <w:divBdr>
        <w:top w:val="none" w:sz="0" w:space="0" w:color="auto"/>
        <w:left w:val="none" w:sz="0" w:space="0" w:color="auto"/>
        <w:bottom w:val="none" w:sz="0" w:space="0" w:color="auto"/>
        <w:right w:val="none" w:sz="0" w:space="0" w:color="auto"/>
      </w:divBdr>
    </w:div>
    <w:div w:id="863594128">
      <w:bodyDiv w:val="1"/>
      <w:marLeft w:val="0"/>
      <w:marRight w:val="0"/>
      <w:marTop w:val="0"/>
      <w:marBottom w:val="0"/>
      <w:divBdr>
        <w:top w:val="none" w:sz="0" w:space="0" w:color="auto"/>
        <w:left w:val="none" w:sz="0" w:space="0" w:color="auto"/>
        <w:bottom w:val="none" w:sz="0" w:space="0" w:color="auto"/>
        <w:right w:val="none" w:sz="0" w:space="0" w:color="auto"/>
      </w:divBdr>
    </w:div>
    <w:div w:id="1031029218">
      <w:bodyDiv w:val="1"/>
      <w:marLeft w:val="0"/>
      <w:marRight w:val="0"/>
      <w:marTop w:val="0"/>
      <w:marBottom w:val="0"/>
      <w:divBdr>
        <w:top w:val="none" w:sz="0" w:space="0" w:color="auto"/>
        <w:left w:val="none" w:sz="0" w:space="0" w:color="auto"/>
        <w:bottom w:val="none" w:sz="0" w:space="0" w:color="auto"/>
        <w:right w:val="none" w:sz="0" w:space="0" w:color="auto"/>
      </w:divBdr>
    </w:div>
    <w:div w:id="1064261752">
      <w:bodyDiv w:val="1"/>
      <w:marLeft w:val="0"/>
      <w:marRight w:val="0"/>
      <w:marTop w:val="0"/>
      <w:marBottom w:val="0"/>
      <w:divBdr>
        <w:top w:val="none" w:sz="0" w:space="0" w:color="auto"/>
        <w:left w:val="none" w:sz="0" w:space="0" w:color="auto"/>
        <w:bottom w:val="none" w:sz="0" w:space="0" w:color="auto"/>
        <w:right w:val="none" w:sz="0" w:space="0" w:color="auto"/>
      </w:divBdr>
      <w:divsChild>
        <w:div w:id="1308393206">
          <w:marLeft w:val="0"/>
          <w:marRight w:val="0"/>
          <w:marTop w:val="0"/>
          <w:marBottom w:val="0"/>
          <w:divBdr>
            <w:top w:val="none" w:sz="0" w:space="0" w:color="auto"/>
            <w:left w:val="none" w:sz="0" w:space="0" w:color="auto"/>
            <w:bottom w:val="none" w:sz="0" w:space="0" w:color="auto"/>
            <w:right w:val="none" w:sz="0" w:space="0" w:color="auto"/>
          </w:divBdr>
          <w:divsChild>
            <w:div w:id="1813017597">
              <w:marLeft w:val="0"/>
              <w:marRight w:val="0"/>
              <w:marTop w:val="0"/>
              <w:marBottom w:val="0"/>
              <w:divBdr>
                <w:top w:val="none" w:sz="0" w:space="0" w:color="auto"/>
                <w:left w:val="none" w:sz="0" w:space="0" w:color="auto"/>
                <w:bottom w:val="none" w:sz="0" w:space="0" w:color="auto"/>
                <w:right w:val="none" w:sz="0" w:space="0" w:color="auto"/>
              </w:divBdr>
              <w:divsChild>
                <w:div w:id="1364745308">
                  <w:marLeft w:val="0"/>
                  <w:marRight w:val="0"/>
                  <w:marTop w:val="0"/>
                  <w:marBottom w:val="0"/>
                  <w:divBdr>
                    <w:top w:val="none" w:sz="0" w:space="0" w:color="auto"/>
                    <w:left w:val="none" w:sz="0" w:space="0" w:color="auto"/>
                    <w:bottom w:val="none" w:sz="0" w:space="0" w:color="auto"/>
                    <w:right w:val="none" w:sz="0" w:space="0" w:color="auto"/>
                  </w:divBdr>
                  <w:divsChild>
                    <w:div w:id="933589682">
                      <w:marLeft w:val="0"/>
                      <w:marRight w:val="0"/>
                      <w:marTop w:val="0"/>
                      <w:marBottom w:val="0"/>
                      <w:divBdr>
                        <w:top w:val="none" w:sz="0" w:space="0" w:color="auto"/>
                        <w:left w:val="none" w:sz="0" w:space="0" w:color="auto"/>
                        <w:bottom w:val="none" w:sz="0" w:space="0" w:color="auto"/>
                        <w:right w:val="none" w:sz="0" w:space="0" w:color="auto"/>
                      </w:divBdr>
                      <w:divsChild>
                        <w:div w:id="255023398">
                          <w:marLeft w:val="0"/>
                          <w:marRight w:val="0"/>
                          <w:marTop w:val="0"/>
                          <w:marBottom w:val="0"/>
                          <w:divBdr>
                            <w:top w:val="none" w:sz="0" w:space="0" w:color="auto"/>
                            <w:left w:val="none" w:sz="0" w:space="0" w:color="auto"/>
                            <w:bottom w:val="none" w:sz="0" w:space="0" w:color="auto"/>
                            <w:right w:val="none" w:sz="0" w:space="0" w:color="auto"/>
                          </w:divBdr>
                          <w:divsChild>
                            <w:div w:id="104020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245105">
      <w:bodyDiv w:val="1"/>
      <w:marLeft w:val="0"/>
      <w:marRight w:val="0"/>
      <w:marTop w:val="0"/>
      <w:marBottom w:val="0"/>
      <w:divBdr>
        <w:top w:val="none" w:sz="0" w:space="0" w:color="auto"/>
        <w:left w:val="none" w:sz="0" w:space="0" w:color="auto"/>
        <w:bottom w:val="none" w:sz="0" w:space="0" w:color="auto"/>
        <w:right w:val="none" w:sz="0" w:space="0" w:color="auto"/>
      </w:divBdr>
      <w:divsChild>
        <w:div w:id="1278559268">
          <w:marLeft w:val="439"/>
          <w:marRight w:val="0"/>
          <w:marTop w:val="0"/>
          <w:marBottom w:val="0"/>
          <w:divBdr>
            <w:top w:val="none" w:sz="0" w:space="0" w:color="auto"/>
            <w:left w:val="none" w:sz="0" w:space="0" w:color="auto"/>
            <w:bottom w:val="none" w:sz="0" w:space="0" w:color="auto"/>
            <w:right w:val="none" w:sz="0" w:space="0" w:color="auto"/>
          </w:divBdr>
        </w:div>
        <w:div w:id="1295984878">
          <w:marLeft w:val="0"/>
          <w:marRight w:val="0"/>
          <w:marTop w:val="0"/>
          <w:marBottom w:val="0"/>
          <w:divBdr>
            <w:top w:val="none" w:sz="0" w:space="0" w:color="auto"/>
            <w:left w:val="none" w:sz="0" w:space="0" w:color="auto"/>
            <w:bottom w:val="none" w:sz="0" w:space="0" w:color="auto"/>
            <w:right w:val="none" w:sz="0" w:space="0" w:color="auto"/>
          </w:divBdr>
        </w:div>
      </w:divsChild>
    </w:div>
    <w:div w:id="1102140662">
      <w:bodyDiv w:val="1"/>
      <w:marLeft w:val="0"/>
      <w:marRight w:val="0"/>
      <w:marTop w:val="0"/>
      <w:marBottom w:val="0"/>
      <w:divBdr>
        <w:top w:val="none" w:sz="0" w:space="0" w:color="auto"/>
        <w:left w:val="none" w:sz="0" w:space="0" w:color="auto"/>
        <w:bottom w:val="none" w:sz="0" w:space="0" w:color="auto"/>
        <w:right w:val="none" w:sz="0" w:space="0" w:color="auto"/>
      </w:divBdr>
    </w:div>
    <w:div w:id="1125612283">
      <w:bodyDiv w:val="1"/>
      <w:marLeft w:val="0"/>
      <w:marRight w:val="0"/>
      <w:marTop w:val="0"/>
      <w:marBottom w:val="0"/>
      <w:divBdr>
        <w:top w:val="none" w:sz="0" w:space="0" w:color="auto"/>
        <w:left w:val="none" w:sz="0" w:space="0" w:color="auto"/>
        <w:bottom w:val="none" w:sz="0" w:space="0" w:color="auto"/>
        <w:right w:val="none" w:sz="0" w:space="0" w:color="auto"/>
      </w:divBdr>
    </w:div>
    <w:div w:id="114813064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72221122">
      <w:bodyDiv w:val="1"/>
      <w:marLeft w:val="0"/>
      <w:marRight w:val="0"/>
      <w:marTop w:val="0"/>
      <w:marBottom w:val="0"/>
      <w:divBdr>
        <w:top w:val="none" w:sz="0" w:space="0" w:color="auto"/>
        <w:left w:val="none" w:sz="0" w:space="0" w:color="auto"/>
        <w:bottom w:val="none" w:sz="0" w:space="0" w:color="auto"/>
        <w:right w:val="none" w:sz="0" w:space="0" w:color="auto"/>
      </w:divBdr>
    </w:div>
    <w:div w:id="1404529867">
      <w:bodyDiv w:val="1"/>
      <w:marLeft w:val="0"/>
      <w:marRight w:val="0"/>
      <w:marTop w:val="0"/>
      <w:marBottom w:val="0"/>
      <w:divBdr>
        <w:top w:val="none" w:sz="0" w:space="0" w:color="auto"/>
        <w:left w:val="none" w:sz="0" w:space="0" w:color="auto"/>
        <w:bottom w:val="none" w:sz="0" w:space="0" w:color="auto"/>
        <w:right w:val="none" w:sz="0" w:space="0" w:color="auto"/>
      </w:divBdr>
      <w:divsChild>
        <w:div w:id="1149250448">
          <w:marLeft w:val="0"/>
          <w:marRight w:val="0"/>
          <w:marTop w:val="0"/>
          <w:marBottom w:val="0"/>
          <w:divBdr>
            <w:top w:val="none" w:sz="0" w:space="0" w:color="auto"/>
            <w:left w:val="none" w:sz="0" w:space="0" w:color="auto"/>
            <w:bottom w:val="none" w:sz="0" w:space="0" w:color="auto"/>
            <w:right w:val="none" w:sz="0" w:space="0" w:color="auto"/>
          </w:divBdr>
          <w:divsChild>
            <w:div w:id="1351179816">
              <w:marLeft w:val="0"/>
              <w:marRight w:val="0"/>
              <w:marTop w:val="0"/>
              <w:marBottom w:val="0"/>
              <w:divBdr>
                <w:top w:val="none" w:sz="0" w:space="0" w:color="auto"/>
                <w:left w:val="none" w:sz="0" w:space="0" w:color="auto"/>
                <w:bottom w:val="none" w:sz="0" w:space="0" w:color="auto"/>
                <w:right w:val="none" w:sz="0" w:space="0" w:color="auto"/>
              </w:divBdr>
              <w:divsChild>
                <w:div w:id="679505486">
                  <w:marLeft w:val="0"/>
                  <w:marRight w:val="0"/>
                  <w:marTop w:val="0"/>
                  <w:marBottom w:val="0"/>
                  <w:divBdr>
                    <w:top w:val="none" w:sz="0" w:space="0" w:color="auto"/>
                    <w:left w:val="none" w:sz="0" w:space="0" w:color="auto"/>
                    <w:bottom w:val="none" w:sz="0" w:space="0" w:color="auto"/>
                    <w:right w:val="none" w:sz="0" w:space="0" w:color="auto"/>
                  </w:divBdr>
                  <w:divsChild>
                    <w:div w:id="601957179">
                      <w:marLeft w:val="0"/>
                      <w:marRight w:val="0"/>
                      <w:marTop w:val="0"/>
                      <w:marBottom w:val="0"/>
                      <w:divBdr>
                        <w:top w:val="none" w:sz="0" w:space="0" w:color="auto"/>
                        <w:left w:val="none" w:sz="0" w:space="0" w:color="auto"/>
                        <w:bottom w:val="none" w:sz="0" w:space="0" w:color="auto"/>
                        <w:right w:val="none" w:sz="0" w:space="0" w:color="auto"/>
                      </w:divBdr>
                      <w:divsChild>
                        <w:div w:id="615599667">
                          <w:marLeft w:val="0"/>
                          <w:marRight w:val="0"/>
                          <w:marTop w:val="0"/>
                          <w:marBottom w:val="0"/>
                          <w:divBdr>
                            <w:top w:val="none" w:sz="0" w:space="0" w:color="auto"/>
                            <w:left w:val="none" w:sz="0" w:space="0" w:color="auto"/>
                            <w:bottom w:val="none" w:sz="0" w:space="0" w:color="auto"/>
                            <w:right w:val="none" w:sz="0" w:space="0" w:color="auto"/>
                          </w:divBdr>
                          <w:divsChild>
                            <w:div w:id="1232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701935">
      <w:bodyDiv w:val="1"/>
      <w:marLeft w:val="0"/>
      <w:marRight w:val="0"/>
      <w:marTop w:val="0"/>
      <w:marBottom w:val="0"/>
      <w:divBdr>
        <w:top w:val="none" w:sz="0" w:space="0" w:color="auto"/>
        <w:left w:val="none" w:sz="0" w:space="0" w:color="auto"/>
        <w:bottom w:val="none" w:sz="0" w:space="0" w:color="auto"/>
        <w:right w:val="none" w:sz="0" w:space="0" w:color="auto"/>
      </w:divBdr>
    </w:div>
    <w:div w:id="1531845106">
      <w:bodyDiv w:val="1"/>
      <w:marLeft w:val="0"/>
      <w:marRight w:val="0"/>
      <w:marTop w:val="0"/>
      <w:marBottom w:val="0"/>
      <w:divBdr>
        <w:top w:val="none" w:sz="0" w:space="0" w:color="auto"/>
        <w:left w:val="none" w:sz="0" w:space="0" w:color="auto"/>
        <w:bottom w:val="none" w:sz="0" w:space="0" w:color="auto"/>
        <w:right w:val="none" w:sz="0" w:space="0" w:color="auto"/>
      </w:divBdr>
    </w:div>
    <w:div w:id="1601257527">
      <w:bodyDiv w:val="1"/>
      <w:marLeft w:val="0"/>
      <w:marRight w:val="0"/>
      <w:marTop w:val="0"/>
      <w:marBottom w:val="0"/>
      <w:divBdr>
        <w:top w:val="none" w:sz="0" w:space="0" w:color="auto"/>
        <w:left w:val="none" w:sz="0" w:space="0" w:color="auto"/>
        <w:bottom w:val="none" w:sz="0" w:space="0" w:color="auto"/>
        <w:right w:val="none" w:sz="0" w:space="0" w:color="auto"/>
      </w:divBdr>
    </w:div>
    <w:div w:id="1611619699">
      <w:bodyDiv w:val="1"/>
      <w:marLeft w:val="0"/>
      <w:marRight w:val="0"/>
      <w:marTop w:val="0"/>
      <w:marBottom w:val="0"/>
      <w:divBdr>
        <w:top w:val="none" w:sz="0" w:space="0" w:color="auto"/>
        <w:left w:val="none" w:sz="0" w:space="0" w:color="auto"/>
        <w:bottom w:val="none" w:sz="0" w:space="0" w:color="auto"/>
        <w:right w:val="none" w:sz="0" w:space="0" w:color="auto"/>
      </w:divBdr>
    </w:div>
    <w:div w:id="1701735256">
      <w:bodyDiv w:val="1"/>
      <w:marLeft w:val="0"/>
      <w:marRight w:val="0"/>
      <w:marTop w:val="0"/>
      <w:marBottom w:val="0"/>
      <w:divBdr>
        <w:top w:val="none" w:sz="0" w:space="0" w:color="auto"/>
        <w:left w:val="none" w:sz="0" w:space="0" w:color="auto"/>
        <w:bottom w:val="none" w:sz="0" w:space="0" w:color="auto"/>
        <w:right w:val="none" w:sz="0" w:space="0" w:color="auto"/>
      </w:divBdr>
    </w:div>
    <w:div w:id="1803301118">
      <w:bodyDiv w:val="1"/>
      <w:marLeft w:val="0"/>
      <w:marRight w:val="0"/>
      <w:marTop w:val="0"/>
      <w:marBottom w:val="0"/>
      <w:divBdr>
        <w:top w:val="none" w:sz="0" w:space="0" w:color="auto"/>
        <w:left w:val="none" w:sz="0" w:space="0" w:color="auto"/>
        <w:bottom w:val="none" w:sz="0" w:space="0" w:color="auto"/>
        <w:right w:val="none" w:sz="0" w:space="0" w:color="auto"/>
      </w:divBdr>
    </w:div>
    <w:div w:id="1811704557">
      <w:bodyDiv w:val="1"/>
      <w:marLeft w:val="0"/>
      <w:marRight w:val="0"/>
      <w:marTop w:val="0"/>
      <w:marBottom w:val="0"/>
      <w:divBdr>
        <w:top w:val="none" w:sz="0" w:space="0" w:color="auto"/>
        <w:left w:val="none" w:sz="0" w:space="0" w:color="auto"/>
        <w:bottom w:val="none" w:sz="0" w:space="0" w:color="auto"/>
        <w:right w:val="none" w:sz="0" w:space="0" w:color="auto"/>
      </w:divBdr>
    </w:div>
    <w:div w:id="1855994838">
      <w:bodyDiv w:val="1"/>
      <w:marLeft w:val="0"/>
      <w:marRight w:val="0"/>
      <w:marTop w:val="0"/>
      <w:marBottom w:val="0"/>
      <w:divBdr>
        <w:top w:val="none" w:sz="0" w:space="0" w:color="auto"/>
        <w:left w:val="none" w:sz="0" w:space="0" w:color="auto"/>
        <w:bottom w:val="none" w:sz="0" w:space="0" w:color="auto"/>
        <w:right w:val="none" w:sz="0" w:space="0" w:color="auto"/>
      </w:divBdr>
      <w:divsChild>
        <w:div w:id="821435647">
          <w:marLeft w:val="439"/>
          <w:marRight w:val="0"/>
          <w:marTop w:val="0"/>
          <w:marBottom w:val="0"/>
          <w:divBdr>
            <w:top w:val="none" w:sz="0" w:space="0" w:color="auto"/>
            <w:left w:val="none" w:sz="0" w:space="0" w:color="auto"/>
            <w:bottom w:val="none" w:sz="0" w:space="0" w:color="auto"/>
            <w:right w:val="none" w:sz="0" w:space="0" w:color="auto"/>
          </w:divBdr>
        </w:div>
        <w:div w:id="1647466713">
          <w:marLeft w:val="0"/>
          <w:marRight w:val="0"/>
          <w:marTop w:val="0"/>
          <w:marBottom w:val="0"/>
          <w:divBdr>
            <w:top w:val="none" w:sz="0" w:space="0" w:color="auto"/>
            <w:left w:val="none" w:sz="0" w:space="0" w:color="auto"/>
            <w:bottom w:val="none" w:sz="0" w:space="0" w:color="auto"/>
            <w:right w:val="none" w:sz="0" w:space="0" w:color="auto"/>
          </w:divBdr>
        </w:div>
      </w:divsChild>
    </w:div>
    <w:div w:id="1898853591">
      <w:bodyDiv w:val="1"/>
      <w:marLeft w:val="0"/>
      <w:marRight w:val="0"/>
      <w:marTop w:val="0"/>
      <w:marBottom w:val="0"/>
      <w:divBdr>
        <w:top w:val="none" w:sz="0" w:space="0" w:color="auto"/>
        <w:left w:val="none" w:sz="0" w:space="0" w:color="auto"/>
        <w:bottom w:val="none" w:sz="0" w:space="0" w:color="auto"/>
        <w:right w:val="none" w:sz="0" w:space="0" w:color="auto"/>
      </w:divBdr>
    </w:div>
    <w:div w:id="1973900464">
      <w:bodyDiv w:val="1"/>
      <w:marLeft w:val="0"/>
      <w:marRight w:val="0"/>
      <w:marTop w:val="0"/>
      <w:marBottom w:val="0"/>
      <w:divBdr>
        <w:top w:val="none" w:sz="0" w:space="0" w:color="auto"/>
        <w:left w:val="none" w:sz="0" w:space="0" w:color="auto"/>
        <w:bottom w:val="none" w:sz="0" w:space="0" w:color="auto"/>
        <w:right w:val="none" w:sz="0" w:space="0" w:color="auto"/>
      </w:divBdr>
    </w:div>
    <w:div w:id="2031754196">
      <w:bodyDiv w:val="1"/>
      <w:marLeft w:val="0"/>
      <w:marRight w:val="0"/>
      <w:marTop w:val="0"/>
      <w:marBottom w:val="0"/>
      <w:divBdr>
        <w:top w:val="none" w:sz="0" w:space="0" w:color="auto"/>
        <w:left w:val="none" w:sz="0" w:space="0" w:color="auto"/>
        <w:bottom w:val="none" w:sz="0" w:space="0" w:color="auto"/>
        <w:right w:val="none" w:sz="0" w:space="0" w:color="auto"/>
      </w:divBdr>
    </w:div>
    <w:div w:id="2130078400">
      <w:bodyDiv w:val="1"/>
      <w:marLeft w:val="0"/>
      <w:marRight w:val="0"/>
      <w:marTop w:val="0"/>
      <w:marBottom w:val="0"/>
      <w:divBdr>
        <w:top w:val="none" w:sz="0" w:space="0" w:color="auto"/>
        <w:left w:val="none" w:sz="0" w:space="0" w:color="auto"/>
        <w:bottom w:val="none" w:sz="0" w:space="0" w:color="auto"/>
        <w:right w:val="none" w:sz="0" w:space="0" w:color="auto"/>
      </w:divBdr>
      <w:divsChild>
        <w:div w:id="1646928735">
          <w:marLeft w:val="0"/>
          <w:marRight w:val="0"/>
          <w:marTop w:val="0"/>
          <w:marBottom w:val="0"/>
          <w:divBdr>
            <w:top w:val="none" w:sz="0" w:space="0" w:color="auto"/>
            <w:left w:val="none" w:sz="0" w:space="0" w:color="auto"/>
            <w:bottom w:val="none" w:sz="0" w:space="0" w:color="auto"/>
            <w:right w:val="none" w:sz="0" w:space="0" w:color="auto"/>
          </w:divBdr>
          <w:divsChild>
            <w:div w:id="856895070">
              <w:marLeft w:val="0"/>
              <w:marRight w:val="0"/>
              <w:marTop w:val="0"/>
              <w:marBottom w:val="0"/>
              <w:divBdr>
                <w:top w:val="none" w:sz="0" w:space="0" w:color="auto"/>
                <w:left w:val="none" w:sz="0" w:space="0" w:color="auto"/>
                <w:bottom w:val="none" w:sz="0" w:space="0" w:color="auto"/>
                <w:right w:val="none" w:sz="0" w:space="0" w:color="auto"/>
              </w:divBdr>
              <w:divsChild>
                <w:div w:id="1257058876">
                  <w:marLeft w:val="0"/>
                  <w:marRight w:val="0"/>
                  <w:marTop w:val="0"/>
                  <w:marBottom w:val="0"/>
                  <w:divBdr>
                    <w:top w:val="none" w:sz="0" w:space="0" w:color="auto"/>
                    <w:left w:val="none" w:sz="0" w:space="0" w:color="auto"/>
                    <w:bottom w:val="none" w:sz="0" w:space="0" w:color="auto"/>
                    <w:right w:val="none" w:sz="0" w:space="0" w:color="auto"/>
                  </w:divBdr>
                  <w:divsChild>
                    <w:div w:id="683092453">
                      <w:marLeft w:val="0"/>
                      <w:marRight w:val="0"/>
                      <w:marTop w:val="0"/>
                      <w:marBottom w:val="0"/>
                      <w:divBdr>
                        <w:top w:val="none" w:sz="0" w:space="0" w:color="auto"/>
                        <w:left w:val="none" w:sz="0" w:space="0" w:color="auto"/>
                        <w:bottom w:val="none" w:sz="0" w:space="0" w:color="auto"/>
                        <w:right w:val="none" w:sz="0" w:space="0" w:color="auto"/>
                      </w:divBdr>
                      <w:divsChild>
                        <w:div w:id="2025209181">
                          <w:marLeft w:val="0"/>
                          <w:marRight w:val="0"/>
                          <w:marTop w:val="0"/>
                          <w:marBottom w:val="0"/>
                          <w:divBdr>
                            <w:top w:val="none" w:sz="0" w:space="0" w:color="auto"/>
                            <w:left w:val="none" w:sz="0" w:space="0" w:color="auto"/>
                            <w:bottom w:val="none" w:sz="0" w:space="0" w:color="auto"/>
                            <w:right w:val="none" w:sz="0" w:space="0" w:color="auto"/>
                          </w:divBdr>
                          <w:divsChild>
                            <w:div w:id="14123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62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yperlink" Target="http://www.mbsonline.gov.au" TargetMode="External"/><Relationship Id="rId39" Type="http://schemas.openxmlformats.org/officeDocument/2006/relationships/hyperlink" Target="http://www9.health.gov.au/mbs/fullDisplay.cfm?type=item&amp;q=80001&amp;qt=item" TargetMode="External"/><Relationship Id="rId21" Type="http://schemas.openxmlformats.org/officeDocument/2006/relationships/image" Target="media/image7.png"/><Relationship Id="rId34" Type="http://schemas.openxmlformats.org/officeDocument/2006/relationships/hyperlink" Target="http://www9.health.gov.au/mbs/fullDisplay.cfm?type=note&amp;q=MN.16.1&amp;qt=noteID&amp;criteria=eating%20disorder" TargetMode="External"/><Relationship Id="rId42" Type="http://schemas.openxmlformats.org/officeDocument/2006/relationships/hyperlink" Target="http://www9.health.gov.au/mbs/fullDisplay.cfm?type=item&amp;q=80010&amp;qt=item" TargetMode="External"/><Relationship Id="rId47" Type="http://schemas.openxmlformats.org/officeDocument/2006/relationships/hyperlink" Target="http://www9.health.gov.au/mbs/search.cfm?q=93335&amp;Submit=&amp;sopt=I" TargetMode="External"/><Relationship Id="rId50" Type="http://schemas.openxmlformats.org/officeDocument/2006/relationships/hyperlink" Target="http://www9.health.gov.au/mbs/fullDisplay.cfm?type=item&amp;q=80101&amp;qt=item" TargetMode="External"/><Relationship Id="rId55" Type="http://schemas.openxmlformats.org/officeDocument/2006/relationships/hyperlink" Target="http://www9.health.gov.au/mbs/fullDisplay.cfm?type=item&amp;q=80111&amp;qt=item" TargetMode="External"/><Relationship Id="rId63" Type="http://schemas.openxmlformats.org/officeDocument/2006/relationships/hyperlink" Target="http://www9.health.gov.au/mbs/fullDisplay.cfm?type=item&amp;q=80140&amp;qt=item" TargetMode="External"/><Relationship Id="rId68" Type="http://schemas.openxmlformats.org/officeDocument/2006/relationships/hyperlink" Target="http://www9.health.gov.au/mbs/fullDisplay.cfm?type=item&amp;q=80155&amp;qt=item" TargetMode="External"/><Relationship Id="rId76" Type="http://schemas.openxmlformats.org/officeDocument/2006/relationships/hyperlink" Target="http://www9.health.gov.au/mbs/fullDisplay.cfm?type=item&amp;q=91188&amp;qt=item" TargetMode="External"/><Relationship Id="rId7" Type="http://schemas.openxmlformats.org/officeDocument/2006/relationships/settings" Target="settings.xml"/><Relationship Id="rId71" Type="http://schemas.openxmlformats.org/officeDocument/2006/relationships/hyperlink" Target="http://www9.health.gov.au/mbs/fullDisplay.cfm?type=item&amp;q=91175&amp;qt=item"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mbsonline.gov.au/internet/mbsonline/publishing.nsf/Content/Factsheet-TelehealthPrivChecklist" TargetMode="External"/><Relationship Id="rId11" Type="http://schemas.openxmlformats.org/officeDocument/2006/relationships/image" Target="media/image1.png"/><Relationship Id="rId24" Type="http://schemas.openxmlformats.org/officeDocument/2006/relationships/hyperlink" Target="mailto:medicare.prov@servicesaustralia.gov.au" TargetMode="External"/><Relationship Id="rId32" Type="http://schemas.openxmlformats.org/officeDocument/2006/relationships/hyperlink" Target="http://www.health.gov.au/internet/otd/publishing.nsf/Content/MMM_locator" TargetMode="External"/><Relationship Id="rId37" Type="http://schemas.openxmlformats.org/officeDocument/2006/relationships/hyperlink" Target="http://www9.health.gov.au/mbs/fullDisplay.cfm?type=item&amp;q=80000&amp;qt=item" TargetMode="External"/><Relationship Id="rId40" Type="http://schemas.openxmlformats.org/officeDocument/2006/relationships/hyperlink" Target="http://www9.health.gov.au/mbs/fullDisplay.cfm?type=item&amp;q=91166&amp;qt=item" TargetMode="External"/><Relationship Id="rId45" Type="http://schemas.openxmlformats.org/officeDocument/2006/relationships/hyperlink" Target="http://www9.health.gov.au/mbs/fullDisplay.cfm?type=item&amp;q=91167&amp;qt=item" TargetMode="External"/><Relationship Id="rId53" Type="http://schemas.openxmlformats.org/officeDocument/2006/relationships/hyperlink" Target="http://www9.health.gov.au/mbs/fullDisplay.cfm?type=item&amp;q=80110&amp;qt=item" TargetMode="External"/><Relationship Id="rId58" Type="http://schemas.openxmlformats.org/officeDocument/2006/relationships/hyperlink" Target="http://www9.health.gov.au/mbs/fullDisplay.cfm?type=item&amp;q=80130&amp;qt=item" TargetMode="External"/><Relationship Id="rId66" Type="http://schemas.openxmlformats.org/officeDocument/2006/relationships/hyperlink" Target="http://www9.health.gov.au/mbs/fullDisplay.cfm?type=item&amp;q=91186&amp;qt=item" TargetMode="External"/><Relationship Id="rId74" Type="http://schemas.openxmlformats.org/officeDocument/2006/relationships/hyperlink" Target="http://www9.health.gov.au/mbs/fullDisplay.cfm?type=item&amp;q=80161&amp;qt=item"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9.health.gov.au/mbs/fullDisplay.cfm?type=item&amp;q=91185&amp;qt=item" TargetMode="External"/><Relationship Id="rId10" Type="http://schemas.openxmlformats.org/officeDocument/2006/relationships/endnotes" Target="endnotes.xml"/><Relationship Id="rId19" Type="http://schemas.openxmlformats.org/officeDocument/2006/relationships/hyperlink" Target="http://www.mbsonline.gov.au/" TargetMode="External"/><Relationship Id="rId31" Type="http://schemas.openxmlformats.org/officeDocument/2006/relationships/hyperlink" Target="https://www.cyber.gov.au/" TargetMode="External"/><Relationship Id="rId44" Type="http://schemas.openxmlformats.org/officeDocument/2006/relationships/hyperlink" Target="http://www9.health.gov.au/mbs/fullDisplay.cfm?type=item&amp;q=80011&amp;qt=item" TargetMode="External"/><Relationship Id="rId52" Type="http://schemas.openxmlformats.org/officeDocument/2006/relationships/hyperlink" Target="http://www9.health.gov.au/mbs/fullDisplay.cfm?type=item&amp;q=91183&amp;qt=item" TargetMode="External"/><Relationship Id="rId60" Type="http://schemas.openxmlformats.org/officeDocument/2006/relationships/hyperlink" Target="http://www9.health.gov.au/mbs/fullDisplay.cfm?type=item&amp;q=91172&amp;qt=item" TargetMode="External"/><Relationship Id="rId65" Type="http://schemas.openxmlformats.org/officeDocument/2006/relationships/hyperlink" Target="http://www9.health.gov.au/mbs/fullDisplay.cfm?type=item&amp;q=91173&amp;qt=item" TargetMode="External"/><Relationship Id="rId73" Type="http://schemas.openxmlformats.org/officeDocument/2006/relationships/hyperlink" Target="http://www9.health.gov.au/mbs/fullDisplay.cfm?type=item&amp;q=80165&amp;qt=item"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mbsonline.gov.au/internet/mbsonline/publishing.nsf/Content/Home" TargetMode="External"/><Relationship Id="rId27" Type="http://schemas.openxmlformats.org/officeDocument/2006/relationships/hyperlink" Target="mailto:medicare.prov@servicesaustralia.gov.au" TargetMode="External"/><Relationship Id="rId30" Type="http://schemas.openxmlformats.org/officeDocument/2006/relationships/hyperlink" Target="https://www.oaic.gov.au/" TargetMode="External"/><Relationship Id="rId35" Type="http://schemas.openxmlformats.org/officeDocument/2006/relationships/hyperlink" Target="http://www9.health.gov.au/mbs/fullDisplay.cfm?type=note&amp;q=MN.16.3&amp;qt=noteID&amp;criteria=eating%20disorder" TargetMode="External"/><Relationship Id="rId43" Type="http://schemas.openxmlformats.org/officeDocument/2006/relationships/hyperlink" Target="http://www9.health.gov.au/mbs/fullDisplay.cfm?type=item&amp;q=80015&amp;qt=item" TargetMode="External"/><Relationship Id="rId48" Type="http://schemas.openxmlformats.org/officeDocument/2006/relationships/hyperlink" Target="http://www9.health.gov.au/mbs/fullDisplay.cfm?type=item&amp;q=80100&amp;qt=item" TargetMode="External"/><Relationship Id="rId56" Type="http://schemas.openxmlformats.org/officeDocument/2006/relationships/hyperlink" Target="http://www9.health.gov.au/mbs/fullDisplay.cfm?type=item&amp;q=91170&amp;qt=item" TargetMode="External"/><Relationship Id="rId64" Type="http://schemas.openxmlformats.org/officeDocument/2006/relationships/hyperlink" Target="http://www9.health.gov.au/mbs/fullDisplay.cfm?type=item&amp;q=80136&amp;qt=item" TargetMode="External"/><Relationship Id="rId69" Type="http://schemas.openxmlformats.org/officeDocument/2006/relationships/hyperlink" Target="http://www9.health.gov.au/mbs/fullDisplay.cfm?type=item&amp;q=80151&amp;qt=item"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9.health.gov.au/mbs/fullDisplay.cfm?type=item&amp;q=91169&amp;qt=item" TargetMode="External"/><Relationship Id="rId72" Type="http://schemas.openxmlformats.org/officeDocument/2006/relationships/hyperlink" Target="http://www9.health.gov.au/mbs/fullDisplay.cfm?type=item&amp;q=80160&amp;qt=ite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mailto:medicare.prov@servicesaustralia.gov.au" TargetMode="External"/><Relationship Id="rId33" Type="http://schemas.openxmlformats.org/officeDocument/2006/relationships/hyperlink" Target="http://www.mbsonline.gov.au/internet/mbsonline/publishing.nsf/Content/Home" TargetMode="External"/><Relationship Id="rId38" Type="http://schemas.openxmlformats.org/officeDocument/2006/relationships/hyperlink" Target="http://www9.health.gov.au/mbs/fullDisplay.cfm?type=item&amp;q=80005&amp;qt=item" TargetMode="External"/><Relationship Id="rId46" Type="http://schemas.openxmlformats.org/officeDocument/2006/relationships/hyperlink" Target="http://www9.health.gov.au/mbs/fullDisplay.cfm?type=item&amp;q=91182&amp;qt=item" TargetMode="External"/><Relationship Id="rId59" Type="http://schemas.openxmlformats.org/officeDocument/2006/relationships/hyperlink" Target="http://www9.health.gov.au/mbs/fullDisplay.cfm?type=item&amp;q=80126&amp;qt=item" TargetMode="External"/><Relationship Id="rId67" Type="http://schemas.openxmlformats.org/officeDocument/2006/relationships/hyperlink" Target="http://www9.health.gov.au/mbs/fullDisplay.cfm?type=item&amp;q=80150&amp;qt=item" TargetMode="External"/><Relationship Id="rId20" Type="http://schemas.openxmlformats.org/officeDocument/2006/relationships/hyperlink" Target="mailto:askMBS@health.gov.au" TargetMode="External"/><Relationship Id="rId41" Type="http://schemas.openxmlformats.org/officeDocument/2006/relationships/hyperlink" Target="http://www9.health.gov.au/mbs/fullDisplay.cfm?type=item&amp;q=91181&amp;qt=item" TargetMode="External"/><Relationship Id="rId54" Type="http://schemas.openxmlformats.org/officeDocument/2006/relationships/hyperlink" Target="http://www9.health.gov.au/mbs/fullDisplay.cfm?type=item&amp;q=80115&amp;qt=item" TargetMode="External"/><Relationship Id="rId62" Type="http://schemas.openxmlformats.org/officeDocument/2006/relationships/hyperlink" Target="http://www9.health.gov.au/mbs/fullDisplay.cfm?type=item&amp;q=80135&amp;qt=item" TargetMode="External"/><Relationship Id="rId70" Type="http://schemas.openxmlformats.org/officeDocument/2006/relationships/hyperlink" Target="http://www9.health.gov.au/mbs/fullDisplay.cfm?type=item&amp;q=91175&amp;qt=item" TargetMode="External"/><Relationship Id="rId75" Type="http://schemas.openxmlformats.org/officeDocument/2006/relationships/hyperlink" Target="http://www9.health.gov.au/mbs/fullDisplay.cfm?type=item&amp;q=91176&amp;qt=ite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mbsonline.gov.au/internet/mbsonline/publishing.nsf/Content/Factsheet-Group%20Therapy" TargetMode="External"/><Relationship Id="rId28" Type="http://schemas.openxmlformats.org/officeDocument/2006/relationships/hyperlink" Target="http://www.mbsonline.gov.au/internet/mbsonline/publishing.nsf/Content/Home" TargetMode="External"/><Relationship Id="rId36" Type="http://schemas.openxmlformats.org/officeDocument/2006/relationships/hyperlink" Target="http://www.servicesaustralia.gov.au/organisations/health-professionals/topics/education-guide-eating-disorder-treatment-and-management-plans/51726" TargetMode="External"/><Relationship Id="rId49" Type="http://schemas.openxmlformats.org/officeDocument/2006/relationships/hyperlink" Target="http://www9.health.gov.au/mbs/fullDisplay.cfm?type=item&amp;q=80105&amp;qt=item" TargetMode="External"/><Relationship Id="rId57" Type="http://schemas.openxmlformats.org/officeDocument/2006/relationships/hyperlink" Target="http://www9.health.gov.au/mbs/fullDisplay.cfm?type=item&amp;q=80125&amp;qt=ite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F7F0D3F58DDA40ABB022BC60FCF30E" ma:contentTypeVersion="16" ma:contentTypeDescription="Create a new document." ma:contentTypeScope="" ma:versionID="2f4a6e1d545aa43f84f4ea875d8063f6">
  <xsd:schema xmlns:xsd="http://www.w3.org/2001/XMLSchema" xmlns:xs="http://www.w3.org/2001/XMLSchema" xmlns:p="http://schemas.microsoft.com/office/2006/metadata/properties" xmlns:ns2="b2250469-6996-43ed-b619-405ab07bd7c8" xmlns:ns3="b4c34100-1f74-4b80-9481-61aca8ed614d" targetNamespace="http://schemas.microsoft.com/office/2006/metadata/properties" ma:root="true" ma:fieldsID="e2553b484e39fa3a3d7ac208c8b1f581" ns2:_="" ns3:_="">
    <xsd:import namespace="b2250469-6996-43ed-b619-405ab07bd7c8"/>
    <xsd:import namespace="b4c34100-1f74-4b80-9481-61aca8ed61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50469-6996-43ed-b619-405ab07bd7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4c34100-1f74-4b80-9481-61aca8ed614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8200cd-56f2-4b99-b2a2-ad5d8c47a8fd}" ma:internalName="TaxCatchAll" ma:showField="CatchAllData" ma:web="b4c34100-1f74-4b80-9481-61aca8ed61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250469-6996-43ed-b619-405ab07bd7c8">
      <Terms xmlns="http://schemas.microsoft.com/office/infopath/2007/PartnerControls"/>
    </lcf76f155ced4ddcb4097134ff3c332f>
    <TaxCatchAll xmlns="b4c34100-1f74-4b80-9481-61aca8ed614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ADF0FD-36C7-426D-8302-B7DCF7EA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50469-6996-43ed-b619-405ab07bd7c8"/>
    <ds:schemaRef ds:uri="b4c34100-1f74-4b80-9481-61aca8ed6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b4c34100-1f74-4b80-9481-61aca8ed614d"/>
    <ds:schemaRef ds:uri="b2250469-6996-43ed-b619-405ab07bd7c8"/>
    <ds:schemaRef ds:uri="http://www.w3.org/XML/1998/namespace"/>
    <ds:schemaRef ds:uri="http://purl.org/dc/dcmitype/"/>
  </ds:schemaRefs>
</ds:datastoreItem>
</file>

<file path=customXml/itemProps3.xml><?xml version="1.0" encoding="utf-8"?>
<ds:datastoreItem xmlns:ds="http://schemas.openxmlformats.org/officeDocument/2006/customXml" ds:itemID="{7CECBACA-1E92-41C9-8173-67175BED36CE}">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6283</Words>
  <Characters>41865</Characters>
  <Application>Microsoft Office Word</Application>
  <DocSecurity>0</DocSecurity>
  <Lines>348</Lines>
  <Paragraphs>96</Paragraphs>
  <ScaleCrop>false</ScaleCrop>
  <HeadingPairs>
    <vt:vector size="2" baseType="variant">
      <vt:variant>
        <vt:lpstr>Title</vt:lpstr>
      </vt:variant>
      <vt:variant>
        <vt:i4>1</vt:i4>
      </vt:variant>
    </vt:vector>
  </HeadingPairs>
  <TitlesOfParts>
    <vt:vector size="1" baseType="lpstr">
      <vt:lpstr>AskMBS Advisory, Allied health services - Part B, Mental health treatment</vt:lpstr>
    </vt:vector>
  </TitlesOfParts>
  <Company/>
  <LinksUpToDate>false</LinksUpToDate>
  <CharactersWithSpaces>48052</CharactersWithSpaces>
  <SharedDoc>false</SharedDoc>
  <HLinks>
    <vt:vector size="522" baseType="variant">
      <vt:variant>
        <vt:i4>3932257</vt:i4>
      </vt:variant>
      <vt:variant>
        <vt:i4>351</vt:i4>
      </vt:variant>
      <vt:variant>
        <vt:i4>0</vt:i4>
      </vt:variant>
      <vt:variant>
        <vt:i4>5</vt:i4>
      </vt:variant>
      <vt:variant>
        <vt:lpwstr>http://www9.health.gov.au/mbs/fullDisplay.cfm?type=item&amp;q=91188&amp;qt=item</vt:lpwstr>
      </vt:variant>
      <vt:variant>
        <vt:lpwstr/>
      </vt:variant>
      <vt:variant>
        <vt:i4>3342447</vt:i4>
      </vt:variant>
      <vt:variant>
        <vt:i4>348</vt:i4>
      </vt:variant>
      <vt:variant>
        <vt:i4>0</vt:i4>
      </vt:variant>
      <vt:variant>
        <vt:i4>5</vt:i4>
      </vt:variant>
      <vt:variant>
        <vt:lpwstr>http://www9.health.gov.au/mbs/fullDisplay.cfm?type=item&amp;q=91176&amp;qt=item</vt:lpwstr>
      </vt:variant>
      <vt:variant>
        <vt:lpwstr/>
      </vt:variant>
      <vt:variant>
        <vt:i4>3342441</vt:i4>
      </vt:variant>
      <vt:variant>
        <vt:i4>345</vt:i4>
      </vt:variant>
      <vt:variant>
        <vt:i4>0</vt:i4>
      </vt:variant>
      <vt:variant>
        <vt:i4>5</vt:i4>
      </vt:variant>
      <vt:variant>
        <vt:lpwstr>http://www9.health.gov.au/mbs/fullDisplay.cfm?type=item&amp;q=80161&amp;qt=item</vt:lpwstr>
      </vt:variant>
      <vt:variant>
        <vt:lpwstr/>
      </vt:variant>
      <vt:variant>
        <vt:i4>3342445</vt:i4>
      </vt:variant>
      <vt:variant>
        <vt:i4>342</vt:i4>
      </vt:variant>
      <vt:variant>
        <vt:i4>0</vt:i4>
      </vt:variant>
      <vt:variant>
        <vt:i4>5</vt:i4>
      </vt:variant>
      <vt:variant>
        <vt:lpwstr>http://www9.health.gov.au/mbs/fullDisplay.cfm?type=item&amp;q=80165&amp;qt=item</vt:lpwstr>
      </vt:variant>
      <vt:variant>
        <vt:lpwstr/>
      </vt:variant>
      <vt:variant>
        <vt:i4>3342440</vt:i4>
      </vt:variant>
      <vt:variant>
        <vt:i4>339</vt:i4>
      </vt:variant>
      <vt:variant>
        <vt:i4>0</vt:i4>
      </vt:variant>
      <vt:variant>
        <vt:i4>5</vt:i4>
      </vt:variant>
      <vt:variant>
        <vt:lpwstr>http://www9.health.gov.au/mbs/fullDisplay.cfm?type=item&amp;q=80160&amp;qt=item</vt:lpwstr>
      </vt:variant>
      <vt:variant>
        <vt:lpwstr/>
      </vt:variant>
      <vt:variant>
        <vt:i4>3342444</vt:i4>
      </vt:variant>
      <vt:variant>
        <vt:i4>336</vt:i4>
      </vt:variant>
      <vt:variant>
        <vt:i4>0</vt:i4>
      </vt:variant>
      <vt:variant>
        <vt:i4>5</vt:i4>
      </vt:variant>
      <vt:variant>
        <vt:lpwstr>http://www9.health.gov.au/mbs/fullDisplay.cfm?type=item&amp;q=91175&amp;qt=item</vt:lpwstr>
      </vt:variant>
      <vt:variant>
        <vt:lpwstr/>
      </vt:variant>
      <vt:variant>
        <vt:i4>3342444</vt:i4>
      </vt:variant>
      <vt:variant>
        <vt:i4>333</vt:i4>
      </vt:variant>
      <vt:variant>
        <vt:i4>0</vt:i4>
      </vt:variant>
      <vt:variant>
        <vt:i4>5</vt:i4>
      </vt:variant>
      <vt:variant>
        <vt:lpwstr>http://www9.health.gov.au/mbs/fullDisplay.cfm?type=item&amp;q=91175&amp;qt=item</vt:lpwstr>
      </vt:variant>
      <vt:variant>
        <vt:lpwstr/>
      </vt:variant>
      <vt:variant>
        <vt:i4>3145833</vt:i4>
      </vt:variant>
      <vt:variant>
        <vt:i4>330</vt:i4>
      </vt:variant>
      <vt:variant>
        <vt:i4>0</vt:i4>
      </vt:variant>
      <vt:variant>
        <vt:i4>5</vt:i4>
      </vt:variant>
      <vt:variant>
        <vt:lpwstr>http://www9.health.gov.au/mbs/fullDisplay.cfm?type=item&amp;q=80151&amp;qt=item</vt:lpwstr>
      </vt:variant>
      <vt:variant>
        <vt:lpwstr/>
      </vt:variant>
      <vt:variant>
        <vt:i4>3145837</vt:i4>
      </vt:variant>
      <vt:variant>
        <vt:i4>327</vt:i4>
      </vt:variant>
      <vt:variant>
        <vt:i4>0</vt:i4>
      </vt:variant>
      <vt:variant>
        <vt:i4>5</vt:i4>
      </vt:variant>
      <vt:variant>
        <vt:lpwstr>http://www9.health.gov.au/mbs/fullDisplay.cfm?type=item&amp;q=80155&amp;qt=item</vt:lpwstr>
      </vt:variant>
      <vt:variant>
        <vt:lpwstr/>
      </vt:variant>
      <vt:variant>
        <vt:i4>3145832</vt:i4>
      </vt:variant>
      <vt:variant>
        <vt:i4>324</vt:i4>
      </vt:variant>
      <vt:variant>
        <vt:i4>0</vt:i4>
      </vt:variant>
      <vt:variant>
        <vt:i4>5</vt:i4>
      </vt:variant>
      <vt:variant>
        <vt:lpwstr>http://www9.health.gov.au/mbs/fullDisplay.cfm?type=item&amp;q=80150&amp;qt=item</vt:lpwstr>
      </vt:variant>
      <vt:variant>
        <vt:lpwstr/>
      </vt:variant>
      <vt:variant>
        <vt:i4>3932271</vt:i4>
      </vt:variant>
      <vt:variant>
        <vt:i4>321</vt:i4>
      </vt:variant>
      <vt:variant>
        <vt:i4>0</vt:i4>
      </vt:variant>
      <vt:variant>
        <vt:i4>5</vt:i4>
      </vt:variant>
      <vt:variant>
        <vt:lpwstr>http://www9.health.gov.au/mbs/fullDisplay.cfm?type=item&amp;q=91186&amp;qt=item</vt:lpwstr>
      </vt:variant>
      <vt:variant>
        <vt:lpwstr/>
      </vt:variant>
      <vt:variant>
        <vt:i4>3342442</vt:i4>
      </vt:variant>
      <vt:variant>
        <vt:i4>318</vt:i4>
      </vt:variant>
      <vt:variant>
        <vt:i4>0</vt:i4>
      </vt:variant>
      <vt:variant>
        <vt:i4>5</vt:i4>
      </vt:variant>
      <vt:variant>
        <vt:lpwstr>http://www9.health.gov.au/mbs/fullDisplay.cfm?type=item&amp;q=91173&amp;qt=item</vt:lpwstr>
      </vt:variant>
      <vt:variant>
        <vt:lpwstr/>
      </vt:variant>
      <vt:variant>
        <vt:i4>3539054</vt:i4>
      </vt:variant>
      <vt:variant>
        <vt:i4>315</vt:i4>
      </vt:variant>
      <vt:variant>
        <vt:i4>0</vt:i4>
      </vt:variant>
      <vt:variant>
        <vt:i4>5</vt:i4>
      </vt:variant>
      <vt:variant>
        <vt:lpwstr>http://www9.health.gov.au/mbs/fullDisplay.cfm?type=item&amp;q=80136&amp;qt=item</vt:lpwstr>
      </vt:variant>
      <vt:variant>
        <vt:lpwstr/>
      </vt:variant>
      <vt:variant>
        <vt:i4>3211368</vt:i4>
      </vt:variant>
      <vt:variant>
        <vt:i4>312</vt:i4>
      </vt:variant>
      <vt:variant>
        <vt:i4>0</vt:i4>
      </vt:variant>
      <vt:variant>
        <vt:i4>5</vt:i4>
      </vt:variant>
      <vt:variant>
        <vt:lpwstr>http://www9.health.gov.au/mbs/fullDisplay.cfm?type=item&amp;q=80140&amp;qt=item</vt:lpwstr>
      </vt:variant>
      <vt:variant>
        <vt:lpwstr/>
      </vt:variant>
      <vt:variant>
        <vt:i4>3539053</vt:i4>
      </vt:variant>
      <vt:variant>
        <vt:i4>309</vt:i4>
      </vt:variant>
      <vt:variant>
        <vt:i4>0</vt:i4>
      </vt:variant>
      <vt:variant>
        <vt:i4>5</vt:i4>
      </vt:variant>
      <vt:variant>
        <vt:lpwstr>http://www9.health.gov.au/mbs/fullDisplay.cfm?type=item&amp;q=80135&amp;qt=item</vt:lpwstr>
      </vt:variant>
      <vt:variant>
        <vt:lpwstr/>
      </vt:variant>
      <vt:variant>
        <vt:i4>3932268</vt:i4>
      </vt:variant>
      <vt:variant>
        <vt:i4>306</vt:i4>
      </vt:variant>
      <vt:variant>
        <vt:i4>0</vt:i4>
      </vt:variant>
      <vt:variant>
        <vt:i4>5</vt:i4>
      </vt:variant>
      <vt:variant>
        <vt:lpwstr>http://www9.health.gov.au/mbs/fullDisplay.cfm?type=item&amp;q=91185&amp;qt=item</vt:lpwstr>
      </vt:variant>
      <vt:variant>
        <vt:lpwstr/>
      </vt:variant>
      <vt:variant>
        <vt:i4>3342443</vt:i4>
      </vt:variant>
      <vt:variant>
        <vt:i4>303</vt:i4>
      </vt:variant>
      <vt:variant>
        <vt:i4>0</vt:i4>
      </vt:variant>
      <vt:variant>
        <vt:i4>5</vt:i4>
      </vt:variant>
      <vt:variant>
        <vt:lpwstr>http://www9.health.gov.au/mbs/fullDisplay.cfm?type=item&amp;q=91172&amp;qt=item</vt:lpwstr>
      </vt:variant>
      <vt:variant>
        <vt:lpwstr/>
      </vt:variant>
      <vt:variant>
        <vt:i4>3604590</vt:i4>
      </vt:variant>
      <vt:variant>
        <vt:i4>300</vt:i4>
      </vt:variant>
      <vt:variant>
        <vt:i4>0</vt:i4>
      </vt:variant>
      <vt:variant>
        <vt:i4>5</vt:i4>
      </vt:variant>
      <vt:variant>
        <vt:lpwstr>http://www9.health.gov.au/mbs/fullDisplay.cfm?type=item&amp;q=80126&amp;qt=item</vt:lpwstr>
      </vt:variant>
      <vt:variant>
        <vt:lpwstr/>
      </vt:variant>
      <vt:variant>
        <vt:i4>3539048</vt:i4>
      </vt:variant>
      <vt:variant>
        <vt:i4>297</vt:i4>
      </vt:variant>
      <vt:variant>
        <vt:i4>0</vt:i4>
      </vt:variant>
      <vt:variant>
        <vt:i4>5</vt:i4>
      </vt:variant>
      <vt:variant>
        <vt:lpwstr>http://www9.health.gov.au/mbs/fullDisplay.cfm?type=item&amp;q=80130&amp;qt=item</vt:lpwstr>
      </vt:variant>
      <vt:variant>
        <vt:lpwstr/>
      </vt:variant>
      <vt:variant>
        <vt:i4>3604589</vt:i4>
      </vt:variant>
      <vt:variant>
        <vt:i4>294</vt:i4>
      </vt:variant>
      <vt:variant>
        <vt:i4>0</vt:i4>
      </vt:variant>
      <vt:variant>
        <vt:i4>5</vt:i4>
      </vt:variant>
      <vt:variant>
        <vt:lpwstr>http://www9.health.gov.au/mbs/fullDisplay.cfm?type=item&amp;q=80125&amp;qt=item</vt:lpwstr>
      </vt:variant>
      <vt:variant>
        <vt:lpwstr/>
      </vt:variant>
      <vt:variant>
        <vt:i4>3342441</vt:i4>
      </vt:variant>
      <vt:variant>
        <vt:i4>291</vt:i4>
      </vt:variant>
      <vt:variant>
        <vt:i4>0</vt:i4>
      </vt:variant>
      <vt:variant>
        <vt:i4>5</vt:i4>
      </vt:variant>
      <vt:variant>
        <vt:lpwstr>http://www9.health.gov.au/mbs/fullDisplay.cfm?type=item&amp;q=91170&amp;qt=item</vt:lpwstr>
      </vt:variant>
      <vt:variant>
        <vt:lpwstr/>
      </vt:variant>
      <vt:variant>
        <vt:i4>3407977</vt:i4>
      </vt:variant>
      <vt:variant>
        <vt:i4>288</vt:i4>
      </vt:variant>
      <vt:variant>
        <vt:i4>0</vt:i4>
      </vt:variant>
      <vt:variant>
        <vt:i4>5</vt:i4>
      </vt:variant>
      <vt:variant>
        <vt:lpwstr>http://www9.health.gov.au/mbs/fullDisplay.cfm?type=item&amp;q=80111&amp;qt=item</vt:lpwstr>
      </vt:variant>
      <vt:variant>
        <vt:lpwstr/>
      </vt:variant>
      <vt:variant>
        <vt:i4>3407981</vt:i4>
      </vt:variant>
      <vt:variant>
        <vt:i4>285</vt:i4>
      </vt:variant>
      <vt:variant>
        <vt:i4>0</vt:i4>
      </vt:variant>
      <vt:variant>
        <vt:i4>5</vt:i4>
      </vt:variant>
      <vt:variant>
        <vt:lpwstr>http://www9.health.gov.au/mbs/fullDisplay.cfm?type=item&amp;q=80115&amp;qt=item</vt:lpwstr>
      </vt:variant>
      <vt:variant>
        <vt:lpwstr/>
      </vt:variant>
      <vt:variant>
        <vt:i4>3407976</vt:i4>
      </vt:variant>
      <vt:variant>
        <vt:i4>282</vt:i4>
      </vt:variant>
      <vt:variant>
        <vt:i4>0</vt:i4>
      </vt:variant>
      <vt:variant>
        <vt:i4>5</vt:i4>
      </vt:variant>
      <vt:variant>
        <vt:lpwstr>http://www9.health.gov.au/mbs/fullDisplay.cfm?type=item&amp;q=80110&amp;qt=item</vt:lpwstr>
      </vt:variant>
      <vt:variant>
        <vt:lpwstr/>
      </vt:variant>
      <vt:variant>
        <vt:i4>3932266</vt:i4>
      </vt:variant>
      <vt:variant>
        <vt:i4>279</vt:i4>
      </vt:variant>
      <vt:variant>
        <vt:i4>0</vt:i4>
      </vt:variant>
      <vt:variant>
        <vt:i4>5</vt:i4>
      </vt:variant>
      <vt:variant>
        <vt:lpwstr>http://www9.health.gov.au/mbs/fullDisplay.cfm?type=item&amp;q=91183&amp;qt=item</vt:lpwstr>
      </vt:variant>
      <vt:variant>
        <vt:lpwstr/>
      </vt:variant>
      <vt:variant>
        <vt:i4>3276896</vt:i4>
      </vt:variant>
      <vt:variant>
        <vt:i4>276</vt:i4>
      </vt:variant>
      <vt:variant>
        <vt:i4>0</vt:i4>
      </vt:variant>
      <vt:variant>
        <vt:i4>5</vt:i4>
      </vt:variant>
      <vt:variant>
        <vt:lpwstr>http://www9.health.gov.au/mbs/fullDisplay.cfm?type=item&amp;q=91169&amp;qt=item</vt:lpwstr>
      </vt:variant>
      <vt:variant>
        <vt:lpwstr/>
      </vt:variant>
      <vt:variant>
        <vt:i4>3473513</vt:i4>
      </vt:variant>
      <vt:variant>
        <vt:i4>273</vt:i4>
      </vt:variant>
      <vt:variant>
        <vt:i4>0</vt:i4>
      </vt:variant>
      <vt:variant>
        <vt:i4>5</vt:i4>
      </vt:variant>
      <vt:variant>
        <vt:lpwstr>http://www9.health.gov.au/mbs/fullDisplay.cfm?type=item&amp;q=80101&amp;qt=item</vt:lpwstr>
      </vt:variant>
      <vt:variant>
        <vt:lpwstr/>
      </vt:variant>
      <vt:variant>
        <vt:i4>3473517</vt:i4>
      </vt:variant>
      <vt:variant>
        <vt:i4>270</vt:i4>
      </vt:variant>
      <vt:variant>
        <vt:i4>0</vt:i4>
      </vt:variant>
      <vt:variant>
        <vt:i4>5</vt:i4>
      </vt:variant>
      <vt:variant>
        <vt:lpwstr>http://www9.health.gov.au/mbs/fullDisplay.cfm?type=item&amp;q=80105&amp;qt=item</vt:lpwstr>
      </vt:variant>
      <vt:variant>
        <vt:lpwstr/>
      </vt:variant>
      <vt:variant>
        <vt:i4>3473512</vt:i4>
      </vt:variant>
      <vt:variant>
        <vt:i4>267</vt:i4>
      </vt:variant>
      <vt:variant>
        <vt:i4>0</vt:i4>
      </vt:variant>
      <vt:variant>
        <vt:i4>5</vt:i4>
      </vt:variant>
      <vt:variant>
        <vt:lpwstr>http://www9.health.gov.au/mbs/fullDisplay.cfm?type=item&amp;q=80100&amp;qt=item</vt:lpwstr>
      </vt:variant>
      <vt:variant>
        <vt:lpwstr/>
      </vt:variant>
      <vt:variant>
        <vt:i4>3276914</vt:i4>
      </vt:variant>
      <vt:variant>
        <vt:i4>264</vt:i4>
      </vt:variant>
      <vt:variant>
        <vt:i4>0</vt:i4>
      </vt:variant>
      <vt:variant>
        <vt:i4>5</vt:i4>
      </vt:variant>
      <vt:variant>
        <vt:lpwstr>http://www9.health.gov.au/mbs/search.cfm?q=93335&amp;Submit=&amp;sopt=I</vt:lpwstr>
      </vt:variant>
      <vt:variant>
        <vt:lpwstr/>
      </vt:variant>
      <vt:variant>
        <vt:i4>3932267</vt:i4>
      </vt:variant>
      <vt:variant>
        <vt:i4>261</vt:i4>
      </vt:variant>
      <vt:variant>
        <vt:i4>0</vt:i4>
      </vt:variant>
      <vt:variant>
        <vt:i4>5</vt:i4>
      </vt:variant>
      <vt:variant>
        <vt:lpwstr>http://www9.health.gov.au/mbs/fullDisplay.cfm?type=item&amp;q=91182&amp;qt=item</vt:lpwstr>
      </vt:variant>
      <vt:variant>
        <vt:lpwstr/>
      </vt:variant>
      <vt:variant>
        <vt:i4>3276910</vt:i4>
      </vt:variant>
      <vt:variant>
        <vt:i4>258</vt:i4>
      </vt:variant>
      <vt:variant>
        <vt:i4>0</vt:i4>
      </vt:variant>
      <vt:variant>
        <vt:i4>5</vt:i4>
      </vt:variant>
      <vt:variant>
        <vt:lpwstr>http://www9.health.gov.au/mbs/fullDisplay.cfm?type=item&amp;q=91167&amp;qt=item</vt:lpwstr>
      </vt:variant>
      <vt:variant>
        <vt:lpwstr/>
      </vt:variant>
      <vt:variant>
        <vt:i4>3407976</vt:i4>
      </vt:variant>
      <vt:variant>
        <vt:i4>255</vt:i4>
      </vt:variant>
      <vt:variant>
        <vt:i4>0</vt:i4>
      </vt:variant>
      <vt:variant>
        <vt:i4>5</vt:i4>
      </vt:variant>
      <vt:variant>
        <vt:lpwstr>http://www9.health.gov.au/mbs/fullDisplay.cfm?type=item&amp;q=80011&amp;qt=item</vt:lpwstr>
      </vt:variant>
      <vt:variant>
        <vt:lpwstr/>
      </vt:variant>
      <vt:variant>
        <vt:i4>3407980</vt:i4>
      </vt:variant>
      <vt:variant>
        <vt:i4>252</vt:i4>
      </vt:variant>
      <vt:variant>
        <vt:i4>0</vt:i4>
      </vt:variant>
      <vt:variant>
        <vt:i4>5</vt:i4>
      </vt:variant>
      <vt:variant>
        <vt:lpwstr>http://www9.health.gov.au/mbs/fullDisplay.cfm?type=item&amp;q=80015&amp;qt=item</vt:lpwstr>
      </vt:variant>
      <vt:variant>
        <vt:lpwstr/>
      </vt:variant>
      <vt:variant>
        <vt:i4>3407977</vt:i4>
      </vt:variant>
      <vt:variant>
        <vt:i4>249</vt:i4>
      </vt:variant>
      <vt:variant>
        <vt:i4>0</vt:i4>
      </vt:variant>
      <vt:variant>
        <vt:i4>5</vt:i4>
      </vt:variant>
      <vt:variant>
        <vt:lpwstr>http://www9.health.gov.au/mbs/fullDisplay.cfm?type=item&amp;q=80010&amp;qt=item</vt:lpwstr>
      </vt:variant>
      <vt:variant>
        <vt:lpwstr/>
      </vt:variant>
      <vt:variant>
        <vt:i4>3932264</vt:i4>
      </vt:variant>
      <vt:variant>
        <vt:i4>246</vt:i4>
      </vt:variant>
      <vt:variant>
        <vt:i4>0</vt:i4>
      </vt:variant>
      <vt:variant>
        <vt:i4>5</vt:i4>
      </vt:variant>
      <vt:variant>
        <vt:lpwstr>http://www9.health.gov.au/mbs/fullDisplay.cfm?type=item&amp;q=91181&amp;qt=item</vt:lpwstr>
      </vt:variant>
      <vt:variant>
        <vt:lpwstr/>
      </vt:variant>
      <vt:variant>
        <vt:i4>3276911</vt:i4>
      </vt:variant>
      <vt:variant>
        <vt:i4>243</vt:i4>
      </vt:variant>
      <vt:variant>
        <vt:i4>0</vt:i4>
      </vt:variant>
      <vt:variant>
        <vt:i4>5</vt:i4>
      </vt:variant>
      <vt:variant>
        <vt:lpwstr>http://www9.health.gov.au/mbs/fullDisplay.cfm?type=item&amp;q=91166&amp;qt=item</vt:lpwstr>
      </vt:variant>
      <vt:variant>
        <vt:lpwstr/>
      </vt:variant>
      <vt:variant>
        <vt:i4>3473512</vt:i4>
      </vt:variant>
      <vt:variant>
        <vt:i4>240</vt:i4>
      </vt:variant>
      <vt:variant>
        <vt:i4>0</vt:i4>
      </vt:variant>
      <vt:variant>
        <vt:i4>5</vt:i4>
      </vt:variant>
      <vt:variant>
        <vt:lpwstr>http://www9.health.gov.au/mbs/fullDisplay.cfm?type=item&amp;q=80001&amp;qt=item</vt:lpwstr>
      </vt:variant>
      <vt:variant>
        <vt:lpwstr/>
      </vt:variant>
      <vt:variant>
        <vt:i4>3473516</vt:i4>
      </vt:variant>
      <vt:variant>
        <vt:i4>237</vt:i4>
      </vt:variant>
      <vt:variant>
        <vt:i4>0</vt:i4>
      </vt:variant>
      <vt:variant>
        <vt:i4>5</vt:i4>
      </vt:variant>
      <vt:variant>
        <vt:lpwstr>http://www9.health.gov.au/mbs/fullDisplay.cfm?type=item&amp;q=80005&amp;qt=item</vt:lpwstr>
      </vt:variant>
      <vt:variant>
        <vt:lpwstr/>
      </vt:variant>
      <vt:variant>
        <vt:i4>3473513</vt:i4>
      </vt:variant>
      <vt:variant>
        <vt:i4>234</vt:i4>
      </vt:variant>
      <vt:variant>
        <vt:i4>0</vt:i4>
      </vt:variant>
      <vt:variant>
        <vt:i4>5</vt:i4>
      </vt:variant>
      <vt:variant>
        <vt:lpwstr>http://www9.health.gov.au/mbs/fullDisplay.cfm?type=item&amp;q=80000&amp;qt=item</vt:lpwstr>
      </vt:variant>
      <vt:variant>
        <vt:lpwstr/>
      </vt:variant>
      <vt:variant>
        <vt:i4>6881393</vt:i4>
      </vt:variant>
      <vt:variant>
        <vt:i4>231</vt:i4>
      </vt:variant>
      <vt:variant>
        <vt:i4>0</vt:i4>
      </vt:variant>
      <vt:variant>
        <vt:i4>5</vt:i4>
      </vt:variant>
      <vt:variant>
        <vt:lpwstr>http://www.servicesaustralia.gov.au/organisations/health-professionals/topics/education-guide-eating-disorder-treatment-and-management-plans/51726</vt:lpwstr>
      </vt:variant>
      <vt:variant>
        <vt:lpwstr/>
      </vt:variant>
      <vt:variant>
        <vt:i4>6553720</vt:i4>
      </vt:variant>
      <vt:variant>
        <vt:i4>228</vt:i4>
      </vt:variant>
      <vt:variant>
        <vt:i4>0</vt:i4>
      </vt:variant>
      <vt:variant>
        <vt:i4>5</vt:i4>
      </vt:variant>
      <vt:variant>
        <vt:lpwstr>http://www9.health.gov.au/mbs/fullDisplay.cfm?type=note&amp;q=MN.16.3&amp;qt=noteID&amp;criteria=eating%20disorder</vt:lpwstr>
      </vt:variant>
      <vt:variant>
        <vt:lpwstr/>
      </vt:variant>
      <vt:variant>
        <vt:i4>6553722</vt:i4>
      </vt:variant>
      <vt:variant>
        <vt:i4>225</vt:i4>
      </vt:variant>
      <vt:variant>
        <vt:i4>0</vt:i4>
      </vt:variant>
      <vt:variant>
        <vt:i4>5</vt:i4>
      </vt:variant>
      <vt:variant>
        <vt:lpwstr>http://www9.health.gov.au/mbs/fullDisplay.cfm?type=note&amp;q=MN.16.1&amp;qt=noteID&amp;criteria=eating%20disorder</vt:lpwstr>
      </vt:variant>
      <vt:variant>
        <vt:lpwstr/>
      </vt:variant>
      <vt:variant>
        <vt:i4>3801141</vt:i4>
      </vt:variant>
      <vt:variant>
        <vt:i4>222</vt:i4>
      </vt:variant>
      <vt:variant>
        <vt:i4>0</vt:i4>
      </vt:variant>
      <vt:variant>
        <vt:i4>5</vt:i4>
      </vt:variant>
      <vt:variant>
        <vt:lpwstr>http://www.mbsonline.gov.au/internet/mbsonline/publishing.nsf/Content/Home</vt:lpwstr>
      </vt:variant>
      <vt:variant>
        <vt:lpwstr/>
      </vt:variant>
      <vt:variant>
        <vt:i4>4915314</vt:i4>
      </vt:variant>
      <vt:variant>
        <vt:i4>219</vt:i4>
      </vt:variant>
      <vt:variant>
        <vt:i4>0</vt:i4>
      </vt:variant>
      <vt:variant>
        <vt:i4>5</vt:i4>
      </vt:variant>
      <vt:variant>
        <vt:lpwstr>http://www.health.gov.au/internet/otd/publishing.nsf/Content/MMM_locator</vt:lpwstr>
      </vt:variant>
      <vt:variant>
        <vt:lpwstr/>
      </vt:variant>
      <vt:variant>
        <vt:i4>5111875</vt:i4>
      </vt:variant>
      <vt:variant>
        <vt:i4>216</vt:i4>
      </vt:variant>
      <vt:variant>
        <vt:i4>0</vt:i4>
      </vt:variant>
      <vt:variant>
        <vt:i4>5</vt:i4>
      </vt:variant>
      <vt:variant>
        <vt:lpwstr>https://www.cyber.gov.au/</vt:lpwstr>
      </vt:variant>
      <vt:variant>
        <vt:lpwstr/>
      </vt:variant>
      <vt:variant>
        <vt:i4>1376348</vt:i4>
      </vt:variant>
      <vt:variant>
        <vt:i4>213</vt:i4>
      </vt:variant>
      <vt:variant>
        <vt:i4>0</vt:i4>
      </vt:variant>
      <vt:variant>
        <vt:i4>5</vt:i4>
      </vt:variant>
      <vt:variant>
        <vt:lpwstr>https://www.oaic.gov.au/</vt:lpwstr>
      </vt:variant>
      <vt:variant>
        <vt:lpwstr/>
      </vt:variant>
      <vt:variant>
        <vt:i4>7602223</vt:i4>
      </vt:variant>
      <vt:variant>
        <vt:i4>210</vt:i4>
      </vt:variant>
      <vt:variant>
        <vt:i4>0</vt:i4>
      </vt:variant>
      <vt:variant>
        <vt:i4>5</vt:i4>
      </vt:variant>
      <vt:variant>
        <vt:lpwstr>http://www.mbsonline.gov.au/internet/mbsonline/publishing.nsf/Content/Factsheet-TelehealthPrivChecklist</vt:lpwstr>
      </vt:variant>
      <vt:variant>
        <vt:lpwstr/>
      </vt:variant>
      <vt:variant>
        <vt:i4>3801141</vt:i4>
      </vt:variant>
      <vt:variant>
        <vt:i4>207</vt:i4>
      </vt:variant>
      <vt:variant>
        <vt:i4>0</vt:i4>
      </vt:variant>
      <vt:variant>
        <vt:i4>5</vt:i4>
      </vt:variant>
      <vt:variant>
        <vt:lpwstr>http://www.mbsonline.gov.au/internet/mbsonline/publishing.nsf/Content/Home</vt:lpwstr>
      </vt:variant>
      <vt:variant>
        <vt:lpwstr/>
      </vt:variant>
      <vt:variant>
        <vt:i4>4194424</vt:i4>
      </vt:variant>
      <vt:variant>
        <vt:i4>204</vt:i4>
      </vt:variant>
      <vt:variant>
        <vt:i4>0</vt:i4>
      </vt:variant>
      <vt:variant>
        <vt:i4>5</vt:i4>
      </vt:variant>
      <vt:variant>
        <vt:lpwstr>mailto:medicare.prov@servicesaustralia.gov.au</vt:lpwstr>
      </vt:variant>
      <vt:variant>
        <vt:lpwstr/>
      </vt:variant>
      <vt:variant>
        <vt:i4>524357</vt:i4>
      </vt:variant>
      <vt:variant>
        <vt:i4>201</vt:i4>
      </vt:variant>
      <vt:variant>
        <vt:i4>0</vt:i4>
      </vt:variant>
      <vt:variant>
        <vt:i4>5</vt:i4>
      </vt:variant>
      <vt:variant>
        <vt:lpwstr>http://www.mbsonline.gov.au/</vt:lpwstr>
      </vt:variant>
      <vt:variant>
        <vt:lpwstr/>
      </vt:variant>
      <vt:variant>
        <vt:i4>4194424</vt:i4>
      </vt:variant>
      <vt:variant>
        <vt:i4>198</vt:i4>
      </vt:variant>
      <vt:variant>
        <vt:i4>0</vt:i4>
      </vt:variant>
      <vt:variant>
        <vt:i4>5</vt:i4>
      </vt:variant>
      <vt:variant>
        <vt:lpwstr>mailto:medicare.prov@servicesaustralia.gov.au</vt:lpwstr>
      </vt:variant>
      <vt:variant>
        <vt:lpwstr/>
      </vt:variant>
      <vt:variant>
        <vt:i4>4194424</vt:i4>
      </vt:variant>
      <vt:variant>
        <vt:i4>195</vt:i4>
      </vt:variant>
      <vt:variant>
        <vt:i4>0</vt:i4>
      </vt:variant>
      <vt:variant>
        <vt:i4>5</vt:i4>
      </vt:variant>
      <vt:variant>
        <vt:lpwstr>mailto:medicare.prov@servicesaustralia.gov.au</vt:lpwstr>
      </vt:variant>
      <vt:variant>
        <vt:lpwstr/>
      </vt:variant>
      <vt:variant>
        <vt:i4>4718687</vt:i4>
      </vt:variant>
      <vt:variant>
        <vt:i4>192</vt:i4>
      </vt:variant>
      <vt:variant>
        <vt:i4>0</vt:i4>
      </vt:variant>
      <vt:variant>
        <vt:i4>5</vt:i4>
      </vt:variant>
      <vt:variant>
        <vt:lpwstr>http://www.mbsonline.gov.au/internet/mbsonline/publishing.nsf/Content/Factsheet-Group Therapy</vt:lpwstr>
      </vt:variant>
      <vt:variant>
        <vt:lpwstr/>
      </vt:variant>
      <vt:variant>
        <vt:i4>3801141</vt:i4>
      </vt:variant>
      <vt:variant>
        <vt:i4>189</vt:i4>
      </vt:variant>
      <vt:variant>
        <vt:i4>0</vt:i4>
      </vt:variant>
      <vt:variant>
        <vt:i4>5</vt:i4>
      </vt:variant>
      <vt:variant>
        <vt:lpwstr>http://www.mbsonline.gov.au/internet/mbsonline/publishing.nsf/Content/Home</vt:lpwstr>
      </vt:variant>
      <vt:variant>
        <vt:lpwstr/>
      </vt:variant>
      <vt:variant>
        <vt:i4>5963829</vt:i4>
      </vt:variant>
      <vt:variant>
        <vt:i4>186</vt:i4>
      </vt:variant>
      <vt:variant>
        <vt:i4>0</vt:i4>
      </vt:variant>
      <vt:variant>
        <vt:i4>5</vt:i4>
      </vt:variant>
      <vt:variant>
        <vt:lpwstr>mailto:askMBS@health.gov.au</vt:lpwstr>
      </vt:variant>
      <vt:variant>
        <vt:lpwstr/>
      </vt:variant>
      <vt:variant>
        <vt:i4>524357</vt:i4>
      </vt:variant>
      <vt:variant>
        <vt:i4>183</vt:i4>
      </vt:variant>
      <vt:variant>
        <vt:i4>0</vt:i4>
      </vt:variant>
      <vt:variant>
        <vt:i4>5</vt:i4>
      </vt:variant>
      <vt:variant>
        <vt:lpwstr>http://www.mbsonline.gov.au/</vt:lpwstr>
      </vt:variant>
      <vt:variant>
        <vt:lpwstr/>
      </vt:variant>
      <vt:variant>
        <vt:i4>1572918</vt:i4>
      </vt:variant>
      <vt:variant>
        <vt:i4>176</vt:i4>
      </vt:variant>
      <vt:variant>
        <vt:i4>0</vt:i4>
      </vt:variant>
      <vt:variant>
        <vt:i4>5</vt:i4>
      </vt:variant>
      <vt:variant>
        <vt:lpwstr/>
      </vt:variant>
      <vt:variant>
        <vt:lpwstr>_Toc125549614</vt:lpwstr>
      </vt:variant>
      <vt:variant>
        <vt:i4>1572918</vt:i4>
      </vt:variant>
      <vt:variant>
        <vt:i4>170</vt:i4>
      </vt:variant>
      <vt:variant>
        <vt:i4>0</vt:i4>
      </vt:variant>
      <vt:variant>
        <vt:i4>5</vt:i4>
      </vt:variant>
      <vt:variant>
        <vt:lpwstr/>
      </vt:variant>
      <vt:variant>
        <vt:lpwstr>_Toc125549613</vt:lpwstr>
      </vt:variant>
      <vt:variant>
        <vt:i4>1572918</vt:i4>
      </vt:variant>
      <vt:variant>
        <vt:i4>164</vt:i4>
      </vt:variant>
      <vt:variant>
        <vt:i4>0</vt:i4>
      </vt:variant>
      <vt:variant>
        <vt:i4>5</vt:i4>
      </vt:variant>
      <vt:variant>
        <vt:lpwstr/>
      </vt:variant>
      <vt:variant>
        <vt:lpwstr>_Toc125549612</vt:lpwstr>
      </vt:variant>
      <vt:variant>
        <vt:i4>1572918</vt:i4>
      </vt:variant>
      <vt:variant>
        <vt:i4>158</vt:i4>
      </vt:variant>
      <vt:variant>
        <vt:i4>0</vt:i4>
      </vt:variant>
      <vt:variant>
        <vt:i4>5</vt:i4>
      </vt:variant>
      <vt:variant>
        <vt:lpwstr/>
      </vt:variant>
      <vt:variant>
        <vt:lpwstr>_Toc125549611</vt:lpwstr>
      </vt:variant>
      <vt:variant>
        <vt:i4>1572918</vt:i4>
      </vt:variant>
      <vt:variant>
        <vt:i4>152</vt:i4>
      </vt:variant>
      <vt:variant>
        <vt:i4>0</vt:i4>
      </vt:variant>
      <vt:variant>
        <vt:i4>5</vt:i4>
      </vt:variant>
      <vt:variant>
        <vt:lpwstr/>
      </vt:variant>
      <vt:variant>
        <vt:lpwstr>_Toc125549610</vt:lpwstr>
      </vt:variant>
      <vt:variant>
        <vt:i4>1638454</vt:i4>
      </vt:variant>
      <vt:variant>
        <vt:i4>146</vt:i4>
      </vt:variant>
      <vt:variant>
        <vt:i4>0</vt:i4>
      </vt:variant>
      <vt:variant>
        <vt:i4>5</vt:i4>
      </vt:variant>
      <vt:variant>
        <vt:lpwstr/>
      </vt:variant>
      <vt:variant>
        <vt:lpwstr>_Toc125549609</vt:lpwstr>
      </vt:variant>
      <vt:variant>
        <vt:i4>1638454</vt:i4>
      </vt:variant>
      <vt:variant>
        <vt:i4>140</vt:i4>
      </vt:variant>
      <vt:variant>
        <vt:i4>0</vt:i4>
      </vt:variant>
      <vt:variant>
        <vt:i4>5</vt:i4>
      </vt:variant>
      <vt:variant>
        <vt:lpwstr/>
      </vt:variant>
      <vt:variant>
        <vt:lpwstr>_Toc125549608</vt:lpwstr>
      </vt:variant>
      <vt:variant>
        <vt:i4>1638454</vt:i4>
      </vt:variant>
      <vt:variant>
        <vt:i4>134</vt:i4>
      </vt:variant>
      <vt:variant>
        <vt:i4>0</vt:i4>
      </vt:variant>
      <vt:variant>
        <vt:i4>5</vt:i4>
      </vt:variant>
      <vt:variant>
        <vt:lpwstr/>
      </vt:variant>
      <vt:variant>
        <vt:lpwstr>_Toc125549607</vt:lpwstr>
      </vt:variant>
      <vt:variant>
        <vt:i4>1638454</vt:i4>
      </vt:variant>
      <vt:variant>
        <vt:i4>128</vt:i4>
      </vt:variant>
      <vt:variant>
        <vt:i4>0</vt:i4>
      </vt:variant>
      <vt:variant>
        <vt:i4>5</vt:i4>
      </vt:variant>
      <vt:variant>
        <vt:lpwstr/>
      </vt:variant>
      <vt:variant>
        <vt:lpwstr>_Toc125549606</vt:lpwstr>
      </vt:variant>
      <vt:variant>
        <vt:i4>1638454</vt:i4>
      </vt:variant>
      <vt:variant>
        <vt:i4>122</vt:i4>
      </vt:variant>
      <vt:variant>
        <vt:i4>0</vt:i4>
      </vt:variant>
      <vt:variant>
        <vt:i4>5</vt:i4>
      </vt:variant>
      <vt:variant>
        <vt:lpwstr/>
      </vt:variant>
      <vt:variant>
        <vt:lpwstr>_Toc125549605</vt:lpwstr>
      </vt:variant>
      <vt:variant>
        <vt:i4>1638454</vt:i4>
      </vt:variant>
      <vt:variant>
        <vt:i4>116</vt:i4>
      </vt:variant>
      <vt:variant>
        <vt:i4>0</vt:i4>
      </vt:variant>
      <vt:variant>
        <vt:i4>5</vt:i4>
      </vt:variant>
      <vt:variant>
        <vt:lpwstr/>
      </vt:variant>
      <vt:variant>
        <vt:lpwstr>_Toc125549604</vt:lpwstr>
      </vt:variant>
      <vt:variant>
        <vt:i4>1638454</vt:i4>
      </vt:variant>
      <vt:variant>
        <vt:i4>110</vt:i4>
      </vt:variant>
      <vt:variant>
        <vt:i4>0</vt:i4>
      </vt:variant>
      <vt:variant>
        <vt:i4>5</vt:i4>
      </vt:variant>
      <vt:variant>
        <vt:lpwstr/>
      </vt:variant>
      <vt:variant>
        <vt:lpwstr>_Toc125549603</vt:lpwstr>
      </vt:variant>
      <vt:variant>
        <vt:i4>1638454</vt:i4>
      </vt:variant>
      <vt:variant>
        <vt:i4>104</vt:i4>
      </vt:variant>
      <vt:variant>
        <vt:i4>0</vt:i4>
      </vt:variant>
      <vt:variant>
        <vt:i4>5</vt:i4>
      </vt:variant>
      <vt:variant>
        <vt:lpwstr/>
      </vt:variant>
      <vt:variant>
        <vt:lpwstr>_Toc125549602</vt:lpwstr>
      </vt:variant>
      <vt:variant>
        <vt:i4>1638454</vt:i4>
      </vt:variant>
      <vt:variant>
        <vt:i4>98</vt:i4>
      </vt:variant>
      <vt:variant>
        <vt:i4>0</vt:i4>
      </vt:variant>
      <vt:variant>
        <vt:i4>5</vt:i4>
      </vt:variant>
      <vt:variant>
        <vt:lpwstr/>
      </vt:variant>
      <vt:variant>
        <vt:lpwstr>_Toc125549601</vt:lpwstr>
      </vt:variant>
      <vt:variant>
        <vt:i4>1638454</vt:i4>
      </vt:variant>
      <vt:variant>
        <vt:i4>92</vt:i4>
      </vt:variant>
      <vt:variant>
        <vt:i4>0</vt:i4>
      </vt:variant>
      <vt:variant>
        <vt:i4>5</vt:i4>
      </vt:variant>
      <vt:variant>
        <vt:lpwstr/>
      </vt:variant>
      <vt:variant>
        <vt:lpwstr>_Toc125549600</vt:lpwstr>
      </vt:variant>
      <vt:variant>
        <vt:i4>1048629</vt:i4>
      </vt:variant>
      <vt:variant>
        <vt:i4>86</vt:i4>
      </vt:variant>
      <vt:variant>
        <vt:i4>0</vt:i4>
      </vt:variant>
      <vt:variant>
        <vt:i4>5</vt:i4>
      </vt:variant>
      <vt:variant>
        <vt:lpwstr/>
      </vt:variant>
      <vt:variant>
        <vt:lpwstr>_Toc125549599</vt:lpwstr>
      </vt:variant>
      <vt:variant>
        <vt:i4>1048629</vt:i4>
      </vt:variant>
      <vt:variant>
        <vt:i4>80</vt:i4>
      </vt:variant>
      <vt:variant>
        <vt:i4>0</vt:i4>
      </vt:variant>
      <vt:variant>
        <vt:i4>5</vt:i4>
      </vt:variant>
      <vt:variant>
        <vt:lpwstr/>
      </vt:variant>
      <vt:variant>
        <vt:lpwstr>_Toc125549598</vt:lpwstr>
      </vt:variant>
      <vt:variant>
        <vt:i4>1048629</vt:i4>
      </vt:variant>
      <vt:variant>
        <vt:i4>74</vt:i4>
      </vt:variant>
      <vt:variant>
        <vt:i4>0</vt:i4>
      </vt:variant>
      <vt:variant>
        <vt:i4>5</vt:i4>
      </vt:variant>
      <vt:variant>
        <vt:lpwstr/>
      </vt:variant>
      <vt:variant>
        <vt:lpwstr>_Toc125549597</vt:lpwstr>
      </vt:variant>
      <vt:variant>
        <vt:i4>1048629</vt:i4>
      </vt:variant>
      <vt:variant>
        <vt:i4>68</vt:i4>
      </vt:variant>
      <vt:variant>
        <vt:i4>0</vt:i4>
      </vt:variant>
      <vt:variant>
        <vt:i4>5</vt:i4>
      </vt:variant>
      <vt:variant>
        <vt:lpwstr/>
      </vt:variant>
      <vt:variant>
        <vt:lpwstr>_Toc125549596</vt:lpwstr>
      </vt:variant>
      <vt:variant>
        <vt:i4>1048629</vt:i4>
      </vt:variant>
      <vt:variant>
        <vt:i4>62</vt:i4>
      </vt:variant>
      <vt:variant>
        <vt:i4>0</vt:i4>
      </vt:variant>
      <vt:variant>
        <vt:i4>5</vt:i4>
      </vt:variant>
      <vt:variant>
        <vt:lpwstr/>
      </vt:variant>
      <vt:variant>
        <vt:lpwstr>_Toc125549595</vt:lpwstr>
      </vt:variant>
      <vt:variant>
        <vt:i4>1048629</vt:i4>
      </vt:variant>
      <vt:variant>
        <vt:i4>56</vt:i4>
      </vt:variant>
      <vt:variant>
        <vt:i4>0</vt:i4>
      </vt:variant>
      <vt:variant>
        <vt:i4>5</vt:i4>
      </vt:variant>
      <vt:variant>
        <vt:lpwstr/>
      </vt:variant>
      <vt:variant>
        <vt:lpwstr>_Toc125549594</vt:lpwstr>
      </vt:variant>
      <vt:variant>
        <vt:i4>1048629</vt:i4>
      </vt:variant>
      <vt:variant>
        <vt:i4>50</vt:i4>
      </vt:variant>
      <vt:variant>
        <vt:i4>0</vt:i4>
      </vt:variant>
      <vt:variant>
        <vt:i4>5</vt:i4>
      </vt:variant>
      <vt:variant>
        <vt:lpwstr/>
      </vt:variant>
      <vt:variant>
        <vt:lpwstr>_Toc125549593</vt:lpwstr>
      </vt:variant>
      <vt:variant>
        <vt:i4>1048629</vt:i4>
      </vt:variant>
      <vt:variant>
        <vt:i4>44</vt:i4>
      </vt:variant>
      <vt:variant>
        <vt:i4>0</vt:i4>
      </vt:variant>
      <vt:variant>
        <vt:i4>5</vt:i4>
      </vt:variant>
      <vt:variant>
        <vt:lpwstr/>
      </vt:variant>
      <vt:variant>
        <vt:lpwstr>_Toc125549592</vt:lpwstr>
      </vt:variant>
      <vt:variant>
        <vt:i4>1048629</vt:i4>
      </vt:variant>
      <vt:variant>
        <vt:i4>38</vt:i4>
      </vt:variant>
      <vt:variant>
        <vt:i4>0</vt:i4>
      </vt:variant>
      <vt:variant>
        <vt:i4>5</vt:i4>
      </vt:variant>
      <vt:variant>
        <vt:lpwstr/>
      </vt:variant>
      <vt:variant>
        <vt:lpwstr>_Toc125549591</vt:lpwstr>
      </vt:variant>
      <vt:variant>
        <vt:i4>1048629</vt:i4>
      </vt:variant>
      <vt:variant>
        <vt:i4>32</vt:i4>
      </vt:variant>
      <vt:variant>
        <vt:i4>0</vt:i4>
      </vt:variant>
      <vt:variant>
        <vt:i4>5</vt:i4>
      </vt:variant>
      <vt:variant>
        <vt:lpwstr/>
      </vt:variant>
      <vt:variant>
        <vt:lpwstr>_Toc125549590</vt:lpwstr>
      </vt:variant>
      <vt:variant>
        <vt:i4>1114165</vt:i4>
      </vt:variant>
      <vt:variant>
        <vt:i4>26</vt:i4>
      </vt:variant>
      <vt:variant>
        <vt:i4>0</vt:i4>
      </vt:variant>
      <vt:variant>
        <vt:i4>5</vt:i4>
      </vt:variant>
      <vt:variant>
        <vt:lpwstr/>
      </vt:variant>
      <vt:variant>
        <vt:lpwstr>_Toc125549589</vt:lpwstr>
      </vt:variant>
      <vt:variant>
        <vt:i4>1114165</vt:i4>
      </vt:variant>
      <vt:variant>
        <vt:i4>20</vt:i4>
      </vt:variant>
      <vt:variant>
        <vt:i4>0</vt:i4>
      </vt:variant>
      <vt:variant>
        <vt:i4>5</vt:i4>
      </vt:variant>
      <vt:variant>
        <vt:lpwstr/>
      </vt:variant>
      <vt:variant>
        <vt:lpwstr>_Toc125549588</vt:lpwstr>
      </vt:variant>
      <vt:variant>
        <vt:i4>1114165</vt:i4>
      </vt:variant>
      <vt:variant>
        <vt:i4>14</vt:i4>
      </vt:variant>
      <vt:variant>
        <vt:i4>0</vt:i4>
      </vt:variant>
      <vt:variant>
        <vt:i4>5</vt:i4>
      </vt:variant>
      <vt:variant>
        <vt:lpwstr/>
      </vt:variant>
      <vt:variant>
        <vt:lpwstr>_Toc125549587</vt:lpwstr>
      </vt:variant>
      <vt:variant>
        <vt:i4>1114165</vt:i4>
      </vt:variant>
      <vt:variant>
        <vt:i4>8</vt:i4>
      </vt:variant>
      <vt:variant>
        <vt:i4>0</vt:i4>
      </vt:variant>
      <vt:variant>
        <vt:i4>5</vt:i4>
      </vt:variant>
      <vt:variant>
        <vt:lpwstr/>
      </vt:variant>
      <vt:variant>
        <vt:lpwstr>_Toc125549586</vt:lpwstr>
      </vt:variant>
      <vt:variant>
        <vt:i4>1114165</vt:i4>
      </vt:variant>
      <vt:variant>
        <vt:i4>2</vt:i4>
      </vt:variant>
      <vt:variant>
        <vt:i4>0</vt:i4>
      </vt:variant>
      <vt:variant>
        <vt:i4>5</vt:i4>
      </vt:variant>
      <vt:variant>
        <vt:lpwstr/>
      </vt:variant>
      <vt:variant>
        <vt:lpwstr>_Toc125549585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AskMBS Advisory, Allied health services - Part B, Mental health treatment</dc:title>
  <dc:subject>Digital health</dc:subject>
  <dc:creator>Australian Government Department of Health and Aged Care</dc:creator>
  <cp:keywords>mental health treatment; mental health; allied health; medicare</cp:keywords>
  <cp:lastModifiedBy>BAILEY, Kendyl</cp:lastModifiedBy>
  <cp:revision>3</cp:revision>
  <cp:lastPrinted>2021-03-11T03:32:00Z</cp:lastPrinted>
  <dcterms:created xsi:type="dcterms:W3CDTF">2023-02-02T02:39:00Z</dcterms:created>
  <dcterms:modified xsi:type="dcterms:W3CDTF">2023-02-02T02:41:00Z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0x010100F3F7F0D3F58DDA40ABB022BC60FCF30E</vt:lpwstr>
  </property>
  <property fmtid="{D5CDD505-2E9C-101B-9397-08002B2CF9AE}" pid="5" name="MediaServiceImageTags">
    <vt:lpwstr/>
  </property>
</Properties>
</file>