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5AA1" w14:textId="4D59C248" w:rsidR="00847E38" w:rsidRPr="00847E38" w:rsidRDefault="009B4DBF" w:rsidP="00847E38">
      <w:pPr>
        <w:pStyle w:val="Title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8139BF">
        <w:t xml:space="preserve"> </w:t>
      </w:r>
      <w:r w:rsidR="008E5C1B">
        <w:t>to</w:t>
      </w:r>
      <w:r w:rsidR="002B7FF5">
        <w:t xml:space="preserve"> COVID-19</w:t>
      </w:r>
      <w:r w:rsidRPr="002921E5">
        <w:t xml:space="preserve"> for People wit</w:t>
      </w:r>
      <w:r w:rsidR="002B7FF5">
        <w:t xml:space="preserve">h </w:t>
      </w:r>
      <w:r w:rsidRPr="002921E5">
        <w:t>Disability</w:t>
      </w:r>
    </w:p>
    <w:p w14:paraId="187CF445" w14:textId="3596FA98" w:rsidR="00B430AF" w:rsidRPr="00AF5D52" w:rsidRDefault="009B4DBF" w:rsidP="00847E38">
      <w:pPr>
        <w:pStyle w:val="Title"/>
      </w:pPr>
      <w:r w:rsidRPr="00EC592D">
        <w:t>Meeting</w:t>
      </w:r>
      <w:r w:rsidR="0009294D">
        <w:t xml:space="preserve"> </w:t>
      </w:r>
      <w:r w:rsidR="001B5C9C">
        <w:t>24</w:t>
      </w:r>
      <w:r w:rsidR="0009294D">
        <w:t xml:space="preserve"> </w:t>
      </w:r>
      <w:r w:rsidR="001B5C9C">
        <w:t>January</w:t>
      </w:r>
      <w:r w:rsidR="0009294D">
        <w:t xml:space="preserve"> 202</w:t>
      </w:r>
      <w:r w:rsidR="001B5C9C">
        <w:t>3</w:t>
      </w:r>
      <w:r w:rsidR="0009294D">
        <w:t xml:space="preserve"> </w:t>
      </w:r>
      <w:r w:rsidR="00D75D53">
        <w:t xml:space="preserve">– </w:t>
      </w:r>
      <w:r w:rsidRPr="00EC592D">
        <w:t>Summary of Outcomes</w:t>
      </w:r>
    </w:p>
    <w:p w14:paraId="62FDB13C" w14:textId="7CC7E187" w:rsidR="001B5C9C" w:rsidRDefault="001B5C9C" w:rsidP="00847E38">
      <w:r w:rsidRPr="001B5C9C">
        <w:t>Committee members with lived experience of disability</w:t>
      </w:r>
      <w:r w:rsidR="002C3343">
        <w:t>, carers and advocates</w:t>
      </w:r>
      <w:r w:rsidRPr="001B5C9C">
        <w:t xml:space="preserve"> raised </w:t>
      </w:r>
      <w:r w:rsidR="0092006F">
        <w:t>concerns about</w:t>
      </w:r>
      <w:r w:rsidRPr="001B5C9C">
        <w:t>:</w:t>
      </w:r>
    </w:p>
    <w:p w14:paraId="45CAD6D6" w14:textId="0B045D4C" w:rsidR="002C3343" w:rsidRDefault="005A39B0" w:rsidP="008139BF">
      <w:pPr>
        <w:pStyle w:val="ListBullet"/>
      </w:pPr>
      <w:r>
        <w:t xml:space="preserve">a need for more </w:t>
      </w:r>
      <w:r w:rsidR="003C0849">
        <w:t>public</w:t>
      </w:r>
      <w:r w:rsidR="0092006F">
        <w:t xml:space="preserve"> messaging on protecting people who are at greater risk from COVID-19, and</w:t>
      </w:r>
    </w:p>
    <w:p w14:paraId="47BDE624" w14:textId="3E0F245F" w:rsidR="001B5C9C" w:rsidRDefault="0092006F" w:rsidP="008139BF">
      <w:pPr>
        <w:pStyle w:val="ListBullet"/>
      </w:pPr>
      <w:r>
        <w:t>delays in the public release of data on COVID-19</w:t>
      </w:r>
      <w:r w:rsidR="002B7FF5">
        <w:t xml:space="preserve"> </w:t>
      </w:r>
      <w:r>
        <w:t>outcomes for people with disability, including</w:t>
      </w:r>
      <w:r w:rsidR="003C0849">
        <w:t xml:space="preserve"> m</w:t>
      </w:r>
      <w:r>
        <w:t>ortality</w:t>
      </w:r>
      <w:r w:rsidR="003C0849">
        <w:t xml:space="preserve"> data for this population</w:t>
      </w:r>
      <w:r w:rsidR="00327C7B">
        <w:t>.</w:t>
      </w:r>
    </w:p>
    <w:p w14:paraId="58143369" w14:textId="0970E3CD" w:rsidR="007D57CB" w:rsidRPr="00C83DC0" w:rsidRDefault="001B5C9C" w:rsidP="007D57CB">
      <w:r w:rsidRPr="001B5C9C">
        <w:t>Dr Lucas de Toca</w:t>
      </w:r>
      <w:r>
        <w:t xml:space="preserve"> </w:t>
      </w:r>
      <w:r w:rsidR="00755536">
        <w:t>from the</w:t>
      </w:r>
      <w:r w:rsidR="007D57CB">
        <w:t xml:space="preserve"> </w:t>
      </w:r>
      <w:r w:rsidR="00755536">
        <w:t xml:space="preserve">Department of Health and Aged Care </w:t>
      </w:r>
      <w:r w:rsidR="007D57CB">
        <w:t>provided an</w:t>
      </w:r>
      <w:r w:rsidRPr="001B5C9C">
        <w:t xml:space="preserve"> update on </w:t>
      </w:r>
      <w:r w:rsidR="00755536">
        <w:t xml:space="preserve">COVID-19 </w:t>
      </w:r>
      <w:r w:rsidR="00755536" w:rsidRPr="00C83DC0">
        <w:t>vaccination</w:t>
      </w:r>
      <w:r w:rsidRPr="00C83DC0">
        <w:t>, including</w:t>
      </w:r>
      <w:r w:rsidR="00C83DC0">
        <w:t xml:space="preserve"> the</w:t>
      </w:r>
      <w:r w:rsidR="007D57CB" w:rsidRPr="00C83DC0">
        <w:t>:</w:t>
      </w:r>
    </w:p>
    <w:p w14:paraId="15B2B241" w14:textId="62FED680" w:rsidR="007D57CB" w:rsidRPr="00C83DC0" w:rsidRDefault="001B5C9C" w:rsidP="008139BF">
      <w:pPr>
        <w:pStyle w:val="ListBullet"/>
      </w:pPr>
      <w:r w:rsidRPr="00C83DC0">
        <w:t xml:space="preserve">progress of the </w:t>
      </w:r>
      <w:r w:rsidR="008D19DE" w:rsidRPr="00C83DC0">
        <w:t xml:space="preserve">in-reach </w:t>
      </w:r>
      <w:r w:rsidR="00C83DC0" w:rsidRPr="00C83DC0">
        <w:t>vaccination program for people with disability living in shared residential accommodation settings</w:t>
      </w:r>
    </w:p>
    <w:p w14:paraId="6B0A3C2A" w14:textId="66563952" w:rsidR="009643B4" w:rsidRDefault="00C83DC0" w:rsidP="008139BF">
      <w:pPr>
        <w:pStyle w:val="ListBullet"/>
      </w:pPr>
      <w:r w:rsidRPr="00C83DC0">
        <w:t>use</w:t>
      </w:r>
      <w:r w:rsidR="001B5C9C" w:rsidRPr="00C83DC0">
        <w:t xml:space="preserve"> of </w:t>
      </w:r>
      <w:r w:rsidRPr="00C83DC0">
        <w:t>Moderna’s bivalent</w:t>
      </w:r>
      <w:r w:rsidR="007D17AA">
        <w:t xml:space="preserve"> COVID-19</w:t>
      </w:r>
      <w:r w:rsidR="001B5C9C" w:rsidRPr="00C83DC0">
        <w:t xml:space="preserve"> vaccine</w:t>
      </w:r>
      <w:r w:rsidR="009643B4">
        <w:t xml:space="preserve"> in Australia,</w:t>
      </w:r>
      <w:r w:rsidR="00EB2F9B" w:rsidRPr="00C83DC0">
        <w:t xml:space="preserve"> and </w:t>
      </w:r>
    </w:p>
    <w:p w14:paraId="30C2324F" w14:textId="5770CDD4" w:rsidR="00C83DC0" w:rsidRPr="00C83DC0" w:rsidRDefault="00C85516" w:rsidP="008139BF">
      <w:pPr>
        <w:pStyle w:val="ListBullet"/>
      </w:pPr>
      <w:r w:rsidRPr="00C83DC0">
        <w:t>the Therapeutic Goods Administration</w:t>
      </w:r>
      <w:r w:rsidR="00EB2F9B" w:rsidRPr="00C83DC0">
        <w:t xml:space="preserve">’s </w:t>
      </w:r>
      <w:r w:rsidR="001B5C9C" w:rsidRPr="00C83DC0">
        <w:t xml:space="preserve">provisional approval </w:t>
      </w:r>
      <w:r w:rsidR="007D17AA">
        <w:t>of</w:t>
      </w:r>
      <w:r w:rsidR="001B5C9C" w:rsidRPr="00C83DC0">
        <w:t xml:space="preserve"> Pfizer</w:t>
      </w:r>
      <w:r w:rsidR="007D17AA">
        <w:t>’s</w:t>
      </w:r>
      <w:r w:rsidR="001B5C9C" w:rsidRPr="00C83DC0">
        <w:t xml:space="preserve"> bivalent</w:t>
      </w:r>
      <w:r w:rsidR="007D17AA">
        <w:t xml:space="preserve"> COVID-19</w:t>
      </w:r>
      <w:r w:rsidR="001B5C9C" w:rsidRPr="00C83DC0">
        <w:t xml:space="preserve"> vaccine</w:t>
      </w:r>
      <w:r w:rsidR="00C83DC0">
        <w:t>.</w:t>
      </w:r>
    </w:p>
    <w:p w14:paraId="1C080FAE" w14:textId="6D81C3ED" w:rsidR="001B5C9C" w:rsidRDefault="00DE14ED" w:rsidP="00C83DC0">
      <w:r>
        <w:t xml:space="preserve">Dr de Toca also </w:t>
      </w:r>
      <w:r w:rsidR="007D57CB">
        <w:t>gave</w:t>
      </w:r>
      <w:r w:rsidRPr="00DE14ED">
        <w:t xml:space="preserve"> a</w:t>
      </w:r>
      <w:r w:rsidR="00C85516">
        <w:t xml:space="preserve"> COVID-19 </w:t>
      </w:r>
      <w:r w:rsidRPr="00DE14ED">
        <w:t>epidemiological update</w:t>
      </w:r>
      <w:r w:rsidR="00E378CB">
        <w:t xml:space="preserve"> on</w:t>
      </w:r>
      <w:r w:rsidRPr="00DE14ED">
        <w:t xml:space="preserve"> the progress of the</w:t>
      </w:r>
      <w:r w:rsidR="007749FC">
        <w:t xml:space="preserve"> current</w:t>
      </w:r>
      <w:r w:rsidRPr="00DE14ED">
        <w:t xml:space="preserve"> wave and</w:t>
      </w:r>
      <w:r w:rsidR="00640DC3">
        <w:t xml:space="preserve"> </w:t>
      </w:r>
      <w:r w:rsidRPr="00DE14ED">
        <w:t>new variants</w:t>
      </w:r>
      <w:r w:rsidR="009643B4">
        <w:t xml:space="preserve"> </w:t>
      </w:r>
      <w:r w:rsidR="00640DC3">
        <w:t>circulating</w:t>
      </w:r>
      <w:r w:rsidR="00E378CB">
        <w:t xml:space="preserve"> in the community</w:t>
      </w:r>
      <w:r w:rsidRPr="00DE14ED">
        <w:t>.</w:t>
      </w:r>
      <w:r w:rsidR="007749FC">
        <w:t xml:space="preserve"> The number of COVID-19 variants </w:t>
      </w:r>
      <w:r w:rsidR="00640DC3">
        <w:t>circulating</w:t>
      </w:r>
      <w:r w:rsidR="007749FC">
        <w:t xml:space="preserve"> </w:t>
      </w:r>
      <w:r w:rsidR="00952CD8">
        <w:t>are making</w:t>
      </w:r>
      <w:r w:rsidR="007749FC">
        <w:t xml:space="preserve"> it more difficult to predict wave behaviour.</w:t>
      </w:r>
    </w:p>
    <w:p w14:paraId="44F22D37" w14:textId="39BEF406" w:rsidR="00BE7C5E" w:rsidRDefault="00DE14ED" w:rsidP="00DE14ED">
      <w:r w:rsidRPr="00DE14ED">
        <w:t>The</w:t>
      </w:r>
      <w:r w:rsidR="00755536">
        <w:t xml:space="preserve"> department’s</w:t>
      </w:r>
      <w:r w:rsidRPr="00DE14ED">
        <w:t xml:space="preserve"> Health Economics and Research Division</w:t>
      </w:r>
      <w:r w:rsidR="007749FC">
        <w:t xml:space="preserve"> </w:t>
      </w:r>
      <w:r w:rsidRPr="00DE14ED">
        <w:t xml:space="preserve">presented </w:t>
      </w:r>
      <w:r w:rsidR="00C83DC0">
        <w:t>on</w:t>
      </w:r>
      <w:r w:rsidRPr="00DE14ED">
        <w:t xml:space="preserve"> COVID-19 data</w:t>
      </w:r>
      <w:r w:rsidR="00C83DC0">
        <w:t xml:space="preserve"> for people with disability, including</w:t>
      </w:r>
      <w:r w:rsidR="00BE7C5E">
        <w:t>:</w:t>
      </w:r>
    </w:p>
    <w:p w14:paraId="181D7AE6" w14:textId="16CE8F86" w:rsidR="00BE7C5E" w:rsidRDefault="00BE7C5E" w:rsidP="008139BF">
      <w:pPr>
        <w:pStyle w:val="ListBullet"/>
      </w:pPr>
      <w:r>
        <w:t>the status of work to report on COVID-19 mortality among people with disability and the methodologies used for that reporting, and</w:t>
      </w:r>
    </w:p>
    <w:p w14:paraId="2A7A40B2" w14:textId="10BEE11D" w:rsidR="00DE14ED" w:rsidRPr="00DE14ED" w:rsidRDefault="00BE7C5E" w:rsidP="008139BF">
      <w:pPr>
        <w:pStyle w:val="ListBullet"/>
      </w:pPr>
      <w:r>
        <w:t>COVID-19 vaccination rates for</w:t>
      </w:r>
      <w:r w:rsidR="002F427C">
        <w:t xml:space="preserve"> NDIS participants and DSP recipients</w:t>
      </w:r>
      <w:r w:rsidR="00FF661C">
        <w:t>.</w:t>
      </w:r>
    </w:p>
    <w:p w14:paraId="72BD8595" w14:textId="77777777" w:rsidR="00B47709" w:rsidRDefault="003C062B" w:rsidP="0095028A">
      <w:r>
        <w:t>C</w:t>
      </w:r>
      <w:r w:rsidR="00A715BD">
        <w:t>ommunity</w:t>
      </w:r>
      <w:r w:rsidR="00BC440B">
        <w:t xml:space="preserve"> members </w:t>
      </w:r>
      <w:r>
        <w:t>of the Committee</w:t>
      </w:r>
      <w:r w:rsidR="00B47709">
        <w:t>:</w:t>
      </w:r>
    </w:p>
    <w:p w14:paraId="7DE6F284" w14:textId="3EA63066" w:rsidR="00B47709" w:rsidRDefault="005A39B0" w:rsidP="008139BF">
      <w:pPr>
        <w:pStyle w:val="ListBullet"/>
      </w:pPr>
      <w:proofErr w:type="gramStart"/>
      <w:r>
        <w:t>again</w:t>
      </w:r>
      <w:proofErr w:type="gramEnd"/>
      <w:r w:rsidR="00BC440B">
        <w:t xml:space="preserve"> </w:t>
      </w:r>
      <w:r w:rsidR="009256F7">
        <w:t>call</w:t>
      </w:r>
      <w:r>
        <w:t>ed</w:t>
      </w:r>
      <w:r w:rsidR="00BC440B">
        <w:t xml:space="preserve"> for </w:t>
      </w:r>
      <w:r w:rsidR="00B47709">
        <w:t xml:space="preserve">the </w:t>
      </w:r>
      <w:r w:rsidR="00A905C5">
        <w:t>d</w:t>
      </w:r>
      <w:r w:rsidR="00B47709">
        <w:t xml:space="preserve">epartment to publish </w:t>
      </w:r>
      <w:r w:rsidR="00BC440B">
        <w:t xml:space="preserve">COVID-19 mortality data for people with disability </w:t>
      </w:r>
      <w:r w:rsidR="00A715BD">
        <w:t>as soon as possible</w:t>
      </w:r>
      <w:r w:rsidR="00A905C5">
        <w:t>,</w:t>
      </w:r>
      <w:r w:rsidR="00A715BD">
        <w:t xml:space="preserve"> and </w:t>
      </w:r>
    </w:p>
    <w:p w14:paraId="04D16F6F" w14:textId="10C20282" w:rsidR="00BC440B" w:rsidRDefault="00A715BD" w:rsidP="008139BF">
      <w:pPr>
        <w:pStyle w:val="ListBullet"/>
      </w:pPr>
      <w:r>
        <w:t>agreed to develop a statement on this matter.</w:t>
      </w:r>
    </w:p>
    <w:p w14:paraId="539668B7" w14:textId="3E9A07EA" w:rsidR="00934E83" w:rsidRDefault="00B821B5" w:rsidP="00934E83">
      <w:r w:rsidRPr="00B821B5">
        <w:t xml:space="preserve">The </w:t>
      </w:r>
      <w:r w:rsidR="007749FC">
        <w:t>department also</w:t>
      </w:r>
      <w:r w:rsidRPr="00B821B5">
        <w:t xml:space="preserve"> pr</w:t>
      </w:r>
      <w:r w:rsidR="007749FC">
        <w:t xml:space="preserve">ovided an update on current communications </w:t>
      </w:r>
      <w:r w:rsidR="00CF0DA8">
        <w:t>campaigns</w:t>
      </w:r>
      <w:r w:rsidR="007749FC">
        <w:t xml:space="preserve"> focused on preventing complacency and promoting COVID-19 safe behaviours. </w:t>
      </w:r>
      <w:r w:rsidR="00934E83">
        <w:t xml:space="preserve">Members </w:t>
      </w:r>
      <w:r w:rsidR="00CF0DA8">
        <w:t>noted</w:t>
      </w:r>
      <w:r w:rsidR="00934E83">
        <w:t xml:space="preserve"> that current messaging </w:t>
      </w:r>
      <w:r w:rsidR="00827EBC">
        <w:t>centres</w:t>
      </w:r>
      <w:r w:rsidR="00934E83">
        <w:t xml:space="preserve"> on how people can protect themselves from COVID-19 and requested</w:t>
      </w:r>
      <w:r w:rsidR="00CF0DA8">
        <w:t xml:space="preserve"> more messaging on</w:t>
      </w:r>
      <w:r w:rsidR="00934E83" w:rsidRPr="00B821B5">
        <w:t xml:space="preserve"> </w:t>
      </w:r>
      <w:r w:rsidR="00934E83">
        <w:t xml:space="preserve">how </w:t>
      </w:r>
      <w:r w:rsidR="00934E83" w:rsidRPr="00B821B5">
        <w:t xml:space="preserve">people </w:t>
      </w:r>
      <w:r w:rsidR="00934E83">
        <w:t xml:space="preserve">can </w:t>
      </w:r>
      <w:r w:rsidR="00934E83" w:rsidRPr="00B821B5">
        <w:t>protect</w:t>
      </w:r>
      <w:r w:rsidR="00934E83">
        <w:t xml:space="preserve"> others. They also asked the department to consider:</w:t>
      </w:r>
    </w:p>
    <w:p w14:paraId="58896C4B" w14:textId="6B11C753" w:rsidR="0039322B" w:rsidRDefault="0039322B" w:rsidP="008139BF">
      <w:pPr>
        <w:pStyle w:val="ListBullet"/>
      </w:pPr>
      <w:r>
        <w:t>undertaking market research on the effectiveness of</w:t>
      </w:r>
      <w:r w:rsidR="00101225">
        <w:t xml:space="preserve"> COVID-19</w:t>
      </w:r>
      <w:r>
        <w:t xml:space="preserve"> communications for people with disability, and</w:t>
      </w:r>
    </w:p>
    <w:p w14:paraId="1184241B" w14:textId="67CFA0F6" w:rsidR="00934E83" w:rsidRDefault="00BF426F" w:rsidP="008139BF">
      <w:pPr>
        <w:pStyle w:val="ListBullet"/>
      </w:pPr>
      <w:r>
        <w:t>providing more messaging for</w:t>
      </w:r>
      <w:r w:rsidR="0039322B">
        <w:t xml:space="preserve"> businesses on how they can operat</w:t>
      </w:r>
      <w:r w:rsidR="00D41252">
        <w:t>e safely</w:t>
      </w:r>
      <w:r>
        <w:t>, for exam</w:t>
      </w:r>
      <w:r w:rsidR="00D41252">
        <w:t xml:space="preserve">ple </w:t>
      </w:r>
      <w:r w:rsidR="00DD2816">
        <w:t>through</w:t>
      </w:r>
      <w:r w:rsidR="00D41252">
        <w:t xml:space="preserve"> ensur</w:t>
      </w:r>
      <w:r w:rsidR="00DD2816">
        <w:t>ing</w:t>
      </w:r>
      <w:r w:rsidR="00D41252">
        <w:t xml:space="preserve"> </w:t>
      </w:r>
      <w:r w:rsidR="00CF0DA8">
        <w:t>their premises our adequately ventilated</w:t>
      </w:r>
      <w:r w:rsidR="00D41252">
        <w:t>.</w:t>
      </w:r>
    </w:p>
    <w:p w14:paraId="47067A87" w14:textId="089B978B" w:rsidR="00D41252" w:rsidRDefault="00A92247" w:rsidP="00D210EA">
      <w:r>
        <w:t xml:space="preserve">The Committee decided to </w:t>
      </w:r>
      <w:r w:rsidR="00B47709">
        <w:t>start</w:t>
      </w:r>
      <w:r>
        <w:t xml:space="preserve"> future meetings by noting the status of actions </w:t>
      </w:r>
      <w:r w:rsidR="00CF0DA8">
        <w:t xml:space="preserve">agreed to during </w:t>
      </w:r>
      <w:r w:rsidR="00827EBC">
        <w:t xml:space="preserve">its </w:t>
      </w:r>
      <w:r w:rsidR="00CF0DA8">
        <w:t>previous meetings</w:t>
      </w:r>
      <w:r>
        <w:t>.</w:t>
      </w:r>
    </w:p>
    <w:p w14:paraId="56109B87" w14:textId="1DCFCBFB" w:rsidR="00A715BD" w:rsidRPr="00A715BD" w:rsidRDefault="00D210EA" w:rsidP="008D2103">
      <w:pPr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</w:pPr>
      <w:r w:rsidRPr="00934E83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02F397BB" w:rsidR="008D2103" w:rsidRDefault="00D210EA" w:rsidP="008D2103">
      <w:r w:rsidRPr="00D210EA">
        <w:t xml:space="preserve">The </w:t>
      </w:r>
      <w:r w:rsidR="008D2103">
        <w:t xml:space="preserve">department </w:t>
      </w:r>
      <w:r w:rsidRPr="00D210EA">
        <w:t>will:</w:t>
      </w:r>
    </w:p>
    <w:p w14:paraId="1F2D80E9" w14:textId="0BFFF9FC" w:rsidR="00101225" w:rsidRDefault="004259C8" w:rsidP="008139BF">
      <w:pPr>
        <w:pStyle w:val="ListBullet"/>
      </w:pPr>
      <w:r>
        <w:t>consider</w:t>
      </w:r>
      <w:r w:rsidR="00101225">
        <w:t>:</w:t>
      </w:r>
    </w:p>
    <w:p w14:paraId="61A7D2D5" w14:textId="49276D66" w:rsidR="004259C8" w:rsidRDefault="004259C8" w:rsidP="008139BF">
      <w:pPr>
        <w:pStyle w:val="ListBullet2"/>
      </w:pPr>
      <w:r>
        <w:t>undertaking market research on the effectiveness of</w:t>
      </w:r>
      <w:r w:rsidR="00101225">
        <w:t xml:space="preserve"> COVID-19 communications for people with disability, and</w:t>
      </w:r>
    </w:p>
    <w:p w14:paraId="008D44F7" w14:textId="4667238C" w:rsidR="00101225" w:rsidRDefault="00101225" w:rsidP="008139BF">
      <w:pPr>
        <w:pStyle w:val="ListBullet2"/>
      </w:pPr>
      <w:r>
        <w:t>providing more messaging to businesses on how they can operate safely and protect people who are at greater risk from COVID-19</w:t>
      </w:r>
    </w:p>
    <w:p w14:paraId="06A8F919" w14:textId="36298EC1" w:rsidR="00D210EA" w:rsidRDefault="00101225" w:rsidP="008139BF">
      <w:pPr>
        <w:pStyle w:val="ListBullet"/>
      </w:pPr>
      <w:r>
        <w:t>circulate</w:t>
      </w:r>
      <w:r w:rsidR="00D210EA">
        <w:t xml:space="preserve"> </w:t>
      </w:r>
      <w:r>
        <w:t>a</w:t>
      </w:r>
      <w:r w:rsidR="00D210EA">
        <w:t xml:space="preserve"> video </w:t>
      </w:r>
      <w:r>
        <w:t>on how disability providers can support people with disability to be vaccinated against COVID-19 for the Committee’s feedback, and</w:t>
      </w:r>
    </w:p>
    <w:p w14:paraId="1B68EC6E" w14:textId="24B86653" w:rsidR="00D210EA" w:rsidRDefault="00D210EA" w:rsidP="008139BF">
      <w:pPr>
        <w:pStyle w:val="ListBullet"/>
      </w:pPr>
      <w:r>
        <w:t xml:space="preserve">circulate a list of </w:t>
      </w:r>
      <w:r w:rsidR="00101225">
        <w:t>the Committee’s c</w:t>
      </w:r>
      <w:r>
        <w:t xml:space="preserve">ommunications </w:t>
      </w:r>
      <w:r w:rsidR="00101225">
        <w:t>w</w:t>
      </w:r>
      <w:r>
        <w:t xml:space="preserve">orking </w:t>
      </w:r>
      <w:r w:rsidR="00101225">
        <w:t>g</w:t>
      </w:r>
      <w:r>
        <w:t>roup</w:t>
      </w:r>
      <w:r w:rsidR="00101225">
        <w:t xml:space="preserve"> to Committee members.</w:t>
      </w:r>
    </w:p>
    <w:p w14:paraId="1615076A" w14:textId="557C92CA" w:rsidR="00D210EA" w:rsidRDefault="00D210EA" w:rsidP="00D210EA">
      <w:r w:rsidRPr="00D210EA">
        <w:t>The Committee</w:t>
      </w:r>
      <w:r w:rsidR="009A5173">
        <w:t>’s next</w:t>
      </w:r>
      <w:r w:rsidR="00A43B9B">
        <w:t xml:space="preserve"> meeting</w:t>
      </w:r>
      <w:r w:rsidRPr="00D210EA">
        <w:t xml:space="preserve"> is scheduled for 2</w:t>
      </w:r>
      <w:r>
        <w:t>1</w:t>
      </w:r>
      <w:r w:rsidRPr="00D210EA">
        <w:t xml:space="preserve"> </w:t>
      </w:r>
      <w:r>
        <w:t>February</w:t>
      </w:r>
      <w:r w:rsidRPr="00D210EA">
        <w:t xml:space="preserve"> 202</w:t>
      </w:r>
      <w:r w:rsidR="000E6E16">
        <w:t>3</w:t>
      </w:r>
      <w:r w:rsidRPr="00D210EA">
        <w:t>.</w:t>
      </w:r>
      <w:bookmarkEnd w:id="0"/>
    </w:p>
    <w:sectPr w:rsidR="00D210EA" w:rsidSect="00847E38">
      <w:pgSz w:w="11906" w:h="16838"/>
      <w:pgMar w:top="567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2F73" w14:textId="77777777" w:rsidR="006843A3" w:rsidRDefault="006843A3" w:rsidP="002921E5">
      <w:r>
        <w:separator/>
      </w:r>
    </w:p>
  </w:endnote>
  <w:endnote w:type="continuationSeparator" w:id="0">
    <w:p w14:paraId="02E9E904" w14:textId="77777777" w:rsidR="006843A3" w:rsidRDefault="006843A3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EDC5" w14:textId="77777777" w:rsidR="006843A3" w:rsidRDefault="006843A3" w:rsidP="002921E5">
      <w:r>
        <w:separator/>
      </w:r>
    </w:p>
  </w:footnote>
  <w:footnote w:type="continuationSeparator" w:id="0">
    <w:p w14:paraId="595BB824" w14:textId="77777777" w:rsidR="006843A3" w:rsidRDefault="006843A3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8A0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FC3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94B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44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C0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E8B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56B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BCAEB4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83D29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43D5F"/>
    <w:multiLevelType w:val="hybridMultilevel"/>
    <w:tmpl w:val="6978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27"/>
  </w:num>
  <w:num w:numId="5">
    <w:abstractNumId w:val="22"/>
  </w:num>
  <w:num w:numId="6">
    <w:abstractNumId w:val="24"/>
  </w:num>
  <w:num w:numId="7">
    <w:abstractNumId w:val="21"/>
  </w:num>
  <w:num w:numId="8">
    <w:abstractNumId w:val="26"/>
  </w:num>
  <w:num w:numId="9">
    <w:abstractNumId w:val="17"/>
  </w:num>
  <w:num w:numId="10">
    <w:abstractNumId w:val="15"/>
  </w:num>
  <w:num w:numId="11">
    <w:abstractNumId w:val="20"/>
  </w:num>
  <w:num w:numId="12">
    <w:abstractNumId w:val="18"/>
  </w:num>
  <w:num w:numId="13">
    <w:abstractNumId w:val="13"/>
  </w:num>
  <w:num w:numId="14">
    <w:abstractNumId w:val="16"/>
  </w:num>
  <w:num w:numId="15">
    <w:abstractNumId w:val="12"/>
  </w:num>
  <w:num w:numId="16">
    <w:abstractNumId w:val="11"/>
  </w:num>
  <w:num w:numId="17">
    <w:abstractNumId w:val="10"/>
  </w:num>
  <w:num w:numId="18">
    <w:abstractNumId w:val="19"/>
  </w:num>
  <w:num w:numId="19">
    <w:abstractNumId w:val="25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37B0"/>
    <w:rsid w:val="000E4098"/>
    <w:rsid w:val="000E5737"/>
    <w:rsid w:val="000E5DB0"/>
    <w:rsid w:val="000E6E16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3BC"/>
    <w:rsid w:val="001B5036"/>
    <w:rsid w:val="001B5C9C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50F9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28F"/>
    <w:rsid w:val="00210353"/>
    <w:rsid w:val="002118BE"/>
    <w:rsid w:val="00211D8C"/>
    <w:rsid w:val="00211FD8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FF5"/>
    <w:rsid w:val="002C0661"/>
    <w:rsid w:val="002C0E3F"/>
    <w:rsid w:val="002C12AD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AA9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33E4"/>
    <w:rsid w:val="00344032"/>
    <w:rsid w:val="00345171"/>
    <w:rsid w:val="00346351"/>
    <w:rsid w:val="003468E5"/>
    <w:rsid w:val="00350671"/>
    <w:rsid w:val="00351EC7"/>
    <w:rsid w:val="003535E8"/>
    <w:rsid w:val="00353A3A"/>
    <w:rsid w:val="00354404"/>
    <w:rsid w:val="00355923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215B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37D6"/>
    <w:rsid w:val="0038392E"/>
    <w:rsid w:val="00383D2D"/>
    <w:rsid w:val="003848B7"/>
    <w:rsid w:val="0038542E"/>
    <w:rsid w:val="003856BD"/>
    <w:rsid w:val="00386BA6"/>
    <w:rsid w:val="003876B2"/>
    <w:rsid w:val="00387AE6"/>
    <w:rsid w:val="0039030A"/>
    <w:rsid w:val="003911F4"/>
    <w:rsid w:val="003912CD"/>
    <w:rsid w:val="00392523"/>
    <w:rsid w:val="0039322B"/>
    <w:rsid w:val="00393BEC"/>
    <w:rsid w:val="00394998"/>
    <w:rsid w:val="003954F6"/>
    <w:rsid w:val="00395FD4"/>
    <w:rsid w:val="003975AA"/>
    <w:rsid w:val="00397C06"/>
    <w:rsid w:val="003A06BF"/>
    <w:rsid w:val="003A0FBF"/>
    <w:rsid w:val="003A41C4"/>
    <w:rsid w:val="003A4CC7"/>
    <w:rsid w:val="003A56BD"/>
    <w:rsid w:val="003A7B9E"/>
    <w:rsid w:val="003B0DA7"/>
    <w:rsid w:val="003B3CCD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0F04"/>
    <w:rsid w:val="00421E96"/>
    <w:rsid w:val="004229E6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F19"/>
    <w:rsid w:val="00434D83"/>
    <w:rsid w:val="00436568"/>
    <w:rsid w:val="00436A9A"/>
    <w:rsid w:val="0043712A"/>
    <w:rsid w:val="00437B33"/>
    <w:rsid w:val="00440C64"/>
    <w:rsid w:val="00440E09"/>
    <w:rsid w:val="00442144"/>
    <w:rsid w:val="00444818"/>
    <w:rsid w:val="00444B85"/>
    <w:rsid w:val="004455F8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3040"/>
    <w:rsid w:val="004B44A7"/>
    <w:rsid w:val="004B45E0"/>
    <w:rsid w:val="004B63BF"/>
    <w:rsid w:val="004B64DD"/>
    <w:rsid w:val="004B7BF1"/>
    <w:rsid w:val="004C00F7"/>
    <w:rsid w:val="004C0382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7B00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5AC3"/>
    <w:rsid w:val="005265DA"/>
    <w:rsid w:val="005271A3"/>
    <w:rsid w:val="005277DB"/>
    <w:rsid w:val="00527EA9"/>
    <w:rsid w:val="005304B6"/>
    <w:rsid w:val="005304F1"/>
    <w:rsid w:val="00530A22"/>
    <w:rsid w:val="00530CC6"/>
    <w:rsid w:val="005323DB"/>
    <w:rsid w:val="00532D41"/>
    <w:rsid w:val="0053303E"/>
    <w:rsid w:val="0053502A"/>
    <w:rsid w:val="00540CFE"/>
    <w:rsid w:val="005423B1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661D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39B0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4864"/>
    <w:rsid w:val="006361A7"/>
    <w:rsid w:val="00640A43"/>
    <w:rsid w:val="00640DC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4671"/>
    <w:rsid w:val="006D5DAC"/>
    <w:rsid w:val="006D610D"/>
    <w:rsid w:val="006E0B45"/>
    <w:rsid w:val="006E1062"/>
    <w:rsid w:val="006E36D3"/>
    <w:rsid w:val="006E5ADD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0FAB"/>
    <w:rsid w:val="00731769"/>
    <w:rsid w:val="00731FF5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F4D"/>
    <w:rsid w:val="007B09B3"/>
    <w:rsid w:val="007B15A0"/>
    <w:rsid w:val="007B31EC"/>
    <w:rsid w:val="007B3AAD"/>
    <w:rsid w:val="007B3C07"/>
    <w:rsid w:val="007B4D43"/>
    <w:rsid w:val="007B533F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7AA"/>
    <w:rsid w:val="007D1D7A"/>
    <w:rsid w:val="007D2A69"/>
    <w:rsid w:val="007D3D77"/>
    <w:rsid w:val="007D4921"/>
    <w:rsid w:val="007D57CB"/>
    <w:rsid w:val="007D6309"/>
    <w:rsid w:val="007D73EB"/>
    <w:rsid w:val="007E1057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23F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39BF"/>
    <w:rsid w:val="00814A18"/>
    <w:rsid w:val="00815739"/>
    <w:rsid w:val="00815A63"/>
    <w:rsid w:val="00816866"/>
    <w:rsid w:val="008170AA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47960"/>
    <w:rsid w:val="00847E38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A78"/>
    <w:rsid w:val="00874EDC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763"/>
    <w:rsid w:val="008B6CAF"/>
    <w:rsid w:val="008C0137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351E"/>
    <w:rsid w:val="00913E1C"/>
    <w:rsid w:val="0091413B"/>
    <w:rsid w:val="0091507E"/>
    <w:rsid w:val="00916CAD"/>
    <w:rsid w:val="00917118"/>
    <w:rsid w:val="0092006F"/>
    <w:rsid w:val="00920EA9"/>
    <w:rsid w:val="00921850"/>
    <w:rsid w:val="0092200C"/>
    <w:rsid w:val="009256F7"/>
    <w:rsid w:val="00926216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682"/>
    <w:rsid w:val="00936E63"/>
    <w:rsid w:val="00936E7C"/>
    <w:rsid w:val="0094055F"/>
    <w:rsid w:val="00940922"/>
    <w:rsid w:val="009410DE"/>
    <w:rsid w:val="00942C60"/>
    <w:rsid w:val="00942EA1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3005"/>
    <w:rsid w:val="009636DD"/>
    <w:rsid w:val="009643B4"/>
    <w:rsid w:val="00965355"/>
    <w:rsid w:val="00965382"/>
    <w:rsid w:val="00965C2B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44D5"/>
    <w:rsid w:val="009A5173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E65"/>
    <w:rsid w:val="009B77B2"/>
    <w:rsid w:val="009C091E"/>
    <w:rsid w:val="009C0C54"/>
    <w:rsid w:val="009C0F0E"/>
    <w:rsid w:val="009C276A"/>
    <w:rsid w:val="009C29DB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54AD"/>
    <w:rsid w:val="009F6709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2469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26EC0"/>
    <w:rsid w:val="00A35ABB"/>
    <w:rsid w:val="00A413D7"/>
    <w:rsid w:val="00A41A03"/>
    <w:rsid w:val="00A42434"/>
    <w:rsid w:val="00A42F81"/>
    <w:rsid w:val="00A43B84"/>
    <w:rsid w:val="00A43B9B"/>
    <w:rsid w:val="00A45357"/>
    <w:rsid w:val="00A46804"/>
    <w:rsid w:val="00A47D0F"/>
    <w:rsid w:val="00A52D9F"/>
    <w:rsid w:val="00A53564"/>
    <w:rsid w:val="00A53BC7"/>
    <w:rsid w:val="00A54D1D"/>
    <w:rsid w:val="00A60909"/>
    <w:rsid w:val="00A619A9"/>
    <w:rsid w:val="00A61D98"/>
    <w:rsid w:val="00A62AF4"/>
    <w:rsid w:val="00A63DCE"/>
    <w:rsid w:val="00A657BF"/>
    <w:rsid w:val="00A715BD"/>
    <w:rsid w:val="00A71768"/>
    <w:rsid w:val="00A71BBC"/>
    <w:rsid w:val="00A72E55"/>
    <w:rsid w:val="00A75D86"/>
    <w:rsid w:val="00A7632B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25CA"/>
    <w:rsid w:val="00A83006"/>
    <w:rsid w:val="00A836CE"/>
    <w:rsid w:val="00A86892"/>
    <w:rsid w:val="00A86EA4"/>
    <w:rsid w:val="00A87889"/>
    <w:rsid w:val="00A905C5"/>
    <w:rsid w:val="00A9172B"/>
    <w:rsid w:val="00A91873"/>
    <w:rsid w:val="00A91D12"/>
    <w:rsid w:val="00A92247"/>
    <w:rsid w:val="00A926BD"/>
    <w:rsid w:val="00A93015"/>
    <w:rsid w:val="00A93518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A75"/>
    <w:rsid w:val="00AE7B4E"/>
    <w:rsid w:val="00AF01C2"/>
    <w:rsid w:val="00AF0769"/>
    <w:rsid w:val="00AF249C"/>
    <w:rsid w:val="00AF2B0A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BC"/>
    <w:rsid w:val="00B458C2"/>
    <w:rsid w:val="00B460C4"/>
    <w:rsid w:val="00B47148"/>
    <w:rsid w:val="00B47709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F1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E7C5E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2DB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51"/>
    <w:rsid w:val="00C868E1"/>
    <w:rsid w:val="00C90796"/>
    <w:rsid w:val="00C90B53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35AF"/>
    <w:rsid w:val="00CD3BEC"/>
    <w:rsid w:val="00CD3C6D"/>
    <w:rsid w:val="00CD517C"/>
    <w:rsid w:val="00CD7DD0"/>
    <w:rsid w:val="00CE0B73"/>
    <w:rsid w:val="00CE0B7A"/>
    <w:rsid w:val="00CE0B8B"/>
    <w:rsid w:val="00CE19F6"/>
    <w:rsid w:val="00CE1CE1"/>
    <w:rsid w:val="00CE53F1"/>
    <w:rsid w:val="00CE554D"/>
    <w:rsid w:val="00CE79B7"/>
    <w:rsid w:val="00CF0A3A"/>
    <w:rsid w:val="00CF0DA8"/>
    <w:rsid w:val="00CF34AE"/>
    <w:rsid w:val="00CF36CD"/>
    <w:rsid w:val="00CF45AF"/>
    <w:rsid w:val="00CF4B29"/>
    <w:rsid w:val="00CF4FAC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2E58"/>
    <w:rsid w:val="00DE456C"/>
    <w:rsid w:val="00DE65EA"/>
    <w:rsid w:val="00DE6942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3D1E"/>
    <w:rsid w:val="00E33DFA"/>
    <w:rsid w:val="00E347B6"/>
    <w:rsid w:val="00E356C4"/>
    <w:rsid w:val="00E36A90"/>
    <w:rsid w:val="00E378CB"/>
    <w:rsid w:val="00E4009E"/>
    <w:rsid w:val="00E4048D"/>
    <w:rsid w:val="00E40DC6"/>
    <w:rsid w:val="00E4105E"/>
    <w:rsid w:val="00E43D16"/>
    <w:rsid w:val="00E4498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6B7B"/>
    <w:rsid w:val="00E87281"/>
    <w:rsid w:val="00E913B1"/>
    <w:rsid w:val="00E91469"/>
    <w:rsid w:val="00E92C57"/>
    <w:rsid w:val="00E932E9"/>
    <w:rsid w:val="00E94322"/>
    <w:rsid w:val="00E95DCF"/>
    <w:rsid w:val="00E95F29"/>
    <w:rsid w:val="00E961BD"/>
    <w:rsid w:val="00E96C95"/>
    <w:rsid w:val="00E97CAA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2F9B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72AD"/>
    <w:rsid w:val="00EC79EC"/>
    <w:rsid w:val="00EC7DF4"/>
    <w:rsid w:val="00ED0602"/>
    <w:rsid w:val="00ED1D46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61B9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32E7"/>
    <w:rsid w:val="00FA5103"/>
    <w:rsid w:val="00FA770A"/>
    <w:rsid w:val="00FA7EE8"/>
    <w:rsid w:val="00FB0862"/>
    <w:rsid w:val="00FB0B41"/>
    <w:rsid w:val="00FB15E5"/>
    <w:rsid w:val="00FB1F2E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38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E38"/>
    <w:pPr>
      <w:pBdr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47E38"/>
    <w:rPr>
      <w:rFonts w:asciiTheme="minorHAnsi" w:eastAsiaTheme="minorEastAsia" w:hAnsiTheme="minorHAnsi" w:cstheme="minorHAnsi"/>
      <w:b/>
      <w:bCs/>
      <w:iCs/>
      <w:color w:val="44546A" w:themeColor="text2"/>
      <w:sz w:val="2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847E38"/>
    <w:pPr>
      <w:pBdr>
        <w:top w:val="single" w:sz="4" w:space="1" w:color="auto"/>
      </w:pBdr>
      <w:spacing w:line="276" w:lineRule="auto"/>
      <w:ind w:left="1701" w:right="1701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847E38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8139BF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2cbb158-c4f8-4f65-934a-2613db74c0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24 January 2023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24 January 2023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2023-02-15T21:17:00Z</dcterms:created>
  <dcterms:modified xsi:type="dcterms:W3CDTF">2023-02-15T21:21:00Z</dcterms:modified>
  <cp:category/>
</cp:coreProperties>
</file>