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73016434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</w:t>
      </w:r>
      <w:r w:rsidR="336094E9">
        <w:rPr>
          <w:b/>
          <w:bCs/>
          <w:color w:val="7F7F7F" w:themeColor="text1" w:themeTint="80"/>
        </w:rPr>
        <w:t xml:space="preserve">3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AE5BDB9890FF4A93A3497BDD820B9B75"/>
          </w:placeholder>
          <w:date w:fullDate="2022-11-11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72580">
            <w:rPr>
              <w:b/>
              <w:bCs/>
              <w:color w:val="7F7F7F" w:themeColor="text1" w:themeTint="80"/>
            </w:rPr>
            <w:t>11/11/2022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23A5D63E" w:rsidR="00E822A2" w:rsidRPr="007E7A25" w:rsidRDefault="64DDC2E0" w:rsidP="5D8C592B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Welcome</w:t>
      </w:r>
      <w:r w:rsidR="000F0468" w:rsidRPr="55DABC5A">
        <w:rPr>
          <w:rFonts w:eastAsiaTheme="minorEastAsia"/>
          <w:sz w:val="20"/>
          <w:szCs w:val="20"/>
        </w:rPr>
        <w:t xml:space="preserve"> &amp; </w:t>
      </w:r>
      <w:r w:rsidR="15A27423" w:rsidRPr="55DABC5A">
        <w:rPr>
          <w:rFonts w:eastAsiaTheme="minorEastAsia"/>
          <w:sz w:val="20"/>
          <w:szCs w:val="20"/>
        </w:rPr>
        <w:t>I</w:t>
      </w:r>
      <w:r w:rsidRPr="55DABC5A">
        <w:rPr>
          <w:rFonts w:eastAsiaTheme="minorEastAsia"/>
          <w:sz w:val="20"/>
          <w:szCs w:val="20"/>
        </w:rPr>
        <w:t>ntroductions</w:t>
      </w:r>
    </w:p>
    <w:p w14:paraId="19A61626" w14:textId="33E9D7FD" w:rsidR="00E822A2" w:rsidRDefault="64DDC2E0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 xml:space="preserve">State of Play </w:t>
      </w:r>
    </w:p>
    <w:p w14:paraId="4DB51D59" w14:textId="0DD69B9A" w:rsidR="001A7198" w:rsidRDefault="008A083D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B2G Update</w:t>
      </w:r>
      <w:r w:rsidR="60362C75" w:rsidRPr="55DABC5A">
        <w:rPr>
          <w:rFonts w:eastAsiaTheme="minorEastAsia"/>
          <w:sz w:val="20"/>
          <w:szCs w:val="20"/>
        </w:rPr>
        <w:t xml:space="preserve"> and Portal Demo</w:t>
      </w:r>
    </w:p>
    <w:p w14:paraId="0AFB1B24" w14:textId="26AE5FEF" w:rsidR="60362C75" w:rsidRDefault="60362C75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QFR: Playback</w:t>
      </w:r>
    </w:p>
    <w:p w14:paraId="5E731BBF" w14:textId="6132D44B" w:rsidR="7DD34415" w:rsidRDefault="7DD34415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 xml:space="preserve">Sector Partner </w:t>
      </w:r>
      <w:r w:rsidR="64DDC2E0" w:rsidRPr="55DABC5A">
        <w:rPr>
          <w:rFonts w:eastAsiaTheme="minorEastAsia"/>
          <w:sz w:val="20"/>
          <w:szCs w:val="20"/>
        </w:rPr>
        <w:t>Q&amp;A</w:t>
      </w:r>
    </w:p>
    <w:p w14:paraId="32C0A677" w14:textId="6C0C1F39" w:rsidR="04CF2D2D" w:rsidRDefault="04CF2D2D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Close</w:t>
      </w:r>
      <w:r w:rsidR="64DDC2E0" w:rsidRPr="55DABC5A">
        <w:rPr>
          <w:rFonts w:eastAsiaTheme="minorEastAsia"/>
          <w:sz w:val="20"/>
          <w:szCs w:val="20"/>
        </w:rPr>
        <w:t xml:space="preserve"> / Next </w:t>
      </w:r>
      <w:r w:rsidR="2C4E4877" w:rsidRPr="55DABC5A">
        <w:rPr>
          <w:rFonts w:eastAsiaTheme="minorEastAsia"/>
          <w:sz w:val="20"/>
          <w:szCs w:val="20"/>
        </w:rPr>
        <w:t>Steps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005536FC">
        <w:rPr>
          <w:rFonts w:asciiTheme="minorHAnsi" w:hAnsiTheme="minorHAnsi" w:cstheme="minorHAnsi"/>
          <w:sz w:val="28"/>
          <w:szCs w:val="28"/>
        </w:rPr>
        <w:t xml:space="preserve"> Highlights</w:t>
      </w:r>
    </w:p>
    <w:p w14:paraId="30E4768D" w14:textId="349D7DB2" w:rsidR="00D00E2A" w:rsidRPr="005E2DD5" w:rsidRDefault="78FAD63C" w:rsidP="55DABC5A">
      <w:pPr>
        <w:pStyle w:val="Heading2"/>
        <w:spacing w:before="0"/>
        <w:rPr>
          <w:rFonts w:asciiTheme="minorHAnsi" w:hAnsiTheme="minorHAnsi" w:cstheme="minorBidi"/>
          <w:sz w:val="22"/>
          <w:szCs w:val="22"/>
        </w:rPr>
      </w:pPr>
      <w:r w:rsidRPr="55DABC5A">
        <w:rPr>
          <w:rFonts w:asciiTheme="minorHAnsi" w:hAnsiTheme="minorHAnsi" w:cstheme="minorBidi"/>
          <w:sz w:val="22"/>
          <w:szCs w:val="22"/>
        </w:rPr>
        <w:t>State of Play</w:t>
      </w:r>
    </w:p>
    <w:p w14:paraId="1363914E" w14:textId="3E197092" w:rsidR="00F5208F" w:rsidRPr="00F5208F" w:rsidRDefault="00BC5743" w:rsidP="166406F5">
      <w:pPr>
        <w:pStyle w:val="ListBullet"/>
        <w:numPr>
          <w:ilvl w:val="0"/>
          <w:numId w:val="2"/>
        </w:numPr>
        <w:rPr>
          <w:lang w:val="en-GB"/>
        </w:rPr>
      </w:pPr>
      <w:r w:rsidRPr="166406F5">
        <w:rPr>
          <w:rFonts w:eastAsiaTheme="minorEastAsia"/>
          <w:sz w:val="20"/>
          <w:szCs w:val="20"/>
          <w:lang w:val="en-GB"/>
        </w:rPr>
        <w:t xml:space="preserve">Recap: </w:t>
      </w:r>
      <w:r w:rsidR="42B5894C" w:rsidRPr="166406F5">
        <w:rPr>
          <w:rFonts w:eastAsiaTheme="minorEastAsia"/>
          <w:sz w:val="20"/>
          <w:szCs w:val="20"/>
          <w:lang w:val="en-GB"/>
        </w:rPr>
        <w:t>Reviewed co-design activity status</w:t>
      </w:r>
    </w:p>
    <w:p w14:paraId="408C2E54" w14:textId="407567B0" w:rsidR="00E803A1" w:rsidRPr="00D10F24" w:rsidRDefault="00E803A1" w:rsidP="166406F5">
      <w:pPr>
        <w:pStyle w:val="ListBullet"/>
        <w:numPr>
          <w:ilvl w:val="0"/>
          <w:numId w:val="2"/>
        </w:numPr>
        <w:rPr>
          <w:rFonts w:eastAsiaTheme="minorEastAsia"/>
          <w:sz w:val="20"/>
          <w:szCs w:val="20"/>
          <w:lang w:val="en-GB"/>
        </w:rPr>
      </w:pPr>
      <w:r w:rsidRPr="166406F5">
        <w:rPr>
          <w:rFonts w:eastAsiaTheme="minorEastAsia"/>
          <w:sz w:val="20"/>
          <w:szCs w:val="20"/>
          <w:lang w:val="en-GB"/>
        </w:rPr>
        <w:t xml:space="preserve">B2G API Catalogue recording now available on </w:t>
      </w:r>
      <w:r w:rsidR="004973C4">
        <w:rPr>
          <w:rFonts w:eastAsiaTheme="minorEastAsia"/>
          <w:sz w:val="20"/>
          <w:szCs w:val="20"/>
          <w:lang w:val="en-GB"/>
        </w:rPr>
        <w:t xml:space="preserve">Sector Partner Collaboration </w:t>
      </w:r>
      <w:r w:rsidR="00D10F24" w:rsidRPr="166406F5">
        <w:rPr>
          <w:rFonts w:eastAsiaTheme="minorEastAsia"/>
          <w:sz w:val="20"/>
          <w:szCs w:val="20"/>
          <w:lang w:val="en-GB"/>
        </w:rPr>
        <w:t>site</w:t>
      </w:r>
    </w:p>
    <w:p w14:paraId="5E82332E" w14:textId="545AA5B8" w:rsidR="00D10F24" w:rsidRPr="00D10F24" w:rsidRDefault="00D10F24" w:rsidP="166406F5">
      <w:pPr>
        <w:pStyle w:val="ListBullet"/>
        <w:numPr>
          <w:ilvl w:val="0"/>
          <w:numId w:val="2"/>
        </w:numPr>
        <w:rPr>
          <w:rFonts w:eastAsiaTheme="minorEastAsia"/>
          <w:sz w:val="20"/>
          <w:szCs w:val="20"/>
          <w:lang w:val="en-GB"/>
        </w:rPr>
      </w:pPr>
      <w:r w:rsidRPr="166406F5">
        <w:rPr>
          <w:rFonts w:eastAsiaTheme="minorEastAsia"/>
          <w:sz w:val="20"/>
          <w:szCs w:val="20"/>
          <w:lang w:val="en-GB"/>
        </w:rPr>
        <w:t xml:space="preserve">Latest Teck Talk recording (from 25 Oct 2022) is LIVE on the </w:t>
      </w:r>
      <w:r w:rsidRPr="004973C4">
        <w:rPr>
          <w:rFonts w:eastAsiaTheme="minorEastAsia"/>
          <w:i/>
          <w:iCs/>
          <w:sz w:val="20"/>
          <w:szCs w:val="20"/>
          <w:lang w:val="en-GB"/>
        </w:rPr>
        <w:t xml:space="preserve">Health </w:t>
      </w:r>
      <w:r w:rsidR="004973C4" w:rsidRPr="004973C4">
        <w:rPr>
          <w:rFonts w:eastAsiaTheme="minorEastAsia"/>
          <w:i/>
          <w:iCs/>
          <w:sz w:val="20"/>
          <w:szCs w:val="20"/>
          <w:lang w:val="en-GB"/>
        </w:rPr>
        <w:t>and Aged Care</w:t>
      </w:r>
      <w:r w:rsidR="004973C4">
        <w:rPr>
          <w:rFonts w:eastAsiaTheme="minorEastAsia"/>
          <w:sz w:val="20"/>
          <w:szCs w:val="20"/>
          <w:lang w:val="en-GB"/>
        </w:rPr>
        <w:t xml:space="preserve"> </w:t>
      </w:r>
      <w:r w:rsidRPr="166406F5">
        <w:rPr>
          <w:rFonts w:eastAsiaTheme="minorEastAsia"/>
          <w:sz w:val="20"/>
          <w:szCs w:val="20"/>
          <w:lang w:val="en-GB"/>
        </w:rPr>
        <w:t>website </w:t>
      </w:r>
    </w:p>
    <w:p w14:paraId="43F24C12" w14:textId="2545D4E8" w:rsidR="00D10F24" w:rsidRDefault="00D10F24" w:rsidP="166406F5">
      <w:pPr>
        <w:pStyle w:val="ListBullet"/>
        <w:numPr>
          <w:ilvl w:val="0"/>
          <w:numId w:val="2"/>
        </w:numPr>
        <w:rPr>
          <w:rFonts w:eastAsiaTheme="minorEastAsia"/>
          <w:sz w:val="20"/>
          <w:szCs w:val="20"/>
        </w:rPr>
      </w:pPr>
      <w:r w:rsidRPr="166406F5">
        <w:rPr>
          <w:rFonts w:eastAsiaTheme="minorEastAsia"/>
          <w:sz w:val="20"/>
          <w:szCs w:val="20"/>
          <w:lang w:val="en-GB"/>
        </w:rPr>
        <w:t xml:space="preserve">Next Teck Talk is planned for 6 </w:t>
      </w:r>
      <w:r w:rsidR="3A28DCAC" w:rsidRPr="166406F5">
        <w:rPr>
          <w:rFonts w:eastAsiaTheme="minorEastAsia"/>
          <w:sz w:val="20"/>
          <w:szCs w:val="20"/>
          <w:lang w:val="en-GB"/>
        </w:rPr>
        <w:t>Dec</w:t>
      </w:r>
      <w:r w:rsidRPr="166406F5">
        <w:rPr>
          <w:rFonts w:eastAsiaTheme="minorEastAsia"/>
          <w:sz w:val="20"/>
          <w:szCs w:val="20"/>
          <w:lang w:val="en-GB"/>
        </w:rPr>
        <w:t>, 2pm</w:t>
      </w:r>
      <w:r w:rsidRPr="166406F5">
        <w:rPr>
          <w:rFonts w:eastAsiaTheme="minorEastAsia"/>
          <w:sz w:val="20"/>
          <w:szCs w:val="20"/>
        </w:rPr>
        <w:t> </w:t>
      </w:r>
    </w:p>
    <w:p w14:paraId="3B96E62E" w14:textId="1B7560BF" w:rsidR="00D00E2A" w:rsidRDefault="00D00E2A" w:rsidP="672B7E4A">
      <w:pPr>
        <w:pStyle w:val="paragraph"/>
        <w:spacing w:before="0" w:beforeAutospacing="0" w:after="0" w:afterAutospacing="0"/>
        <w:ind w:left="36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</w:p>
    <w:p w14:paraId="44DCF5A9" w14:textId="38E5084F" w:rsidR="006C434F" w:rsidRPr="006C434F" w:rsidRDefault="000D0667" w:rsidP="55DABC5A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55DABC5A">
        <w:rPr>
          <w:rFonts w:asciiTheme="minorHAnsi" w:hAnsiTheme="minorHAnsi" w:cstheme="minorBidi"/>
          <w:sz w:val="22"/>
          <w:szCs w:val="22"/>
        </w:rPr>
        <w:t>B2G Update</w:t>
      </w:r>
      <w:r w:rsidR="57A71043" w:rsidRPr="55DABC5A">
        <w:rPr>
          <w:rFonts w:asciiTheme="minorHAnsi" w:hAnsiTheme="minorHAnsi" w:cstheme="minorBidi"/>
          <w:sz w:val="22"/>
          <w:szCs w:val="22"/>
        </w:rPr>
        <w:t xml:space="preserve"> and Portal Demo</w:t>
      </w:r>
    </w:p>
    <w:p w14:paraId="658A5DAE" w14:textId="3B0B223B" w:rsidR="004B5641" w:rsidRDefault="648453B8" w:rsidP="55DABC5A">
      <w:pPr>
        <w:pStyle w:val="paragraph"/>
        <w:numPr>
          <w:ilvl w:val="0"/>
          <w:numId w:val="2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18"/>
          <w:szCs w:val="18"/>
          <w:lang w:val="en-US"/>
        </w:rPr>
      </w:pPr>
      <w:r w:rsidRPr="5D8C592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0F17CFC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Deep dive: </w:t>
      </w:r>
      <w:r w:rsidR="00F17CFC" w:rsidRPr="00F17CFC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B2G </w:t>
      </w:r>
      <w:r w:rsidR="003378E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D</w:t>
      </w:r>
      <w:r w:rsidR="00F17CFC" w:rsidRPr="00F17CFC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eveloper </w:t>
      </w:r>
      <w:r w:rsidR="003378E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P</w:t>
      </w:r>
      <w:r w:rsidR="00F17CFC" w:rsidRPr="00F17CFC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ortal</w:t>
      </w:r>
      <w:r w:rsidR="003378E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 (including demo)</w:t>
      </w:r>
    </w:p>
    <w:p w14:paraId="7CBF2F97" w14:textId="08FA876F" w:rsidR="56BE33C9" w:rsidRPr="00BD0F49" w:rsidRDefault="004D11C8" w:rsidP="00D97377">
      <w:pPr>
        <w:pStyle w:val="paragraph"/>
        <w:numPr>
          <w:ilvl w:val="0"/>
          <w:numId w:val="2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0"/>
          <w:szCs w:val="20"/>
        </w:rPr>
      </w:pPr>
      <w:r w:rsidRPr="004D11C8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en-GB"/>
        </w:rPr>
        <w:t xml:space="preserve">Previewed: </w:t>
      </w:r>
      <w:r w:rsidR="003378E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H</w:t>
      </w:r>
      <w:r w:rsidRPr="004D11C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 xml:space="preserve">igh-level </w:t>
      </w:r>
      <w:r w:rsidR="006D05EE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over</w:t>
      </w:r>
      <w:r w:rsidRPr="004D11C8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view of the B2G milestones</w:t>
      </w:r>
      <w:r w:rsidR="006D05EE">
        <w:rPr>
          <w:rFonts w:asciiTheme="minorHAnsi" w:eastAsiaTheme="minorEastAsia" w:hAnsiTheme="minorHAnsi" w:cstheme="minorBidi"/>
          <w:sz w:val="20"/>
          <w:szCs w:val="20"/>
          <w:lang w:val="en-GB" w:eastAsia="en-US"/>
        </w:rPr>
        <w:t>/achievements</w:t>
      </w:r>
      <w:r w:rsidRPr="004D11C8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en-GB"/>
        </w:rPr>
        <w:t xml:space="preserve"> </w:t>
      </w:r>
    </w:p>
    <w:p w14:paraId="65C43B3F" w14:textId="77777777" w:rsidR="00BD0F49" w:rsidRPr="004D11C8" w:rsidRDefault="00BD0F49" w:rsidP="00BD0F49">
      <w:pPr>
        <w:pStyle w:val="paragraph"/>
        <w:spacing w:before="0" w:beforeAutospacing="0" w:after="0" w:afterAutospacing="0"/>
        <w:ind w:left="72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</w:p>
    <w:p w14:paraId="766E1805" w14:textId="7D7DA3BB" w:rsidR="15E8379E" w:rsidRDefault="15E8379E" w:rsidP="55DABC5A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  <w:r w:rsidRPr="55DABC5A">
        <w:rPr>
          <w:rFonts w:eastAsiaTheme="majorEastAsia"/>
          <w:color w:val="2F5496" w:themeColor="accent1" w:themeShade="BF"/>
        </w:rPr>
        <w:t>QFR: Playback</w:t>
      </w:r>
    </w:p>
    <w:p w14:paraId="3C32ED77" w14:textId="7D112D2B" w:rsidR="0047255C" w:rsidRDefault="0047255C" w:rsidP="55DABC5A">
      <w:pPr>
        <w:pStyle w:val="ListParagraph"/>
        <w:numPr>
          <w:ilvl w:val="0"/>
          <w:numId w:val="25"/>
        </w:numPr>
        <w:rPr>
          <w:rFonts w:eastAsiaTheme="minorEastAsia"/>
          <w:sz w:val="20"/>
          <w:szCs w:val="20"/>
          <w:lang w:val="en-GB"/>
        </w:rPr>
      </w:pPr>
      <w:r w:rsidRPr="0047255C">
        <w:rPr>
          <w:rFonts w:eastAsiaTheme="minorEastAsia"/>
          <w:sz w:val="20"/>
          <w:szCs w:val="20"/>
          <w:lang w:val="en-GB"/>
        </w:rPr>
        <w:t>Update</w:t>
      </w:r>
      <w:r w:rsidR="00E94EEF">
        <w:rPr>
          <w:rFonts w:eastAsiaTheme="minorEastAsia"/>
          <w:sz w:val="20"/>
          <w:szCs w:val="20"/>
          <w:lang w:val="en-GB"/>
        </w:rPr>
        <w:t>:</w:t>
      </w:r>
      <w:r w:rsidRPr="0047255C">
        <w:rPr>
          <w:rFonts w:eastAsiaTheme="minorEastAsia"/>
          <w:sz w:val="20"/>
          <w:szCs w:val="20"/>
          <w:lang w:val="en-GB"/>
        </w:rPr>
        <w:t xml:space="preserve"> QFR initiative, including a recap of the </w:t>
      </w:r>
      <w:r w:rsidR="007B1E00">
        <w:rPr>
          <w:rFonts w:eastAsiaTheme="minorEastAsia"/>
          <w:sz w:val="20"/>
          <w:szCs w:val="20"/>
          <w:lang w:val="en-GB"/>
        </w:rPr>
        <w:t>workshop (</w:t>
      </w:r>
      <w:r w:rsidRPr="0047255C">
        <w:rPr>
          <w:rFonts w:eastAsiaTheme="minorEastAsia"/>
          <w:sz w:val="20"/>
          <w:szCs w:val="20"/>
          <w:lang w:val="en-GB"/>
        </w:rPr>
        <w:t>with volunteers from our Sector Partners</w:t>
      </w:r>
      <w:r w:rsidR="007B1E00">
        <w:rPr>
          <w:rFonts w:eastAsiaTheme="minorEastAsia"/>
          <w:sz w:val="20"/>
          <w:szCs w:val="20"/>
          <w:lang w:val="en-GB"/>
        </w:rPr>
        <w:t>)</w:t>
      </w:r>
    </w:p>
    <w:p w14:paraId="2EBBA4F6" w14:textId="756B58CE" w:rsidR="55DABC5A" w:rsidRDefault="55DABC5A" w:rsidP="55DABC5A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</w:p>
    <w:p w14:paraId="726FBC98" w14:textId="705EF0B0" w:rsidR="4493C162" w:rsidRDefault="4493C162" w:rsidP="55DABC5A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  <w:r w:rsidRPr="471DC58A">
        <w:rPr>
          <w:rFonts w:eastAsiaTheme="majorEastAsia"/>
          <w:color w:val="2F5496" w:themeColor="accent1" w:themeShade="BF"/>
        </w:rPr>
        <w:t>Sector Partner Q&amp;A</w:t>
      </w:r>
    </w:p>
    <w:p w14:paraId="4E2EDE8D" w14:textId="210219A8" w:rsidR="28E9F590" w:rsidRDefault="007B1E00" w:rsidP="471DC58A">
      <w:pPr>
        <w:pStyle w:val="ListBullet"/>
        <w:numPr>
          <w:ilvl w:val="0"/>
          <w:numId w:val="2"/>
        </w:numPr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POLL: </w:t>
      </w:r>
      <w:r w:rsidR="28E9F590" w:rsidRPr="166406F5">
        <w:rPr>
          <w:rFonts w:eastAsiaTheme="minorEastAsia"/>
          <w:sz w:val="20"/>
          <w:szCs w:val="20"/>
          <w:lang w:val="en-GB"/>
        </w:rPr>
        <w:t xml:space="preserve">Live Interactive </w:t>
      </w:r>
      <w:proofErr w:type="spellStart"/>
      <w:r w:rsidR="28E9F590" w:rsidRPr="166406F5">
        <w:rPr>
          <w:rFonts w:eastAsiaTheme="minorEastAsia"/>
          <w:sz w:val="20"/>
          <w:szCs w:val="20"/>
          <w:lang w:val="en-GB"/>
        </w:rPr>
        <w:t>Slido</w:t>
      </w:r>
      <w:proofErr w:type="spellEnd"/>
      <w:r w:rsidR="28E9F590" w:rsidRPr="166406F5">
        <w:rPr>
          <w:rFonts w:eastAsiaTheme="minorEastAsia"/>
          <w:sz w:val="20"/>
          <w:szCs w:val="20"/>
          <w:lang w:val="en-GB"/>
        </w:rPr>
        <w:t xml:space="preserve"> poll </w:t>
      </w:r>
      <w:r>
        <w:rPr>
          <w:rFonts w:eastAsiaTheme="minorEastAsia"/>
          <w:sz w:val="20"/>
          <w:szCs w:val="20"/>
          <w:lang w:val="en-GB"/>
        </w:rPr>
        <w:t xml:space="preserve">– seeking input </w:t>
      </w:r>
      <w:r w:rsidR="28E9F590" w:rsidRPr="166406F5">
        <w:rPr>
          <w:rFonts w:eastAsiaTheme="minorEastAsia"/>
          <w:sz w:val="20"/>
          <w:szCs w:val="20"/>
          <w:lang w:val="en-GB"/>
        </w:rPr>
        <w:t xml:space="preserve">on </w:t>
      </w:r>
      <w:r w:rsidR="00041B96">
        <w:rPr>
          <w:rFonts w:eastAsiaTheme="minorEastAsia"/>
          <w:sz w:val="20"/>
          <w:szCs w:val="20"/>
          <w:lang w:val="en-GB"/>
        </w:rPr>
        <w:t xml:space="preserve">progress </w:t>
      </w:r>
      <w:r w:rsidR="004137C0">
        <w:rPr>
          <w:rFonts w:eastAsiaTheme="minorEastAsia"/>
          <w:sz w:val="20"/>
          <w:szCs w:val="20"/>
          <w:lang w:val="en-GB"/>
        </w:rPr>
        <w:t xml:space="preserve">and success to </w:t>
      </w:r>
      <w:r w:rsidR="00041B96">
        <w:rPr>
          <w:rFonts w:eastAsiaTheme="minorEastAsia"/>
          <w:sz w:val="20"/>
          <w:szCs w:val="20"/>
          <w:lang w:val="en-GB"/>
        </w:rPr>
        <w:t>date</w:t>
      </w:r>
      <w:r w:rsidR="004137C0">
        <w:rPr>
          <w:rFonts w:eastAsiaTheme="minorEastAsia"/>
          <w:sz w:val="20"/>
          <w:szCs w:val="20"/>
          <w:lang w:val="en-GB"/>
        </w:rPr>
        <w:t xml:space="preserve"> in responding to</w:t>
      </w:r>
      <w:r w:rsidR="00041B96">
        <w:rPr>
          <w:rFonts w:eastAsiaTheme="minorEastAsia"/>
          <w:sz w:val="20"/>
          <w:szCs w:val="20"/>
          <w:lang w:val="en-GB"/>
        </w:rPr>
        <w:t xml:space="preserve"> sector themes </w:t>
      </w:r>
      <w:r w:rsidR="28E9F590" w:rsidRPr="166406F5">
        <w:rPr>
          <w:rFonts w:eastAsiaTheme="minorEastAsia"/>
          <w:sz w:val="20"/>
          <w:szCs w:val="20"/>
          <w:lang w:val="en-GB"/>
        </w:rPr>
        <w:t>identified earlier in the year</w:t>
      </w:r>
    </w:p>
    <w:p w14:paraId="398C059D" w14:textId="25DC479F" w:rsidR="55DABC5A" w:rsidRDefault="55DABC5A" w:rsidP="55DABC5A">
      <w:pPr>
        <w:pStyle w:val="Heading2"/>
        <w:rPr>
          <w:rFonts w:asciiTheme="minorHAnsi" w:hAnsiTheme="minorHAnsi" w:cstheme="minorBidi"/>
          <w:sz w:val="22"/>
          <w:szCs w:val="22"/>
        </w:rPr>
      </w:pPr>
    </w:p>
    <w:p w14:paraId="7035583D" w14:textId="0EDA471A" w:rsidR="00384D1F" w:rsidRPr="005536FC" w:rsidRDefault="00384D1F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55DABC5A">
        <w:rPr>
          <w:rFonts w:asciiTheme="minorHAnsi" w:hAnsiTheme="minorHAnsi" w:cstheme="minorBidi"/>
          <w:sz w:val="22"/>
          <w:szCs w:val="22"/>
        </w:rPr>
        <w:t xml:space="preserve">Key </w:t>
      </w:r>
      <w:r w:rsidR="00D00E2A" w:rsidRPr="55DABC5A">
        <w:rPr>
          <w:rFonts w:asciiTheme="minorHAnsi" w:hAnsiTheme="minorHAnsi" w:cstheme="minorBidi"/>
          <w:sz w:val="22"/>
          <w:szCs w:val="22"/>
        </w:rPr>
        <w:t>O</w:t>
      </w:r>
      <w:r w:rsidRPr="55DABC5A">
        <w:rPr>
          <w:rFonts w:asciiTheme="minorHAnsi" w:hAnsiTheme="minorHAnsi" w:cstheme="minorBidi"/>
          <w:sz w:val="22"/>
          <w:szCs w:val="22"/>
        </w:rPr>
        <w:t>utcomes</w:t>
      </w:r>
      <w:r w:rsidR="00915A0A" w:rsidRPr="55DABC5A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03D443D4" w14:textId="4AFB76BC" w:rsidR="200247BE" w:rsidRDefault="00E55008" w:rsidP="55DABC5A">
      <w:pPr>
        <w:pStyle w:val="ListParagraph"/>
        <w:numPr>
          <w:ilvl w:val="0"/>
          <w:numId w:val="25"/>
        </w:numPr>
        <w:spacing w:after="0" w:line="257" w:lineRule="auto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ACTION: Provide feedback on </w:t>
      </w:r>
      <w:r w:rsidR="0F848628" w:rsidRPr="55DABC5A">
        <w:rPr>
          <w:rFonts w:ascii="Calibri" w:eastAsia="Calibri" w:hAnsi="Calibri" w:cs="Calibri"/>
          <w:sz w:val="20"/>
          <w:szCs w:val="20"/>
          <w:lang w:val="en-US"/>
        </w:rPr>
        <w:t>Q&amp;A poll</w:t>
      </w:r>
    </w:p>
    <w:p w14:paraId="26E49622" w14:textId="28C37733" w:rsidR="00247FD1" w:rsidRDefault="00247FD1" w:rsidP="55DABC5A">
      <w:pPr>
        <w:pStyle w:val="ListParagraph"/>
        <w:numPr>
          <w:ilvl w:val="0"/>
          <w:numId w:val="25"/>
        </w:numPr>
        <w:spacing w:after="0" w:line="257" w:lineRule="auto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REMINDER: QFR playback activities are still open – details on the Sector Partners site​</w:t>
      </w:r>
      <w:r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691B1806" w14:textId="28125BDA" w:rsidR="00384D1F" w:rsidRPr="005536FC" w:rsidRDefault="200247BE" w:rsidP="00DC10C9">
      <w:pPr>
        <w:spacing w:after="0" w:line="257" w:lineRule="auto"/>
        <w:rPr>
          <w:rFonts w:cstheme="minorHAnsi"/>
          <w:sz w:val="32"/>
          <w:szCs w:val="28"/>
        </w:rPr>
      </w:pPr>
      <w:r>
        <w:br/>
      </w:r>
      <w:r w:rsidR="00384D1F" w:rsidRPr="00DC10C9">
        <w:rPr>
          <w:rFonts w:eastAsiaTheme="majorEastAsia"/>
          <w:color w:val="2F5496" w:themeColor="accent1" w:themeShade="BF"/>
        </w:rPr>
        <w:t>Next Meetin</w:t>
      </w:r>
      <w:r w:rsidR="000D5B7B" w:rsidRPr="00DC10C9">
        <w:rPr>
          <w:rFonts w:eastAsiaTheme="majorEastAsia"/>
          <w:color w:val="2F5496" w:themeColor="accent1" w:themeShade="BF"/>
        </w:rPr>
        <w:t>g</w:t>
      </w:r>
    </w:p>
    <w:p w14:paraId="57B04336" w14:textId="07568AB3" w:rsidR="3F6E6AA5" w:rsidRDefault="00E55008" w:rsidP="55DABC5A"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11am, 25 November 2022</w:t>
      </w:r>
      <w:r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sectPr w:rsidR="3F6E6AA5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BF973" w14:textId="77777777" w:rsidR="00C6353C" w:rsidRDefault="00C6353C" w:rsidP="00DF784C">
      <w:pPr>
        <w:spacing w:after="0" w:line="240" w:lineRule="auto"/>
      </w:pPr>
      <w:r>
        <w:separator/>
      </w:r>
    </w:p>
  </w:endnote>
  <w:endnote w:type="continuationSeparator" w:id="0">
    <w:p w14:paraId="31385FC7" w14:textId="77777777" w:rsidR="00C6353C" w:rsidRDefault="00C6353C" w:rsidP="00DF784C">
      <w:pPr>
        <w:spacing w:after="0" w:line="240" w:lineRule="auto"/>
      </w:pPr>
      <w:r>
        <w:continuationSeparator/>
      </w:r>
    </w:p>
  </w:endnote>
  <w:endnote w:type="continuationNotice" w:id="1">
    <w:p w14:paraId="730182B6" w14:textId="77777777" w:rsidR="00C6353C" w:rsidRDefault="00C635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EC73B" w14:textId="77777777" w:rsidR="00C6353C" w:rsidRDefault="00C6353C" w:rsidP="00DF784C">
      <w:pPr>
        <w:spacing w:after="0" w:line="240" w:lineRule="auto"/>
      </w:pPr>
      <w:r>
        <w:separator/>
      </w:r>
    </w:p>
  </w:footnote>
  <w:footnote w:type="continuationSeparator" w:id="0">
    <w:p w14:paraId="6A00B083" w14:textId="77777777" w:rsidR="00C6353C" w:rsidRDefault="00C6353C" w:rsidP="00DF784C">
      <w:pPr>
        <w:spacing w:after="0" w:line="240" w:lineRule="auto"/>
      </w:pPr>
      <w:r>
        <w:continuationSeparator/>
      </w:r>
    </w:p>
  </w:footnote>
  <w:footnote w:type="continuationNotice" w:id="1">
    <w:p w14:paraId="56AE7539" w14:textId="77777777" w:rsidR="00C6353C" w:rsidRDefault="00C635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285CBE" id="Rectangle 31" o:spid="_x0000_s1026" alt="&quot;&quot;" style="position:absolute;margin-left:1.5pt;margin-top:-18.4pt;width:593.4pt;height:10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36FD49" id="Group 26" o:spid="_x0000_s1026" alt="&quot;&quot;" style="position:absolute;margin-left:-71.5pt;margin-top:-35.6pt;width:595.25pt;height:17.15pt;z-index:25165824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D4AE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9764DD"/>
    <w:multiLevelType w:val="hybridMultilevel"/>
    <w:tmpl w:val="83D4C1A4"/>
    <w:lvl w:ilvl="0" w:tplc="45BA73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D4CC2EE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04AAF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4B7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48B7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4C27EA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0B42E2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76442A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1AE0DC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AA2D4"/>
    <w:multiLevelType w:val="hybridMultilevel"/>
    <w:tmpl w:val="1CC2A7EE"/>
    <w:lvl w:ilvl="0" w:tplc="E4A67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8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21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7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A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6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DC2DF"/>
    <w:multiLevelType w:val="hybridMultilevel"/>
    <w:tmpl w:val="F046471E"/>
    <w:lvl w:ilvl="0" w:tplc="DFEE2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6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82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7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47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6D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EC0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CE481"/>
    <w:multiLevelType w:val="hybridMultilevel"/>
    <w:tmpl w:val="0E646608"/>
    <w:lvl w:ilvl="0" w:tplc="A2E01AAA">
      <w:start w:val="1"/>
      <w:numFmt w:val="decimal"/>
      <w:lvlText w:val="%1."/>
      <w:lvlJc w:val="left"/>
      <w:pPr>
        <w:ind w:left="720" w:hanging="360"/>
      </w:pPr>
    </w:lvl>
    <w:lvl w:ilvl="1" w:tplc="5F12BFC0">
      <w:start w:val="1"/>
      <w:numFmt w:val="lowerLetter"/>
      <w:lvlText w:val="%2."/>
      <w:lvlJc w:val="left"/>
      <w:pPr>
        <w:ind w:left="1440" w:hanging="360"/>
      </w:pPr>
    </w:lvl>
    <w:lvl w:ilvl="2" w:tplc="DF2630CE">
      <w:start w:val="1"/>
      <w:numFmt w:val="lowerRoman"/>
      <w:lvlText w:val="%3."/>
      <w:lvlJc w:val="right"/>
      <w:pPr>
        <w:ind w:left="2160" w:hanging="180"/>
      </w:pPr>
    </w:lvl>
    <w:lvl w:ilvl="3" w:tplc="B486004C">
      <w:start w:val="1"/>
      <w:numFmt w:val="decimal"/>
      <w:lvlText w:val="%4."/>
      <w:lvlJc w:val="left"/>
      <w:pPr>
        <w:ind w:left="2880" w:hanging="360"/>
      </w:pPr>
    </w:lvl>
    <w:lvl w:ilvl="4" w:tplc="AC3E5F44">
      <w:start w:val="1"/>
      <w:numFmt w:val="lowerLetter"/>
      <w:lvlText w:val="%5."/>
      <w:lvlJc w:val="left"/>
      <w:pPr>
        <w:ind w:left="3600" w:hanging="360"/>
      </w:pPr>
    </w:lvl>
    <w:lvl w:ilvl="5" w:tplc="16889ECA">
      <w:start w:val="1"/>
      <w:numFmt w:val="lowerRoman"/>
      <w:lvlText w:val="%6."/>
      <w:lvlJc w:val="right"/>
      <w:pPr>
        <w:ind w:left="4320" w:hanging="180"/>
      </w:pPr>
    </w:lvl>
    <w:lvl w:ilvl="6" w:tplc="3466A772">
      <w:start w:val="1"/>
      <w:numFmt w:val="decimal"/>
      <w:lvlText w:val="%7."/>
      <w:lvlJc w:val="left"/>
      <w:pPr>
        <w:ind w:left="5040" w:hanging="360"/>
      </w:pPr>
    </w:lvl>
    <w:lvl w:ilvl="7" w:tplc="36D4C85E">
      <w:start w:val="1"/>
      <w:numFmt w:val="lowerLetter"/>
      <w:lvlText w:val="%8."/>
      <w:lvlJc w:val="left"/>
      <w:pPr>
        <w:ind w:left="5760" w:hanging="360"/>
      </w:pPr>
    </w:lvl>
    <w:lvl w:ilvl="8" w:tplc="7352982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3107EA"/>
    <w:multiLevelType w:val="multilevel"/>
    <w:tmpl w:val="817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9DA0E2"/>
    <w:multiLevelType w:val="hybridMultilevel"/>
    <w:tmpl w:val="8F425E8E"/>
    <w:lvl w:ilvl="0" w:tplc="F83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CC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E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AD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EC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CA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9D898"/>
    <w:multiLevelType w:val="hybridMultilevel"/>
    <w:tmpl w:val="1C9E21B4"/>
    <w:lvl w:ilvl="0" w:tplc="465A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9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8E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86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C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ED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6E9B4"/>
    <w:multiLevelType w:val="hybridMultilevel"/>
    <w:tmpl w:val="20F49BF2"/>
    <w:lvl w:ilvl="0" w:tplc="2B944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89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23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05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2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0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8F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C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AD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A0CAD"/>
    <w:multiLevelType w:val="hybridMultilevel"/>
    <w:tmpl w:val="004CDC0E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7A16B"/>
    <w:multiLevelType w:val="hybridMultilevel"/>
    <w:tmpl w:val="0DD4D74A"/>
    <w:lvl w:ilvl="0" w:tplc="B8C6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60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68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D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A8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E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DCF06"/>
    <w:multiLevelType w:val="hybridMultilevel"/>
    <w:tmpl w:val="7AA693BE"/>
    <w:lvl w:ilvl="0" w:tplc="4414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B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01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8B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61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A3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8D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22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EB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1C00"/>
    <w:multiLevelType w:val="hybridMultilevel"/>
    <w:tmpl w:val="60F4C94E"/>
    <w:lvl w:ilvl="0" w:tplc="33EA1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04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4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48E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BCE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EE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48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CA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C9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2C0251"/>
    <w:multiLevelType w:val="hybridMultilevel"/>
    <w:tmpl w:val="E29ACD2E"/>
    <w:lvl w:ilvl="0" w:tplc="1578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E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6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1A8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0A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28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E5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34C60"/>
    <w:multiLevelType w:val="hybridMultilevel"/>
    <w:tmpl w:val="A49225F4"/>
    <w:lvl w:ilvl="0" w:tplc="8BAE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CF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E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8D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2C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EF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EC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6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1F3CD"/>
    <w:multiLevelType w:val="hybridMultilevel"/>
    <w:tmpl w:val="FE2A5958"/>
    <w:lvl w:ilvl="0" w:tplc="D6B2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EC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A9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A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68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8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03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26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3F560"/>
    <w:multiLevelType w:val="hybridMultilevel"/>
    <w:tmpl w:val="A67457C6"/>
    <w:lvl w:ilvl="0" w:tplc="B4DCED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90C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A9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09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E1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8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EA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B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96DAA"/>
    <w:multiLevelType w:val="hybridMultilevel"/>
    <w:tmpl w:val="37368D0C"/>
    <w:lvl w:ilvl="0" w:tplc="86B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4C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AA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2D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A9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F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CC888"/>
    <w:multiLevelType w:val="hybridMultilevel"/>
    <w:tmpl w:val="E23E0658"/>
    <w:lvl w:ilvl="0" w:tplc="A1166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8C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25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A8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09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A4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01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2E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2D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E8A67"/>
    <w:multiLevelType w:val="hybridMultilevel"/>
    <w:tmpl w:val="3F5AB276"/>
    <w:lvl w:ilvl="0" w:tplc="05E692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A28F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AD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4F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20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A66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2E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6D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92BFE"/>
    <w:multiLevelType w:val="hybridMultilevel"/>
    <w:tmpl w:val="8A126B92"/>
    <w:lvl w:ilvl="0" w:tplc="1A00F55E">
      <w:start w:val="1"/>
      <w:numFmt w:val="decimal"/>
      <w:lvlText w:val="%1."/>
      <w:lvlJc w:val="left"/>
      <w:pPr>
        <w:ind w:left="720" w:hanging="360"/>
      </w:pPr>
    </w:lvl>
    <w:lvl w:ilvl="1" w:tplc="B1721658">
      <w:start w:val="1"/>
      <w:numFmt w:val="lowerLetter"/>
      <w:lvlText w:val="%2."/>
      <w:lvlJc w:val="left"/>
      <w:pPr>
        <w:ind w:left="1440" w:hanging="360"/>
      </w:pPr>
    </w:lvl>
    <w:lvl w:ilvl="2" w:tplc="8230F272">
      <w:start w:val="1"/>
      <w:numFmt w:val="lowerRoman"/>
      <w:lvlText w:val="%3."/>
      <w:lvlJc w:val="right"/>
      <w:pPr>
        <w:ind w:left="2160" w:hanging="180"/>
      </w:pPr>
    </w:lvl>
    <w:lvl w:ilvl="3" w:tplc="B860BE94">
      <w:start w:val="1"/>
      <w:numFmt w:val="decimal"/>
      <w:lvlText w:val="%4."/>
      <w:lvlJc w:val="left"/>
      <w:pPr>
        <w:ind w:left="2880" w:hanging="360"/>
      </w:pPr>
    </w:lvl>
    <w:lvl w:ilvl="4" w:tplc="A8D0D3F0">
      <w:start w:val="1"/>
      <w:numFmt w:val="lowerLetter"/>
      <w:lvlText w:val="%5."/>
      <w:lvlJc w:val="left"/>
      <w:pPr>
        <w:ind w:left="3600" w:hanging="360"/>
      </w:pPr>
    </w:lvl>
    <w:lvl w:ilvl="5" w:tplc="213A043A">
      <w:start w:val="1"/>
      <w:numFmt w:val="lowerRoman"/>
      <w:lvlText w:val="%6."/>
      <w:lvlJc w:val="right"/>
      <w:pPr>
        <w:ind w:left="4320" w:hanging="180"/>
      </w:pPr>
    </w:lvl>
    <w:lvl w:ilvl="6" w:tplc="67D24514">
      <w:start w:val="1"/>
      <w:numFmt w:val="decimal"/>
      <w:lvlText w:val="%7."/>
      <w:lvlJc w:val="left"/>
      <w:pPr>
        <w:ind w:left="5040" w:hanging="360"/>
      </w:pPr>
    </w:lvl>
    <w:lvl w:ilvl="7" w:tplc="8900563C">
      <w:start w:val="1"/>
      <w:numFmt w:val="lowerLetter"/>
      <w:lvlText w:val="%8."/>
      <w:lvlJc w:val="left"/>
      <w:pPr>
        <w:ind w:left="5760" w:hanging="360"/>
      </w:pPr>
    </w:lvl>
    <w:lvl w:ilvl="8" w:tplc="9BFCBF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05F63"/>
    <w:multiLevelType w:val="hybridMultilevel"/>
    <w:tmpl w:val="FFFFFFFF"/>
    <w:lvl w:ilvl="0" w:tplc="E4A2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F0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68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CD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8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5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A5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5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23521"/>
    <w:multiLevelType w:val="hybridMultilevel"/>
    <w:tmpl w:val="6DA6FF00"/>
    <w:lvl w:ilvl="0" w:tplc="512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0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C0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9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0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3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C4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20DB8"/>
    <w:multiLevelType w:val="hybridMultilevel"/>
    <w:tmpl w:val="4D427380"/>
    <w:lvl w:ilvl="0" w:tplc="9A66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0D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0F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C3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C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3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23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F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20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41F5C6D"/>
    <w:multiLevelType w:val="hybridMultilevel"/>
    <w:tmpl w:val="2AEE32E0"/>
    <w:lvl w:ilvl="0" w:tplc="186A0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24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C6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0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EE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CD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"/>
  </w:num>
  <w:num w:numId="4">
    <w:abstractNumId w:val="16"/>
  </w:num>
  <w:num w:numId="5">
    <w:abstractNumId w:val="9"/>
  </w:num>
  <w:num w:numId="6">
    <w:abstractNumId w:val="27"/>
  </w:num>
  <w:num w:numId="7">
    <w:abstractNumId w:val="25"/>
  </w:num>
  <w:num w:numId="8">
    <w:abstractNumId w:val="26"/>
  </w:num>
  <w:num w:numId="9">
    <w:abstractNumId w:val="11"/>
  </w:num>
  <w:num w:numId="10">
    <w:abstractNumId w:val="24"/>
  </w:num>
  <w:num w:numId="11">
    <w:abstractNumId w:val="12"/>
  </w:num>
  <w:num w:numId="12">
    <w:abstractNumId w:val="19"/>
  </w:num>
  <w:num w:numId="13">
    <w:abstractNumId w:val="30"/>
  </w:num>
  <w:num w:numId="14">
    <w:abstractNumId w:val="21"/>
  </w:num>
  <w:num w:numId="15">
    <w:abstractNumId w:val="3"/>
  </w:num>
  <w:num w:numId="16">
    <w:abstractNumId w:val="20"/>
  </w:num>
  <w:num w:numId="17">
    <w:abstractNumId w:val="31"/>
  </w:num>
  <w:num w:numId="18">
    <w:abstractNumId w:val="8"/>
  </w:num>
  <w:num w:numId="19">
    <w:abstractNumId w:val="23"/>
  </w:num>
  <w:num w:numId="20">
    <w:abstractNumId w:val="34"/>
  </w:num>
  <w:num w:numId="21">
    <w:abstractNumId w:val="15"/>
  </w:num>
  <w:num w:numId="22">
    <w:abstractNumId w:val="5"/>
  </w:num>
  <w:num w:numId="23">
    <w:abstractNumId w:val="1"/>
  </w:num>
  <w:num w:numId="24">
    <w:abstractNumId w:val="0"/>
  </w:num>
  <w:num w:numId="25">
    <w:abstractNumId w:val="14"/>
  </w:num>
  <w:num w:numId="26">
    <w:abstractNumId w:val="22"/>
  </w:num>
  <w:num w:numId="27">
    <w:abstractNumId w:val="7"/>
  </w:num>
  <w:num w:numId="28">
    <w:abstractNumId w:val="28"/>
  </w:num>
  <w:num w:numId="29">
    <w:abstractNumId w:val="4"/>
  </w:num>
  <w:num w:numId="30">
    <w:abstractNumId w:val="35"/>
  </w:num>
  <w:num w:numId="31">
    <w:abstractNumId w:val="33"/>
  </w:num>
  <w:num w:numId="32">
    <w:abstractNumId w:val="6"/>
  </w:num>
  <w:num w:numId="33">
    <w:abstractNumId w:val="37"/>
  </w:num>
  <w:num w:numId="34">
    <w:abstractNumId w:val="32"/>
  </w:num>
  <w:num w:numId="35">
    <w:abstractNumId w:val="1"/>
  </w:num>
  <w:num w:numId="36">
    <w:abstractNumId w:val="18"/>
  </w:num>
  <w:num w:numId="37">
    <w:abstractNumId w:val="36"/>
  </w:num>
  <w:num w:numId="38">
    <w:abstractNumId w:val="29"/>
  </w:num>
  <w:num w:numId="39">
    <w:abstractNumId w:val="1"/>
  </w:num>
  <w:num w:numId="40">
    <w:abstractNumId w:val="10"/>
  </w:num>
  <w:num w:numId="41">
    <w:abstractNumId w:val="1"/>
  </w:num>
  <w:num w:numId="4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118A4"/>
    <w:rsid w:val="00021848"/>
    <w:rsid w:val="00030B44"/>
    <w:rsid w:val="00031D9C"/>
    <w:rsid w:val="000339BB"/>
    <w:rsid w:val="0003447C"/>
    <w:rsid w:val="00041B96"/>
    <w:rsid w:val="00042A22"/>
    <w:rsid w:val="000554F2"/>
    <w:rsid w:val="00055628"/>
    <w:rsid w:val="00074194"/>
    <w:rsid w:val="000806D4"/>
    <w:rsid w:val="000934FB"/>
    <w:rsid w:val="000A36F7"/>
    <w:rsid w:val="000B1437"/>
    <w:rsid w:val="000B4A9A"/>
    <w:rsid w:val="000B5D9A"/>
    <w:rsid w:val="000B79ED"/>
    <w:rsid w:val="000D0667"/>
    <w:rsid w:val="000D1A8C"/>
    <w:rsid w:val="000D5B7B"/>
    <w:rsid w:val="000E2E20"/>
    <w:rsid w:val="000E357D"/>
    <w:rsid w:val="000E5838"/>
    <w:rsid w:val="000F0468"/>
    <w:rsid w:val="000F093F"/>
    <w:rsid w:val="000F46C1"/>
    <w:rsid w:val="00112AC7"/>
    <w:rsid w:val="00124BF5"/>
    <w:rsid w:val="00136667"/>
    <w:rsid w:val="0013685C"/>
    <w:rsid w:val="001428FA"/>
    <w:rsid w:val="001447A8"/>
    <w:rsid w:val="001455E8"/>
    <w:rsid w:val="001461FF"/>
    <w:rsid w:val="00150430"/>
    <w:rsid w:val="001557A6"/>
    <w:rsid w:val="00167045"/>
    <w:rsid w:val="00176F3A"/>
    <w:rsid w:val="001A07E0"/>
    <w:rsid w:val="001A130B"/>
    <w:rsid w:val="001A301C"/>
    <w:rsid w:val="001A7198"/>
    <w:rsid w:val="001B0999"/>
    <w:rsid w:val="001B0E10"/>
    <w:rsid w:val="001C091B"/>
    <w:rsid w:val="001D2040"/>
    <w:rsid w:val="001E71F4"/>
    <w:rsid w:val="00214FD1"/>
    <w:rsid w:val="002167D1"/>
    <w:rsid w:val="002179C5"/>
    <w:rsid w:val="002200E6"/>
    <w:rsid w:val="00220A84"/>
    <w:rsid w:val="00223C9B"/>
    <w:rsid w:val="00227699"/>
    <w:rsid w:val="0023050C"/>
    <w:rsid w:val="00230C85"/>
    <w:rsid w:val="00241649"/>
    <w:rsid w:val="00247FD1"/>
    <w:rsid w:val="00255681"/>
    <w:rsid w:val="00266C48"/>
    <w:rsid w:val="002737F8"/>
    <w:rsid w:val="002816C5"/>
    <w:rsid w:val="00282F56"/>
    <w:rsid w:val="00284F34"/>
    <w:rsid w:val="00285747"/>
    <w:rsid w:val="00293B71"/>
    <w:rsid w:val="00294CAB"/>
    <w:rsid w:val="002A45DE"/>
    <w:rsid w:val="002B710E"/>
    <w:rsid w:val="002C2D63"/>
    <w:rsid w:val="002C2FB2"/>
    <w:rsid w:val="002F2FFD"/>
    <w:rsid w:val="002F4961"/>
    <w:rsid w:val="002F742F"/>
    <w:rsid w:val="002F7882"/>
    <w:rsid w:val="003071AD"/>
    <w:rsid w:val="003174A3"/>
    <w:rsid w:val="00320FB5"/>
    <w:rsid w:val="00324F59"/>
    <w:rsid w:val="00325BDF"/>
    <w:rsid w:val="00327F7E"/>
    <w:rsid w:val="003378E8"/>
    <w:rsid w:val="003606C3"/>
    <w:rsid w:val="0036372E"/>
    <w:rsid w:val="00376997"/>
    <w:rsid w:val="00384D1F"/>
    <w:rsid w:val="003A1C00"/>
    <w:rsid w:val="003C1E0B"/>
    <w:rsid w:val="003C2101"/>
    <w:rsid w:val="003E78B6"/>
    <w:rsid w:val="003F0820"/>
    <w:rsid w:val="004033F5"/>
    <w:rsid w:val="00411D34"/>
    <w:rsid w:val="004137C0"/>
    <w:rsid w:val="00414568"/>
    <w:rsid w:val="00417557"/>
    <w:rsid w:val="004219B9"/>
    <w:rsid w:val="00436CD4"/>
    <w:rsid w:val="00444148"/>
    <w:rsid w:val="00452A05"/>
    <w:rsid w:val="00457DD7"/>
    <w:rsid w:val="00467A28"/>
    <w:rsid w:val="0047255C"/>
    <w:rsid w:val="00472580"/>
    <w:rsid w:val="00472C39"/>
    <w:rsid w:val="0048330B"/>
    <w:rsid w:val="00484220"/>
    <w:rsid w:val="00484E61"/>
    <w:rsid w:val="00490E4D"/>
    <w:rsid w:val="00492F6D"/>
    <w:rsid w:val="00495722"/>
    <w:rsid w:val="004973C4"/>
    <w:rsid w:val="004A495F"/>
    <w:rsid w:val="004B5641"/>
    <w:rsid w:val="004B6E9E"/>
    <w:rsid w:val="004C374B"/>
    <w:rsid w:val="004C7F6B"/>
    <w:rsid w:val="004D11C8"/>
    <w:rsid w:val="004D4716"/>
    <w:rsid w:val="004F6E9F"/>
    <w:rsid w:val="004F7C4F"/>
    <w:rsid w:val="004FFE1D"/>
    <w:rsid w:val="00503BE8"/>
    <w:rsid w:val="0050624C"/>
    <w:rsid w:val="00510355"/>
    <w:rsid w:val="005112CA"/>
    <w:rsid w:val="00512E12"/>
    <w:rsid w:val="00513E72"/>
    <w:rsid w:val="00521696"/>
    <w:rsid w:val="00522E3E"/>
    <w:rsid w:val="005260E2"/>
    <w:rsid w:val="00526BC5"/>
    <w:rsid w:val="00527D07"/>
    <w:rsid w:val="0053563D"/>
    <w:rsid w:val="00537D26"/>
    <w:rsid w:val="00544470"/>
    <w:rsid w:val="005536FC"/>
    <w:rsid w:val="005557E5"/>
    <w:rsid w:val="00563002"/>
    <w:rsid w:val="00565A87"/>
    <w:rsid w:val="00572B3B"/>
    <w:rsid w:val="00581278"/>
    <w:rsid w:val="00590CD2"/>
    <w:rsid w:val="00594E00"/>
    <w:rsid w:val="00597CFD"/>
    <w:rsid w:val="005A0A56"/>
    <w:rsid w:val="005A3F21"/>
    <w:rsid w:val="005A71F8"/>
    <w:rsid w:val="005A77F8"/>
    <w:rsid w:val="005B3075"/>
    <w:rsid w:val="005B7686"/>
    <w:rsid w:val="005B7B58"/>
    <w:rsid w:val="005C7775"/>
    <w:rsid w:val="005C77F6"/>
    <w:rsid w:val="005D043E"/>
    <w:rsid w:val="005D07B6"/>
    <w:rsid w:val="005E1CC5"/>
    <w:rsid w:val="005E2DD5"/>
    <w:rsid w:val="005F3CE0"/>
    <w:rsid w:val="00603351"/>
    <w:rsid w:val="0061790D"/>
    <w:rsid w:val="00621863"/>
    <w:rsid w:val="0062213C"/>
    <w:rsid w:val="00632C06"/>
    <w:rsid w:val="00640F5C"/>
    <w:rsid w:val="00641668"/>
    <w:rsid w:val="00642B81"/>
    <w:rsid w:val="0065420D"/>
    <w:rsid w:val="00660B0F"/>
    <w:rsid w:val="006610D1"/>
    <w:rsid w:val="00673341"/>
    <w:rsid w:val="00676473"/>
    <w:rsid w:val="0068100E"/>
    <w:rsid w:val="00690D55"/>
    <w:rsid w:val="00692949"/>
    <w:rsid w:val="006A4FBB"/>
    <w:rsid w:val="006A748A"/>
    <w:rsid w:val="006B06B3"/>
    <w:rsid w:val="006B190E"/>
    <w:rsid w:val="006B1A66"/>
    <w:rsid w:val="006B4952"/>
    <w:rsid w:val="006C2314"/>
    <w:rsid w:val="006C434F"/>
    <w:rsid w:val="006C5995"/>
    <w:rsid w:val="006C6A21"/>
    <w:rsid w:val="006D05EE"/>
    <w:rsid w:val="006D1F29"/>
    <w:rsid w:val="006D337E"/>
    <w:rsid w:val="006E3999"/>
    <w:rsid w:val="006E5182"/>
    <w:rsid w:val="006F7459"/>
    <w:rsid w:val="00702CE5"/>
    <w:rsid w:val="00706498"/>
    <w:rsid w:val="00711D51"/>
    <w:rsid w:val="007255E0"/>
    <w:rsid w:val="00727400"/>
    <w:rsid w:val="00743F15"/>
    <w:rsid w:val="007503D4"/>
    <w:rsid w:val="007521A1"/>
    <w:rsid w:val="007564A0"/>
    <w:rsid w:val="0076397C"/>
    <w:rsid w:val="007702B5"/>
    <w:rsid w:val="007712CF"/>
    <w:rsid w:val="00780F0E"/>
    <w:rsid w:val="00791CCD"/>
    <w:rsid w:val="00792214"/>
    <w:rsid w:val="007948A5"/>
    <w:rsid w:val="007A0833"/>
    <w:rsid w:val="007B025B"/>
    <w:rsid w:val="007B1E00"/>
    <w:rsid w:val="007B42B5"/>
    <w:rsid w:val="007B5879"/>
    <w:rsid w:val="007B6DC2"/>
    <w:rsid w:val="007D6E32"/>
    <w:rsid w:val="007D7E78"/>
    <w:rsid w:val="007E66AB"/>
    <w:rsid w:val="007E6E2B"/>
    <w:rsid w:val="007E7A25"/>
    <w:rsid w:val="007F1330"/>
    <w:rsid w:val="00802FAC"/>
    <w:rsid w:val="00805105"/>
    <w:rsid w:val="00806FFE"/>
    <w:rsid w:val="00822390"/>
    <w:rsid w:val="00825D10"/>
    <w:rsid w:val="0083154C"/>
    <w:rsid w:val="00833D9C"/>
    <w:rsid w:val="008461DA"/>
    <w:rsid w:val="008534DA"/>
    <w:rsid w:val="00857350"/>
    <w:rsid w:val="00860462"/>
    <w:rsid w:val="008619CA"/>
    <w:rsid w:val="0086446F"/>
    <w:rsid w:val="008733F4"/>
    <w:rsid w:val="0087430D"/>
    <w:rsid w:val="008A083D"/>
    <w:rsid w:val="008A7057"/>
    <w:rsid w:val="008B09C7"/>
    <w:rsid w:val="008B217E"/>
    <w:rsid w:val="008C1A7B"/>
    <w:rsid w:val="008C2FD8"/>
    <w:rsid w:val="008C546A"/>
    <w:rsid w:val="008E253E"/>
    <w:rsid w:val="008E2CAA"/>
    <w:rsid w:val="008E6A3E"/>
    <w:rsid w:val="00904CEA"/>
    <w:rsid w:val="009054B6"/>
    <w:rsid w:val="0090794D"/>
    <w:rsid w:val="00915A0A"/>
    <w:rsid w:val="00917CFF"/>
    <w:rsid w:val="00933968"/>
    <w:rsid w:val="00937305"/>
    <w:rsid w:val="009409B4"/>
    <w:rsid w:val="00940AA9"/>
    <w:rsid w:val="009447C0"/>
    <w:rsid w:val="00944E1E"/>
    <w:rsid w:val="00945530"/>
    <w:rsid w:val="00962945"/>
    <w:rsid w:val="009820E5"/>
    <w:rsid w:val="00985A3C"/>
    <w:rsid w:val="00987ED1"/>
    <w:rsid w:val="0099027E"/>
    <w:rsid w:val="00997FE2"/>
    <w:rsid w:val="009A437F"/>
    <w:rsid w:val="009B5DF6"/>
    <w:rsid w:val="009D25DC"/>
    <w:rsid w:val="009E5317"/>
    <w:rsid w:val="009E54DF"/>
    <w:rsid w:val="009F3CE0"/>
    <w:rsid w:val="009F6C4C"/>
    <w:rsid w:val="00A06255"/>
    <w:rsid w:val="00A076D9"/>
    <w:rsid w:val="00A121EA"/>
    <w:rsid w:val="00A12CE2"/>
    <w:rsid w:val="00A13F2A"/>
    <w:rsid w:val="00A235AC"/>
    <w:rsid w:val="00A260D5"/>
    <w:rsid w:val="00A351EE"/>
    <w:rsid w:val="00A35FA8"/>
    <w:rsid w:val="00A37019"/>
    <w:rsid w:val="00A41A35"/>
    <w:rsid w:val="00A421B9"/>
    <w:rsid w:val="00A4409C"/>
    <w:rsid w:val="00A630F7"/>
    <w:rsid w:val="00A64183"/>
    <w:rsid w:val="00A92AB9"/>
    <w:rsid w:val="00A93D7A"/>
    <w:rsid w:val="00A95E42"/>
    <w:rsid w:val="00AA6860"/>
    <w:rsid w:val="00AB00EA"/>
    <w:rsid w:val="00AB09DA"/>
    <w:rsid w:val="00AC16CF"/>
    <w:rsid w:val="00AC2875"/>
    <w:rsid w:val="00AC45DA"/>
    <w:rsid w:val="00AC767C"/>
    <w:rsid w:val="00AD011F"/>
    <w:rsid w:val="00AE0FE2"/>
    <w:rsid w:val="00AE18B1"/>
    <w:rsid w:val="00AE60A9"/>
    <w:rsid w:val="00AF37E2"/>
    <w:rsid w:val="00B06EF0"/>
    <w:rsid w:val="00B21CB2"/>
    <w:rsid w:val="00B25003"/>
    <w:rsid w:val="00B25A49"/>
    <w:rsid w:val="00B33BA6"/>
    <w:rsid w:val="00B37258"/>
    <w:rsid w:val="00B450E8"/>
    <w:rsid w:val="00B5323B"/>
    <w:rsid w:val="00B649F3"/>
    <w:rsid w:val="00B74B86"/>
    <w:rsid w:val="00B83990"/>
    <w:rsid w:val="00B85644"/>
    <w:rsid w:val="00B85790"/>
    <w:rsid w:val="00B87371"/>
    <w:rsid w:val="00B949BB"/>
    <w:rsid w:val="00B956A9"/>
    <w:rsid w:val="00BA3851"/>
    <w:rsid w:val="00BA7F60"/>
    <w:rsid w:val="00BB0E2B"/>
    <w:rsid w:val="00BB48BE"/>
    <w:rsid w:val="00BC5743"/>
    <w:rsid w:val="00BC5C17"/>
    <w:rsid w:val="00BD0614"/>
    <w:rsid w:val="00BD0F49"/>
    <w:rsid w:val="00BD5C25"/>
    <w:rsid w:val="00BE1D82"/>
    <w:rsid w:val="00BE73C0"/>
    <w:rsid w:val="00C02240"/>
    <w:rsid w:val="00C02BEE"/>
    <w:rsid w:val="00C11E92"/>
    <w:rsid w:val="00C21DAE"/>
    <w:rsid w:val="00C237D6"/>
    <w:rsid w:val="00C24612"/>
    <w:rsid w:val="00C27E9A"/>
    <w:rsid w:val="00C34FBC"/>
    <w:rsid w:val="00C35350"/>
    <w:rsid w:val="00C53425"/>
    <w:rsid w:val="00C622AE"/>
    <w:rsid w:val="00C6353C"/>
    <w:rsid w:val="00C63769"/>
    <w:rsid w:val="00C65EF3"/>
    <w:rsid w:val="00C74057"/>
    <w:rsid w:val="00C76F40"/>
    <w:rsid w:val="00C81819"/>
    <w:rsid w:val="00C958D4"/>
    <w:rsid w:val="00CA28BD"/>
    <w:rsid w:val="00CA49F7"/>
    <w:rsid w:val="00CA5E66"/>
    <w:rsid w:val="00CB0D20"/>
    <w:rsid w:val="00CB3331"/>
    <w:rsid w:val="00CB6A17"/>
    <w:rsid w:val="00CB6CC3"/>
    <w:rsid w:val="00CC23FC"/>
    <w:rsid w:val="00CC51FA"/>
    <w:rsid w:val="00CF5AA0"/>
    <w:rsid w:val="00CF5BD5"/>
    <w:rsid w:val="00CF6A6F"/>
    <w:rsid w:val="00D00E2A"/>
    <w:rsid w:val="00D01D66"/>
    <w:rsid w:val="00D038BA"/>
    <w:rsid w:val="00D10F24"/>
    <w:rsid w:val="00D1214C"/>
    <w:rsid w:val="00D204E9"/>
    <w:rsid w:val="00D216B2"/>
    <w:rsid w:val="00D30158"/>
    <w:rsid w:val="00D528D5"/>
    <w:rsid w:val="00D66BAB"/>
    <w:rsid w:val="00D712BC"/>
    <w:rsid w:val="00D73797"/>
    <w:rsid w:val="00D76816"/>
    <w:rsid w:val="00D84617"/>
    <w:rsid w:val="00D84C63"/>
    <w:rsid w:val="00D974AB"/>
    <w:rsid w:val="00DA0D2B"/>
    <w:rsid w:val="00DA3B45"/>
    <w:rsid w:val="00DA539C"/>
    <w:rsid w:val="00DB613F"/>
    <w:rsid w:val="00DB7D83"/>
    <w:rsid w:val="00DB7EBA"/>
    <w:rsid w:val="00DC10C9"/>
    <w:rsid w:val="00DD3E9D"/>
    <w:rsid w:val="00DF784C"/>
    <w:rsid w:val="00E063BC"/>
    <w:rsid w:val="00E12FFE"/>
    <w:rsid w:val="00E438B6"/>
    <w:rsid w:val="00E45AF7"/>
    <w:rsid w:val="00E4774A"/>
    <w:rsid w:val="00E51788"/>
    <w:rsid w:val="00E51A21"/>
    <w:rsid w:val="00E52F1C"/>
    <w:rsid w:val="00E53397"/>
    <w:rsid w:val="00E54601"/>
    <w:rsid w:val="00E55008"/>
    <w:rsid w:val="00E571A5"/>
    <w:rsid w:val="00E61311"/>
    <w:rsid w:val="00E7028B"/>
    <w:rsid w:val="00E70411"/>
    <w:rsid w:val="00E74D99"/>
    <w:rsid w:val="00E803A1"/>
    <w:rsid w:val="00E822A2"/>
    <w:rsid w:val="00E94EEF"/>
    <w:rsid w:val="00E9571D"/>
    <w:rsid w:val="00E96F35"/>
    <w:rsid w:val="00EA15B8"/>
    <w:rsid w:val="00EA5FBF"/>
    <w:rsid w:val="00EB7376"/>
    <w:rsid w:val="00EC7330"/>
    <w:rsid w:val="00ED0C5B"/>
    <w:rsid w:val="00ED366F"/>
    <w:rsid w:val="00F016BF"/>
    <w:rsid w:val="00F0178B"/>
    <w:rsid w:val="00F01D61"/>
    <w:rsid w:val="00F056E4"/>
    <w:rsid w:val="00F07E6F"/>
    <w:rsid w:val="00F12226"/>
    <w:rsid w:val="00F16B05"/>
    <w:rsid w:val="00F17CFC"/>
    <w:rsid w:val="00F27CC3"/>
    <w:rsid w:val="00F3455C"/>
    <w:rsid w:val="00F36177"/>
    <w:rsid w:val="00F4126E"/>
    <w:rsid w:val="00F4738F"/>
    <w:rsid w:val="00F5208F"/>
    <w:rsid w:val="00F5253E"/>
    <w:rsid w:val="00F70FC6"/>
    <w:rsid w:val="00F73FE8"/>
    <w:rsid w:val="00F811CB"/>
    <w:rsid w:val="00F82F5A"/>
    <w:rsid w:val="00F85942"/>
    <w:rsid w:val="00F85A79"/>
    <w:rsid w:val="00F867D1"/>
    <w:rsid w:val="00F9173A"/>
    <w:rsid w:val="00F96AC4"/>
    <w:rsid w:val="00FA34F0"/>
    <w:rsid w:val="00FA3B3E"/>
    <w:rsid w:val="00FA3CF5"/>
    <w:rsid w:val="00FB4185"/>
    <w:rsid w:val="00FD27EF"/>
    <w:rsid w:val="00FD4F77"/>
    <w:rsid w:val="00FF09C6"/>
    <w:rsid w:val="00FF1BC9"/>
    <w:rsid w:val="00FF37B5"/>
    <w:rsid w:val="0103704B"/>
    <w:rsid w:val="01E595C3"/>
    <w:rsid w:val="0291245C"/>
    <w:rsid w:val="02B22544"/>
    <w:rsid w:val="02C276CE"/>
    <w:rsid w:val="030C8372"/>
    <w:rsid w:val="035C24CD"/>
    <w:rsid w:val="037670D4"/>
    <w:rsid w:val="04CF2D2D"/>
    <w:rsid w:val="04D0280B"/>
    <w:rsid w:val="04DC73D5"/>
    <w:rsid w:val="04F8521E"/>
    <w:rsid w:val="0513C5D8"/>
    <w:rsid w:val="064A792B"/>
    <w:rsid w:val="07283FD5"/>
    <w:rsid w:val="07BDA97D"/>
    <w:rsid w:val="07F074CD"/>
    <w:rsid w:val="0849E1F7"/>
    <w:rsid w:val="08A61E9A"/>
    <w:rsid w:val="091BB302"/>
    <w:rsid w:val="095AC1DD"/>
    <w:rsid w:val="09740B2A"/>
    <w:rsid w:val="0975758D"/>
    <w:rsid w:val="09A90B62"/>
    <w:rsid w:val="0A438E8F"/>
    <w:rsid w:val="0A57D80A"/>
    <w:rsid w:val="0A7B2076"/>
    <w:rsid w:val="0AE06383"/>
    <w:rsid w:val="0B92B0C4"/>
    <w:rsid w:val="0BEFA120"/>
    <w:rsid w:val="0C3F3261"/>
    <w:rsid w:val="0C5EAFF8"/>
    <w:rsid w:val="0CD56C4A"/>
    <w:rsid w:val="0D1D531A"/>
    <w:rsid w:val="0D71DC97"/>
    <w:rsid w:val="0D918DD8"/>
    <w:rsid w:val="0E178245"/>
    <w:rsid w:val="0E493C58"/>
    <w:rsid w:val="0E4A5CE5"/>
    <w:rsid w:val="0EC67AC9"/>
    <w:rsid w:val="0F01E91B"/>
    <w:rsid w:val="0F848628"/>
    <w:rsid w:val="0FCA0361"/>
    <w:rsid w:val="10091DC8"/>
    <w:rsid w:val="1033BF67"/>
    <w:rsid w:val="108BA400"/>
    <w:rsid w:val="109F5AE4"/>
    <w:rsid w:val="10DF66A1"/>
    <w:rsid w:val="10F288DE"/>
    <w:rsid w:val="1181FDA7"/>
    <w:rsid w:val="11E9D2D6"/>
    <w:rsid w:val="11F550BD"/>
    <w:rsid w:val="11F839AC"/>
    <w:rsid w:val="1201F248"/>
    <w:rsid w:val="125E7617"/>
    <w:rsid w:val="128B759E"/>
    <w:rsid w:val="12C7B0D3"/>
    <w:rsid w:val="1375F026"/>
    <w:rsid w:val="13DFA3FB"/>
    <w:rsid w:val="14B79A1F"/>
    <w:rsid w:val="159616D9"/>
    <w:rsid w:val="15A27423"/>
    <w:rsid w:val="15E8379E"/>
    <w:rsid w:val="1617F294"/>
    <w:rsid w:val="162D55FD"/>
    <w:rsid w:val="16377B13"/>
    <w:rsid w:val="165F8050"/>
    <w:rsid w:val="166406F5"/>
    <w:rsid w:val="168AE324"/>
    <w:rsid w:val="17B3C2F5"/>
    <w:rsid w:val="17FCC6A0"/>
    <w:rsid w:val="187133CC"/>
    <w:rsid w:val="19146D39"/>
    <w:rsid w:val="19166672"/>
    <w:rsid w:val="191CD555"/>
    <w:rsid w:val="193E90D3"/>
    <w:rsid w:val="1941DE06"/>
    <w:rsid w:val="196636CC"/>
    <w:rsid w:val="19B4CE96"/>
    <w:rsid w:val="1A149F8A"/>
    <w:rsid w:val="1A2279B5"/>
    <w:rsid w:val="1A75C886"/>
    <w:rsid w:val="1AA8B5B6"/>
    <w:rsid w:val="1C2A6673"/>
    <w:rsid w:val="1C358F8B"/>
    <w:rsid w:val="1D1B70AB"/>
    <w:rsid w:val="1D521688"/>
    <w:rsid w:val="1DA0A0AA"/>
    <w:rsid w:val="1DAA790F"/>
    <w:rsid w:val="1DDF2AE2"/>
    <w:rsid w:val="1E850918"/>
    <w:rsid w:val="1E883FB9"/>
    <w:rsid w:val="1EC36CDA"/>
    <w:rsid w:val="200247BE"/>
    <w:rsid w:val="2074068F"/>
    <w:rsid w:val="2075C4F8"/>
    <w:rsid w:val="20BF122D"/>
    <w:rsid w:val="21010162"/>
    <w:rsid w:val="2103DB3C"/>
    <w:rsid w:val="21D71B32"/>
    <w:rsid w:val="21EC6A25"/>
    <w:rsid w:val="21EFE785"/>
    <w:rsid w:val="21FA8A9E"/>
    <w:rsid w:val="225C6BBD"/>
    <w:rsid w:val="22BE861D"/>
    <w:rsid w:val="22D551F3"/>
    <w:rsid w:val="22E1829D"/>
    <w:rsid w:val="22F2B0A8"/>
    <w:rsid w:val="230A6D78"/>
    <w:rsid w:val="23354CBB"/>
    <w:rsid w:val="23435916"/>
    <w:rsid w:val="242F5517"/>
    <w:rsid w:val="247D52FE"/>
    <w:rsid w:val="249C08CD"/>
    <w:rsid w:val="24EABC29"/>
    <w:rsid w:val="255EDE09"/>
    <w:rsid w:val="258513EE"/>
    <w:rsid w:val="258898A6"/>
    <w:rsid w:val="25D8BF47"/>
    <w:rsid w:val="25FFFB02"/>
    <w:rsid w:val="26844D69"/>
    <w:rsid w:val="26A918CE"/>
    <w:rsid w:val="26D2D146"/>
    <w:rsid w:val="28E9F590"/>
    <w:rsid w:val="29FA2CDF"/>
    <w:rsid w:val="2AA43FA9"/>
    <w:rsid w:val="2ACE168A"/>
    <w:rsid w:val="2B3DFB78"/>
    <w:rsid w:val="2B655CD2"/>
    <w:rsid w:val="2BA5C62F"/>
    <w:rsid w:val="2C4E4877"/>
    <w:rsid w:val="2C506934"/>
    <w:rsid w:val="2D8A1BF2"/>
    <w:rsid w:val="2DA0D073"/>
    <w:rsid w:val="2E0D90CC"/>
    <w:rsid w:val="2EAC34D7"/>
    <w:rsid w:val="2EB20A12"/>
    <w:rsid w:val="2EB4A9CC"/>
    <w:rsid w:val="2F77BA09"/>
    <w:rsid w:val="2FDE8055"/>
    <w:rsid w:val="30B0AB88"/>
    <w:rsid w:val="318A3FE1"/>
    <w:rsid w:val="31C8C8F2"/>
    <w:rsid w:val="31DDF1CB"/>
    <w:rsid w:val="328816BB"/>
    <w:rsid w:val="3346EEA6"/>
    <w:rsid w:val="336094E9"/>
    <w:rsid w:val="33725E75"/>
    <w:rsid w:val="33B67D19"/>
    <w:rsid w:val="34840365"/>
    <w:rsid w:val="34E1BC03"/>
    <w:rsid w:val="358867AC"/>
    <w:rsid w:val="3696ADA0"/>
    <w:rsid w:val="36E38346"/>
    <w:rsid w:val="36E466C9"/>
    <w:rsid w:val="3707AEA6"/>
    <w:rsid w:val="372911AD"/>
    <w:rsid w:val="387D720A"/>
    <w:rsid w:val="38A78551"/>
    <w:rsid w:val="38ADFBD8"/>
    <w:rsid w:val="3952342E"/>
    <w:rsid w:val="3A28DCAC"/>
    <w:rsid w:val="3A2C5EC9"/>
    <w:rsid w:val="3A330DC8"/>
    <w:rsid w:val="3A33331A"/>
    <w:rsid w:val="3A4D4455"/>
    <w:rsid w:val="3B1BD3DD"/>
    <w:rsid w:val="3B5BAA65"/>
    <w:rsid w:val="3C6AD94F"/>
    <w:rsid w:val="3CB7A43E"/>
    <w:rsid w:val="3CD115D5"/>
    <w:rsid w:val="3CD67641"/>
    <w:rsid w:val="3E001CC4"/>
    <w:rsid w:val="3E3237D5"/>
    <w:rsid w:val="3EA9EE47"/>
    <w:rsid w:val="3F6E6AA5"/>
    <w:rsid w:val="3F9F85C3"/>
    <w:rsid w:val="40A5198C"/>
    <w:rsid w:val="40B198E6"/>
    <w:rsid w:val="41241803"/>
    <w:rsid w:val="4141B4EB"/>
    <w:rsid w:val="41A5C618"/>
    <w:rsid w:val="41B26518"/>
    <w:rsid w:val="41B5B503"/>
    <w:rsid w:val="42799EB1"/>
    <w:rsid w:val="42A11403"/>
    <w:rsid w:val="42A951F1"/>
    <w:rsid w:val="42B5894C"/>
    <w:rsid w:val="42E4F937"/>
    <w:rsid w:val="43C9A741"/>
    <w:rsid w:val="440B2C10"/>
    <w:rsid w:val="44804046"/>
    <w:rsid w:val="4493C162"/>
    <w:rsid w:val="44ACFB3E"/>
    <w:rsid w:val="44C7A38A"/>
    <w:rsid w:val="459D50B9"/>
    <w:rsid w:val="460616EE"/>
    <w:rsid w:val="463504FD"/>
    <w:rsid w:val="4677F81B"/>
    <w:rsid w:val="4692813E"/>
    <w:rsid w:val="46B13EF3"/>
    <w:rsid w:val="471DC58A"/>
    <w:rsid w:val="47F64BE4"/>
    <w:rsid w:val="47FA56E5"/>
    <w:rsid w:val="488D8AE6"/>
    <w:rsid w:val="48E157E1"/>
    <w:rsid w:val="48FD0A48"/>
    <w:rsid w:val="498F6EFE"/>
    <w:rsid w:val="49F73879"/>
    <w:rsid w:val="49FBFB66"/>
    <w:rsid w:val="4A4768BB"/>
    <w:rsid w:val="4A70C1DC"/>
    <w:rsid w:val="4ABB93DC"/>
    <w:rsid w:val="4B3FCEB3"/>
    <w:rsid w:val="4B53690A"/>
    <w:rsid w:val="4B7DEB24"/>
    <w:rsid w:val="4B81F24B"/>
    <w:rsid w:val="4B90DB61"/>
    <w:rsid w:val="4BBCB521"/>
    <w:rsid w:val="4C188125"/>
    <w:rsid w:val="4C21B2A7"/>
    <w:rsid w:val="4C4D0A51"/>
    <w:rsid w:val="4C4F855B"/>
    <w:rsid w:val="4C5119BE"/>
    <w:rsid w:val="4C6070C1"/>
    <w:rsid w:val="4D4FF308"/>
    <w:rsid w:val="4DFD335E"/>
    <w:rsid w:val="4E44EC19"/>
    <w:rsid w:val="4F520601"/>
    <w:rsid w:val="4FFEF823"/>
    <w:rsid w:val="5018E2F3"/>
    <w:rsid w:val="50501769"/>
    <w:rsid w:val="506FE6BC"/>
    <w:rsid w:val="50B5ACF8"/>
    <w:rsid w:val="50CCF71F"/>
    <w:rsid w:val="51206263"/>
    <w:rsid w:val="52119424"/>
    <w:rsid w:val="524DA3AC"/>
    <w:rsid w:val="52815395"/>
    <w:rsid w:val="52EF15CA"/>
    <w:rsid w:val="537B859C"/>
    <w:rsid w:val="538D05AA"/>
    <w:rsid w:val="55DABC5A"/>
    <w:rsid w:val="561064DF"/>
    <w:rsid w:val="561BD6AF"/>
    <w:rsid w:val="5692F486"/>
    <w:rsid w:val="56BE33C9"/>
    <w:rsid w:val="572863B9"/>
    <w:rsid w:val="5737A652"/>
    <w:rsid w:val="57A71043"/>
    <w:rsid w:val="57D8B9F2"/>
    <w:rsid w:val="58343EC4"/>
    <w:rsid w:val="584F2F3D"/>
    <w:rsid w:val="588877DE"/>
    <w:rsid w:val="58C104F2"/>
    <w:rsid w:val="58F71158"/>
    <w:rsid w:val="591264FC"/>
    <w:rsid w:val="594D33EA"/>
    <w:rsid w:val="59747877"/>
    <w:rsid w:val="59DFBB61"/>
    <w:rsid w:val="5A06F105"/>
    <w:rsid w:val="5AF2BC61"/>
    <w:rsid w:val="5BC62086"/>
    <w:rsid w:val="5C2BCAC2"/>
    <w:rsid w:val="5D5CC886"/>
    <w:rsid w:val="5D8C592B"/>
    <w:rsid w:val="5D932715"/>
    <w:rsid w:val="5DB2CC9F"/>
    <w:rsid w:val="5DFE1859"/>
    <w:rsid w:val="5F6FCC51"/>
    <w:rsid w:val="5FA3C803"/>
    <w:rsid w:val="60362C75"/>
    <w:rsid w:val="6040E047"/>
    <w:rsid w:val="612DA73B"/>
    <w:rsid w:val="6139829C"/>
    <w:rsid w:val="62134703"/>
    <w:rsid w:val="622FA574"/>
    <w:rsid w:val="6291F78B"/>
    <w:rsid w:val="62B9B333"/>
    <w:rsid w:val="62D8E7A8"/>
    <w:rsid w:val="62DCD82F"/>
    <w:rsid w:val="6349FCBB"/>
    <w:rsid w:val="6357E8E7"/>
    <w:rsid w:val="6370BA7F"/>
    <w:rsid w:val="63A0D3C6"/>
    <w:rsid w:val="6451C388"/>
    <w:rsid w:val="648453B8"/>
    <w:rsid w:val="64BA82E9"/>
    <w:rsid w:val="64DDC2E0"/>
    <w:rsid w:val="652D86F2"/>
    <w:rsid w:val="653EECF2"/>
    <w:rsid w:val="65A06409"/>
    <w:rsid w:val="6619C66F"/>
    <w:rsid w:val="665455C7"/>
    <w:rsid w:val="66B46FDA"/>
    <w:rsid w:val="672B7E4A"/>
    <w:rsid w:val="673C346A"/>
    <w:rsid w:val="67DDB7BE"/>
    <w:rsid w:val="67F84584"/>
    <w:rsid w:val="68479964"/>
    <w:rsid w:val="68602D76"/>
    <w:rsid w:val="686D7D6E"/>
    <w:rsid w:val="6894805D"/>
    <w:rsid w:val="697473D4"/>
    <w:rsid w:val="69917615"/>
    <w:rsid w:val="6B4D4D9E"/>
    <w:rsid w:val="6B867731"/>
    <w:rsid w:val="6B8E1885"/>
    <w:rsid w:val="6BB12290"/>
    <w:rsid w:val="6BC09D52"/>
    <w:rsid w:val="6C61FF71"/>
    <w:rsid w:val="6CC59F66"/>
    <w:rsid w:val="6D92004E"/>
    <w:rsid w:val="6DC36F5B"/>
    <w:rsid w:val="6E13424C"/>
    <w:rsid w:val="6E23B18D"/>
    <w:rsid w:val="6E570DE0"/>
    <w:rsid w:val="6EF5001F"/>
    <w:rsid w:val="6F3CA427"/>
    <w:rsid w:val="71664814"/>
    <w:rsid w:val="717FDD94"/>
    <w:rsid w:val="7185FF6D"/>
    <w:rsid w:val="71C0A54C"/>
    <w:rsid w:val="71ED94C8"/>
    <w:rsid w:val="71EF582B"/>
    <w:rsid w:val="71FAC1F8"/>
    <w:rsid w:val="72490B7D"/>
    <w:rsid w:val="726E29E7"/>
    <w:rsid w:val="72C97A72"/>
    <w:rsid w:val="7319B072"/>
    <w:rsid w:val="73361209"/>
    <w:rsid w:val="740D532E"/>
    <w:rsid w:val="7520CADB"/>
    <w:rsid w:val="7540E3C2"/>
    <w:rsid w:val="75AE7C30"/>
    <w:rsid w:val="75D49D97"/>
    <w:rsid w:val="75EFEC2B"/>
    <w:rsid w:val="761E189D"/>
    <w:rsid w:val="7653D2D1"/>
    <w:rsid w:val="76F6F1A3"/>
    <w:rsid w:val="775BFAF9"/>
    <w:rsid w:val="77BAFA0F"/>
    <w:rsid w:val="77D1843F"/>
    <w:rsid w:val="78FAD63C"/>
    <w:rsid w:val="79C7A107"/>
    <w:rsid w:val="79F9E4F5"/>
    <w:rsid w:val="7A6F94EC"/>
    <w:rsid w:val="7AB4E4FE"/>
    <w:rsid w:val="7B0D0A19"/>
    <w:rsid w:val="7B64938C"/>
    <w:rsid w:val="7B7D4C7B"/>
    <w:rsid w:val="7C1727CD"/>
    <w:rsid w:val="7C17E29E"/>
    <w:rsid w:val="7C97DC70"/>
    <w:rsid w:val="7D5F83C8"/>
    <w:rsid w:val="7DD34415"/>
    <w:rsid w:val="7DEF898D"/>
    <w:rsid w:val="7EBE79DB"/>
    <w:rsid w:val="7F08F4DA"/>
    <w:rsid w:val="7F618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8618BD"/>
  <w15:chartTrackingRefBased/>
  <w15:docId w15:val="{2608436B-EFBD-46FC-BAFC-74BEFF09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5BDB9890FF4A93A3497BDD820B9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064D4-059D-48A4-A788-BDE52403B815}"/>
      </w:docPartPr>
      <w:docPartBody>
        <w:p w:rsidR="000430E8" w:rsidRDefault="00A22002" w:rsidP="00A22002">
          <w:pPr>
            <w:pStyle w:val="AE5BDB9890FF4A93A3497BDD820B9B75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0430E8"/>
    <w:rsid w:val="0004403D"/>
    <w:rsid w:val="00141BA9"/>
    <w:rsid w:val="001B0E10"/>
    <w:rsid w:val="00205729"/>
    <w:rsid w:val="00280E3A"/>
    <w:rsid w:val="004F7C4F"/>
    <w:rsid w:val="006A382A"/>
    <w:rsid w:val="009E23DE"/>
    <w:rsid w:val="00A22002"/>
    <w:rsid w:val="00A323FE"/>
    <w:rsid w:val="00A96023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EAF3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2002"/>
    <w:rPr>
      <w:color w:val="808080"/>
    </w:rPr>
  </w:style>
  <w:style w:type="paragraph" w:customStyle="1" w:styleId="AE5BDB9890FF4A93A3497BDD820B9B75">
    <w:name w:val="AE5BDB9890FF4A93A3497BDD820B9B75"/>
    <w:rsid w:val="00A220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ca8f1e0403b5d75c160fcfcd559bb949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c61a83130779392cb673da4a9e7ce14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terly"/>
          <xsd:enumeration value="Ad-Ho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b43c2291-e1b6-47ff-a130-ab60a193957d"/>
    <ds:schemaRef ds:uri="http://purl.org/dc/elements/1.1/"/>
    <ds:schemaRef ds:uri="http://schemas.microsoft.com/office/2006/metadata/properties"/>
    <ds:schemaRef ds:uri="29d96d0e-e133-4b47-83df-43adca3dbbf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156CBA-12BE-420A-A715-2B63FCEF8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11 November 2022</vt:lpstr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11 November 2022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2022-12-19T06:05:00Z</dcterms:created>
  <dcterms:modified xsi:type="dcterms:W3CDTF">2022-12-19T06:05:00Z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